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D4F4" w14:textId="77777777" w:rsidR="00733BAD" w:rsidRPr="00222833" w:rsidRDefault="00733BAD" w:rsidP="00733BAD">
      <w:pPr>
        <w:pStyle w:val="Style1"/>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222833" w14:paraId="3164A233" w14:textId="77777777" w:rsidTr="00C510DF">
        <w:trPr>
          <w:trHeight w:val="386"/>
        </w:trPr>
        <w:tc>
          <w:tcPr>
            <w:tcW w:w="9461" w:type="dxa"/>
            <w:shd w:val="clear" w:color="auto" w:fill="FFA543"/>
            <w:vAlign w:val="center"/>
          </w:tcPr>
          <w:p w14:paraId="3B43C18A" w14:textId="166EC146" w:rsidR="00C510DF" w:rsidRPr="00222833" w:rsidRDefault="00625CB5" w:rsidP="00C71409">
            <w:pPr>
              <w:tabs>
                <w:tab w:val="left" w:pos="432"/>
              </w:tabs>
              <w:ind w:left="432" w:hanging="432"/>
              <w:jc w:val="both"/>
              <w:rPr>
                <w:rFonts w:eastAsia="Arial Unicode MS" w:cs="Arial"/>
                <w:b/>
                <w:bCs/>
                <w:color w:val="FFFFFF"/>
                <w:sz w:val="18"/>
                <w:szCs w:val="18"/>
              </w:rPr>
            </w:pPr>
            <w:r w:rsidRPr="00222833">
              <w:rPr>
                <w:rFonts w:eastAsia="Arial Unicode MS" w:cs="Arial"/>
                <w:b/>
                <w:bCs/>
                <w:color w:val="FFFFFF"/>
                <w:sz w:val="18"/>
                <w:szCs w:val="18"/>
              </w:rPr>
              <w:t>1</w:t>
            </w:r>
            <w:r w:rsidR="00C510DF" w:rsidRPr="00222833">
              <w:rPr>
                <w:rFonts w:eastAsia="Arial Unicode MS" w:cs="Arial"/>
                <w:b/>
                <w:bCs/>
                <w:color w:val="FFFFFF"/>
                <w:sz w:val="18"/>
                <w:szCs w:val="18"/>
              </w:rPr>
              <w:tab/>
              <w:t>General information</w:t>
            </w:r>
          </w:p>
        </w:tc>
      </w:tr>
    </w:tbl>
    <w:p w14:paraId="7CAF5AE9" w14:textId="77777777" w:rsidR="0020595F" w:rsidRPr="00222833" w:rsidRDefault="0020595F" w:rsidP="0081619E">
      <w:pPr>
        <w:spacing w:line="240" w:lineRule="auto"/>
        <w:jc w:val="both"/>
        <w:rPr>
          <w:rFonts w:cs="Arial"/>
          <w:sz w:val="16"/>
          <w:szCs w:val="16"/>
        </w:rPr>
      </w:pPr>
    </w:p>
    <w:p w14:paraId="6E3F9B6C" w14:textId="7A48380C" w:rsidR="000224E4" w:rsidRPr="00222833" w:rsidRDefault="007B0CF4" w:rsidP="0081619E">
      <w:pPr>
        <w:spacing w:line="240" w:lineRule="auto"/>
        <w:jc w:val="both"/>
        <w:rPr>
          <w:rFonts w:cs="Arial"/>
          <w:spacing w:val="-4"/>
          <w:sz w:val="18"/>
          <w:szCs w:val="18"/>
        </w:rPr>
      </w:pPr>
      <w:r w:rsidRPr="00222833">
        <w:rPr>
          <w:rFonts w:cs="Arial"/>
          <w:spacing w:val="-4"/>
          <w:sz w:val="18"/>
          <w:szCs w:val="18"/>
        </w:rPr>
        <w:t xml:space="preserve">PP Prime </w:t>
      </w:r>
      <w:r w:rsidR="0068657B" w:rsidRPr="00222833">
        <w:rPr>
          <w:rFonts w:cs="Arial"/>
          <w:spacing w:val="-4"/>
          <w:sz w:val="18"/>
          <w:szCs w:val="18"/>
        </w:rPr>
        <w:t>Public Company Limited (the Company</w:t>
      </w:r>
      <w:r w:rsidR="000224E4" w:rsidRPr="00222833">
        <w:rPr>
          <w:rFonts w:cs="Arial"/>
          <w:spacing w:val="-4"/>
          <w:sz w:val="18"/>
          <w:szCs w:val="18"/>
        </w:rPr>
        <w:t>) is a public limited company which is listed on the Stock Exchange of Thailand</w:t>
      </w:r>
      <w:r w:rsidRPr="00222833">
        <w:rPr>
          <w:rFonts w:cs="Arial"/>
          <w:spacing w:val="-4"/>
          <w:sz w:val="18"/>
          <w:szCs w:val="18"/>
        </w:rPr>
        <w:t xml:space="preserve"> on </w:t>
      </w:r>
      <w:r w:rsidR="00625CB5" w:rsidRPr="00222833">
        <w:rPr>
          <w:rFonts w:cs="Arial"/>
          <w:spacing w:val="-4"/>
          <w:sz w:val="18"/>
          <w:szCs w:val="18"/>
        </w:rPr>
        <w:t>24</w:t>
      </w:r>
      <w:r w:rsidRPr="00222833">
        <w:rPr>
          <w:rFonts w:cs="Arial"/>
          <w:spacing w:val="-4"/>
          <w:sz w:val="18"/>
          <w:szCs w:val="18"/>
        </w:rPr>
        <w:t xml:space="preserve"> February </w:t>
      </w:r>
      <w:r w:rsidR="00625CB5" w:rsidRPr="00222833">
        <w:rPr>
          <w:rFonts w:cs="Arial"/>
          <w:spacing w:val="-4"/>
          <w:sz w:val="18"/>
          <w:szCs w:val="18"/>
        </w:rPr>
        <w:t>1984</w:t>
      </w:r>
      <w:r w:rsidR="000224E4" w:rsidRPr="00222833">
        <w:rPr>
          <w:rFonts w:cs="Arial"/>
          <w:spacing w:val="-4"/>
          <w:sz w:val="18"/>
          <w:szCs w:val="18"/>
        </w:rPr>
        <w:t xml:space="preserve">, </w:t>
      </w:r>
      <w:r w:rsidR="00B21D54" w:rsidRPr="00222833">
        <w:rPr>
          <w:rFonts w:cs="Arial"/>
          <w:spacing w:val="-4"/>
          <w:sz w:val="18"/>
          <w:szCs w:val="18"/>
        </w:rPr>
        <w:t xml:space="preserve">which is </w:t>
      </w:r>
      <w:r w:rsidR="000224E4" w:rsidRPr="00222833">
        <w:rPr>
          <w:rFonts w:cs="Arial"/>
          <w:spacing w:val="-4"/>
          <w:sz w:val="18"/>
          <w:szCs w:val="18"/>
        </w:rPr>
        <w:t>incorporated and resident in Thailand. The address of the Company’s registered offices are as follows:</w:t>
      </w:r>
    </w:p>
    <w:p w14:paraId="193A64F7" w14:textId="77777777" w:rsidR="000224E4" w:rsidRPr="00222833" w:rsidRDefault="000224E4" w:rsidP="0081619E">
      <w:pPr>
        <w:spacing w:line="240" w:lineRule="auto"/>
        <w:jc w:val="both"/>
        <w:rPr>
          <w:rFonts w:cs="Arial"/>
          <w:sz w:val="16"/>
          <w:szCs w:val="16"/>
        </w:rPr>
      </w:pPr>
    </w:p>
    <w:p w14:paraId="4CCDFFEC" w14:textId="5CBF51B4" w:rsidR="003259D6" w:rsidRPr="00222833" w:rsidRDefault="000224E4" w:rsidP="003259D6">
      <w:pPr>
        <w:tabs>
          <w:tab w:val="left" w:pos="1276"/>
        </w:tabs>
        <w:spacing w:line="240" w:lineRule="auto"/>
        <w:jc w:val="thaiDistribute"/>
        <w:rPr>
          <w:rFonts w:cs="Arial"/>
          <w:sz w:val="18"/>
          <w:szCs w:val="18"/>
        </w:rPr>
      </w:pPr>
      <w:r w:rsidRPr="00222833">
        <w:rPr>
          <w:rFonts w:cs="Arial"/>
          <w:sz w:val="18"/>
          <w:szCs w:val="18"/>
        </w:rPr>
        <w:t>Head office:</w:t>
      </w:r>
      <w:r w:rsidR="00063589" w:rsidRPr="00222833">
        <w:rPr>
          <w:rFonts w:cs="Arial"/>
          <w:sz w:val="18"/>
          <w:szCs w:val="18"/>
        </w:rPr>
        <w:tab/>
      </w:r>
      <w:r w:rsidR="009F7498" w:rsidRPr="00222833">
        <w:rPr>
          <w:rFonts w:cs="Arial"/>
          <w:sz w:val="18"/>
          <w:szCs w:val="18"/>
        </w:rPr>
        <w:t xml:space="preserve">No. </w:t>
      </w:r>
      <w:r w:rsidR="00625CB5" w:rsidRPr="00222833">
        <w:rPr>
          <w:rFonts w:cs="Arial"/>
          <w:sz w:val="18"/>
          <w:szCs w:val="18"/>
        </w:rPr>
        <w:t>62</w:t>
      </w:r>
      <w:r w:rsidR="007B0CF4" w:rsidRPr="00222833">
        <w:rPr>
          <w:rFonts w:cs="Arial"/>
          <w:sz w:val="18"/>
          <w:szCs w:val="18"/>
        </w:rPr>
        <w:t xml:space="preserve"> and </w:t>
      </w:r>
      <w:r w:rsidR="00625CB5" w:rsidRPr="00222833">
        <w:rPr>
          <w:rFonts w:cs="Arial"/>
          <w:sz w:val="18"/>
          <w:szCs w:val="18"/>
        </w:rPr>
        <w:t>62</w:t>
      </w:r>
      <w:r w:rsidR="007B0CF4" w:rsidRPr="00222833">
        <w:rPr>
          <w:rFonts w:cs="Arial"/>
          <w:sz w:val="18"/>
          <w:szCs w:val="18"/>
        </w:rPr>
        <w:t>/</w:t>
      </w:r>
      <w:r w:rsidR="00625CB5" w:rsidRPr="00222833">
        <w:rPr>
          <w:rFonts w:cs="Arial"/>
          <w:sz w:val="18"/>
          <w:szCs w:val="18"/>
        </w:rPr>
        <w:t>1</w:t>
      </w:r>
      <w:r w:rsidR="007B0CF4" w:rsidRPr="00222833">
        <w:rPr>
          <w:rFonts w:cs="Arial"/>
          <w:sz w:val="18"/>
          <w:szCs w:val="18"/>
        </w:rPr>
        <w:t xml:space="preserve"> </w:t>
      </w:r>
      <w:r w:rsidR="00C9517D" w:rsidRPr="00222833">
        <w:rPr>
          <w:rFonts w:cs="Arial"/>
          <w:sz w:val="18"/>
          <w:szCs w:val="18"/>
        </w:rPr>
        <w:t>M</w:t>
      </w:r>
      <w:r w:rsidRPr="00222833">
        <w:rPr>
          <w:rFonts w:cs="Arial"/>
          <w:sz w:val="18"/>
          <w:szCs w:val="18"/>
        </w:rPr>
        <w:t xml:space="preserve">oo </w:t>
      </w:r>
      <w:r w:rsidR="00625CB5" w:rsidRPr="00222833">
        <w:rPr>
          <w:rFonts w:cs="Arial"/>
          <w:sz w:val="18"/>
          <w:szCs w:val="18"/>
        </w:rPr>
        <w:t>2</w:t>
      </w:r>
      <w:r w:rsidRPr="00222833">
        <w:rPr>
          <w:rFonts w:cs="Arial"/>
          <w:sz w:val="18"/>
          <w:szCs w:val="18"/>
        </w:rPr>
        <w:t xml:space="preserve">, </w:t>
      </w:r>
      <w:r w:rsidR="007B0CF4" w:rsidRPr="00222833">
        <w:rPr>
          <w:rFonts w:cs="Arial"/>
          <w:sz w:val="18"/>
          <w:szCs w:val="18"/>
        </w:rPr>
        <w:t>Ror Por Chor U</w:t>
      </w:r>
      <w:r w:rsidR="00864350" w:rsidRPr="00222833">
        <w:rPr>
          <w:rFonts w:cs="Arial"/>
          <w:sz w:val="18"/>
          <w:szCs w:val="18"/>
        </w:rPr>
        <w:t>-</w:t>
      </w:r>
      <w:r w:rsidR="007B0CF4" w:rsidRPr="00222833">
        <w:rPr>
          <w:rFonts w:cs="Arial"/>
          <w:sz w:val="18"/>
          <w:szCs w:val="18"/>
        </w:rPr>
        <w:t>tapao Road,</w:t>
      </w:r>
      <w:r w:rsidRPr="00222833">
        <w:rPr>
          <w:rFonts w:cs="Arial"/>
          <w:sz w:val="18"/>
          <w:szCs w:val="18"/>
        </w:rPr>
        <w:t xml:space="preserve"> </w:t>
      </w:r>
      <w:r w:rsidR="007B0CF4" w:rsidRPr="00222833">
        <w:rPr>
          <w:rFonts w:cs="Arial"/>
          <w:sz w:val="18"/>
          <w:szCs w:val="18"/>
        </w:rPr>
        <w:t>Nong Chumphon</w:t>
      </w:r>
      <w:r w:rsidRPr="00222833">
        <w:rPr>
          <w:rFonts w:cs="Arial"/>
          <w:sz w:val="18"/>
          <w:szCs w:val="18"/>
        </w:rPr>
        <w:t>,</w:t>
      </w:r>
      <w:r w:rsidR="007B6913" w:rsidRPr="00222833">
        <w:rPr>
          <w:rFonts w:cs="Arial"/>
          <w:sz w:val="18"/>
          <w:szCs w:val="18"/>
        </w:rPr>
        <w:t xml:space="preserve"> </w:t>
      </w:r>
      <w:r w:rsidR="007B0CF4" w:rsidRPr="00222833">
        <w:rPr>
          <w:rFonts w:cs="Arial"/>
          <w:sz w:val="18"/>
          <w:szCs w:val="18"/>
        </w:rPr>
        <w:t>Khao Yoi,</w:t>
      </w:r>
    </w:p>
    <w:p w14:paraId="70400C67" w14:textId="0E8A6016" w:rsidR="000224E4" w:rsidRPr="00222833" w:rsidRDefault="003259D6" w:rsidP="003259D6">
      <w:pPr>
        <w:tabs>
          <w:tab w:val="left" w:pos="1276"/>
        </w:tabs>
        <w:spacing w:line="240" w:lineRule="auto"/>
        <w:jc w:val="thaiDistribute"/>
        <w:rPr>
          <w:rFonts w:cs="Arial"/>
          <w:sz w:val="18"/>
          <w:szCs w:val="18"/>
        </w:rPr>
      </w:pPr>
      <w:r w:rsidRPr="00222833">
        <w:rPr>
          <w:rFonts w:cs="Arial"/>
          <w:sz w:val="18"/>
          <w:szCs w:val="18"/>
        </w:rPr>
        <w:tab/>
      </w:r>
      <w:r w:rsidR="007B0CF4" w:rsidRPr="00222833">
        <w:rPr>
          <w:rFonts w:cs="Arial"/>
          <w:sz w:val="18"/>
          <w:szCs w:val="18"/>
        </w:rPr>
        <w:t>P</w:t>
      </w:r>
      <w:r w:rsidR="00864350" w:rsidRPr="00222833">
        <w:rPr>
          <w:rFonts w:cs="Arial"/>
          <w:sz w:val="18"/>
          <w:szCs w:val="18"/>
        </w:rPr>
        <w:t>h</w:t>
      </w:r>
      <w:r w:rsidR="007B0CF4" w:rsidRPr="00222833">
        <w:rPr>
          <w:rFonts w:cs="Arial"/>
          <w:sz w:val="18"/>
          <w:szCs w:val="18"/>
        </w:rPr>
        <w:t>etch</w:t>
      </w:r>
      <w:r w:rsidR="00864350" w:rsidRPr="00222833">
        <w:rPr>
          <w:rFonts w:cs="Arial"/>
          <w:sz w:val="18"/>
          <w:szCs w:val="18"/>
        </w:rPr>
        <w:t>a</w:t>
      </w:r>
      <w:r w:rsidR="007B0CF4" w:rsidRPr="00222833">
        <w:rPr>
          <w:rFonts w:cs="Arial"/>
          <w:sz w:val="18"/>
          <w:szCs w:val="18"/>
        </w:rPr>
        <w:t>buri</w:t>
      </w:r>
      <w:r w:rsidR="000224E4" w:rsidRPr="00222833">
        <w:rPr>
          <w:rFonts w:cs="Arial"/>
          <w:sz w:val="18"/>
          <w:szCs w:val="18"/>
        </w:rPr>
        <w:t xml:space="preserve"> </w:t>
      </w:r>
      <w:r w:rsidR="00625CB5" w:rsidRPr="00222833">
        <w:rPr>
          <w:rFonts w:cs="Arial"/>
          <w:sz w:val="18"/>
          <w:szCs w:val="18"/>
        </w:rPr>
        <w:t>76140</w:t>
      </w:r>
      <w:r w:rsidR="000224E4" w:rsidRPr="00222833">
        <w:rPr>
          <w:rFonts w:cs="Arial"/>
          <w:sz w:val="18"/>
          <w:szCs w:val="18"/>
        </w:rPr>
        <w:t>.</w:t>
      </w:r>
    </w:p>
    <w:p w14:paraId="6428BFDB" w14:textId="23761436" w:rsidR="000224E4" w:rsidRPr="00222833" w:rsidRDefault="000224E4" w:rsidP="00C43893">
      <w:pPr>
        <w:spacing w:line="240" w:lineRule="auto"/>
        <w:jc w:val="both"/>
        <w:rPr>
          <w:rFonts w:cs="Arial"/>
          <w:sz w:val="16"/>
          <w:szCs w:val="16"/>
        </w:rPr>
      </w:pPr>
    </w:p>
    <w:p w14:paraId="730621FF" w14:textId="2D1A35E0" w:rsidR="00063589" w:rsidRPr="00222833" w:rsidRDefault="00063589" w:rsidP="008A26BC">
      <w:pPr>
        <w:tabs>
          <w:tab w:val="left" w:pos="1276"/>
        </w:tabs>
        <w:spacing w:line="240" w:lineRule="auto"/>
        <w:jc w:val="both"/>
        <w:rPr>
          <w:rFonts w:cs="Arial"/>
          <w:sz w:val="18"/>
          <w:szCs w:val="18"/>
        </w:rPr>
      </w:pPr>
      <w:r w:rsidRPr="00222833">
        <w:rPr>
          <w:rFonts w:cs="Arial"/>
          <w:sz w:val="18"/>
          <w:szCs w:val="18"/>
        </w:rPr>
        <w:t>Branch office</w:t>
      </w:r>
      <w:r w:rsidR="0030744C" w:rsidRPr="00222833">
        <w:rPr>
          <w:rFonts w:cs="Arial"/>
          <w:sz w:val="18"/>
          <w:szCs w:val="18"/>
        </w:rPr>
        <w:t>:</w:t>
      </w:r>
      <w:r w:rsidRPr="00222833">
        <w:rPr>
          <w:rFonts w:cs="Arial"/>
          <w:sz w:val="18"/>
          <w:szCs w:val="18"/>
        </w:rPr>
        <w:tab/>
        <w:t>(</w:t>
      </w:r>
      <w:r w:rsidR="00625CB5" w:rsidRPr="00222833">
        <w:rPr>
          <w:rFonts w:cs="Arial"/>
          <w:sz w:val="18"/>
          <w:szCs w:val="18"/>
        </w:rPr>
        <w:t>1</w:t>
      </w:r>
      <w:r w:rsidRPr="00222833">
        <w:rPr>
          <w:rFonts w:cs="Arial"/>
          <w:sz w:val="18"/>
          <w:szCs w:val="18"/>
        </w:rPr>
        <w:t xml:space="preserve">) </w:t>
      </w:r>
      <w:r w:rsidR="00DE51B4" w:rsidRPr="00222833">
        <w:rPr>
          <w:rFonts w:cs="Arial"/>
          <w:sz w:val="18"/>
          <w:szCs w:val="22"/>
        </w:rPr>
        <w:t xml:space="preserve">No. </w:t>
      </w:r>
      <w:r w:rsidR="00625CB5" w:rsidRPr="00222833">
        <w:rPr>
          <w:rFonts w:cs="Arial"/>
          <w:sz w:val="18"/>
          <w:szCs w:val="18"/>
        </w:rPr>
        <w:t>98</w:t>
      </w:r>
      <w:r w:rsidRPr="00222833">
        <w:rPr>
          <w:rFonts w:cs="Arial"/>
          <w:sz w:val="18"/>
          <w:szCs w:val="18"/>
        </w:rPr>
        <w:t xml:space="preserve"> Moo </w:t>
      </w:r>
      <w:r w:rsidR="00625CB5" w:rsidRPr="00222833">
        <w:rPr>
          <w:rFonts w:cs="Arial"/>
          <w:sz w:val="18"/>
          <w:szCs w:val="18"/>
        </w:rPr>
        <w:t>13</w:t>
      </w:r>
      <w:r w:rsidRPr="00222833">
        <w:rPr>
          <w:rFonts w:cs="Arial"/>
          <w:sz w:val="18"/>
          <w:szCs w:val="18"/>
        </w:rPr>
        <w:t>, Bang Rieng, Kuan Niang</w:t>
      </w:r>
      <w:r w:rsidR="007B6913" w:rsidRPr="00222833">
        <w:rPr>
          <w:rFonts w:cs="Arial"/>
          <w:sz w:val="18"/>
          <w:szCs w:val="18"/>
        </w:rPr>
        <w:t xml:space="preserve">, </w:t>
      </w:r>
      <w:r w:rsidRPr="00222833">
        <w:rPr>
          <w:rFonts w:cs="Arial"/>
          <w:sz w:val="18"/>
          <w:szCs w:val="18"/>
        </w:rPr>
        <w:t xml:space="preserve">Songkla </w:t>
      </w:r>
      <w:r w:rsidR="00625CB5" w:rsidRPr="00222833">
        <w:rPr>
          <w:rFonts w:cs="Arial"/>
          <w:sz w:val="18"/>
          <w:szCs w:val="18"/>
        </w:rPr>
        <w:t>90220</w:t>
      </w:r>
      <w:r w:rsidR="00A26BB1" w:rsidRPr="00222833">
        <w:rPr>
          <w:rFonts w:cs="Arial"/>
          <w:sz w:val="18"/>
          <w:szCs w:val="18"/>
        </w:rPr>
        <w:t>.</w:t>
      </w:r>
    </w:p>
    <w:p w14:paraId="0843FB89" w14:textId="61918CE4" w:rsidR="00063589" w:rsidRPr="00222833" w:rsidRDefault="00063589" w:rsidP="00063589">
      <w:pPr>
        <w:tabs>
          <w:tab w:val="left" w:pos="1276"/>
        </w:tabs>
        <w:spacing w:line="240" w:lineRule="auto"/>
        <w:jc w:val="both"/>
        <w:rPr>
          <w:rFonts w:cs="Arial"/>
          <w:sz w:val="18"/>
          <w:szCs w:val="18"/>
        </w:rPr>
      </w:pPr>
      <w:r w:rsidRPr="00222833">
        <w:rPr>
          <w:rFonts w:cs="Arial"/>
          <w:sz w:val="18"/>
          <w:szCs w:val="18"/>
        </w:rPr>
        <w:tab/>
        <w:t>(</w:t>
      </w:r>
      <w:r w:rsidR="00625CB5" w:rsidRPr="00222833">
        <w:rPr>
          <w:rFonts w:cs="Arial"/>
          <w:sz w:val="18"/>
          <w:szCs w:val="18"/>
        </w:rPr>
        <w:t>2</w:t>
      </w:r>
      <w:r w:rsidRPr="00222833">
        <w:rPr>
          <w:rFonts w:cs="Arial"/>
          <w:sz w:val="18"/>
          <w:szCs w:val="18"/>
        </w:rPr>
        <w:t xml:space="preserve">) </w:t>
      </w:r>
      <w:r w:rsidR="00DE51B4" w:rsidRPr="00222833">
        <w:rPr>
          <w:rFonts w:cs="Arial"/>
          <w:sz w:val="18"/>
          <w:szCs w:val="18"/>
        </w:rPr>
        <w:t xml:space="preserve">No. </w:t>
      </w:r>
      <w:r w:rsidR="00625CB5" w:rsidRPr="00222833">
        <w:rPr>
          <w:rFonts w:cs="Arial"/>
          <w:sz w:val="18"/>
          <w:szCs w:val="18"/>
        </w:rPr>
        <w:t>2</w:t>
      </w:r>
      <w:r w:rsidRPr="00222833">
        <w:rPr>
          <w:rFonts w:cs="Arial"/>
          <w:sz w:val="18"/>
          <w:szCs w:val="18"/>
        </w:rPr>
        <w:t>/</w:t>
      </w:r>
      <w:r w:rsidR="00625CB5" w:rsidRPr="00222833">
        <w:rPr>
          <w:rFonts w:cs="Arial"/>
          <w:sz w:val="18"/>
          <w:szCs w:val="18"/>
        </w:rPr>
        <w:t>50</w:t>
      </w:r>
      <w:r w:rsidRPr="00222833">
        <w:rPr>
          <w:rFonts w:cs="Arial"/>
          <w:sz w:val="18"/>
          <w:szCs w:val="18"/>
        </w:rPr>
        <w:t>-</w:t>
      </w:r>
      <w:r w:rsidR="00625CB5" w:rsidRPr="00222833">
        <w:rPr>
          <w:rFonts w:cs="Arial"/>
          <w:sz w:val="18"/>
          <w:szCs w:val="18"/>
        </w:rPr>
        <w:t>51</w:t>
      </w:r>
      <w:r w:rsidRPr="00222833">
        <w:rPr>
          <w:rFonts w:cs="Arial"/>
          <w:sz w:val="18"/>
          <w:szCs w:val="18"/>
        </w:rPr>
        <w:t xml:space="preserve"> Moo </w:t>
      </w:r>
      <w:r w:rsidR="00625CB5" w:rsidRPr="00222833">
        <w:rPr>
          <w:rFonts w:cs="Arial"/>
          <w:sz w:val="18"/>
          <w:szCs w:val="18"/>
        </w:rPr>
        <w:t>2</w:t>
      </w:r>
      <w:r w:rsidRPr="00222833">
        <w:rPr>
          <w:rFonts w:cs="Arial"/>
          <w:sz w:val="18"/>
          <w:szCs w:val="18"/>
        </w:rPr>
        <w:t>, Tha Chang, Mueang Chanthaburi</w:t>
      </w:r>
      <w:r w:rsidR="007B6913" w:rsidRPr="00222833">
        <w:rPr>
          <w:rFonts w:cs="Arial"/>
          <w:sz w:val="18"/>
          <w:szCs w:val="18"/>
        </w:rPr>
        <w:t xml:space="preserve">, </w:t>
      </w:r>
      <w:r w:rsidRPr="00222833">
        <w:rPr>
          <w:rFonts w:cs="Arial"/>
          <w:sz w:val="18"/>
          <w:szCs w:val="18"/>
        </w:rPr>
        <w:t xml:space="preserve">Chanthaburi </w:t>
      </w:r>
      <w:r w:rsidR="00625CB5" w:rsidRPr="00222833">
        <w:rPr>
          <w:rFonts w:cs="Arial"/>
          <w:sz w:val="18"/>
          <w:szCs w:val="18"/>
        </w:rPr>
        <w:t>22000</w:t>
      </w:r>
      <w:r w:rsidR="00A26BB1" w:rsidRPr="00222833">
        <w:rPr>
          <w:rFonts w:cs="Arial"/>
          <w:sz w:val="18"/>
          <w:szCs w:val="18"/>
        </w:rPr>
        <w:t>.</w:t>
      </w:r>
    </w:p>
    <w:p w14:paraId="05815D90" w14:textId="3B63F403" w:rsidR="007B6913" w:rsidRPr="00222833" w:rsidRDefault="00063589" w:rsidP="007B6913">
      <w:pPr>
        <w:tabs>
          <w:tab w:val="left" w:pos="1276"/>
        </w:tabs>
        <w:spacing w:line="240" w:lineRule="auto"/>
        <w:jc w:val="both"/>
        <w:rPr>
          <w:rFonts w:cs="Arial"/>
          <w:sz w:val="18"/>
          <w:szCs w:val="18"/>
        </w:rPr>
      </w:pPr>
      <w:r w:rsidRPr="00222833">
        <w:rPr>
          <w:rFonts w:cs="Arial"/>
          <w:sz w:val="18"/>
          <w:szCs w:val="18"/>
        </w:rPr>
        <w:tab/>
        <w:t>(</w:t>
      </w:r>
      <w:r w:rsidR="00625CB5" w:rsidRPr="00222833">
        <w:rPr>
          <w:rFonts w:cs="Arial"/>
          <w:sz w:val="18"/>
          <w:szCs w:val="18"/>
        </w:rPr>
        <w:t>3</w:t>
      </w:r>
      <w:r w:rsidRPr="00222833">
        <w:rPr>
          <w:rFonts w:cs="Arial"/>
          <w:sz w:val="18"/>
          <w:szCs w:val="18"/>
        </w:rPr>
        <w:t xml:space="preserve">) </w:t>
      </w:r>
      <w:r w:rsidR="00DE51B4" w:rsidRPr="00222833">
        <w:rPr>
          <w:rFonts w:cs="Arial"/>
          <w:sz w:val="18"/>
          <w:szCs w:val="18"/>
        </w:rPr>
        <w:t xml:space="preserve">No. </w:t>
      </w:r>
      <w:r w:rsidR="00625CB5" w:rsidRPr="00222833">
        <w:rPr>
          <w:rFonts w:cs="Arial"/>
          <w:sz w:val="18"/>
          <w:szCs w:val="18"/>
        </w:rPr>
        <w:t>32</w:t>
      </w:r>
      <w:r w:rsidRPr="00222833">
        <w:rPr>
          <w:rFonts w:cs="Arial"/>
          <w:sz w:val="18"/>
          <w:szCs w:val="18"/>
        </w:rPr>
        <w:t>/</w:t>
      </w:r>
      <w:r w:rsidR="00625CB5" w:rsidRPr="00222833">
        <w:rPr>
          <w:rFonts w:cs="Arial"/>
          <w:sz w:val="18"/>
          <w:szCs w:val="18"/>
        </w:rPr>
        <w:t>19</w:t>
      </w:r>
      <w:r w:rsidRPr="00222833">
        <w:rPr>
          <w:rFonts w:cs="Arial"/>
          <w:sz w:val="18"/>
          <w:szCs w:val="18"/>
        </w:rPr>
        <w:t xml:space="preserve"> Moo </w:t>
      </w:r>
      <w:r w:rsidR="00625CB5" w:rsidRPr="00222833">
        <w:rPr>
          <w:rFonts w:cs="Arial"/>
          <w:sz w:val="18"/>
          <w:szCs w:val="18"/>
        </w:rPr>
        <w:t>3</w:t>
      </w:r>
      <w:r w:rsidRPr="00222833">
        <w:rPr>
          <w:rFonts w:cs="Arial"/>
          <w:sz w:val="18"/>
          <w:szCs w:val="18"/>
        </w:rPr>
        <w:t>, Wat Pr</w:t>
      </w:r>
      <w:r w:rsidR="00223AA9">
        <w:rPr>
          <w:rFonts w:cs="Arial"/>
          <w:sz w:val="18"/>
          <w:szCs w:val="18"/>
        </w:rPr>
        <w:t>a</w:t>
      </w:r>
      <w:r w:rsidRPr="00222833">
        <w:rPr>
          <w:rFonts w:cs="Arial"/>
          <w:sz w:val="18"/>
          <w:szCs w:val="18"/>
        </w:rPr>
        <w:t>du</w:t>
      </w:r>
      <w:r w:rsidR="007B6913" w:rsidRPr="00222833">
        <w:rPr>
          <w:rFonts w:cs="Arial"/>
          <w:sz w:val="18"/>
          <w:szCs w:val="18"/>
        </w:rPr>
        <w:t>,</w:t>
      </w:r>
      <w:r w:rsidRPr="00222833">
        <w:rPr>
          <w:rFonts w:cs="Arial"/>
          <w:sz w:val="18"/>
          <w:szCs w:val="18"/>
        </w:rPr>
        <w:t xml:space="preserve"> Mueang Surat Thani</w:t>
      </w:r>
      <w:r w:rsidR="007B6913" w:rsidRPr="00222833">
        <w:rPr>
          <w:rFonts w:cs="Arial"/>
          <w:sz w:val="18"/>
          <w:szCs w:val="18"/>
        </w:rPr>
        <w:t xml:space="preserve">, </w:t>
      </w:r>
      <w:r w:rsidRPr="00222833">
        <w:rPr>
          <w:rFonts w:cs="Arial"/>
          <w:sz w:val="18"/>
          <w:szCs w:val="18"/>
        </w:rPr>
        <w:t xml:space="preserve">Surat Thani </w:t>
      </w:r>
      <w:r w:rsidR="00625CB5" w:rsidRPr="00222833">
        <w:rPr>
          <w:rFonts w:cs="Arial"/>
          <w:sz w:val="18"/>
          <w:szCs w:val="18"/>
        </w:rPr>
        <w:t>84000</w:t>
      </w:r>
      <w:r w:rsidR="00A26BB1" w:rsidRPr="00222833">
        <w:rPr>
          <w:rFonts w:cs="Arial"/>
          <w:sz w:val="18"/>
          <w:szCs w:val="18"/>
        </w:rPr>
        <w:t>.</w:t>
      </w:r>
    </w:p>
    <w:p w14:paraId="03F22F3E" w14:textId="7E6978C2" w:rsidR="00063589" w:rsidRPr="00222833" w:rsidRDefault="00063589" w:rsidP="008A26BC">
      <w:pPr>
        <w:tabs>
          <w:tab w:val="left" w:pos="1560"/>
        </w:tabs>
        <w:spacing w:line="240" w:lineRule="auto"/>
        <w:ind w:left="1560" w:hanging="284"/>
        <w:jc w:val="both"/>
        <w:rPr>
          <w:rFonts w:cs="Arial"/>
          <w:sz w:val="18"/>
          <w:szCs w:val="18"/>
          <w:cs/>
        </w:rPr>
      </w:pPr>
      <w:r w:rsidRPr="00222833">
        <w:rPr>
          <w:rFonts w:cs="Arial"/>
          <w:sz w:val="18"/>
          <w:szCs w:val="18"/>
        </w:rPr>
        <w:t>(</w:t>
      </w:r>
      <w:r w:rsidR="00625CB5" w:rsidRPr="00222833">
        <w:rPr>
          <w:rFonts w:cs="Arial"/>
          <w:sz w:val="18"/>
          <w:szCs w:val="18"/>
        </w:rPr>
        <w:t>4</w:t>
      </w:r>
      <w:r w:rsidRPr="00222833">
        <w:rPr>
          <w:rFonts w:cs="Arial"/>
          <w:sz w:val="18"/>
          <w:szCs w:val="18"/>
        </w:rPr>
        <w:t>)</w:t>
      </w:r>
      <w:r w:rsidR="007B6913" w:rsidRPr="00222833">
        <w:rPr>
          <w:rFonts w:cs="Arial"/>
          <w:sz w:val="18"/>
          <w:szCs w:val="18"/>
        </w:rPr>
        <w:t xml:space="preserve"> </w:t>
      </w:r>
      <w:r w:rsidR="00DE51B4" w:rsidRPr="00222833">
        <w:rPr>
          <w:rFonts w:cs="Arial"/>
          <w:sz w:val="18"/>
          <w:szCs w:val="18"/>
        </w:rPr>
        <w:t xml:space="preserve">No. </w:t>
      </w:r>
      <w:r w:rsidR="00625CB5" w:rsidRPr="00222833">
        <w:rPr>
          <w:rFonts w:cs="Arial"/>
          <w:sz w:val="18"/>
          <w:szCs w:val="18"/>
        </w:rPr>
        <w:t>486</w:t>
      </w:r>
      <w:r w:rsidRPr="00222833">
        <w:rPr>
          <w:rFonts w:cs="Arial"/>
          <w:sz w:val="18"/>
          <w:szCs w:val="18"/>
        </w:rPr>
        <w:t xml:space="preserve"> People Park Project Building,</w:t>
      </w:r>
      <w:r w:rsidR="00210171" w:rsidRPr="00222833">
        <w:rPr>
          <w:rFonts w:cs="Arial"/>
          <w:sz w:val="18"/>
          <w:szCs w:val="18"/>
        </w:rPr>
        <w:t xml:space="preserve"> </w:t>
      </w:r>
      <w:r w:rsidR="00625CB5" w:rsidRPr="00222833">
        <w:rPr>
          <w:rFonts w:cs="Arial"/>
          <w:sz w:val="18"/>
          <w:szCs w:val="18"/>
        </w:rPr>
        <w:t>3</w:t>
      </w:r>
      <w:r w:rsidRPr="00222833">
        <w:rPr>
          <w:rFonts w:cs="Arial"/>
          <w:sz w:val="18"/>
          <w:szCs w:val="18"/>
        </w:rPr>
        <w:t xml:space="preserve">rd Floor E </w:t>
      </w:r>
      <w:r w:rsidR="00625CB5" w:rsidRPr="00222833">
        <w:rPr>
          <w:rFonts w:cs="Arial"/>
          <w:sz w:val="18"/>
          <w:szCs w:val="18"/>
        </w:rPr>
        <w:t>1</w:t>
      </w:r>
      <w:r w:rsidRPr="00222833">
        <w:rPr>
          <w:rFonts w:cs="Arial"/>
          <w:sz w:val="18"/>
          <w:szCs w:val="18"/>
        </w:rPr>
        <w:t xml:space="preserve"> Building, Onnuch Road, Onnuch</w:t>
      </w:r>
      <w:r w:rsidR="007B6913" w:rsidRPr="00222833">
        <w:rPr>
          <w:rFonts w:cs="Arial"/>
          <w:sz w:val="18"/>
          <w:szCs w:val="18"/>
        </w:rPr>
        <w:t xml:space="preserve">, </w:t>
      </w:r>
      <w:r w:rsidRPr="00222833">
        <w:rPr>
          <w:rFonts w:cs="Arial"/>
          <w:sz w:val="18"/>
          <w:szCs w:val="18"/>
        </w:rPr>
        <w:t>Suan Luang</w:t>
      </w:r>
      <w:r w:rsidR="007B6913" w:rsidRPr="00222833">
        <w:rPr>
          <w:rFonts w:cs="Arial"/>
          <w:sz w:val="18"/>
          <w:szCs w:val="18"/>
        </w:rPr>
        <w:t>,</w:t>
      </w:r>
      <w:r w:rsidR="008A26BC" w:rsidRPr="00222833">
        <w:rPr>
          <w:rFonts w:cs="Arial"/>
          <w:sz w:val="18"/>
          <w:szCs w:val="18"/>
        </w:rPr>
        <w:t xml:space="preserve"> </w:t>
      </w:r>
      <w:r w:rsidRPr="00222833">
        <w:rPr>
          <w:rFonts w:cs="Arial"/>
          <w:sz w:val="18"/>
          <w:szCs w:val="18"/>
        </w:rPr>
        <w:t xml:space="preserve">Bangkok </w:t>
      </w:r>
      <w:r w:rsidR="00625CB5" w:rsidRPr="00222833">
        <w:rPr>
          <w:rFonts w:cs="Arial"/>
          <w:sz w:val="18"/>
          <w:szCs w:val="18"/>
        </w:rPr>
        <w:t>10250</w:t>
      </w:r>
      <w:r w:rsidR="00A26BB1" w:rsidRPr="00222833">
        <w:rPr>
          <w:rFonts w:cs="Arial"/>
          <w:sz w:val="18"/>
          <w:szCs w:val="18"/>
        </w:rPr>
        <w:t>.</w:t>
      </w:r>
    </w:p>
    <w:p w14:paraId="7DA89E9E" w14:textId="77777777" w:rsidR="000224E4" w:rsidRPr="00222833" w:rsidRDefault="000224E4" w:rsidP="00C43893">
      <w:pPr>
        <w:spacing w:line="240" w:lineRule="auto"/>
        <w:jc w:val="both"/>
        <w:rPr>
          <w:rFonts w:cs="Arial"/>
          <w:sz w:val="16"/>
          <w:szCs w:val="16"/>
          <w:cs/>
        </w:rPr>
      </w:pPr>
    </w:p>
    <w:p w14:paraId="48DA11A7" w14:textId="77777777" w:rsidR="000224E4" w:rsidRPr="00222833" w:rsidRDefault="000224E4" w:rsidP="0081619E">
      <w:pPr>
        <w:spacing w:line="240" w:lineRule="auto"/>
        <w:jc w:val="both"/>
        <w:rPr>
          <w:rFonts w:cs="Arial"/>
          <w:sz w:val="18"/>
          <w:szCs w:val="18"/>
        </w:rPr>
      </w:pPr>
      <w:r w:rsidRPr="00222833">
        <w:rPr>
          <w:rFonts w:cs="Arial"/>
          <w:sz w:val="18"/>
          <w:szCs w:val="18"/>
        </w:rPr>
        <w:t>For reporting purposes, the Company and its subsidiaries are referred to as “the Group”.</w:t>
      </w:r>
    </w:p>
    <w:p w14:paraId="70E4100D" w14:textId="77777777" w:rsidR="009A7A1C" w:rsidRPr="00222833" w:rsidRDefault="009A7A1C" w:rsidP="0081619E">
      <w:pPr>
        <w:spacing w:line="240" w:lineRule="auto"/>
        <w:jc w:val="both"/>
        <w:rPr>
          <w:rFonts w:cs="Arial"/>
          <w:sz w:val="16"/>
          <w:szCs w:val="16"/>
        </w:rPr>
      </w:pPr>
    </w:p>
    <w:p w14:paraId="0E8635D4" w14:textId="7CA81AA6" w:rsidR="000B079A" w:rsidRPr="00222833" w:rsidRDefault="000B079A" w:rsidP="007B0CF4">
      <w:pPr>
        <w:spacing w:line="240" w:lineRule="auto"/>
        <w:jc w:val="both"/>
        <w:rPr>
          <w:rFonts w:cs="Arial"/>
          <w:sz w:val="18"/>
          <w:szCs w:val="18"/>
        </w:rPr>
      </w:pPr>
      <w:r w:rsidRPr="00222833">
        <w:rPr>
          <w:rFonts w:cs="Arial"/>
          <w:sz w:val="18"/>
          <w:szCs w:val="18"/>
        </w:rPr>
        <w:t>The principal business operations of the Group are</w:t>
      </w:r>
      <w:r w:rsidR="007B6913" w:rsidRPr="00222833">
        <w:rPr>
          <w:rFonts w:cs="Arial"/>
          <w:sz w:val="18"/>
          <w:szCs w:val="18"/>
        </w:rPr>
        <w:t xml:space="preserve"> m</w:t>
      </w:r>
      <w:r w:rsidR="00864350" w:rsidRPr="00222833">
        <w:rPr>
          <w:rFonts w:cs="Arial"/>
          <w:sz w:val="18"/>
          <w:szCs w:val="18"/>
        </w:rPr>
        <w:t>anufacturing and distribution of aquatic animal feed</w:t>
      </w:r>
      <w:r w:rsidR="007B6913" w:rsidRPr="00222833">
        <w:rPr>
          <w:rFonts w:cs="Arial"/>
          <w:sz w:val="18"/>
          <w:szCs w:val="18"/>
        </w:rPr>
        <w:t xml:space="preserve"> and pet f</w:t>
      </w:r>
      <w:r w:rsidR="00BB22D0" w:rsidRPr="00222833">
        <w:rPr>
          <w:rFonts w:cs="Arial"/>
          <w:sz w:val="18"/>
          <w:szCs w:val="18"/>
        </w:rPr>
        <w:t>oo</w:t>
      </w:r>
      <w:r w:rsidR="007B6913" w:rsidRPr="00222833">
        <w:rPr>
          <w:rFonts w:cs="Arial"/>
          <w:sz w:val="18"/>
          <w:szCs w:val="18"/>
        </w:rPr>
        <w:t>d and power plant for electricity generation and distribution.</w:t>
      </w:r>
    </w:p>
    <w:p w14:paraId="3293E15D" w14:textId="77777777" w:rsidR="007B6913" w:rsidRPr="00222833" w:rsidRDefault="007B6913" w:rsidP="00733BAD">
      <w:pPr>
        <w:spacing w:line="240" w:lineRule="auto"/>
        <w:jc w:val="both"/>
        <w:rPr>
          <w:rFonts w:cs="Arial"/>
          <w:sz w:val="16"/>
          <w:szCs w:val="16"/>
        </w:rPr>
      </w:pPr>
    </w:p>
    <w:p w14:paraId="7C5FDC48" w14:textId="61C792D7" w:rsidR="001F147C" w:rsidRPr="00222833" w:rsidRDefault="001F147C" w:rsidP="00733BAD">
      <w:pPr>
        <w:pBdr>
          <w:top w:val="nil"/>
          <w:left w:val="nil"/>
          <w:bottom w:val="nil"/>
          <w:right w:val="nil"/>
          <w:between w:val="nil"/>
        </w:pBdr>
        <w:tabs>
          <w:tab w:val="center" w:pos="4320"/>
          <w:tab w:val="right" w:pos="8640"/>
        </w:tabs>
        <w:jc w:val="both"/>
        <w:rPr>
          <w:rFonts w:eastAsia="Arial" w:cs="Arial"/>
          <w:color w:val="000000"/>
          <w:sz w:val="18"/>
          <w:szCs w:val="18"/>
        </w:rPr>
      </w:pPr>
      <w:r w:rsidRPr="00222833">
        <w:rPr>
          <w:rFonts w:eastAsia="Arial" w:cs="Arial"/>
          <w:color w:val="000000"/>
          <w:sz w:val="18"/>
          <w:szCs w:val="18"/>
        </w:rPr>
        <w:t xml:space="preserve">These consolidated and separate financial statements were authorised for issue by the Board of Directors on </w:t>
      </w:r>
      <w:r w:rsidRPr="00222833">
        <w:rPr>
          <w:rFonts w:eastAsia="Arial" w:cs="Arial"/>
          <w:color w:val="000000"/>
          <w:sz w:val="18"/>
          <w:szCs w:val="18"/>
        </w:rPr>
        <w:br/>
      </w:r>
      <w:r w:rsidR="00C809ED" w:rsidRPr="00222833">
        <w:rPr>
          <w:rFonts w:eastAsia="Arial" w:cs="Arial"/>
          <w:color w:val="000000"/>
          <w:sz w:val="18"/>
          <w:szCs w:val="18"/>
        </w:rPr>
        <w:t>2</w:t>
      </w:r>
      <w:r w:rsidR="00ED34AA" w:rsidRPr="00222833">
        <w:rPr>
          <w:rFonts w:eastAsia="Arial" w:cs="Arial"/>
          <w:color w:val="000000"/>
          <w:sz w:val="18"/>
          <w:szCs w:val="18"/>
        </w:rPr>
        <w:t>8</w:t>
      </w:r>
      <w:r w:rsidR="00C809ED" w:rsidRPr="00222833">
        <w:rPr>
          <w:rFonts w:eastAsia="Arial" w:cs="Arial"/>
          <w:color w:val="000000"/>
          <w:sz w:val="18"/>
          <w:szCs w:val="18"/>
        </w:rPr>
        <w:t xml:space="preserve"> February</w:t>
      </w:r>
      <w:r w:rsidRPr="00222833">
        <w:rPr>
          <w:rFonts w:eastAsia="Arial" w:cs="Arial"/>
          <w:color w:val="000000"/>
          <w:sz w:val="18"/>
          <w:szCs w:val="18"/>
        </w:rPr>
        <w:t xml:space="preserve"> 2023.</w:t>
      </w:r>
    </w:p>
    <w:p w14:paraId="3F0B4865" w14:textId="77777777" w:rsidR="004464C2" w:rsidRPr="00222833" w:rsidRDefault="004464C2" w:rsidP="0081619E">
      <w:pPr>
        <w:spacing w:line="240" w:lineRule="auto"/>
        <w:jc w:val="both"/>
        <w:rPr>
          <w:rFonts w:cs="Arial"/>
          <w:sz w:val="16"/>
          <w:szCs w:val="16"/>
        </w:rPr>
      </w:pPr>
    </w:p>
    <w:p w14:paraId="791CA16B" w14:textId="77777777" w:rsidR="00F45EF0" w:rsidRPr="00222833" w:rsidRDefault="00F45EF0" w:rsidP="00F45EF0">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222833" w14:paraId="1BD68969" w14:textId="77777777" w:rsidTr="00AA3AFA">
        <w:trPr>
          <w:trHeight w:val="386"/>
        </w:trPr>
        <w:tc>
          <w:tcPr>
            <w:tcW w:w="9461" w:type="dxa"/>
            <w:shd w:val="clear" w:color="auto" w:fill="FFA543"/>
            <w:vAlign w:val="center"/>
          </w:tcPr>
          <w:p w14:paraId="5A697C68" w14:textId="48F969FF" w:rsidR="00F45EF0" w:rsidRPr="00222833" w:rsidRDefault="00625CB5" w:rsidP="00C71409">
            <w:pPr>
              <w:ind w:left="432" w:hanging="432"/>
              <w:jc w:val="both"/>
              <w:rPr>
                <w:rFonts w:eastAsia="Arial Unicode MS" w:cs="Arial"/>
                <w:b/>
                <w:bCs/>
                <w:color w:val="FFFFFF"/>
                <w:sz w:val="18"/>
                <w:szCs w:val="18"/>
                <w:cs/>
              </w:rPr>
            </w:pPr>
            <w:r w:rsidRPr="00222833">
              <w:rPr>
                <w:rFonts w:eastAsia="Arial Unicode MS" w:cs="Arial"/>
                <w:b/>
                <w:bCs/>
                <w:color w:val="FFFFFF"/>
                <w:sz w:val="18"/>
                <w:szCs w:val="18"/>
              </w:rPr>
              <w:t>2</w:t>
            </w:r>
            <w:r w:rsidR="00F45EF0" w:rsidRPr="00222833">
              <w:rPr>
                <w:rFonts w:eastAsia="Arial Unicode MS" w:cs="Arial"/>
                <w:b/>
                <w:bCs/>
                <w:color w:val="FFFFFF"/>
                <w:sz w:val="18"/>
                <w:szCs w:val="18"/>
              </w:rPr>
              <w:tab/>
              <w:t xml:space="preserve">Significant events during the current period </w:t>
            </w:r>
          </w:p>
        </w:tc>
      </w:tr>
    </w:tbl>
    <w:p w14:paraId="10623CA4" w14:textId="77777777" w:rsidR="00F45EF0" w:rsidRPr="00222833" w:rsidRDefault="00F45EF0" w:rsidP="00AA3AFA">
      <w:pPr>
        <w:spacing w:line="240" w:lineRule="auto"/>
        <w:jc w:val="both"/>
        <w:rPr>
          <w:rFonts w:cs="Arial"/>
          <w:sz w:val="16"/>
          <w:szCs w:val="16"/>
        </w:rPr>
      </w:pPr>
    </w:p>
    <w:p w14:paraId="15270068" w14:textId="4CEC4015" w:rsidR="00F45EF0" w:rsidRPr="00222833" w:rsidRDefault="00B21D54" w:rsidP="00AA3AFA">
      <w:pPr>
        <w:spacing w:line="240" w:lineRule="auto"/>
        <w:jc w:val="both"/>
        <w:rPr>
          <w:rFonts w:cs="Arial"/>
          <w:spacing w:val="-4"/>
          <w:sz w:val="18"/>
          <w:szCs w:val="18"/>
        </w:rPr>
      </w:pPr>
      <w:r w:rsidRPr="00222833">
        <w:rPr>
          <w:rFonts w:eastAsia="Arial Unicode MS" w:cs="Arial"/>
          <w:sz w:val="18"/>
          <w:szCs w:val="18"/>
        </w:rPr>
        <w:t>The</w:t>
      </w:r>
      <w:r w:rsidR="00D57207" w:rsidRPr="00222833">
        <w:rPr>
          <w:rFonts w:eastAsia="Arial Unicode MS" w:cs="Arial"/>
          <w:sz w:val="18"/>
          <w:szCs w:val="18"/>
        </w:rPr>
        <w:t xml:space="preserve"> </w:t>
      </w:r>
      <w:r w:rsidR="00C618D8" w:rsidRPr="00222833">
        <w:rPr>
          <w:rFonts w:eastAsia="Arial Unicode MS" w:cs="Arial"/>
          <w:sz w:val="18"/>
          <w:szCs w:val="18"/>
        </w:rPr>
        <w:t xml:space="preserve">outbreak of Coronavirus Disease </w:t>
      </w:r>
      <w:r w:rsidR="00625CB5" w:rsidRPr="00222833">
        <w:rPr>
          <w:rFonts w:eastAsia="Arial Unicode MS" w:cs="Arial"/>
          <w:sz w:val="18"/>
          <w:szCs w:val="18"/>
        </w:rPr>
        <w:t>2019</w:t>
      </w:r>
      <w:r w:rsidR="00C618D8" w:rsidRPr="00222833">
        <w:rPr>
          <w:rFonts w:eastAsia="Arial Unicode MS" w:cs="Arial"/>
          <w:sz w:val="18"/>
          <w:szCs w:val="18"/>
        </w:rPr>
        <w:t xml:space="preserve"> (“COVID-</w:t>
      </w:r>
      <w:r w:rsidR="00625CB5" w:rsidRPr="00222833">
        <w:rPr>
          <w:rFonts w:eastAsia="Arial Unicode MS" w:cs="Arial"/>
          <w:sz w:val="18"/>
          <w:szCs w:val="18"/>
        </w:rPr>
        <w:t>19</w:t>
      </w:r>
      <w:r w:rsidR="00C618D8" w:rsidRPr="00222833">
        <w:rPr>
          <w:rFonts w:eastAsia="Arial Unicode MS" w:cs="Arial"/>
          <w:sz w:val="18"/>
          <w:szCs w:val="18"/>
        </w:rPr>
        <w:t xml:space="preserve">”) in early </w:t>
      </w:r>
      <w:r w:rsidR="00625CB5" w:rsidRPr="00222833">
        <w:rPr>
          <w:rFonts w:eastAsia="Arial Unicode MS" w:cs="Arial"/>
          <w:sz w:val="18"/>
          <w:szCs w:val="18"/>
        </w:rPr>
        <w:t>2020</w:t>
      </w:r>
      <w:r w:rsidR="00D57207" w:rsidRPr="00222833">
        <w:rPr>
          <w:rFonts w:eastAsia="Arial Unicode MS" w:cs="Arial"/>
          <w:sz w:val="18"/>
          <w:szCs w:val="18"/>
        </w:rPr>
        <w:t xml:space="preserve"> which continues to </w:t>
      </w:r>
      <w:r w:rsidR="0053664C" w:rsidRPr="00222833">
        <w:rPr>
          <w:rFonts w:eastAsia="Arial Unicode MS" w:cs="Arial"/>
          <w:sz w:val="18"/>
          <w:szCs w:val="18"/>
        </w:rPr>
        <w:t>expand</w:t>
      </w:r>
      <w:r w:rsidR="00D57207" w:rsidRPr="00222833">
        <w:rPr>
          <w:rFonts w:eastAsia="Arial Unicode MS" w:cs="Arial"/>
          <w:sz w:val="18"/>
          <w:szCs w:val="18"/>
        </w:rPr>
        <w:t xml:space="preserve"> and the series of </w:t>
      </w:r>
      <w:r w:rsidR="00D57207" w:rsidRPr="00222833">
        <w:rPr>
          <w:rFonts w:cs="Arial"/>
          <w:sz w:val="18"/>
          <w:szCs w:val="18"/>
        </w:rPr>
        <w:t xml:space="preserve">precautionary measures that </w:t>
      </w:r>
      <w:r w:rsidR="00D57207" w:rsidRPr="00222833">
        <w:rPr>
          <w:rFonts w:cs="Arial"/>
          <w:spacing w:val="-4"/>
          <w:sz w:val="18"/>
          <w:szCs w:val="18"/>
        </w:rPr>
        <w:t>continues to be implemented across regions</w:t>
      </w:r>
      <w:r w:rsidR="00D57207" w:rsidRPr="00222833">
        <w:rPr>
          <w:rFonts w:eastAsia="Arial Unicode MS" w:cs="Arial"/>
          <w:spacing w:val="-4"/>
          <w:sz w:val="18"/>
          <w:szCs w:val="18"/>
        </w:rPr>
        <w:t>, the economy slowed down both domestically and internationally</w:t>
      </w:r>
      <w:r w:rsidR="00D57207" w:rsidRPr="00222833">
        <w:rPr>
          <w:rFonts w:eastAsia="Arial Unicode MS" w:cs="Arial"/>
          <w:sz w:val="18"/>
          <w:szCs w:val="18"/>
        </w:rPr>
        <w:t xml:space="preserve"> which also results in uncertainties and </w:t>
      </w:r>
      <w:r w:rsidR="00C618D8" w:rsidRPr="00222833">
        <w:rPr>
          <w:rFonts w:eastAsia="Arial Unicode MS" w:cs="Arial"/>
          <w:sz w:val="18"/>
          <w:szCs w:val="18"/>
        </w:rPr>
        <w:t xml:space="preserve">adverse </w:t>
      </w:r>
      <w:r w:rsidRPr="00222833">
        <w:rPr>
          <w:rFonts w:eastAsia="Arial Unicode MS" w:cs="Arial"/>
          <w:sz w:val="18"/>
          <w:szCs w:val="18"/>
        </w:rPr>
        <w:t>impact on</w:t>
      </w:r>
      <w:r w:rsidR="00C03E20" w:rsidRPr="00222833">
        <w:rPr>
          <w:rFonts w:eastAsia="Arial Unicode MS" w:cs="Arial"/>
          <w:sz w:val="18"/>
          <w:szCs w:val="18"/>
        </w:rPr>
        <w:t xml:space="preserve"> </w:t>
      </w:r>
      <w:r w:rsidRPr="00222833">
        <w:rPr>
          <w:rFonts w:eastAsia="Arial Unicode MS" w:cs="Arial"/>
          <w:sz w:val="18"/>
          <w:szCs w:val="18"/>
        </w:rPr>
        <w:t>the Group’s</w:t>
      </w:r>
      <w:r w:rsidR="00C618D8" w:rsidRPr="00222833">
        <w:rPr>
          <w:rFonts w:eastAsia="Arial Unicode MS" w:cs="Arial"/>
          <w:sz w:val="18"/>
          <w:szCs w:val="18"/>
        </w:rPr>
        <w:t xml:space="preserve"> </w:t>
      </w:r>
      <w:r w:rsidRPr="00222833">
        <w:rPr>
          <w:rFonts w:eastAsia="Arial Unicode MS" w:cs="Arial"/>
          <w:sz w:val="18"/>
          <w:szCs w:val="18"/>
        </w:rPr>
        <w:t xml:space="preserve">operating results </w:t>
      </w:r>
      <w:r w:rsidR="00C618D8" w:rsidRPr="00222833">
        <w:rPr>
          <w:rFonts w:eastAsia="Arial Unicode MS" w:cs="Arial"/>
          <w:sz w:val="18"/>
          <w:szCs w:val="18"/>
        </w:rPr>
        <w:t xml:space="preserve">particularly on manufacturing and distribution of </w:t>
      </w:r>
      <w:r w:rsidR="006D1F3E" w:rsidRPr="00222833">
        <w:rPr>
          <w:rFonts w:eastAsia="Arial Unicode MS" w:cs="Arial"/>
          <w:sz w:val="18"/>
          <w:szCs w:val="18"/>
        </w:rPr>
        <w:t>aquatic animal f</w:t>
      </w:r>
      <w:r w:rsidR="00337260" w:rsidRPr="00222833">
        <w:rPr>
          <w:rFonts w:eastAsia="Arial Unicode MS" w:cs="Arial"/>
          <w:sz w:val="18"/>
          <w:szCs w:val="18"/>
        </w:rPr>
        <w:t>ee</w:t>
      </w:r>
      <w:r w:rsidR="006D1F3E" w:rsidRPr="00222833">
        <w:rPr>
          <w:rFonts w:eastAsia="Arial Unicode MS" w:cs="Arial"/>
          <w:sz w:val="18"/>
          <w:szCs w:val="18"/>
        </w:rPr>
        <w:t>d and pet f</w:t>
      </w:r>
      <w:r w:rsidR="00337260" w:rsidRPr="00222833">
        <w:rPr>
          <w:rFonts w:eastAsia="Arial Unicode MS" w:cs="Arial"/>
          <w:sz w:val="18"/>
          <w:szCs w:val="18"/>
        </w:rPr>
        <w:t>oo</w:t>
      </w:r>
      <w:r w:rsidR="006D1F3E" w:rsidRPr="00222833">
        <w:rPr>
          <w:rFonts w:eastAsia="Arial Unicode MS" w:cs="Arial"/>
          <w:sz w:val="18"/>
          <w:szCs w:val="18"/>
        </w:rPr>
        <w:t>d</w:t>
      </w:r>
      <w:r w:rsidR="00C618D8" w:rsidRPr="00222833">
        <w:rPr>
          <w:rFonts w:eastAsia="Arial Unicode MS" w:cs="Arial"/>
          <w:sz w:val="18"/>
          <w:szCs w:val="18"/>
        </w:rPr>
        <w:t xml:space="preserve"> business</w:t>
      </w:r>
      <w:r w:rsidR="006D1F3E" w:rsidRPr="00222833">
        <w:rPr>
          <w:rFonts w:eastAsia="Arial Unicode MS" w:cs="Arial"/>
          <w:sz w:val="18"/>
          <w:szCs w:val="18"/>
        </w:rPr>
        <w:t xml:space="preserve">. However, the Group’s </w:t>
      </w:r>
      <w:r w:rsidR="002F72CE" w:rsidRPr="00222833">
        <w:rPr>
          <w:rFonts w:cs="Arial"/>
          <w:sz w:val="18"/>
          <w:szCs w:val="18"/>
        </w:rPr>
        <w:t>management</w:t>
      </w:r>
      <w:r w:rsidR="00F45EF0" w:rsidRPr="00222833">
        <w:rPr>
          <w:rFonts w:cs="Arial"/>
          <w:sz w:val="18"/>
          <w:szCs w:val="18"/>
        </w:rPr>
        <w:t xml:space="preserve"> </w:t>
      </w:r>
      <w:r w:rsidRPr="00222833">
        <w:rPr>
          <w:rFonts w:cs="Arial"/>
          <w:sz w:val="18"/>
          <w:szCs w:val="18"/>
        </w:rPr>
        <w:t>has paid special</w:t>
      </w:r>
      <w:r w:rsidR="00F45EF0" w:rsidRPr="00222833">
        <w:rPr>
          <w:rFonts w:cs="Arial"/>
          <w:sz w:val="18"/>
          <w:szCs w:val="18"/>
        </w:rPr>
        <w:t xml:space="preserve"> attention to the </w:t>
      </w:r>
      <w:r w:rsidR="00893010" w:rsidRPr="00222833">
        <w:rPr>
          <w:rFonts w:cs="Arial"/>
          <w:sz w:val="18"/>
          <w:szCs w:val="18"/>
        </w:rPr>
        <w:t>outbreak</w:t>
      </w:r>
      <w:r w:rsidR="00F45EF0" w:rsidRPr="00222833">
        <w:rPr>
          <w:rFonts w:cs="Arial"/>
          <w:sz w:val="18"/>
          <w:szCs w:val="18"/>
        </w:rPr>
        <w:t xml:space="preserve"> of the COVID-</w:t>
      </w:r>
      <w:r w:rsidR="00625CB5" w:rsidRPr="00222833">
        <w:rPr>
          <w:rFonts w:cs="Arial"/>
          <w:sz w:val="18"/>
          <w:szCs w:val="18"/>
        </w:rPr>
        <w:t>19</w:t>
      </w:r>
      <w:r w:rsidR="00F45EF0" w:rsidRPr="00222833">
        <w:rPr>
          <w:rFonts w:cs="Arial"/>
          <w:sz w:val="18"/>
          <w:szCs w:val="18"/>
        </w:rPr>
        <w:t xml:space="preserve"> situation and </w:t>
      </w:r>
      <w:r w:rsidR="00F45EF0" w:rsidRPr="00222833">
        <w:rPr>
          <w:rFonts w:cs="Arial"/>
          <w:spacing w:val="-7"/>
          <w:sz w:val="18"/>
          <w:szCs w:val="18"/>
        </w:rPr>
        <w:t xml:space="preserve">its </w:t>
      </w:r>
      <w:r w:rsidR="00F45EF0" w:rsidRPr="00222833">
        <w:rPr>
          <w:rFonts w:cs="Arial"/>
          <w:spacing w:val="-4"/>
          <w:sz w:val="18"/>
          <w:szCs w:val="18"/>
        </w:rPr>
        <w:t xml:space="preserve">impact on the </w:t>
      </w:r>
      <w:r w:rsidR="00893010" w:rsidRPr="00222833">
        <w:rPr>
          <w:rFonts w:cs="Arial"/>
          <w:spacing w:val="-4"/>
          <w:sz w:val="18"/>
          <w:szCs w:val="18"/>
        </w:rPr>
        <w:t>operation</w:t>
      </w:r>
      <w:r w:rsidR="00F45EF0" w:rsidRPr="00222833">
        <w:rPr>
          <w:rFonts w:cs="Arial"/>
          <w:spacing w:val="-4"/>
          <w:sz w:val="18"/>
          <w:szCs w:val="18"/>
        </w:rPr>
        <w:t xml:space="preserve">, performing relevant assessments and taking proactive measures for remediation. </w:t>
      </w:r>
    </w:p>
    <w:p w14:paraId="2F19C35F" w14:textId="77777777" w:rsidR="004464C2" w:rsidRPr="00222833" w:rsidRDefault="004464C2" w:rsidP="00AA3AFA">
      <w:pPr>
        <w:spacing w:line="240" w:lineRule="auto"/>
        <w:jc w:val="both"/>
        <w:rPr>
          <w:rFonts w:cs="Arial"/>
          <w:sz w:val="16"/>
          <w:szCs w:val="16"/>
        </w:rPr>
      </w:pPr>
    </w:p>
    <w:p w14:paraId="144741FE" w14:textId="77777777" w:rsidR="00C03F89" w:rsidRPr="00222833" w:rsidRDefault="00C03F89" w:rsidP="00AA3AFA">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222833" w14:paraId="2648D639" w14:textId="77777777" w:rsidTr="00AA3AFA">
        <w:trPr>
          <w:trHeight w:val="386"/>
        </w:trPr>
        <w:tc>
          <w:tcPr>
            <w:tcW w:w="9461" w:type="dxa"/>
            <w:shd w:val="clear" w:color="auto" w:fill="FFA543"/>
            <w:vAlign w:val="center"/>
          </w:tcPr>
          <w:p w14:paraId="0C72AC4E" w14:textId="075CF533" w:rsidR="00F45EF0" w:rsidRPr="00222833" w:rsidRDefault="00625CB5" w:rsidP="00C71409">
            <w:pPr>
              <w:ind w:left="432" w:hanging="432"/>
              <w:jc w:val="both"/>
              <w:rPr>
                <w:rFonts w:eastAsia="Arial Unicode MS" w:cs="Arial"/>
                <w:b/>
                <w:bCs/>
                <w:color w:val="FFFFFF"/>
                <w:sz w:val="18"/>
                <w:szCs w:val="18"/>
                <w:cs/>
              </w:rPr>
            </w:pPr>
            <w:r w:rsidRPr="00222833">
              <w:rPr>
                <w:rFonts w:eastAsia="Arial Unicode MS" w:cs="Arial"/>
                <w:b/>
                <w:bCs/>
                <w:color w:val="FFFFFF"/>
                <w:sz w:val="18"/>
                <w:szCs w:val="18"/>
              </w:rPr>
              <w:t>3</w:t>
            </w:r>
            <w:r w:rsidR="00F45EF0" w:rsidRPr="00222833">
              <w:rPr>
                <w:rFonts w:eastAsia="Arial Unicode MS" w:cs="Arial"/>
                <w:b/>
                <w:bCs/>
                <w:color w:val="FFFFFF"/>
                <w:sz w:val="18"/>
                <w:szCs w:val="18"/>
              </w:rPr>
              <w:tab/>
              <w:t>Financial status</w:t>
            </w:r>
          </w:p>
        </w:tc>
      </w:tr>
    </w:tbl>
    <w:p w14:paraId="534F10CA" w14:textId="77777777" w:rsidR="00F45EF0" w:rsidRPr="00222833" w:rsidRDefault="00F45EF0" w:rsidP="00F45EF0">
      <w:pPr>
        <w:spacing w:line="240" w:lineRule="auto"/>
        <w:jc w:val="both"/>
        <w:rPr>
          <w:rFonts w:cs="Arial"/>
          <w:sz w:val="16"/>
          <w:szCs w:val="16"/>
        </w:rPr>
      </w:pPr>
    </w:p>
    <w:p w14:paraId="1B43E52F" w14:textId="28710544" w:rsidR="00F45EF0" w:rsidRPr="00222833" w:rsidRDefault="00F45EF0" w:rsidP="007C7158">
      <w:pPr>
        <w:spacing w:line="240" w:lineRule="auto"/>
        <w:jc w:val="both"/>
        <w:rPr>
          <w:rFonts w:cs="Arial"/>
          <w:spacing w:val="-4"/>
          <w:sz w:val="18"/>
          <w:szCs w:val="18"/>
        </w:rPr>
      </w:pPr>
      <w:r w:rsidRPr="00222833">
        <w:rPr>
          <w:rFonts w:cs="Arial"/>
          <w:spacing w:val="-4"/>
          <w:sz w:val="18"/>
          <w:szCs w:val="18"/>
        </w:rPr>
        <w:t xml:space="preserve">As at </w:t>
      </w:r>
      <w:r w:rsidR="001007E2" w:rsidRPr="00222833">
        <w:rPr>
          <w:rFonts w:cs="Arial"/>
          <w:spacing w:val="-4"/>
          <w:sz w:val="18"/>
          <w:szCs w:val="18"/>
        </w:rPr>
        <w:t>3</w:t>
      </w:r>
      <w:r w:rsidR="005036CF" w:rsidRPr="00222833">
        <w:rPr>
          <w:rFonts w:cs="Arial"/>
          <w:spacing w:val="-4"/>
          <w:sz w:val="18"/>
          <w:szCs w:val="18"/>
        </w:rPr>
        <w:t>1 December 2022</w:t>
      </w:r>
      <w:r w:rsidRPr="00222833">
        <w:rPr>
          <w:rFonts w:cs="Arial"/>
          <w:spacing w:val="-4"/>
          <w:sz w:val="18"/>
          <w:szCs w:val="18"/>
        </w:rPr>
        <w:t>, the Group</w:t>
      </w:r>
      <w:r w:rsidR="00E01079" w:rsidRPr="00222833">
        <w:rPr>
          <w:rFonts w:cs="Arial"/>
          <w:spacing w:val="-4"/>
          <w:sz w:val="18"/>
          <w:szCs w:val="18"/>
        </w:rPr>
        <w:t xml:space="preserve"> and the </w:t>
      </w:r>
      <w:r w:rsidR="00734089" w:rsidRPr="00222833">
        <w:rPr>
          <w:rFonts w:cs="Arial"/>
          <w:spacing w:val="-4"/>
          <w:sz w:val="18"/>
          <w:szCs w:val="18"/>
        </w:rPr>
        <w:t>C</w:t>
      </w:r>
      <w:r w:rsidR="00E01079" w:rsidRPr="00222833">
        <w:rPr>
          <w:rFonts w:cs="Arial"/>
          <w:spacing w:val="-4"/>
          <w:sz w:val="18"/>
          <w:szCs w:val="18"/>
        </w:rPr>
        <w:t>ompany</w:t>
      </w:r>
      <w:r w:rsidR="00872787" w:rsidRPr="00222833">
        <w:rPr>
          <w:rFonts w:cs="Arial"/>
          <w:spacing w:val="-4"/>
          <w:sz w:val="18"/>
          <w:szCs w:val="18"/>
        </w:rPr>
        <w:t xml:space="preserve"> </w:t>
      </w:r>
      <w:r w:rsidR="00BC4D13" w:rsidRPr="00222833">
        <w:rPr>
          <w:rFonts w:cs="Arial"/>
          <w:spacing w:val="-4"/>
          <w:sz w:val="18"/>
          <w:szCs w:val="18"/>
        </w:rPr>
        <w:t>ha</w:t>
      </w:r>
      <w:r w:rsidR="00E01079" w:rsidRPr="00222833">
        <w:rPr>
          <w:rFonts w:cs="Arial"/>
          <w:spacing w:val="-4"/>
          <w:sz w:val="18"/>
          <w:szCs w:val="18"/>
        </w:rPr>
        <w:t>ve</w:t>
      </w:r>
      <w:r w:rsidRPr="00222833">
        <w:rPr>
          <w:rFonts w:cs="Arial"/>
          <w:spacing w:val="-4"/>
          <w:sz w:val="18"/>
          <w:szCs w:val="18"/>
        </w:rPr>
        <w:t xml:space="preserve"> current liabilities </w:t>
      </w:r>
      <w:r w:rsidR="000E44D5" w:rsidRPr="00222833">
        <w:rPr>
          <w:rFonts w:cs="Arial"/>
          <w:spacing w:val="-4"/>
          <w:sz w:val="18"/>
          <w:szCs w:val="18"/>
        </w:rPr>
        <w:t>exceed</w:t>
      </w:r>
      <w:r w:rsidRPr="00222833">
        <w:rPr>
          <w:rFonts w:cs="Arial"/>
          <w:spacing w:val="-4"/>
          <w:sz w:val="18"/>
          <w:szCs w:val="18"/>
        </w:rPr>
        <w:t xml:space="preserve"> current assets</w:t>
      </w:r>
      <w:r w:rsidR="007C1807" w:rsidRPr="00222833">
        <w:rPr>
          <w:rFonts w:cs="Arial"/>
          <w:spacing w:val="-4"/>
          <w:sz w:val="18"/>
          <w:szCs w:val="18"/>
        </w:rPr>
        <w:t xml:space="preserve"> </w:t>
      </w:r>
      <w:r w:rsidR="0074060F" w:rsidRPr="00222833">
        <w:rPr>
          <w:rFonts w:cs="Arial"/>
          <w:sz w:val="18"/>
          <w:szCs w:val="18"/>
        </w:rPr>
        <w:t xml:space="preserve">in </w:t>
      </w:r>
      <w:r w:rsidR="0074060F" w:rsidRPr="00222833">
        <w:rPr>
          <w:rFonts w:cs="Arial"/>
          <w:spacing w:val="-4"/>
          <w:sz w:val="18"/>
          <w:szCs w:val="18"/>
        </w:rPr>
        <w:t xml:space="preserve">the consolidated and separate financial </w:t>
      </w:r>
      <w:r w:rsidR="001E0290" w:rsidRPr="00222833">
        <w:rPr>
          <w:rFonts w:cs="Arial"/>
          <w:spacing w:val="-4"/>
          <w:sz w:val="18"/>
          <w:szCs w:val="18"/>
        </w:rPr>
        <w:t>statement</w:t>
      </w:r>
      <w:r w:rsidR="0074060F" w:rsidRPr="00222833">
        <w:rPr>
          <w:rFonts w:cs="Arial"/>
          <w:spacing w:val="-4"/>
          <w:sz w:val="18"/>
          <w:szCs w:val="18"/>
        </w:rPr>
        <w:t xml:space="preserve"> </w:t>
      </w:r>
      <w:r w:rsidRPr="00222833">
        <w:rPr>
          <w:rFonts w:cs="Arial"/>
          <w:spacing w:val="-4"/>
          <w:sz w:val="18"/>
          <w:szCs w:val="18"/>
        </w:rPr>
        <w:t>of Baht</w:t>
      </w:r>
      <w:r w:rsidR="009D1B80" w:rsidRPr="00222833">
        <w:rPr>
          <w:rFonts w:cs="Arial"/>
          <w:spacing w:val="-4"/>
          <w:sz w:val="18"/>
          <w:szCs w:val="18"/>
        </w:rPr>
        <w:t xml:space="preserve"> </w:t>
      </w:r>
      <w:r w:rsidR="000E44D5" w:rsidRPr="00222833">
        <w:rPr>
          <w:rFonts w:cs="Arial"/>
          <w:spacing w:val="-4"/>
          <w:sz w:val="18"/>
          <w:szCs w:val="18"/>
        </w:rPr>
        <w:t>231</w:t>
      </w:r>
      <w:r w:rsidR="005036CF" w:rsidRPr="00222833">
        <w:rPr>
          <w:rFonts w:cs="Arial"/>
          <w:spacing w:val="-4"/>
          <w:sz w:val="18"/>
          <w:szCs w:val="18"/>
        </w:rPr>
        <w:t xml:space="preserve"> </w:t>
      </w:r>
      <w:r w:rsidRPr="00222833">
        <w:rPr>
          <w:rFonts w:cs="Arial"/>
          <w:spacing w:val="-4"/>
          <w:sz w:val="18"/>
          <w:szCs w:val="18"/>
        </w:rPr>
        <w:t>million</w:t>
      </w:r>
      <w:r w:rsidR="00E01079" w:rsidRPr="00222833">
        <w:rPr>
          <w:rFonts w:cs="Arial"/>
          <w:spacing w:val="-4"/>
          <w:sz w:val="18"/>
          <w:szCs w:val="18"/>
        </w:rPr>
        <w:t xml:space="preserve"> and Baht </w:t>
      </w:r>
      <w:r w:rsidR="005C19E7" w:rsidRPr="00222833">
        <w:rPr>
          <w:rFonts w:cs="Arial"/>
          <w:spacing w:val="-4"/>
          <w:sz w:val="18"/>
          <w:szCs w:val="18"/>
        </w:rPr>
        <w:t>2</w:t>
      </w:r>
      <w:r w:rsidR="005036CF" w:rsidRPr="00222833">
        <w:rPr>
          <w:rFonts w:cs="Arial"/>
          <w:spacing w:val="-4"/>
          <w:sz w:val="18"/>
          <w:szCs w:val="18"/>
        </w:rPr>
        <w:t>4</w:t>
      </w:r>
      <w:r w:rsidR="00877552" w:rsidRPr="00222833">
        <w:rPr>
          <w:rFonts w:cs="Arial"/>
          <w:spacing w:val="-4"/>
          <w:sz w:val="18"/>
          <w:szCs w:val="18"/>
        </w:rPr>
        <w:t>9</w:t>
      </w:r>
      <w:r w:rsidR="00E01079" w:rsidRPr="00222833">
        <w:rPr>
          <w:rFonts w:cs="Arial"/>
          <w:spacing w:val="-4"/>
          <w:sz w:val="18"/>
          <w:szCs w:val="18"/>
        </w:rPr>
        <w:t xml:space="preserve"> million, respectively,</w:t>
      </w:r>
      <w:r w:rsidR="007C7158" w:rsidRPr="00222833">
        <w:rPr>
          <w:rFonts w:cs="Arial"/>
          <w:spacing w:val="-4"/>
          <w:sz w:val="18"/>
          <w:szCs w:val="18"/>
        </w:rPr>
        <w:t xml:space="preserve"> </w:t>
      </w:r>
      <w:r w:rsidR="00E01079" w:rsidRPr="00222833">
        <w:rPr>
          <w:rFonts w:cs="Arial"/>
          <w:spacing w:val="-4"/>
          <w:sz w:val="18"/>
          <w:szCs w:val="18"/>
        </w:rPr>
        <w:t>and the Group has continuous operating loss</w:t>
      </w:r>
      <w:r w:rsidRPr="00222833">
        <w:rPr>
          <w:rFonts w:cs="Arial"/>
          <w:spacing w:val="-4"/>
          <w:sz w:val="18"/>
          <w:szCs w:val="18"/>
        </w:rPr>
        <w:t xml:space="preserve">. </w:t>
      </w:r>
      <w:r w:rsidR="004C3BDE" w:rsidRPr="00222833">
        <w:rPr>
          <w:rFonts w:eastAsia="Arial Unicode MS" w:cs="Arial"/>
          <w:sz w:val="18"/>
          <w:szCs w:val="18"/>
        </w:rPr>
        <w:t xml:space="preserve">Consequently, the Stock Exchange of Thailand (SET) has posted a C (Caution) sign on securities of the Company. </w:t>
      </w:r>
      <w:r w:rsidR="007C7158" w:rsidRPr="00222833">
        <w:rPr>
          <w:rFonts w:cs="Arial"/>
          <w:sz w:val="18"/>
          <w:szCs w:val="18"/>
        </w:rPr>
        <w:t>These events or circumstances indicate</w:t>
      </w:r>
      <w:r w:rsidR="00522104" w:rsidRPr="00222833">
        <w:rPr>
          <w:rFonts w:cs="Arial"/>
          <w:sz w:val="18"/>
          <w:szCs w:val="18"/>
        </w:rPr>
        <w:t>d</w:t>
      </w:r>
      <w:r w:rsidR="007C7158" w:rsidRPr="00222833">
        <w:rPr>
          <w:rFonts w:cs="Arial"/>
          <w:sz w:val="18"/>
          <w:szCs w:val="18"/>
        </w:rPr>
        <w:t xml:space="preserve"> that a material uncertainty exists that may cast significant doubt on the Group’s ability to continue as a going concern. </w:t>
      </w:r>
      <w:r w:rsidRPr="00222833">
        <w:rPr>
          <w:rFonts w:cs="Arial"/>
          <w:spacing w:val="-4"/>
          <w:sz w:val="18"/>
          <w:szCs w:val="18"/>
        </w:rPr>
        <w:t>However, the Group</w:t>
      </w:r>
      <w:r w:rsidR="004D1A99" w:rsidRPr="00222833">
        <w:rPr>
          <w:rFonts w:cs="Arial"/>
          <w:spacing w:val="-4"/>
          <w:sz w:val="18"/>
          <w:szCs w:val="18"/>
        </w:rPr>
        <w:t>’s management</w:t>
      </w:r>
      <w:r w:rsidRPr="00222833">
        <w:rPr>
          <w:rFonts w:cs="Arial"/>
          <w:spacing w:val="-4"/>
          <w:sz w:val="18"/>
          <w:szCs w:val="18"/>
        </w:rPr>
        <w:t xml:space="preserve"> ha</w:t>
      </w:r>
      <w:r w:rsidR="004D1A99" w:rsidRPr="00222833">
        <w:rPr>
          <w:rFonts w:cs="Arial"/>
          <w:spacing w:val="-4"/>
          <w:sz w:val="18"/>
          <w:szCs w:val="18"/>
        </w:rPr>
        <w:t>ve</w:t>
      </w:r>
      <w:r w:rsidRPr="00222833">
        <w:rPr>
          <w:rFonts w:cs="Arial"/>
          <w:spacing w:val="-4"/>
          <w:sz w:val="18"/>
          <w:szCs w:val="18"/>
        </w:rPr>
        <w:t xml:space="preserve"> policies and procedures to manage its liquidity risk and other circumstances. Short-term borrowings from financial institutions are credit facilities for the Group’s operation which can be rolled over</w:t>
      </w:r>
      <w:r w:rsidR="00E01079" w:rsidRPr="00222833">
        <w:rPr>
          <w:rFonts w:cs="Arial"/>
          <w:spacing w:val="-4"/>
          <w:sz w:val="18"/>
          <w:szCs w:val="18"/>
        </w:rPr>
        <w:t xml:space="preserve">. </w:t>
      </w:r>
    </w:p>
    <w:p w14:paraId="16BC00B6" w14:textId="77777777" w:rsidR="00360E86" w:rsidRPr="00222833" w:rsidRDefault="00360E86" w:rsidP="00C43893">
      <w:pPr>
        <w:spacing w:line="240" w:lineRule="auto"/>
        <w:jc w:val="both"/>
        <w:rPr>
          <w:rFonts w:cs="Arial"/>
          <w:sz w:val="16"/>
          <w:szCs w:val="16"/>
        </w:rPr>
      </w:pPr>
    </w:p>
    <w:p w14:paraId="18F85B9A" w14:textId="3F40AAA6" w:rsidR="0071315C" w:rsidRPr="00222833" w:rsidRDefault="0071315C" w:rsidP="0071315C">
      <w:pPr>
        <w:spacing w:line="240" w:lineRule="auto"/>
        <w:jc w:val="both"/>
        <w:rPr>
          <w:rFonts w:cs="Arial"/>
          <w:sz w:val="18"/>
          <w:szCs w:val="18"/>
        </w:rPr>
      </w:pPr>
      <w:r w:rsidRPr="00222833">
        <w:rPr>
          <w:rFonts w:cs="Arial"/>
          <w:sz w:val="18"/>
          <w:szCs w:val="18"/>
        </w:rPr>
        <w:t xml:space="preserve">In addition, during the </w:t>
      </w:r>
      <w:r w:rsidR="00877552" w:rsidRPr="00222833">
        <w:rPr>
          <w:rFonts w:cs="Arial"/>
          <w:sz w:val="18"/>
          <w:szCs w:val="18"/>
        </w:rPr>
        <w:t xml:space="preserve">year </w:t>
      </w:r>
      <w:r w:rsidR="00DC121C" w:rsidRPr="00222833">
        <w:rPr>
          <w:rFonts w:cs="Arial"/>
          <w:sz w:val="18"/>
          <w:szCs w:val="18"/>
        </w:rPr>
        <w:t>in</w:t>
      </w:r>
      <w:r w:rsidRPr="00222833">
        <w:rPr>
          <w:rFonts w:cs="Arial"/>
          <w:sz w:val="18"/>
          <w:szCs w:val="18"/>
        </w:rPr>
        <w:t xml:space="preserve"> </w:t>
      </w:r>
      <w:r w:rsidR="00625CB5" w:rsidRPr="00222833">
        <w:rPr>
          <w:rFonts w:cs="Arial"/>
          <w:sz w:val="18"/>
          <w:szCs w:val="18"/>
        </w:rPr>
        <w:t>2022</w:t>
      </w:r>
      <w:r w:rsidRPr="00222833">
        <w:rPr>
          <w:rFonts w:cs="Arial"/>
          <w:sz w:val="18"/>
          <w:szCs w:val="18"/>
        </w:rPr>
        <w:t xml:space="preserve">, the Group’s management </w:t>
      </w:r>
      <w:r w:rsidR="001E0290" w:rsidRPr="00222833">
        <w:rPr>
          <w:rFonts w:cs="Arial"/>
          <w:sz w:val="18"/>
          <w:szCs w:val="18"/>
        </w:rPr>
        <w:t xml:space="preserve">had </w:t>
      </w:r>
      <w:r w:rsidRPr="00222833">
        <w:rPr>
          <w:rFonts w:cs="Arial"/>
          <w:sz w:val="18"/>
          <w:szCs w:val="18"/>
        </w:rPr>
        <w:t>performed the operations as follows:</w:t>
      </w:r>
    </w:p>
    <w:p w14:paraId="58D89E40" w14:textId="77777777" w:rsidR="0071315C" w:rsidRPr="00222833" w:rsidRDefault="0071315C" w:rsidP="0071315C">
      <w:pPr>
        <w:spacing w:line="240" w:lineRule="auto"/>
        <w:jc w:val="both"/>
        <w:rPr>
          <w:rFonts w:cs="Arial"/>
          <w:sz w:val="16"/>
          <w:szCs w:val="16"/>
        </w:rPr>
      </w:pPr>
    </w:p>
    <w:p w14:paraId="6C4ECE47" w14:textId="1470E520" w:rsidR="00F16046" w:rsidRPr="00222833" w:rsidRDefault="0071315C" w:rsidP="00F16046">
      <w:pPr>
        <w:spacing w:line="240" w:lineRule="auto"/>
        <w:ind w:left="284" w:hanging="283"/>
        <w:jc w:val="both"/>
        <w:rPr>
          <w:rFonts w:cs="Arial"/>
          <w:spacing w:val="-2"/>
          <w:sz w:val="18"/>
          <w:szCs w:val="18"/>
        </w:rPr>
      </w:pPr>
      <w:r w:rsidRPr="00222833">
        <w:rPr>
          <w:rFonts w:cs="Arial"/>
          <w:sz w:val="18"/>
          <w:szCs w:val="18"/>
        </w:rPr>
        <w:t>-</w:t>
      </w:r>
      <w:r w:rsidRPr="00222833">
        <w:rPr>
          <w:rFonts w:cs="Arial"/>
          <w:sz w:val="18"/>
          <w:szCs w:val="18"/>
        </w:rPr>
        <w:tab/>
      </w:r>
      <w:r w:rsidR="00F27205" w:rsidRPr="00222833">
        <w:rPr>
          <w:rFonts w:cs="Arial"/>
          <w:spacing w:val="-2"/>
          <w:sz w:val="18"/>
          <w:szCs w:val="18"/>
        </w:rPr>
        <w:t>The Company</w:t>
      </w:r>
      <w:r w:rsidR="00131C24" w:rsidRPr="00222833">
        <w:rPr>
          <w:rFonts w:cs="Arial"/>
          <w:spacing w:val="-2"/>
          <w:sz w:val="18"/>
          <w:szCs w:val="18"/>
          <w:cs/>
        </w:rPr>
        <w:t xml:space="preserve"> </w:t>
      </w:r>
      <w:r w:rsidR="00F27205" w:rsidRPr="00222833">
        <w:rPr>
          <w:rFonts w:cs="Arial"/>
          <w:spacing w:val="-2"/>
          <w:sz w:val="18"/>
          <w:szCs w:val="18"/>
        </w:rPr>
        <w:t>dispose</w:t>
      </w:r>
      <w:r w:rsidR="006729D8" w:rsidRPr="00222833">
        <w:rPr>
          <w:rFonts w:cs="Arial"/>
          <w:spacing w:val="-2"/>
          <w:sz w:val="18"/>
          <w:szCs w:val="18"/>
        </w:rPr>
        <w:t>d</w:t>
      </w:r>
      <w:r w:rsidR="00F27205" w:rsidRPr="00222833">
        <w:rPr>
          <w:rFonts w:cs="Arial"/>
          <w:spacing w:val="-2"/>
          <w:sz w:val="18"/>
          <w:szCs w:val="18"/>
        </w:rPr>
        <w:t xml:space="preserve"> assets and collateral of the debentures, including </w:t>
      </w:r>
      <w:r w:rsidR="005B2E29" w:rsidRPr="00222833">
        <w:rPr>
          <w:rFonts w:cs="Arial"/>
          <w:spacing w:val="-2"/>
          <w:sz w:val="18"/>
          <w:szCs w:val="18"/>
        </w:rPr>
        <w:t>i</w:t>
      </w:r>
      <w:r w:rsidR="00F27205" w:rsidRPr="00222833">
        <w:rPr>
          <w:rFonts w:cs="Arial"/>
          <w:spacing w:val="-2"/>
          <w:sz w:val="18"/>
          <w:szCs w:val="18"/>
        </w:rPr>
        <w:t xml:space="preserve">nvestments in </w:t>
      </w:r>
      <w:r w:rsidR="005B2E29" w:rsidRPr="00222833">
        <w:rPr>
          <w:rFonts w:cs="Arial"/>
          <w:spacing w:val="-2"/>
          <w:sz w:val="18"/>
          <w:szCs w:val="18"/>
        </w:rPr>
        <w:t xml:space="preserve">equity </w:t>
      </w:r>
      <w:r w:rsidR="00F27205" w:rsidRPr="00222833">
        <w:rPr>
          <w:rFonts w:cs="Arial"/>
          <w:spacing w:val="-2"/>
          <w:sz w:val="18"/>
          <w:szCs w:val="18"/>
        </w:rPr>
        <w:t>securities, and assets not us</w:t>
      </w:r>
      <w:r w:rsidR="005B2E29" w:rsidRPr="00222833">
        <w:rPr>
          <w:rFonts w:cs="Arial"/>
          <w:spacing w:val="-2"/>
          <w:sz w:val="18"/>
          <w:szCs w:val="18"/>
        </w:rPr>
        <w:t>ed in operation</w:t>
      </w:r>
      <w:r w:rsidR="00F27205" w:rsidRPr="00222833">
        <w:rPr>
          <w:rFonts w:cs="Arial"/>
          <w:spacing w:val="-2"/>
          <w:sz w:val="18"/>
          <w:szCs w:val="18"/>
        </w:rPr>
        <w:t xml:space="preserve"> in order to redeem the debentures and promissory notes from financial institutions and settle its loans from financial institutions and future obligations as they come due.</w:t>
      </w:r>
    </w:p>
    <w:p w14:paraId="4A12B2CC" w14:textId="4A622276" w:rsidR="000B2A63" w:rsidRPr="00222833" w:rsidRDefault="000B2A63" w:rsidP="00C43893">
      <w:pPr>
        <w:spacing w:line="240" w:lineRule="auto"/>
        <w:jc w:val="both"/>
        <w:rPr>
          <w:rFonts w:cs="Arial"/>
          <w:sz w:val="16"/>
          <w:szCs w:val="16"/>
        </w:rPr>
      </w:pPr>
    </w:p>
    <w:p w14:paraId="31D0E75A" w14:textId="2E32549D" w:rsidR="000B2A63" w:rsidRPr="00222833" w:rsidRDefault="000B2A63" w:rsidP="00F16046">
      <w:pPr>
        <w:spacing w:line="240" w:lineRule="auto"/>
        <w:ind w:left="284" w:hanging="283"/>
        <w:jc w:val="both"/>
        <w:rPr>
          <w:rFonts w:cs="Arial"/>
          <w:sz w:val="18"/>
          <w:szCs w:val="18"/>
        </w:rPr>
      </w:pPr>
      <w:r w:rsidRPr="00222833">
        <w:rPr>
          <w:rFonts w:cs="Arial"/>
          <w:spacing w:val="-2"/>
          <w:sz w:val="18"/>
          <w:szCs w:val="18"/>
        </w:rPr>
        <w:t>-</w:t>
      </w:r>
      <w:r w:rsidRPr="00222833">
        <w:rPr>
          <w:rFonts w:cs="Arial"/>
          <w:spacing w:val="-2"/>
          <w:sz w:val="18"/>
          <w:szCs w:val="18"/>
        </w:rPr>
        <w:tab/>
        <w:t>The Company disposed property, plant and equipment under electricity generation and distribution in Japan</w:t>
      </w:r>
      <w:r w:rsidRPr="00222833">
        <w:rPr>
          <w:rFonts w:cs="Arial"/>
          <w:sz w:val="18"/>
          <w:szCs w:val="18"/>
        </w:rPr>
        <w:t>, as disclosed in Note no. 1</w:t>
      </w:r>
      <w:r w:rsidR="005036CF" w:rsidRPr="00222833">
        <w:rPr>
          <w:rFonts w:cs="Arial"/>
          <w:sz w:val="18"/>
          <w:szCs w:val="18"/>
        </w:rPr>
        <w:t>8</w:t>
      </w:r>
      <w:r w:rsidR="00B63A66" w:rsidRPr="00222833">
        <w:rPr>
          <w:rFonts w:cs="Arial"/>
          <w:sz w:val="18"/>
          <w:szCs w:val="18"/>
        </w:rPr>
        <w:t>.</w:t>
      </w:r>
    </w:p>
    <w:p w14:paraId="5B481422" w14:textId="77777777" w:rsidR="00F16046" w:rsidRPr="00222833" w:rsidRDefault="00F16046" w:rsidP="00C43893">
      <w:pPr>
        <w:spacing w:line="240" w:lineRule="auto"/>
        <w:jc w:val="both"/>
        <w:rPr>
          <w:rFonts w:cs="Arial"/>
          <w:sz w:val="16"/>
          <w:szCs w:val="16"/>
        </w:rPr>
      </w:pPr>
    </w:p>
    <w:p w14:paraId="5DC1D6CA" w14:textId="28DE8888" w:rsidR="00A05721" w:rsidRPr="00222833" w:rsidRDefault="00352BC7" w:rsidP="00AD59ED">
      <w:pPr>
        <w:spacing w:line="240" w:lineRule="auto"/>
        <w:ind w:left="284" w:hanging="283"/>
        <w:jc w:val="both"/>
        <w:rPr>
          <w:rFonts w:cs="Arial"/>
          <w:sz w:val="18"/>
          <w:szCs w:val="18"/>
        </w:rPr>
      </w:pPr>
      <w:r w:rsidRPr="00222833">
        <w:rPr>
          <w:rFonts w:cs="Arial"/>
          <w:sz w:val="18"/>
          <w:szCs w:val="18"/>
        </w:rPr>
        <w:t xml:space="preserve">- </w:t>
      </w:r>
      <w:r w:rsidRPr="00222833">
        <w:rPr>
          <w:rFonts w:cs="Arial"/>
          <w:sz w:val="18"/>
          <w:szCs w:val="18"/>
        </w:rPr>
        <w:tab/>
        <w:t>The Company issue</w:t>
      </w:r>
      <w:r w:rsidR="00AD5B7F" w:rsidRPr="00222833">
        <w:rPr>
          <w:rFonts w:cs="Arial"/>
          <w:sz w:val="18"/>
          <w:szCs w:val="18"/>
        </w:rPr>
        <w:t>d</w:t>
      </w:r>
      <w:r w:rsidRPr="00222833">
        <w:rPr>
          <w:rFonts w:cs="Arial"/>
          <w:sz w:val="18"/>
          <w:szCs w:val="18"/>
        </w:rPr>
        <w:t xml:space="preserve"> </w:t>
      </w:r>
      <w:r w:rsidR="00DF7EC9" w:rsidRPr="00222833">
        <w:rPr>
          <w:rFonts w:cs="Arial"/>
          <w:sz w:val="18"/>
          <w:szCs w:val="18"/>
        </w:rPr>
        <w:t xml:space="preserve">new </w:t>
      </w:r>
      <w:r w:rsidRPr="00222833">
        <w:rPr>
          <w:rFonts w:cs="Arial"/>
          <w:sz w:val="18"/>
          <w:szCs w:val="18"/>
        </w:rPr>
        <w:t>ordinary shares</w:t>
      </w:r>
      <w:r w:rsidR="00DF7EC9" w:rsidRPr="00222833">
        <w:rPr>
          <w:rFonts w:cs="Arial"/>
          <w:sz w:val="18"/>
          <w:szCs w:val="18"/>
        </w:rPr>
        <w:t xml:space="preserve"> for increasing in capital</w:t>
      </w:r>
      <w:r w:rsidR="00415799" w:rsidRPr="00222833">
        <w:rPr>
          <w:rFonts w:cs="Arial"/>
          <w:sz w:val="18"/>
          <w:szCs w:val="18"/>
        </w:rPr>
        <w:t>,</w:t>
      </w:r>
      <w:r w:rsidRPr="00222833">
        <w:rPr>
          <w:rFonts w:cs="Arial"/>
          <w:sz w:val="18"/>
          <w:szCs w:val="18"/>
        </w:rPr>
        <w:t xml:space="preserve"> as disclosed in Note no. 2</w:t>
      </w:r>
      <w:r w:rsidR="005036CF" w:rsidRPr="00222833">
        <w:rPr>
          <w:rFonts w:cs="Arial"/>
          <w:sz w:val="18"/>
          <w:szCs w:val="18"/>
        </w:rPr>
        <w:t>8</w:t>
      </w:r>
      <w:r w:rsidR="000B2A63" w:rsidRPr="00222833">
        <w:rPr>
          <w:rFonts w:cs="Arial"/>
          <w:sz w:val="18"/>
          <w:szCs w:val="18"/>
        </w:rPr>
        <w:t>.</w:t>
      </w:r>
      <w:r w:rsidR="00AD59ED" w:rsidRPr="00222833">
        <w:rPr>
          <w:rFonts w:cs="Arial"/>
          <w:sz w:val="18"/>
          <w:szCs w:val="18"/>
        </w:rPr>
        <w:t xml:space="preserve"> </w:t>
      </w:r>
      <w:r w:rsidR="00FD1F0F" w:rsidRPr="00222833">
        <w:rPr>
          <w:rFonts w:cs="Arial"/>
          <w:sz w:val="18"/>
          <w:szCs w:val="18"/>
        </w:rPr>
        <w:t>The</w:t>
      </w:r>
      <w:r w:rsidR="00AD59ED" w:rsidRPr="00222833">
        <w:rPr>
          <w:rFonts w:cs="Arial"/>
          <w:sz w:val="18"/>
          <w:szCs w:val="18"/>
        </w:rPr>
        <w:t xml:space="preserve"> </w:t>
      </w:r>
      <w:r w:rsidR="00FD1F0F" w:rsidRPr="00222833">
        <w:rPr>
          <w:rFonts w:cs="Arial"/>
          <w:sz w:val="18"/>
          <w:szCs w:val="18"/>
        </w:rPr>
        <w:t>Company</w:t>
      </w:r>
      <w:r w:rsidR="00225368" w:rsidRPr="00222833">
        <w:rPr>
          <w:rFonts w:cs="Arial"/>
          <w:sz w:val="18"/>
          <w:szCs w:val="18"/>
        </w:rPr>
        <w:t xml:space="preserve"> </w:t>
      </w:r>
      <w:r w:rsidR="00FD1F0F" w:rsidRPr="00222833">
        <w:rPr>
          <w:rFonts w:cs="Arial"/>
          <w:sz w:val="18"/>
          <w:szCs w:val="18"/>
        </w:rPr>
        <w:t>use</w:t>
      </w:r>
      <w:r w:rsidR="000B2A63" w:rsidRPr="00222833">
        <w:rPr>
          <w:rFonts w:cs="Arial"/>
          <w:sz w:val="18"/>
          <w:szCs w:val="18"/>
        </w:rPr>
        <w:t>d</w:t>
      </w:r>
      <w:r w:rsidR="00FD1F0F" w:rsidRPr="00222833">
        <w:rPr>
          <w:rFonts w:cs="Arial"/>
          <w:sz w:val="18"/>
          <w:szCs w:val="18"/>
        </w:rPr>
        <w:t xml:space="preserve"> the proceeds from the issuance of</w:t>
      </w:r>
      <w:r w:rsidR="00E3547C">
        <w:rPr>
          <w:rFonts w:cstheme="minorBidi" w:hint="cs"/>
          <w:sz w:val="18"/>
          <w:szCs w:val="18"/>
          <w:cs/>
        </w:rPr>
        <w:t xml:space="preserve"> </w:t>
      </w:r>
      <w:r w:rsidR="00FD1F0F" w:rsidRPr="00222833">
        <w:rPr>
          <w:rFonts w:cs="Arial"/>
          <w:sz w:val="18"/>
          <w:szCs w:val="18"/>
        </w:rPr>
        <w:t>new ordinary shares to redeem the debentures before their maturity date to reduce financ</w:t>
      </w:r>
      <w:r w:rsidR="0041451C" w:rsidRPr="00222833">
        <w:rPr>
          <w:rFonts w:cs="Arial"/>
          <w:sz w:val="18"/>
          <w:szCs w:val="18"/>
        </w:rPr>
        <w:t>e</w:t>
      </w:r>
      <w:r w:rsidR="00FD1F0F" w:rsidRPr="00222833">
        <w:rPr>
          <w:rFonts w:cs="Arial"/>
          <w:sz w:val="18"/>
          <w:szCs w:val="18"/>
        </w:rPr>
        <w:t xml:space="preserve"> costs</w:t>
      </w:r>
      <w:r w:rsidR="00415799" w:rsidRPr="00222833">
        <w:rPr>
          <w:rFonts w:cs="Arial"/>
          <w:sz w:val="18"/>
          <w:szCs w:val="18"/>
        </w:rPr>
        <w:t>,</w:t>
      </w:r>
      <w:r w:rsidR="00FD1F0F" w:rsidRPr="00222833">
        <w:rPr>
          <w:rFonts w:cs="Arial"/>
          <w:sz w:val="18"/>
          <w:szCs w:val="18"/>
        </w:rPr>
        <w:t xml:space="preserve"> as </w:t>
      </w:r>
      <w:r w:rsidR="00C81AF6" w:rsidRPr="00222833">
        <w:rPr>
          <w:rFonts w:cs="Arial"/>
          <w:sz w:val="18"/>
          <w:szCs w:val="18"/>
        </w:rPr>
        <w:t>disclosed</w:t>
      </w:r>
      <w:r w:rsidR="00FD1F0F" w:rsidRPr="00222833">
        <w:rPr>
          <w:rFonts w:cs="Arial"/>
          <w:sz w:val="18"/>
          <w:szCs w:val="18"/>
        </w:rPr>
        <w:t xml:space="preserve"> in Note no. </w:t>
      </w:r>
      <w:r w:rsidR="005036CF" w:rsidRPr="00222833">
        <w:rPr>
          <w:rFonts w:cs="Arial"/>
          <w:sz w:val="18"/>
          <w:szCs w:val="18"/>
        </w:rPr>
        <w:t>24</w:t>
      </w:r>
      <w:r w:rsidR="000B2A63" w:rsidRPr="00222833">
        <w:rPr>
          <w:rFonts w:cs="Arial"/>
          <w:sz w:val="18"/>
          <w:szCs w:val="18"/>
        </w:rPr>
        <w:t>.</w:t>
      </w:r>
    </w:p>
    <w:p w14:paraId="05514FF5" w14:textId="77777777" w:rsidR="002B3151" w:rsidRPr="00222833" w:rsidRDefault="002B3151" w:rsidP="00C43893">
      <w:pPr>
        <w:spacing w:line="240" w:lineRule="auto"/>
        <w:jc w:val="both"/>
        <w:rPr>
          <w:rFonts w:cs="Arial"/>
          <w:sz w:val="16"/>
          <w:szCs w:val="16"/>
        </w:rPr>
      </w:pPr>
    </w:p>
    <w:p w14:paraId="1028F818" w14:textId="0AED69BF" w:rsidR="002B3151" w:rsidRPr="00222833" w:rsidRDefault="00877552" w:rsidP="00733BAD">
      <w:pPr>
        <w:spacing w:line="240" w:lineRule="auto"/>
        <w:ind w:firstLine="1"/>
        <w:jc w:val="both"/>
        <w:rPr>
          <w:rFonts w:cs="Arial"/>
          <w:spacing w:val="-4"/>
          <w:sz w:val="18"/>
          <w:szCs w:val="18"/>
        </w:rPr>
      </w:pPr>
      <w:r w:rsidRPr="00222833">
        <w:rPr>
          <w:rFonts w:cs="Arial"/>
          <w:sz w:val="18"/>
          <w:szCs w:val="18"/>
        </w:rPr>
        <w:t>On 14 February 2023, t</w:t>
      </w:r>
      <w:r w:rsidR="002B3151" w:rsidRPr="00222833">
        <w:rPr>
          <w:rFonts w:cs="Arial"/>
          <w:sz w:val="18"/>
          <w:szCs w:val="18"/>
        </w:rPr>
        <w:t>he Company</w:t>
      </w:r>
      <w:r w:rsidR="0097641F" w:rsidRPr="00222833">
        <w:rPr>
          <w:rFonts w:cs="Arial"/>
          <w:sz w:val="18"/>
          <w:szCs w:val="18"/>
        </w:rPr>
        <w:t xml:space="preserve"> </w:t>
      </w:r>
      <w:r w:rsidRPr="00222833">
        <w:rPr>
          <w:rFonts w:cs="Arial"/>
          <w:sz w:val="18"/>
          <w:szCs w:val="18"/>
        </w:rPr>
        <w:t xml:space="preserve">amended the long-term borrowings from a financial institution agreement by </w:t>
      </w:r>
      <w:r w:rsidRPr="00222833">
        <w:rPr>
          <w:rFonts w:cs="Arial"/>
          <w:spacing w:val="-4"/>
          <w:sz w:val="18"/>
          <w:szCs w:val="18"/>
        </w:rPr>
        <w:t xml:space="preserve">extending </w:t>
      </w:r>
      <w:r w:rsidR="002B3151" w:rsidRPr="00222833">
        <w:rPr>
          <w:rFonts w:cs="Arial"/>
          <w:spacing w:val="-4"/>
          <w:sz w:val="18"/>
          <w:szCs w:val="18"/>
        </w:rPr>
        <w:t xml:space="preserve">the repayment </w:t>
      </w:r>
      <w:r w:rsidR="00D10C37" w:rsidRPr="00222833">
        <w:rPr>
          <w:rFonts w:cs="Arial"/>
          <w:spacing w:val="-4"/>
          <w:sz w:val="18"/>
          <w:szCs w:val="18"/>
        </w:rPr>
        <w:t>term</w:t>
      </w:r>
      <w:r w:rsidR="002B3151" w:rsidRPr="00222833">
        <w:rPr>
          <w:rFonts w:cs="Arial"/>
          <w:spacing w:val="-4"/>
          <w:sz w:val="18"/>
          <w:szCs w:val="18"/>
        </w:rPr>
        <w:t xml:space="preserve"> for</w:t>
      </w:r>
      <w:r w:rsidR="009C6DFC" w:rsidRPr="00222833">
        <w:rPr>
          <w:rFonts w:cs="Arial"/>
          <w:spacing w:val="-4"/>
          <w:sz w:val="18"/>
          <w:szCs w:val="18"/>
        </w:rPr>
        <w:t xml:space="preserve"> current portion</w:t>
      </w:r>
      <w:r w:rsidR="00D3010D" w:rsidRPr="00222833">
        <w:rPr>
          <w:rFonts w:cs="Arial"/>
          <w:spacing w:val="-4"/>
          <w:sz w:val="18"/>
          <w:szCs w:val="18"/>
        </w:rPr>
        <w:t xml:space="preserve"> of</w:t>
      </w:r>
      <w:r w:rsidR="002B3151" w:rsidRPr="00222833">
        <w:rPr>
          <w:rFonts w:cs="Arial"/>
          <w:spacing w:val="-4"/>
          <w:sz w:val="18"/>
          <w:szCs w:val="18"/>
        </w:rPr>
        <w:t xml:space="preserve"> long-term borrowing</w:t>
      </w:r>
      <w:r w:rsidR="00D3010D" w:rsidRPr="00222833">
        <w:rPr>
          <w:rFonts w:cs="Arial"/>
          <w:spacing w:val="-4"/>
          <w:sz w:val="18"/>
          <w:szCs w:val="18"/>
        </w:rPr>
        <w:t>s</w:t>
      </w:r>
      <w:r w:rsidR="002B3151" w:rsidRPr="00222833">
        <w:rPr>
          <w:rFonts w:cs="Arial"/>
          <w:spacing w:val="-4"/>
          <w:sz w:val="18"/>
          <w:szCs w:val="18"/>
        </w:rPr>
        <w:t xml:space="preserve"> </w:t>
      </w:r>
      <w:r w:rsidR="0008269B" w:rsidRPr="00222833">
        <w:rPr>
          <w:rFonts w:cs="Arial"/>
          <w:spacing w:val="-4"/>
          <w:sz w:val="18"/>
          <w:szCs w:val="18"/>
        </w:rPr>
        <w:t>to be long-term borrowings</w:t>
      </w:r>
      <w:r w:rsidRPr="00222833">
        <w:rPr>
          <w:rFonts w:cs="Arial"/>
          <w:spacing w:val="-4"/>
          <w:sz w:val="18"/>
          <w:szCs w:val="18"/>
        </w:rPr>
        <w:t xml:space="preserve"> which will due within three years</w:t>
      </w:r>
      <w:r w:rsidR="00B63A66" w:rsidRPr="00222833">
        <w:rPr>
          <w:rFonts w:cs="Arial"/>
          <w:spacing w:val="-4"/>
          <w:sz w:val="18"/>
          <w:szCs w:val="18"/>
        </w:rPr>
        <w:t xml:space="preserve">. </w:t>
      </w:r>
      <w:r w:rsidR="00E65BCD" w:rsidRPr="00222833">
        <w:rPr>
          <w:rFonts w:cs="Arial"/>
          <w:spacing w:val="-4"/>
          <w:sz w:val="18"/>
          <w:szCs w:val="18"/>
        </w:rPr>
        <w:t>In addition, during the year 2023, the Company plans to extend the maturity period for redemption of current portion of debentures.</w:t>
      </w:r>
    </w:p>
    <w:p w14:paraId="1D64C352" w14:textId="14F55226" w:rsidR="00825325" w:rsidRPr="00222833" w:rsidRDefault="00825325" w:rsidP="00825325">
      <w:pPr>
        <w:spacing w:line="240" w:lineRule="auto"/>
        <w:jc w:val="both"/>
        <w:rPr>
          <w:rFonts w:cs="Arial"/>
          <w:sz w:val="16"/>
          <w:szCs w:val="16"/>
        </w:rPr>
      </w:pPr>
    </w:p>
    <w:p w14:paraId="648553F6" w14:textId="41CF3F51" w:rsidR="00C43893" w:rsidRPr="00222833" w:rsidRDefault="00E01079" w:rsidP="00A041CA">
      <w:pPr>
        <w:tabs>
          <w:tab w:val="left" w:pos="1080"/>
        </w:tabs>
        <w:suppressAutoHyphens/>
        <w:spacing w:line="240" w:lineRule="auto"/>
        <w:jc w:val="both"/>
        <w:rPr>
          <w:rFonts w:cs="Arial"/>
          <w:spacing w:val="-4"/>
          <w:sz w:val="18"/>
          <w:szCs w:val="18"/>
        </w:rPr>
      </w:pPr>
      <w:r w:rsidRPr="00222833">
        <w:rPr>
          <w:rFonts w:cs="Arial"/>
          <w:spacing w:val="-4"/>
          <w:sz w:val="18"/>
          <w:szCs w:val="18"/>
        </w:rPr>
        <w:t xml:space="preserve">Management is </w:t>
      </w:r>
      <w:r w:rsidR="00BF64B4" w:rsidRPr="00222833">
        <w:rPr>
          <w:rFonts w:cs="Arial"/>
          <w:spacing w:val="-4"/>
          <w:sz w:val="18"/>
          <w:szCs w:val="18"/>
        </w:rPr>
        <w:t xml:space="preserve">confident </w:t>
      </w:r>
      <w:r w:rsidRPr="00222833">
        <w:rPr>
          <w:rFonts w:cs="Arial"/>
          <w:spacing w:val="-4"/>
          <w:sz w:val="18"/>
          <w:szCs w:val="18"/>
        </w:rPr>
        <w:t xml:space="preserve">that the Group will </w:t>
      </w:r>
      <w:r w:rsidR="00BF64B4" w:rsidRPr="00222833">
        <w:rPr>
          <w:rFonts w:cs="Arial"/>
          <w:spacing w:val="-4"/>
          <w:sz w:val="18"/>
          <w:szCs w:val="18"/>
        </w:rPr>
        <w:t>have sufficient</w:t>
      </w:r>
      <w:r w:rsidRPr="00222833">
        <w:rPr>
          <w:rFonts w:cs="Arial"/>
          <w:spacing w:val="-4"/>
          <w:sz w:val="18"/>
          <w:szCs w:val="18"/>
        </w:rPr>
        <w:t xml:space="preserve"> working capital </w:t>
      </w:r>
      <w:r w:rsidR="007A7E29" w:rsidRPr="00222833">
        <w:rPr>
          <w:rFonts w:cs="Arial"/>
          <w:spacing w:val="-4"/>
          <w:sz w:val="18"/>
          <w:szCs w:val="18"/>
        </w:rPr>
        <w:t>to operate and meet</w:t>
      </w:r>
      <w:r w:rsidRPr="00222833">
        <w:rPr>
          <w:rFonts w:cs="Arial"/>
          <w:spacing w:val="-4"/>
          <w:sz w:val="18"/>
          <w:szCs w:val="18"/>
        </w:rPr>
        <w:t xml:space="preserve"> the Group’s </w:t>
      </w:r>
      <w:r w:rsidR="007A7E29" w:rsidRPr="00222833">
        <w:rPr>
          <w:rFonts w:cs="Arial"/>
          <w:spacing w:val="-4"/>
          <w:sz w:val="18"/>
          <w:szCs w:val="18"/>
        </w:rPr>
        <w:t>requirements</w:t>
      </w:r>
      <w:r w:rsidRPr="00222833">
        <w:rPr>
          <w:rFonts w:cs="Arial"/>
          <w:spacing w:val="-4"/>
          <w:sz w:val="18"/>
          <w:szCs w:val="18"/>
        </w:rPr>
        <w:t xml:space="preserve"> and the Group can continue its operations for a period of next </w:t>
      </w:r>
      <w:r w:rsidR="00625CB5" w:rsidRPr="00222833">
        <w:rPr>
          <w:rFonts w:cs="Arial"/>
          <w:spacing w:val="-4"/>
          <w:sz w:val="18"/>
          <w:szCs w:val="18"/>
        </w:rPr>
        <w:t>12</w:t>
      </w:r>
      <w:r w:rsidRPr="00222833">
        <w:rPr>
          <w:rFonts w:cs="Arial"/>
          <w:spacing w:val="-4"/>
          <w:sz w:val="18"/>
          <w:szCs w:val="18"/>
        </w:rPr>
        <w:t xml:space="preserve"> months from the date of this report. Also, the Group is able to comply with the current and future financial obligations. Therefore, these consolidated and separate financial </w:t>
      </w:r>
      <w:r w:rsidR="006A2ACA" w:rsidRPr="00222833">
        <w:rPr>
          <w:rFonts w:cs="Arial"/>
          <w:spacing w:val="-4"/>
          <w:sz w:val="18"/>
          <w:szCs w:val="18"/>
        </w:rPr>
        <w:t>statement</w:t>
      </w:r>
      <w:r w:rsidRPr="00222833">
        <w:rPr>
          <w:rFonts w:cs="Arial"/>
          <w:spacing w:val="-4"/>
          <w:sz w:val="18"/>
          <w:szCs w:val="18"/>
        </w:rPr>
        <w:t xml:space="preserve"> is prepared on the going concern basis.</w:t>
      </w:r>
    </w:p>
    <w:p w14:paraId="46BCDCF8" w14:textId="1C4F355D" w:rsidR="00D40F06" w:rsidRPr="00222833" w:rsidRDefault="00D40F06">
      <w:pPr>
        <w:spacing w:line="240" w:lineRule="auto"/>
        <w:rPr>
          <w:rFonts w:cs="Arial"/>
          <w:spacing w:val="-4"/>
          <w:sz w:val="18"/>
          <w:szCs w:val="18"/>
        </w:rPr>
      </w:pPr>
      <w:r w:rsidRPr="00222833">
        <w:rPr>
          <w:rFonts w:cs="Arial"/>
          <w:spacing w:val="-4"/>
          <w:sz w:val="18"/>
          <w:szCs w:val="18"/>
        </w:rPr>
        <w:br w:type="page"/>
      </w:r>
    </w:p>
    <w:p w14:paraId="25BEEA8F" w14:textId="77777777" w:rsidR="00C96DD6" w:rsidRPr="00222833" w:rsidRDefault="00C96DD6"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222833" w14:paraId="2B254350" w14:textId="77777777" w:rsidTr="00CA7E01">
        <w:trPr>
          <w:trHeight w:val="386"/>
        </w:trPr>
        <w:tc>
          <w:tcPr>
            <w:tcW w:w="9461" w:type="dxa"/>
            <w:shd w:val="clear" w:color="auto" w:fill="FFA543"/>
            <w:vAlign w:val="center"/>
          </w:tcPr>
          <w:p w14:paraId="1B79CFCA" w14:textId="687558E9" w:rsidR="00F45EF0" w:rsidRPr="00222833" w:rsidRDefault="00625CB5" w:rsidP="00C71409">
            <w:pPr>
              <w:ind w:left="432" w:hanging="432"/>
              <w:jc w:val="both"/>
              <w:rPr>
                <w:rFonts w:eastAsia="Arial Unicode MS" w:cs="Arial"/>
                <w:b/>
                <w:bCs/>
                <w:color w:val="FFFFFF"/>
                <w:sz w:val="18"/>
                <w:szCs w:val="18"/>
                <w:cs/>
              </w:rPr>
            </w:pPr>
            <w:r w:rsidRPr="00222833">
              <w:rPr>
                <w:rFonts w:eastAsia="Arial Unicode MS" w:cs="Arial"/>
                <w:b/>
                <w:bCs/>
                <w:color w:val="FFFFFF"/>
                <w:sz w:val="18"/>
                <w:szCs w:val="18"/>
              </w:rPr>
              <w:t>4</w:t>
            </w:r>
            <w:r w:rsidR="00F45EF0" w:rsidRPr="00222833">
              <w:rPr>
                <w:rFonts w:eastAsia="Arial Unicode MS" w:cs="Arial"/>
                <w:b/>
                <w:bCs/>
                <w:color w:val="FFFFFF"/>
                <w:sz w:val="18"/>
                <w:szCs w:val="18"/>
              </w:rPr>
              <w:tab/>
            </w:r>
            <w:bookmarkStart w:id="0" w:name="BasisOfPreparation"/>
            <w:r w:rsidR="00F45EF0" w:rsidRPr="00222833">
              <w:rPr>
                <w:rFonts w:eastAsia="Arial Unicode MS" w:cs="Arial"/>
                <w:b/>
                <w:bCs/>
                <w:color w:val="FFFFFF"/>
                <w:sz w:val="18"/>
                <w:szCs w:val="18"/>
              </w:rPr>
              <w:t>Basis of preparation</w:t>
            </w:r>
            <w:bookmarkEnd w:id="0"/>
          </w:p>
        </w:tc>
      </w:tr>
    </w:tbl>
    <w:p w14:paraId="4F94201D" w14:textId="77777777" w:rsidR="00F45EF0" w:rsidRPr="00222833" w:rsidRDefault="00F45EF0" w:rsidP="00F45EF0">
      <w:pPr>
        <w:spacing w:line="240" w:lineRule="auto"/>
        <w:jc w:val="both"/>
        <w:rPr>
          <w:rFonts w:cs="Arial"/>
          <w:sz w:val="18"/>
          <w:szCs w:val="18"/>
        </w:rPr>
      </w:pPr>
    </w:p>
    <w:p w14:paraId="6E46AF9E" w14:textId="6391676F" w:rsidR="002A48D0" w:rsidRPr="00222833" w:rsidRDefault="002A48D0" w:rsidP="00F45EF0">
      <w:pPr>
        <w:spacing w:line="240" w:lineRule="auto"/>
        <w:jc w:val="both"/>
        <w:rPr>
          <w:rFonts w:eastAsia="Arial Unicode MS" w:cs="Arial"/>
          <w:sz w:val="18"/>
          <w:szCs w:val="18"/>
        </w:rPr>
      </w:pPr>
      <w:r w:rsidRPr="00222833">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204B4572" w14:textId="02B3EA3A" w:rsidR="00B47C19" w:rsidRPr="00222833" w:rsidRDefault="00B47C19" w:rsidP="00F45EF0">
      <w:pPr>
        <w:spacing w:line="240" w:lineRule="auto"/>
        <w:jc w:val="both"/>
        <w:rPr>
          <w:rFonts w:eastAsia="Arial Unicode MS" w:cs="Arial"/>
          <w:sz w:val="18"/>
          <w:szCs w:val="18"/>
        </w:rPr>
      </w:pPr>
    </w:p>
    <w:p w14:paraId="4B2D754E" w14:textId="1FE991CD" w:rsidR="00B47C19" w:rsidRPr="00222833" w:rsidRDefault="00B47C19" w:rsidP="00F45EF0">
      <w:pPr>
        <w:spacing w:line="240" w:lineRule="auto"/>
        <w:jc w:val="both"/>
        <w:rPr>
          <w:rFonts w:cs="Arial"/>
          <w:sz w:val="18"/>
          <w:szCs w:val="18"/>
        </w:rPr>
      </w:pPr>
      <w:r w:rsidRPr="00222833">
        <w:rPr>
          <w:rFonts w:cs="Arial"/>
          <w:sz w:val="18"/>
          <w:szCs w:val="18"/>
        </w:rPr>
        <w:t>The consolidated and separate financial statements have been prepared under the historical cost convention except as disclosed in the accounting policies below.</w:t>
      </w:r>
    </w:p>
    <w:p w14:paraId="5E8B296F" w14:textId="1BC165E3" w:rsidR="00B47C19" w:rsidRPr="00222833" w:rsidRDefault="00B47C19" w:rsidP="00F45EF0">
      <w:pPr>
        <w:spacing w:line="240" w:lineRule="auto"/>
        <w:jc w:val="both"/>
        <w:rPr>
          <w:rFonts w:cs="Arial"/>
          <w:sz w:val="18"/>
          <w:szCs w:val="18"/>
        </w:rPr>
      </w:pPr>
    </w:p>
    <w:p w14:paraId="2AC1EA74" w14:textId="68239725" w:rsidR="00B47C19" w:rsidRPr="00222833" w:rsidRDefault="00B47C19" w:rsidP="00B47C19">
      <w:pPr>
        <w:spacing w:line="240" w:lineRule="auto"/>
        <w:jc w:val="both"/>
        <w:rPr>
          <w:rFonts w:cs="Arial"/>
          <w:sz w:val="18"/>
          <w:szCs w:val="18"/>
        </w:rPr>
      </w:pPr>
      <w:r w:rsidRPr="00222833">
        <w:rPr>
          <w:rFont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768D" w:rsidRPr="00222833">
        <w:rPr>
          <w:rFonts w:cs="Arial"/>
          <w:sz w:val="18"/>
          <w:szCs w:val="18"/>
        </w:rPr>
        <w:t xml:space="preserve">no. </w:t>
      </w:r>
      <w:r w:rsidRPr="00222833">
        <w:rPr>
          <w:rFonts w:cs="Arial"/>
          <w:sz w:val="18"/>
          <w:szCs w:val="18"/>
        </w:rPr>
        <w:t>9.</w:t>
      </w:r>
    </w:p>
    <w:p w14:paraId="4B8AF8DB" w14:textId="265C1F03" w:rsidR="00F45EF0" w:rsidRPr="00222833" w:rsidRDefault="00F45EF0" w:rsidP="00F45EF0">
      <w:pPr>
        <w:spacing w:line="240" w:lineRule="auto"/>
        <w:jc w:val="both"/>
        <w:rPr>
          <w:rFonts w:cs="Arial"/>
          <w:sz w:val="18"/>
          <w:szCs w:val="18"/>
        </w:rPr>
      </w:pPr>
    </w:p>
    <w:p w14:paraId="2D79CD4A" w14:textId="26295DA3" w:rsidR="00F45EF0" w:rsidRPr="00222833" w:rsidRDefault="00F45EF0" w:rsidP="004464C2">
      <w:pPr>
        <w:spacing w:line="240" w:lineRule="auto"/>
        <w:jc w:val="both"/>
        <w:rPr>
          <w:rFonts w:eastAsia="Arial Unicode MS" w:cs="Arial"/>
          <w:sz w:val="18"/>
          <w:szCs w:val="18"/>
        </w:rPr>
      </w:pPr>
      <w:r w:rsidRPr="00222833">
        <w:rPr>
          <w:rFonts w:eastAsia="Arial Unicode MS" w:cs="Arial"/>
          <w:sz w:val="18"/>
          <w:szCs w:val="18"/>
        </w:rPr>
        <w:t xml:space="preserve">An English </w:t>
      </w:r>
      <w:r w:rsidR="001E0290" w:rsidRPr="00222833">
        <w:rPr>
          <w:rFonts w:eastAsia="Arial Unicode MS" w:cs="Arial"/>
          <w:sz w:val="18"/>
          <w:szCs w:val="18"/>
        </w:rPr>
        <w:t xml:space="preserve">language </w:t>
      </w:r>
      <w:r w:rsidRPr="00222833">
        <w:rPr>
          <w:rFonts w:eastAsia="Arial Unicode MS" w:cs="Arial"/>
          <w:sz w:val="18"/>
          <w:szCs w:val="18"/>
        </w:rPr>
        <w:t xml:space="preserve">version of </w:t>
      </w:r>
      <w:r w:rsidR="0066051F" w:rsidRPr="00222833">
        <w:rPr>
          <w:rFonts w:eastAsia="Arial Unicode MS" w:cs="Arial"/>
          <w:sz w:val="18"/>
          <w:szCs w:val="18"/>
        </w:rPr>
        <w:t xml:space="preserve">the </w:t>
      </w:r>
      <w:r w:rsidRPr="00222833">
        <w:rPr>
          <w:rFonts w:eastAsia="Arial Unicode MS" w:cs="Arial"/>
          <w:sz w:val="18"/>
          <w:szCs w:val="18"/>
        </w:rPr>
        <w:t xml:space="preserve">consolidated and separated financial </w:t>
      </w:r>
      <w:r w:rsidR="0066051F" w:rsidRPr="00222833">
        <w:rPr>
          <w:rFonts w:eastAsia="Arial Unicode MS" w:cs="Arial"/>
          <w:sz w:val="18"/>
          <w:szCs w:val="18"/>
        </w:rPr>
        <w:t xml:space="preserve">statements </w:t>
      </w:r>
      <w:r w:rsidRPr="00222833">
        <w:rPr>
          <w:rFonts w:eastAsia="Arial Unicode MS" w:cs="Arial"/>
          <w:sz w:val="18"/>
          <w:szCs w:val="18"/>
        </w:rPr>
        <w:t xml:space="preserve">has been prepared from </w:t>
      </w:r>
      <w:r w:rsidR="0066051F" w:rsidRPr="00222833">
        <w:rPr>
          <w:rFonts w:eastAsia="Arial Unicode MS" w:cs="Arial"/>
          <w:sz w:val="18"/>
          <w:szCs w:val="18"/>
        </w:rPr>
        <w:t xml:space="preserve">the </w:t>
      </w:r>
      <w:r w:rsidR="0066051F" w:rsidRPr="00222833">
        <w:rPr>
          <w:rFonts w:cs="Arial"/>
          <w:sz w:val="18"/>
          <w:szCs w:val="18"/>
        </w:rPr>
        <w:t>statutory financial statements that are in the Thai language.</w:t>
      </w:r>
      <w:r w:rsidRPr="00222833">
        <w:rPr>
          <w:rFonts w:eastAsia="Arial Unicode MS" w:cs="Arial"/>
          <w:sz w:val="18"/>
          <w:szCs w:val="18"/>
        </w:rPr>
        <w:t xml:space="preserve"> In the event of a conflict or a difference in interpretation between the two languages, the Thai language financial </w:t>
      </w:r>
      <w:r w:rsidR="006A2ACA" w:rsidRPr="00222833">
        <w:rPr>
          <w:rFonts w:eastAsia="Arial Unicode MS" w:cs="Arial"/>
          <w:sz w:val="18"/>
          <w:szCs w:val="18"/>
        </w:rPr>
        <w:t>statement</w:t>
      </w:r>
      <w:r w:rsidRPr="00222833">
        <w:rPr>
          <w:rFonts w:eastAsia="Arial Unicode MS" w:cs="Arial"/>
          <w:sz w:val="18"/>
          <w:szCs w:val="18"/>
        </w:rPr>
        <w:t xml:space="preserve"> shall prevail.</w:t>
      </w:r>
    </w:p>
    <w:p w14:paraId="055FAEDE" w14:textId="651797E1" w:rsidR="00737BF7" w:rsidRPr="00222833" w:rsidRDefault="00737BF7" w:rsidP="00733BAD">
      <w:pPr>
        <w:spacing w:line="240" w:lineRule="auto"/>
        <w:jc w:val="thaiDistribute"/>
        <w:rPr>
          <w:rFonts w:eastAsia="Arial Unicode MS" w:cs="Arial"/>
          <w:sz w:val="18"/>
          <w:szCs w:val="18"/>
        </w:rPr>
      </w:pPr>
    </w:p>
    <w:p w14:paraId="552A89A6" w14:textId="77777777" w:rsidR="00DF710B" w:rsidRPr="00222833" w:rsidRDefault="00DF710B" w:rsidP="00733BAD">
      <w:pPr>
        <w:spacing w:line="240" w:lineRule="auto"/>
        <w:jc w:val="thaiDistribute"/>
        <w:rPr>
          <w:rFonts w:eastAsia="Arial Unicode M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737BF7" w:rsidRPr="00222833" w14:paraId="775B9047" w14:textId="77777777" w:rsidTr="00600CA4">
        <w:trPr>
          <w:trHeight w:val="386"/>
        </w:trPr>
        <w:tc>
          <w:tcPr>
            <w:tcW w:w="9461" w:type="dxa"/>
            <w:shd w:val="clear" w:color="auto" w:fill="FFA543"/>
            <w:vAlign w:val="center"/>
          </w:tcPr>
          <w:p w14:paraId="6E6016E7" w14:textId="0F718EA8" w:rsidR="00737BF7" w:rsidRPr="00222833" w:rsidRDefault="00DF710B" w:rsidP="00600CA4">
            <w:pPr>
              <w:spacing w:line="240" w:lineRule="auto"/>
              <w:ind w:left="432" w:hanging="432"/>
              <w:jc w:val="both"/>
              <w:rPr>
                <w:rFonts w:eastAsia="Arial Unicode MS" w:cs="Arial"/>
                <w:b/>
                <w:bCs/>
                <w:color w:val="FFFFFF"/>
                <w:sz w:val="18"/>
                <w:szCs w:val="18"/>
                <w:cs/>
              </w:rPr>
            </w:pPr>
            <w:r w:rsidRPr="00222833">
              <w:rPr>
                <w:rFonts w:eastAsia="Arial Unicode MS" w:cs="Arial"/>
                <w:b/>
                <w:bCs/>
                <w:color w:val="FFFFFF"/>
                <w:sz w:val="18"/>
                <w:szCs w:val="18"/>
              </w:rPr>
              <w:t>5</w:t>
            </w:r>
            <w:r w:rsidR="00737BF7" w:rsidRPr="00222833">
              <w:rPr>
                <w:rFonts w:eastAsia="Arial Unicode MS" w:cs="Arial"/>
                <w:b/>
                <w:bCs/>
                <w:color w:val="FFFFFF"/>
                <w:sz w:val="18"/>
                <w:szCs w:val="18"/>
              </w:rPr>
              <w:tab/>
              <w:t>Amended financial reporting standards</w:t>
            </w:r>
          </w:p>
        </w:tc>
      </w:tr>
    </w:tbl>
    <w:p w14:paraId="6B064D0C" w14:textId="6BC6C2C9" w:rsidR="00737BF7" w:rsidRPr="00222833" w:rsidRDefault="00737BF7" w:rsidP="00733BAD">
      <w:pPr>
        <w:spacing w:line="240" w:lineRule="auto"/>
        <w:jc w:val="thaiDistribute"/>
        <w:rPr>
          <w:rFonts w:eastAsia="Arial Unicode MS" w:cs="Arial"/>
          <w:sz w:val="18"/>
          <w:szCs w:val="18"/>
        </w:rPr>
      </w:pPr>
    </w:p>
    <w:p w14:paraId="13F2D696" w14:textId="4164599F" w:rsidR="00AA62EE" w:rsidRPr="00222833" w:rsidRDefault="00AA62EE" w:rsidP="00D40F06">
      <w:pPr>
        <w:spacing w:line="240" w:lineRule="auto"/>
        <w:jc w:val="both"/>
        <w:rPr>
          <w:rFonts w:eastAsia="Arial Unicode MS" w:cs="Arial"/>
          <w:sz w:val="18"/>
          <w:szCs w:val="18"/>
        </w:rPr>
      </w:pPr>
      <w:r w:rsidRPr="00222833">
        <w:rPr>
          <w:rFonts w:eastAsia="Arial Unicode MS" w:cs="Arial"/>
          <w:sz w:val="18"/>
          <w:szCs w:val="18"/>
        </w:rPr>
        <w:t>Commencing from 1 January 2022, the Group adopted the amended financial reporting standards</w:t>
      </w:r>
      <w:r w:rsidR="00877552" w:rsidRPr="00222833">
        <w:rPr>
          <w:rFonts w:eastAsia="Arial Unicode MS" w:cs="Arial"/>
          <w:sz w:val="18"/>
          <w:szCs w:val="18"/>
        </w:rPr>
        <w:t xml:space="preserve"> that are effective for accounting period beginning on or after 1 January 2022 and relevant to the Group</w:t>
      </w:r>
      <w:r w:rsidRPr="00222833">
        <w:rPr>
          <w:rFonts w:eastAsia="Arial Unicode MS" w:cs="Arial"/>
          <w:sz w:val="18"/>
          <w:szCs w:val="18"/>
        </w:rPr>
        <w:t xml:space="preserve">. The adoption of </w:t>
      </w:r>
      <w:r w:rsidR="00877552" w:rsidRPr="00222833">
        <w:rPr>
          <w:rFonts w:eastAsia="Arial Unicode MS" w:cs="Arial"/>
          <w:sz w:val="18"/>
          <w:szCs w:val="18"/>
        </w:rPr>
        <w:t xml:space="preserve">these standards </w:t>
      </w:r>
      <w:r w:rsidRPr="00222833">
        <w:rPr>
          <w:rFonts w:eastAsia="Arial Unicode MS" w:cs="Arial"/>
          <w:sz w:val="18"/>
          <w:szCs w:val="18"/>
        </w:rPr>
        <w:t>d</w:t>
      </w:r>
      <w:r w:rsidR="00877552" w:rsidRPr="00222833">
        <w:rPr>
          <w:rFonts w:eastAsia="Arial Unicode MS" w:cs="Arial"/>
          <w:sz w:val="18"/>
          <w:szCs w:val="18"/>
        </w:rPr>
        <w:t>oes</w:t>
      </w:r>
      <w:r w:rsidRPr="00222833">
        <w:rPr>
          <w:rFonts w:eastAsia="Arial Unicode MS" w:cs="Arial"/>
          <w:sz w:val="18"/>
          <w:szCs w:val="18"/>
        </w:rPr>
        <w:t xml:space="preserve"> not have significant impacts to the Group.</w:t>
      </w:r>
    </w:p>
    <w:p w14:paraId="4F294E68" w14:textId="77777777" w:rsidR="00AA62EE" w:rsidRPr="00222833" w:rsidRDefault="00AA62EE" w:rsidP="00733BAD">
      <w:pPr>
        <w:spacing w:line="240" w:lineRule="auto"/>
        <w:jc w:val="both"/>
        <w:rPr>
          <w:rFonts w:eastAsia="Arial Unicode MS" w:cs="Arial"/>
          <w:sz w:val="18"/>
          <w:szCs w:val="18"/>
        </w:rPr>
      </w:pPr>
    </w:p>
    <w:p w14:paraId="6DA89F1E" w14:textId="26788447" w:rsidR="00737BF7" w:rsidRPr="00222833" w:rsidRDefault="00737BF7" w:rsidP="00737BF7">
      <w:pPr>
        <w:jc w:val="both"/>
        <w:rPr>
          <w:rFonts w:eastAsia="Arial Unicode MS" w:cs="Arial"/>
          <w:b/>
          <w:bCs/>
          <w:color w:val="CF4A02"/>
          <w:sz w:val="18"/>
          <w:szCs w:val="18"/>
        </w:rPr>
      </w:pPr>
      <w:r w:rsidRPr="00222833">
        <w:rPr>
          <w:rFonts w:eastAsia="Arial Unicode MS" w:cs="Arial"/>
          <w:b/>
          <w:bCs/>
          <w:color w:val="CF4A02"/>
          <w:sz w:val="18"/>
          <w:szCs w:val="18"/>
        </w:rPr>
        <w:t xml:space="preserve">Amended financial reporting standards that are effective for accounting period beginning </w:t>
      </w:r>
      <w:r w:rsidR="00877552" w:rsidRPr="00222833">
        <w:rPr>
          <w:rFonts w:eastAsia="Arial Unicode MS" w:cs="Arial"/>
          <w:b/>
          <w:bCs/>
          <w:color w:val="CF4A02"/>
          <w:sz w:val="18"/>
          <w:szCs w:val="18"/>
        </w:rPr>
        <w:t xml:space="preserve">on </w:t>
      </w:r>
      <w:r w:rsidRPr="00222833">
        <w:rPr>
          <w:rFonts w:eastAsia="Arial Unicode MS" w:cs="Arial"/>
          <w:b/>
          <w:bCs/>
          <w:color w:val="CF4A02"/>
          <w:sz w:val="18"/>
          <w:szCs w:val="18"/>
        </w:rPr>
        <w:t xml:space="preserve">or after </w:t>
      </w:r>
      <w:r w:rsidR="00733BAD" w:rsidRPr="00222833">
        <w:rPr>
          <w:rFonts w:eastAsia="Arial Unicode MS" w:cs="Arial"/>
          <w:b/>
          <w:bCs/>
          <w:color w:val="CF4A02"/>
          <w:sz w:val="18"/>
          <w:szCs w:val="18"/>
        </w:rPr>
        <w:br/>
      </w:r>
      <w:r w:rsidRPr="00222833">
        <w:rPr>
          <w:rFonts w:eastAsia="Arial Unicode MS" w:cs="Arial"/>
          <w:b/>
          <w:bCs/>
          <w:color w:val="CF4A02"/>
          <w:sz w:val="18"/>
          <w:szCs w:val="18"/>
        </w:rPr>
        <w:t xml:space="preserve">1 January 2023 and relevant to the Group. The Group has not yet </w:t>
      </w:r>
      <w:r w:rsidR="001E0290" w:rsidRPr="00222833">
        <w:rPr>
          <w:rFonts w:eastAsia="Arial Unicode MS" w:cs="Arial"/>
          <w:b/>
          <w:bCs/>
          <w:color w:val="CF4A02"/>
          <w:sz w:val="18"/>
          <w:szCs w:val="18"/>
        </w:rPr>
        <w:t xml:space="preserve">early </w:t>
      </w:r>
      <w:r w:rsidRPr="00222833">
        <w:rPr>
          <w:rFonts w:eastAsia="Arial Unicode MS" w:cs="Arial"/>
          <w:b/>
          <w:bCs/>
          <w:color w:val="CF4A02"/>
          <w:sz w:val="18"/>
          <w:szCs w:val="18"/>
        </w:rPr>
        <w:t>adopted these standards.</w:t>
      </w:r>
    </w:p>
    <w:p w14:paraId="78ED28EC" w14:textId="77777777" w:rsidR="00737BF7" w:rsidRPr="00222833" w:rsidRDefault="00737BF7" w:rsidP="00737BF7">
      <w:pPr>
        <w:jc w:val="both"/>
        <w:rPr>
          <w:rFonts w:eastAsia="Arial Unicode MS" w:cs="Arial"/>
          <w:color w:val="000000"/>
          <w:sz w:val="18"/>
          <w:szCs w:val="18"/>
        </w:rPr>
      </w:pPr>
    </w:p>
    <w:p w14:paraId="3D47DCA5" w14:textId="63BDC238" w:rsidR="00737BF7" w:rsidRPr="00222833" w:rsidRDefault="00737BF7" w:rsidP="00D40F06">
      <w:pPr>
        <w:pStyle w:val="NormalWeb"/>
        <w:numPr>
          <w:ilvl w:val="0"/>
          <w:numId w:val="40"/>
        </w:numPr>
        <w:spacing w:before="0" w:beforeAutospacing="0" w:after="0" w:afterAutospacing="0"/>
        <w:ind w:left="540" w:hanging="540"/>
        <w:jc w:val="both"/>
        <w:rPr>
          <w:rFonts w:ascii="Arial" w:hAnsi="Arial" w:cs="Arial"/>
          <w:color w:val="222222"/>
          <w:sz w:val="18"/>
          <w:szCs w:val="18"/>
        </w:rPr>
      </w:pPr>
      <w:r w:rsidRPr="00222833">
        <w:rPr>
          <w:rFonts w:ascii="Arial" w:hAnsi="Arial" w:cs="Arial"/>
          <w:b/>
          <w:bCs/>
          <w:color w:val="CF4A02"/>
          <w:sz w:val="18"/>
          <w:szCs w:val="18"/>
        </w:rPr>
        <w:t xml:space="preserve">Amendment to TAS 16 Property, plant and equipment </w:t>
      </w:r>
      <w:r w:rsidRPr="00222833">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08E889F9" w14:textId="77777777" w:rsidR="00737BF7" w:rsidRPr="00222833" w:rsidRDefault="00737BF7" w:rsidP="00D40F06">
      <w:pPr>
        <w:pStyle w:val="NormalWeb"/>
        <w:spacing w:before="0" w:beforeAutospacing="0" w:after="0" w:afterAutospacing="0"/>
        <w:ind w:left="540" w:hanging="540"/>
        <w:jc w:val="both"/>
        <w:rPr>
          <w:rFonts w:ascii="Arial" w:hAnsi="Arial" w:cs="Arial"/>
          <w:color w:val="222222"/>
          <w:sz w:val="18"/>
          <w:szCs w:val="18"/>
        </w:rPr>
      </w:pPr>
    </w:p>
    <w:p w14:paraId="5C01DBBD" w14:textId="41CF03BA" w:rsidR="00737BF7" w:rsidRPr="00222833" w:rsidRDefault="00737BF7" w:rsidP="00D40F06">
      <w:pPr>
        <w:pStyle w:val="NormalWeb"/>
        <w:numPr>
          <w:ilvl w:val="0"/>
          <w:numId w:val="40"/>
        </w:numPr>
        <w:spacing w:before="0" w:beforeAutospacing="0" w:after="0" w:afterAutospacing="0"/>
        <w:ind w:left="540" w:hanging="540"/>
        <w:jc w:val="both"/>
        <w:rPr>
          <w:rFonts w:ascii="Arial" w:hAnsi="Arial" w:cs="Arial"/>
          <w:color w:val="000000"/>
          <w:sz w:val="18"/>
          <w:szCs w:val="18"/>
        </w:rPr>
      </w:pPr>
      <w:r w:rsidRPr="00222833">
        <w:rPr>
          <w:rFonts w:ascii="Arial" w:hAnsi="Arial" w:cs="Arial"/>
          <w:b/>
          <w:bCs/>
          <w:color w:val="CF4A02"/>
          <w:sz w:val="18"/>
          <w:szCs w:val="18"/>
        </w:rPr>
        <w:t xml:space="preserve">Amendment to TAS 37 Provisions, contingent liabilities and contingent assets </w:t>
      </w:r>
      <w:r w:rsidRPr="00222833">
        <w:rPr>
          <w:rFonts w:ascii="Arial" w:hAnsi="Arial" w:cs="Arial"/>
          <w:color w:val="222222"/>
          <w:sz w:val="18"/>
          <w:szCs w:val="18"/>
        </w:rPr>
        <w:t>c</w:t>
      </w:r>
      <w:r w:rsidRPr="00222833">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E57CA09" w14:textId="77777777" w:rsidR="00737BF7" w:rsidRPr="00222833" w:rsidRDefault="00737BF7" w:rsidP="00D40F06">
      <w:pPr>
        <w:pStyle w:val="NormalWeb"/>
        <w:spacing w:before="0" w:beforeAutospacing="0" w:after="0" w:afterAutospacing="0"/>
        <w:ind w:left="540" w:hanging="540"/>
        <w:jc w:val="both"/>
        <w:rPr>
          <w:rFonts w:ascii="Arial" w:hAnsi="Arial" w:cs="Arial"/>
          <w:color w:val="000000"/>
          <w:sz w:val="18"/>
          <w:szCs w:val="18"/>
        </w:rPr>
      </w:pPr>
    </w:p>
    <w:p w14:paraId="1400832A" w14:textId="6C0B47C3" w:rsidR="00737BF7" w:rsidRPr="003C6D64" w:rsidRDefault="00737BF7" w:rsidP="00291F1C">
      <w:pPr>
        <w:pStyle w:val="NormalWeb"/>
        <w:numPr>
          <w:ilvl w:val="0"/>
          <w:numId w:val="40"/>
        </w:numPr>
        <w:spacing w:before="0" w:beforeAutospacing="0" w:after="0" w:afterAutospacing="0"/>
        <w:ind w:left="540" w:hanging="540"/>
        <w:jc w:val="both"/>
        <w:rPr>
          <w:rFonts w:ascii="Arial" w:hAnsi="Arial" w:cs="Arial"/>
          <w:color w:val="222222"/>
          <w:sz w:val="18"/>
          <w:szCs w:val="18"/>
        </w:rPr>
      </w:pPr>
      <w:r w:rsidRPr="003C6D64">
        <w:rPr>
          <w:rFonts w:ascii="Arial" w:hAnsi="Arial" w:cs="Arial"/>
          <w:b/>
          <w:bCs/>
          <w:color w:val="CF4A02"/>
          <w:sz w:val="18"/>
          <w:szCs w:val="18"/>
        </w:rPr>
        <w:t xml:space="preserve">Amendment to TFRS 3 Business combinations </w:t>
      </w:r>
      <w:r w:rsidR="003C6D64" w:rsidRPr="003C6D64">
        <w:rPr>
          <w:rFonts w:ascii="Arial" w:hAnsi="Arial" w:cs="Arial"/>
          <w:color w:val="000000"/>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7CCF369" w14:textId="77777777" w:rsidR="003C6D64" w:rsidRPr="003C6D64" w:rsidRDefault="003C6D64" w:rsidP="003C6D64">
      <w:pPr>
        <w:spacing w:line="240" w:lineRule="auto"/>
        <w:jc w:val="both"/>
        <w:rPr>
          <w:rFonts w:eastAsia="Arial Unicode MS" w:cs="Arial"/>
          <w:sz w:val="18"/>
          <w:szCs w:val="18"/>
        </w:rPr>
      </w:pPr>
    </w:p>
    <w:p w14:paraId="72B4AC6F" w14:textId="3F4F7E26" w:rsidR="00737BF7" w:rsidRPr="00222833" w:rsidRDefault="00737BF7" w:rsidP="00D40F06">
      <w:pPr>
        <w:pStyle w:val="NormalWeb"/>
        <w:numPr>
          <w:ilvl w:val="0"/>
          <w:numId w:val="40"/>
        </w:numPr>
        <w:spacing w:before="0" w:beforeAutospacing="0" w:after="0" w:afterAutospacing="0"/>
        <w:ind w:left="540" w:hanging="540"/>
        <w:jc w:val="both"/>
        <w:rPr>
          <w:rFonts w:ascii="Arial" w:hAnsi="Arial" w:cs="Arial"/>
          <w:color w:val="222222"/>
          <w:spacing w:val="2"/>
          <w:sz w:val="18"/>
          <w:szCs w:val="18"/>
          <w:cs/>
        </w:rPr>
      </w:pPr>
      <w:r w:rsidRPr="00222833">
        <w:rPr>
          <w:rFonts w:ascii="Arial" w:hAnsi="Arial" w:cs="Arial"/>
          <w:b/>
          <w:bCs/>
          <w:color w:val="CF4A02"/>
          <w:sz w:val="18"/>
          <w:szCs w:val="18"/>
        </w:rPr>
        <w:t xml:space="preserve">Amendment to TFRS 9 Financial Instruments </w:t>
      </w:r>
      <w:r w:rsidRPr="00222833">
        <w:rPr>
          <w:rFonts w:ascii="Arial" w:hAnsi="Arial" w:cs="Arial"/>
          <w:color w:val="222222"/>
          <w:spacing w:val="2"/>
          <w:sz w:val="18"/>
          <w:szCs w:val="18"/>
        </w:rPr>
        <w:t>c</w:t>
      </w:r>
      <w:r w:rsidRPr="00222833">
        <w:rPr>
          <w:rFonts w:ascii="Arial" w:hAnsi="Arial" w:cs="Arial"/>
          <w:color w:val="000000"/>
          <w:spacing w:val="2"/>
          <w:sz w:val="18"/>
          <w:szCs w:val="18"/>
        </w:rPr>
        <w:t>larified which fees should be included in the 10% test for the derecognition of financial liabilities. It should only include fees between the borrower and lender.</w:t>
      </w:r>
    </w:p>
    <w:p w14:paraId="184817C9" w14:textId="77777777" w:rsidR="00737BF7" w:rsidRPr="00222833" w:rsidRDefault="00737BF7" w:rsidP="008E65DE">
      <w:pPr>
        <w:jc w:val="both"/>
        <w:rPr>
          <w:rFonts w:eastAsia="Arial Unicode MS" w:cs="Arial"/>
          <w:color w:val="000000"/>
          <w:sz w:val="18"/>
          <w:szCs w:val="18"/>
        </w:rPr>
      </w:pPr>
    </w:p>
    <w:p w14:paraId="20C53E6E" w14:textId="4BB7F873" w:rsidR="00737BF7" w:rsidRPr="00222833" w:rsidRDefault="00737BF7" w:rsidP="00737BF7">
      <w:pPr>
        <w:jc w:val="both"/>
        <w:rPr>
          <w:rFonts w:eastAsia="Arial Unicode MS" w:cs="Arial"/>
          <w:sz w:val="18"/>
          <w:szCs w:val="18"/>
        </w:rPr>
      </w:pPr>
      <w:r w:rsidRPr="00222833">
        <w:rPr>
          <w:rFonts w:eastAsia="Arial Unicode MS" w:cs="Arial"/>
          <w:sz w:val="18"/>
          <w:szCs w:val="18"/>
        </w:rPr>
        <w:t>The Group’s management is currently assessing the impact of adoption of these standards.</w:t>
      </w:r>
    </w:p>
    <w:p w14:paraId="6BC33A21" w14:textId="3B99E279" w:rsidR="00DF710B" w:rsidRPr="00222833" w:rsidRDefault="00DF710B" w:rsidP="00737BF7">
      <w:pPr>
        <w:jc w:val="both"/>
        <w:rPr>
          <w:rFonts w:eastAsia="Arial Unicode MS" w:cs="Arial"/>
          <w:sz w:val="18"/>
          <w:szCs w:val="18"/>
        </w:rPr>
      </w:pPr>
    </w:p>
    <w:p w14:paraId="0DDA58FB" w14:textId="77777777" w:rsidR="00DF710B" w:rsidRPr="00222833" w:rsidRDefault="00DF710B" w:rsidP="00DF710B">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DF710B" w:rsidRPr="00222833" w14:paraId="2DE581E4" w14:textId="77777777" w:rsidTr="00600CA4">
        <w:trPr>
          <w:trHeight w:val="386"/>
        </w:trPr>
        <w:tc>
          <w:tcPr>
            <w:tcW w:w="9461" w:type="dxa"/>
            <w:shd w:val="clear" w:color="auto" w:fill="FFA543"/>
            <w:vAlign w:val="center"/>
          </w:tcPr>
          <w:p w14:paraId="0C943C99" w14:textId="01ECEAB3" w:rsidR="00DF710B" w:rsidRPr="00222833" w:rsidRDefault="00DF710B" w:rsidP="00600CA4">
            <w:pPr>
              <w:spacing w:line="240" w:lineRule="auto"/>
              <w:ind w:left="432" w:hanging="432"/>
              <w:jc w:val="both"/>
              <w:rPr>
                <w:rFonts w:eastAsia="Arial Unicode MS" w:cs="Arial"/>
                <w:b/>
                <w:bCs/>
                <w:color w:val="FFFFFF"/>
                <w:sz w:val="18"/>
                <w:szCs w:val="18"/>
                <w:cs/>
              </w:rPr>
            </w:pPr>
            <w:r w:rsidRPr="00222833">
              <w:rPr>
                <w:rFonts w:eastAsia="Arial Unicode MS" w:cs="Arial"/>
                <w:b/>
                <w:bCs/>
                <w:color w:val="FFFFFF"/>
                <w:sz w:val="18"/>
                <w:szCs w:val="18"/>
              </w:rPr>
              <w:t>6</w:t>
            </w:r>
            <w:r w:rsidRPr="00222833">
              <w:rPr>
                <w:rFonts w:eastAsia="Arial Unicode MS" w:cs="Arial"/>
                <w:b/>
                <w:bCs/>
                <w:color w:val="FFFFFF"/>
                <w:sz w:val="18"/>
                <w:szCs w:val="18"/>
              </w:rPr>
              <w:tab/>
              <w:t>Accounting policies</w:t>
            </w:r>
          </w:p>
        </w:tc>
      </w:tr>
    </w:tbl>
    <w:p w14:paraId="58B4C62B" w14:textId="7D8862F7" w:rsidR="00DF710B" w:rsidRPr="00222833" w:rsidRDefault="00DF710B" w:rsidP="00DF710B">
      <w:pPr>
        <w:spacing w:line="240" w:lineRule="auto"/>
        <w:jc w:val="both"/>
        <w:rPr>
          <w:rFonts w:cs="Arial"/>
          <w:sz w:val="18"/>
          <w:szCs w:val="18"/>
        </w:rPr>
      </w:pPr>
    </w:p>
    <w:p w14:paraId="76FC4010" w14:textId="25469856" w:rsidR="000C219F" w:rsidRPr="00222833" w:rsidRDefault="000C219F" w:rsidP="00DF710B">
      <w:pPr>
        <w:ind w:left="540" w:hanging="540"/>
        <w:jc w:val="both"/>
        <w:rPr>
          <w:rFonts w:cs="Arial"/>
          <w:b/>
          <w:bCs/>
          <w:color w:val="CF4A02"/>
          <w:sz w:val="18"/>
          <w:szCs w:val="18"/>
        </w:rPr>
      </w:pPr>
      <w:r w:rsidRPr="00222833">
        <w:rPr>
          <w:rFonts w:cs="Arial"/>
          <w:b/>
          <w:bCs/>
          <w:color w:val="CF4A02"/>
          <w:sz w:val="18"/>
          <w:szCs w:val="18"/>
        </w:rPr>
        <w:t>6.1</w:t>
      </w:r>
      <w:r w:rsidRPr="00222833">
        <w:rPr>
          <w:rFonts w:cs="Arial"/>
          <w:b/>
          <w:bCs/>
          <w:color w:val="CF4A02"/>
          <w:sz w:val="18"/>
          <w:szCs w:val="18"/>
        </w:rPr>
        <w:tab/>
        <w:t>Principles of consolidation accounting</w:t>
      </w:r>
    </w:p>
    <w:p w14:paraId="062266F0" w14:textId="77777777" w:rsidR="000C219F" w:rsidRPr="00222833" w:rsidRDefault="000C219F" w:rsidP="00733BAD">
      <w:pPr>
        <w:ind w:left="540"/>
        <w:jc w:val="both"/>
        <w:rPr>
          <w:rFonts w:cs="Arial"/>
          <w:color w:val="CF4A02"/>
          <w:sz w:val="18"/>
          <w:szCs w:val="18"/>
        </w:rPr>
      </w:pPr>
    </w:p>
    <w:p w14:paraId="1F85EB45" w14:textId="7B5B41E7" w:rsidR="00DF710B" w:rsidRPr="00222833" w:rsidRDefault="00DF710B" w:rsidP="00974729">
      <w:pPr>
        <w:tabs>
          <w:tab w:val="left" w:pos="1080"/>
        </w:tabs>
        <w:spacing w:line="240" w:lineRule="auto"/>
        <w:ind w:left="1080" w:hanging="540"/>
        <w:jc w:val="both"/>
        <w:rPr>
          <w:rFonts w:cs="Arial"/>
          <w:color w:val="CF4A02"/>
          <w:sz w:val="18"/>
          <w:szCs w:val="18"/>
        </w:rPr>
      </w:pPr>
      <w:r w:rsidRPr="00222833">
        <w:rPr>
          <w:rFonts w:cs="Arial"/>
          <w:color w:val="CF4A02"/>
          <w:sz w:val="18"/>
          <w:szCs w:val="18"/>
        </w:rPr>
        <w:t>a)</w:t>
      </w:r>
      <w:r w:rsidRPr="00222833">
        <w:rPr>
          <w:rFonts w:cs="Arial"/>
          <w:color w:val="CF4A02"/>
          <w:sz w:val="18"/>
          <w:szCs w:val="18"/>
        </w:rPr>
        <w:tab/>
        <w:t>Subsidiaries</w:t>
      </w:r>
    </w:p>
    <w:p w14:paraId="6F9F81AB" w14:textId="77777777" w:rsidR="00DF710B" w:rsidRPr="003C6D64" w:rsidRDefault="00DF710B" w:rsidP="003C6D64">
      <w:pPr>
        <w:pBdr>
          <w:top w:val="nil"/>
          <w:left w:val="nil"/>
          <w:bottom w:val="nil"/>
          <w:right w:val="nil"/>
          <w:between w:val="nil"/>
        </w:pBdr>
        <w:spacing w:line="240" w:lineRule="auto"/>
        <w:ind w:left="1080"/>
        <w:jc w:val="both"/>
        <w:rPr>
          <w:rFonts w:cs="Arial"/>
          <w:color w:val="000000"/>
          <w:sz w:val="18"/>
          <w:szCs w:val="18"/>
        </w:rPr>
      </w:pPr>
    </w:p>
    <w:p w14:paraId="553E6186" w14:textId="77777777" w:rsidR="00DF710B" w:rsidRPr="003C6D64" w:rsidRDefault="00DF710B" w:rsidP="003C6D64">
      <w:pPr>
        <w:pBdr>
          <w:top w:val="nil"/>
          <w:left w:val="nil"/>
          <w:bottom w:val="nil"/>
          <w:right w:val="nil"/>
          <w:between w:val="nil"/>
        </w:pBdr>
        <w:spacing w:line="240" w:lineRule="auto"/>
        <w:ind w:left="1080"/>
        <w:jc w:val="both"/>
        <w:rPr>
          <w:rFonts w:cs="Arial"/>
          <w:color w:val="000000"/>
          <w:sz w:val="18"/>
          <w:szCs w:val="18"/>
        </w:rPr>
      </w:pPr>
      <w:r w:rsidRPr="003C6D64">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5303ACE" w14:textId="718716AE" w:rsidR="00DF710B" w:rsidRPr="003C6D64" w:rsidRDefault="00DF710B" w:rsidP="003C6D64">
      <w:pPr>
        <w:pBdr>
          <w:top w:val="nil"/>
          <w:left w:val="nil"/>
          <w:bottom w:val="nil"/>
          <w:right w:val="nil"/>
          <w:between w:val="nil"/>
        </w:pBdr>
        <w:spacing w:line="240" w:lineRule="auto"/>
        <w:ind w:left="1080"/>
        <w:jc w:val="both"/>
        <w:rPr>
          <w:rFonts w:cs="Arial"/>
          <w:color w:val="000000"/>
          <w:sz w:val="18"/>
          <w:szCs w:val="18"/>
        </w:rPr>
      </w:pPr>
    </w:p>
    <w:p w14:paraId="35FA0734" w14:textId="602A41EB" w:rsidR="00DF710B" w:rsidRPr="003C6D64" w:rsidRDefault="00DF710B" w:rsidP="003C6D64">
      <w:pPr>
        <w:pBdr>
          <w:top w:val="nil"/>
          <w:left w:val="nil"/>
          <w:bottom w:val="nil"/>
          <w:right w:val="nil"/>
          <w:between w:val="nil"/>
        </w:pBdr>
        <w:spacing w:line="240" w:lineRule="auto"/>
        <w:ind w:left="1080"/>
        <w:jc w:val="both"/>
        <w:rPr>
          <w:rFonts w:cs="Arial"/>
          <w:color w:val="000000"/>
          <w:sz w:val="18"/>
          <w:szCs w:val="18"/>
        </w:rPr>
      </w:pPr>
      <w:r w:rsidRPr="003C6D64">
        <w:rPr>
          <w:rFonts w:cs="Arial"/>
          <w:color w:val="000000"/>
          <w:sz w:val="18"/>
          <w:szCs w:val="18"/>
        </w:rPr>
        <w:t>In the separate financial statements, investments in subsidiaries are accounted for using cost method.</w:t>
      </w:r>
    </w:p>
    <w:p w14:paraId="33330DD7" w14:textId="1E931DB8" w:rsidR="00733BAD" w:rsidRPr="00222833" w:rsidRDefault="00733BAD">
      <w:pPr>
        <w:spacing w:line="240" w:lineRule="auto"/>
        <w:rPr>
          <w:rFonts w:eastAsia="Arial Unicode MS" w:cs="Arial"/>
          <w:sz w:val="18"/>
          <w:szCs w:val="18"/>
        </w:rPr>
      </w:pPr>
      <w:r w:rsidRPr="00222833">
        <w:rPr>
          <w:rFonts w:eastAsia="Arial Unicode MS" w:cs="Arial"/>
          <w:sz w:val="18"/>
          <w:szCs w:val="18"/>
        </w:rPr>
        <w:br w:type="page"/>
      </w:r>
    </w:p>
    <w:p w14:paraId="0CE7D9F6" w14:textId="35A17C19" w:rsidR="00DF710B" w:rsidRPr="00222833" w:rsidRDefault="00DF710B" w:rsidP="00733BAD">
      <w:pPr>
        <w:spacing w:line="240" w:lineRule="auto"/>
        <w:jc w:val="both"/>
        <w:rPr>
          <w:rFonts w:eastAsia="Arial Unicode MS" w:cs="Arial"/>
          <w:sz w:val="18"/>
          <w:szCs w:val="18"/>
        </w:rPr>
      </w:pPr>
    </w:p>
    <w:p w14:paraId="144F95BD" w14:textId="478FA5EE" w:rsidR="00846DB3" w:rsidRPr="00222833" w:rsidRDefault="00846DB3" w:rsidP="00974729">
      <w:pPr>
        <w:tabs>
          <w:tab w:val="left" w:pos="1080"/>
        </w:tabs>
        <w:spacing w:line="240" w:lineRule="auto"/>
        <w:ind w:left="1080" w:hanging="540"/>
        <w:jc w:val="both"/>
        <w:rPr>
          <w:rFonts w:cs="Arial"/>
          <w:color w:val="CF4A02"/>
          <w:sz w:val="18"/>
          <w:szCs w:val="18"/>
        </w:rPr>
      </w:pPr>
      <w:r w:rsidRPr="00222833">
        <w:rPr>
          <w:rFonts w:cs="Arial"/>
          <w:color w:val="CF4A02"/>
          <w:sz w:val="18"/>
          <w:szCs w:val="18"/>
        </w:rPr>
        <w:t>b)</w:t>
      </w:r>
      <w:r w:rsidRPr="00222833">
        <w:rPr>
          <w:rFonts w:cs="Arial"/>
          <w:color w:val="CF4A02"/>
          <w:sz w:val="18"/>
          <w:szCs w:val="18"/>
        </w:rPr>
        <w:tab/>
        <w:t>Associates</w:t>
      </w:r>
    </w:p>
    <w:p w14:paraId="4C302018" w14:textId="77777777" w:rsidR="00846DB3" w:rsidRPr="00974729" w:rsidRDefault="00846DB3" w:rsidP="00974729">
      <w:pPr>
        <w:pBdr>
          <w:top w:val="nil"/>
          <w:left w:val="nil"/>
          <w:bottom w:val="nil"/>
          <w:right w:val="nil"/>
          <w:between w:val="nil"/>
        </w:pBdr>
        <w:spacing w:line="240" w:lineRule="auto"/>
        <w:ind w:left="1080"/>
        <w:jc w:val="both"/>
        <w:rPr>
          <w:rFonts w:cs="Arial"/>
          <w:color w:val="000000"/>
          <w:sz w:val="18"/>
          <w:szCs w:val="18"/>
        </w:rPr>
      </w:pPr>
    </w:p>
    <w:p w14:paraId="6D4C078A" w14:textId="67A74BA6" w:rsidR="00846DB3" w:rsidRPr="00222833" w:rsidRDefault="00846DB3"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Associates are all entities over which the Group has significant influence but not control or joint control. Investments in associates are accounted for using the equity method of accounting</w:t>
      </w:r>
      <w:r w:rsidR="00896576" w:rsidRPr="00222833">
        <w:rPr>
          <w:rFonts w:cs="Arial"/>
          <w:color w:val="000000"/>
          <w:sz w:val="18"/>
          <w:szCs w:val="18"/>
        </w:rPr>
        <w:t>, in consolidated financial statements.</w:t>
      </w:r>
    </w:p>
    <w:p w14:paraId="15754D09" w14:textId="5019225E" w:rsidR="00846DB3" w:rsidRPr="00222833" w:rsidRDefault="00846DB3" w:rsidP="00974729">
      <w:pPr>
        <w:pBdr>
          <w:top w:val="nil"/>
          <w:left w:val="nil"/>
          <w:bottom w:val="nil"/>
          <w:right w:val="nil"/>
          <w:between w:val="nil"/>
        </w:pBdr>
        <w:spacing w:line="240" w:lineRule="auto"/>
        <w:ind w:left="1080"/>
        <w:jc w:val="both"/>
        <w:rPr>
          <w:rFonts w:cs="Arial"/>
          <w:color w:val="000000"/>
          <w:sz w:val="18"/>
          <w:szCs w:val="18"/>
        </w:rPr>
      </w:pPr>
    </w:p>
    <w:p w14:paraId="0F6F61F5" w14:textId="180E02F6" w:rsidR="000C219F" w:rsidRPr="00974729" w:rsidRDefault="00846DB3"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 xml:space="preserve">In the separate financial statements, investments in </w:t>
      </w:r>
      <w:r w:rsidR="00896576" w:rsidRPr="00222833">
        <w:rPr>
          <w:rFonts w:cs="Arial"/>
          <w:color w:val="000000"/>
          <w:sz w:val="18"/>
          <w:szCs w:val="18"/>
        </w:rPr>
        <w:t xml:space="preserve">associates </w:t>
      </w:r>
      <w:r w:rsidRPr="00222833">
        <w:rPr>
          <w:rFonts w:cs="Arial"/>
          <w:color w:val="000000"/>
          <w:sz w:val="18"/>
          <w:szCs w:val="18"/>
        </w:rPr>
        <w:t xml:space="preserve">are accounted </w:t>
      </w:r>
      <w:r w:rsidRPr="00974729">
        <w:rPr>
          <w:rFonts w:cs="Arial"/>
          <w:color w:val="000000"/>
          <w:sz w:val="18"/>
          <w:szCs w:val="18"/>
        </w:rPr>
        <w:t>for using cost method.</w:t>
      </w:r>
    </w:p>
    <w:p w14:paraId="78A2B03A" w14:textId="76C0136D" w:rsidR="00846DB3" w:rsidRPr="00974729" w:rsidRDefault="00846DB3" w:rsidP="00974729">
      <w:pPr>
        <w:pBdr>
          <w:top w:val="nil"/>
          <w:left w:val="nil"/>
          <w:bottom w:val="nil"/>
          <w:right w:val="nil"/>
          <w:between w:val="nil"/>
        </w:pBdr>
        <w:spacing w:line="240" w:lineRule="auto"/>
        <w:ind w:left="1080"/>
        <w:jc w:val="both"/>
        <w:rPr>
          <w:rFonts w:cs="Arial"/>
          <w:color w:val="000000"/>
          <w:sz w:val="18"/>
          <w:szCs w:val="18"/>
        </w:rPr>
      </w:pPr>
    </w:p>
    <w:p w14:paraId="652D5B6C" w14:textId="0C854CD7" w:rsidR="000C219F" w:rsidRPr="00222833" w:rsidRDefault="000C219F" w:rsidP="00974729">
      <w:pPr>
        <w:tabs>
          <w:tab w:val="left" w:pos="1080"/>
        </w:tabs>
        <w:spacing w:line="240" w:lineRule="auto"/>
        <w:ind w:left="1080" w:hanging="540"/>
        <w:jc w:val="both"/>
        <w:rPr>
          <w:rFonts w:cs="Arial"/>
          <w:color w:val="CF4A02"/>
          <w:sz w:val="18"/>
          <w:szCs w:val="18"/>
        </w:rPr>
      </w:pPr>
      <w:r w:rsidRPr="00222833">
        <w:rPr>
          <w:rFonts w:cs="Arial"/>
          <w:color w:val="CF4A02"/>
          <w:sz w:val="18"/>
          <w:szCs w:val="18"/>
        </w:rPr>
        <w:t>c)</w:t>
      </w:r>
      <w:r w:rsidRPr="00222833">
        <w:rPr>
          <w:rFonts w:cs="Arial"/>
          <w:color w:val="CF4A02"/>
          <w:sz w:val="18"/>
          <w:szCs w:val="18"/>
        </w:rPr>
        <w:tab/>
        <w:t>Equity method</w:t>
      </w:r>
    </w:p>
    <w:p w14:paraId="18191800"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5BA82B5" w14:textId="77777777"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The investment is initially recognised at cost which is consideration paid and directly attributable costs.</w:t>
      </w:r>
    </w:p>
    <w:p w14:paraId="2F3510E7" w14:textId="77777777"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1D63BC5" w14:textId="77777777"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2BFC3D7" w14:textId="77777777"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4ADCC34" w14:textId="7C717D93"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 xml:space="preserve">When the Group’s share of losses in associates equals or exceeds its interest in the associates </w:t>
      </w:r>
      <w:r w:rsidR="00896576" w:rsidRPr="00222833">
        <w:rPr>
          <w:rFonts w:cs="Arial"/>
          <w:color w:val="000000"/>
          <w:sz w:val="18"/>
          <w:szCs w:val="18"/>
        </w:rPr>
        <w:t>included other long term interest</w:t>
      </w:r>
      <w:r w:rsidRPr="00222833">
        <w:rPr>
          <w:rFonts w:cs="Arial"/>
          <w:color w:val="000000"/>
          <w:sz w:val="18"/>
          <w:szCs w:val="18"/>
        </w:rPr>
        <w:t>, the Group does not recognise further losses, unless it has incurred obligations or made payments on behalf of the associates.</w:t>
      </w:r>
    </w:p>
    <w:p w14:paraId="3094CABD" w14:textId="57327001"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F4895E0" w14:textId="26238DEA" w:rsidR="000C219F" w:rsidRPr="00222833" w:rsidRDefault="000C219F" w:rsidP="00974729">
      <w:pPr>
        <w:tabs>
          <w:tab w:val="left" w:pos="1080"/>
        </w:tabs>
        <w:spacing w:line="240" w:lineRule="auto"/>
        <w:ind w:left="1080" w:hanging="540"/>
        <w:jc w:val="both"/>
        <w:rPr>
          <w:rFonts w:cs="Arial"/>
          <w:color w:val="CF4A02"/>
          <w:sz w:val="18"/>
          <w:szCs w:val="18"/>
        </w:rPr>
      </w:pPr>
      <w:r w:rsidRPr="00222833">
        <w:rPr>
          <w:rFonts w:cs="Arial"/>
          <w:color w:val="CF4A02"/>
          <w:sz w:val="18"/>
          <w:szCs w:val="18"/>
        </w:rPr>
        <w:t>d)</w:t>
      </w:r>
      <w:r w:rsidRPr="00222833">
        <w:rPr>
          <w:rFonts w:cs="Arial"/>
          <w:color w:val="CF4A02"/>
          <w:sz w:val="18"/>
          <w:szCs w:val="18"/>
        </w:rPr>
        <w:tab/>
        <w:t>Changes in ownership interests</w:t>
      </w:r>
    </w:p>
    <w:p w14:paraId="3EAA8193"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E39BE05" w14:textId="1360AB9B" w:rsidR="000C219F" w:rsidRPr="00974729" w:rsidRDefault="00896576" w:rsidP="00974729">
      <w:pPr>
        <w:pBdr>
          <w:top w:val="nil"/>
          <w:left w:val="nil"/>
          <w:bottom w:val="nil"/>
          <w:right w:val="nil"/>
          <w:between w:val="nil"/>
        </w:pBdr>
        <w:spacing w:line="240" w:lineRule="auto"/>
        <w:ind w:left="1080"/>
        <w:jc w:val="both"/>
        <w:rPr>
          <w:rFonts w:cs="Arial"/>
          <w:color w:val="000000"/>
          <w:sz w:val="18"/>
          <w:szCs w:val="18"/>
        </w:rPr>
      </w:pPr>
      <w:r w:rsidRPr="00974729">
        <w:rPr>
          <w:rFonts w:cs="Arial"/>
          <w:color w:val="000000"/>
          <w:sz w:val="18"/>
          <w:szCs w:val="18"/>
        </w:rPr>
        <w:t>Where the Group has control in subsidiaries, t</w:t>
      </w:r>
      <w:r w:rsidR="000C219F" w:rsidRPr="00974729">
        <w:rPr>
          <w:rFonts w:cs="Arial"/>
          <w:color w:val="000000"/>
          <w:sz w:val="18"/>
          <w:szCs w:val="18"/>
        </w:rPr>
        <w:t xml:space="preserve">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83B8295"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E0D73E2" w14:textId="7EA40BE2" w:rsidR="000C219F" w:rsidRPr="00222833" w:rsidRDefault="000C219F" w:rsidP="00974729">
      <w:pPr>
        <w:pBdr>
          <w:top w:val="nil"/>
          <w:left w:val="nil"/>
          <w:bottom w:val="nil"/>
          <w:right w:val="nil"/>
          <w:between w:val="nil"/>
        </w:pBdr>
        <w:spacing w:line="240" w:lineRule="auto"/>
        <w:ind w:left="1080"/>
        <w:jc w:val="both"/>
        <w:rPr>
          <w:rFonts w:cs="Arial"/>
          <w:color w:val="000000"/>
          <w:sz w:val="18"/>
          <w:szCs w:val="18"/>
        </w:rPr>
      </w:pPr>
      <w:r w:rsidRPr="00222833">
        <w:rPr>
          <w:rFonts w:cs="Arial"/>
          <w:color w:val="000000"/>
          <w:sz w:val="18"/>
          <w:szCs w:val="18"/>
        </w:rPr>
        <w:t>If the ownership interest in associates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523725B"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3BE6CAF3" w14:textId="3D0803B4"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r w:rsidRPr="00974729">
        <w:rPr>
          <w:rFonts w:cs="Arial"/>
          <w:color w:val="000000"/>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4500FDB"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77FD0F81" w14:textId="1D5A9383" w:rsidR="000C219F" w:rsidRPr="00222833" w:rsidRDefault="000C219F" w:rsidP="00974729">
      <w:pPr>
        <w:tabs>
          <w:tab w:val="left" w:pos="1080"/>
        </w:tabs>
        <w:spacing w:line="240" w:lineRule="auto"/>
        <w:ind w:left="1080" w:hanging="540"/>
        <w:jc w:val="both"/>
        <w:rPr>
          <w:rFonts w:cs="Arial"/>
          <w:color w:val="CF4A02"/>
          <w:sz w:val="18"/>
          <w:szCs w:val="18"/>
        </w:rPr>
      </w:pPr>
      <w:r w:rsidRPr="00222833">
        <w:rPr>
          <w:rFonts w:cs="Arial"/>
          <w:color w:val="CF4A02"/>
          <w:sz w:val="18"/>
          <w:szCs w:val="18"/>
        </w:rPr>
        <w:t>e)</w:t>
      </w:r>
      <w:r w:rsidRPr="00222833">
        <w:rPr>
          <w:rFonts w:cs="Arial"/>
          <w:color w:val="CF4A02"/>
          <w:sz w:val="18"/>
          <w:szCs w:val="18"/>
        </w:rPr>
        <w:tab/>
        <w:t>Intercompany transactions on consolidation</w:t>
      </w:r>
    </w:p>
    <w:p w14:paraId="4248B15D" w14:textId="7777777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p>
    <w:p w14:paraId="44FFAACF" w14:textId="2DBD0527" w:rsidR="000C219F" w:rsidRPr="00974729" w:rsidRDefault="000C219F" w:rsidP="00974729">
      <w:pPr>
        <w:pBdr>
          <w:top w:val="nil"/>
          <w:left w:val="nil"/>
          <w:bottom w:val="nil"/>
          <w:right w:val="nil"/>
          <w:between w:val="nil"/>
        </w:pBdr>
        <w:spacing w:line="240" w:lineRule="auto"/>
        <w:ind w:left="1080"/>
        <w:jc w:val="both"/>
        <w:rPr>
          <w:rFonts w:cs="Arial"/>
          <w:color w:val="000000"/>
          <w:sz w:val="18"/>
          <w:szCs w:val="18"/>
        </w:rPr>
      </w:pPr>
      <w:r w:rsidRPr="00974729">
        <w:rPr>
          <w:rFonts w:cs="Arial"/>
          <w:color w:val="000000"/>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41B63E86" w14:textId="3E2CF262" w:rsidR="00846DB3" w:rsidRPr="00974729" w:rsidRDefault="00846DB3" w:rsidP="00974729">
      <w:pPr>
        <w:pBdr>
          <w:top w:val="nil"/>
          <w:left w:val="nil"/>
          <w:bottom w:val="nil"/>
          <w:right w:val="nil"/>
          <w:between w:val="nil"/>
        </w:pBdr>
        <w:spacing w:line="240" w:lineRule="auto"/>
        <w:ind w:left="1080"/>
        <w:jc w:val="both"/>
        <w:rPr>
          <w:rFonts w:cs="Arial"/>
          <w:color w:val="000000"/>
          <w:sz w:val="18"/>
          <w:szCs w:val="18"/>
        </w:rPr>
      </w:pPr>
    </w:p>
    <w:p w14:paraId="4D290712" w14:textId="12A2A62E" w:rsidR="00E271AA" w:rsidRPr="00222833" w:rsidRDefault="00E271AA" w:rsidP="00733BAD">
      <w:pPr>
        <w:spacing w:line="240" w:lineRule="auto"/>
        <w:ind w:left="540" w:hanging="540"/>
        <w:jc w:val="both"/>
        <w:rPr>
          <w:rFonts w:cs="Arial"/>
          <w:b/>
          <w:bCs/>
          <w:color w:val="CF4A02"/>
          <w:sz w:val="18"/>
          <w:szCs w:val="18"/>
        </w:rPr>
      </w:pPr>
      <w:bookmarkStart w:id="1" w:name="_Toc48736015"/>
      <w:bookmarkStart w:id="2" w:name="_Toc122629608"/>
      <w:r w:rsidRPr="00222833">
        <w:rPr>
          <w:rFonts w:cs="Arial"/>
          <w:b/>
          <w:bCs/>
          <w:color w:val="CF4A02"/>
          <w:sz w:val="18"/>
          <w:szCs w:val="18"/>
        </w:rPr>
        <w:t>6.2</w:t>
      </w:r>
      <w:r w:rsidRPr="00222833">
        <w:rPr>
          <w:rFonts w:cs="Arial"/>
          <w:b/>
          <w:bCs/>
          <w:color w:val="CF4A02"/>
          <w:sz w:val="18"/>
          <w:szCs w:val="18"/>
        </w:rPr>
        <w:tab/>
        <w:t>Foreign currency translation</w:t>
      </w:r>
      <w:bookmarkEnd w:id="1"/>
      <w:bookmarkEnd w:id="2"/>
    </w:p>
    <w:p w14:paraId="04CDED9C" w14:textId="523DD57D" w:rsidR="00E271AA" w:rsidRPr="00222833" w:rsidRDefault="00E271AA" w:rsidP="00733BAD">
      <w:pPr>
        <w:spacing w:line="240" w:lineRule="auto"/>
        <w:ind w:left="540" w:hanging="540"/>
        <w:jc w:val="both"/>
        <w:rPr>
          <w:rFonts w:cs="Arial"/>
          <w:b/>
          <w:bCs/>
          <w:color w:val="CF4A02"/>
          <w:sz w:val="18"/>
          <w:szCs w:val="18"/>
        </w:rPr>
      </w:pPr>
    </w:p>
    <w:p w14:paraId="76FEBDF6" w14:textId="73659FD1" w:rsidR="00E271AA" w:rsidRPr="00222833" w:rsidRDefault="00E271AA" w:rsidP="00733BAD">
      <w:pPr>
        <w:pBdr>
          <w:top w:val="nil"/>
          <w:left w:val="nil"/>
          <w:bottom w:val="nil"/>
          <w:right w:val="nil"/>
          <w:between w:val="nil"/>
        </w:pBdr>
        <w:tabs>
          <w:tab w:val="center" w:pos="4680"/>
          <w:tab w:val="right" w:pos="9360"/>
          <w:tab w:val="left" w:pos="1078"/>
        </w:tabs>
        <w:spacing w:line="240" w:lineRule="auto"/>
        <w:ind w:left="1134" w:hanging="540"/>
        <w:jc w:val="both"/>
        <w:rPr>
          <w:rFonts w:cs="Arial"/>
          <w:color w:val="CF4A02"/>
          <w:sz w:val="18"/>
          <w:szCs w:val="18"/>
        </w:rPr>
      </w:pPr>
      <w:r w:rsidRPr="00222833">
        <w:rPr>
          <w:rFonts w:cs="Arial"/>
          <w:color w:val="CF4A02"/>
          <w:sz w:val="18"/>
          <w:szCs w:val="18"/>
        </w:rPr>
        <w:t>a)</w:t>
      </w:r>
      <w:r w:rsidRPr="00222833">
        <w:rPr>
          <w:rFonts w:cs="Arial"/>
          <w:color w:val="CF4A02"/>
          <w:sz w:val="18"/>
          <w:szCs w:val="18"/>
        </w:rPr>
        <w:tab/>
        <w:t>Functional and presentation currency</w:t>
      </w:r>
    </w:p>
    <w:p w14:paraId="25CA9016" w14:textId="77777777" w:rsidR="00E271AA" w:rsidRPr="00222833" w:rsidRDefault="00E271AA" w:rsidP="00733BAD">
      <w:pPr>
        <w:pBdr>
          <w:top w:val="nil"/>
          <w:left w:val="nil"/>
          <w:bottom w:val="nil"/>
          <w:right w:val="nil"/>
          <w:between w:val="nil"/>
        </w:pBdr>
        <w:tabs>
          <w:tab w:val="center" w:pos="4680"/>
          <w:tab w:val="right" w:pos="9360"/>
        </w:tabs>
        <w:spacing w:line="240" w:lineRule="auto"/>
        <w:ind w:left="1134"/>
        <w:jc w:val="both"/>
        <w:rPr>
          <w:rFonts w:cs="Arial"/>
          <w:color w:val="000000"/>
          <w:sz w:val="18"/>
          <w:szCs w:val="18"/>
        </w:rPr>
      </w:pPr>
    </w:p>
    <w:p w14:paraId="6706706F" w14:textId="785D35A1" w:rsidR="00E271AA" w:rsidRPr="00222833" w:rsidRDefault="00E271AA" w:rsidP="00733BAD">
      <w:pPr>
        <w:spacing w:line="240" w:lineRule="auto"/>
        <w:ind w:left="1134"/>
        <w:jc w:val="both"/>
        <w:rPr>
          <w:rFonts w:cs="Arial"/>
          <w:sz w:val="18"/>
          <w:szCs w:val="18"/>
        </w:rPr>
      </w:pPr>
      <w:r w:rsidRPr="00222833">
        <w:rPr>
          <w:rFonts w:cs="Arial"/>
          <w:sz w:val="18"/>
          <w:szCs w:val="18"/>
        </w:rPr>
        <w:t xml:space="preserve">The financial statements are presented in Thai Baht, which is the </w:t>
      </w:r>
      <w:r w:rsidR="00696385">
        <w:rPr>
          <w:rFonts w:cs="Arial"/>
          <w:sz w:val="18"/>
          <w:szCs w:val="18"/>
        </w:rPr>
        <w:t>Company’s functional currency and the Group and the Company’s presentation currency.</w:t>
      </w:r>
    </w:p>
    <w:p w14:paraId="799B6E7C" w14:textId="77777777" w:rsidR="00733BAD" w:rsidRPr="00222833" w:rsidRDefault="00733BAD" w:rsidP="00733BAD">
      <w:pPr>
        <w:spacing w:line="240" w:lineRule="auto"/>
        <w:ind w:left="1134"/>
        <w:jc w:val="both"/>
        <w:rPr>
          <w:rFonts w:cs="Arial"/>
          <w:sz w:val="18"/>
          <w:szCs w:val="18"/>
        </w:rPr>
      </w:pPr>
    </w:p>
    <w:p w14:paraId="1A281D06" w14:textId="77777777" w:rsidR="00F831C0" w:rsidRPr="00222833" w:rsidRDefault="00F831C0" w:rsidP="00733BAD">
      <w:pPr>
        <w:pBdr>
          <w:top w:val="nil"/>
          <w:left w:val="nil"/>
          <w:bottom w:val="nil"/>
          <w:right w:val="nil"/>
          <w:between w:val="nil"/>
        </w:pBdr>
        <w:tabs>
          <w:tab w:val="center" w:pos="4680"/>
          <w:tab w:val="right" w:pos="9360"/>
          <w:tab w:val="left" w:pos="1078"/>
        </w:tabs>
        <w:spacing w:line="240" w:lineRule="auto"/>
        <w:ind w:left="1134" w:hanging="540"/>
        <w:jc w:val="both"/>
        <w:rPr>
          <w:rFonts w:cs="Arial"/>
          <w:color w:val="CF4A02"/>
          <w:sz w:val="18"/>
          <w:szCs w:val="18"/>
        </w:rPr>
      </w:pPr>
      <w:r w:rsidRPr="00222833">
        <w:rPr>
          <w:rFonts w:cs="Arial"/>
          <w:color w:val="CF4A02"/>
          <w:sz w:val="18"/>
          <w:szCs w:val="18"/>
        </w:rPr>
        <w:t>b)</w:t>
      </w:r>
      <w:r w:rsidRPr="00222833">
        <w:rPr>
          <w:rFonts w:cs="Arial"/>
          <w:color w:val="CF4A02"/>
          <w:sz w:val="18"/>
          <w:szCs w:val="18"/>
        </w:rPr>
        <w:tab/>
        <w:t>Transactions and balances</w:t>
      </w:r>
    </w:p>
    <w:p w14:paraId="0FEE3C49" w14:textId="77777777" w:rsidR="00F831C0" w:rsidRPr="00222833" w:rsidRDefault="00F831C0" w:rsidP="00733BAD">
      <w:pPr>
        <w:pBdr>
          <w:top w:val="nil"/>
          <w:left w:val="nil"/>
          <w:bottom w:val="nil"/>
          <w:right w:val="nil"/>
          <w:between w:val="nil"/>
        </w:pBdr>
        <w:tabs>
          <w:tab w:val="left" w:pos="567"/>
          <w:tab w:val="left" w:pos="680"/>
        </w:tabs>
        <w:spacing w:line="240" w:lineRule="auto"/>
        <w:ind w:left="1138"/>
        <w:jc w:val="both"/>
        <w:rPr>
          <w:rFonts w:cs="Arial"/>
          <w:color w:val="000000"/>
          <w:sz w:val="18"/>
          <w:szCs w:val="18"/>
        </w:rPr>
      </w:pPr>
    </w:p>
    <w:p w14:paraId="418B6C79" w14:textId="44A86BC4" w:rsidR="00F831C0" w:rsidRPr="00222833" w:rsidRDefault="00F831C0" w:rsidP="00733BAD">
      <w:pPr>
        <w:spacing w:line="240" w:lineRule="auto"/>
        <w:ind w:left="1138"/>
        <w:jc w:val="both"/>
        <w:rPr>
          <w:rFonts w:cs="Arial"/>
          <w:sz w:val="18"/>
          <w:szCs w:val="18"/>
        </w:rPr>
      </w:pPr>
      <w:r w:rsidRPr="00222833">
        <w:rPr>
          <w:rFonts w:cs="Arial"/>
          <w:sz w:val="18"/>
          <w:szCs w:val="18"/>
        </w:rPr>
        <w:t xml:space="preserve">Foreign currency transactions are translated into the functional currency using the </w:t>
      </w:r>
      <w:r w:rsidRPr="00222833">
        <w:rPr>
          <w:rFonts w:cs="Arial"/>
          <w:color w:val="000000"/>
          <w:sz w:val="18"/>
          <w:szCs w:val="18"/>
        </w:rPr>
        <w:t xml:space="preserve">exchange rates prevailing at the dates of the </w:t>
      </w:r>
      <w:r w:rsidRPr="00222833">
        <w:rPr>
          <w:rFonts w:cs="Arial"/>
          <w:sz w:val="18"/>
          <w:szCs w:val="18"/>
        </w:rPr>
        <w:t>transactions.</w:t>
      </w:r>
    </w:p>
    <w:p w14:paraId="625E4D39" w14:textId="77777777" w:rsidR="00896576" w:rsidRPr="00222833" w:rsidRDefault="00896576" w:rsidP="00733BAD">
      <w:pPr>
        <w:spacing w:line="240" w:lineRule="auto"/>
        <w:ind w:left="1138"/>
        <w:jc w:val="both"/>
        <w:rPr>
          <w:rFonts w:cs="Arial"/>
          <w:sz w:val="18"/>
          <w:szCs w:val="18"/>
        </w:rPr>
      </w:pPr>
    </w:p>
    <w:p w14:paraId="09524E3B" w14:textId="34765AB7" w:rsidR="00F831C0" w:rsidRPr="00222833" w:rsidRDefault="00F831C0" w:rsidP="00733BAD">
      <w:pPr>
        <w:spacing w:line="240" w:lineRule="auto"/>
        <w:ind w:left="1138"/>
        <w:jc w:val="both"/>
        <w:rPr>
          <w:rFonts w:cs="Arial"/>
          <w:sz w:val="18"/>
          <w:szCs w:val="18"/>
        </w:rPr>
      </w:pPr>
      <w:r w:rsidRPr="00222833">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358FEA0D" w14:textId="77777777" w:rsidR="00F831C0" w:rsidRPr="00222833" w:rsidRDefault="00F831C0" w:rsidP="00733BAD">
      <w:pPr>
        <w:pBdr>
          <w:top w:val="nil"/>
          <w:left w:val="nil"/>
          <w:bottom w:val="nil"/>
          <w:right w:val="nil"/>
          <w:between w:val="nil"/>
        </w:pBdr>
        <w:tabs>
          <w:tab w:val="center" w:pos="4680"/>
          <w:tab w:val="right" w:pos="9360"/>
          <w:tab w:val="left" w:pos="567"/>
        </w:tabs>
        <w:spacing w:line="240" w:lineRule="auto"/>
        <w:ind w:left="1138"/>
        <w:jc w:val="both"/>
        <w:rPr>
          <w:rFonts w:cs="Arial"/>
          <w:color w:val="000000"/>
          <w:sz w:val="18"/>
          <w:szCs w:val="18"/>
        </w:rPr>
      </w:pPr>
    </w:p>
    <w:p w14:paraId="0AADEB50" w14:textId="600F0A9D" w:rsidR="00E271AA" w:rsidRPr="00222833" w:rsidRDefault="00F831C0" w:rsidP="00733BAD">
      <w:pPr>
        <w:spacing w:line="240" w:lineRule="auto"/>
        <w:ind w:left="1138"/>
        <w:jc w:val="both"/>
        <w:rPr>
          <w:rFonts w:cs="Arial"/>
          <w:sz w:val="18"/>
          <w:szCs w:val="18"/>
        </w:rPr>
      </w:pPr>
      <w:r w:rsidRPr="00222833">
        <w:rPr>
          <w:rFonts w:cs="Arial"/>
          <w:sz w:val="18"/>
          <w:szCs w:val="18"/>
        </w:rPr>
        <w:t>Any</w:t>
      </w:r>
      <w:r w:rsidR="00AF6250" w:rsidRPr="00222833">
        <w:rPr>
          <w:rFonts w:cs="Arial"/>
          <w:sz w:val="18"/>
          <w:szCs w:val="18"/>
        </w:rPr>
        <w:t xml:space="preserve"> gains and losses on a non-monetary item that recognised in other comprehensive income, all of gains and losses </w:t>
      </w:r>
      <w:r w:rsidR="007D186C" w:rsidRPr="00222833">
        <w:rPr>
          <w:rFonts w:cs="Arial"/>
          <w:sz w:val="18"/>
          <w:szCs w:val="18"/>
        </w:rPr>
        <w:t>on foreign exchange components will also be recognised in other comprehensive income</w:t>
      </w:r>
      <w:r w:rsidRPr="00222833">
        <w:rPr>
          <w:rFonts w:cs="Arial"/>
          <w:sz w:val="18"/>
          <w:szCs w:val="18"/>
        </w:rPr>
        <w:t>.</w:t>
      </w:r>
      <w:r w:rsidR="007D186C" w:rsidRPr="00222833">
        <w:rPr>
          <w:rFonts w:cs="Arial"/>
          <w:sz w:val="18"/>
          <w:szCs w:val="18"/>
        </w:rPr>
        <w:t xml:space="preserve"> On the other hand, if gains and losses on a non</w:t>
      </w:r>
      <w:r w:rsidR="00952B46" w:rsidRPr="00222833">
        <w:rPr>
          <w:rFonts w:cs="Arial"/>
          <w:sz w:val="18"/>
          <w:szCs w:val="18"/>
        </w:rPr>
        <w:t>-</w:t>
      </w:r>
      <w:r w:rsidR="007D186C" w:rsidRPr="00222833">
        <w:rPr>
          <w:rFonts w:cs="Arial"/>
          <w:sz w:val="18"/>
          <w:szCs w:val="18"/>
        </w:rPr>
        <w:t>monetary item is recognised in profit or loss, all gains and losses on foreign exchange components will be recognised in profit or loss.</w:t>
      </w:r>
    </w:p>
    <w:p w14:paraId="62BA5127" w14:textId="3593F5FD" w:rsidR="00D40F06" w:rsidRPr="00222833" w:rsidRDefault="00D40F06">
      <w:pPr>
        <w:spacing w:line="240" w:lineRule="auto"/>
        <w:rPr>
          <w:rFonts w:cs="Arial"/>
          <w:sz w:val="18"/>
          <w:szCs w:val="18"/>
        </w:rPr>
      </w:pPr>
      <w:r w:rsidRPr="00222833">
        <w:rPr>
          <w:rFonts w:cs="Arial"/>
          <w:sz w:val="18"/>
          <w:szCs w:val="18"/>
        </w:rPr>
        <w:br w:type="page"/>
      </w:r>
    </w:p>
    <w:p w14:paraId="0850C3DB" w14:textId="77777777" w:rsidR="00F831C0" w:rsidRPr="00222833" w:rsidRDefault="00F831C0" w:rsidP="00733BAD">
      <w:pPr>
        <w:spacing w:line="240" w:lineRule="auto"/>
        <w:ind w:left="1138"/>
        <w:jc w:val="both"/>
        <w:rPr>
          <w:rFonts w:cs="Arial"/>
          <w:sz w:val="18"/>
          <w:szCs w:val="18"/>
        </w:rPr>
      </w:pPr>
    </w:p>
    <w:p w14:paraId="270C3756" w14:textId="278533A7" w:rsidR="00F831C0" w:rsidRPr="00222833" w:rsidRDefault="00F831C0" w:rsidP="00733BAD">
      <w:pPr>
        <w:pBdr>
          <w:top w:val="nil"/>
          <w:left w:val="nil"/>
          <w:bottom w:val="nil"/>
          <w:right w:val="nil"/>
          <w:between w:val="nil"/>
        </w:pBdr>
        <w:tabs>
          <w:tab w:val="left" w:pos="1078"/>
          <w:tab w:val="center" w:pos="4680"/>
          <w:tab w:val="right" w:pos="9360"/>
        </w:tabs>
        <w:spacing w:line="240" w:lineRule="auto"/>
        <w:ind w:left="1138" w:hanging="540"/>
        <w:jc w:val="both"/>
        <w:rPr>
          <w:rFonts w:cs="Arial"/>
          <w:color w:val="CF4A02"/>
          <w:sz w:val="18"/>
          <w:szCs w:val="18"/>
        </w:rPr>
      </w:pPr>
      <w:r w:rsidRPr="00222833">
        <w:rPr>
          <w:rFonts w:cs="Arial"/>
          <w:color w:val="CF4A02"/>
          <w:sz w:val="18"/>
          <w:szCs w:val="18"/>
        </w:rPr>
        <w:t>c)</w:t>
      </w:r>
      <w:r w:rsidRPr="00222833">
        <w:rPr>
          <w:rFonts w:cs="Arial"/>
          <w:color w:val="CF4A02"/>
          <w:sz w:val="18"/>
          <w:szCs w:val="18"/>
        </w:rPr>
        <w:tab/>
        <w:t>Group companies</w:t>
      </w:r>
    </w:p>
    <w:p w14:paraId="3C1B52FA" w14:textId="77777777" w:rsidR="00F831C0" w:rsidRPr="00222833" w:rsidRDefault="00F831C0" w:rsidP="00733BAD">
      <w:pPr>
        <w:pBdr>
          <w:top w:val="nil"/>
          <w:left w:val="nil"/>
          <w:bottom w:val="nil"/>
          <w:right w:val="nil"/>
          <w:between w:val="nil"/>
        </w:pBdr>
        <w:tabs>
          <w:tab w:val="left" w:pos="1078"/>
          <w:tab w:val="center" w:pos="4680"/>
          <w:tab w:val="right" w:pos="9360"/>
        </w:tabs>
        <w:spacing w:line="240" w:lineRule="auto"/>
        <w:ind w:left="1138" w:hanging="540"/>
        <w:jc w:val="both"/>
        <w:rPr>
          <w:rFonts w:cs="Arial"/>
          <w:color w:val="CF4A02"/>
          <w:sz w:val="18"/>
          <w:szCs w:val="18"/>
        </w:rPr>
      </w:pPr>
    </w:p>
    <w:p w14:paraId="1AB39AC9" w14:textId="77777777" w:rsidR="00F831C0" w:rsidRPr="00222833" w:rsidRDefault="00F831C0" w:rsidP="00733BAD">
      <w:pPr>
        <w:spacing w:line="240" w:lineRule="auto"/>
        <w:ind w:left="1138"/>
        <w:jc w:val="both"/>
        <w:rPr>
          <w:rFonts w:cs="Arial"/>
          <w:sz w:val="18"/>
          <w:szCs w:val="18"/>
        </w:rPr>
      </w:pPr>
      <w:r w:rsidRPr="00222833">
        <w:rPr>
          <w:rFonts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745E1DD" w14:textId="77777777" w:rsidR="00F831C0" w:rsidRPr="00222833" w:rsidRDefault="00F831C0" w:rsidP="00733BAD">
      <w:pPr>
        <w:spacing w:line="240" w:lineRule="auto"/>
        <w:ind w:left="1134"/>
        <w:jc w:val="both"/>
        <w:rPr>
          <w:rFonts w:cs="Arial"/>
          <w:sz w:val="18"/>
          <w:szCs w:val="18"/>
        </w:rPr>
      </w:pPr>
    </w:p>
    <w:p w14:paraId="4EF6DB1D" w14:textId="77777777" w:rsidR="00F831C0" w:rsidRPr="00222833" w:rsidRDefault="00F831C0" w:rsidP="00733BAD">
      <w:pPr>
        <w:pBdr>
          <w:top w:val="nil"/>
          <w:left w:val="nil"/>
          <w:bottom w:val="nil"/>
          <w:right w:val="nil"/>
          <w:between w:val="nil"/>
        </w:pBdr>
        <w:tabs>
          <w:tab w:val="left" w:pos="360"/>
          <w:tab w:val="center" w:pos="4680"/>
          <w:tab w:val="right" w:pos="9360"/>
          <w:tab w:val="left" w:pos="1440"/>
        </w:tabs>
        <w:spacing w:line="240" w:lineRule="auto"/>
        <w:ind w:left="1560" w:hanging="426"/>
        <w:jc w:val="both"/>
        <w:rPr>
          <w:rFonts w:cs="Arial"/>
          <w:color w:val="000000"/>
          <w:sz w:val="18"/>
          <w:szCs w:val="18"/>
        </w:rPr>
      </w:pPr>
      <w:r w:rsidRPr="00222833">
        <w:rPr>
          <w:rFonts w:cs="Arial"/>
          <w:color w:val="000000"/>
          <w:sz w:val="18"/>
          <w:szCs w:val="18"/>
        </w:rPr>
        <w:t>-</w:t>
      </w:r>
      <w:r w:rsidRPr="00222833">
        <w:rPr>
          <w:rFonts w:cs="Arial"/>
          <w:color w:val="000000"/>
          <w:sz w:val="18"/>
          <w:szCs w:val="18"/>
        </w:rPr>
        <w:tab/>
        <w:t>Assets and liabilities are translated at the closing rate at the date of respective statement of financial position;</w:t>
      </w:r>
    </w:p>
    <w:p w14:paraId="544D86E6" w14:textId="3C17068C" w:rsidR="00896576" w:rsidRPr="00222833" w:rsidRDefault="00F831C0" w:rsidP="00733BAD">
      <w:pPr>
        <w:pBdr>
          <w:top w:val="nil"/>
          <w:left w:val="nil"/>
          <w:bottom w:val="nil"/>
          <w:right w:val="nil"/>
          <w:between w:val="nil"/>
        </w:pBdr>
        <w:tabs>
          <w:tab w:val="left" w:pos="360"/>
          <w:tab w:val="center" w:pos="4680"/>
          <w:tab w:val="right" w:pos="9360"/>
          <w:tab w:val="left" w:pos="1440"/>
        </w:tabs>
        <w:spacing w:line="240" w:lineRule="auto"/>
        <w:ind w:left="1560" w:hanging="426"/>
        <w:jc w:val="both"/>
        <w:rPr>
          <w:rFonts w:cs="Arial"/>
          <w:color w:val="000000"/>
          <w:sz w:val="18"/>
          <w:szCs w:val="18"/>
        </w:rPr>
      </w:pPr>
      <w:r w:rsidRPr="00222833">
        <w:rPr>
          <w:rFonts w:cs="Arial"/>
          <w:color w:val="000000"/>
          <w:sz w:val="18"/>
          <w:szCs w:val="18"/>
        </w:rPr>
        <w:t>-</w:t>
      </w:r>
      <w:r w:rsidRPr="00222833">
        <w:rPr>
          <w:rFonts w:cs="Arial"/>
          <w:color w:val="000000"/>
          <w:sz w:val="18"/>
          <w:szCs w:val="18"/>
        </w:rPr>
        <w:tab/>
        <w:t>Income and expenses for statement of comprehensive income are translated at average exchange rates; and</w:t>
      </w:r>
    </w:p>
    <w:p w14:paraId="2721C97B" w14:textId="5A62F6B5" w:rsidR="00F831C0" w:rsidRPr="00222833" w:rsidRDefault="00F831C0" w:rsidP="00733BAD">
      <w:pPr>
        <w:pStyle w:val="ListParagraph"/>
        <w:numPr>
          <w:ilvl w:val="0"/>
          <w:numId w:val="42"/>
        </w:numPr>
        <w:pBdr>
          <w:top w:val="nil"/>
          <w:left w:val="nil"/>
          <w:bottom w:val="nil"/>
          <w:right w:val="nil"/>
          <w:between w:val="nil"/>
        </w:pBdr>
        <w:tabs>
          <w:tab w:val="left" w:pos="360"/>
          <w:tab w:val="center" w:pos="4680"/>
          <w:tab w:val="right" w:pos="9360"/>
          <w:tab w:val="left" w:pos="1440"/>
        </w:tabs>
        <w:spacing w:line="240" w:lineRule="auto"/>
        <w:ind w:left="1560" w:hanging="426"/>
        <w:jc w:val="both"/>
        <w:rPr>
          <w:rFonts w:cs="Arial"/>
          <w:color w:val="000000"/>
          <w:sz w:val="18"/>
          <w:szCs w:val="18"/>
        </w:rPr>
      </w:pPr>
      <w:r w:rsidRPr="00222833">
        <w:rPr>
          <w:rFonts w:cs="Arial"/>
          <w:color w:val="000000"/>
          <w:sz w:val="18"/>
          <w:szCs w:val="18"/>
        </w:rPr>
        <w:t>All resulting exchange differences are recognised in other comprehensive income.</w:t>
      </w:r>
    </w:p>
    <w:p w14:paraId="040F834F" w14:textId="23F32DB3" w:rsidR="005C4D61" w:rsidRPr="00222833" w:rsidRDefault="005C4D61" w:rsidP="00733BAD">
      <w:pPr>
        <w:spacing w:line="240" w:lineRule="auto"/>
        <w:jc w:val="both"/>
        <w:rPr>
          <w:rFonts w:cs="Arial"/>
          <w:color w:val="000000"/>
          <w:sz w:val="18"/>
          <w:szCs w:val="18"/>
        </w:rPr>
      </w:pPr>
    </w:p>
    <w:p w14:paraId="175C013A" w14:textId="0C7D5615" w:rsidR="005C4D61" w:rsidRPr="00222833" w:rsidRDefault="005C4D61" w:rsidP="00733BAD">
      <w:pPr>
        <w:spacing w:line="240" w:lineRule="auto"/>
        <w:ind w:left="540" w:hanging="540"/>
        <w:jc w:val="both"/>
        <w:rPr>
          <w:rFonts w:cs="Arial"/>
          <w:b/>
          <w:bCs/>
          <w:color w:val="CF4A02"/>
          <w:sz w:val="18"/>
          <w:szCs w:val="18"/>
        </w:rPr>
      </w:pPr>
      <w:bookmarkStart w:id="3" w:name="_Toc48736016"/>
      <w:bookmarkStart w:id="4" w:name="_Toc122629609"/>
      <w:r w:rsidRPr="00222833">
        <w:rPr>
          <w:rFonts w:cs="Arial"/>
          <w:b/>
          <w:bCs/>
          <w:color w:val="CF4A02"/>
          <w:sz w:val="18"/>
          <w:szCs w:val="18"/>
        </w:rPr>
        <w:t>6.3</w:t>
      </w:r>
      <w:r w:rsidRPr="00222833">
        <w:rPr>
          <w:rFonts w:cs="Arial"/>
          <w:b/>
          <w:bCs/>
          <w:color w:val="CF4A02"/>
          <w:sz w:val="18"/>
          <w:szCs w:val="18"/>
        </w:rPr>
        <w:tab/>
        <w:t>Cash and cash equivalents</w:t>
      </w:r>
      <w:bookmarkEnd w:id="3"/>
      <w:bookmarkEnd w:id="4"/>
    </w:p>
    <w:p w14:paraId="3FA7DB3F" w14:textId="77777777" w:rsidR="005C4D61" w:rsidRPr="00222833" w:rsidRDefault="005C4D61" w:rsidP="00733BAD">
      <w:pPr>
        <w:spacing w:line="240" w:lineRule="auto"/>
        <w:jc w:val="both"/>
        <w:rPr>
          <w:rFonts w:cs="Arial"/>
          <w:sz w:val="18"/>
          <w:szCs w:val="18"/>
        </w:rPr>
      </w:pPr>
    </w:p>
    <w:p w14:paraId="2592DD2D" w14:textId="4D1FBF43" w:rsidR="005C4D61" w:rsidRPr="00222833" w:rsidRDefault="005C4D61" w:rsidP="00733BAD">
      <w:pPr>
        <w:spacing w:line="240" w:lineRule="auto"/>
        <w:ind w:left="567"/>
        <w:jc w:val="both"/>
        <w:rPr>
          <w:rFonts w:cs="Arial"/>
          <w:color w:val="0070C0"/>
          <w:sz w:val="18"/>
          <w:szCs w:val="18"/>
        </w:rPr>
      </w:pPr>
      <w:r w:rsidRPr="00222833">
        <w:rPr>
          <w:rFonts w:cs="Arial"/>
          <w:sz w:val="18"/>
          <w:szCs w:val="18"/>
        </w:rPr>
        <w:t>In the statements of cash flows, cash and cash equivalents includes cash on hand, deposits held at call, short-term highly liquid investments with maturities of three months or less from acquisition date</w:t>
      </w:r>
      <w:r w:rsidRPr="00222833">
        <w:rPr>
          <w:rFonts w:cs="Arial"/>
          <w:color w:val="0070C0"/>
          <w:sz w:val="18"/>
          <w:szCs w:val="18"/>
        </w:rPr>
        <w:t>.</w:t>
      </w:r>
    </w:p>
    <w:p w14:paraId="17F89887" w14:textId="77777777" w:rsidR="005C4D61" w:rsidRPr="00222833" w:rsidRDefault="005C4D61" w:rsidP="00733BAD">
      <w:pPr>
        <w:spacing w:line="240" w:lineRule="auto"/>
        <w:ind w:left="567"/>
        <w:jc w:val="both"/>
        <w:rPr>
          <w:rFonts w:cs="Arial"/>
          <w:sz w:val="18"/>
          <w:szCs w:val="18"/>
        </w:rPr>
      </w:pPr>
    </w:p>
    <w:p w14:paraId="0F75ED1B" w14:textId="77777777" w:rsidR="005C4D61" w:rsidRPr="00222833" w:rsidRDefault="005C4D61" w:rsidP="00733BAD">
      <w:pPr>
        <w:spacing w:line="240" w:lineRule="auto"/>
        <w:ind w:left="567"/>
        <w:jc w:val="both"/>
        <w:rPr>
          <w:rFonts w:cs="Arial"/>
          <w:sz w:val="18"/>
          <w:szCs w:val="18"/>
        </w:rPr>
      </w:pPr>
      <w:r w:rsidRPr="00222833">
        <w:rPr>
          <w:rFonts w:cs="Arial"/>
          <w:sz w:val="18"/>
          <w:szCs w:val="18"/>
        </w:rPr>
        <w:t>In the statements of financial position, bank overdrafts are shown in current liabilities.</w:t>
      </w:r>
    </w:p>
    <w:p w14:paraId="49FB3A12" w14:textId="3B646966" w:rsidR="005C4D61" w:rsidRPr="00222833" w:rsidRDefault="005C4D61" w:rsidP="00733BAD">
      <w:pPr>
        <w:spacing w:line="240" w:lineRule="auto"/>
        <w:jc w:val="both"/>
        <w:rPr>
          <w:rFonts w:cs="Arial"/>
          <w:sz w:val="18"/>
          <w:szCs w:val="18"/>
        </w:rPr>
      </w:pPr>
    </w:p>
    <w:p w14:paraId="2B6EBEB8" w14:textId="0EEFE364" w:rsidR="00511139" w:rsidRPr="00222833" w:rsidRDefault="00511139" w:rsidP="00733BAD">
      <w:pPr>
        <w:spacing w:line="240" w:lineRule="auto"/>
        <w:ind w:left="540" w:hanging="540"/>
        <w:jc w:val="both"/>
        <w:rPr>
          <w:rFonts w:cs="Arial"/>
          <w:b/>
          <w:bCs/>
          <w:color w:val="CF4A02"/>
          <w:sz w:val="18"/>
          <w:szCs w:val="18"/>
        </w:rPr>
      </w:pPr>
      <w:bookmarkStart w:id="5" w:name="_Toc48736017"/>
      <w:bookmarkStart w:id="6" w:name="_Toc122629610"/>
      <w:r w:rsidRPr="00222833">
        <w:rPr>
          <w:rFonts w:cs="Arial"/>
          <w:b/>
          <w:bCs/>
          <w:color w:val="CF4A02"/>
          <w:sz w:val="18"/>
          <w:szCs w:val="18"/>
        </w:rPr>
        <w:t>6.4</w:t>
      </w:r>
      <w:r w:rsidRPr="00222833">
        <w:rPr>
          <w:rFonts w:cs="Arial"/>
          <w:b/>
          <w:bCs/>
          <w:color w:val="CF4A02"/>
          <w:sz w:val="18"/>
          <w:szCs w:val="18"/>
        </w:rPr>
        <w:tab/>
        <w:t>Trade accounts receivable</w:t>
      </w:r>
      <w:bookmarkEnd w:id="5"/>
      <w:bookmarkEnd w:id="6"/>
    </w:p>
    <w:p w14:paraId="52975430" w14:textId="77777777" w:rsidR="00511139" w:rsidRPr="00222833" w:rsidRDefault="00511139" w:rsidP="00733BAD">
      <w:pPr>
        <w:spacing w:line="240" w:lineRule="auto"/>
        <w:jc w:val="both"/>
        <w:rPr>
          <w:rFonts w:cs="Arial"/>
          <w:sz w:val="18"/>
          <w:szCs w:val="18"/>
        </w:rPr>
      </w:pPr>
    </w:p>
    <w:p w14:paraId="128589E3" w14:textId="2426506A" w:rsidR="00511139" w:rsidRPr="00222833" w:rsidRDefault="00511139" w:rsidP="00733BAD">
      <w:pPr>
        <w:tabs>
          <w:tab w:val="left" w:pos="567"/>
        </w:tabs>
        <w:spacing w:line="240" w:lineRule="auto"/>
        <w:ind w:left="567"/>
        <w:jc w:val="both"/>
        <w:rPr>
          <w:rFonts w:cs="Arial"/>
          <w:spacing w:val="-4"/>
          <w:sz w:val="18"/>
          <w:szCs w:val="18"/>
        </w:rPr>
      </w:pPr>
      <w:r w:rsidRPr="00222833">
        <w:rPr>
          <w:rFonts w:cs="Arial"/>
          <w:spacing w:val="-4"/>
          <w:sz w:val="18"/>
          <w:szCs w:val="18"/>
        </w:rPr>
        <w:t xml:space="preserve">Trade receivables are amounts due from customers for goods sold or services performed in the ordinary course of business. They are generally due for settlement within </w:t>
      </w:r>
      <w:r w:rsidR="007D186C" w:rsidRPr="00222833">
        <w:rPr>
          <w:rFonts w:cs="Arial"/>
          <w:spacing w:val="-4"/>
          <w:sz w:val="18"/>
          <w:szCs w:val="18"/>
        </w:rPr>
        <w:t xml:space="preserve">7 days - 90 days </w:t>
      </w:r>
      <w:r w:rsidRPr="00222833">
        <w:rPr>
          <w:rFonts w:cs="Arial"/>
          <w:spacing w:val="-4"/>
          <w:sz w:val="18"/>
          <w:szCs w:val="18"/>
        </w:rPr>
        <w:t xml:space="preserve">and therefore are all classified as current. </w:t>
      </w:r>
    </w:p>
    <w:p w14:paraId="280771C7" w14:textId="77777777" w:rsidR="00511139" w:rsidRPr="00222833" w:rsidRDefault="00511139" w:rsidP="00733BAD">
      <w:pPr>
        <w:tabs>
          <w:tab w:val="left" w:pos="567"/>
        </w:tabs>
        <w:spacing w:line="240" w:lineRule="auto"/>
        <w:ind w:left="567"/>
        <w:jc w:val="both"/>
        <w:rPr>
          <w:rFonts w:cs="Arial"/>
          <w:sz w:val="18"/>
          <w:szCs w:val="18"/>
        </w:rPr>
      </w:pPr>
    </w:p>
    <w:p w14:paraId="40A4AE7E" w14:textId="77777777" w:rsidR="00511139" w:rsidRPr="00222833" w:rsidRDefault="00511139" w:rsidP="00733BAD">
      <w:pPr>
        <w:tabs>
          <w:tab w:val="left" w:pos="567"/>
        </w:tabs>
        <w:spacing w:line="240" w:lineRule="auto"/>
        <w:ind w:left="567"/>
        <w:jc w:val="both"/>
        <w:rPr>
          <w:rFonts w:cs="Arial"/>
          <w:sz w:val="18"/>
          <w:szCs w:val="18"/>
        </w:rPr>
      </w:pPr>
      <w:r w:rsidRPr="00222833">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8C6F164" w14:textId="77777777" w:rsidR="00511139" w:rsidRPr="00222833" w:rsidRDefault="00511139" w:rsidP="00733BAD">
      <w:pPr>
        <w:tabs>
          <w:tab w:val="left" w:pos="567"/>
        </w:tabs>
        <w:spacing w:line="240" w:lineRule="auto"/>
        <w:ind w:left="567"/>
        <w:jc w:val="both"/>
        <w:rPr>
          <w:rFonts w:cs="Arial"/>
          <w:sz w:val="18"/>
          <w:szCs w:val="18"/>
        </w:rPr>
      </w:pPr>
    </w:p>
    <w:p w14:paraId="53274618" w14:textId="470CE3F0" w:rsidR="00511139" w:rsidRPr="00222833" w:rsidRDefault="00511139" w:rsidP="00733BAD">
      <w:pPr>
        <w:tabs>
          <w:tab w:val="left" w:pos="567"/>
        </w:tabs>
        <w:spacing w:line="240" w:lineRule="auto"/>
        <w:ind w:left="567"/>
        <w:jc w:val="both"/>
        <w:rPr>
          <w:rFonts w:cs="Arial"/>
          <w:sz w:val="18"/>
          <w:szCs w:val="18"/>
        </w:rPr>
      </w:pPr>
      <w:r w:rsidRPr="00222833">
        <w:rPr>
          <w:rFonts w:cs="Arial"/>
          <w:sz w:val="18"/>
          <w:szCs w:val="18"/>
        </w:rPr>
        <w:t>The impairment of trade receivables are disclosed in Note</w:t>
      </w:r>
      <w:r w:rsidR="004D768D" w:rsidRPr="00222833">
        <w:rPr>
          <w:rFonts w:cs="Arial"/>
          <w:sz w:val="18"/>
          <w:szCs w:val="18"/>
        </w:rPr>
        <w:t xml:space="preserve"> no.</w:t>
      </w:r>
      <w:r w:rsidRPr="00222833">
        <w:rPr>
          <w:rFonts w:cs="Arial"/>
          <w:sz w:val="18"/>
          <w:szCs w:val="18"/>
        </w:rPr>
        <w:t xml:space="preserve"> 6.</w:t>
      </w:r>
      <w:r w:rsidR="007D186C" w:rsidRPr="00222833">
        <w:rPr>
          <w:rFonts w:cs="Arial"/>
          <w:sz w:val="18"/>
          <w:szCs w:val="18"/>
        </w:rPr>
        <w:t xml:space="preserve">6 </w:t>
      </w:r>
      <w:r w:rsidRPr="00222833">
        <w:rPr>
          <w:rFonts w:cs="Arial"/>
          <w:sz w:val="18"/>
          <w:szCs w:val="18"/>
        </w:rPr>
        <w:t>(</w:t>
      </w:r>
      <w:r w:rsidR="007D186C" w:rsidRPr="00222833">
        <w:rPr>
          <w:rFonts w:cs="Arial"/>
          <w:sz w:val="18"/>
          <w:szCs w:val="18"/>
        </w:rPr>
        <w:t>f</w:t>
      </w:r>
      <w:r w:rsidRPr="00222833">
        <w:rPr>
          <w:rFonts w:cs="Arial"/>
          <w:sz w:val="18"/>
          <w:szCs w:val="18"/>
        </w:rPr>
        <w:t>).</w:t>
      </w:r>
    </w:p>
    <w:p w14:paraId="6D58DFAC" w14:textId="0589C040" w:rsidR="00C84847" w:rsidRPr="00222833" w:rsidRDefault="00C84847" w:rsidP="00733BAD">
      <w:pPr>
        <w:tabs>
          <w:tab w:val="left" w:pos="567"/>
        </w:tabs>
        <w:spacing w:line="240" w:lineRule="auto"/>
        <w:jc w:val="both"/>
        <w:rPr>
          <w:rFonts w:cs="Arial"/>
          <w:sz w:val="18"/>
          <w:szCs w:val="18"/>
        </w:rPr>
      </w:pPr>
    </w:p>
    <w:p w14:paraId="64D8ACAF" w14:textId="1CF18EA8" w:rsidR="00C84847" w:rsidRPr="00222833" w:rsidRDefault="00C84847" w:rsidP="00733BAD">
      <w:pPr>
        <w:spacing w:line="240" w:lineRule="auto"/>
        <w:ind w:left="540" w:hanging="540"/>
        <w:jc w:val="both"/>
        <w:rPr>
          <w:rFonts w:cs="Arial"/>
          <w:b/>
          <w:bCs/>
          <w:color w:val="CF4A02"/>
          <w:sz w:val="18"/>
          <w:szCs w:val="18"/>
        </w:rPr>
      </w:pPr>
      <w:bookmarkStart w:id="7" w:name="_Toc48736018"/>
      <w:bookmarkStart w:id="8" w:name="_Toc122629611"/>
      <w:r w:rsidRPr="00222833">
        <w:rPr>
          <w:rFonts w:cs="Arial"/>
          <w:b/>
          <w:bCs/>
          <w:color w:val="CF4A02"/>
          <w:sz w:val="18"/>
          <w:szCs w:val="18"/>
        </w:rPr>
        <w:t>6.</w:t>
      </w:r>
      <w:r w:rsidR="00E33578" w:rsidRPr="00222833">
        <w:rPr>
          <w:rFonts w:cs="Arial"/>
          <w:b/>
          <w:bCs/>
          <w:color w:val="CF4A02"/>
          <w:sz w:val="18"/>
          <w:szCs w:val="18"/>
        </w:rPr>
        <w:t>5</w:t>
      </w:r>
      <w:r w:rsidRPr="00222833">
        <w:rPr>
          <w:rFonts w:cs="Arial"/>
          <w:b/>
          <w:bCs/>
          <w:color w:val="CF4A02"/>
          <w:sz w:val="18"/>
          <w:szCs w:val="18"/>
        </w:rPr>
        <w:tab/>
        <w:t>Inventories</w:t>
      </w:r>
      <w:bookmarkEnd w:id="7"/>
      <w:bookmarkEnd w:id="8"/>
    </w:p>
    <w:p w14:paraId="6765AE82" w14:textId="77777777" w:rsidR="00C84847" w:rsidRPr="00222833" w:rsidRDefault="00C84847" w:rsidP="00733BAD">
      <w:pPr>
        <w:spacing w:line="240" w:lineRule="auto"/>
        <w:jc w:val="both"/>
        <w:rPr>
          <w:rFonts w:cs="Arial"/>
          <w:sz w:val="18"/>
          <w:szCs w:val="18"/>
        </w:rPr>
      </w:pPr>
    </w:p>
    <w:p w14:paraId="42E49182" w14:textId="77777777" w:rsidR="00C84847" w:rsidRPr="00222833" w:rsidRDefault="00C84847" w:rsidP="00733BAD">
      <w:pPr>
        <w:spacing w:line="240" w:lineRule="auto"/>
        <w:ind w:left="567"/>
        <w:jc w:val="both"/>
        <w:rPr>
          <w:rFonts w:cs="Arial"/>
          <w:sz w:val="18"/>
          <w:szCs w:val="18"/>
        </w:rPr>
      </w:pPr>
      <w:r w:rsidRPr="00222833">
        <w:rPr>
          <w:rFonts w:cs="Arial"/>
          <w:sz w:val="18"/>
          <w:szCs w:val="18"/>
        </w:rPr>
        <w:t xml:space="preserve">Inventories are stated at the lower of cost and net realisable value. </w:t>
      </w:r>
    </w:p>
    <w:p w14:paraId="55AF11B9" w14:textId="77777777" w:rsidR="00C84847" w:rsidRPr="00222833" w:rsidRDefault="00C84847" w:rsidP="00733BAD">
      <w:pPr>
        <w:spacing w:line="240" w:lineRule="auto"/>
        <w:ind w:left="567"/>
        <w:jc w:val="both"/>
        <w:rPr>
          <w:rFonts w:cs="Arial"/>
          <w:sz w:val="18"/>
          <w:szCs w:val="18"/>
        </w:rPr>
      </w:pPr>
    </w:p>
    <w:p w14:paraId="3847DCD2" w14:textId="7BB7C633" w:rsidR="00C84847" w:rsidRPr="00222833" w:rsidRDefault="00C84847" w:rsidP="00733BAD">
      <w:pPr>
        <w:spacing w:line="240" w:lineRule="auto"/>
        <w:ind w:left="567"/>
        <w:jc w:val="both"/>
        <w:rPr>
          <w:rFonts w:cs="Arial"/>
          <w:sz w:val="18"/>
          <w:szCs w:val="18"/>
        </w:rPr>
      </w:pPr>
      <w:r w:rsidRPr="00222833">
        <w:rPr>
          <w:rFonts w:cs="Arial"/>
          <w:sz w:val="18"/>
          <w:szCs w:val="18"/>
        </w:rPr>
        <w:t xml:space="preserve">Cost of </w:t>
      </w:r>
      <w:r w:rsidR="007D186C" w:rsidRPr="00222833">
        <w:rPr>
          <w:rFonts w:cs="Arial"/>
          <w:sz w:val="18"/>
          <w:szCs w:val="18"/>
        </w:rPr>
        <w:t xml:space="preserve">finished goods </w:t>
      </w:r>
      <w:r w:rsidRPr="00222833">
        <w:rPr>
          <w:rFonts w:cs="Arial"/>
          <w:sz w:val="18"/>
          <w:szCs w:val="18"/>
        </w:rPr>
        <w:t xml:space="preserve">is determined by the first-in, first-out method. </w:t>
      </w:r>
      <w:r w:rsidR="007D186C" w:rsidRPr="00222833">
        <w:rPr>
          <w:rFonts w:cs="Arial"/>
          <w:sz w:val="18"/>
          <w:szCs w:val="18"/>
        </w:rPr>
        <w:t>Cost of raw material</w:t>
      </w:r>
      <w:r w:rsidR="007D186C" w:rsidRPr="00222833">
        <w:rPr>
          <w:rFonts w:cs="Arial"/>
          <w:sz w:val="18"/>
          <w:szCs w:val="22"/>
        </w:rPr>
        <w:t xml:space="preserve">s, factory supplies and spare parts is determined by weighted average method. </w:t>
      </w:r>
      <w:r w:rsidRPr="00222833">
        <w:rPr>
          <w:rFonts w:cs="Arial"/>
          <w:sz w:val="18"/>
          <w:szCs w:val="18"/>
        </w:rPr>
        <w:t>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62AB25F8" w14:textId="77777777" w:rsidR="000F4934" w:rsidRPr="00222833" w:rsidRDefault="000F4934" w:rsidP="000F4934">
      <w:pPr>
        <w:tabs>
          <w:tab w:val="left" w:pos="567"/>
        </w:tabs>
        <w:spacing w:line="240" w:lineRule="auto"/>
        <w:jc w:val="both"/>
        <w:rPr>
          <w:rFonts w:cs="Arial"/>
          <w:sz w:val="18"/>
          <w:szCs w:val="18"/>
        </w:rPr>
      </w:pPr>
    </w:p>
    <w:p w14:paraId="77CA19C6" w14:textId="1D91F1FF" w:rsidR="00C84847" w:rsidRPr="00222833" w:rsidRDefault="00C84847" w:rsidP="000F4934">
      <w:pPr>
        <w:spacing w:line="240" w:lineRule="auto"/>
        <w:ind w:left="540" w:hanging="540"/>
        <w:jc w:val="both"/>
        <w:rPr>
          <w:rFonts w:cs="Arial"/>
          <w:b/>
          <w:bCs/>
          <w:color w:val="CF4A02"/>
          <w:sz w:val="18"/>
          <w:szCs w:val="18"/>
        </w:rPr>
      </w:pPr>
      <w:bookmarkStart w:id="9" w:name="_Toc48736019"/>
      <w:bookmarkStart w:id="10" w:name="_Toc122629612"/>
      <w:r w:rsidRPr="00222833">
        <w:rPr>
          <w:rFonts w:cs="Arial"/>
          <w:b/>
          <w:bCs/>
          <w:color w:val="CF4A02"/>
          <w:sz w:val="18"/>
          <w:szCs w:val="18"/>
        </w:rPr>
        <w:t>6.</w:t>
      </w:r>
      <w:r w:rsidR="00E33578" w:rsidRPr="00222833">
        <w:rPr>
          <w:rFonts w:cs="Arial"/>
          <w:b/>
          <w:bCs/>
          <w:color w:val="CF4A02"/>
          <w:sz w:val="18"/>
          <w:szCs w:val="18"/>
        </w:rPr>
        <w:t>6</w:t>
      </w:r>
      <w:r w:rsidRPr="00222833">
        <w:rPr>
          <w:rFonts w:cs="Arial"/>
          <w:b/>
          <w:bCs/>
          <w:color w:val="CF4A02"/>
          <w:sz w:val="18"/>
          <w:szCs w:val="18"/>
        </w:rPr>
        <w:tab/>
        <w:t>Financial asset</w:t>
      </w:r>
      <w:bookmarkEnd w:id="9"/>
      <w:bookmarkEnd w:id="10"/>
    </w:p>
    <w:p w14:paraId="1F4BAABB" w14:textId="77777777" w:rsidR="00C84847" w:rsidRPr="00222833" w:rsidRDefault="00C84847" w:rsidP="000F4934">
      <w:pPr>
        <w:spacing w:line="240" w:lineRule="auto"/>
        <w:jc w:val="both"/>
        <w:rPr>
          <w:rFonts w:cs="Arial"/>
          <w:color w:val="CF4A02"/>
          <w:sz w:val="18"/>
          <w:szCs w:val="18"/>
        </w:rPr>
      </w:pPr>
    </w:p>
    <w:p w14:paraId="34E18DB1" w14:textId="77777777" w:rsidR="00C84847" w:rsidRPr="00222833" w:rsidRDefault="00C84847" w:rsidP="000F4934">
      <w:pPr>
        <w:pStyle w:val="NoSpacing"/>
        <w:ind w:left="1080" w:hanging="540"/>
        <w:outlineLvl w:val="3"/>
        <w:rPr>
          <w:rFonts w:ascii="Arial" w:hAnsi="Arial" w:cs="Arial"/>
          <w:color w:val="CF4A02"/>
          <w:sz w:val="18"/>
          <w:szCs w:val="18"/>
          <w:lang w:val="en-GB"/>
        </w:rPr>
      </w:pPr>
      <w:r w:rsidRPr="00222833">
        <w:rPr>
          <w:rFonts w:ascii="Arial" w:hAnsi="Arial" w:cs="Arial"/>
          <w:color w:val="CF4A02"/>
          <w:sz w:val="18"/>
          <w:szCs w:val="18"/>
          <w:lang w:val="en-GB"/>
        </w:rPr>
        <w:t>a)</w:t>
      </w:r>
      <w:r w:rsidRPr="00222833">
        <w:rPr>
          <w:rFonts w:ascii="Arial" w:hAnsi="Arial" w:cs="Arial"/>
          <w:color w:val="CF4A02"/>
          <w:sz w:val="18"/>
          <w:szCs w:val="18"/>
          <w:lang w:val="en-GB"/>
        </w:rPr>
        <w:tab/>
        <w:t>Classification</w:t>
      </w:r>
    </w:p>
    <w:p w14:paraId="4C059D43" w14:textId="77777777" w:rsidR="00C84847" w:rsidRPr="00222833" w:rsidRDefault="00C84847" w:rsidP="000F4934">
      <w:pPr>
        <w:spacing w:line="240" w:lineRule="auto"/>
        <w:ind w:left="993" w:hanging="426"/>
        <w:jc w:val="both"/>
        <w:rPr>
          <w:rFonts w:cs="Arial"/>
          <w:sz w:val="18"/>
          <w:szCs w:val="18"/>
        </w:rPr>
      </w:pPr>
    </w:p>
    <w:p w14:paraId="0E6EE4A4" w14:textId="77777777" w:rsidR="00C84847" w:rsidRPr="00222833" w:rsidRDefault="00C84847" w:rsidP="000F4934">
      <w:pPr>
        <w:spacing w:line="240" w:lineRule="auto"/>
        <w:ind w:left="1080"/>
        <w:jc w:val="both"/>
        <w:rPr>
          <w:rFonts w:cs="Arial"/>
          <w:sz w:val="18"/>
          <w:szCs w:val="18"/>
        </w:rPr>
      </w:pPr>
      <w:r w:rsidRPr="00222833">
        <w:rPr>
          <w:rFonts w:cs="Arial"/>
          <w:spacing w:val="-3"/>
          <w:sz w:val="18"/>
          <w:szCs w:val="18"/>
        </w:rPr>
        <w:t>The Group classifies its debt instrument financial assets in the following measurement categories depending on</w:t>
      </w:r>
      <w:r w:rsidRPr="00222833">
        <w:rPr>
          <w:rFonts w:cs="Arial"/>
          <w:sz w:val="18"/>
          <w:szCs w:val="18"/>
        </w:rPr>
        <w:t xml:space="preserve"> i) business model for managing the asset and ii) the cash flow characteristics of the asset whether they represent solely payments of principal and interest (SPPI). </w:t>
      </w:r>
    </w:p>
    <w:p w14:paraId="4F461E20" w14:textId="77777777" w:rsidR="00C84847" w:rsidRPr="00222833" w:rsidRDefault="00C84847" w:rsidP="000F4934">
      <w:pPr>
        <w:spacing w:line="240" w:lineRule="auto"/>
        <w:ind w:left="1134" w:hanging="567"/>
        <w:jc w:val="both"/>
        <w:rPr>
          <w:rFonts w:cs="Arial"/>
          <w:sz w:val="18"/>
          <w:szCs w:val="18"/>
        </w:rPr>
      </w:pPr>
    </w:p>
    <w:p w14:paraId="4FFE9474" w14:textId="692267D2" w:rsidR="00C84847" w:rsidRPr="00974729" w:rsidRDefault="00974729" w:rsidP="00974729">
      <w:pPr>
        <w:tabs>
          <w:tab w:val="left" w:pos="1440"/>
        </w:tabs>
        <w:spacing w:line="240" w:lineRule="auto"/>
        <w:ind w:left="1440" w:hanging="360"/>
        <w:jc w:val="both"/>
        <w:rPr>
          <w:rFonts w:cs="Arial"/>
          <w:spacing w:val="-3"/>
          <w:sz w:val="18"/>
          <w:szCs w:val="18"/>
        </w:rPr>
      </w:pPr>
      <w:r>
        <w:rPr>
          <w:rFonts w:cs="Arial"/>
          <w:spacing w:val="-3"/>
          <w:sz w:val="18"/>
          <w:szCs w:val="18"/>
        </w:rPr>
        <w:t>-</w:t>
      </w:r>
      <w:r>
        <w:rPr>
          <w:rFonts w:cs="Arial"/>
          <w:spacing w:val="-3"/>
          <w:sz w:val="18"/>
          <w:szCs w:val="18"/>
        </w:rPr>
        <w:tab/>
      </w:r>
      <w:r w:rsidR="00C84847" w:rsidRPr="00974729">
        <w:rPr>
          <w:rFonts w:cs="Arial"/>
          <w:spacing w:val="-3"/>
          <w:sz w:val="18"/>
          <w:szCs w:val="18"/>
        </w:rPr>
        <w:t>those to be measured subsequently at fair value (either through other comprehensive income or</w:t>
      </w:r>
      <w:r w:rsidR="00773905" w:rsidRPr="00974729">
        <w:rPr>
          <w:rFonts w:cs="Arial"/>
          <w:spacing w:val="-3"/>
          <w:sz w:val="18"/>
          <w:szCs w:val="18"/>
        </w:rPr>
        <w:t xml:space="preserve"> </w:t>
      </w:r>
      <w:r w:rsidR="00C84847" w:rsidRPr="00974729">
        <w:rPr>
          <w:rFonts w:cs="Arial"/>
          <w:spacing w:val="-3"/>
          <w:sz w:val="18"/>
          <w:szCs w:val="18"/>
        </w:rPr>
        <w:t>through profit or loss); and</w:t>
      </w:r>
    </w:p>
    <w:p w14:paraId="74921661" w14:textId="5A204441" w:rsidR="00C84847" w:rsidRPr="00974729" w:rsidRDefault="00974729" w:rsidP="00974729">
      <w:pPr>
        <w:tabs>
          <w:tab w:val="left" w:pos="1440"/>
        </w:tabs>
        <w:spacing w:line="240" w:lineRule="auto"/>
        <w:ind w:left="1440" w:hanging="360"/>
        <w:jc w:val="both"/>
        <w:rPr>
          <w:rFonts w:cs="Arial"/>
          <w:spacing w:val="-3"/>
          <w:sz w:val="18"/>
          <w:szCs w:val="18"/>
        </w:rPr>
      </w:pPr>
      <w:r>
        <w:rPr>
          <w:rFonts w:cs="Arial"/>
          <w:spacing w:val="-3"/>
          <w:sz w:val="18"/>
          <w:szCs w:val="18"/>
        </w:rPr>
        <w:t>-</w:t>
      </w:r>
      <w:r>
        <w:rPr>
          <w:rFonts w:cs="Arial"/>
          <w:spacing w:val="-3"/>
          <w:sz w:val="18"/>
          <w:szCs w:val="18"/>
        </w:rPr>
        <w:tab/>
      </w:r>
      <w:r w:rsidR="00C84847" w:rsidRPr="00974729">
        <w:rPr>
          <w:rFonts w:cs="Arial"/>
          <w:spacing w:val="-3"/>
          <w:sz w:val="18"/>
          <w:szCs w:val="18"/>
        </w:rPr>
        <w:t>those to be measured at amortised cost.</w:t>
      </w:r>
    </w:p>
    <w:p w14:paraId="23718B30" w14:textId="77777777" w:rsidR="00C84847" w:rsidRPr="00222833" w:rsidRDefault="00C84847" w:rsidP="000F4934">
      <w:pPr>
        <w:pStyle w:val="NoSpacing"/>
        <w:ind w:left="1080"/>
        <w:rPr>
          <w:rFonts w:ascii="Arial" w:hAnsi="Arial" w:cs="Arial"/>
          <w:color w:val="CF4A02"/>
          <w:sz w:val="18"/>
          <w:szCs w:val="18"/>
          <w:lang w:val="en-GB"/>
        </w:rPr>
      </w:pPr>
    </w:p>
    <w:p w14:paraId="55F58555" w14:textId="77777777" w:rsidR="00C84847" w:rsidRPr="00222833" w:rsidRDefault="00C84847" w:rsidP="000F4934">
      <w:pPr>
        <w:spacing w:line="240" w:lineRule="auto"/>
        <w:ind w:left="1080"/>
        <w:jc w:val="both"/>
        <w:rPr>
          <w:rFonts w:cs="Arial"/>
          <w:sz w:val="18"/>
          <w:szCs w:val="18"/>
        </w:rPr>
      </w:pPr>
      <w:r w:rsidRPr="00222833">
        <w:rPr>
          <w:rFonts w:cs="Arial"/>
          <w:sz w:val="18"/>
          <w:szCs w:val="18"/>
        </w:rPr>
        <w:t xml:space="preserve">The Group reclassifies debt investments when and only when its business model for managing those assets changes. </w:t>
      </w:r>
    </w:p>
    <w:p w14:paraId="034208CB" w14:textId="77777777" w:rsidR="005036CF" w:rsidRPr="00222833" w:rsidRDefault="005036CF" w:rsidP="000F4934">
      <w:pPr>
        <w:spacing w:line="240" w:lineRule="auto"/>
        <w:ind w:left="1080"/>
        <w:jc w:val="both"/>
        <w:rPr>
          <w:rFonts w:cs="Arial"/>
          <w:sz w:val="18"/>
          <w:szCs w:val="18"/>
        </w:rPr>
      </w:pPr>
    </w:p>
    <w:p w14:paraId="3A863CD6" w14:textId="28B001CE" w:rsidR="00C84847" w:rsidRPr="00222833" w:rsidRDefault="00C84847" w:rsidP="000F4934">
      <w:pPr>
        <w:spacing w:line="240" w:lineRule="auto"/>
        <w:ind w:left="1080"/>
        <w:jc w:val="both"/>
        <w:rPr>
          <w:rFonts w:cs="Arial"/>
          <w:sz w:val="18"/>
          <w:szCs w:val="18"/>
        </w:rPr>
      </w:pPr>
      <w:r w:rsidRPr="00222833">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B3D8412" w14:textId="720068EC" w:rsidR="00C84847" w:rsidRPr="00222833" w:rsidRDefault="00C84847" w:rsidP="000F4934">
      <w:pPr>
        <w:pStyle w:val="NoSpacing"/>
        <w:ind w:left="1080"/>
        <w:rPr>
          <w:rFonts w:ascii="Arial" w:hAnsi="Arial" w:cs="Arial"/>
          <w:color w:val="CF4A02"/>
          <w:sz w:val="18"/>
          <w:szCs w:val="18"/>
          <w:lang w:val="en-GB"/>
        </w:rPr>
      </w:pPr>
    </w:p>
    <w:p w14:paraId="274C8D4B" w14:textId="77777777" w:rsidR="00C84847" w:rsidRPr="00222833" w:rsidRDefault="00C84847" w:rsidP="000F4934">
      <w:pPr>
        <w:pStyle w:val="NoSpacing"/>
        <w:ind w:left="1080" w:hanging="540"/>
        <w:outlineLvl w:val="3"/>
        <w:rPr>
          <w:rFonts w:ascii="Arial" w:hAnsi="Arial" w:cs="Arial"/>
          <w:color w:val="CF4A02"/>
          <w:sz w:val="18"/>
          <w:szCs w:val="18"/>
          <w:lang w:val="en-GB"/>
        </w:rPr>
      </w:pPr>
      <w:r w:rsidRPr="00222833">
        <w:rPr>
          <w:rFonts w:ascii="Arial" w:hAnsi="Arial" w:cs="Arial"/>
          <w:color w:val="CF4A02"/>
          <w:sz w:val="18"/>
          <w:szCs w:val="18"/>
          <w:lang w:val="en-GB"/>
        </w:rPr>
        <w:t>b)</w:t>
      </w:r>
      <w:r w:rsidRPr="00222833">
        <w:rPr>
          <w:rFonts w:ascii="Arial" w:hAnsi="Arial" w:cs="Arial"/>
          <w:color w:val="CF4A02"/>
          <w:sz w:val="18"/>
          <w:szCs w:val="18"/>
          <w:lang w:val="en-GB"/>
        </w:rPr>
        <w:tab/>
        <w:t>Recognition and derecognition</w:t>
      </w:r>
    </w:p>
    <w:p w14:paraId="3ED548BE" w14:textId="77777777" w:rsidR="00C84847" w:rsidRPr="00222833" w:rsidRDefault="00C84847" w:rsidP="000F4934">
      <w:pPr>
        <w:pStyle w:val="NoSpacing"/>
        <w:ind w:left="1080"/>
        <w:rPr>
          <w:rFonts w:ascii="Arial" w:hAnsi="Arial" w:cs="Arial"/>
          <w:color w:val="CF4A02"/>
          <w:sz w:val="18"/>
          <w:szCs w:val="18"/>
          <w:lang w:val="en-GB"/>
        </w:rPr>
      </w:pPr>
    </w:p>
    <w:p w14:paraId="6C3D9DB4" w14:textId="42872EBE" w:rsidR="00D40F06" w:rsidRPr="00222833" w:rsidRDefault="00C84847" w:rsidP="00D40F06">
      <w:pPr>
        <w:pStyle w:val="NoSpacing"/>
        <w:ind w:left="1080"/>
        <w:jc w:val="both"/>
        <w:rPr>
          <w:rFonts w:ascii="Arial" w:hAnsi="Arial" w:cs="Arial"/>
          <w:sz w:val="18"/>
          <w:szCs w:val="18"/>
        </w:rPr>
      </w:pPr>
      <w:r w:rsidRPr="00222833">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r w:rsidR="00D40F06" w:rsidRPr="00222833">
        <w:rPr>
          <w:rFonts w:ascii="Arial" w:hAnsi="Arial" w:cs="Arial"/>
          <w:color w:val="auto"/>
          <w:sz w:val="18"/>
          <w:szCs w:val="18"/>
          <w:lang w:val="en-GB"/>
        </w:rPr>
        <w:br w:type="page"/>
      </w:r>
    </w:p>
    <w:p w14:paraId="2DB98DF1" w14:textId="77777777" w:rsidR="00C84847" w:rsidRPr="00222833" w:rsidRDefault="00C84847" w:rsidP="00733BAD">
      <w:pPr>
        <w:pStyle w:val="NoSpacing"/>
        <w:ind w:left="993" w:hanging="426"/>
        <w:jc w:val="both"/>
        <w:rPr>
          <w:rFonts w:ascii="Arial" w:hAnsi="Arial" w:cs="Arial"/>
          <w:color w:val="auto"/>
          <w:sz w:val="18"/>
          <w:szCs w:val="18"/>
          <w:lang w:val="en-GB"/>
        </w:rPr>
      </w:pPr>
    </w:p>
    <w:p w14:paraId="20FEA28C" w14:textId="043987D3" w:rsidR="00C84847" w:rsidRPr="00222833" w:rsidRDefault="00C84847" w:rsidP="000F4934">
      <w:pPr>
        <w:pStyle w:val="NoSpacing"/>
        <w:ind w:left="1080" w:hanging="540"/>
        <w:outlineLvl w:val="3"/>
        <w:rPr>
          <w:rFonts w:ascii="Arial" w:hAnsi="Arial" w:cs="Arial"/>
          <w:color w:val="CF4A02"/>
          <w:sz w:val="18"/>
          <w:szCs w:val="18"/>
          <w:lang w:val="en-GB"/>
        </w:rPr>
      </w:pPr>
      <w:r w:rsidRPr="00222833">
        <w:rPr>
          <w:rFonts w:ascii="Arial" w:hAnsi="Arial" w:cs="Arial"/>
          <w:color w:val="CF4A02"/>
          <w:sz w:val="18"/>
          <w:szCs w:val="18"/>
          <w:lang w:val="en-GB"/>
        </w:rPr>
        <w:t>c)</w:t>
      </w:r>
      <w:r w:rsidRPr="00222833">
        <w:rPr>
          <w:rFonts w:ascii="Arial" w:hAnsi="Arial" w:cs="Arial"/>
          <w:color w:val="CF4A02"/>
          <w:sz w:val="18"/>
          <w:szCs w:val="18"/>
          <w:lang w:val="en-GB"/>
        </w:rPr>
        <w:tab/>
        <w:t>Measurement</w:t>
      </w:r>
    </w:p>
    <w:p w14:paraId="51C828D9" w14:textId="77777777" w:rsidR="00974729" w:rsidRDefault="00974729" w:rsidP="000F4934">
      <w:pPr>
        <w:pStyle w:val="NoSpacing"/>
        <w:ind w:left="1080"/>
        <w:jc w:val="both"/>
        <w:rPr>
          <w:rFonts w:ascii="Arial" w:hAnsi="Arial" w:cs="Arial"/>
          <w:color w:val="auto"/>
          <w:sz w:val="18"/>
          <w:szCs w:val="18"/>
          <w:lang w:val="en-GB"/>
        </w:rPr>
      </w:pPr>
    </w:p>
    <w:p w14:paraId="398E9E77" w14:textId="4E4BECCC" w:rsidR="00C84847" w:rsidRPr="00222833" w:rsidRDefault="00C84847" w:rsidP="000F4934">
      <w:pPr>
        <w:pStyle w:val="NoSpacing"/>
        <w:ind w:left="1080"/>
        <w:jc w:val="both"/>
        <w:rPr>
          <w:rFonts w:ascii="Arial" w:hAnsi="Arial" w:cs="Arial"/>
          <w:color w:val="auto"/>
          <w:sz w:val="18"/>
          <w:szCs w:val="18"/>
          <w:lang w:val="en-GB"/>
        </w:rPr>
      </w:pPr>
      <w:r w:rsidRPr="00222833">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F621FB6" w14:textId="77777777" w:rsidR="00C84847" w:rsidRPr="00222833" w:rsidRDefault="00C84847" w:rsidP="000F4934">
      <w:pPr>
        <w:pStyle w:val="NoSpacing"/>
        <w:ind w:left="1080"/>
        <w:jc w:val="both"/>
        <w:rPr>
          <w:rFonts w:ascii="Arial" w:hAnsi="Arial" w:cs="Arial"/>
          <w:color w:val="auto"/>
          <w:sz w:val="18"/>
          <w:szCs w:val="18"/>
          <w:lang w:val="en-GB"/>
        </w:rPr>
      </w:pPr>
    </w:p>
    <w:p w14:paraId="626752D8" w14:textId="77777777" w:rsidR="00C84847" w:rsidRPr="00222833" w:rsidRDefault="00C84847" w:rsidP="000F4934">
      <w:pPr>
        <w:pStyle w:val="NoSpacing"/>
        <w:ind w:left="1080"/>
        <w:jc w:val="both"/>
        <w:rPr>
          <w:rFonts w:ascii="Arial" w:hAnsi="Arial" w:cs="Arial"/>
          <w:color w:val="auto"/>
          <w:sz w:val="18"/>
          <w:szCs w:val="18"/>
          <w:lang w:val="en-GB"/>
        </w:rPr>
      </w:pPr>
      <w:r w:rsidRPr="00222833">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4C62364" w14:textId="77777777" w:rsidR="00C84847" w:rsidRPr="00222833" w:rsidRDefault="00C84847" w:rsidP="00733BAD">
      <w:pPr>
        <w:tabs>
          <w:tab w:val="left" w:pos="1134"/>
        </w:tabs>
        <w:ind w:left="993" w:hanging="426"/>
        <w:jc w:val="both"/>
        <w:rPr>
          <w:rFonts w:cs="Arial"/>
          <w:sz w:val="18"/>
          <w:szCs w:val="18"/>
        </w:rPr>
      </w:pPr>
    </w:p>
    <w:p w14:paraId="2F959766" w14:textId="51039F8D" w:rsidR="00940A3B" w:rsidRPr="00222833" w:rsidRDefault="00940A3B" w:rsidP="000F4934">
      <w:pPr>
        <w:pStyle w:val="NoSpacing"/>
        <w:ind w:left="1080" w:hanging="540"/>
        <w:outlineLvl w:val="3"/>
        <w:rPr>
          <w:rFonts w:ascii="Arial" w:hAnsi="Arial" w:cs="Arial"/>
          <w:color w:val="CF4A02"/>
          <w:sz w:val="18"/>
          <w:szCs w:val="18"/>
          <w:lang w:val="en-GB"/>
        </w:rPr>
      </w:pPr>
      <w:r w:rsidRPr="00222833">
        <w:rPr>
          <w:rFonts w:ascii="Arial" w:hAnsi="Arial" w:cs="Arial"/>
          <w:color w:val="CF4A02"/>
          <w:sz w:val="18"/>
          <w:szCs w:val="18"/>
          <w:lang w:val="en-GB"/>
        </w:rPr>
        <w:t>d)</w:t>
      </w:r>
      <w:r w:rsidRPr="00222833">
        <w:rPr>
          <w:rFonts w:ascii="Arial" w:hAnsi="Arial" w:cs="Arial"/>
          <w:color w:val="CF4A02"/>
          <w:sz w:val="18"/>
          <w:szCs w:val="18"/>
          <w:lang w:val="en-GB"/>
        </w:rPr>
        <w:tab/>
        <w:t>Debt instruments</w:t>
      </w:r>
    </w:p>
    <w:p w14:paraId="0A14485C" w14:textId="77777777" w:rsidR="00974729" w:rsidRDefault="00974729" w:rsidP="000F4934">
      <w:pPr>
        <w:spacing w:line="240" w:lineRule="auto"/>
        <w:ind w:left="1080"/>
        <w:jc w:val="both"/>
        <w:rPr>
          <w:rFonts w:cs="Arial"/>
          <w:sz w:val="18"/>
          <w:szCs w:val="18"/>
        </w:rPr>
      </w:pPr>
    </w:p>
    <w:p w14:paraId="149C0BCF" w14:textId="06D3E567" w:rsidR="00940A3B" w:rsidRPr="00222833" w:rsidRDefault="00940A3B" w:rsidP="000F4934">
      <w:pPr>
        <w:spacing w:line="240" w:lineRule="auto"/>
        <w:ind w:left="1080"/>
        <w:jc w:val="both"/>
        <w:rPr>
          <w:rFonts w:cs="Arial"/>
          <w:sz w:val="18"/>
          <w:szCs w:val="18"/>
        </w:rPr>
      </w:pPr>
      <w:r w:rsidRPr="00222833">
        <w:rPr>
          <w:rFonts w:cs="Arial"/>
          <w:sz w:val="18"/>
          <w:szCs w:val="18"/>
        </w:rPr>
        <w:t xml:space="preserve">Subsequent measurement of debt instruments depends on the Group’s business model for managing the asset and the cash flow characteristics of the financial assets. </w:t>
      </w:r>
      <w:r w:rsidR="006933F4" w:rsidRPr="00222833">
        <w:rPr>
          <w:rFonts w:cs="Arial"/>
          <w:sz w:val="18"/>
          <w:szCs w:val="18"/>
        </w:rPr>
        <w:t xml:space="preserve">The measurement </w:t>
      </w:r>
      <w:r w:rsidRPr="00222833">
        <w:rPr>
          <w:rFonts w:cs="Arial"/>
          <w:sz w:val="18"/>
          <w:szCs w:val="18"/>
        </w:rPr>
        <w:t>which the Group classifies its debt instruments</w:t>
      </w:r>
      <w:r w:rsidR="006933F4" w:rsidRPr="00222833">
        <w:rPr>
          <w:rFonts w:cs="Arial"/>
          <w:sz w:val="18"/>
          <w:szCs w:val="18"/>
          <w:cs/>
        </w:rPr>
        <w:t xml:space="preserve"> </w:t>
      </w:r>
      <w:r w:rsidR="006933F4" w:rsidRPr="00222833">
        <w:rPr>
          <w:rFonts w:cs="Arial"/>
          <w:sz w:val="18"/>
          <w:szCs w:val="18"/>
        </w:rPr>
        <w:t>is as follow</w:t>
      </w:r>
      <w:r w:rsidRPr="00222833">
        <w:rPr>
          <w:rFonts w:cs="Arial"/>
          <w:sz w:val="18"/>
          <w:szCs w:val="18"/>
        </w:rPr>
        <w:t>:</w:t>
      </w:r>
    </w:p>
    <w:p w14:paraId="417DCBAE" w14:textId="77777777" w:rsidR="00940A3B" w:rsidRPr="00222833" w:rsidRDefault="00940A3B" w:rsidP="000F4934">
      <w:pPr>
        <w:pStyle w:val="ListParagraph"/>
        <w:spacing w:line="240" w:lineRule="auto"/>
        <w:ind w:left="994" w:hanging="432"/>
        <w:jc w:val="both"/>
        <w:rPr>
          <w:rFonts w:cs="Arial"/>
          <w:sz w:val="18"/>
          <w:szCs w:val="18"/>
        </w:rPr>
      </w:pPr>
    </w:p>
    <w:p w14:paraId="454FA01E" w14:textId="5EB51D96" w:rsidR="00940A3B" w:rsidRPr="00222833" w:rsidRDefault="00940A3B" w:rsidP="00733BAD">
      <w:pPr>
        <w:pStyle w:val="ListParagraph"/>
        <w:numPr>
          <w:ilvl w:val="0"/>
          <w:numId w:val="41"/>
        </w:numPr>
        <w:spacing w:line="240" w:lineRule="auto"/>
        <w:ind w:left="1560" w:hanging="426"/>
        <w:jc w:val="both"/>
        <w:rPr>
          <w:rFonts w:cs="Arial"/>
          <w:sz w:val="18"/>
          <w:szCs w:val="18"/>
        </w:rPr>
      </w:pPr>
      <w:r w:rsidRPr="00222833">
        <w:rPr>
          <w:rFonts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w:t>
      </w:r>
      <w:r w:rsidR="006933F4" w:rsidRPr="00222833">
        <w:rPr>
          <w:rFonts w:cs="Arial"/>
          <w:sz w:val="18"/>
          <w:szCs w:val="18"/>
        </w:rPr>
        <w:t xml:space="preserve"> </w:t>
      </w:r>
      <w:r w:rsidRPr="00222833">
        <w:rPr>
          <w:rFonts w:cs="Arial"/>
          <w:sz w:val="18"/>
          <w:szCs w:val="18"/>
        </w:rPr>
        <w:t>(losses). Interest income is included in other income. Impairment expenses are presented separately in the statement of comprehensive income.</w:t>
      </w:r>
    </w:p>
    <w:p w14:paraId="5F0A675D" w14:textId="77777777" w:rsidR="00CF0217" w:rsidRPr="00222833" w:rsidRDefault="00CF0217" w:rsidP="00733BAD">
      <w:pPr>
        <w:pStyle w:val="NoSpacing"/>
        <w:ind w:left="993" w:hanging="426"/>
        <w:outlineLvl w:val="3"/>
        <w:rPr>
          <w:rFonts w:ascii="Arial" w:hAnsi="Arial" w:cs="Arial"/>
          <w:color w:val="CF4A02"/>
          <w:sz w:val="18"/>
          <w:szCs w:val="18"/>
          <w:lang w:val="en-GB"/>
        </w:rPr>
      </w:pPr>
    </w:p>
    <w:p w14:paraId="6C885111" w14:textId="1D7CFD34" w:rsidR="00940A3B" w:rsidRPr="00222833" w:rsidRDefault="00940A3B" w:rsidP="000F4934">
      <w:pPr>
        <w:pStyle w:val="NoSpacing"/>
        <w:ind w:left="1080" w:hanging="540"/>
        <w:outlineLvl w:val="3"/>
        <w:rPr>
          <w:rFonts w:ascii="Arial" w:hAnsi="Arial" w:cs="Arial"/>
          <w:color w:val="CF4A02"/>
          <w:sz w:val="18"/>
          <w:szCs w:val="18"/>
          <w:lang w:val="en-GB"/>
        </w:rPr>
      </w:pPr>
      <w:r w:rsidRPr="00222833">
        <w:rPr>
          <w:rFonts w:ascii="Arial" w:hAnsi="Arial" w:cs="Arial"/>
          <w:color w:val="CF4A02"/>
          <w:sz w:val="18"/>
          <w:szCs w:val="18"/>
          <w:lang w:val="en-GB"/>
        </w:rPr>
        <w:t>e)</w:t>
      </w:r>
      <w:r w:rsidRPr="00222833">
        <w:rPr>
          <w:rFonts w:ascii="Arial" w:hAnsi="Arial" w:cs="Arial"/>
          <w:color w:val="CF4A02"/>
          <w:sz w:val="18"/>
          <w:szCs w:val="18"/>
          <w:lang w:val="en-GB"/>
        </w:rPr>
        <w:tab/>
        <w:t>Equity instruments</w:t>
      </w:r>
    </w:p>
    <w:p w14:paraId="449AD93C" w14:textId="77777777" w:rsidR="00940A3B" w:rsidRPr="00222833" w:rsidRDefault="00940A3B" w:rsidP="000F4934">
      <w:pPr>
        <w:spacing w:line="240" w:lineRule="auto"/>
        <w:ind w:left="1080"/>
        <w:jc w:val="both"/>
        <w:rPr>
          <w:rFonts w:cs="Arial"/>
          <w:sz w:val="18"/>
          <w:szCs w:val="18"/>
        </w:rPr>
      </w:pPr>
    </w:p>
    <w:p w14:paraId="038CA78B" w14:textId="60548F8F" w:rsidR="00940A3B" w:rsidRPr="00222833" w:rsidRDefault="00940A3B" w:rsidP="000F4934">
      <w:pPr>
        <w:spacing w:line="240" w:lineRule="auto"/>
        <w:ind w:left="1080"/>
        <w:jc w:val="both"/>
        <w:rPr>
          <w:rFonts w:cs="Arial"/>
          <w:sz w:val="18"/>
          <w:szCs w:val="18"/>
        </w:rPr>
      </w:pPr>
      <w:r w:rsidRPr="00222833">
        <w:rPr>
          <w:rFonts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5D11E2" w:rsidRPr="00222833">
        <w:rPr>
          <w:rFonts w:cs="Arial"/>
          <w:sz w:val="18"/>
          <w:szCs w:val="18"/>
          <w:cs/>
        </w:rPr>
        <w:t xml:space="preserve"> </w:t>
      </w:r>
      <w:r w:rsidRPr="00222833">
        <w:rPr>
          <w:rFonts w:cs="Arial"/>
          <w:sz w:val="18"/>
          <w:szCs w:val="18"/>
        </w:rPr>
        <w:t xml:space="preserve">other income when the right to receive payments is established. </w:t>
      </w:r>
    </w:p>
    <w:p w14:paraId="460443AE" w14:textId="77777777" w:rsidR="00940A3B" w:rsidRPr="00222833" w:rsidRDefault="00940A3B" w:rsidP="000F4934">
      <w:pPr>
        <w:spacing w:line="240" w:lineRule="auto"/>
        <w:ind w:left="1080"/>
        <w:jc w:val="both"/>
        <w:rPr>
          <w:rFonts w:cs="Arial"/>
          <w:sz w:val="18"/>
          <w:szCs w:val="18"/>
        </w:rPr>
      </w:pPr>
    </w:p>
    <w:p w14:paraId="2CA54F4A" w14:textId="7D98815D" w:rsidR="00940A3B" w:rsidRPr="00222833" w:rsidRDefault="00940A3B" w:rsidP="000F4934">
      <w:pPr>
        <w:spacing w:line="240" w:lineRule="auto"/>
        <w:ind w:left="1080"/>
        <w:jc w:val="both"/>
        <w:rPr>
          <w:rFonts w:cs="Arial"/>
          <w:sz w:val="18"/>
          <w:szCs w:val="18"/>
        </w:rPr>
      </w:pPr>
      <w:r w:rsidRPr="00222833">
        <w:rPr>
          <w:rFonts w:cs="Arial"/>
          <w:sz w:val="18"/>
          <w:szCs w:val="18"/>
        </w:rPr>
        <w:t xml:space="preserve">Changes in the fair value of financial assets at FVPL are recognised in other gains/(losses) in the statement of comprehensive income. </w:t>
      </w:r>
    </w:p>
    <w:p w14:paraId="5CDFA4FF" w14:textId="77777777" w:rsidR="00940A3B" w:rsidRPr="00222833" w:rsidRDefault="00940A3B" w:rsidP="000F4934">
      <w:pPr>
        <w:spacing w:line="240" w:lineRule="auto"/>
        <w:ind w:left="1080"/>
        <w:jc w:val="both"/>
        <w:rPr>
          <w:rFonts w:cs="Arial"/>
          <w:sz w:val="18"/>
          <w:szCs w:val="18"/>
        </w:rPr>
      </w:pPr>
    </w:p>
    <w:p w14:paraId="0AC99FAF" w14:textId="3E9B7B08" w:rsidR="00940A3B" w:rsidRPr="00222833" w:rsidRDefault="00940A3B" w:rsidP="000F4934">
      <w:pPr>
        <w:ind w:left="1080"/>
        <w:jc w:val="both"/>
        <w:rPr>
          <w:rFonts w:cs="Arial"/>
          <w:sz w:val="18"/>
          <w:szCs w:val="18"/>
        </w:rPr>
      </w:pPr>
      <w:r w:rsidRPr="00222833">
        <w:rPr>
          <w:rFonts w:cs="Arial"/>
          <w:sz w:val="18"/>
          <w:szCs w:val="18"/>
        </w:rPr>
        <w:t>Impairment losses and reversal of impairment losses</w:t>
      </w:r>
      <w:r w:rsidR="001E0290" w:rsidRPr="00222833">
        <w:rPr>
          <w:rFonts w:cs="Arial"/>
          <w:sz w:val="18"/>
          <w:szCs w:val="18"/>
        </w:rPr>
        <w:t xml:space="preserve"> </w:t>
      </w:r>
      <w:r w:rsidRPr="00222833">
        <w:rPr>
          <w:rFonts w:cs="Arial"/>
          <w:sz w:val="18"/>
          <w:szCs w:val="18"/>
        </w:rPr>
        <w:t xml:space="preserve">on equity investments are reported together with changes in fair value. </w:t>
      </w:r>
    </w:p>
    <w:p w14:paraId="331C2FAD" w14:textId="77777777" w:rsidR="000F4934" w:rsidRPr="00222833" w:rsidRDefault="000F4934" w:rsidP="000F4934">
      <w:pPr>
        <w:pStyle w:val="ListParagraph"/>
        <w:spacing w:line="240" w:lineRule="auto"/>
        <w:ind w:left="993" w:hanging="426"/>
        <w:jc w:val="both"/>
        <w:rPr>
          <w:rFonts w:cs="Arial"/>
          <w:sz w:val="18"/>
          <w:szCs w:val="18"/>
        </w:rPr>
      </w:pPr>
    </w:p>
    <w:p w14:paraId="2FDD8B3E" w14:textId="77777777" w:rsidR="005D11E2" w:rsidRPr="00222833" w:rsidRDefault="005D11E2" w:rsidP="000F4934">
      <w:pPr>
        <w:pStyle w:val="NoSpacing"/>
        <w:ind w:left="1134" w:hanging="567"/>
        <w:outlineLvl w:val="3"/>
        <w:rPr>
          <w:rFonts w:ascii="Arial" w:hAnsi="Arial" w:cs="Arial"/>
          <w:color w:val="CF4A02"/>
          <w:sz w:val="18"/>
          <w:szCs w:val="18"/>
          <w:lang w:val="en-GB"/>
        </w:rPr>
      </w:pPr>
      <w:r w:rsidRPr="00222833">
        <w:rPr>
          <w:rFonts w:ascii="Arial" w:hAnsi="Arial" w:cs="Arial"/>
          <w:color w:val="CF4A02"/>
          <w:sz w:val="18"/>
          <w:szCs w:val="18"/>
          <w:lang w:val="en-GB"/>
        </w:rPr>
        <w:t>f)</w:t>
      </w:r>
      <w:r w:rsidRPr="00222833">
        <w:rPr>
          <w:rFonts w:ascii="Arial" w:hAnsi="Arial" w:cs="Arial"/>
          <w:color w:val="CF4A02"/>
          <w:sz w:val="18"/>
          <w:szCs w:val="18"/>
          <w:lang w:val="en-GB"/>
        </w:rPr>
        <w:tab/>
        <w:t>Impairment</w:t>
      </w:r>
    </w:p>
    <w:p w14:paraId="61339859" w14:textId="77777777" w:rsidR="005D11E2" w:rsidRPr="00222833" w:rsidRDefault="005D11E2" w:rsidP="000F4934">
      <w:pPr>
        <w:pStyle w:val="Heading5"/>
        <w:keepNext w:val="0"/>
        <w:spacing w:line="240" w:lineRule="auto"/>
        <w:ind w:left="993" w:hanging="426"/>
        <w:rPr>
          <w:rFonts w:ascii="Arial" w:hAnsi="Arial" w:cs="Arial"/>
        </w:rPr>
      </w:pPr>
    </w:p>
    <w:p w14:paraId="13686B79" w14:textId="6B881199" w:rsidR="005D11E2" w:rsidRPr="00222833" w:rsidRDefault="005D11E2" w:rsidP="000F4934">
      <w:pPr>
        <w:spacing w:line="240" w:lineRule="auto"/>
        <w:ind w:left="1134"/>
        <w:jc w:val="both"/>
        <w:rPr>
          <w:rFonts w:cs="Arial"/>
          <w:sz w:val="18"/>
          <w:szCs w:val="18"/>
        </w:rPr>
      </w:pPr>
      <w:r w:rsidRPr="00222833">
        <w:rPr>
          <w:rFonts w:cs="Arial"/>
          <w:sz w:val="18"/>
          <w:szCs w:val="18"/>
        </w:rPr>
        <w:t xml:space="preserve">The Group applies the TFRS 9 simplified approach in measuring the impairment of </w:t>
      </w:r>
      <w:r w:rsidRPr="00222833">
        <w:rPr>
          <w:rFonts w:eastAsia="Arial Unicode MS" w:cs="Arial"/>
          <w:sz w:val="18"/>
          <w:szCs w:val="18"/>
        </w:rPr>
        <w:t>trade receivables</w:t>
      </w:r>
      <w:r w:rsidRPr="00222833">
        <w:rPr>
          <w:rFonts w:cs="Arial"/>
          <w:sz w:val="18"/>
          <w:szCs w:val="18"/>
        </w:rPr>
        <w:t xml:space="preserve">, which applies lifetime expected credit loss, from initial recognition, for all </w:t>
      </w:r>
      <w:r w:rsidRPr="00222833">
        <w:rPr>
          <w:rFonts w:eastAsia="Arial Unicode MS" w:cs="Arial"/>
          <w:sz w:val="18"/>
          <w:szCs w:val="18"/>
        </w:rPr>
        <w:t>trade receivables.</w:t>
      </w:r>
      <w:r w:rsidRPr="00222833">
        <w:rPr>
          <w:rFonts w:cs="Arial"/>
          <w:sz w:val="18"/>
          <w:szCs w:val="18"/>
        </w:rPr>
        <w:t xml:space="preserve"> </w:t>
      </w:r>
    </w:p>
    <w:p w14:paraId="27EFABF8" w14:textId="77777777" w:rsidR="005D11E2" w:rsidRPr="00222833" w:rsidRDefault="005D11E2" w:rsidP="000F4934">
      <w:pPr>
        <w:spacing w:line="240" w:lineRule="auto"/>
        <w:ind w:left="1134"/>
        <w:jc w:val="both"/>
        <w:rPr>
          <w:rFonts w:cs="Arial"/>
          <w:sz w:val="18"/>
          <w:szCs w:val="18"/>
        </w:rPr>
      </w:pPr>
    </w:p>
    <w:p w14:paraId="30A5069C" w14:textId="5E0D5FA9" w:rsidR="005D11E2" w:rsidRPr="00222833" w:rsidRDefault="005D11E2" w:rsidP="000F4934">
      <w:pPr>
        <w:pStyle w:val="NoSpacing"/>
        <w:ind w:left="1134"/>
        <w:jc w:val="both"/>
        <w:rPr>
          <w:rFonts w:ascii="Arial" w:hAnsi="Arial" w:cs="Arial"/>
          <w:color w:val="auto"/>
          <w:sz w:val="18"/>
          <w:szCs w:val="18"/>
        </w:rPr>
      </w:pPr>
      <w:r w:rsidRPr="00222833">
        <w:rPr>
          <w:rFonts w:ascii="Arial" w:hAnsi="Arial" w:cs="Arial"/>
          <w:color w:val="auto"/>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222833">
        <w:rPr>
          <w:rFonts w:ascii="Arial" w:hAnsi="Arial" w:cs="Arial"/>
          <w:color w:val="auto"/>
          <w:sz w:val="18"/>
          <w:szCs w:val="18"/>
          <w:lang w:val="en-GB"/>
        </w:rPr>
        <w:t>outstanding balances</w:t>
      </w:r>
      <w:r w:rsidRPr="00222833">
        <w:rPr>
          <w:rFonts w:ascii="Arial" w:hAnsi="Arial" w:cs="Arial"/>
          <w:color w:val="auto"/>
          <w:sz w:val="18"/>
          <w:szCs w:val="18"/>
        </w:rPr>
        <w:t xml:space="preserve">. </w:t>
      </w:r>
    </w:p>
    <w:p w14:paraId="391CE48F" w14:textId="24791978" w:rsidR="000A20E7" w:rsidRPr="00222833" w:rsidRDefault="000A20E7" w:rsidP="000F4934">
      <w:pPr>
        <w:pStyle w:val="NoSpacing"/>
        <w:ind w:left="1134"/>
        <w:jc w:val="both"/>
        <w:rPr>
          <w:rFonts w:ascii="Arial" w:hAnsi="Arial" w:cs="Arial"/>
          <w:color w:val="auto"/>
          <w:sz w:val="18"/>
          <w:szCs w:val="18"/>
        </w:rPr>
      </w:pPr>
    </w:p>
    <w:p w14:paraId="359EADDE" w14:textId="32893A47" w:rsidR="000A20E7" w:rsidRPr="00222833" w:rsidRDefault="000A20E7" w:rsidP="000F4934">
      <w:pPr>
        <w:spacing w:line="240" w:lineRule="auto"/>
        <w:ind w:left="1134"/>
        <w:jc w:val="both"/>
        <w:rPr>
          <w:rFonts w:cs="Arial"/>
          <w:sz w:val="18"/>
          <w:szCs w:val="18"/>
        </w:rPr>
      </w:pPr>
      <w:r w:rsidRPr="00222833">
        <w:rPr>
          <w:rFonts w:cs="Arial"/>
          <w:sz w:val="18"/>
          <w:szCs w:val="18"/>
        </w:rPr>
        <w:t>For other financial assets carried at amortised cost and FVOCI</w:t>
      </w:r>
      <w:r w:rsidR="00773905" w:rsidRPr="00222833">
        <w:rPr>
          <w:rFonts w:cs="Arial"/>
          <w:sz w:val="18"/>
          <w:szCs w:val="18"/>
        </w:rPr>
        <w:t xml:space="preserve"> which are borrowings to</w:t>
      </w:r>
      <w:r w:rsidRPr="00222833">
        <w:rPr>
          <w:rFonts w:cs="Arial"/>
          <w:sz w:val="18"/>
          <w:szCs w:val="18"/>
        </w:rPr>
        <w:t>, the Group applies TFRS 9 general approach in measuring the impairment of</w:t>
      </w:r>
      <w:r w:rsidRPr="00222833">
        <w:rPr>
          <w:rFonts w:cs="Arial"/>
          <w:sz w:val="18"/>
          <w:szCs w:val="18"/>
          <w:cs/>
        </w:rPr>
        <w:t xml:space="preserve"> </w:t>
      </w:r>
      <w:r w:rsidRPr="00222833">
        <w:rPr>
          <w:rFonts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380E043" w14:textId="77777777" w:rsidR="000A20E7" w:rsidRPr="00222833" w:rsidRDefault="000A20E7" w:rsidP="000F4934">
      <w:pPr>
        <w:spacing w:line="240" w:lineRule="auto"/>
        <w:ind w:left="1134"/>
        <w:jc w:val="both"/>
        <w:rPr>
          <w:rFonts w:cs="Arial"/>
          <w:sz w:val="18"/>
          <w:szCs w:val="18"/>
        </w:rPr>
      </w:pPr>
    </w:p>
    <w:p w14:paraId="2228302D" w14:textId="3EABB849" w:rsidR="000A20E7" w:rsidRPr="00222833" w:rsidRDefault="000A20E7" w:rsidP="000F4934">
      <w:pPr>
        <w:spacing w:line="240" w:lineRule="auto"/>
        <w:ind w:left="1134"/>
        <w:jc w:val="both"/>
        <w:rPr>
          <w:rFonts w:cs="Arial"/>
          <w:sz w:val="18"/>
          <w:szCs w:val="18"/>
        </w:rPr>
      </w:pPr>
      <w:r w:rsidRPr="00222833">
        <w:rPr>
          <w:rFonts w:cs="Arial"/>
          <w:sz w:val="18"/>
          <w:szCs w:val="18"/>
        </w:rPr>
        <w:t xml:space="preserve">The significant increase in credit risk (from initial recognition) assessment is performed every end of reporting period by comparing expected risk of default as of the reporting date </w:t>
      </w:r>
      <w:r w:rsidR="00773905" w:rsidRPr="00222833">
        <w:rPr>
          <w:rFonts w:cs="Arial"/>
          <w:sz w:val="18"/>
          <w:szCs w:val="18"/>
        </w:rPr>
        <w:t xml:space="preserve">against </w:t>
      </w:r>
      <w:r w:rsidRPr="00222833">
        <w:rPr>
          <w:rFonts w:cs="Arial"/>
          <w:sz w:val="18"/>
          <w:szCs w:val="18"/>
        </w:rPr>
        <w:t xml:space="preserve">estimated risk of default on the date of initial recognition. </w:t>
      </w:r>
    </w:p>
    <w:p w14:paraId="7ACCECE9" w14:textId="77777777" w:rsidR="000A20E7" w:rsidRPr="00222833" w:rsidRDefault="000A20E7" w:rsidP="000F4934">
      <w:pPr>
        <w:spacing w:line="240" w:lineRule="auto"/>
        <w:ind w:left="1134"/>
        <w:jc w:val="both"/>
        <w:rPr>
          <w:rFonts w:cs="Arial"/>
          <w:sz w:val="18"/>
          <w:szCs w:val="18"/>
        </w:rPr>
      </w:pPr>
    </w:p>
    <w:p w14:paraId="22A99A30" w14:textId="77777777" w:rsidR="000A20E7" w:rsidRPr="00222833" w:rsidRDefault="000A20E7" w:rsidP="000F4934">
      <w:pPr>
        <w:spacing w:line="240" w:lineRule="auto"/>
        <w:ind w:left="1134"/>
        <w:jc w:val="both"/>
        <w:rPr>
          <w:rFonts w:cs="Arial"/>
          <w:sz w:val="18"/>
          <w:szCs w:val="18"/>
        </w:rPr>
      </w:pPr>
      <w:r w:rsidRPr="00222833">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F8CDA82" w14:textId="2C8F07D9" w:rsidR="00D40F06" w:rsidRPr="00222833" w:rsidRDefault="00D40F06">
      <w:pPr>
        <w:spacing w:line="240" w:lineRule="auto"/>
        <w:rPr>
          <w:rFonts w:cs="Arial"/>
          <w:sz w:val="18"/>
          <w:szCs w:val="18"/>
        </w:rPr>
      </w:pPr>
      <w:r w:rsidRPr="00222833">
        <w:rPr>
          <w:rFonts w:cs="Arial"/>
          <w:sz w:val="18"/>
          <w:szCs w:val="18"/>
        </w:rPr>
        <w:br w:type="page"/>
      </w:r>
    </w:p>
    <w:p w14:paraId="062CDD76" w14:textId="77777777" w:rsidR="000A20E7" w:rsidRPr="00222833" w:rsidRDefault="000A20E7" w:rsidP="000F4934">
      <w:pPr>
        <w:spacing w:line="240" w:lineRule="auto"/>
        <w:ind w:left="1134"/>
        <w:jc w:val="both"/>
        <w:rPr>
          <w:rFonts w:cs="Arial"/>
          <w:sz w:val="18"/>
          <w:szCs w:val="18"/>
        </w:rPr>
      </w:pPr>
    </w:p>
    <w:p w14:paraId="39A79A79" w14:textId="77777777" w:rsidR="000A20E7" w:rsidRPr="00222833" w:rsidRDefault="000A20E7" w:rsidP="000F4934">
      <w:pPr>
        <w:spacing w:line="240" w:lineRule="auto"/>
        <w:ind w:left="1134"/>
        <w:jc w:val="both"/>
        <w:rPr>
          <w:rFonts w:cs="Arial"/>
          <w:sz w:val="18"/>
          <w:szCs w:val="18"/>
        </w:rPr>
      </w:pPr>
      <w:r w:rsidRPr="00222833">
        <w:rPr>
          <w:rFonts w:cs="Arial"/>
          <w:sz w:val="18"/>
          <w:szCs w:val="18"/>
        </w:rPr>
        <w:t>When measuring expected credit losses, the Group reflects the following:</w:t>
      </w:r>
    </w:p>
    <w:p w14:paraId="6DDDE75A" w14:textId="77777777" w:rsidR="000A20E7" w:rsidRPr="00222833" w:rsidRDefault="000A20E7" w:rsidP="000F4934">
      <w:pPr>
        <w:spacing w:line="240" w:lineRule="auto"/>
        <w:ind w:left="1134"/>
        <w:jc w:val="both"/>
        <w:rPr>
          <w:rFonts w:cs="Arial"/>
          <w:sz w:val="18"/>
          <w:szCs w:val="18"/>
        </w:rPr>
      </w:pPr>
    </w:p>
    <w:p w14:paraId="750147E6" w14:textId="77777777" w:rsidR="000A20E7" w:rsidRPr="00222833" w:rsidRDefault="000A20E7" w:rsidP="000F4934">
      <w:pPr>
        <w:pStyle w:val="ListParagraph"/>
        <w:numPr>
          <w:ilvl w:val="0"/>
          <w:numId w:val="31"/>
        </w:numPr>
        <w:spacing w:line="240" w:lineRule="auto"/>
        <w:ind w:left="1134" w:firstLine="0"/>
        <w:rPr>
          <w:rFonts w:cs="Arial"/>
          <w:sz w:val="18"/>
          <w:szCs w:val="18"/>
        </w:rPr>
      </w:pPr>
      <w:r w:rsidRPr="00222833">
        <w:rPr>
          <w:rFonts w:cs="Arial"/>
          <w:sz w:val="18"/>
          <w:szCs w:val="18"/>
        </w:rPr>
        <w:t>probability-weighted estimated uncollectible amounts</w:t>
      </w:r>
    </w:p>
    <w:p w14:paraId="4D304B73" w14:textId="77777777" w:rsidR="000A20E7" w:rsidRPr="00222833" w:rsidRDefault="000A20E7" w:rsidP="000F4934">
      <w:pPr>
        <w:pStyle w:val="ListParagraph"/>
        <w:numPr>
          <w:ilvl w:val="0"/>
          <w:numId w:val="31"/>
        </w:numPr>
        <w:spacing w:line="240" w:lineRule="auto"/>
        <w:ind w:left="1134" w:firstLine="0"/>
        <w:rPr>
          <w:rFonts w:cs="Arial"/>
          <w:sz w:val="18"/>
          <w:szCs w:val="18"/>
        </w:rPr>
      </w:pPr>
      <w:r w:rsidRPr="00222833">
        <w:rPr>
          <w:rFonts w:cs="Arial"/>
          <w:sz w:val="18"/>
          <w:szCs w:val="18"/>
        </w:rPr>
        <w:t xml:space="preserve">time value of money; and </w:t>
      </w:r>
    </w:p>
    <w:p w14:paraId="649085B2" w14:textId="77777777" w:rsidR="004D768D" w:rsidRPr="00222833" w:rsidRDefault="000A20E7" w:rsidP="000F4934">
      <w:pPr>
        <w:pStyle w:val="ListParagraph"/>
        <w:numPr>
          <w:ilvl w:val="0"/>
          <w:numId w:val="31"/>
        </w:numPr>
        <w:spacing w:line="240" w:lineRule="auto"/>
        <w:ind w:left="1134" w:firstLine="0"/>
        <w:rPr>
          <w:rFonts w:cs="Arial"/>
          <w:sz w:val="18"/>
          <w:szCs w:val="18"/>
        </w:rPr>
      </w:pPr>
      <w:r w:rsidRPr="00222833">
        <w:rPr>
          <w:rFonts w:cs="Arial"/>
          <w:sz w:val="18"/>
          <w:szCs w:val="18"/>
        </w:rPr>
        <w:t xml:space="preserve">supportable and reasonable information as of the reporting date about past experience, current </w:t>
      </w:r>
    </w:p>
    <w:p w14:paraId="50CB4F39" w14:textId="54914853" w:rsidR="000A20E7" w:rsidRPr="00222833" w:rsidRDefault="000A20E7" w:rsidP="004D768D">
      <w:pPr>
        <w:spacing w:line="240" w:lineRule="auto"/>
        <w:ind w:left="1134" w:firstLine="306"/>
        <w:rPr>
          <w:rFonts w:cs="Arial"/>
          <w:sz w:val="18"/>
          <w:szCs w:val="18"/>
        </w:rPr>
      </w:pPr>
      <w:r w:rsidRPr="00222833">
        <w:rPr>
          <w:rFonts w:cs="Arial"/>
          <w:sz w:val="18"/>
          <w:szCs w:val="18"/>
        </w:rPr>
        <w:t>conditions and forecasts of future situations.</w:t>
      </w:r>
    </w:p>
    <w:p w14:paraId="22AB0C62" w14:textId="77777777" w:rsidR="000A20E7" w:rsidRPr="00222833" w:rsidRDefault="000A20E7" w:rsidP="000F4934">
      <w:pPr>
        <w:spacing w:line="240" w:lineRule="auto"/>
        <w:ind w:left="1134"/>
        <w:jc w:val="both"/>
        <w:rPr>
          <w:rFonts w:cs="Arial"/>
          <w:sz w:val="18"/>
          <w:szCs w:val="18"/>
        </w:rPr>
      </w:pPr>
    </w:p>
    <w:p w14:paraId="1706DACE" w14:textId="252F2737" w:rsidR="000A20E7" w:rsidRPr="00222833" w:rsidRDefault="000A20E7" w:rsidP="000F4934">
      <w:pPr>
        <w:spacing w:line="240" w:lineRule="auto"/>
        <w:ind w:left="1134"/>
        <w:jc w:val="both"/>
        <w:rPr>
          <w:rFonts w:cs="Arial"/>
          <w:sz w:val="18"/>
          <w:szCs w:val="18"/>
        </w:rPr>
      </w:pPr>
      <w:r w:rsidRPr="00222833">
        <w:rPr>
          <w:rFonts w:cs="Arial"/>
          <w:sz w:val="18"/>
          <w:szCs w:val="18"/>
        </w:rPr>
        <w:t xml:space="preserve">Impairment </w:t>
      </w:r>
      <w:r w:rsidR="00510FA2" w:rsidRPr="00222833">
        <w:rPr>
          <w:rFonts w:cs="Arial"/>
          <w:sz w:val="18"/>
          <w:szCs w:val="18"/>
        </w:rPr>
        <w:t xml:space="preserve">losses </w:t>
      </w:r>
      <w:r w:rsidRPr="00222833">
        <w:rPr>
          <w:rFonts w:cs="Arial"/>
          <w:sz w:val="18"/>
          <w:szCs w:val="18"/>
        </w:rPr>
        <w:t>and reversal of impairment losses are recognised in profit or loss as a separate line item.</w:t>
      </w:r>
    </w:p>
    <w:p w14:paraId="18F66D18" w14:textId="40C3E024" w:rsidR="004106FF" w:rsidRPr="00222833" w:rsidRDefault="004106FF" w:rsidP="000F4934">
      <w:pPr>
        <w:spacing w:line="240" w:lineRule="auto"/>
        <w:ind w:left="993" w:hanging="426"/>
        <w:jc w:val="both"/>
        <w:rPr>
          <w:rFonts w:cs="Arial"/>
          <w:sz w:val="18"/>
          <w:szCs w:val="18"/>
        </w:rPr>
      </w:pPr>
    </w:p>
    <w:p w14:paraId="3A08F7C6" w14:textId="5B7AA603" w:rsidR="004106FF" w:rsidRPr="00222833" w:rsidRDefault="00E33578" w:rsidP="000F4934">
      <w:pPr>
        <w:spacing w:line="240" w:lineRule="auto"/>
        <w:ind w:left="540" w:hanging="540"/>
        <w:jc w:val="both"/>
        <w:rPr>
          <w:rFonts w:cs="Arial"/>
          <w:b/>
          <w:bCs/>
          <w:color w:val="CF4A02"/>
          <w:sz w:val="18"/>
          <w:szCs w:val="18"/>
        </w:rPr>
      </w:pPr>
      <w:bookmarkStart w:id="11" w:name="_Toc48736023"/>
      <w:bookmarkStart w:id="12" w:name="_Toc122629614"/>
      <w:r w:rsidRPr="00222833">
        <w:rPr>
          <w:rFonts w:cs="Arial"/>
          <w:b/>
          <w:bCs/>
          <w:color w:val="CF4A02"/>
          <w:sz w:val="18"/>
          <w:szCs w:val="18"/>
        </w:rPr>
        <w:t>6.7</w:t>
      </w:r>
      <w:r w:rsidR="004106FF" w:rsidRPr="00222833">
        <w:rPr>
          <w:rFonts w:cs="Arial"/>
          <w:b/>
          <w:bCs/>
          <w:color w:val="CF4A02"/>
          <w:sz w:val="18"/>
          <w:szCs w:val="18"/>
        </w:rPr>
        <w:tab/>
        <w:t>Investment property</w:t>
      </w:r>
      <w:bookmarkEnd w:id="11"/>
      <w:bookmarkEnd w:id="12"/>
      <w:r w:rsidR="004106FF" w:rsidRPr="00222833">
        <w:rPr>
          <w:rFonts w:cs="Arial"/>
          <w:b/>
          <w:bCs/>
          <w:color w:val="CF4A02"/>
          <w:sz w:val="18"/>
          <w:szCs w:val="18"/>
        </w:rPr>
        <w:t xml:space="preserve"> </w:t>
      </w:r>
    </w:p>
    <w:p w14:paraId="05162C64" w14:textId="77777777" w:rsidR="004106FF" w:rsidRPr="00222833" w:rsidRDefault="004106FF" w:rsidP="000F4934">
      <w:pPr>
        <w:pBdr>
          <w:top w:val="nil"/>
          <w:left w:val="nil"/>
          <w:bottom w:val="nil"/>
          <w:right w:val="nil"/>
          <w:between w:val="nil"/>
        </w:pBdr>
        <w:spacing w:line="240" w:lineRule="auto"/>
        <w:jc w:val="both"/>
        <w:rPr>
          <w:rFonts w:cs="Arial"/>
          <w:color w:val="000000"/>
          <w:sz w:val="18"/>
          <w:szCs w:val="18"/>
        </w:rPr>
      </w:pPr>
    </w:p>
    <w:p w14:paraId="08C580E9" w14:textId="6D3732BD" w:rsidR="004106FF" w:rsidRPr="00222833" w:rsidRDefault="004106FF" w:rsidP="000F4934">
      <w:pPr>
        <w:pBdr>
          <w:top w:val="nil"/>
          <w:left w:val="nil"/>
          <w:bottom w:val="nil"/>
          <w:right w:val="nil"/>
          <w:between w:val="nil"/>
        </w:pBdr>
        <w:spacing w:line="240" w:lineRule="auto"/>
        <w:ind w:left="567"/>
        <w:jc w:val="both"/>
        <w:rPr>
          <w:rFonts w:cs="Arial"/>
          <w:sz w:val="18"/>
          <w:szCs w:val="18"/>
        </w:rPr>
      </w:pPr>
      <w:r w:rsidRPr="00222833">
        <w:rPr>
          <w:rFonts w:cs="Arial"/>
          <w:sz w:val="18"/>
          <w:szCs w:val="18"/>
        </w:rPr>
        <w:t>Investment properties, principally freehold</w:t>
      </w:r>
      <w:r w:rsidR="00603A6F" w:rsidRPr="00222833">
        <w:rPr>
          <w:rFonts w:cs="Arial"/>
          <w:sz w:val="18"/>
          <w:szCs w:val="18"/>
        </w:rPr>
        <w:t xml:space="preserve"> land</w:t>
      </w:r>
      <w:r w:rsidR="00E62163" w:rsidRPr="00222833">
        <w:rPr>
          <w:rFonts w:cs="Arial"/>
          <w:sz w:val="18"/>
          <w:szCs w:val="22"/>
        </w:rPr>
        <w:t>,</w:t>
      </w:r>
      <w:r w:rsidRPr="00222833">
        <w:rPr>
          <w:rFonts w:cs="Arial"/>
          <w:sz w:val="18"/>
          <w:szCs w:val="18"/>
        </w:rPr>
        <w:t xml:space="preserve"> office buildings and right-of-use assets recognised for office buildings under leases, are held for long-term rental yields or for capital appreciation and are not occupied by the Group. </w:t>
      </w:r>
    </w:p>
    <w:p w14:paraId="1BEF2158" w14:textId="77777777" w:rsidR="004106FF" w:rsidRPr="00222833" w:rsidRDefault="004106FF" w:rsidP="000F4934">
      <w:pPr>
        <w:pBdr>
          <w:top w:val="nil"/>
          <w:left w:val="nil"/>
          <w:bottom w:val="nil"/>
          <w:right w:val="nil"/>
          <w:between w:val="nil"/>
        </w:pBdr>
        <w:spacing w:line="240" w:lineRule="auto"/>
        <w:ind w:left="567"/>
        <w:jc w:val="both"/>
        <w:rPr>
          <w:rFonts w:cs="Arial"/>
          <w:color w:val="000000"/>
          <w:sz w:val="18"/>
          <w:szCs w:val="18"/>
        </w:rPr>
      </w:pPr>
    </w:p>
    <w:p w14:paraId="3B13CCFD" w14:textId="695AB901" w:rsidR="003C47DB" w:rsidRPr="00222833" w:rsidRDefault="004106FF" w:rsidP="000F4934">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Investment property is measured initially at cost, including directly attributable costs and borrowing costs.</w:t>
      </w:r>
    </w:p>
    <w:p w14:paraId="67C4DF83" w14:textId="77777777" w:rsidR="004106FF" w:rsidRPr="00222833" w:rsidRDefault="004106FF" w:rsidP="000F4934">
      <w:pPr>
        <w:pBdr>
          <w:top w:val="nil"/>
          <w:left w:val="nil"/>
          <w:bottom w:val="nil"/>
          <w:right w:val="nil"/>
          <w:between w:val="nil"/>
        </w:pBdr>
        <w:spacing w:line="240" w:lineRule="auto"/>
        <w:ind w:left="567"/>
        <w:jc w:val="both"/>
        <w:rPr>
          <w:rFonts w:cs="Arial"/>
          <w:color w:val="000000"/>
          <w:sz w:val="18"/>
          <w:szCs w:val="18"/>
        </w:rPr>
      </w:pPr>
    </w:p>
    <w:p w14:paraId="06BF82EE" w14:textId="77777777" w:rsidR="004106FF" w:rsidRPr="00222833" w:rsidRDefault="004106FF" w:rsidP="000F4934">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78AFA7D" w14:textId="77777777" w:rsidR="00D42E6F" w:rsidRPr="00222833" w:rsidRDefault="00D42E6F" w:rsidP="000F4934">
      <w:pPr>
        <w:pBdr>
          <w:top w:val="nil"/>
          <w:left w:val="nil"/>
          <w:bottom w:val="nil"/>
          <w:right w:val="nil"/>
          <w:between w:val="nil"/>
        </w:pBdr>
        <w:spacing w:line="240" w:lineRule="auto"/>
        <w:ind w:left="567"/>
        <w:jc w:val="both"/>
        <w:rPr>
          <w:rFonts w:cs="Arial"/>
          <w:color w:val="000000"/>
          <w:sz w:val="18"/>
          <w:szCs w:val="18"/>
        </w:rPr>
      </w:pPr>
    </w:p>
    <w:p w14:paraId="69B86D51" w14:textId="3C82FF28" w:rsidR="00D42E6F" w:rsidRPr="00222833" w:rsidRDefault="00E62163" w:rsidP="000F4934">
      <w:pPr>
        <w:pBdr>
          <w:top w:val="nil"/>
          <w:left w:val="nil"/>
          <w:bottom w:val="nil"/>
          <w:right w:val="nil"/>
          <w:between w:val="nil"/>
        </w:pBdr>
        <w:spacing w:line="240" w:lineRule="auto"/>
        <w:ind w:left="567"/>
        <w:jc w:val="both"/>
        <w:rPr>
          <w:rFonts w:cs="Arial"/>
          <w:sz w:val="18"/>
          <w:szCs w:val="18"/>
        </w:rPr>
      </w:pPr>
      <w:r w:rsidRPr="00222833">
        <w:rPr>
          <w:rFonts w:cs="Arial"/>
          <w:sz w:val="18"/>
          <w:szCs w:val="18"/>
        </w:rPr>
        <w:t>S</w:t>
      </w:r>
      <w:r w:rsidR="00D42E6F" w:rsidRPr="00222833">
        <w:rPr>
          <w:rFonts w:cs="Arial"/>
          <w:sz w:val="18"/>
          <w:szCs w:val="18"/>
        </w:rPr>
        <w:t>ubsequently, they are carried at fair value. Changes in fair values are presented in profit or loss.</w:t>
      </w:r>
    </w:p>
    <w:p w14:paraId="54D2CA10" w14:textId="77777777" w:rsidR="000A20E7" w:rsidRPr="00222833" w:rsidRDefault="000A20E7" w:rsidP="00733BAD">
      <w:pPr>
        <w:pStyle w:val="NoSpacing"/>
        <w:ind w:left="567"/>
        <w:jc w:val="both"/>
        <w:rPr>
          <w:rFonts w:ascii="Arial" w:hAnsi="Arial" w:cs="Arial"/>
          <w:color w:val="auto"/>
          <w:sz w:val="18"/>
          <w:szCs w:val="18"/>
          <w:lang w:val="en-GB"/>
        </w:rPr>
      </w:pPr>
    </w:p>
    <w:p w14:paraId="34EDFE50" w14:textId="0E212A79" w:rsidR="00E33578" w:rsidRPr="00222833" w:rsidRDefault="00E33578" w:rsidP="000F4934">
      <w:pPr>
        <w:spacing w:line="240" w:lineRule="auto"/>
        <w:ind w:left="540" w:hanging="540"/>
        <w:jc w:val="both"/>
        <w:rPr>
          <w:rFonts w:cs="Arial"/>
          <w:b/>
          <w:bCs/>
          <w:color w:val="CF4A02"/>
          <w:sz w:val="18"/>
          <w:szCs w:val="18"/>
        </w:rPr>
      </w:pPr>
      <w:bookmarkStart w:id="13" w:name="_Toc48736024"/>
      <w:bookmarkStart w:id="14" w:name="_Toc122629615"/>
      <w:r w:rsidRPr="00222833">
        <w:rPr>
          <w:rFonts w:cs="Arial"/>
          <w:b/>
          <w:bCs/>
          <w:color w:val="CF4A02"/>
          <w:sz w:val="18"/>
          <w:szCs w:val="18"/>
        </w:rPr>
        <w:t>6.8</w:t>
      </w:r>
      <w:r w:rsidRPr="00222833">
        <w:rPr>
          <w:rFonts w:cs="Arial"/>
          <w:b/>
          <w:bCs/>
          <w:color w:val="CF4A02"/>
          <w:sz w:val="18"/>
          <w:szCs w:val="18"/>
        </w:rPr>
        <w:tab/>
        <w:t>Property, plant and equipment</w:t>
      </w:r>
      <w:bookmarkEnd w:id="13"/>
      <w:bookmarkEnd w:id="14"/>
    </w:p>
    <w:p w14:paraId="29671244" w14:textId="2BF20CDC" w:rsidR="00E33578" w:rsidRPr="00222833" w:rsidRDefault="00E33578" w:rsidP="000F4934">
      <w:pPr>
        <w:spacing w:line="240" w:lineRule="auto"/>
        <w:ind w:left="540"/>
        <w:jc w:val="both"/>
        <w:rPr>
          <w:rFonts w:cs="Arial"/>
          <w:b/>
          <w:bCs/>
          <w:color w:val="C45911"/>
          <w:sz w:val="18"/>
          <w:szCs w:val="18"/>
        </w:rPr>
      </w:pPr>
    </w:p>
    <w:p w14:paraId="3D2870F1" w14:textId="16F3A1E4" w:rsidR="00E33578" w:rsidRPr="00222833" w:rsidRDefault="00E33578" w:rsidP="000F4934">
      <w:pPr>
        <w:spacing w:line="240" w:lineRule="auto"/>
        <w:ind w:left="540"/>
        <w:jc w:val="both"/>
        <w:rPr>
          <w:rFonts w:cs="Arial"/>
          <w:sz w:val="18"/>
          <w:szCs w:val="18"/>
        </w:rPr>
      </w:pPr>
      <w:r w:rsidRPr="00222833">
        <w:rPr>
          <w:rFonts w:cs="Arial"/>
          <w:sz w:val="18"/>
          <w:szCs w:val="18"/>
        </w:rPr>
        <w:t xml:space="preserve">Land </w:t>
      </w:r>
      <w:r w:rsidR="009A0FD3" w:rsidRPr="00222833">
        <w:rPr>
          <w:rFonts w:cs="Arial"/>
          <w:sz w:val="18"/>
          <w:szCs w:val="18"/>
        </w:rPr>
        <w:t xml:space="preserve">is </w:t>
      </w:r>
      <w:r w:rsidRPr="00222833">
        <w:rPr>
          <w:rFonts w:cs="Arial"/>
          <w:sz w:val="18"/>
          <w:szCs w:val="18"/>
        </w:rPr>
        <w:t xml:space="preserve">recognised at fair value based on periodic, but at least </w:t>
      </w:r>
      <w:r w:rsidR="006E667C" w:rsidRPr="00222833">
        <w:rPr>
          <w:rFonts w:cs="Arial"/>
          <w:sz w:val="18"/>
          <w:szCs w:val="18"/>
        </w:rPr>
        <w:t>once</w:t>
      </w:r>
      <w:r w:rsidR="004301DF" w:rsidRPr="00222833">
        <w:rPr>
          <w:rFonts w:cs="Arial"/>
          <w:sz w:val="18"/>
          <w:szCs w:val="18"/>
        </w:rPr>
        <w:t xml:space="preserve"> a year</w:t>
      </w:r>
      <w:r w:rsidRPr="00222833">
        <w:rPr>
          <w:rFonts w:cs="Arial"/>
          <w:sz w:val="18"/>
          <w:szCs w:val="18"/>
        </w:rPr>
        <w:t xml:space="preserve">, valuations by external independent valuers, less subsequent depreciation of buildings. </w:t>
      </w:r>
    </w:p>
    <w:p w14:paraId="5381B0FB" w14:textId="77777777" w:rsidR="00E33578" w:rsidRPr="00222833" w:rsidRDefault="00E33578" w:rsidP="000F4934">
      <w:pPr>
        <w:spacing w:line="240" w:lineRule="auto"/>
        <w:ind w:left="540"/>
        <w:jc w:val="both"/>
        <w:rPr>
          <w:rFonts w:cs="Arial"/>
          <w:sz w:val="18"/>
          <w:szCs w:val="18"/>
        </w:rPr>
      </w:pPr>
    </w:p>
    <w:p w14:paraId="316F6873" w14:textId="1B966892" w:rsidR="00E33578" w:rsidRPr="00974729" w:rsidRDefault="00E33578" w:rsidP="000F4934">
      <w:pPr>
        <w:spacing w:line="240" w:lineRule="auto"/>
        <w:ind w:left="540"/>
        <w:jc w:val="both"/>
        <w:rPr>
          <w:rFonts w:cs="Arial"/>
          <w:spacing w:val="-2"/>
          <w:sz w:val="18"/>
          <w:szCs w:val="18"/>
        </w:rPr>
      </w:pPr>
      <w:r w:rsidRPr="00222833">
        <w:rPr>
          <w:rFonts w:cs="Arial"/>
          <w:spacing w:val="-2"/>
          <w:sz w:val="18"/>
          <w:szCs w:val="18"/>
        </w:rPr>
        <w:t xml:space="preserve">Increases in the carrying amounts arising on revaluation of land </w:t>
      </w:r>
      <w:r w:rsidR="009A0FD3" w:rsidRPr="00222833">
        <w:rPr>
          <w:rFonts w:cs="Arial"/>
          <w:spacing w:val="-2"/>
          <w:sz w:val="18"/>
          <w:szCs w:val="18"/>
        </w:rPr>
        <w:t xml:space="preserve">is </w:t>
      </w:r>
      <w:r w:rsidRPr="00222833">
        <w:rPr>
          <w:rFonts w:cs="Arial"/>
          <w:spacing w:val="-2"/>
          <w:sz w:val="18"/>
          <w:szCs w:val="18"/>
        </w:rPr>
        <w:t xml:space="preserve">recognised in other comprehensive income and accumulated in ‘revaluation surplus’ in shareholders’ equity. To the extent that the decrease reverses an increase previously recognised in equity, the decrease is first recognised in other comprehensive income and accumulated </w:t>
      </w:r>
      <w:r w:rsidRPr="00974729">
        <w:rPr>
          <w:rFonts w:cs="Arial"/>
          <w:spacing w:val="-2"/>
          <w:sz w:val="18"/>
          <w:szCs w:val="18"/>
        </w:rPr>
        <w:t xml:space="preserve">in equity. The excess will then be recognised in profit or loss. </w:t>
      </w:r>
      <w:r w:rsidR="00E62163" w:rsidRPr="00974729">
        <w:rPr>
          <w:rFonts w:cs="Arial"/>
          <w:spacing w:val="-2"/>
          <w:sz w:val="18"/>
          <w:szCs w:val="18"/>
        </w:rPr>
        <w:t>The Group tra</w:t>
      </w:r>
      <w:r w:rsidR="009A0FD3" w:rsidRPr="00974729">
        <w:rPr>
          <w:rFonts w:cs="Arial"/>
          <w:spacing w:val="-2"/>
          <w:sz w:val="18"/>
          <w:szCs w:val="18"/>
        </w:rPr>
        <w:t>n</w:t>
      </w:r>
      <w:r w:rsidR="00E62163" w:rsidRPr="00974729">
        <w:rPr>
          <w:rFonts w:cs="Arial"/>
          <w:spacing w:val="-2"/>
          <w:sz w:val="18"/>
          <w:szCs w:val="18"/>
        </w:rPr>
        <w:t>sfers any amounts included in revaluation</w:t>
      </w:r>
      <w:r w:rsidR="009A0FD3" w:rsidRPr="00974729">
        <w:rPr>
          <w:rFonts w:cs="Arial"/>
          <w:spacing w:val="-2"/>
          <w:sz w:val="18"/>
          <w:szCs w:val="18"/>
        </w:rPr>
        <w:t xml:space="preserve"> surplus in respect of disposed asset to retained earnings when the revalued assets are sold.</w:t>
      </w:r>
    </w:p>
    <w:p w14:paraId="03D8522B" w14:textId="77777777" w:rsidR="00974729" w:rsidRPr="00974729" w:rsidRDefault="00974729" w:rsidP="000F4934">
      <w:pPr>
        <w:spacing w:line="240" w:lineRule="auto"/>
        <w:ind w:left="540"/>
        <w:jc w:val="both"/>
        <w:rPr>
          <w:rFonts w:cs="Arial"/>
          <w:sz w:val="18"/>
          <w:szCs w:val="18"/>
        </w:rPr>
      </w:pPr>
    </w:p>
    <w:p w14:paraId="39C1E4CD" w14:textId="6CD00839" w:rsidR="006E667C" w:rsidRPr="00974729" w:rsidRDefault="006E667C" w:rsidP="000F4934">
      <w:pPr>
        <w:spacing w:line="240" w:lineRule="auto"/>
        <w:ind w:left="540"/>
        <w:jc w:val="both"/>
        <w:rPr>
          <w:rFonts w:cs="Arial"/>
          <w:sz w:val="18"/>
          <w:szCs w:val="18"/>
        </w:rPr>
      </w:pPr>
      <w:r w:rsidRPr="00974729">
        <w:rPr>
          <w:rFonts w:cs="Arial"/>
          <w:sz w:val="18"/>
          <w:szCs w:val="18"/>
        </w:rPr>
        <w:t>All other property, plant and equipment are stated at historical</w:t>
      </w:r>
      <w:r w:rsidR="00D94AFC" w:rsidRPr="00974729">
        <w:rPr>
          <w:rFonts w:cs="Arial"/>
          <w:sz w:val="18"/>
          <w:szCs w:val="18"/>
        </w:rPr>
        <w:t xml:space="preserve"> cost less accumulated depreciation and impairment losses. Historical cost includes expenditure that is directly attributable to the acquisition of the items.</w:t>
      </w:r>
    </w:p>
    <w:p w14:paraId="7F4EB385" w14:textId="0949F11A" w:rsidR="00D94AFC" w:rsidRPr="00222833" w:rsidRDefault="00D94AFC" w:rsidP="000F4934">
      <w:pPr>
        <w:spacing w:line="240" w:lineRule="auto"/>
        <w:ind w:left="540"/>
        <w:jc w:val="both"/>
        <w:rPr>
          <w:rFonts w:cs="Arial"/>
          <w:sz w:val="18"/>
          <w:szCs w:val="18"/>
        </w:rPr>
      </w:pPr>
    </w:p>
    <w:p w14:paraId="182A1BC1" w14:textId="77777777" w:rsidR="00D94AFC" w:rsidRPr="00222833" w:rsidRDefault="00D94AFC" w:rsidP="000F4934">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Subsequent costs are included in the asset’s carrying amount, only when it is probable that future economic </w:t>
      </w:r>
      <w:r w:rsidRPr="00974729">
        <w:rPr>
          <w:rFonts w:cs="Arial"/>
          <w:color w:val="000000"/>
          <w:spacing w:val="-2"/>
          <w:sz w:val="18"/>
          <w:szCs w:val="18"/>
        </w:rPr>
        <w:t>benefits associated with the item will flow to the Group. The carrying amount of the replaced part is derecognised.</w:t>
      </w:r>
      <w:r w:rsidRPr="00222833">
        <w:rPr>
          <w:rFonts w:cs="Arial"/>
          <w:color w:val="000000"/>
          <w:sz w:val="18"/>
          <w:szCs w:val="18"/>
        </w:rPr>
        <w:t xml:space="preserve"> </w:t>
      </w:r>
    </w:p>
    <w:p w14:paraId="74B3289E" w14:textId="5E716986" w:rsidR="00D94AFC" w:rsidRPr="00222833" w:rsidRDefault="00D94AFC" w:rsidP="000F4934">
      <w:pPr>
        <w:spacing w:line="240" w:lineRule="auto"/>
        <w:ind w:left="540"/>
        <w:jc w:val="both"/>
        <w:rPr>
          <w:rFonts w:cs="Arial"/>
          <w:sz w:val="18"/>
          <w:szCs w:val="18"/>
        </w:rPr>
      </w:pPr>
    </w:p>
    <w:p w14:paraId="3FEA3097" w14:textId="71C28CA0" w:rsidR="00D94AFC" w:rsidRPr="00222833" w:rsidRDefault="00D94AFC" w:rsidP="000F4934">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The Group will recognise other repairs and maintenance to profit or loss when incurred.</w:t>
      </w:r>
    </w:p>
    <w:p w14:paraId="4F99BD13" w14:textId="57F771EB" w:rsidR="00D94AFC" w:rsidRPr="00222833" w:rsidRDefault="00D94AFC" w:rsidP="000F4934">
      <w:pPr>
        <w:pBdr>
          <w:top w:val="nil"/>
          <w:left w:val="nil"/>
          <w:bottom w:val="nil"/>
          <w:right w:val="nil"/>
          <w:between w:val="nil"/>
        </w:pBdr>
        <w:spacing w:line="240" w:lineRule="auto"/>
        <w:ind w:left="540"/>
        <w:jc w:val="both"/>
        <w:rPr>
          <w:rFonts w:cs="Arial"/>
          <w:color w:val="000000"/>
          <w:sz w:val="18"/>
          <w:szCs w:val="18"/>
        </w:rPr>
      </w:pPr>
    </w:p>
    <w:p w14:paraId="2FF34AB1" w14:textId="2ADF5986" w:rsidR="00D94AFC" w:rsidRPr="00222833" w:rsidRDefault="00D94AFC" w:rsidP="000F4934">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Depreciation on other assets is calculated using the straight-line method to allocate their cost</w:t>
      </w:r>
      <w:r w:rsidRPr="00222833">
        <w:rPr>
          <w:rFonts w:cs="Arial"/>
          <w:color w:val="0070C0"/>
          <w:sz w:val="18"/>
          <w:szCs w:val="18"/>
        </w:rPr>
        <w:t xml:space="preserve"> </w:t>
      </w:r>
      <w:r w:rsidRPr="00222833">
        <w:rPr>
          <w:rFonts w:cs="Arial"/>
          <w:color w:val="000000"/>
          <w:sz w:val="18"/>
          <w:szCs w:val="18"/>
        </w:rPr>
        <w:t>to their residual values over their estimated useful lives, as follows:</w:t>
      </w:r>
    </w:p>
    <w:p w14:paraId="4ADA336A" w14:textId="77777777" w:rsidR="00D94AFC" w:rsidRPr="00974729" w:rsidRDefault="00D94AFC" w:rsidP="00974729">
      <w:pPr>
        <w:pBdr>
          <w:top w:val="nil"/>
          <w:left w:val="nil"/>
          <w:bottom w:val="nil"/>
          <w:right w:val="nil"/>
          <w:between w:val="nil"/>
        </w:pBdr>
        <w:spacing w:line="240" w:lineRule="auto"/>
        <w:ind w:left="540"/>
        <w:jc w:val="both"/>
        <w:rPr>
          <w:rFonts w:cs="Arial"/>
          <w:color w:val="000000"/>
          <w:sz w:val="18"/>
          <w:szCs w:val="18"/>
        </w:rPr>
      </w:pPr>
    </w:p>
    <w:p w14:paraId="7DCFC5A5" w14:textId="087F682B" w:rsidR="000B3AF5" w:rsidRPr="00222833" w:rsidRDefault="000B3AF5"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222833">
        <w:rPr>
          <w:rFonts w:cs="Arial"/>
          <w:color w:val="000000"/>
          <w:sz w:val="18"/>
          <w:szCs w:val="18"/>
        </w:rPr>
        <w:t>Building</w:t>
      </w:r>
      <w:r w:rsidR="00BC3227" w:rsidRPr="00222833">
        <w:rPr>
          <w:rFonts w:cs="Arial"/>
          <w:color w:val="000000"/>
          <w:sz w:val="18"/>
          <w:szCs w:val="18"/>
          <w:cs/>
        </w:rPr>
        <w:t xml:space="preserve"> </w:t>
      </w:r>
      <w:r w:rsidR="00BC3227" w:rsidRPr="00222833">
        <w:rPr>
          <w:rFonts w:cs="Arial"/>
          <w:color w:val="000000"/>
          <w:sz w:val="18"/>
          <w:szCs w:val="18"/>
        </w:rPr>
        <w:t>and building improvement</w:t>
      </w:r>
      <w:r w:rsidRPr="00222833">
        <w:rPr>
          <w:rFonts w:cs="Arial"/>
          <w:color w:val="000000"/>
          <w:sz w:val="18"/>
          <w:szCs w:val="18"/>
        </w:rPr>
        <w:tab/>
        <w:t>5</w:t>
      </w:r>
      <w:r w:rsidR="00BC3227" w:rsidRPr="00222833">
        <w:rPr>
          <w:rFonts w:cs="Arial"/>
          <w:color w:val="000000"/>
          <w:sz w:val="18"/>
          <w:szCs w:val="18"/>
        </w:rPr>
        <w:t xml:space="preserve"> years</w:t>
      </w:r>
      <w:r w:rsidRPr="00222833">
        <w:rPr>
          <w:rFonts w:cs="Arial"/>
          <w:color w:val="000000"/>
          <w:sz w:val="18"/>
          <w:szCs w:val="18"/>
        </w:rPr>
        <w:t xml:space="preserve"> - 20 years</w:t>
      </w:r>
    </w:p>
    <w:p w14:paraId="26DE4946" w14:textId="1AE0DA71" w:rsidR="000B3AF5" w:rsidRPr="00222833" w:rsidRDefault="00BC3227"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222833">
        <w:rPr>
          <w:rFonts w:cs="Arial"/>
          <w:color w:val="000000"/>
          <w:sz w:val="18"/>
          <w:szCs w:val="18"/>
        </w:rPr>
        <w:t>Machinery and equipment</w:t>
      </w:r>
      <w:r w:rsidR="000B3AF5" w:rsidRPr="00222833">
        <w:rPr>
          <w:rFonts w:cs="Arial"/>
          <w:color w:val="000000"/>
          <w:sz w:val="18"/>
          <w:szCs w:val="18"/>
        </w:rPr>
        <w:tab/>
        <w:t xml:space="preserve"> 5 </w:t>
      </w:r>
      <w:r w:rsidR="00DB0860" w:rsidRPr="00222833">
        <w:rPr>
          <w:rFonts w:cs="Arial"/>
          <w:color w:val="000000"/>
          <w:sz w:val="18"/>
          <w:szCs w:val="18"/>
        </w:rPr>
        <w:t xml:space="preserve">years </w:t>
      </w:r>
      <w:r w:rsidR="000B3AF5" w:rsidRPr="00222833">
        <w:rPr>
          <w:rFonts w:cs="Arial"/>
          <w:color w:val="000000"/>
          <w:sz w:val="18"/>
          <w:szCs w:val="18"/>
        </w:rPr>
        <w:t>- 15 years</w:t>
      </w:r>
    </w:p>
    <w:p w14:paraId="67E82FD2" w14:textId="0913C02A" w:rsidR="000B3AF5" w:rsidRPr="00222833" w:rsidRDefault="004301DF"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222833">
        <w:rPr>
          <w:rFonts w:cs="Arial"/>
          <w:color w:val="000000"/>
          <w:sz w:val="18"/>
          <w:szCs w:val="18"/>
        </w:rPr>
        <w:t>Furniture</w:t>
      </w:r>
      <w:r w:rsidR="00DB0860" w:rsidRPr="00222833">
        <w:rPr>
          <w:rFonts w:cs="Arial"/>
          <w:color w:val="000000"/>
          <w:sz w:val="18"/>
          <w:szCs w:val="18"/>
        </w:rPr>
        <w:t xml:space="preserve">, </w:t>
      </w:r>
      <w:r w:rsidRPr="00222833">
        <w:rPr>
          <w:rFonts w:cs="Arial"/>
          <w:color w:val="000000"/>
          <w:sz w:val="18"/>
          <w:szCs w:val="18"/>
        </w:rPr>
        <w:t>fixtures</w:t>
      </w:r>
      <w:r w:rsidR="00DB0860" w:rsidRPr="00222833">
        <w:rPr>
          <w:rFonts w:cs="Arial"/>
          <w:color w:val="000000"/>
          <w:sz w:val="18"/>
          <w:szCs w:val="18"/>
        </w:rPr>
        <w:t xml:space="preserve"> and </w:t>
      </w:r>
      <w:r w:rsidR="00510FA2" w:rsidRPr="00222833">
        <w:rPr>
          <w:rFonts w:cs="Arial"/>
          <w:color w:val="000000"/>
          <w:sz w:val="18"/>
          <w:szCs w:val="18"/>
        </w:rPr>
        <w:t xml:space="preserve">office </w:t>
      </w:r>
      <w:r w:rsidR="00DB0860" w:rsidRPr="00222833">
        <w:rPr>
          <w:rFonts w:cs="Arial"/>
          <w:color w:val="000000"/>
          <w:sz w:val="18"/>
          <w:szCs w:val="18"/>
        </w:rPr>
        <w:t>equipment</w:t>
      </w:r>
      <w:r w:rsidR="000B3AF5" w:rsidRPr="00222833">
        <w:rPr>
          <w:rFonts w:cs="Arial"/>
          <w:color w:val="000000"/>
          <w:sz w:val="18"/>
          <w:szCs w:val="18"/>
        </w:rPr>
        <w:tab/>
        <w:t xml:space="preserve"> 3 </w:t>
      </w:r>
      <w:r w:rsidR="00DB0860" w:rsidRPr="00222833">
        <w:rPr>
          <w:rFonts w:cs="Arial"/>
          <w:color w:val="000000"/>
          <w:sz w:val="18"/>
          <w:szCs w:val="18"/>
        </w:rPr>
        <w:t xml:space="preserve">years </w:t>
      </w:r>
      <w:r w:rsidR="000B3AF5" w:rsidRPr="00222833">
        <w:rPr>
          <w:rFonts w:cs="Arial"/>
          <w:color w:val="000000"/>
          <w:sz w:val="18"/>
          <w:szCs w:val="18"/>
        </w:rPr>
        <w:t>- 5 years</w:t>
      </w:r>
    </w:p>
    <w:p w14:paraId="38ADBF7F" w14:textId="5AE561A7" w:rsidR="000B3AF5" w:rsidRPr="00222833" w:rsidRDefault="000B3AF5"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222833">
        <w:rPr>
          <w:rFonts w:cs="Arial"/>
          <w:color w:val="000000"/>
          <w:sz w:val="18"/>
          <w:szCs w:val="18"/>
        </w:rPr>
        <w:t>Vehicles</w:t>
      </w:r>
      <w:r w:rsidRPr="00222833">
        <w:rPr>
          <w:rFonts w:cs="Arial"/>
          <w:color w:val="000000"/>
          <w:sz w:val="18"/>
          <w:szCs w:val="18"/>
        </w:rPr>
        <w:tab/>
        <w:t>5 years</w:t>
      </w:r>
    </w:p>
    <w:p w14:paraId="7C984665" w14:textId="77777777" w:rsidR="000B3AF5" w:rsidRPr="00222833" w:rsidRDefault="000B3AF5" w:rsidP="00974729">
      <w:pPr>
        <w:pBdr>
          <w:top w:val="nil"/>
          <w:left w:val="nil"/>
          <w:bottom w:val="nil"/>
          <w:right w:val="nil"/>
          <w:between w:val="nil"/>
        </w:pBdr>
        <w:spacing w:line="240" w:lineRule="auto"/>
        <w:ind w:left="540"/>
        <w:jc w:val="both"/>
        <w:rPr>
          <w:rFonts w:cs="Arial"/>
          <w:color w:val="000000"/>
          <w:sz w:val="18"/>
          <w:szCs w:val="18"/>
        </w:rPr>
      </w:pPr>
    </w:p>
    <w:p w14:paraId="78D19A08" w14:textId="77777777" w:rsidR="000B3AF5" w:rsidRPr="00222833" w:rsidRDefault="000B3AF5" w:rsidP="00974729">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The assets’ residual values and useful lives are reviewed, and adjusted if appropriate, at the end of each reporting period.</w:t>
      </w:r>
    </w:p>
    <w:p w14:paraId="1C0F232A" w14:textId="77777777" w:rsidR="000B3AF5" w:rsidRPr="00222833" w:rsidRDefault="000B3AF5" w:rsidP="00974729">
      <w:pPr>
        <w:pBdr>
          <w:top w:val="nil"/>
          <w:left w:val="nil"/>
          <w:bottom w:val="nil"/>
          <w:right w:val="nil"/>
          <w:between w:val="nil"/>
        </w:pBdr>
        <w:spacing w:line="240" w:lineRule="auto"/>
        <w:ind w:left="540"/>
        <w:jc w:val="both"/>
        <w:rPr>
          <w:rFonts w:cs="Arial"/>
          <w:color w:val="000000"/>
          <w:sz w:val="18"/>
          <w:szCs w:val="18"/>
        </w:rPr>
      </w:pPr>
    </w:p>
    <w:p w14:paraId="0BC4B849" w14:textId="3766C300" w:rsidR="000B3AF5" w:rsidRPr="00222833" w:rsidRDefault="000B3AF5" w:rsidP="00974729">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Gains or losses on disposals </w:t>
      </w:r>
      <w:r w:rsidR="00DB0860" w:rsidRPr="00222833">
        <w:rPr>
          <w:rFonts w:cs="Arial"/>
          <w:color w:val="000000"/>
          <w:sz w:val="18"/>
          <w:szCs w:val="18"/>
        </w:rPr>
        <w:t xml:space="preserve">of property, plant and equipment </w:t>
      </w:r>
      <w:r w:rsidRPr="00222833">
        <w:rPr>
          <w:rFonts w:cs="Arial"/>
          <w:color w:val="000000"/>
          <w:sz w:val="18"/>
          <w:szCs w:val="18"/>
        </w:rPr>
        <w:t>are determined by comparing the proceeds with the carrying amount and are recognised in other gains or losses</w:t>
      </w:r>
      <w:r w:rsidR="004D768D" w:rsidRPr="00222833">
        <w:rPr>
          <w:rFonts w:cs="Arial"/>
          <w:color w:val="000000"/>
          <w:sz w:val="18"/>
          <w:szCs w:val="18"/>
        </w:rPr>
        <w:t>, net</w:t>
      </w:r>
      <w:r w:rsidRPr="00222833">
        <w:rPr>
          <w:rFonts w:cs="Arial"/>
          <w:color w:val="000000"/>
          <w:sz w:val="18"/>
          <w:szCs w:val="18"/>
        </w:rPr>
        <w:t>.</w:t>
      </w:r>
    </w:p>
    <w:p w14:paraId="176CE712" w14:textId="1035941E" w:rsidR="00F0699F" w:rsidRPr="00222833" w:rsidRDefault="00F0699F" w:rsidP="00974729">
      <w:pPr>
        <w:pBdr>
          <w:top w:val="nil"/>
          <w:left w:val="nil"/>
          <w:bottom w:val="nil"/>
          <w:right w:val="nil"/>
          <w:between w:val="nil"/>
        </w:pBdr>
        <w:spacing w:line="240" w:lineRule="auto"/>
        <w:ind w:left="540"/>
        <w:jc w:val="both"/>
        <w:rPr>
          <w:rFonts w:cs="Arial"/>
          <w:color w:val="000000"/>
          <w:sz w:val="18"/>
          <w:szCs w:val="18"/>
        </w:rPr>
      </w:pPr>
    </w:p>
    <w:p w14:paraId="727FF89F" w14:textId="541A94BE" w:rsidR="00D40F06" w:rsidRPr="00222833" w:rsidRDefault="00D40F06" w:rsidP="00974729">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br w:type="page"/>
      </w:r>
    </w:p>
    <w:p w14:paraId="1AC91AEA" w14:textId="77777777" w:rsidR="00DB0860" w:rsidRPr="00222833" w:rsidRDefault="00DB0860" w:rsidP="000F4934">
      <w:pPr>
        <w:pBdr>
          <w:top w:val="nil"/>
          <w:left w:val="nil"/>
          <w:bottom w:val="nil"/>
          <w:right w:val="nil"/>
          <w:between w:val="nil"/>
        </w:pBdr>
        <w:spacing w:line="240" w:lineRule="auto"/>
        <w:ind w:left="567"/>
        <w:jc w:val="both"/>
        <w:rPr>
          <w:rFonts w:cs="Arial"/>
          <w:color w:val="000000"/>
          <w:sz w:val="18"/>
          <w:szCs w:val="18"/>
        </w:rPr>
      </w:pPr>
    </w:p>
    <w:p w14:paraId="04B726D6" w14:textId="46C8D63B" w:rsidR="004301DF" w:rsidRPr="00222833" w:rsidRDefault="004301DF" w:rsidP="000F4934">
      <w:pPr>
        <w:spacing w:line="240" w:lineRule="auto"/>
        <w:ind w:left="540" w:hanging="540"/>
        <w:jc w:val="both"/>
        <w:rPr>
          <w:rFonts w:cs="Arial"/>
          <w:b/>
          <w:bCs/>
          <w:color w:val="CF4A02"/>
          <w:sz w:val="18"/>
          <w:szCs w:val="18"/>
        </w:rPr>
      </w:pPr>
      <w:bookmarkStart w:id="15" w:name="_Toc48736025"/>
      <w:bookmarkStart w:id="16" w:name="_Toc122629616"/>
      <w:r w:rsidRPr="00222833">
        <w:rPr>
          <w:rFonts w:cs="Arial"/>
          <w:b/>
          <w:bCs/>
          <w:color w:val="CF4A02"/>
          <w:sz w:val="18"/>
          <w:szCs w:val="18"/>
        </w:rPr>
        <w:t>6.9</w:t>
      </w:r>
      <w:r w:rsidRPr="00222833">
        <w:rPr>
          <w:rFonts w:cs="Arial"/>
          <w:b/>
          <w:bCs/>
          <w:color w:val="CF4A02"/>
          <w:sz w:val="18"/>
          <w:szCs w:val="18"/>
        </w:rPr>
        <w:tab/>
        <w:t>Goodwill</w:t>
      </w:r>
      <w:bookmarkEnd w:id="15"/>
      <w:bookmarkEnd w:id="16"/>
    </w:p>
    <w:p w14:paraId="01599E89" w14:textId="77777777" w:rsidR="004301DF" w:rsidRPr="00222833" w:rsidRDefault="004301DF" w:rsidP="000F4934">
      <w:pPr>
        <w:spacing w:line="240" w:lineRule="auto"/>
        <w:jc w:val="both"/>
        <w:rPr>
          <w:rFonts w:eastAsia="Arial" w:cs="Arial"/>
          <w:color w:val="000000"/>
          <w:sz w:val="18"/>
          <w:szCs w:val="18"/>
        </w:rPr>
      </w:pPr>
    </w:p>
    <w:p w14:paraId="6623A97C" w14:textId="77777777" w:rsidR="004301DF" w:rsidRPr="00222833" w:rsidRDefault="004301DF" w:rsidP="000F4934">
      <w:pPr>
        <w:spacing w:line="240" w:lineRule="auto"/>
        <w:ind w:left="567"/>
        <w:jc w:val="both"/>
        <w:rPr>
          <w:rFonts w:cs="Arial"/>
          <w:sz w:val="18"/>
          <w:szCs w:val="18"/>
        </w:rPr>
      </w:pPr>
      <w:r w:rsidRPr="00222833">
        <w:rPr>
          <w:rFonts w:cs="Arial"/>
          <w:sz w:val="18"/>
          <w:szCs w:val="18"/>
        </w:rPr>
        <w:t xml:space="preserve">Goodwill is tested for impairment annually, or more frequently if events or changes in circumstances indicate that it might be impaired. It is carried at cost less accumulated impairment losses. </w:t>
      </w:r>
    </w:p>
    <w:p w14:paraId="0129F157" w14:textId="77777777" w:rsidR="004301DF" w:rsidRPr="00222833" w:rsidRDefault="004301DF" w:rsidP="000F4934">
      <w:pPr>
        <w:spacing w:line="240" w:lineRule="auto"/>
        <w:ind w:left="567"/>
        <w:jc w:val="both"/>
        <w:rPr>
          <w:rFonts w:cs="Arial"/>
          <w:sz w:val="18"/>
          <w:szCs w:val="18"/>
        </w:rPr>
      </w:pPr>
    </w:p>
    <w:p w14:paraId="411C35C7" w14:textId="4965A7E4" w:rsidR="004301DF" w:rsidRPr="00222833" w:rsidRDefault="004301DF" w:rsidP="000F4934">
      <w:pPr>
        <w:spacing w:line="240" w:lineRule="auto"/>
        <w:ind w:left="567"/>
        <w:jc w:val="both"/>
        <w:rPr>
          <w:rFonts w:cs="Arial"/>
          <w:sz w:val="18"/>
          <w:szCs w:val="18"/>
        </w:rPr>
      </w:pPr>
      <w:r w:rsidRPr="00222833">
        <w:rPr>
          <w:rFonts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B0860" w:rsidRPr="00222833">
        <w:rPr>
          <w:rFonts w:cs="Arial"/>
          <w:sz w:val="18"/>
          <w:szCs w:val="18"/>
        </w:rPr>
        <w:t>, being the operating segments</w:t>
      </w:r>
      <w:r w:rsidR="00E67561" w:rsidRPr="00222833">
        <w:rPr>
          <w:rFonts w:cs="Arial"/>
          <w:sz w:val="18"/>
          <w:szCs w:val="18"/>
        </w:rPr>
        <w:t>.</w:t>
      </w:r>
      <w:r w:rsidRPr="00222833">
        <w:rPr>
          <w:rFonts w:cs="Arial"/>
          <w:sz w:val="18"/>
          <w:szCs w:val="18"/>
        </w:rPr>
        <w:t xml:space="preserve"> </w:t>
      </w:r>
    </w:p>
    <w:p w14:paraId="5DC109FA" w14:textId="77777777" w:rsidR="004301DF" w:rsidRPr="00974729" w:rsidRDefault="004301DF" w:rsidP="00974729">
      <w:pPr>
        <w:spacing w:line="240" w:lineRule="auto"/>
        <w:ind w:left="567"/>
        <w:jc w:val="both"/>
        <w:rPr>
          <w:rFonts w:cs="Arial"/>
          <w:sz w:val="18"/>
          <w:szCs w:val="18"/>
        </w:rPr>
      </w:pPr>
    </w:p>
    <w:p w14:paraId="7D8E0C5A" w14:textId="4F9843E9" w:rsidR="00F0699F" w:rsidRPr="00222833" w:rsidRDefault="00F0699F" w:rsidP="000F4934">
      <w:pPr>
        <w:spacing w:line="240" w:lineRule="auto"/>
        <w:ind w:left="540" w:hanging="540"/>
        <w:jc w:val="both"/>
        <w:rPr>
          <w:rFonts w:cs="Arial"/>
          <w:b/>
          <w:bCs/>
          <w:color w:val="CF4A02"/>
          <w:sz w:val="18"/>
          <w:szCs w:val="18"/>
        </w:rPr>
      </w:pPr>
      <w:bookmarkStart w:id="17" w:name="_Toc48736026"/>
      <w:bookmarkStart w:id="18" w:name="_Toc122629617"/>
      <w:r w:rsidRPr="00222833">
        <w:rPr>
          <w:rFonts w:cs="Arial"/>
          <w:b/>
          <w:bCs/>
          <w:color w:val="CF4A02"/>
          <w:sz w:val="18"/>
          <w:szCs w:val="18"/>
        </w:rPr>
        <w:t>6.</w:t>
      </w:r>
      <w:r w:rsidR="000A5E92" w:rsidRPr="00222833">
        <w:rPr>
          <w:rFonts w:cs="Arial"/>
          <w:b/>
          <w:bCs/>
          <w:color w:val="CF4A02"/>
          <w:sz w:val="18"/>
          <w:szCs w:val="18"/>
        </w:rPr>
        <w:t>10</w:t>
      </w:r>
      <w:r w:rsidRPr="00222833">
        <w:rPr>
          <w:rFonts w:cs="Arial"/>
          <w:b/>
          <w:bCs/>
          <w:color w:val="CF4A02"/>
          <w:sz w:val="18"/>
          <w:szCs w:val="18"/>
        </w:rPr>
        <w:tab/>
        <w:t>Intangible assets</w:t>
      </w:r>
      <w:bookmarkEnd w:id="17"/>
      <w:bookmarkEnd w:id="18"/>
      <w:r w:rsidR="00DC5ABA" w:rsidRPr="00222833">
        <w:rPr>
          <w:rFonts w:cs="Arial"/>
          <w:b/>
          <w:bCs/>
          <w:color w:val="CF4A02"/>
          <w:sz w:val="18"/>
          <w:szCs w:val="18"/>
        </w:rPr>
        <w:t xml:space="preserve"> </w:t>
      </w:r>
    </w:p>
    <w:p w14:paraId="7952BFD0" w14:textId="77777777" w:rsidR="00974729" w:rsidRPr="00974729" w:rsidRDefault="00974729" w:rsidP="000F4934">
      <w:pPr>
        <w:spacing w:line="240" w:lineRule="auto"/>
        <w:ind w:left="567"/>
        <w:jc w:val="both"/>
        <w:rPr>
          <w:rFonts w:cs="Arial"/>
          <w:sz w:val="18"/>
          <w:szCs w:val="18"/>
        </w:rPr>
      </w:pPr>
    </w:p>
    <w:p w14:paraId="210A1FAF" w14:textId="480EC2C4" w:rsidR="00670264" w:rsidRPr="00974729" w:rsidRDefault="00DB0860" w:rsidP="000F4934">
      <w:pPr>
        <w:spacing w:line="240" w:lineRule="auto"/>
        <w:ind w:left="567"/>
        <w:jc w:val="both"/>
        <w:rPr>
          <w:rFonts w:cs="Arial"/>
          <w:i/>
          <w:sz w:val="18"/>
          <w:szCs w:val="18"/>
        </w:rPr>
      </w:pPr>
      <w:r w:rsidRPr="00974729">
        <w:rPr>
          <w:rFonts w:cs="Arial"/>
          <w:sz w:val="18"/>
          <w:szCs w:val="18"/>
        </w:rPr>
        <w:t>The acquired c</w:t>
      </w:r>
      <w:r w:rsidR="00EE3F2A" w:rsidRPr="00974729">
        <w:rPr>
          <w:rFonts w:cs="Arial"/>
          <w:sz w:val="18"/>
          <w:szCs w:val="18"/>
        </w:rPr>
        <w:t>omputer software, patent, hot spring rights</w:t>
      </w:r>
      <w:r w:rsidR="00510FA2" w:rsidRPr="00974729">
        <w:rPr>
          <w:rFonts w:cs="Arial"/>
          <w:sz w:val="18"/>
          <w:szCs w:val="18"/>
        </w:rPr>
        <w:t>,</w:t>
      </w:r>
      <w:r w:rsidR="00EE3F2A" w:rsidRPr="00974729">
        <w:rPr>
          <w:rFonts w:cs="Arial"/>
          <w:sz w:val="18"/>
          <w:szCs w:val="18"/>
        </w:rPr>
        <w:t xml:space="preserve"> and power purchase agreement</w:t>
      </w:r>
      <w:r w:rsidRPr="00974729">
        <w:rPr>
          <w:rFonts w:cs="Arial"/>
          <w:sz w:val="18"/>
          <w:szCs w:val="18"/>
        </w:rPr>
        <w:t xml:space="preserve"> rights</w:t>
      </w:r>
      <w:r w:rsidR="00510FA2" w:rsidRPr="00974729">
        <w:rPr>
          <w:rFonts w:cs="Arial"/>
          <w:sz w:val="18"/>
          <w:szCs w:val="18"/>
        </w:rPr>
        <w:t xml:space="preserve"> with limited useful life</w:t>
      </w:r>
      <w:r w:rsidR="00EE3F2A" w:rsidRPr="00974729">
        <w:rPr>
          <w:rFonts w:cs="Arial"/>
          <w:sz w:val="18"/>
          <w:szCs w:val="18"/>
        </w:rPr>
        <w:t xml:space="preserve"> are subsequently measured at cost less</w:t>
      </w:r>
      <w:r w:rsidRPr="00974729">
        <w:rPr>
          <w:rFonts w:cs="Arial"/>
          <w:sz w:val="18"/>
          <w:szCs w:val="18"/>
        </w:rPr>
        <w:t xml:space="preserve"> accumulated amortisation and</w:t>
      </w:r>
      <w:r w:rsidR="00EE3F2A" w:rsidRPr="00974729">
        <w:rPr>
          <w:rFonts w:cs="Arial"/>
          <w:sz w:val="18"/>
          <w:szCs w:val="18"/>
        </w:rPr>
        <w:t xml:space="preserve"> impairment losses.</w:t>
      </w:r>
      <w:r w:rsidRPr="00974729">
        <w:rPr>
          <w:rFonts w:cs="Arial"/>
          <w:sz w:val="18"/>
          <w:szCs w:val="18"/>
        </w:rPr>
        <w:t xml:space="preserve"> The a</w:t>
      </w:r>
      <w:r w:rsidR="00EE3F2A" w:rsidRPr="00974729">
        <w:rPr>
          <w:rFonts w:cs="Arial"/>
          <w:sz w:val="18"/>
          <w:szCs w:val="18"/>
        </w:rPr>
        <w:t>morti</w:t>
      </w:r>
      <w:r w:rsidRPr="00974729">
        <w:rPr>
          <w:rFonts w:cs="Arial"/>
          <w:sz w:val="18"/>
          <w:szCs w:val="18"/>
        </w:rPr>
        <w:t>s</w:t>
      </w:r>
      <w:r w:rsidR="00EE3F2A" w:rsidRPr="00974729">
        <w:rPr>
          <w:rFonts w:cs="Arial"/>
          <w:sz w:val="18"/>
          <w:szCs w:val="18"/>
        </w:rPr>
        <w:t>ation is calculated using the straight-line method over the</w:t>
      </w:r>
      <w:r w:rsidRPr="00974729">
        <w:rPr>
          <w:rFonts w:cs="Arial"/>
          <w:sz w:val="18"/>
          <w:szCs w:val="18"/>
        </w:rPr>
        <w:t>ir</w:t>
      </w:r>
      <w:r w:rsidR="00EE3F2A" w:rsidRPr="00974729">
        <w:rPr>
          <w:rFonts w:cs="Arial"/>
          <w:sz w:val="18"/>
          <w:szCs w:val="18"/>
        </w:rPr>
        <w:t xml:space="preserve"> estimated useful lives</w:t>
      </w:r>
      <w:r w:rsidR="00510FA2" w:rsidRPr="00974729">
        <w:rPr>
          <w:rFonts w:cs="Arial"/>
          <w:sz w:val="18"/>
          <w:szCs w:val="18"/>
        </w:rPr>
        <w:t>,</w:t>
      </w:r>
      <w:r w:rsidR="00EE3F2A" w:rsidRPr="00974729">
        <w:rPr>
          <w:rFonts w:cs="Arial"/>
          <w:sz w:val="18"/>
          <w:szCs w:val="18"/>
        </w:rPr>
        <w:t xml:space="preserve"> as follows</w:t>
      </w:r>
      <w:r w:rsidR="00EE3F2A" w:rsidRPr="00974729">
        <w:rPr>
          <w:rFonts w:cs="Arial"/>
          <w:i/>
          <w:sz w:val="18"/>
          <w:szCs w:val="18"/>
        </w:rPr>
        <w:t>:</w:t>
      </w:r>
    </w:p>
    <w:p w14:paraId="4D3891BC" w14:textId="0E3BBAC8" w:rsidR="00670264" w:rsidRPr="00974729" w:rsidRDefault="00670264" w:rsidP="000F4934">
      <w:pPr>
        <w:spacing w:line="240" w:lineRule="auto"/>
        <w:ind w:left="567"/>
        <w:jc w:val="both"/>
        <w:rPr>
          <w:rFonts w:cs="Arial"/>
          <w:sz w:val="18"/>
          <w:szCs w:val="18"/>
        </w:rPr>
      </w:pPr>
    </w:p>
    <w:p w14:paraId="05DC9270" w14:textId="391E06DE" w:rsidR="00670264" w:rsidRPr="00974729" w:rsidRDefault="00670264" w:rsidP="000F4934">
      <w:pPr>
        <w:pStyle w:val="ListParagraph"/>
        <w:tabs>
          <w:tab w:val="right" w:pos="9450"/>
        </w:tabs>
        <w:spacing w:line="240" w:lineRule="auto"/>
        <w:ind w:left="540"/>
        <w:jc w:val="thaiDistribute"/>
        <w:rPr>
          <w:rFonts w:cs="Arial"/>
          <w:sz w:val="18"/>
          <w:szCs w:val="18"/>
        </w:rPr>
      </w:pPr>
      <w:r w:rsidRPr="00974729">
        <w:rPr>
          <w:rFonts w:cs="Arial"/>
          <w:sz w:val="18"/>
          <w:szCs w:val="18"/>
        </w:rPr>
        <w:t>Computer software</w:t>
      </w:r>
      <w:r w:rsidRPr="00974729">
        <w:rPr>
          <w:rFonts w:cs="Arial"/>
          <w:sz w:val="18"/>
          <w:szCs w:val="18"/>
          <w:cs/>
        </w:rPr>
        <w:tab/>
      </w:r>
      <w:r w:rsidRPr="00974729">
        <w:rPr>
          <w:rFonts w:cs="Arial"/>
          <w:sz w:val="18"/>
          <w:szCs w:val="18"/>
        </w:rPr>
        <w:t xml:space="preserve">3 </w:t>
      </w:r>
      <w:r w:rsidR="00DB0860" w:rsidRPr="00974729">
        <w:rPr>
          <w:rFonts w:cs="Arial"/>
          <w:sz w:val="18"/>
          <w:szCs w:val="18"/>
        </w:rPr>
        <w:t>y</w:t>
      </w:r>
      <w:r w:rsidRPr="00974729">
        <w:rPr>
          <w:rFonts w:cs="Arial"/>
          <w:sz w:val="18"/>
          <w:szCs w:val="18"/>
        </w:rPr>
        <w:t>ears</w:t>
      </w:r>
      <w:r w:rsidRPr="00974729">
        <w:rPr>
          <w:rFonts w:cs="Arial"/>
          <w:sz w:val="18"/>
          <w:szCs w:val="18"/>
          <w:cs/>
        </w:rPr>
        <w:t xml:space="preserve"> </w:t>
      </w:r>
      <w:r w:rsidRPr="00974729">
        <w:rPr>
          <w:rFonts w:cs="Arial"/>
          <w:sz w:val="18"/>
          <w:szCs w:val="18"/>
        </w:rPr>
        <w:t>- 10</w:t>
      </w:r>
      <w:r w:rsidRPr="00974729">
        <w:rPr>
          <w:rFonts w:cs="Arial"/>
          <w:sz w:val="18"/>
          <w:szCs w:val="18"/>
          <w:cs/>
        </w:rPr>
        <w:t xml:space="preserve"> </w:t>
      </w:r>
      <w:r w:rsidR="00DB0860" w:rsidRPr="00974729">
        <w:rPr>
          <w:rFonts w:cs="Arial"/>
          <w:sz w:val="18"/>
          <w:szCs w:val="18"/>
        </w:rPr>
        <w:t>y</w:t>
      </w:r>
      <w:r w:rsidRPr="00974729">
        <w:rPr>
          <w:rFonts w:cs="Arial"/>
          <w:sz w:val="18"/>
          <w:szCs w:val="18"/>
        </w:rPr>
        <w:t>ears</w:t>
      </w:r>
    </w:p>
    <w:p w14:paraId="79EA84D0" w14:textId="4FFA4358" w:rsidR="00670264" w:rsidRPr="00974729" w:rsidRDefault="00670264" w:rsidP="000F4934">
      <w:pPr>
        <w:pStyle w:val="ListParagraph"/>
        <w:tabs>
          <w:tab w:val="right" w:pos="9450"/>
        </w:tabs>
        <w:spacing w:line="240" w:lineRule="auto"/>
        <w:ind w:left="540"/>
        <w:jc w:val="thaiDistribute"/>
        <w:rPr>
          <w:rFonts w:cs="Arial"/>
          <w:sz w:val="18"/>
          <w:szCs w:val="18"/>
        </w:rPr>
      </w:pPr>
      <w:r w:rsidRPr="00974729">
        <w:rPr>
          <w:rFonts w:cs="Arial"/>
          <w:sz w:val="18"/>
          <w:szCs w:val="18"/>
        </w:rPr>
        <w:t>Patent</w:t>
      </w:r>
      <w:r w:rsidRPr="00974729">
        <w:rPr>
          <w:rFonts w:cs="Arial"/>
          <w:sz w:val="18"/>
          <w:szCs w:val="18"/>
          <w:cs/>
        </w:rPr>
        <w:tab/>
      </w:r>
      <w:r w:rsidRPr="00974729">
        <w:rPr>
          <w:rFonts w:cs="Arial"/>
          <w:sz w:val="18"/>
          <w:szCs w:val="18"/>
        </w:rPr>
        <w:t xml:space="preserve">8 </w:t>
      </w:r>
      <w:r w:rsidR="00DB0860" w:rsidRPr="00974729">
        <w:rPr>
          <w:rFonts w:cs="Arial"/>
          <w:sz w:val="18"/>
          <w:szCs w:val="18"/>
        </w:rPr>
        <w:t>y</w:t>
      </w:r>
      <w:r w:rsidRPr="00974729">
        <w:rPr>
          <w:rFonts w:cs="Arial"/>
          <w:sz w:val="18"/>
          <w:szCs w:val="18"/>
        </w:rPr>
        <w:t>ears</w:t>
      </w:r>
    </w:p>
    <w:p w14:paraId="34F60D42" w14:textId="019418F9" w:rsidR="00670264" w:rsidRPr="00974729" w:rsidRDefault="00670264" w:rsidP="000F4934">
      <w:pPr>
        <w:pStyle w:val="ListParagraph"/>
        <w:tabs>
          <w:tab w:val="right" w:pos="9450"/>
        </w:tabs>
        <w:spacing w:line="240" w:lineRule="auto"/>
        <w:ind w:left="540"/>
        <w:jc w:val="thaiDistribute"/>
        <w:rPr>
          <w:rFonts w:cs="Arial"/>
          <w:sz w:val="18"/>
          <w:szCs w:val="18"/>
          <w:cs/>
        </w:rPr>
      </w:pPr>
      <w:r w:rsidRPr="00974729">
        <w:rPr>
          <w:rFonts w:cs="Arial"/>
          <w:sz w:val="18"/>
          <w:szCs w:val="18"/>
        </w:rPr>
        <w:t>Hot spring right</w:t>
      </w:r>
      <w:r w:rsidR="004D768D" w:rsidRPr="00974729">
        <w:rPr>
          <w:rFonts w:cs="Arial"/>
          <w:sz w:val="18"/>
          <w:szCs w:val="18"/>
        </w:rPr>
        <w:t>s</w:t>
      </w:r>
      <w:r w:rsidRPr="00974729">
        <w:rPr>
          <w:rFonts w:cs="Arial"/>
          <w:sz w:val="18"/>
          <w:szCs w:val="18"/>
          <w:cs/>
        </w:rPr>
        <w:tab/>
      </w:r>
      <w:r w:rsidRPr="00974729">
        <w:rPr>
          <w:rFonts w:cs="Arial"/>
          <w:sz w:val="18"/>
          <w:szCs w:val="18"/>
        </w:rPr>
        <w:t xml:space="preserve">15 </w:t>
      </w:r>
      <w:r w:rsidR="00DB0860" w:rsidRPr="00974729">
        <w:rPr>
          <w:rFonts w:cs="Arial"/>
          <w:sz w:val="18"/>
          <w:szCs w:val="18"/>
        </w:rPr>
        <w:t>y</w:t>
      </w:r>
      <w:r w:rsidRPr="00974729">
        <w:rPr>
          <w:rFonts w:cs="Arial"/>
          <w:sz w:val="18"/>
          <w:szCs w:val="18"/>
        </w:rPr>
        <w:t>ears</w:t>
      </w:r>
    </w:p>
    <w:p w14:paraId="5E6773D1" w14:textId="4E719781" w:rsidR="00670264" w:rsidRPr="00974729" w:rsidRDefault="00DB0860" w:rsidP="000F4934">
      <w:pPr>
        <w:pStyle w:val="ListParagraph"/>
        <w:tabs>
          <w:tab w:val="right" w:pos="9450"/>
        </w:tabs>
        <w:spacing w:line="240" w:lineRule="auto"/>
        <w:ind w:left="540"/>
        <w:jc w:val="thaiDistribute"/>
        <w:rPr>
          <w:rFonts w:cs="Arial"/>
          <w:sz w:val="18"/>
          <w:szCs w:val="18"/>
          <w:cs/>
        </w:rPr>
      </w:pPr>
      <w:r w:rsidRPr="00974729">
        <w:rPr>
          <w:rFonts w:cs="Arial"/>
          <w:sz w:val="18"/>
          <w:szCs w:val="18"/>
        </w:rPr>
        <w:t>P</w:t>
      </w:r>
      <w:r w:rsidR="00670264" w:rsidRPr="00974729">
        <w:rPr>
          <w:rFonts w:cs="Arial"/>
          <w:sz w:val="18"/>
          <w:szCs w:val="18"/>
        </w:rPr>
        <w:t>ower purchase agreement</w:t>
      </w:r>
      <w:r w:rsidRPr="00974729">
        <w:rPr>
          <w:rFonts w:cs="Arial"/>
          <w:sz w:val="18"/>
          <w:szCs w:val="18"/>
        </w:rPr>
        <w:t xml:space="preserve"> rights</w:t>
      </w:r>
      <w:r w:rsidR="00670264" w:rsidRPr="00974729">
        <w:rPr>
          <w:rFonts w:cs="Arial"/>
          <w:sz w:val="18"/>
          <w:szCs w:val="18"/>
          <w:cs/>
        </w:rPr>
        <w:tab/>
        <w:t xml:space="preserve"> </w:t>
      </w:r>
      <w:r w:rsidR="00670264" w:rsidRPr="00974729">
        <w:rPr>
          <w:rFonts w:cs="Arial"/>
          <w:sz w:val="18"/>
          <w:szCs w:val="18"/>
        </w:rPr>
        <w:t xml:space="preserve">15 </w:t>
      </w:r>
      <w:r w:rsidR="00696385" w:rsidRPr="00974729">
        <w:rPr>
          <w:rFonts w:cs="Arial"/>
          <w:sz w:val="18"/>
          <w:szCs w:val="18"/>
        </w:rPr>
        <w:t>y</w:t>
      </w:r>
      <w:r w:rsidR="00670264" w:rsidRPr="00974729">
        <w:rPr>
          <w:rFonts w:cs="Arial"/>
          <w:sz w:val="18"/>
          <w:szCs w:val="18"/>
        </w:rPr>
        <w:t>ears</w:t>
      </w:r>
    </w:p>
    <w:p w14:paraId="3DCD69AF" w14:textId="77777777" w:rsidR="00670264" w:rsidRPr="00974729" w:rsidRDefault="00670264" w:rsidP="00974729">
      <w:pPr>
        <w:spacing w:line="240" w:lineRule="auto"/>
        <w:ind w:left="567"/>
        <w:jc w:val="both"/>
        <w:rPr>
          <w:rFonts w:cs="Arial"/>
          <w:sz w:val="18"/>
          <w:szCs w:val="18"/>
        </w:rPr>
      </w:pPr>
    </w:p>
    <w:p w14:paraId="0FFE07A0" w14:textId="77777777" w:rsidR="00670264" w:rsidRPr="00974729" w:rsidRDefault="00670264" w:rsidP="000F4934">
      <w:pPr>
        <w:pBdr>
          <w:top w:val="nil"/>
          <w:left w:val="nil"/>
          <w:bottom w:val="nil"/>
          <w:right w:val="nil"/>
          <w:between w:val="nil"/>
        </w:pBdr>
        <w:spacing w:line="240" w:lineRule="auto"/>
        <w:ind w:left="567"/>
        <w:jc w:val="both"/>
        <w:rPr>
          <w:rFonts w:eastAsia="Arial" w:cs="Arial"/>
          <w:sz w:val="18"/>
          <w:szCs w:val="18"/>
          <w:lang w:eastAsia="en-GB"/>
        </w:rPr>
      </w:pPr>
      <w:r w:rsidRPr="00974729">
        <w:rPr>
          <w:rFonts w:eastAsia="Arial" w:cs="Arial"/>
          <w:sz w:val="18"/>
          <w:szCs w:val="18"/>
          <w:lang w:eastAsia="en-GB"/>
        </w:rPr>
        <w:t>Cost associated with maintaining computer software are recognised as an expense as incurred.</w:t>
      </w:r>
    </w:p>
    <w:p w14:paraId="1F774AF6" w14:textId="77777777" w:rsidR="00670264" w:rsidRPr="00974729" w:rsidRDefault="00670264" w:rsidP="00974729">
      <w:pPr>
        <w:spacing w:line="240" w:lineRule="auto"/>
        <w:ind w:left="567"/>
        <w:jc w:val="both"/>
        <w:rPr>
          <w:rFonts w:cs="Arial"/>
          <w:sz w:val="18"/>
          <w:szCs w:val="18"/>
        </w:rPr>
      </w:pPr>
    </w:p>
    <w:p w14:paraId="77B3C36E" w14:textId="57F1AD88" w:rsidR="00DC5ABA" w:rsidRPr="00222833" w:rsidRDefault="00DC5ABA" w:rsidP="000F4934">
      <w:pPr>
        <w:spacing w:line="240" w:lineRule="auto"/>
        <w:ind w:left="540" w:hanging="540"/>
        <w:jc w:val="both"/>
        <w:rPr>
          <w:rFonts w:cs="Arial"/>
          <w:b/>
          <w:bCs/>
          <w:color w:val="CF4A02"/>
          <w:sz w:val="18"/>
          <w:szCs w:val="18"/>
        </w:rPr>
      </w:pPr>
      <w:bookmarkStart w:id="19" w:name="_Toc48736027"/>
      <w:bookmarkStart w:id="20" w:name="_Toc122629618"/>
      <w:r w:rsidRPr="00222833">
        <w:rPr>
          <w:rFonts w:cs="Arial"/>
          <w:b/>
          <w:bCs/>
          <w:color w:val="CF4A02"/>
          <w:sz w:val="18"/>
          <w:szCs w:val="18"/>
        </w:rPr>
        <w:t>6.1</w:t>
      </w:r>
      <w:r w:rsidR="000A5E92" w:rsidRPr="00222833">
        <w:rPr>
          <w:rFonts w:cs="Arial"/>
          <w:b/>
          <w:bCs/>
          <w:color w:val="CF4A02"/>
          <w:sz w:val="18"/>
          <w:szCs w:val="18"/>
        </w:rPr>
        <w:t>1</w:t>
      </w:r>
      <w:r w:rsidRPr="00222833">
        <w:rPr>
          <w:rFonts w:cs="Arial"/>
          <w:b/>
          <w:bCs/>
          <w:color w:val="CF4A02"/>
          <w:sz w:val="18"/>
          <w:szCs w:val="18"/>
        </w:rPr>
        <w:tab/>
        <w:t>Impairment of assets</w:t>
      </w:r>
      <w:bookmarkEnd w:id="19"/>
      <w:bookmarkEnd w:id="20"/>
    </w:p>
    <w:p w14:paraId="465D4FA4" w14:textId="77777777" w:rsidR="00DC5ABA" w:rsidRPr="00222833" w:rsidRDefault="00DC5ABA" w:rsidP="000F4934">
      <w:pPr>
        <w:pBdr>
          <w:top w:val="nil"/>
          <w:left w:val="nil"/>
          <w:bottom w:val="nil"/>
          <w:right w:val="nil"/>
          <w:between w:val="nil"/>
        </w:pBdr>
        <w:spacing w:line="240" w:lineRule="auto"/>
        <w:jc w:val="both"/>
        <w:rPr>
          <w:rFonts w:cs="Arial"/>
          <w:color w:val="000000"/>
          <w:sz w:val="18"/>
          <w:szCs w:val="18"/>
        </w:rPr>
      </w:pPr>
    </w:p>
    <w:p w14:paraId="04C52A03" w14:textId="77777777" w:rsidR="00DC5ABA" w:rsidRPr="00222833" w:rsidRDefault="00DC5ABA" w:rsidP="000F4934">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AE969FE" w14:textId="77777777" w:rsidR="00DC5ABA" w:rsidRPr="00222833" w:rsidRDefault="00DC5ABA" w:rsidP="000F4934">
      <w:pPr>
        <w:pBdr>
          <w:top w:val="nil"/>
          <w:left w:val="nil"/>
          <w:bottom w:val="nil"/>
          <w:right w:val="nil"/>
          <w:between w:val="nil"/>
        </w:pBdr>
        <w:spacing w:line="240" w:lineRule="auto"/>
        <w:ind w:left="540"/>
        <w:jc w:val="both"/>
        <w:rPr>
          <w:rFonts w:cs="Arial"/>
          <w:color w:val="000000"/>
          <w:sz w:val="18"/>
          <w:szCs w:val="18"/>
        </w:rPr>
      </w:pPr>
    </w:p>
    <w:p w14:paraId="2166ACBB" w14:textId="3F955B77" w:rsidR="00F0699F" w:rsidRPr="00222833" w:rsidRDefault="00DC5ABA" w:rsidP="000F4934">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Where the reasons for previously recognised impairments no longer exist, the impairment losses on the assets concerned other than goodwill is reversed.  </w:t>
      </w:r>
    </w:p>
    <w:p w14:paraId="58E5AD49" w14:textId="77777777" w:rsidR="003C1498" w:rsidRPr="00222833" w:rsidRDefault="003C1498" w:rsidP="000F4934">
      <w:pPr>
        <w:pBdr>
          <w:top w:val="nil"/>
          <w:left w:val="nil"/>
          <w:bottom w:val="nil"/>
          <w:right w:val="nil"/>
          <w:between w:val="nil"/>
        </w:pBdr>
        <w:spacing w:line="240" w:lineRule="auto"/>
        <w:jc w:val="both"/>
        <w:rPr>
          <w:rFonts w:cs="Arial"/>
          <w:color w:val="000000"/>
          <w:sz w:val="18"/>
          <w:szCs w:val="18"/>
        </w:rPr>
      </w:pPr>
    </w:p>
    <w:p w14:paraId="22C1E607" w14:textId="17B540CD" w:rsidR="00DC5ABA" w:rsidRPr="00222833" w:rsidRDefault="00DC5ABA" w:rsidP="000F4934">
      <w:pPr>
        <w:spacing w:line="240" w:lineRule="auto"/>
        <w:ind w:left="540" w:hanging="540"/>
        <w:jc w:val="both"/>
        <w:rPr>
          <w:rFonts w:cs="Arial"/>
          <w:b/>
          <w:bCs/>
          <w:color w:val="CF4A02"/>
          <w:sz w:val="18"/>
          <w:szCs w:val="18"/>
        </w:rPr>
      </w:pPr>
      <w:bookmarkStart w:id="21" w:name="_Toc48736028"/>
      <w:bookmarkStart w:id="22" w:name="_Toc122629619"/>
      <w:r w:rsidRPr="00222833">
        <w:rPr>
          <w:rFonts w:cs="Arial"/>
          <w:b/>
          <w:bCs/>
          <w:color w:val="CF4A02"/>
          <w:sz w:val="18"/>
          <w:szCs w:val="18"/>
        </w:rPr>
        <w:t>6.1</w:t>
      </w:r>
      <w:r w:rsidR="000A5E92" w:rsidRPr="00222833">
        <w:rPr>
          <w:rFonts w:cs="Arial"/>
          <w:b/>
          <w:bCs/>
          <w:color w:val="CF4A02"/>
          <w:sz w:val="18"/>
          <w:szCs w:val="18"/>
        </w:rPr>
        <w:t>2</w:t>
      </w:r>
      <w:r w:rsidRPr="00222833">
        <w:rPr>
          <w:rFonts w:cs="Arial"/>
          <w:b/>
          <w:bCs/>
          <w:color w:val="CF4A02"/>
          <w:sz w:val="18"/>
          <w:szCs w:val="18"/>
        </w:rPr>
        <w:tab/>
        <w:t>Leases</w:t>
      </w:r>
      <w:bookmarkEnd w:id="21"/>
      <w:bookmarkEnd w:id="22"/>
    </w:p>
    <w:p w14:paraId="03A25883" w14:textId="77777777" w:rsidR="00DC5ABA" w:rsidRPr="00222833" w:rsidRDefault="00DC5ABA" w:rsidP="000F4934">
      <w:pPr>
        <w:pBdr>
          <w:top w:val="nil"/>
          <w:left w:val="nil"/>
          <w:bottom w:val="nil"/>
          <w:right w:val="nil"/>
          <w:between w:val="nil"/>
        </w:pBdr>
        <w:spacing w:line="240" w:lineRule="auto"/>
        <w:ind w:left="540"/>
        <w:jc w:val="both"/>
        <w:rPr>
          <w:rFonts w:cs="Arial"/>
          <w:color w:val="000000"/>
          <w:sz w:val="18"/>
          <w:szCs w:val="18"/>
        </w:rPr>
      </w:pPr>
    </w:p>
    <w:p w14:paraId="062A5563" w14:textId="77777777" w:rsidR="00DC5ABA" w:rsidRPr="00222833" w:rsidRDefault="00DC5ABA" w:rsidP="000F4934">
      <w:pPr>
        <w:pStyle w:val="Heading4"/>
        <w:keepNext w:val="0"/>
        <w:spacing w:line="240" w:lineRule="auto"/>
        <w:ind w:left="540"/>
        <w:rPr>
          <w:rFonts w:cs="Arial"/>
          <w:bCs w:val="0"/>
          <w:color w:val="CF4A02"/>
        </w:rPr>
      </w:pPr>
      <w:r w:rsidRPr="00222833">
        <w:rPr>
          <w:rFonts w:cs="Arial"/>
          <w:bCs w:val="0"/>
          <w:color w:val="CF4A02"/>
        </w:rPr>
        <w:t>Leases - where the Group is the lessee</w:t>
      </w:r>
    </w:p>
    <w:p w14:paraId="211A687F" w14:textId="77777777" w:rsidR="00DC5ABA" w:rsidRPr="00222833" w:rsidRDefault="00DC5ABA" w:rsidP="000F4934">
      <w:pPr>
        <w:pStyle w:val="ListParagraph"/>
        <w:spacing w:line="240" w:lineRule="auto"/>
        <w:ind w:left="540"/>
        <w:contextualSpacing w:val="0"/>
        <w:jc w:val="both"/>
        <w:rPr>
          <w:rFonts w:cs="Arial"/>
          <w:sz w:val="18"/>
          <w:szCs w:val="18"/>
        </w:rPr>
      </w:pPr>
    </w:p>
    <w:p w14:paraId="0D278617" w14:textId="77777777" w:rsidR="00DC5ABA" w:rsidRPr="00222833" w:rsidRDefault="00DC5ABA" w:rsidP="000F4934">
      <w:pPr>
        <w:pStyle w:val="ListParagraph"/>
        <w:spacing w:line="240" w:lineRule="auto"/>
        <w:ind w:left="540"/>
        <w:contextualSpacing w:val="0"/>
        <w:jc w:val="both"/>
        <w:rPr>
          <w:rFonts w:cs="Arial"/>
          <w:sz w:val="18"/>
          <w:szCs w:val="18"/>
        </w:rPr>
      </w:pPr>
      <w:r w:rsidRPr="00222833">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04FCB71" w14:textId="77777777" w:rsidR="00DC5ABA" w:rsidRPr="00222833" w:rsidRDefault="00DC5ABA" w:rsidP="000F4934">
      <w:pPr>
        <w:pStyle w:val="ListParagraph"/>
        <w:spacing w:line="240" w:lineRule="auto"/>
        <w:ind w:left="540"/>
        <w:contextualSpacing w:val="0"/>
        <w:jc w:val="both"/>
        <w:rPr>
          <w:rFonts w:cs="Arial"/>
          <w:sz w:val="18"/>
          <w:szCs w:val="18"/>
        </w:rPr>
      </w:pPr>
    </w:p>
    <w:p w14:paraId="0F832801" w14:textId="1BF1FDB9" w:rsidR="00DC5ABA" w:rsidRPr="00222833" w:rsidRDefault="00DC5ABA" w:rsidP="000F4934">
      <w:pPr>
        <w:pBdr>
          <w:top w:val="nil"/>
          <w:left w:val="nil"/>
          <w:bottom w:val="nil"/>
          <w:right w:val="nil"/>
          <w:between w:val="nil"/>
        </w:pBdr>
        <w:spacing w:line="240" w:lineRule="auto"/>
        <w:ind w:left="540"/>
        <w:jc w:val="both"/>
        <w:rPr>
          <w:rFonts w:cs="Arial"/>
          <w:color w:val="FF0000"/>
          <w:sz w:val="18"/>
          <w:szCs w:val="18"/>
        </w:rPr>
      </w:pPr>
      <w:r w:rsidRPr="00222833">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0A5E92" w:rsidRPr="00222833">
        <w:rPr>
          <w:rFonts w:eastAsia="Arial Unicode MS" w:cs="Arial"/>
          <w:color w:val="0070C0"/>
          <w:sz w:val="18"/>
          <w:szCs w:val="18"/>
        </w:rPr>
        <w:t>.</w:t>
      </w:r>
    </w:p>
    <w:p w14:paraId="49DBED49" w14:textId="22A3BE0D" w:rsidR="00DC5ABA" w:rsidRPr="00222833" w:rsidRDefault="00DC5ABA" w:rsidP="000F4934">
      <w:pPr>
        <w:pBdr>
          <w:top w:val="nil"/>
          <w:left w:val="nil"/>
          <w:bottom w:val="nil"/>
          <w:right w:val="nil"/>
          <w:between w:val="nil"/>
        </w:pBdr>
        <w:spacing w:line="240" w:lineRule="auto"/>
        <w:ind w:left="540"/>
        <w:jc w:val="both"/>
        <w:rPr>
          <w:rFonts w:cs="Arial"/>
          <w:color w:val="FF0000"/>
          <w:sz w:val="18"/>
          <w:szCs w:val="18"/>
        </w:rPr>
      </w:pPr>
    </w:p>
    <w:p w14:paraId="4A38BADC" w14:textId="77777777" w:rsidR="00DC5ABA" w:rsidRPr="00222833" w:rsidRDefault="00DC5ABA" w:rsidP="000F4934">
      <w:pPr>
        <w:pStyle w:val="ListParagraph"/>
        <w:spacing w:line="240" w:lineRule="auto"/>
        <w:ind w:left="540"/>
        <w:contextualSpacing w:val="0"/>
        <w:jc w:val="both"/>
        <w:rPr>
          <w:rFonts w:cs="Arial"/>
          <w:sz w:val="18"/>
          <w:szCs w:val="18"/>
        </w:rPr>
      </w:pPr>
      <w:r w:rsidRPr="00222833">
        <w:rPr>
          <w:rFonts w:cs="Arial"/>
          <w:sz w:val="18"/>
          <w:szCs w:val="18"/>
        </w:rPr>
        <w:t>Assets and liabilities arising from a lease are initially measured on a present value basis. Lease liabilities include the net present value of the following lease payments:</w:t>
      </w:r>
    </w:p>
    <w:p w14:paraId="7EBEC047" w14:textId="4E822CE7" w:rsidR="00DC5ABA" w:rsidRPr="00222833" w:rsidRDefault="00DC5ABA" w:rsidP="000F4934">
      <w:pPr>
        <w:pBdr>
          <w:top w:val="nil"/>
          <w:left w:val="nil"/>
          <w:bottom w:val="nil"/>
          <w:right w:val="nil"/>
          <w:between w:val="nil"/>
        </w:pBdr>
        <w:spacing w:line="240" w:lineRule="auto"/>
        <w:ind w:left="567"/>
        <w:jc w:val="both"/>
        <w:rPr>
          <w:rFonts w:cs="Arial"/>
          <w:color w:val="000000"/>
          <w:sz w:val="18"/>
          <w:szCs w:val="18"/>
        </w:rPr>
      </w:pPr>
    </w:p>
    <w:p w14:paraId="3F2A1A61" w14:textId="77777777" w:rsidR="00DC5ABA" w:rsidRPr="00222833" w:rsidRDefault="00DC5ABA" w:rsidP="00D40F06">
      <w:pPr>
        <w:pStyle w:val="ListParagraph"/>
        <w:numPr>
          <w:ilvl w:val="0"/>
          <w:numId w:val="12"/>
        </w:numPr>
        <w:spacing w:line="240" w:lineRule="auto"/>
        <w:ind w:left="900"/>
        <w:contextualSpacing w:val="0"/>
        <w:jc w:val="both"/>
        <w:rPr>
          <w:rFonts w:cs="Arial"/>
          <w:sz w:val="18"/>
          <w:szCs w:val="18"/>
        </w:rPr>
      </w:pPr>
      <w:r w:rsidRPr="00222833">
        <w:rPr>
          <w:rFonts w:cs="Arial"/>
          <w:sz w:val="18"/>
          <w:szCs w:val="18"/>
        </w:rPr>
        <w:t>fixed payments (including in-substance fixed payments), less any lease incentives receivable</w:t>
      </w:r>
    </w:p>
    <w:p w14:paraId="4D42DDD8" w14:textId="6E16ACC9" w:rsidR="00DC5ABA" w:rsidRPr="00222833" w:rsidRDefault="00DC5ABA" w:rsidP="00D40F06">
      <w:pPr>
        <w:pStyle w:val="ListParagraph"/>
        <w:numPr>
          <w:ilvl w:val="0"/>
          <w:numId w:val="12"/>
        </w:numPr>
        <w:spacing w:line="240" w:lineRule="auto"/>
        <w:ind w:left="900"/>
        <w:contextualSpacing w:val="0"/>
        <w:jc w:val="both"/>
        <w:rPr>
          <w:rFonts w:cs="Arial"/>
          <w:sz w:val="18"/>
          <w:szCs w:val="18"/>
        </w:rPr>
      </w:pPr>
      <w:r w:rsidRPr="00222833">
        <w:rPr>
          <w:rFonts w:cs="Arial"/>
          <w:sz w:val="18"/>
          <w:szCs w:val="18"/>
        </w:rPr>
        <w:t>variable lease payment that are based on a rate</w:t>
      </w:r>
      <w:r w:rsidR="004D768D" w:rsidRPr="00222833">
        <w:rPr>
          <w:rFonts w:cs="Arial"/>
          <w:sz w:val="18"/>
          <w:szCs w:val="18"/>
        </w:rPr>
        <w:t xml:space="preserve"> or an index</w:t>
      </w:r>
    </w:p>
    <w:p w14:paraId="194582CF" w14:textId="77777777" w:rsidR="00DC5ABA" w:rsidRPr="00222833" w:rsidRDefault="00DC5ABA" w:rsidP="00D40F06">
      <w:pPr>
        <w:pStyle w:val="ListParagraph"/>
        <w:numPr>
          <w:ilvl w:val="0"/>
          <w:numId w:val="12"/>
        </w:numPr>
        <w:spacing w:line="240" w:lineRule="auto"/>
        <w:ind w:left="900"/>
        <w:contextualSpacing w:val="0"/>
        <w:jc w:val="both"/>
        <w:rPr>
          <w:rFonts w:cs="Arial"/>
          <w:sz w:val="18"/>
          <w:szCs w:val="18"/>
        </w:rPr>
      </w:pPr>
      <w:r w:rsidRPr="00222833">
        <w:rPr>
          <w:rFonts w:cs="Arial"/>
          <w:sz w:val="18"/>
          <w:szCs w:val="18"/>
        </w:rPr>
        <w:t>amounts expected to be payable by the lessee under residual value guarantees</w:t>
      </w:r>
    </w:p>
    <w:p w14:paraId="1AB802CA" w14:textId="77777777" w:rsidR="00DC5ABA" w:rsidRPr="00222833" w:rsidRDefault="00DC5ABA" w:rsidP="00D40F06">
      <w:pPr>
        <w:pStyle w:val="ListParagraph"/>
        <w:numPr>
          <w:ilvl w:val="0"/>
          <w:numId w:val="12"/>
        </w:numPr>
        <w:spacing w:line="240" w:lineRule="auto"/>
        <w:ind w:left="900"/>
        <w:contextualSpacing w:val="0"/>
        <w:jc w:val="both"/>
        <w:rPr>
          <w:rFonts w:cs="Arial"/>
          <w:sz w:val="18"/>
          <w:szCs w:val="18"/>
        </w:rPr>
      </w:pPr>
      <w:r w:rsidRPr="00222833">
        <w:rPr>
          <w:rFonts w:cs="Arial"/>
          <w:sz w:val="18"/>
          <w:szCs w:val="18"/>
        </w:rPr>
        <w:t>the exercise price of a purchase option if the lessee is reasonably certain to exercise that option, and</w:t>
      </w:r>
    </w:p>
    <w:p w14:paraId="204FACB7" w14:textId="77777777" w:rsidR="00DC5ABA" w:rsidRPr="00222833" w:rsidRDefault="00DC5ABA" w:rsidP="00D40F06">
      <w:pPr>
        <w:pStyle w:val="ListParagraph"/>
        <w:numPr>
          <w:ilvl w:val="0"/>
          <w:numId w:val="12"/>
        </w:numPr>
        <w:spacing w:line="240" w:lineRule="auto"/>
        <w:ind w:left="900"/>
        <w:contextualSpacing w:val="0"/>
        <w:jc w:val="both"/>
        <w:rPr>
          <w:rFonts w:cs="Arial"/>
          <w:sz w:val="18"/>
          <w:szCs w:val="18"/>
        </w:rPr>
      </w:pPr>
      <w:r w:rsidRPr="00222833">
        <w:rPr>
          <w:rFonts w:cs="Arial"/>
          <w:sz w:val="18"/>
          <w:szCs w:val="18"/>
        </w:rPr>
        <w:t>payments of penalties for terminating the lease, if the lease term reflects the lessee exercising that option.</w:t>
      </w:r>
    </w:p>
    <w:p w14:paraId="730179F9" w14:textId="6486E093" w:rsidR="00DC5ABA" w:rsidRPr="00222833" w:rsidRDefault="00DC5ABA" w:rsidP="000F4934">
      <w:pPr>
        <w:pBdr>
          <w:top w:val="nil"/>
          <w:left w:val="nil"/>
          <w:bottom w:val="nil"/>
          <w:right w:val="nil"/>
          <w:between w:val="nil"/>
        </w:pBdr>
        <w:spacing w:line="240" w:lineRule="auto"/>
        <w:ind w:left="540"/>
        <w:jc w:val="both"/>
        <w:rPr>
          <w:rFonts w:cs="Arial"/>
          <w:color w:val="000000"/>
          <w:sz w:val="18"/>
          <w:szCs w:val="18"/>
        </w:rPr>
      </w:pPr>
    </w:p>
    <w:p w14:paraId="072CB462" w14:textId="77777777" w:rsidR="00DC5ABA" w:rsidRPr="00222833" w:rsidRDefault="00DC5ABA" w:rsidP="000F4934">
      <w:pPr>
        <w:pStyle w:val="ListParagraph"/>
        <w:spacing w:line="240" w:lineRule="auto"/>
        <w:ind w:left="540"/>
        <w:contextualSpacing w:val="0"/>
        <w:jc w:val="both"/>
        <w:rPr>
          <w:rFonts w:cs="Arial"/>
          <w:sz w:val="18"/>
          <w:szCs w:val="18"/>
        </w:rPr>
      </w:pPr>
      <w:r w:rsidRPr="00222833">
        <w:rPr>
          <w:rFonts w:cs="Arial"/>
          <w:sz w:val="18"/>
          <w:szCs w:val="18"/>
        </w:rPr>
        <w:t>Lease payments to be made under reasonably certain extension options are also included in the measurement of the liability.</w:t>
      </w:r>
    </w:p>
    <w:p w14:paraId="5910CF3E" w14:textId="77777777" w:rsidR="00DC5ABA" w:rsidRPr="00222833" w:rsidRDefault="00DC5ABA" w:rsidP="000F4934">
      <w:pPr>
        <w:pStyle w:val="ListParagraph"/>
        <w:spacing w:line="240" w:lineRule="auto"/>
        <w:ind w:left="540"/>
        <w:contextualSpacing w:val="0"/>
        <w:jc w:val="both"/>
        <w:rPr>
          <w:rFonts w:cs="Arial"/>
          <w:sz w:val="18"/>
          <w:szCs w:val="18"/>
        </w:rPr>
      </w:pPr>
    </w:p>
    <w:p w14:paraId="74EB6DD7" w14:textId="77777777" w:rsidR="00DC5ABA" w:rsidRPr="00222833" w:rsidRDefault="00DC5ABA" w:rsidP="000F4934">
      <w:pPr>
        <w:spacing w:line="240" w:lineRule="auto"/>
        <w:ind w:left="540"/>
        <w:jc w:val="both"/>
        <w:rPr>
          <w:rFonts w:cs="Arial"/>
          <w:sz w:val="18"/>
          <w:szCs w:val="18"/>
        </w:rPr>
      </w:pPr>
      <w:r w:rsidRPr="00222833">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6E1B5AA" w14:textId="17471CC8" w:rsidR="00D40F06" w:rsidRPr="00222833" w:rsidRDefault="00D40F06">
      <w:pPr>
        <w:spacing w:line="240" w:lineRule="auto"/>
        <w:rPr>
          <w:rFonts w:cs="Arial"/>
          <w:spacing w:val="-4"/>
          <w:sz w:val="18"/>
          <w:szCs w:val="18"/>
        </w:rPr>
      </w:pPr>
      <w:r w:rsidRPr="00222833">
        <w:rPr>
          <w:rFonts w:cs="Arial"/>
          <w:spacing w:val="-4"/>
          <w:sz w:val="18"/>
          <w:szCs w:val="18"/>
        </w:rPr>
        <w:br w:type="page"/>
      </w:r>
    </w:p>
    <w:p w14:paraId="1E27DB95" w14:textId="77777777" w:rsidR="00DC5ABA" w:rsidRPr="00222833" w:rsidRDefault="00DC5ABA" w:rsidP="000F4934">
      <w:pPr>
        <w:spacing w:line="240" w:lineRule="auto"/>
        <w:ind w:left="540"/>
        <w:jc w:val="both"/>
        <w:rPr>
          <w:rFonts w:cs="Arial"/>
          <w:spacing w:val="-4"/>
          <w:sz w:val="18"/>
          <w:szCs w:val="18"/>
        </w:rPr>
      </w:pPr>
    </w:p>
    <w:p w14:paraId="4BF07C10" w14:textId="77777777" w:rsidR="00DC5ABA" w:rsidRPr="00222833" w:rsidRDefault="00DC5ABA" w:rsidP="000F4934">
      <w:pPr>
        <w:spacing w:line="240" w:lineRule="auto"/>
        <w:ind w:left="540"/>
        <w:jc w:val="both"/>
        <w:rPr>
          <w:rFonts w:cs="Arial"/>
          <w:sz w:val="18"/>
          <w:szCs w:val="18"/>
        </w:rPr>
      </w:pPr>
      <w:r w:rsidRPr="00222833">
        <w:rPr>
          <w:rFonts w:cs="Arial"/>
          <w:sz w:val="18"/>
          <w:szCs w:val="18"/>
        </w:rPr>
        <w:t>Right-of-use assets are measured at cost comprising the following:</w:t>
      </w:r>
    </w:p>
    <w:p w14:paraId="63D440C9" w14:textId="77777777" w:rsidR="00DC5ABA" w:rsidRPr="00222833" w:rsidRDefault="00DC5ABA" w:rsidP="000F4934">
      <w:pPr>
        <w:spacing w:line="240" w:lineRule="auto"/>
        <w:ind w:left="567"/>
        <w:jc w:val="both"/>
        <w:rPr>
          <w:rFonts w:cs="Arial"/>
          <w:sz w:val="18"/>
          <w:szCs w:val="18"/>
        </w:rPr>
      </w:pPr>
    </w:p>
    <w:p w14:paraId="60C64A17" w14:textId="77777777" w:rsidR="00DC5ABA" w:rsidRPr="00222833" w:rsidRDefault="00DC5ABA" w:rsidP="00D40F06">
      <w:pPr>
        <w:pStyle w:val="ListParagraph"/>
        <w:numPr>
          <w:ilvl w:val="0"/>
          <w:numId w:val="12"/>
        </w:numPr>
        <w:spacing w:line="240" w:lineRule="auto"/>
        <w:ind w:left="900"/>
        <w:jc w:val="both"/>
        <w:rPr>
          <w:rFonts w:cs="Arial"/>
          <w:sz w:val="18"/>
          <w:szCs w:val="18"/>
        </w:rPr>
      </w:pPr>
      <w:r w:rsidRPr="00222833">
        <w:rPr>
          <w:rFonts w:cs="Arial"/>
          <w:sz w:val="18"/>
          <w:szCs w:val="18"/>
        </w:rPr>
        <w:t>the amount of the initial measurement of lease liability</w:t>
      </w:r>
    </w:p>
    <w:p w14:paraId="321543DA" w14:textId="77777777" w:rsidR="00DC5ABA" w:rsidRPr="00222833" w:rsidRDefault="00DC5ABA" w:rsidP="00D40F06">
      <w:pPr>
        <w:pStyle w:val="ListParagraph"/>
        <w:numPr>
          <w:ilvl w:val="0"/>
          <w:numId w:val="12"/>
        </w:numPr>
        <w:spacing w:line="240" w:lineRule="auto"/>
        <w:ind w:left="900"/>
        <w:jc w:val="both"/>
        <w:rPr>
          <w:rFonts w:cs="Arial"/>
          <w:sz w:val="18"/>
          <w:szCs w:val="18"/>
        </w:rPr>
      </w:pPr>
      <w:r w:rsidRPr="00222833">
        <w:rPr>
          <w:rFonts w:cs="Arial"/>
          <w:sz w:val="18"/>
          <w:szCs w:val="18"/>
        </w:rPr>
        <w:t>any lease payments made at or before the commencement date less any lease incentives received</w:t>
      </w:r>
    </w:p>
    <w:p w14:paraId="74D8C075" w14:textId="77777777" w:rsidR="00DC5ABA" w:rsidRPr="00222833" w:rsidRDefault="00DC5ABA" w:rsidP="00D40F06">
      <w:pPr>
        <w:pStyle w:val="ListParagraph"/>
        <w:numPr>
          <w:ilvl w:val="0"/>
          <w:numId w:val="12"/>
        </w:numPr>
        <w:spacing w:line="240" w:lineRule="auto"/>
        <w:ind w:left="900"/>
        <w:jc w:val="both"/>
        <w:rPr>
          <w:rFonts w:cs="Arial"/>
          <w:sz w:val="18"/>
          <w:szCs w:val="18"/>
        </w:rPr>
      </w:pPr>
      <w:r w:rsidRPr="00222833">
        <w:rPr>
          <w:rFonts w:cs="Arial"/>
          <w:sz w:val="18"/>
          <w:szCs w:val="18"/>
        </w:rPr>
        <w:t>any initial direct costs, and</w:t>
      </w:r>
    </w:p>
    <w:p w14:paraId="3A5C4689" w14:textId="77777777" w:rsidR="00DC5ABA" w:rsidRPr="00222833" w:rsidRDefault="00DC5ABA" w:rsidP="00D40F06">
      <w:pPr>
        <w:pStyle w:val="ListParagraph"/>
        <w:numPr>
          <w:ilvl w:val="0"/>
          <w:numId w:val="12"/>
        </w:numPr>
        <w:spacing w:line="240" w:lineRule="auto"/>
        <w:ind w:left="900"/>
        <w:jc w:val="both"/>
        <w:rPr>
          <w:rFonts w:cs="Arial"/>
          <w:sz w:val="18"/>
          <w:szCs w:val="18"/>
        </w:rPr>
      </w:pPr>
      <w:r w:rsidRPr="00222833">
        <w:rPr>
          <w:rFonts w:cs="Arial"/>
          <w:sz w:val="18"/>
          <w:szCs w:val="18"/>
        </w:rPr>
        <w:t xml:space="preserve">restoration costs. </w:t>
      </w:r>
    </w:p>
    <w:p w14:paraId="6A1893F1" w14:textId="77777777" w:rsidR="00DC5ABA" w:rsidRPr="00222833" w:rsidRDefault="00DC5ABA" w:rsidP="000F4934">
      <w:pPr>
        <w:pBdr>
          <w:top w:val="nil"/>
          <w:left w:val="nil"/>
          <w:bottom w:val="nil"/>
          <w:right w:val="nil"/>
          <w:between w:val="nil"/>
        </w:pBdr>
        <w:tabs>
          <w:tab w:val="left" w:pos="993"/>
        </w:tabs>
        <w:spacing w:line="240" w:lineRule="auto"/>
        <w:ind w:left="1134"/>
        <w:jc w:val="both"/>
        <w:rPr>
          <w:rFonts w:cs="Arial"/>
          <w:color w:val="000000"/>
          <w:sz w:val="18"/>
          <w:szCs w:val="18"/>
        </w:rPr>
      </w:pPr>
    </w:p>
    <w:p w14:paraId="207E272F" w14:textId="08AF0A26" w:rsidR="00DC5ABA" w:rsidRPr="00222833" w:rsidRDefault="00DC5ABA" w:rsidP="000F4934">
      <w:pPr>
        <w:spacing w:line="240" w:lineRule="auto"/>
        <w:ind w:left="540"/>
        <w:jc w:val="both"/>
        <w:rPr>
          <w:rFonts w:cs="Arial"/>
          <w:sz w:val="18"/>
          <w:szCs w:val="18"/>
        </w:rPr>
      </w:pPr>
      <w:r w:rsidRPr="00222833">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w:t>
      </w:r>
      <w:r w:rsidR="00D4562A" w:rsidRPr="00222833">
        <w:rPr>
          <w:rFonts w:cs="Arial"/>
          <w:sz w:val="18"/>
          <w:szCs w:val="18"/>
        </w:rPr>
        <w:t xml:space="preserve"> </w:t>
      </w:r>
      <w:r w:rsidR="001728DE" w:rsidRPr="00222833">
        <w:rPr>
          <w:rFonts w:cs="Arial"/>
          <w:sz w:val="18"/>
          <w:szCs w:val="18"/>
        </w:rPr>
        <w:br/>
      </w:r>
      <w:r w:rsidRPr="00222833">
        <w:rPr>
          <w:rFonts w:cs="Arial"/>
          <w:sz w:val="18"/>
          <w:szCs w:val="18"/>
        </w:rPr>
        <w:t xml:space="preserve">Low-value assets comprise small items of office </w:t>
      </w:r>
      <w:r w:rsidR="007441D1" w:rsidRPr="00222833">
        <w:rPr>
          <w:rFonts w:cs="Arial"/>
          <w:sz w:val="18"/>
          <w:szCs w:val="18"/>
        </w:rPr>
        <w:t>equipment</w:t>
      </w:r>
      <w:r w:rsidRPr="00222833">
        <w:rPr>
          <w:rFonts w:cs="Arial"/>
          <w:sz w:val="18"/>
          <w:szCs w:val="18"/>
        </w:rPr>
        <w:t>.</w:t>
      </w:r>
    </w:p>
    <w:p w14:paraId="2D057F27" w14:textId="46EBC400" w:rsidR="000F4934" w:rsidRPr="00222833" w:rsidRDefault="000F4934" w:rsidP="000F4934">
      <w:pPr>
        <w:spacing w:line="240" w:lineRule="auto"/>
        <w:ind w:left="540"/>
        <w:jc w:val="both"/>
        <w:rPr>
          <w:rFonts w:cs="Arial"/>
          <w:sz w:val="18"/>
          <w:szCs w:val="18"/>
        </w:rPr>
      </w:pPr>
    </w:p>
    <w:p w14:paraId="73F90383" w14:textId="77777777" w:rsidR="00FC54B3" w:rsidRPr="00222833" w:rsidRDefault="00FC54B3" w:rsidP="000F493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color w:val="CF4A02"/>
        </w:rPr>
      </w:pPr>
      <w:r w:rsidRPr="00222833">
        <w:rPr>
          <w:rFonts w:cs="Arial"/>
          <w:color w:val="CF4A02"/>
        </w:rPr>
        <w:t>Leases - where the Group is the lessor</w:t>
      </w:r>
    </w:p>
    <w:p w14:paraId="16A7D406" w14:textId="77777777" w:rsidR="00FC54B3" w:rsidRPr="00222833" w:rsidRDefault="00FC54B3" w:rsidP="000F4934">
      <w:pPr>
        <w:pStyle w:val="ListParagraph"/>
        <w:spacing w:line="240" w:lineRule="auto"/>
        <w:ind w:left="567"/>
        <w:jc w:val="both"/>
        <w:rPr>
          <w:rFonts w:cs="Arial"/>
          <w:color w:val="000000"/>
          <w:spacing w:val="-2"/>
          <w:sz w:val="18"/>
          <w:szCs w:val="18"/>
        </w:rPr>
      </w:pPr>
    </w:p>
    <w:p w14:paraId="3F7DB509" w14:textId="77777777" w:rsidR="00FC54B3" w:rsidRPr="00222833" w:rsidRDefault="00FC54B3" w:rsidP="000F4934">
      <w:pPr>
        <w:pStyle w:val="ListParagraph"/>
        <w:spacing w:line="240" w:lineRule="auto"/>
        <w:ind w:left="540"/>
        <w:jc w:val="both"/>
        <w:rPr>
          <w:rFonts w:cs="Arial"/>
          <w:color w:val="000000"/>
          <w:spacing w:val="-2"/>
          <w:sz w:val="18"/>
          <w:szCs w:val="18"/>
        </w:rPr>
      </w:pPr>
      <w:r w:rsidRPr="00222833">
        <w:rPr>
          <w:rFonts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5496DF5A" w14:textId="77777777" w:rsidR="00FC54B3" w:rsidRPr="00222833" w:rsidRDefault="00FC54B3" w:rsidP="000F4934">
      <w:pPr>
        <w:pStyle w:val="ListParagraph"/>
        <w:spacing w:line="240" w:lineRule="auto"/>
        <w:ind w:left="540"/>
        <w:jc w:val="both"/>
        <w:rPr>
          <w:rFonts w:cs="Arial"/>
          <w:color w:val="000000"/>
          <w:spacing w:val="-2"/>
          <w:sz w:val="18"/>
          <w:szCs w:val="18"/>
        </w:rPr>
      </w:pPr>
    </w:p>
    <w:p w14:paraId="6C6415B5" w14:textId="11B376D6" w:rsidR="00DC5ABA" w:rsidRPr="00222833" w:rsidRDefault="00FC54B3" w:rsidP="00D4562A">
      <w:pPr>
        <w:pStyle w:val="ListParagraph"/>
        <w:spacing w:line="240" w:lineRule="auto"/>
        <w:ind w:left="540"/>
        <w:jc w:val="both"/>
        <w:rPr>
          <w:rFonts w:cs="Arial"/>
          <w:color w:val="000000"/>
          <w:spacing w:val="-2"/>
          <w:sz w:val="18"/>
          <w:szCs w:val="18"/>
        </w:rPr>
      </w:pPr>
      <w:r w:rsidRPr="00222833">
        <w:rPr>
          <w:rFonts w:cs="Arial"/>
          <w:color w:val="000000"/>
          <w:spacing w:val="-2"/>
          <w:sz w:val="18"/>
          <w:szCs w:val="18"/>
        </w:rPr>
        <w:t xml:space="preserve">The investment properties are leased to tenants under operating leases with rentals payable monthly. </w:t>
      </w:r>
      <w:r w:rsidR="00D4562A" w:rsidRPr="00222833">
        <w:rPr>
          <w:rFonts w:cs="Arial"/>
          <w:color w:val="000000"/>
          <w:spacing w:val="-2"/>
          <w:sz w:val="18"/>
          <w:szCs w:val="18"/>
        </w:rPr>
        <w:t>T</w:t>
      </w:r>
      <w:r w:rsidRPr="00222833">
        <w:rPr>
          <w:rFonts w:cs="Arial"/>
          <w:color w:val="000000"/>
          <w:spacing w:val="-2"/>
          <w:sz w:val="18"/>
          <w:szCs w:val="18"/>
        </w:rPr>
        <w:t xml:space="preserve">here are no variable lease payments that depend on an index or rate. </w:t>
      </w:r>
    </w:p>
    <w:p w14:paraId="2CE298F4" w14:textId="77777777" w:rsidR="00D4562A" w:rsidRPr="00222833" w:rsidRDefault="00D4562A" w:rsidP="00D4562A">
      <w:pPr>
        <w:pStyle w:val="ListParagraph"/>
        <w:spacing w:line="240" w:lineRule="auto"/>
        <w:ind w:left="540"/>
        <w:jc w:val="both"/>
        <w:rPr>
          <w:rFonts w:cs="Arial"/>
          <w:sz w:val="18"/>
          <w:szCs w:val="18"/>
        </w:rPr>
      </w:pPr>
    </w:p>
    <w:p w14:paraId="2608C55D" w14:textId="362AB48A" w:rsidR="00FC54B3" w:rsidRPr="00222833" w:rsidRDefault="00FC54B3" w:rsidP="000F4934">
      <w:pPr>
        <w:pStyle w:val="ListParagraph"/>
        <w:numPr>
          <w:ilvl w:val="1"/>
          <w:numId w:val="43"/>
        </w:numPr>
        <w:spacing w:line="240" w:lineRule="auto"/>
        <w:ind w:left="567" w:hanging="567"/>
        <w:jc w:val="both"/>
        <w:rPr>
          <w:rFonts w:cs="Arial"/>
          <w:b/>
          <w:bCs/>
          <w:color w:val="CF4A02"/>
          <w:sz w:val="18"/>
          <w:szCs w:val="18"/>
        </w:rPr>
      </w:pPr>
      <w:bookmarkStart w:id="23" w:name="_Toc48736031"/>
      <w:bookmarkStart w:id="24" w:name="_Toc122629620"/>
      <w:r w:rsidRPr="00222833">
        <w:rPr>
          <w:rFonts w:cs="Arial"/>
          <w:b/>
          <w:bCs/>
          <w:color w:val="CF4A02"/>
          <w:sz w:val="18"/>
          <w:szCs w:val="18"/>
        </w:rPr>
        <w:t>Financial liabilities</w:t>
      </w:r>
      <w:bookmarkEnd w:id="23"/>
      <w:bookmarkEnd w:id="24"/>
    </w:p>
    <w:p w14:paraId="39885A7A" w14:textId="77777777" w:rsidR="00FC54B3" w:rsidRPr="00222833" w:rsidRDefault="00FC54B3" w:rsidP="000F4934">
      <w:pPr>
        <w:spacing w:line="240" w:lineRule="auto"/>
        <w:ind w:left="538"/>
        <w:jc w:val="both"/>
        <w:rPr>
          <w:rFonts w:cs="Arial"/>
          <w:sz w:val="18"/>
          <w:szCs w:val="18"/>
          <w:u w:val="single"/>
        </w:rPr>
      </w:pPr>
    </w:p>
    <w:p w14:paraId="3F03BE0E" w14:textId="471C9C28" w:rsidR="00FC54B3" w:rsidRPr="00222833" w:rsidRDefault="00FC54B3" w:rsidP="000F4934">
      <w:pPr>
        <w:pStyle w:val="NoSpacing"/>
        <w:numPr>
          <w:ilvl w:val="0"/>
          <w:numId w:val="44"/>
        </w:numPr>
        <w:ind w:left="993" w:hanging="426"/>
        <w:rPr>
          <w:rFonts w:ascii="Arial" w:hAnsi="Arial" w:cs="Arial"/>
          <w:color w:val="CF4A02"/>
          <w:sz w:val="18"/>
          <w:szCs w:val="18"/>
          <w:lang w:val="en-GB"/>
        </w:rPr>
      </w:pPr>
      <w:r w:rsidRPr="00222833">
        <w:rPr>
          <w:rFonts w:ascii="Arial" w:hAnsi="Arial" w:cs="Arial"/>
          <w:color w:val="CF4A02"/>
          <w:sz w:val="18"/>
          <w:szCs w:val="18"/>
          <w:lang w:val="en-GB"/>
        </w:rPr>
        <w:t>Classification</w:t>
      </w:r>
    </w:p>
    <w:p w14:paraId="0D9F00B9" w14:textId="77777777" w:rsidR="00FC54B3" w:rsidRPr="00222833" w:rsidRDefault="00FC54B3" w:rsidP="000F4934">
      <w:pPr>
        <w:pStyle w:val="NoSpacing"/>
        <w:ind w:left="1080"/>
        <w:rPr>
          <w:rFonts w:ascii="Arial" w:hAnsi="Arial" w:cs="Arial"/>
          <w:color w:val="auto"/>
          <w:sz w:val="18"/>
          <w:szCs w:val="18"/>
          <w:lang w:val="en-GB"/>
        </w:rPr>
      </w:pPr>
    </w:p>
    <w:p w14:paraId="27EB6052" w14:textId="6B6EFD4E" w:rsidR="00FC54B3" w:rsidRPr="00222833" w:rsidRDefault="00FC54B3" w:rsidP="000F4934">
      <w:pPr>
        <w:pStyle w:val="NoSpacing"/>
        <w:ind w:left="993"/>
        <w:jc w:val="both"/>
        <w:rPr>
          <w:rFonts w:ascii="Arial" w:hAnsi="Arial" w:cs="Arial"/>
          <w:color w:val="auto"/>
          <w:sz w:val="18"/>
          <w:szCs w:val="18"/>
        </w:rPr>
      </w:pPr>
      <w:r w:rsidRPr="00222833">
        <w:rPr>
          <w:rFonts w:ascii="Arial" w:hAnsi="Arial" w:cs="Arial"/>
          <w:color w:val="auto"/>
          <w:sz w:val="18"/>
          <w:szCs w:val="18"/>
          <w:lang w:val="en-GB"/>
        </w:rPr>
        <w:t>Financial instruments issued by the Group are classified as either financial liabilities or equity securities by considering contractual obligations</w:t>
      </w:r>
      <w:r w:rsidR="006A2ACA" w:rsidRPr="00222833">
        <w:rPr>
          <w:rFonts w:ascii="Arial" w:hAnsi="Arial" w:cs="Arial"/>
          <w:color w:val="auto"/>
          <w:sz w:val="18"/>
          <w:szCs w:val="18"/>
        </w:rPr>
        <w:t xml:space="preserve"> as follows:</w:t>
      </w:r>
    </w:p>
    <w:p w14:paraId="57FE5DD9" w14:textId="54633C47" w:rsidR="00FC54B3" w:rsidRPr="00222833" w:rsidRDefault="00FC54B3" w:rsidP="000F4934">
      <w:pPr>
        <w:pStyle w:val="NoSpacing"/>
        <w:ind w:left="993"/>
        <w:jc w:val="both"/>
        <w:rPr>
          <w:rFonts w:ascii="Arial" w:hAnsi="Arial" w:cs="Arial"/>
          <w:color w:val="auto"/>
          <w:sz w:val="18"/>
          <w:szCs w:val="18"/>
          <w:lang w:val="en-GB"/>
        </w:rPr>
      </w:pPr>
    </w:p>
    <w:p w14:paraId="79DD0D67" w14:textId="4BF95D7F" w:rsidR="00FC54B3" w:rsidRPr="00222833" w:rsidRDefault="00FC54B3" w:rsidP="000F4934">
      <w:pPr>
        <w:pStyle w:val="ListParagraph"/>
        <w:numPr>
          <w:ilvl w:val="0"/>
          <w:numId w:val="32"/>
        </w:numPr>
        <w:tabs>
          <w:tab w:val="left" w:pos="540"/>
        </w:tabs>
        <w:spacing w:line="240" w:lineRule="auto"/>
        <w:ind w:left="1418"/>
        <w:contextualSpacing w:val="0"/>
        <w:jc w:val="both"/>
        <w:rPr>
          <w:rFonts w:cs="Arial"/>
          <w:sz w:val="18"/>
          <w:szCs w:val="18"/>
        </w:rPr>
      </w:pPr>
      <w:r w:rsidRPr="00222833">
        <w:rPr>
          <w:rFonts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8849EB0" w14:textId="77777777" w:rsidR="00684DE4" w:rsidRPr="00222833" w:rsidRDefault="00684DE4" w:rsidP="000F4934">
      <w:pPr>
        <w:pStyle w:val="ListParagraph"/>
        <w:tabs>
          <w:tab w:val="left" w:pos="540"/>
        </w:tabs>
        <w:spacing w:line="240" w:lineRule="auto"/>
        <w:ind w:left="1418" w:hanging="360"/>
        <w:contextualSpacing w:val="0"/>
        <w:jc w:val="both"/>
        <w:rPr>
          <w:rFonts w:cs="Arial"/>
          <w:sz w:val="18"/>
          <w:szCs w:val="18"/>
        </w:rPr>
      </w:pPr>
    </w:p>
    <w:p w14:paraId="30581EA9" w14:textId="77777777" w:rsidR="00FC54B3" w:rsidRPr="00222833" w:rsidRDefault="00FC54B3" w:rsidP="000F4934">
      <w:pPr>
        <w:pStyle w:val="ListParagraph"/>
        <w:numPr>
          <w:ilvl w:val="0"/>
          <w:numId w:val="32"/>
        </w:numPr>
        <w:tabs>
          <w:tab w:val="left" w:pos="540"/>
        </w:tabs>
        <w:spacing w:line="240" w:lineRule="auto"/>
        <w:ind w:left="1418"/>
        <w:jc w:val="both"/>
        <w:rPr>
          <w:rFonts w:cs="Arial"/>
          <w:spacing w:val="-4"/>
          <w:sz w:val="18"/>
          <w:szCs w:val="18"/>
        </w:rPr>
      </w:pPr>
      <w:r w:rsidRPr="00222833">
        <w:rPr>
          <w:rFonts w:cs="Arial"/>
          <w:spacing w:val="-4"/>
          <w:sz w:val="18"/>
          <w:szCs w:val="18"/>
        </w:rPr>
        <w:t>Where the Group has no contractual obligation or has an unconditional right to avoid delivering cash or another financial asset in settlement of the obligation, it is considered an equity instrument.</w:t>
      </w:r>
    </w:p>
    <w:p w14:paraId="3F9CF5B6" w14:textId="77777777" w:rsidR="00FC54B3" w:rsidRPr="00974729" w:rsidRDefault="00FC54B3" w:rsidP="00974729">
      <w:pPr>
        <w:pBdr>
          <w:top w:val="nil"/>
          <w:left w:val="nil"/>
          <w:bottom w:val="nil"/>
          <w:right w:val="nil"/>
          <w:between w:val="nil"/>
        </w:pBdr>
        <w:spacing w:line="240" w:lineRule="auto"/>
        <w:ind w:left="540"/>
        <w:jc w:val="both"/>
        <w:rPr>
          <w:rFonts w:cs="Arial"/>
          <w:color w:val="000000"/>
          <w:sz w:val="18"/>
          <w:szCs w:val="18"/>
        </w:rPr>
      </w:pPr>
    </w:p>
    <w:p w14:paraId="038B296D" w14:textId="77777777" w:rsidR="00FC54B3" w:rsidRPr="00222833" w:rsidRDefault="00FC54B3" w:rsidP="000F4934">
      <w:pPr>
        <w:pBdr>
          <w:top w:val="nil"/>
          <w:left w:val="nil"/>
          <w:bottom w:val="nil"/>
          <w:right w:val="nil"/>
          <w:between w:val="nil"/>
        </w:pBdr>
        <w:spacing w:line="240" w:lineRule="auto"/>
        <w:ind w:left="993"/>
        <w:jc w:val="both"/>
        <w:rPr>
          <w:rFonts w:cs="Arial"/>
          <w:color w:val="000000"/>
          <w:sz w:val="18"/>
          <w:szCs w:val="18"/>
        </w:rPr>
      </w:pPr>
      <w:r w:rsidRPr="00222833">
        <w:rPr>
          <w:rFonts w:cs="Arial"/>
          <w:color w:val="000000"/>
          <w:sz w:val="18"/>
          <w:szCs w:val="18"/>
        </w:rPr>
        <w:t>Borrowings are classified as current liabilities unless the Group has an unconditional right to defer settlement of the liability for at least 12 months after the reporting date.</w:t>
      </w:r>
    </w:p>
    <w:p w14:paraId="7E0C3F97" w14:textId="77FD8367" w:rsidR="00FC54B3" w:rsidRPr="00222833" w:rsidRDefault="00FC54B3" w:rsidP="000F4934">
      <w:pPr>
        <w:pStyle w:val="NoSpacing"/>
        <w:jc w:val="both"/>
        <w:rPr>
          <w:rFonts w:ascii="Arial" w:hAnsi="Arial" w:cs="Arial"/>
          <w:color w:val="auto"/>
          <w:sz w:val="18"/>
          <w:szCs w:val="18"/>
          <w:lang w:val="en-GB"/>
        </w:rPr>
      </w:pPr>
    </w:p>
    <w:p w14:paraId="49B2F3B6" w14:textId="77777777" w:rsidR="00812A19" w:rsidRPr="00222833" w:rsidRDefault="00812A19" w:rsidP="000F4934">
      <w:pPr>
        <w:pStyle w:val="NoSpacing"/>
        <w:ind w:left="993" w:hanging="426"/>
        <w:jc w:val="both"/>
        <w:rPr>
          <w:rFonts w:ascii="Arial" w:hAnsi="Arial" w:cs="Arial"/>
          <w:color w:val="CF4A02"/>
          <w:sz w:val="18"/>
          <w:szCs w:val="18"/>
          <w:lang w:val="en-GB"/>
        </w:rPr>
      </w:pPr>
      <w:r w:rsidRPr="00222833">
        <w:rPr>
          <w:rFonts w:ascii="Arial" w:hAnsi="Arial" w:cs="Arial"/>
          <w:color w:val="CF4A02"/>
          <w:sz w:val="18"/>
          <w:szCs w:val="18"/>
          <w:lang w:val="en-GB"/>
        </w:rPr>
        <w:t>b)</w:t>
      </w:r>
      <w:r w:rsidRPr="00222833">
        <w:rPr>
          <w:rFonts w:ascii="Arial" w:hAnsi="Arial" w:cs="Arial"/>
          <w:color w:val="CF4A02"/>
          <w:sz w:val="18"/>
          <w:szCs w:val="18"/>
          <w:lang w:val="en-GB"/>
        </w:rPr>
        <w:tab/>
        <w:t>Measurement</w:t>
      </w:r>
    </w:p>
    <w:p w14:paraId="713C7890" w14:textId="77777777" w:rsidR="00812A19" w:rsidRPr="00222833" w:rsidRDefault="00812A19" w:rsidP="000F4934">
      <w:pPr>
        <w:pStyle w:val="Style1"/>
        <w:ind w:left="990"/>
        <w:rPr>
          <w:rFonts w:cs="Arial"/>
          <w:sz w:val="18"/>
          <w:szCs w:val="18"/>
        </w:rPr>
      </w:pPr>
    </w:p>
    <w:p w14:paraId="37EA1849" w14:textId="76CE19BC" w:rsidR="00812A19" w:rsidRPr="00222833" w:rsidRDefault="00812A19" w:rsidP="000F4934">
      <w:pPr>
        <w:pStyle w:val="Style1"/>
        <w:ind w:left="990"/>
        <w:rPr>
          <w:rFonts w:cs="Arial"/>
          <w:sz w:val="18"/>
          <w:szCs w:val="18"/>
        </w:rPr>
      </w:pPr>
      <w:r w:rsidRPr="00222833">
        <w:rPr>
          <w:rFonts w:cs="Arial"/>
          <w:sz w:val="18"/>
          <w:szCs w:val="18"/>
        </w:rPr>
        <w:t xml:space="preserve">Financial liabilities are initially recognised at fair value and are subsequently measured at amortised cost. Except a financial liabilities with embedded derivative such as convertible bonds that the Group accounts for those financial liabilities at FVPL / that the Group separately recognises </w:t>
      </w:r>
      <w:r w:rsidR="006A2ACA" w:rsidRPr="00222833">
        <w:rPr>
          <w:rFonts w:cs="Arial"/>
          <w:sz w:val="18"/>
          <w:szCs w:val="18"/>
        </w:rPr>
        <w:t>a</w:t>
      </w:r>
      <w:r w:rsidRPr="00222833">
        <w:rPr>
          <w:rFonts w:cs="Arial"/>
          <w:sz w:val="18"/>
          <w:szCs w:val="18"/>
        </w:rPr>
        <w:t xml:space="preserve">) host debt initially at its fair value, which is determined using a market interest rate for an equivalent non-convertible bond and subsequently measured at amortised cost, and </w:t>
      </w:r>
      <w:r w:rsidR="006A2ACA" w:rsidRPr="00222833">
        <w:rPr>
          <w:rFonts w:cs="Arial"/>
          <w:sz w:val="18"/>
          <w:szCs w:val="18"/>
        </w:rPr>
        <w:t>b</w:t>
      </w:r>
      <w:r w:rsidRPr="00222833">
        <w:rPr>
          <w:rFonts w:cs="Arial"/>
          <w:sz w:val="18"/>
          <w:szCs w:val="18"/>
        </w:rPr>
        <w:t>) the remainder of the proceeds</w:t>
      </w:r>
      <w:r w:rsidRPr="00222833">
        <w:rPr>
          <w:rFonts w:cs="Arial"/>
          <w:sz w:val="18"/>
          <w:szCs w:val="18"/>
          <w:cs/>
        </w:rPr>
        <w:t>/</w:t>
      </w:r>
      <w:r w:rsidRPr="00222833">
        <w:rPr>
          <w:rFonts w:cs="Arial"/>
          <w:sz w:val="18"/>
          <w:szCs w:val="18"/>
        </w:rPr>
        <w:t>fair value of the whole instrument is allocated to the conversion option</w:t>
      </w:r>
      <w:r w:rsidRPr="00222833">
        <w:rPr>
          <w:rFonts w:cs="Arial"/>
          <w:sz w:val="18"/>
          <w:szCs w:val="18"/>
          <w:cs/>
        </w:rPr>
        <w:t xml:space="preserve"> </w:t>
      </w:r>
      <w:r w:rsidRPr="00222833">
        <w:rPr>
          <w:rFonts w:cs="Arial"/>
          <w:sz w:val="18"/>
          <w:szCs w:val="18"/>
        </w:rPr>
        <w:t>in equity that will not be subsequently remeasured / as derivatives that will be measured at fair value to profit or loss.</w:t>
      </w:r>
    </w:p>
    <w:p w14:paraId="40D989B8" w14:textId="33F7F814" w:rsidR="00FC54B3" w:rsidRPr="00222833" w:rsidRDefault="00FC54B3" w:rsidP="000F4934">
      <w:pPr>
        <w:pStyle w:val="NoSpacing"/>
        <w:ind w:left="993"/>
        <w:jc w:val="both"/>
        <w:rPr>
          <w:rFonts w:ascii="Arial" w:hAnsi="Arial" w:cs="Arial"/>
          <w:color w:val="auto"/>
          <w:sz w:val="18"/>
          <w:szCs w:val="18"/>
          <w:lang w:val="en-GB"/>
        </w:rPr>
      </w:pPr>
    </w:p>
    <w:p w14:paraId="3BCEBBEF" w14:textId="77777777" w:rsidR="00812A19" w:rsidRPr="00222833" w:rsidRDefault="00812A19" w:rsidP="000F4934">
      <w:pPr>
        <w:pStyle w:val="NoSpacing"/>
        <w:tabs>
          <w:tab w:val="left" w:pos="540"/>
        </w:tabs>
        <w:ind w:left="993" w:hanging="426"/>
        <w:rPr>
          <w:rFonts w:ascii="Arial" w:hAnsi="Arial" w:cs="Arial"/>
          <w:color w:val="CF4A02"/>
          <w:sz w:val="18"/>
          <w:szCs w:val="18"/>
          <w:lang w:val="en-GB"/>
        </w:rPr>
      </w:pPr>
      <w:r w:rsidRPr="00222833">
        <w:rPr>
          <w:rFonts w:ascii="Arial" w:hAnsi="Arial" w:cs="Arial"/>
          <w:color w:val="CF4A02"/>
          <w:sz w:val="18"/>
          <w:szCs w:val="18"/>
          <w:lang w:val="en-GB"/>
        </w:rPr>
        <w:t>c)</w:t>
      </w:r>
      <w:r w:rsidRPr="00222833">
        <w:rPr>
          <w:rFonts w:ascii="Arial" w:hAnsi="Arial" w:cs="Arial"/>
          <w:color w:val="CF4A02"/>
          <w:sz w:val="18"/>
          <w:szCs w:val="18"/>
          <w:lang w:val="en-GB"/>
        </w:rPr>
        <w:tab/>
        <w:t>Derecognition</w:t>
      </w:r>
      <w:r w:rsidRPr="00222833">
        <w:rPr>
          <w:rFonts w:ascii="Arial" w:hAnsi="Arial" w:cs="Arial"/>
          <w:color w:val="CF4A02"/>
          <w:sz w:val="18"/>
          <w:szCs w:val="18"/>
          <w:cs/>
          <w:lang w:val="en-GB"/>
        </w:rPr>
        <w:t xml:space="preserve"> </w:t>
      </w:r>
      <w:r w:rsidRPr="00222833">
        <w:rPr>
          <w:rFonts w:ascii="Arial" w:hAnsi="Arial" w:cs="Arial"/>
          <w:color w:val="CF4A02"/>
          <w:sz w:val="18"/>
          <w:szCs w:val="18"/>
          <w:lang w:val="en-GB"/>
        </w:rPr>
        <w:t xml:space="preserve">and modification </w:t>
      </w:r>
    </w:p>
    <w:p w14:paraId="050C8A15" w14:textId="77777777" w:rsidR="00812A19" w:rsidRPr="00222833" w:rsidRDefault="00812A19" w:rsidP="000F4934">
      <w:pPr>
        <w:pStyle w:val="NoSpacing"/>
        <w:ind w:left="993"/>
        <w:jc w:val="both"/>
        <w:rPr>
          <w:rFonts w:ascii="Arial" w:hAnsi="Arial" w:cs="Arial"/>
          <w:color w:val="CF4A02"/>
          <w:sz w:val="18"/>
          <w:szCs w:val="18"/>
          <w:lang w:val="en-GB"/>
        </w:rPr>
      </w:pPr>
    </w:p>
    <w:p w14:paraId="4D19FB54" w14:textId="77777777" w:rsidR="00812A19" w:rsidRPr="00222833" w:rsidRDefault="00812A19" w:rsidP="000F4934">
      <w:pPr>
        <w:pStyle w:val="NoSpacing"/>
        <w:ind w:left="993"/>
        <w:jc w:val="both"/>
        <w:rPr>
          <w:rFonts w:ascii="Arial" w:hAnsi="Arial" w:cs="Arial"/>
          <w:color w:val="auto"/>
          <w:sz w:val="18"/>
          <w:szCs w:val="18"/>
          <w:lang w:val="en-GB"/>
        </w:rPr>
      </w:pPr>
      <w:r w:rsidRPr="00222833">
        <w:rPr>
          <w:rFonts w:ascii="Arial" w:hAnsi="Arial" w:cs="Arial"/>
          <w:color w:val="auto"/>
          <w:sz w:val="18"/>
          <w:szCs w:val="18"/>
          <w:lang w:val="en-GB"/>
        </w:rPr>
        <w:t xml:space="preserve">Financial liabilities are derecognised when the obligation specified in the contract is discharged, cancelled, or expired. </w:t>
      </w:r>
    </w:p>
    <w:p w14:paraId="78CBAC17" w14:textId="77777777" w:rsidR="00812A19" w:rsidRPr="00222833" w:rsidRDefault="00812A19" w:rsidP="000F4934">
      <w:pPr>
        <w:pStyle w:val="NoSpacing"/>
        <w:ind w:left="993"/>
        <w:jc w:val="both"/>
        <w:rPr>
          <w:rFonts w:ascii="Arial" w:hAnsi="Arial" w:cs="Arial"/>
          <w:color w:val="auto"/>
          <w:sz w:val="18"/>
          <w:szCs w:val="18"/>
          <w:lang w:val="en-GB"/>
        </w:rPr>
      </w:pPr>
    </w:p>
    <w:p w14:paraId="3895E1BF" w14:textId="77777777" w:rsidR="00812A19" w:rsidRPr="00222833" w:rsidRDefault="00812A19" w:rsidP="000F4934">
      <w:pPr>
        <w:pStyle w:val="NoSpacing"/>
        <w:ind w:left="993"/>
        <w:jc w:val="both"/>
        <w:rPr>
          <w:rFonts w:ascii="Arial" w:hAnsi="Arial" w:cs="Arial"/>
          <w:color w:val="auto"/>
          <w:sz w:val="18"/>
          <w:szCs w:val="18"/>
          <w:lang w:val="en-GB"/>
        </w:rPr>
      </w:pPr>
      <w:r w:rsidRPr="00222833">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9022BBC" w14:textId="77777777" w:rsidR="00812A19" w:rsidRPr="00222833" w:rsidRDefault="00812A19" w:rsidP="000F4934">
      <w:pPr>
        <w:pStyle w:val="NoSpacing"/>
        <w:ind w:left="993"/>
        <w:jc w:val="both"/>
        <w:rPr>
          <w:rFonts w:ascii="Arial" w:hAnsi="Arial" w:cs="Arial"/>
          <w:color w:val="auto"/>
          <w:sz w:val="18"/>
          <w:szCs w:val="18"/>
          <w:lang w:val="en-GB"/>
        </w:rPr>
      </w:pPr>
    </w:p>
    <w:p w14:paraId="1354B2DA" w14:textId="77777777" w:rsidR="00812A19" w:rsidRPr="00222833" w:rsidRDefault="00812A19" w:rsidP="000F4934">
      <w:pPr>
        <w:pStyle w:val="NoSpacing"/>
        <w:ind w:left="993"/>
        <w:jc w:val="both"/>
        <w:rPr>
          <w:rFonts w:ascii="Arial" w:hAnsi="Arial" w:cs="Arial"/>
          <w:color w:val="auto"/>
          <w:spacing w:val="-4"/>
          <w:sz w:val="18"/>
          <w:szCs w:val="18"/>
          <w:lang w:val="en-GB"/>
        </w:rPr>
      </w:pPr>
      <w:r w:rsidRPr="00222833">
        <w:rPr>
          <w:rFonts w:ascii="Arial" w:hAnsi="Arial" w:cs="Arial"/>
          <w:color w:val="auto"/>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AF4F42D" w14:textId="155655C4" w:rsidR="00812A19" w:rsidRPr="00222833" w:rsidRDefault="00812A19" w:rsidP="000F4934">
      <w:pPr>
        <w:pStyle w:val="NoSpacing"/>
        <w:jc w:val="both"/>
        <w:rPr>
          <w:rFonts w:ascii="Arial" w:hAnsi="Arial" w:cs="Arial"/>
          <w:color w:val="auto"/>
          <w:sz w:val="18"/>
          <w:szCs w:val="18"/>
          <w:lang w:val="en-GB"/>
        </w:rPr>
      </w:pPr>
    </w:p>
    <w:p w14:paraId="2C24F687" w14:textId="57ED440A" w:rsidR="003C729B" w:rsidRPr="00222833" w:rsidRDefault="003C729B">
      <w:pPr>
        <w:spacing w:line="240" w:lineRule="auto"/>
        <w:rPr>
          <w:rFonts w:eastAsia="Ink Free" w:cs="Arial"/>
          <w:sz w:val="18"/>
          <w:szCs w:val="18"/>
          <w:lang w:eastAsia="en-GB"/>
        </w:rPr>
      </w:pPr>
      <w:r w:rsidRPr="00222833">
        <w:rPr>
          <w:rFonts w:cs="Arial"/>
          <w:sz w:val="18"/>
          <w:szCs w:val="18"/>
        </w:rPr>
        <w:br w:type="page"/>
      </w:r>
    </w:p>
    <w:p w14:paraId="44580993" w14:textId="502FE881" w:rsidR="00812A19" w:rsidRPr="00222833" w:rsidRDefault="00812A19" w:rsidP="001728DE">
      <w:pPr>
        <w:pStyle w:val="NoSpacing"/>
        <w:jc w:val="both"/>
        <w:rPr>
          <w:rFonts w:ascii="Arial" w:hAnsi="Arial" w:cs="Arial"/>
          <w:color w:val="auto"/>
          <w:sz w:val="18"/>
          <w:szCs w:val="18"/>
          <w:lang w:val="en-GB"/>
        </w:rPr>
      </w:pPr>
    </w:p>
    <w:p w14:paraId="462DD10B" w14:textId="39B18324" w:rsidR="00812A19" w:rsidRPr="00222833" w:rsidRDefault="00812A19" w:rsidP="001728DE">
      <w:pPr>
        <w:spacing w:line="240" w:lineRule="auto"/>
        <w:ind w:left="540" w:hanging="540"/>
        <w:jc w:val="both"/>
        <w:rPr>
          <w:rFonts w:cs="Arial"/>
          <w:b/>
          <w:bCs/>
          <w:color w:val="CF4A02"/>
          <w:sz w:val="18"/>
          <w:szCs w:val="18"/>
        </w:rPr>
      </w:pPr>
      <w:bookmarkStart w:id="25" w:name="_Toc48736032"/>
      <w:bookmarkStart w:id="26" w:name="_Toc122629621"/>
      <w:r w:rsidRPr="00222833">
        <w:rPr>
          <w:rFonts w:cs="Arial"/>
          <w:b/>
          <w:bCs/>
          <w:color w:val="CF4A02"/>
          <w:sz w:val="18"/>
          <w:szCs w:val="18"/>
        </w:rPr>
        <w:t>6.1</w:t>
      </w:r>
      <w:r w:rsidR="000A5E92" w:rsidRPr="00222833">
        <w:rPr>
          <w:rFonts w:cs="Arial"/>
          <w:b/>
          <w:bCs/>
          <w:color w:val="CF4A02"/>
          <w:sz w:val="18"/>
          <w:szCs w:val="18"/>
        </w:rPr>
        <w:t>4</w:t>
      </w:r>
      <w:r w:rsidRPr="00222833">
        <w:rPr>
          <w:rFonts w:cs="Arial"/>
          <w:b/>
          <w:bCs/>
          <w:color w:val="CF4A02"/>
          <w:sz w:val="18"/>
          <w:szCs w:val="18"/>
        </w:rPr>
        <w:tab/>
        <w:t>Borrowing costs</w:t>
      </w:r>
      <w:bookmarkEnd w:id="25"/>
      <w:bookmarkEnd w:id="26"/>
    </w:p>
    <w:p w14:paraId="66B96497" w14:textId="77777777" w:rsidR="00812A19" w:rsidRPr="00222833" w:rsidRDefault="00812A19" w:rsidP="001728DE">
      <w:pPr>
        <w:pBdr>
          <w:top w:val="nil"/>
          <w:left w:val="nil"/>
          <w:bottom w:val="nil"/>
          <w:right w:val="nil"/>
          <w:between w:val="nil"/>
        </w:pBdr>
        <w:spacing w:line="240" w:lineRule="auto"/>
        <w:ind w:left="540"/>
        <w:jc w:val="both"/>
        <w:rPr>
          <w:rFonts w:cs="Arial"/>
          <w:color w:val="000000"/>
          <w:sz w:val="18"/>
          <w:szCs w:val="18"/>
        </w:rPr>
      </w:pPr>
    </w:p>
    <w:p w14:paraId="7154EDA3" w14:textId="4A61E1A7" w:rsidR="00812A19" w:rsidRPr="00222833" w:rsidRDefault="00812A19" w:rsidP="001728DE">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General and specific borrowing costs directly attributable to the acquisition, construction or production of qualifying assets (assets that take months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22D7EEC" w14:textId="77777777" w:rsidR="00812A19" w:rsidRPr="00222833" w:rsidRDefault="00812A19" w:rsidP="001728DE">
      <w:pPr>
        <w:pBdr>
          <w:top w:val="nil"/>
          <w:left w:val="nil"/>
          <w:bottom w:val="nil"/>
          <w:right w:val="nil"/>
          <w:between w:val="nil"/>
        </w:pBdr>
        <w:spacing w:line="240" w:lineRule="auto"/>
        <w:ind w:left="567"/>
        <w:jc w:val="both"/>
        <w:rPr>
          <w:rFonts w:cs="Arial"/>
          <w:color w:val="000000"/>
          <w:sz w:val="18"/>
          <w:szCs w:val="18"/>
        </w:rPr>
      </w:pPr>
    </w:p>
    <w:p w14:paraId="066B158E" w14:textId="77777777" w:rsidR="00812A19" w:rsidRPr="00222833" w:rsidRDefault="00812A19" w:rsidP="001728DE">
      <w:pPr>
        <w:pBdr>
          <w:top w:val="nil"/>
          <w:left w:val="nil"/>
          <w:bottom w:val="nil"/>
          <w:right w:val="nil"/>
          <w:between w:val="nil"/>
        </w:pBdr>
        <w:spacing w:line="240" w:lineRule="auto"/>
        <w:ind w:firstLine="540"/>
        <w:jc w:val="both"/>
        <w:rPr>
          <w:rFonts w:cs="Arial"/>
          <w:color w:val="000000"/>
          <w:sz w:val="18"/>
          <w:szCs w:val="18"/>
        </w:rPr>
      </w:pPr>
      <w:r w:rsidRPr="00222833">
        <w:rPr>
          <w:rFonts w:cs="Arial"/>
          <w:color w:val="000000"/>
          <w:sz w:val="18"/>
          <w:szCs w:val="18"/>
        </w:rPr>
        <w:t>Other borrowing costs are expensed in the period in which they are incurred.</w:t>
      </w:r>
    </w:p>
    <w:p w14:paraId="370BDE83" w14:textId="5D641297" w:rsidR="00FC54B3" w:rsidRPr="00222833" w:rsidRDefault="00FC54B3" w:rsidP="001728DE">
      <w:pPr>
        <w:pStyle w:val="NoSpacing"/>
        <w:jc w:val="both"/>
        <w:rPr>
          <w:rFonts w:ascii="Arial" w:hAnsi="Arial" w:cs="Arial"/>
          <w:color w:val="auto"/>
          <w:sz w:val="18"/>
          <w:szCs w:val="18"/>
          <w:lang w:val="en-GB"/>
        </w:rPr>
      </w:pPr>
    </w:p>
    <w:p w14:paraId="0B7A8C2B" w14:textId="3AFC227C" w:rsidR="003E7CF9" w:rsidRPr="00222833" w:rsidRDefault="003E7CF9" w:rsidP="001728DE">
      <w:pPr>
        <w:spacing w:line="240" w:lineRule="auto"/>
        <w:ind w:left="540" w:hanging="540"/>
        <w:jc w:val="both"/>
        <w:rPr>
          <w:rFonts w:cs="Arial"/>
          <w:b/>
          <w:bCs/>
          <w:color w:val="CF4A02"/>
          <w:sz w:val="18"/>
          <w:szCs w:val="18"/>
        </w:rPr>
      </w:pPr>
      <w:bookmarkStart w:id="27" w:name="_Toc48736033"/>
      <w:bookmarkStart w:id="28" w:name="_Toc122629622"/>
      <w:r w:rsidRPr="00222833">
        <w:rPr>
          <w:rFonts w:cs="Arial"/>
          <w:b/>
          <w:bCs/>
          <w:color w:val="CF4A02"/>
          <w:sz w:val="18"/>
          <w:szCs w:val="18"/>
        </w:rPr>
        <w:t>6.1</w:t>
      </w:r>
      <w:r w:rsidR="000A5E92" w:rsidRPr="00222833">
        <w:rPr>
          <w:rFonts w:cs="Arial"/>
          <w:b/>
          <w:bCs/>
          <w:color w:val="CF4A02"/>
          <w:sz w:val="18"/>
          <w:szCs w:val="18"/>
        </w:rPr>
        <w:t>5</w:t>
      </w:r>
      <w:r w:rsidRPr="00222833">
        <w:rPr>
          <w:rFonts w:cs="Arial"/>
          <w:b/>
          <w:bCs/>
          <w:color w:val="CF4A02"/>
          <w:sz w:val="18"/>
          <w:szCs w:val="18"/>
        </w:rPr>
        <w:tab/>
        <w:t>Current and deferred income taxes</w:t>
      </w:r>
      <w:bookmarkEnd w:id="27"/>
      <w:bookmarkEnd w:id="28"/>
    </w:p>
    <w:p w14:paraId="776010E7" w14:textId="77777777" w:rsidR="003E7CF9" w:rsidRPr="00222833" w:rsidRDefault="003E7CF9" w:rsidP="001728DE">
      <w:pPr>
        <w:pBdr>
          <w:top w:val="nil"/>
          <w:left w:val="nil"/>
          <w:bottom w:val="nil"/>
          <w:right w:val="nil"/>
          <w:between w:val="nil"/>
        </w:pBdr>
        <w:spacing w:line="240" w:lineRule="auto"/>
        <w:ind w:left="540"/>
        <w:jc w:val="both"/>
        <w:rPr>
          <w:rFonts w:cs="Arial"/>
          <w:color w:val="000000"/>
          <w:sz w:val="18"/>
          <w:szCs w:val="18"/>
        </w:rPr>
      </w:pPr>
    </w:p>
    <w:p w14:paraId="3B757277" w14:textId="7DFC04D8" w:rsidR="003E7CF9" w:rsidRPr="00222833" w:rsidRDefault="003E7CF9" w:rsidP="001728DE">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852C27D" w14:textId="29FBFE2B" w:rsidR="003E7CF9" w:rsidRPr="00222833" w:rsidRDefault="003E7CF9" w:rsidP="001728DE">
      <w:pPr>
        <w:pBdr>
          <w:top w:val="nil"/>
          <w:left w:val="nil"/>
          <w:bottom w:val="nil"/>
          <w:right w:val="nil"/>
          <w:between w:val="nil"/>
        </w:pBdr>
        <w:spacing w:line="240" w:lineRule="auto"/>
        <w:jc w:val="both"/>
        <w:rPr>
          <w:rFonts w:cs="Arial"/>
          <w:color w:val="000000"/>
          <w:sz w:val="18"/>
          <w:szCs w:val="18"/>
        </w:rPr>
      </w:pPr>
    </w:p>
    <w:p w14:paraId="1D0B29E3" w14:textId="77777777" w:rsidR="003E7CF9" w:rsidRPr="00222833" w:rsidRDefault="003E7CF9" w:rsidP="001728DE">
      <w:pPr>
        <w:pBdr>
          <w:top w:val="nil"/>
          <w:left w:val="nil"/>
          <w:bottom w:val="nil"/>
          <w:right w:val="nil"/>
          <w:between w:val="nil"/>
        </w:pBdr>
        <w:spacing w:line="240" w:lineRule="auto"/>
        <w:ind w:firstLine="540"/>
        <w:jc w:val="both"/>
        <w:rPr>
          <w:rFonts w:cs="Arial"/>
          <w:i/>
          <w:color w:val="CF4A02"/>
          <w:sz w:val="18"/>
          <w:szCs w:val="18"/>
        </w:rPr>
      </w:pPr>
      <w:r w:rsidRPr="00222833">
        <w:rPr>
          <w:rFonts w:cs="Arial"/>
          <w:i/>
          <w:color w:val="CF4A02"/>
          <w:sz w:val="18"/>
          <w:szCs w:val="18"/>
        </w:rPr>
        <w:t>Current tax</w:t>
      </w:r>
    </w:p>
    <w:p w14:paraId="5052A867" w14:textId="77777777" w:rsidR="003E7CF9" w:rsidRPr="00222833" w:rsidRDefault="003E7CF9" w:rsidP="001728DE">
      <w:pPr>
        <w:pBdr>
          <w:top w:val="nil"/>
          <w:left w:val="nil"/>
          <w:bottom w:val="nil"/>
          <w:right w:val="nil"/>
          <w:between w:val="nil"/>
        </w:pBdr>
        <w:spacing w:line="240" w:lineRule="auto"/>
        <w:jc w:val="both"/>
        <w:rPr>
          <w:rFonts w:cs="Arial"/>
          <w:color w:val="000000"/>
          <w:sz w:val="18"/>
          <w:szCs w:val="18"/>
        </w:rPr>
      </w:pPr>
    </w:p>
    <w:p w14:paraId="0E136770" w14:textId="77777777" w:rsidR="003E7CF9" w:rsidRPr="00222833" w:rsidRDefault="003E7CF9" w:rsidP="001728DE">
      <w:pPr>
        <w:spacing w:line="240" w:lineRule="auto"/>
        <w:ind w:left="540"/>
        <w:jc w:val="both"/>
        <w:rPr>
          <w:rFonts w:cs="Arial"/>
          <w:color w:val="000000"/>
          <w:sz w:val="18"/>
          <w:szCs w:val="18"/>
        </w:rPr>
      </w:pPr>
      <w:r w:rsidRPr="00222833">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F043498" w14:textId="77777777" w:rsidR="003C1498" w:rsidRPr="00222833" w:rsidRDefault="003C1498" w:rsidP="001728DE">
      <w:pPr>
        <w:pBdr>
          <w:top w:val="nil"/>
          <w:left w:val="nil"/>
          <w:bottom w:val="nil"/>
          <w:right w:val="nil"/>
          <w:between w:val="nil"/>
        </w:pBdr>
        <w:spacing w:line="240" w:lineRule="auto"/>
        <w:jc w:val="both"/>
        <w:rPr>
          <w:rFonts w:cs="Arial"/>
          <w:color w:val="000000"/>
          <w:sz w:val="18"/>
          <w:szCs w:val="18"/>
        </w:rPr>
      </w:pPr>
    </w:p>
    <w:p w14:paraId="11A58355" w14:textId="77777777" w:rsidR="003E7CF9" w:rsidRPr="00222833" w:rsidRDefault="003E7CF9" w:rsidP="001728DE">
      <w:pPr>
        <w:pBdr>
          <w:top w:val="nil"/>
          <w:left w:val="nil"/>
          <w:bottom w:val="nil"/>
          <w:right w:val="nil"/>
          <w:between w:val="nil"/>
        </w:pBdr>
        <w:spacing w:line="240" w:lineRule="auto"/>
        <w:ind w:firstLine="540"/>
        <w:jc w:val="both"/>
        <w:rPr>
          <w:rFonts w:cs="Arial"/>
          <w:i/>
          <w:color w:val="CF4A02"/>
          <w:sz w:val="18"/>
          <w:szCs w:val="18"/>
        </w:rPr>
      </w:pPr>
      <w:r w:rsidRPr="00222833">
        <w:rPr>
          <w:rFonts w:cs="Arial"/>
          <w:i/>
          <w:color w:val="CF4A02"/>
          <w:sz w:val="18"/>
          <w:szCs w:val="18"/>
        </w:rPr>
        <w:t>Deferred income tax</w:t>
      </w:r>
    </w:p>
    <w:p w14:paraId="15AC1DE9" w14:textId="77777777" w:rsidR="003E7CF9" w:rsidRPr="00222833" w:rsidRDefault="003E7CF9" w:rsidP="001728DE">
      <w:pPr>
        <w:pBdr>
          <w:top w:val="nil"/>
          <w:left w:val="nil"/>
          <w:bottom w:val="nil"/>
          <w:right w:val="nil"/>
          <w:between w:val="nil"/>
        </w:pBdr>
        <w:spacing w:line="240" w:lineRule="auto"/>
        <w:ind w:left="540"/>
        <w:jc w:val="both"/>
        <w:rPr>
          <w:rFonts w:cs="Arial"/>
          <w:color w:val="000000"/>
          <w:sz w:val="18"/>
          <w:szCs w:val="18"/>
        </w:rPr>
      </w:pPr>
    </w:p>
    <w:p w14:paraId="070438CF" w14:textId="77777777" w:rsidR="003E7CF9" w:rsidRPr="00222833" w:rsidRDefault="003E7CF9" w:rsidP="001728DE">
      <w:pPr>
        <w:pBdr>
          <w:top w:val="nil"/>
          <w:left w:val="nil"/>
          <w:bottom w:val="nil"/>
          <w:right w:val="nil"/>
          <w:between w:val="nil"/>
        </w:pBdr>
        <w:spacing w:line="240" w:lineRule="auto"/>
        <w:ind w:left="540"/>
        <w:jc w:val="both"/>
        <w:rPr>
          <w:rFonts w:cs="Arial"/>
          <w:color w:val="000000"/>
          <w:sz w:val="18"/>
          <w:szCs w:val="18"/>
        </w:rPr>
      </w:pPr>
      <w:r w:rsidRPr="00222833">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804036A" w14:textId="77777777" w:rsidR="003E7CF9" w:rsidRPr="00222833" w:rsidRDefault="003E7CF9" w:rsidP="001728DE">
      <w:pPr>
        <w:pBdr>
          <w:top w:val="nil"/>
          <w:left w:val="nil"/>
          <w:bottom w:val="nil"/>
          <w:right w:val="nil"/>
          <w:between w:val="nil"/>
        </w:pBdr>
        <w:spacing w:line="240" w:lineRule="auto"/>
        <w:jc w:val="both"/>
        <w:rPr>
          <w:rFonts w:cs="Arial"/>
          <w:color w:val="000000"/>
          <w:sz w:val="18"/>
          <w:szCs w:val="18"/>
        </w:rPr>
      </w:pPr>
    </w:p>
    <w:p w14:paraId="5D03C569" w14:textId="09A02C27" w:rsidR="003E7CF9" w:rsidRPr="00222833" w:rsidRDefault="003E7CF9" w:rsidP="001728DE">
      <w:pPr>
        <w:pStyle w:val="ListParagraph"/>
        <w:numPr>
          <w:ilvl w:val="0"/>
          <w:numId w:val="8"/>
        </w:numPr>
        <w:pBdr>
          <w:top w:val="nil"/>
          <w:left w:val="nil"/>
          <w:bottom w:val="nil"/>
          <w:right w:val="nil"/>
          <w:between w:val="nil"/>
        </w:pBdr>
        <w:spacing w:line="240" w:lineRule="auto"/>
        <w:ind w:left="851" w:hanging="284"/>
        <w:jc w:val="both"/>
        <w:rPr>
          <w:rFonts w:cs="Arial"/>
          <w:color w:val="000000"/>
          <w:sz w:val="18"/>
          <w:szCs w:val="18"/>
        </w:rPr>
      </w:pPr>
      <w:r w:rsidRPr="00222833">
        <w:rPr>
          <w:rFonts w:cs="Arial"/>
          <w:color w:val="000000"/>
          <w:sz w:val="18"/>
          <w:szCs w:val="18"/>
        </w:rPr>
        <w:t>initial recognition of an asset or liability in a transaction other than a business combination that affects neither accounting nor taxable profit or loss is not recognised</w:t>
      </w:r>
    </w:p>
    <w:p w14:paraId="74B9270E" w14:textId="209BD5B6" w:rsidR="003E7CF9" w:rsidRPr="00222833" w:rsidRDefault="003E7CF9" w:rsidP="001728DE">
      <w:pPr>
        <w:pStyle w:val="ListParagraph"/>
        <w:numPr>
          <w:ilvl w:val="0"/>
          <w:numId w:val="8"/>
        </w:numPr>
        <w:pBdr>
          <w:top w:val="nil"/>
          <w:left w:val="nil"/>
          <w:bottom w:val="nil"/>
          <w:right w:val="nil"/>
          <w:between w:val="nil"/>
        </w:pBdr>
        <w:spacing w:line="240" w:lineRule="auto"/>
        <w:ind w:left="851" w:hanging="284"/>
        <w:jc w:val="both"/>
        <w:rPr>
          <w:rFonts w:cs="Arial"/>
          <w:color w:val="000000"/>
          <w:sz w:val="18"/>
          <w:szCs w:val="18"/>
        </w:rPr>
      </w:pPr>
      <w:r w:rsidRPr="00222833">
        <w:rPr>
          <w:rFonts w:cs="Arial"/>
          <w:color w:val="000000"/>
          <w:sz w:val="18"/>
          <w:szCs w:val="18"/>
        </w:rPr>
        <w:t>investments in subsidiaries</w:t>
      </w:r>
      <w:r w:rsidR="002E2232" w:rsidRPr="00222833">
        <w:rPr>
          <w:rFonts w:cs="Arial"/>
          <w:color w:val="000000"/>
          <w:sz w:val="18"/>
          <w:szCs w:val="18"/>
        </w:rPr>
        <w:t xml:space="preserve"> and</w:t>
      </w:r>
      <w:r w:rsidRPr="00222833">
        <w:rPr>
          <w:rFonts w:cs="Arial"/>
          <w:color w:val="000000"/>
          <w:sz w:val="18"/>
          <w:szCs w:val="18"/>
        </w:rPr>
        <w:t xml:space="preserve"> associates where the timing of the reversal of the temporary difference is controlled by the Group and it is probable that the temporary difference will not reverse in the foreseeable future.</w:t>
      </w:r>
    </w:p>
    <w:p w14:paraId="7E1C4316" w14:textId="77777777" w:rsidR="003E7CF9" w:rsidRPr="00222833" w:rsidRDefault="003E7CF9" w:rsidP="001728DE">
      <w:pPr>
        <w:pBdr>
          <w:top w:val="nil"/>
          <w:left w:val="nil"/>
          <w:bottom w:val="nil"/>
          <w:right w:val="nil"/>
          <w:between w:val="nil"/>
        </w:pBdr>
        <w:spacing w:line="240" w:lineRule="auto"/>
        <w:jc w:val="both"/>
        <w:rPr>
          <w:rFonts w:cs="Arial"/>
          <w:color w:val="000000"/>
          <w:sz w:val="18"/>
          <w:szCs w:val="18"/>
        </w:rPr>
      </w:pPr>
    </w:p>
    <w:p w14:paraId="1D469EB4" w14:textId="31F98427" w:rsidR="003E7CF9" w:rsidRPr="00222833" w:rsidRDefault="003E7CF9" w:rsidP="001728DE">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Deferred income tax is measured using tax rates and laws that have been enacted or substantially enacted by the end of the reporting period</w:t>
      </w:r>
      <w:r w:rsidR="000A39A8" w:rsidRPr="00222833">
        <w:rPr>
          <w:rFonts w:cs="Arial"/>
          <w:color w:val="000000"/>
          <w:sz w:val="18"/>
          <w:szCs w:val="18"/>
        </w:rPr>
        <w:t xml:space="preserve"> and is expected to apply when the related deferred tax asset is utilised or the deferred tax liability is settled</w:t>
      </w:r>
      <w:r w:rsidRPr="00222833">
        <w:rPr>
          <w:rFonts w:cs="Arial"/>
          <w:color w:val="000000"/>
          <w:sz w:val="18"/>
          <w:szCs w:val="18"/>
        </w:rPr>
        <w:t>.</w:t>
      </w:r>
    </w:p>
    <w:p w14:paraId="39430EAC" w14:textId="153C57E8" w:rsidR="003E7CF9" w:rsidRPr="00222833" w:rsidRDefault="003E7CF9" w:rsidP="001728DE">
      <w:pPr>
        <w:pBdr>
          <w:top w:val="nil"/>
          <w:left w:val="nil"/>
          <w:bottom w:val="nil"/>
          <w:right w:val="nil"/>
          <w:between w:val="nil"/>
        </w:pBdr>
        <w:spacing w:line="240" w:lineRule="auto"/>
        <w:ind w:left="567"/>
        <w:jc w:val="both"/>
        <w:rPr>
          <w:rFonts w:cs="Arial"/>
          <w:color w:val="000000"/>
          <w:sz w:val="18"/>
          <w:szCs w:val="18"/>
        </w:rPr>
      </w:pPr>
    </w:p>
    <w:p w14:paraId="3DC477B1" w14:textId="77777777" w:rsidR="003E7CF9" w:rsidRPr="00222833" w:rsidRDefault="003E7CF9" w:rsidP="001728DE">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Deferred tax assets are recognised only to the extent that it is probable that future taxable profit will be available against which the temporary differences can be utilised.</w:t>
      </w:r>
    </w:p>
    <w:p w14:paraId="22A5DDCF" w14:textId="77777777" w:rsidR="003E7CF9" w:rsidRPr="00222833" w:rsidRDefault="003E7CF9" w:rsidP="001728DE">
      <w:pPr>
        <w:pBdr>
          <w:top w:val="nil"/>
          <w:left w:val="nil"/>
          <w:bottom w:val="nil"/>
          <w:right w:val="nil"/>
          <w:between w:val="nil"/>
        </w:pBdr>
        <w:spacing w:line="240" w:lineRule="auto"/>
        <w:ind w:left="567"/>
        <w:jc w:val="both"/>
        <w:rPr>
          <w:rFonts w:cs="Arial"/>
          <w:color w:val="000000"/>
          <w:sz w:val="18"/>
          <w:szCs w:val="18"/>
        </w:rPr>
      </w:pPr>
    </w:p>
    <w:p w14:paraId="043EEB48" w14:textId="4C4FA482" w:rsidR="003E7CF9" w:rsidRPr="00222833" w:rsidRDefault="003E7CF9" w:rsidP="001728DE">
      <w:pPr>
        <w:pBdr>
          <w:top w:val="nil"/>
          <w:left w:val="nil"/>
          <w:bottom w:val="nil"/>
          <w:right w:val="nil"/>
          <w:between w:val="nil"/>
        </w:pBdr>
        <w:spacing w:line="240" w:lineRule="auto"/>
        <w:ind w:left="567"/>
        <w:jc w:val="both"/>
        <w:rPr>
          <w:rFonts w:cs="Arial"/>
          <w:color w:val="000000"/>
        </w:rPr>
      </w:pPr>
      <w:r w:rsidRPr="00222833">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w:t>
      </w:r>
      <w:r w:rsidR="004C545E" w:rsidRPr="00222833">
        <w:rPr>
          <w:rFonts w:cs="Arial"/>
          <w:color w:val="000000"/>
          <w:sz w:val="18"/>
          <w:szCs w:val="18"/>
        </w:rPr>
        <w:t xml:space="preserve"> 0 </w:t>
      </w:r>
      <w:r w:rsidRPr="00222833">
        <w:rPr>
          <w:rFonts w:cs="Arial"/>
          <w:color w:val="000000"/>
          <w:sz w:val="18"/>
          <w:szCs w:val="18"/>
        </w:rPr>
        <w:t>either to settle on a net basis, or to realise the asset and settle the liability simultaneously.</w:t>
      </w:r>
    </w:p>
    <w:p w14:paraId="028E1D98" w14:textId="2111F875" w:rsidR="003E7CF9" w:rsidRPr="00222833" w:rsidRDefault="003E7CF9" w:rsidP="001728DE">
      <w:pPr>
        <w:pBdr>
          <w:top w:val="nil"/>
          <w:left w:val="nil"/>
          <w:bottom w:val="nil"/>
          <w:right w:val="nil"/>
          <w:between w:val="nil"/>
        </w:pBdr>
        <w:spacing w:line="240" w:lineRule="auto"/>
        <w:ind w:left="567"/>
        <w:jc w:val="both"/>
        <w:rPr>
          <w:rFonts w:cs="Arial"/>
          <w:color w:val="000000"/>
          <w:sz w:val="18"/>
          <w:szCs w:val="18"/>
        </w:rPr>
      </w:pPr>
    </w:p>
    <w:p w14:paraId="520152F8" w14:textId="699B1498" w:rsidR="003E7CF9" w:rsidRPr="00222833" w:rsidRDefault="003E7CF9" w:rsidP="001728DE">
      <w:pPr>
        <w:spacing w:line="240" w:lineRule="auto"/>
        <w:ind w:left="540" w:hanging="540"/>
        <w:jc w:val="both"/>
        <w:rPr>
          <w:rFonts w:cs="Arial"/>
          <w:b/>
          <w:bCs/>
          <w:color w:val="CF4A02"/>
          <w:sz w:val="18"/>
          <w:szCs w:val="18"/>
        </w:rPr>
      </w:pPr>
      <w:bookmarkStart w:id="29" w:name="_Toc48736034"/>
      <w:bookmarkStart w:id="30" w:name="_Toc122629623"/>
      <w:r w:rsidRPr="00222833">
        <w:rPr>
          <w:rFonts w:cs="Arial"/>
          <w:b/>
          <w:bCs/>
          <w:color w:val="CF4A02"/>
          <w:sz w:val="18"/>
          <w:szCs w:val="18"/>
        </w:rPr>
        <w:t>6.1</w:t>
      </w:r>
      <w:r w:rsidR="00AA252A" w:rsidRPr="00222833">
        <w:rPr>
          <w:rFonts w:cs="Arial"/>
          <w:b/>
          <w:bCs/>
          <w:color w:val="CF4A02"/>
          <w:sz w:val="18"/>
          <w:szCs w:val="18"/>
        </w:rPr>
        <w:t>6</w:t>
      </w:r>
      <w:r w:rsidRPr="00222833">
        <w:rPr>
          <w:rFonts w:cs="Arial"/>
          <w:b/>
          <w:bCs/>
          <w:color w:val="CF4A02"/>
          <w:sz w:val="18"/>
          <w:szCs w:val="18"/>
        </w:rPr>
        <w:tab/>
        <w:t>Employee benefits</w:t>
      </w:r>
      <w:bookmarkEnd w:id="29"/>
      <w:bookmarkEnd w:id="30"/>
    </w:p>
    <w:p w14:paraId="06DBD7F6" w14:textId="77777777" w:rsidR="003E7CF9" w:rsidRPr="00222833" w:rsidRDefault="003E7CF9" w:rsidP="001728DE">
      <w:pPr>
        <w:pBdr>
          <w:top w:val="nil"/>
          <w:left w:val="nil"/>
          <w:bottom w:val="nil"/>
          <w:right w:val="nil"/>
          <w:between w:val="nil"/>
        </w:pBdr>
        <w:spacing w:line="240" w:lineRule="auto"/>
        <w:jc w:val="both"/>
        <w:rPr>
          <w:rFonts w:cs="Arial"/>
          <w:color w:val="CF4A02"/>
          <w:sz w:val="18"/>
          <w:szCs w:val="18"/>
        </w:rPr>
      </w:pPr>
    </w:p>
    <w:p w14:paraId="4D894B54" w14:textId="74AACADD" w:rsidR="00A41C1E" w:rsidRPr="00222833" w:rsidRDefault="000A5E92" w:rsidP="001728DE">
      <w:pPr>
        <w:pBdr>
          <w:top w:val="nil"/>
          <w:left w:val="nil"/>
          <w:bottom w:val="nil"/>
          <w:right w:val="nil"/>
          <w:between w:val="nil"/>
        </w:pBdr>
        <w:spacing w:line="240" w:lineRule="auto"/>
        <w:ind w:left="1134" w:hanging="567"/>
        <w:jc w:val="both"/>
        <w:rPr>
          <w:rFonts w:cs="Arial"/>
          <w:i/>
          <w:color w:val="CF4A02"/>
          <w:sz w:val="18"/>
          <w:szCs w:val="18"/>
        </w:rPr>
      </w:pPr>
      <w:r w:rsidRPr="00222833">
        <w:rPr>
          <w:rFonts w:cs="Arial"/>
          <w:i/>
          <w:color w:val="CF4A02"/>
          <w:sz w:val="18"/>
          <w:szCs w:val="18"/>
        </w:rPr>
        <w:t>a</w:t>
      </w:r>
      <w:r w:rsidR="00A41C1E" w:rsidRPr="00222833">
        <w:rPr>
          <w:rFonts w:cs="Arial"/>
          <w:i/>
          <w:color w:val="CF4A02"/>
          <w:sz w:val="18"/>
          <w:szCs w:val="18"/>
        </w:rPr>
        <w:t>)</w:t>
      </w:r>
      <w:r w:rsidR="00A41C1E" w:rsidRPr="00222833">
        <w:rPr>
          <w:rFonts w:cs="Arial"/>
          <w:i/>
          <w:color w:val="CF4A02"/>
          <w:sz w:val="18"/>
          <w:szCs w:val="18"/>
        </w:rPr>
        <w:tab/>
        <w:t>Short-term employee benefits</w:t>
      </w:r>
    </w:p>
    <w:p w14:paraId="271BBE6B" w14:textId="77777777" w:rsidR="00A41C1E" w:rsidRPr="00222833" w:rsidRDefault="00A41C1E" w:rsidP="001728DE">
      <w:pPr>
        <w:pBdr>
          <w:top w:val="nil"/>
          <w:left w:val="nil"/>
          <w:bottom w:val="nil"/>
          <w:right w:val="nil"/>
          <w:between w:val="nil"/>
        </w:pBdr>
        <w:spacing w:line="240" w:lineRule="auto"/>
        <w:ind w:left="1134" w:hanging="567"/>
        <w:jc w:val="both"/>
        <w:rPr>
          <w:rFonts w:cs="Arial"/>
          <w:color w:val="A44E00"/>
          <w:sz w:val="18"/>
          <w:szCs w:val="18"/>
        </w:rPr>
      </w:pPr>
    </w:p>
    <w:p w14:paraId="6E64CDBC" w14:textId="32672E52" w:rsidR="00A41C1E" w:rsidRPr="00222833" w:rsidRDefault="00A41C1E" w:rsidP="001728DE">
      <w:pPr>
        <w:pBdr>
          <w:top w:val="nil"/>
          <w:left w:val="nil"/>
          <w:bottom w:val="nil"/>
          <w:right w:val="nil"/>
          <w:between w:val="nil"/>
        </w:pBdr>
        <w:spacing w:line="240" w:lineRule="auto"/>
        <w:ind w:left="1134"/>
        <w:jc w:val="both"/>
        <w:rPr>
          <w:rFonts w:cs="Arial"/>
          <w:color w:val="000000"/>
          <w:sz w:val="18"/>
          <w:szCs w:val="18"/>
        </w:rPr>
      </w:pPr>
      <w:r w:rsidRPr="00222833">
        <w:rPr>
          <w:rFonts w:cs="Arial"/>
          <w:color w:val="000000"/>
          <w:sz w:val="18"/>
          <w:szCs w:val="18"/>
        </w:rPr>
        <w:t xml:space="preserve">Liabilities for short-term employee benefits such as </w:t>
      </w:r>
      <w:r w:rsidRPr="00222833">
        <w:rPr>
          <w:rFonts w:cs="Arial"/>
          <w:sz w:val="18"/>
          <w:szCs w:val="18"/>
        </w:rPr>
        <w:t>wages, salaries, paid annual leave and paid sick leave,</w:t>
      </w:r>
      <w:r w:rsidR="002E2232" w:rsidRPr="00222833">
        <w:rPr>
          <w:rFonts w:cs="Arial"/>
          <w:sz w:val="18"/>
          <w:szCs w:val="18"/>
        </w:rPr>
        <w:t xml:space="preserve"> </w:t>
      </w:r>
      <w:r w:rsidRPr="00222833">
        <w:rPr>
          <w:rFonts w:cs="Arial"/>
          <w:sz w:val="18"/>
          <w:szCs w:val="18"/>
        </w:rPr>
        <w:t xml:space="preserve">bonuses, and medical care </w:t>
      </w:r>
      <w:r w:rsidR="000A39A8" w:rsidRPr="00222833">
        <w:rPr>
          <w:rFonts w:cs="Arial"/>
          <w:sz w:val="18"/>
          <w:szCs w:val="18"/>
        </w:rPr>
        <w:t xml:space="preserve">of current employees </w:t>
      </w:r>
      <w:r w:rsidRPr="00222833">
        <w:rPr>
          <w:rFonts w:cs="Arial"/>
          <w:color w:val="000000"/>
          <w:sz w:val="18"/>
          <w:szCs w:val="18"/>
        </w:rPr>
        <w:t xml:space="preserve">that are expected to be settled wholly within 12 months after the end of the period are recognised in respect of employees’ service up to the end of the reporting period. They are measured at the amount expected to be paid. </w:t>
      </w:r>
    </w:p>
    <w:p w14:paraId="140B8F83" w14:textId="77777777" w:rsidR="000A39A8" w:rsidRPr="00222833" w:rsidRDefault="000A39A8" w:rsidP="001728DE">
      <w:pPr>
        <w:pBdr>
          <w:top w:val="nil"/>
          <w:left w:val="nil"/>
          <w:bottom w:val="nil"/>
          <w:right w:val="nil"/>
          <w:between w:val="nil"/>
        </w:pBdr>
        <w:spacing w:line="240" w:lineRule="auto"/>
        <w:ind w:left="1138" w:hanging="567"/>
        <w:jc w:val="both"/>
        <w:rPr>
          <w:rFonts w:cs="Arial"/>
          <w:color w:val="A44E00"/>
          <w:sz w:val="18"/>
          <w:szCs w:val="18"/>
          <w:lang w:val="en-US"/>
        </w:rPr>
      </w:pPr>
    </w:p>
    <w:p w14:paraId="1DA2B949" w14:textId="6D854E4F" w:rsidR="00A41C1E" w:rsidRPr="00222833" w:rsidRDefault="000A5E92" w:rsidP="001728DE">
      <w:pPr>
        <w:spacing w:line="240" w:lineRule="auto"/>
        <w:ind w:left="1138" w:hanging="567"/>
        <w:jc w:val="both"/>
        <w:rPr>
          <w:rFonts w:cs="Arial"/>
          <w:i/>
          <w:color w:val="CF4A02"/>
          <w:sz w:val="18"/>
          <w:szCs w:val="18"/>
        </w:rPr>
      </w:pPr>
      <w:r w:rsidRPr="00222833">
        <w:rPr>
          <w:rFonts w:cs="Arial"/>
          <w:i/>
          <w:color w:val="CF4A02"/>
          <w:sz w:val="18"/>
          <w:szCs w:val="18"/>
        </w:rPr>
        <w:t>b</w:t>
      </w:r>
      <w:r w:rsidR="00A41C1E" w:rsidRPr="00222833">
        <w:rPr>
          <w:rFonts w:cs="Arial"/>
          <w:i/>
          <w:color w:val="CF4A02"/>
          <w:sz w:val="18"/>
          <w:szCs w:val="18"/>
        </w:rPr>
        <w:t>)</w:t>
      </w:r>
      <w:r w:rsidR="00A41C1E" w:rsidRPr="00222833">
        <w:rPr>
          <w:rFonts w:cs="Arial"/>
          <w:i/>
          <w:color w:val="CF4A02"/>
          <w:sz w:val="18"/>
          <w:szCs w:val="18"/>
        </w:rPr>
        <w:tab/>
        <w:t>Defined contribution plan</w:t>
      </w:r>
    </w:p>
    <w:p w14:paraId="06AAEDE7" w14:textId="77777777" w:rsidR="00A41C1E" w:rsidRPr="00222833" w:rsidRDefault="00A41C1E" w:rsidP="001728DE">
      <w:pPr>
        <w:spacing w:line="240" w:lineRule="auto"/>
        <w:ind w:left="1138" w:hanging="567"/>
        <w:jc w:val="both"/>
        <w:rPr>
          <w:rFonts w:cs="Arial"/>
          <w:i/>
          <w:color w:val="A44E00"/>
          <w:sz w:val="18"/>
          <w:szCs w:val="18"/>
        </w:rPr>
      </w:pPr>
    </w:p>
    <w:p w14:paraId="66757C3A" w14:textId="0C34747E" w:rsidR="00A41C1E" w:rsidRPr="00222833" w:rsidRDefault="00A41C1E" w:rsidP="001728DE">
      <w:pPr>
        <w:spacing w:line="240" w:lineRule="auto"/>
        <w:ind w:left="1138"/>
        <w:jc w:val="both"/>
        <w:rPr>
          <w:rFonts w:cs="Arial"/>
          <w:sz w:val="18"/>
          <w:szCs w:val="18"/>
        </w:rPr>
      </w:pPr>
      <w:r w:rsidRPr="00222833">
        <w:rPr>
          <w:rFonts w:cs="Arial"/>
          <w:sz w:val="18"/>
          <w:szCs w:val="18"/>
        </w:rPr>
        <w:t>The Group pays contributions to a separate fund on a</w:t>
      </w:r>
      <w:r w:rsidR="00C42066" w:rsidRPr="00222833">
        <w:rPr>
          <w:rFonts w:cs="Arial"/>
          <w:sz w:val="18"/>
          <w:szCs w:val="18"/>
        </w:rPr>
        <w:t xml:space="preserve"> fixed</w:t>
      </w:r>
      <w:r w:rsidRPr="00222833">
        <w:rPr>
          <w:rFonts w:cs="Arial"/>
          <w:sz w:val="18"/>
          <w:szCs w:val="18"/>
        </w:rPr>
        <w:t xml:space="preserve"> basis. The Group has no further payment obligations once the contributions have been paid. The contributions are recognised as employee benefit expense when they are due. </w:t>
      </w:r>
    </w:p>
    <w:p w14:paraId="442B9795" w14:textId="541FD7BF" w:rsidR="001728DE" w:rsidRPr="00222833" w:rsidRDefault="001728DE">
      <w:pPr>
        <w:spacing w:line="240" w:lineRule="auto"/>
        <w:rPr>
          <w:rFonts w:cs="Arial"/>
          <w:color w:val="A44E00"/>
          <w:sz w:val="18"/>
          <w:szCs w:val="18"/>
        </w:rPr>
      </w:pPr>
      <w:r w:rsidRPr="00222833">
        <w:rPr>
          <w:rFonts w:cs="Arial"/>
          <w:color w:val="A44E00"/>
          <w:sz w:val="18"/>
          <w:szCs w:val="18"/>
        </w:rPr>
        <w:br w:type="page"/>
      </w:r>
    </w:p>
    <w:p w14:paraId="64A493D9" w14:textId="77777777" w:rsidR="00A41C1E" w:rsidRPr="00222833" w:rsidRDefault="00A41C1E" w:rsidP="001728DE">
      <w:pPr>
        <w:pBdr>
          <w:top w:val="nil"/>
          <w:left w:val="nil"/>
          <w:bottom w:val="nil"/>
          <w:right w:val="nil"/>
          <w:between w:val="nil"/>
        </w:pBdr>
        <w:spacing w:line="240" w:lineRule="auto"/>
        <w:ind w:left="1138" w:hanging="567"/>
        <w:jc w:val="both"/>
        <w:rPr>
          <w:rFonts w:cs="Arial"/>
          <w:color w:val="A44E00"/>
          <w:sz w:val="18"/>
          <w:szCs w:val="18"/>
        </w:rPr>
      </w:pPr>
    </w:p>
    <w:p w14:paraId="57631927" w14:textId="39A474D8" w:rsidR="00A41C1E" w:rsidRPr="00222833" w:rsidRDefault="000A5E92" w:rsidP="001728DE">
      <w:pPr>
        <w:spacing w:line="240" w:lineRule="auto"/>
        <w:ind w:left="1138" w:hanging="567"/>
        <w:jc w:val="both"/>
        <w:rPr>
          <w:rFonts w:cs="Arial"/>
          <w:i/>
          <w:color w:val="CF4A02"/>
          <w:sz w:val="18"/>
          <w:szCs w:val="18"/>
        </w:rPr>
      </w:pPr>
      <w:r w:rsidRPr="00222833">
        <w:rPr>
          <w:rFonts w:cs="Arial"/>
          <w:i/>
          <w:color w:val="CF4A02"/>
          <w:sz w:val="18"/>
          <w:szCs w:val="18"/>
        </w:rPr>
        <w:t>c</w:t>
      </w:r>
      <w:r w:rsidR="00A41C1E" w:rsidRPr="00222833">
        <w:rPr>
          <w:rFonts w:cs="Arial"/>
          <w:i/>
          <w:color w:val="CF4A02"/>
          <w:sz w:val="18"/>
          <w:szCs w:val="18"/>
        </w:rPr>
        <w:t>)</w:t>
      </w:r>
      <w:r w:rsidR="00A41C1E" w:rsidRPr="00222833">
        <w:rPr>
          <w:rFonts w:cs="Arial"/>
          <w:i/>
          <w:color w:val="CF4A02"/>
          <w:sz w:val="18"/>
          <w:szCs w:val="18"/>
        </w:rPr>
        <w:tab/>
        <w:t>Defined benefit plans</w:t>
      </w:r>
    </w:p>
    <w:p w14:paraId="0FC8C7D6" w14:textId="77777777" w:rsidR="00A41C1E" w:rsidRPr="00222833" w:rsidRDefault="00A41C1E" w:rsidP="001728DE">
      <w:pPr>
        <w:pBdr>
          <w:top w:val="nil"/>
          <w:left w:val="nil"/>
          <w:bottom w:val="nil"/>
          <w:right w:val="nil"/>
          <w:between w:val="nil"/>
        </w:pBdr>
        <w:spacing w:line="240" w:lineRule="auto"/>
        <w:ind w:left="1138" w:hanging="567"/>
        <w:jc w:val="both"/>
        <w:rPr>
          <w:rFonts w:cs="Arial"/>
          <w:color w:val="000000"/>
          <w:sz w:val="18"/>
          <w:szCs w:val="18"/>
        </w:rPr>
      </w:pPr>
    </w:p>
    <w:p w14:paraId="24A707FA" w14:textId="3FFD50F0" w:rsidR="00A41C1E" w:rsidRPr="00222833" w:rsidRDefault="00A41C1E" w:rsidP="001728DE">
      <w:pPr>
        <w:pBdr>
          <w:top w:val="nil"/>
          <w:left w:val="nil"/>
          <w:bottom w:val="nil"/>
          <w:right w:val="nil"/>
          <w:between w:val="nil"/>
        </w:pBdr>
        <w:spacing w:line="240" w:lineRule="auto"/>
        <w:ind w:left="1138"/>
        <w:jc w:val="both"/>
        <w:rPr>
          <w:rFonts w:cs="Arial"/>
          <w:color w:val="000000"/>
          <w:sz w:val="18"/>
          <w:szCs w:val="18"/>
        </w:rPr>
      </w:pPr>
      <w:r w:rsidRPr="00222833">
        <w:rPr>
          <w:rFonts w:cs="Arial"/>
          <w:color w:val="000000"/>
          <w:sz w:val="18"/>
          <w:szCs w:val="18"/>
        </w:rPr>
        <w:t>Amount of retirement benefits</w:t>
      </w:r>
      <w:r w:rsidR="00C42066" w:rsidRPr="00222833">
        <w:rPr>
          <w:rFonts w:cs="Arial"/>
          <w:color w:val="0070C0"/>
          <w:sz w:val="18"/>
          <w:szCs w:val="18"/>
        </w:rPr>
        <w:t xml:space="preserve"> </w:t>
      </w:r>
      <w:r w:rsidRPr="00222833">
        <w:rPr>
          <w:rFonts w:cs="Arial"/>
          <w:color w:val="000000"/>
          <w:sz w:val="18"/>
          <w:szCs w:val="18"/>
        </w:rPr>
        <w:t>is defined by the agreed benefits</w:t>
      </w:r>
      <w:r w:rsidR="000A39A8" w:rsidRPr="00222833">
        <w:rPr>
          <w:rFonts w:cs="Arial"/>
          <w:color w:val="000000"/>
          <w:sz w:val="18"/>
          <w:szCs w:val="18"/>
        </w:rPr>
        <w:t xml:space="preserve"> which</w:t>
      </w:r>
      <w:r w:rsidRPr="00222833">
        <w:rPr>
          <w:rFonts w:cs="Arial"/>
          <w:color w:val="000000"/>
          <w:sz w:val="18"/>
          <w:szCs w:val="18"/>
        </w:rPr>
        <w:t xml:space="preserve"> the employees will receive after the completion of employment. It usually depends on factors such as age, years of service and an employee’s latest compensation at retirement. </w:t>
      </w:r>
    </w:p>
    <w:p w14:paraId="36E9D43E" w14:textId="77777777" w:rsidR="00A41C1E" w:rsidRPr="00222833" w:rsidRDefault="00A41C1E" w:rsidP="001728DE">
      <w:pPr>
        <w:pBdr>
          <w:top w:val="nil"/>
          <w:left w:val="nil"/>
          <w:bottom w:val="nil"/>
          <w:right w:val="nil"/>
          <w:between w:val="nil"/>
        </w:pBdr>
        <w:spacing w:line="240" w:lineRule="auto"/>
        <w:ind w:left="1138" w:hanging="567"/>
        <w:jc w:val="both"/>
        <w:rPr>
          <w:rFonts w:cs="Arial"/>
          <w:color w:val="000000"/>
          <w:sz w:val="18"/>
          <w:szCs w:val="18"/>
        </w:rPr>
      </w:pPr>
    </w:p>
    <w:p w14:paraId="438020DF" w14:textId="2DA3E7BA" w:rsidR="00A41C1E" w:rsidRPr="00222833" w:rsidRDefault="00A41C1E" w:rsidP="001728DE">
      <w:pPr>
        <w:pBdr>
          <w:top w:val="nil"/>
          <w:left w:val="nil"/>
          <w:bottom w:val="nil"/>
          <w:right w:val="nil"/>
          <w:between w:val="nil"/>
        </w:pBdr>
        <w:spacing w:line="240" w:lineRule="auto"/>
        <w:ind w:left="1138"/>
        <w:jc w:val="both"/>
        <w:rPr>
          <w:rFonts w:cs="Arial"/>
          <w:color w:val="000000"/>
          <w:sz w:val="18"/>
          <w:szCs w:val="18"/>
        </w:rPr>
      </w:pPr>
      <w:r w:rsidRPr="00222833">
        <w:rPr>
          <w:rFonts w:cs="Arial"/>
          <w:color w:val="000000"/>
          <w:sz w:val="18"/>
          <w:szCs w:val="18"/>
        </w:rPr>
        <w:t>The defined benefit obligation is calculated</w:t>
      </w:r>
      <w:r w:rsidRPr="00222833">
        <w:rPr>
          <w:rFonts w:cs="Arial"/>
          <w:color w:val="0070C0"/>
          <w:sz w:val="18"/>
          <w:szCs w:val="18"/>
        </w:rPr>
        <w:t xml:space="preserve"> </w:t>
      </w:r>
      <w:r w:rsidRPr="00222833">
        <w:rPr>
          <w:rFonts w:cs="Arial"/>
          <w:color w:val="000000"/>
          <w:sz w:val="18"/>
          <w:szCs w:val="18"/>
        </w:rPr>
        <w:t xml:space="preserve">by an independent actuary using the projected unit credit method. The present value of the defined benefit obligation is determined by discounting the estimated future cash outflows using market yield </w:t>
      </w:r>
      <w:r w:rsidRPr="00222833">
        <w:rPr>
          <w:rFonts w:cs="Arial"/>
          <w:sz w:val="18"/>
          <w:szCs w:val="18"/>
        </w:rPr>
        <w:t>of government bonds</w:t>
      </w:r>
      <w:r w:rsidRPr="00222833">
        <w:rPr>
          <w:rFonts w:cs="Arial"/>
          <w:color w:val="0070C0"/>
          <w:sz w:val="18"/>
          <w:szCs w:val="18"/>
        </w:rPr>
        <w:t xml:space="preserve"> </w:t>
      </w:r>
      <w:r w:rsidRPr="00222833">
        <w:rPr>
          <w:rFonts w:cs="Arial"/>
          <w:color w:val="000000"/>
          <w:sz w:val="18"/>
          <w:szCs w:val="18"/>
        </w:rPr>
        <w:t xml:space="preserve">that matches </w:t>
      </w:r>
      <w:r w:rsidR="000A39A8" w:rsidRPr="00222833">
        <w:rPr>
          <w:rFonts w:cs="Arial"/>
          <w:color w:val="000000"/>
          <w:sz w:val="18"/>
          <w:szCs w:val="18"/>
        </w:rPr>
        <w:t>with currency</w:t>
      </w:r>
      <w:r w:rsidRPr="00222833">
        <w:rPr>
          <w:rFonts w:cs="Arial"/>
          <w:color w:val="000000"/>
          <w:sz w:val="18"/>
          <w:szCs w:val="18"/>
        </w:rPr>
        <w:t xml:space="preserve"> of the expected cash outflows</w:t>
      </w:r>
      <w:r w:rsidR="000A39A8" w:rsidRPr="00222833">
        <w:rPr>
          <w:rFonts w:cs="Arial"/>
          <w:color w:val="000000"/>
          <w:sz w:val="18"/>
          <w:szCs w:val="18"/>
        </w:rPr>
        <w:t xml:space="preserve"> and maturity of the bonds that matches with retirement benefits obligation repayment terms</w:t>
      </w:r>
      <w:r w:rsidRPr="00222833">
        <w:rPr>
          <w:rFonts w:cs="Arial"/>
          <w:color w:val="000000"/>
          <w:sz w:val="18"/>
          <w:szCs w:val="18"/>
        </w:rPr>
        <w:t>.</w:t>
      </w:r>
    </w:p>
    <w:p w14:paraId="2579D664" w14:textId="266AE414" w:rsidR="00A41C1E" w:rsidRPr="00222833" w:rsidRDefault="00A41C1E" w:rsidP="001728DE">
      <w:pPr>
        <w:pBdr>
          <w:top w:val="nil"/>
          <w:left w:val="nil"/>
          <w:bottom w:val="nil"/>
          <w:right w:val="nil"/>
          <w:between w:val="nil"/>
        </w:pBdr>
        <w:spacing w:line="240" w:lineRule="auto"/>
        <w:ind w:left="1138" w:hanging="567"/>
        <w:jc w:val="both"/>
        <w:rPr>
          <w:rFonts w:cs="Arial"/>
          <w:color w:val="000000"/>
          <w:sz w:val="18"/>
          <w:szCs w:val="18"/>
        </w:rPr>
      </w:pPr>
    </w:p>
    <w:p w14:paraId="4E2289D4" w14:textId="03FD9A26" w:rsidR="00A41C1E" w:rsidRPr="00222833" w:rsidRDefault="00A41C1E" w:rsidP="001728DE">
      <w:pPr>
        <w:pBdr>
          <w:top w:val="nil"/>
          <w:left w:val="nil"/>
          <w:bottom w:val="nil"/>
          <w:right w:val="nil"/>
          <w:between w:val="nil"/>
        </w:pBdr>
        <w:spacing w:line="240" w:lineRule="auto"/>
        <w:ind w:left="1138"/>
        <w:jc w:val="both"/>
        <w:rPr>
          <w:rFonts w:cs="Arial"/>
          <w:color w:val="000000"/>
          <w:sz w:val="18"/>
          <w:szCs w:val="18"/>
        </w:rPr>
      </w:pPr>
      <w:r w:rsidRPr="00222833">
        <w:rPr>
          <w:rFonts w:cs="Arial"/>
          <w:color w:val="000000"/>
          <w:sz w:val="18"/>
          <w:szCs w:val="18"/>
        </w:rPr>
        <w:t xml:space="preserve">Remeasurement gains and losses are recognised directly to other comprehensive income in the period in which they arise. They </w:t>
      </w:r>
      <w:r w:rsidRPr="00222833">
        <w:rPr>
          <w:rFonts w:cs="Arial"/>
          <w:sz w:val="18"/>
          <w:szCs w:val="18"/>
        </w:rPr>
        <w:t xml:space="preserve">are </w:t>
      </w:r>
      <w:r w:rsidR="000A39A8" w:rsidRPr="00222833">
        <w:rPr>
          <w:rFonts w:cs="Arial"/>
          <w:sz w:val="18"/>
          <w:szCs w:val="18"/>
        </w:rPr>
        <w:t xml:space="preserve">included in retained earnings </w:t>
      </w:r>
      <w:r w:rsidRPr="00222833">
        <w:rPr>
          <w:rFonts w:cs="Arial"/>
          <w:sz w:val="18"/>
          <w:szCs w:val="18"/>
        </w:rPr>
        <w:t>in</w:t>
      </w:r>
      <w:r w:rsidR="000A39A8" w:rsidRPr="00222833">
        <w:rPr>
          <w:rFonts w:cs="Arial"/>
          <w:sz w:val="18"/>
          <w:szCs w:val="18"/>
        </w:rPr>
        <w:t xml:space="preserve"> the</w:t>
      </w:r>
      <w:r w:rsidRPr="00222833">
        <w:rPr>
          <w:rFonts w:cs="Arial"/>
          <w:sz w:val="18"/>
          <w:szCs w:val="18"/>
        </w:rPr>
        <w:t xml:space="preserve"> statements of changes in equity.</w:t>
      </w:r>
    </w:p>
    <w:p w14:paraId="1E0E5924" w14:textId="77777777" w:rsidR="00A41C1E" w:rsidRPr="00222833" w:rsidRDefault="00A41C1E" w:rsidP="001728DE">
      <w:pPr>
        <w:pBdr>
          <w:top w:val="nil"/>
          <w:left w:val="nil"/>
          <w:bottom w:val="nil"/>
          <w:right w:val="nil"/>
          <w:between w:val="nil"/>
        </w:pBdr>
        <w:spacing w:line="240" w:lineRule="auto"/>
        <w:ind w:left="1134" w:hanging="567"/>
        <w:jc w:val="both"/>
        <w:rPr>
          <w:rFonts w:cs="Arial"/>
          <w:color w:val="000000"/>
          <w:sz w:val="18"/>
          <w:szCs w:val="18"/>
        </w:rPr>
      </w:pPr>
    </w:p>
    <w:p w14:paraId="277E8CBA" w14:textId="77777777" w:rsidR="00A41C1E" w:rsidRPr="00222833" w:rsidRDefault="00A41C1E" w:rsidP="001728DE">
      <w:pPr>
        <w:pBdr>
          <w:top w:val="nil"/>
          <w:left w:val="nil"/>
          <w:bottom w:val="nil"/>
          <w:right w:val="nil"/>
          <w:between w:val="nil"/>
        </w:pBdr>
        <w:spacing w:line="240" w:lineRule="auto"/>
        <w:ind w:left="1134"/>
        <w:jc w:val="both"/>
        <w:rPr>
          <w:rFonts w:cs="Arial"/>
          <w:color w:val="000000"/>
          <w:sz w:val="18"/>
          <w:szCs w:val="18"/>
        </w:rPr>
      </w:pPr>
      <w:r w:rsidRPr="00222833">
        <w:rPr>
          <w:rFonts w:cs="Arial"/>
          <w:color w:val="000000"/>
          <w:sz w:val="18"/>
          <w:szCs w:val="18"/>
        </w:rPr>
        <w:t>Past-service costs are recognised immediately in profit or loss.</w:t>
      </w:r>
    </w:p>
    <w:p w14:paraId="3CE97C75" w14:textId="77777777" w:rsidR="00A41C1E" w:rsidRPr="00222833" w:rsidRDefault="00A41C1E" w:rsidP="001728DE">
      <w:pPr>
        <w:pBdr>
          <w:top w:val="nil"/>
          <w:left w:val="nil"/>
          <w:bottom w:val="nil"/>
          <w:right w:val="nil"/>
          <w:between w:val="nil"/>
        </w:pBdr>
        <w:spacing w:line="240" w:lineRule="auto"/>
        <w:ind w:left="1134" w:hanging="567"/>
        <w:jc w:val="both"/>
        <w:rPr>
          <w:rFonts w:cs="Arial"/>
          <w:color w:val="000000"/>
          <w:sz w:val="18"/>
          <w:szCs w:val="18"/>
        </w:rPr>
      </w:pPr>
    </w:p>
    <w:p w14:paraId="645879E1" w14:textId="6A11A36D" w:rsidR="00A41C1E" w:rsidRPr="00222833" w:rsidRDefault="000A5E92" w:rsidP="001728DE">
      <w:pPr>
        <w:spacing w:line="240" w:lineRule="auto"/>
        <w:ind w:left="1134" w:hanging="567"/>
        <w:jc w:val="both"/>
        <w:rPr>
          <w:rFonts w:cs="Arial"/>
          <w:i/>
          <w:color w:val="CF4A02"/>
          <w:sz w:val="18"/>
          <w:szCs w:val="18"/>
        </w:rPr>
      </w:pPr>
      <w:r w:rsidRPr="00222833">
        <w:rPr>
          <w:rFonts w:cs="Arial"/>
          <w:i/>
          <w:color w:val="CF4A02"/>
          <w:sz w:val="18"/>
          <w:szCs w:val="18"/>
        </w:rPr>
        <w:t>d</w:t>
      </w:r>
      <w:r w:rsidR="00A41C1E" w:rsidRPr="00222833">
        <w:rPr>
          <w:rFonts w:cs="Arial"/>
          <w:i/>
          <w:color w:val="CF4A02"/>
          <w:sz w:val="18"/>
          <w:szCs w:val="18"/>
        </w:rPr>
        <w:t>)</w:t>
      </w:r>
      <w:r w:rsidR="00A41C1E" w:rsidRPr="00222833">
        <w:rPr>
          <w:rFonts w:cs="Arial"/>
          <w:i/>
          <w:color w:val="CF4A02"/>
          <w:sz w:val="18"/>
          <w:szCs w:val="18"/>
        </w:rPr>
        <w:tab/>
        <w:t>Other long-term benefits</w:t>
      </w:r>
    </w:p>
    <w:p w14:paraId="3148A3BA" w14:textId="77777777" w:rsidR="00A41C1E" w:rsidRPr="00222833" w:rsidRDefault="00A41C1E" w:rsidP="001728DE">
      <w:pPr>
        <w:spacing w:line="240" w:lineRule="auto"/>
        <w:ind w:left="1134" w:hanging="567"/>
        <w:jc w:val="both"/>
        <w:rPr>
          <w:rFonts w:cs="Arial"/>
          <w:i/>
          <w:color w:val="A44E00"/>
          <w:sz w:val="18"/>
          <w:szCs w:val="18"/>
        </w:rPr>
      </w:pPr>
    </w:p>
    <w:p w14:paraId="708C628B" w14:textId="4BE5FB61" w:rsidR="00A41C1E" w:rsidRPr="00222833" w:rsidRDefault="00A41C1E" w:rsidP="001728DE">
      <w:pPr>
        <w:spacing w:line="240" w:lineRule="auto"/>
        <w:ind w:left="1134"/>
        <w:jc w:val="both"/>
        <w:rPr>
          <w:rFonts w:cs="Arial"/>
          <w:sz w:val="18"/>
          <w:szCs w:val="18"/>
        </w:rPr>
      </w:pPr>
      <w:r w:rsidRPr="00222833">
        <w:rPr>
          <w:rFonts w:cs="Arial"/>
          <w:sz w:val="18"/>
          <w:szCs w:val="18"/>
        </w:rPr>
        <w:t>The Group gives money</w:t>
      </w:r>
      <w:r w:rsidR="00AA252A" w:rsidRPr="00222833">
        <w:rPr>
          <w:rFonts w:cs="Arial"/>
          <w:sz w:val="18"/>
          <w:szCs w:val="18"/>
        </w:rPr>
        <w:t xml:space="preserve"> </w:t>
      </w:r>
      <w:r w:rsidRPr="00222833">
        <w:rPr>
          <w:rFonts w:cs="Arial"/>
          <w:sz w:val="18"/>
          <w:szCs w:val="18"/>
        </w:rPr>
        <w:t xml:space="preserve">rewards to employees when they have worked for </w:t>
      </w:r>
      <w:r w:rsidR="00293481" w:rsidRPr="00222833">
        <w:rPr>
          <w:rFonts w:cs="Arial"/>
          <w:sz w:val="18"/>
          <w:szCs w:val="18"/>
        </w:rPr>
        <w:t>a specified period of time.</w:t>
      </w:r>
    </w:p>
    <w:p w14:paraId="035EC2C2" w14:textId="77777777" w:rsidR="009E2AB3" w:rsidRPr="00222833" w:rsidRDefault="009E2AB3" w:rsidP="001728DE">
      <w:pPr>
        <w:spacing w:line="240" w:lineRule="auto"/>
        <w:ind w:left="1134"/>
        <w:rPr>
          <w:rFonts w:cs="Arial"/>
          <w:sz w:val="18"/>
          <w:szCs w:val="18"/>
        </w:rPr>
      </w:pPr>
    </w:p>
    <w:p w14:paraId="7D9A8FED" w14:textId="0E3A9BBA" w:rsidR="00A41C1E" w:rsidRPr="00222833" w:rsidRDefault="00A41C1E" w:rsidP="001728DE">
      <w:pPr>
        <w:spacing w:line="240" w:lineRule="auto"/>
        <w:ind w:left="1134" w:right="26"/>
        <w:jc w:val="thaiDistribute"/>
        <w:rPr>
          <w:rFonts w:cs="Arial"/>
          <w:spacing w:val="-2"/>
          <w:sz w:val="18"/>
          <w:szCs w:val="18"/>
        </w:rPr>
      </w:pPr>
      <w:r w:rsidRPr="00222833">
        <w:rPr>
          <w:rFonts w:cs="Arial"/>
          <w:spacing w:val="-2"/>
          <w:sz w:val="18"/>
          <w:szCs w:val="18"/>
        </w:rPr>
        <w:t xml:space="preserve">These obligations are measured similar to defined benefit plans except remeasurement gains and </w:t>
      </w:r>
      <w:r w:rsidR="006A2ACA" w:rsidRPr="00222833">
        <w:rPr>
          <w:rFonts w:cs="Arial"/>
          <w:spacing w:val="-2"/>
          <w:sz w:val="18"/>
          <w:szCs w:val="18"/>
        </w:rPr>
        <w:t>l</w:t>
      </w:r>
      <w:r w:rsidRPr="00222833">
        <w:rPr>
          <w:rFonts w:cs="Arial"/>
          <w:spacing w:val="-2"/>
          <w:sz w:val="18"/>
          <w:szCs w:val="18"/>
        </w:rPr>
        <w:t xml:space="preserve">osses that are charged to profit or loss. </w:t>
      </w:r>
    </w:p>
    <w:p w14:paraId="43527969" w14:textId="4E08770D" w:rsidR="003E7CF9" w:rsidRPr="00222833" w:rsidRDefault="003E7CF9" w:rsidP="001728DE">
      <w:pPr>
        <w:pBdr>
          <w:top w:val="nil"/>
          <w:left w:val="nil"/>
          <w:bottom w:val="nil"/>
          <w:right w:val="nil"/>
          <w:between w:val="nil"/>
        </w:pBdr>
        <w:spacing w:line="240" w:lineRule="auto"/>
        <w:ind w:left="1134" w:hanging="567"/>
        <w:jc w:val="both"/>
        <w:rPr>
          <w:rFonts w:cs="Arial"/>
          <w:color w:val="000000"/>
          <w:sz w:val="18"/>
          <w:szCs w:val="18"/>
        </w:rPr>
      </w:pPr>
    </w:p>
    <w:p w14:paraId="632A243D" w14:textId="2334FB17" w:rsidR="00FC54B3" w:rsidRPr="00222833" w:rsidRDefault="00A41C1E" w:rsidP="001728DE">
      <w:pPr>
        <w:spacing w:line="240" w:lineRule="auto"/>
        <w:ind w:left="540" w:hanging="540"/>
        <w:jc w:val="both"/>
        <w:rPr>
          <w:rFonts w:cs="Arial"/>
          <w:b/>
          <w:bCs/>
          <w:color w:val="CF4A02"/>
          <w:sz w:val="18"/>
          <w:szCs w:val="18"/>
        </w:rPr>
      </w:pPr>
      <w:r w:rsidRPr="00222833">
        <w:rPr>
          <w:rFonts w:cs="Arial"/>
          <w:b/>
          <w:bCs/>
          <w:color w:val="CF4A02"/>
          <w:sz w:val="18"/>
          <w:szCs w:val="18"/>
        </w:rPr>
        <w:t>6.1</w:t>
      </w:r>
      <w:r w:rsidR="000A5E92" w:rsidRPr="00222833">
        <w:rPr>
          <w:rFonts w:cs="Arial"/>
          <w:b/>
          <w:bCs/>
          <w:color w:val="CF4A02"/>
          <w:sz w:val="18"/>
          <w:szCs w:val="18"/>
        </w:rPr>
        <w:t>7</w:t>
      </w:r>
      <w:r w:rsidRPr="00222833">
        <w:rPr>
          <w:rFonts w:cs="Arial"/>
          <w:b/>
          <w:bCs/>
          <w:color w:val="CF4A02"/>
          <w:sz w:val="18"/>
          <w:szCs w:val="18"/>
        </w:rPr>
        <w:t xml:space="preserve"> </w:t>
      </w:r>
      <w:r w:rsidRPr="00222833">
        <w:rPr>
          <w:rFonts w:cs="Arial"/>
          <w:b/>
          <w:bCs/>
          <w:color w:val="CF4A02"/>
          <w:sz w:val="18"/>
          <w:szCs w:val="18"/>
        </w:rPr>
        <w:tab/>
        <w:t>Share-based payment</w:t>
      </w:r>
    </w:p>
    <w:p w14:paraId="39A3FA3B" w14:textId="62C36958" w:rsidR="00A41C1E" w:rsidRPr="00222833" w:rsidRDefault="00A41C1E" w:rsidP="00A41C1E">
      <w:pPr>
        <w:ind w:left="540" w:hanging="540"/>
        <w:jc w:val="both"/>
        <w:rPr>
          <w:rFonts w:cs="Arial"/>
          <w:b/>
          <w:bCs/>
          <w:color w:val="C45911"/>
          <w:sz w:val="18"/>
          <w:szCs w:val="18"/>
        </w:rPr>
      </w:pPr>
    </w:p>
    <w:p w14:paraId="78EDFDD3" w14:textId="77777777" w:rsidR="00A41C1E" w:rsidRPr="00222833" w:rsidRDefault="00A41C1E" w:rsidP="00733BAD">
      <w:pPr>
        <w:ind w:left="567"/>
        <w:jc w:val="both"/>
        <w:rPr>
          <w:rFonts w:cs="Arial"/>
          <w:i/>
          <w:color w:val="CF4A02"/>
          <w:sz w:val="18"/>
          <w:szCs w:val="18"/>
        </w:rPr>
      </w:pPr>
      <w:r w:rsidRPr="00222833">
        <w:rPr>
          <w:rFonts w:cs="Arial"/>
          <w:i/>
          <w:color w:val="CF4A02"/>
          <w:sz w:val="18"/>
          <w:szCs w:val="18"/>
        </w:rPr>
        <w:t>Employee options</w:t>
      </w:r>
    </w:p>
    <w:p w14:paraId="5D2F7067" w14:textId="77777777" w:rsidR="00A41C1E" w:rsidRPr="00222833" w:rsidRDefault="00A41C1E" w:rsidP="00733BAD">
      <w:pPr>
        <w:ind w:left="567"/>
        <w:jc w:val="both"/>
        <w:rPr>
          <w:rFonts w:cs="Arial"/>
          <w:i/>
          <w:sz w:val="18"/>
          <w:szCs w:val="18"/>
        </w:rPr>
      </w:pPr>
    </w:p>
    <w:p w14:paraId="66C62EC9" w14:textId="62FD172A" w:rsidR="00A41C1E" w:rsidRPr="00222833" w:rsidRDefault="00A41C1E" w:rsidP="00733BAD">
      <w:pPr>
        <w:ind w:left="567"/>
        <w:jc w:val="both"/>
        <w:rPr>
          <w:rFonts w:cs="Arial"/>
          <w:sz w:val="18"/>
          <w:szCs w:val="18"/>
        </w:rPr>
      </w:pPr>
      <w:r w:rsidRPr="00222833">
        <w:rPr>
          <w:rFonts w:cs="Arial"/>
          <w:sz w:val="18"/>
          <w:szCs w:val="18"/>
        </w:rPr>
        <w:t>The Group receives services from employees as consideration for equity instruments (options) of the Group</w:t>
      </w:r>
      <w:r w:rsidRPr="00222833">
        <w:rPr>
          <w:rFonts w:eastAsia="Angsana New" w:cs="Arial"/>
          <w:sz w:val="18"/>
          <w:szCs w:val="18"/>
        </w:rPr>
        <w:t xml:space="preserve"> </w:t>
      </w:r>
      <w:r w:rsidRPr="00222833">
        <w:rPr>
          <w:rFonts w:cs="Arial"/>
          <w:sz w:val="18"/>
          <w:szCs w:val="18"/>
        </w:rPr>
        <w:t>companies. The fair value of the options is recognised as an expense over the vesting period, with a corresponding increase in equity. The fair value of the options is determined by</w:t>
      </w:r>
      <w:r w:rsidR="00293481" w:rsidRPr="00222833">
        <w:rPr>
          <w:rFonts w:cs="Arial"/>
          <w:sz w:val="18"/>
          <w:szCs w:val="18"/>
          <w:cs/>
        </w:rPr>
        <w:t xml:space="preserve"> </w:t>
      </w:r>
      <w:r w:rsidR="00293481" w:rsidRPr="00222833">
        <w:rPr>
          <w:rFonts w:cs="Arial"/>
          <w:sz w:val="18"/>
          <w:szCs w:val="18"/>
        </w:rPr>
        <w:t>assumptions</w:t>
      </w:r>
      <w:r w:rsidR="009E2AB3" w:rsidRPr="00222833">
        <w:rPr>
          <w:rFonts w:cs="Arial"/>
          <w:sz w:val="18"/>
          <w:szCs w:val="18"/>
        </w:rPr>
        <w:t>,</w:t>
      </w:r>
      <w:r w:rsidR="00293481" w:rsidRPr="00222833">
        <w:rPr>
          <w:rFonts w:cs="Arial"/>
          <w:sz w:val="18"/>
          <w:szCs w:val="18"/>
        </w:rPr>
        <w:t xml:space="preserve"> </w:t>
      </w:r>
      <w:r w:rsidR="009E2AB3" w:rsidRPr="00222833">
        <w:rPr>
          <w:rFonts w:cs="Arial"/>
          <w:sz w:val="18"/>
          <w:szCs w:val="18"/>
        </w:rPr>
        <w:t xml:space="preserve">including </w:t>
      </w:r>
      <w:r w:rsidR="00AE3F99" w:rsidRPr="00222833">
        <w:rPr>
          <w:rFonts w:cs="Arial"/>
          <w:color w:val="000000"/>
          <w:sz w:val="18"/>
          <w:szCs w:val="18"/>
        </w:rPr>
        <w:t>the entity’s share price, term of</w:t>
      </w:r>
      <w:r w:rsidR="009E2AB3" w:rsidRPr="00222833">
        <w:rPr>
          <w:rFonts w:cs="Arial"/>
          <w:color w:val="000000"/>
          <w:sz w:val="18"/>
          <w:szCs w:val="18"/>
        </w:rPr>
        <w:t xml:space="preserve"> the share</w:t>
      </w:r>
      <w:r w:rsidR="00AE3F99" w:rsidRPr="00222833">
        <w:rPr>
          <w:rFonts w:cs="Arial"/>
          <w:color w:val="000000"/>
          <w:sz w:val="18"/>
          <w:szCs w:val="18"/>
        </w:rPr>
        <w:t xml:space="preserve"> option</w:t>
      </w:r>
      <w:r w:rsidR="009E2AB3" w:rsidRPr="00222833">
        <w:rPr>
          <w:rFonts w:cs="Arial"/>
          <w:color w:val="000000"/>
          <w:sz w:val="18"/>
          <w:szCs w:val="18"/>
        </w:rPr>
        <w:t>s</w:t>
      </w:r>
      <w:r w:rsidR="00AE3F99" w:rsidRPr="00222833">
        <w:rPr>
          <w:rFonts w:cs="Arial"/>
          <w:color w:val="000000"/>
          <w:sz w:val="18"/>
          <w:szCs w:val="18"/>
        </w:rPr>
        <w:t xml:space="preserve"> and dividend </w:t>
      </w:r>
      <w:r w:rsidR="009E2AB3" w:rsidRPr="00222833">
        <w:rPr>
          <w:rFonts w:cs="Arial"/>
          <w:color w:val="000000"/>
          <w:sz w:val="18"/>
          <w:szCs w:val="18"/>
        </w:rPr>
        <w:t>yield</w:t>
      </w:r>
      <w:r w:rsidR="00AE3F99" w:rsidRPr="00222833">
        <w:rPr>
          <w:rFonts w:cs="Arial"/>
          <w:color w:val="000000"/>
          <w:sz w:val="18"/>
          <w:szCs w:val="18"/>
        </w:rPr>
        <w:t>.</w:t>
      </w:r>
      <w:r w:rsidR="00AE3F99" w:rsidRPr="00222833">
        <w:rPr>
          <w:rFonts w:cs="Arial"/>
          <w:color w:val="000000"/>
          <w:sz w:val="18"/>
          <w:szCs w:val="18"/>
          <w:cs/>
        </w:rPr>
        <w:t xml:space="preserve"> </w:t>
      </w:r>
    </w:p>
    <w:p w14:paraId="1A8D097D" w14:textId="77777777" w:rsidR="00AE3F99" w:rsidRPr="00222833" w:rsidRDefault="00AE3F99" w:rsidP="00733BAD">
      <w:pPr>
        <w:ind w:left="567"/>
        <w:jc w:val="both"/>
        <w:rPr>
          <w:rFonts w:cs="Arial"/>
          <w:sz w:val="18"/>
          <w:szCs w:val="18"/>
        </w:rPr>
      </w:pPr>
    </w:p>
    <w:p w14:paraId="33CCFDB6" w14:textId="6BEDBD88" w:rsidR="00A41C1E" w:rsidRPr="00222833" w:rsidRDefault="00A41C1E" w:rsidP="00733BAD">
      <w:pPr>
        <w:ind w:left="567"/>
        <w:jc w:val="both"/>
        <w:rPr>
          <w:rFonts w:cs="Arial"/>
          <w:sz w:val="18"/>
          <w:szCs w:val="18"/>
        </w:rPr>
      </w:pPr>
      <w:r w:rsidRPr="00222833">
        <w:rPr>
          <w:rFonts w:cs="Arial"/>
          <w:sz w:val="18"/>
          <w:szCs w:val="18"/>
        </w:rPr>
        <w:t>At the end of each reporting period, the Group reviews the number of options that are expected to vest. It recognises the impact of the revision, if any, in profit or loss with a corresponding adjustment to equity.</w:t>
      </w:r>
    </w:p>
    <w:p w14:paraId="5A2E0489" w14:textId="77777777" w:rsidR="00A41C1E" w:rsidRPr="00222833" w:rsidRDefault="00A41C1E" w:rsidP="00733BAD">
      <w:pPr>
        <w:ind w:left="567"/>
        <w:jc w:val="both"/>
        <w:rPr>
          <w:rFonts w:cs="Arial"/>
          <w:sz w:val="18"/>
          <w:szCs w:val="18"/>
        </w:rPr>
      </w:pPr>
    </w:p>
    <w:p w14:paraId="3270D84F" w14:textId="77777777" w:rsidR="00A41C1E" w:rsidRPr="00222833" w:rsidRDefault="00A41C1E" w:rsidP="00733BAD">
      <w:pPr>
        <w:ind w:left="567"/>
        <w:jc w:val="both"/>
        <w:rPr>
          <w:rFonts w:cs="Arial"/>
          <w:sz w:val="18"/>
          <w:szCs w:val="18"/>
        </w:rPr>
      </w:pPr>
      <w:r w:rsidRPr="00222833">
        <w:rPr>
          <w:rFonts w:cs="Arial"/>
          <w:sz w:val="18"/>
          <w:szCs w:val="18"/>
        </w:rPr>
        <w:t>When the options are exercised, the Company issues new shares. The proceeds received net of any directly attributable transaction costs are credited to share capital and share premium.</w:t>
      </w:r>
    </w:p>
    <w:p w14:paraId="2E270EB0" w14:textId="77777777" w:rsidR="00A41C1E" w:rsidRPr="00222833" w:rsidRDefault="00A41C1E" w:rsidP="00733BAD">
      <w:pPr>
        <w:ind w:left="567"/>
        <w:jc w:val="both"/>
        <w:rPr>
          <w:rFonts w:cs="Arial"/>
          <w:sz w:val="18"/>
          <w:szCs w:val="18"/>
        </w:rPr>
      </w:pPr>
    </w:p>
    <w:p w14:paraId="2B6B546C" w14:textId="52420C98" w:rsidR="00A41C1E" w:rsidRPr="00222833" w:rsidRDefault="00A41C1E" w:rsidP="00733BAD">
      <w:pPr>
        <w:ind w:left="567"/>
        <w:jc w:val="both"/>
        <w:rPr>
          <w:rFonts w:cs="Arial"/>
          <w:sz w:val="18"/>
          <w:szCs w:val="18"/>
        </w:rPr>
      </w:pPr>
      <w:r w:rsidRPr="00222833">
        <w:rPr>
          <w:rFonts w:cs="Arial"/>
          <w:sz w:val="18"/>
          <w:szCs w:val="18"/>
        </w:rPr>
        <w:t>The option granted by the Company to the employees of subsidiaries is treated as a capital contribution.</w:t>
      </w:r>
    </w:p>
    <w:p w14:paraId="7DAD52D8" w14:textId="77777777" w:rsidR="00A41C1E" w:rsidRPr="00222833" w:rsidRDefault="00A41C1E" w:rsidP="00A41C1E">
      <w:pPr>
        <w:ind w:left="540" w:hanging="540"/>
        <w:jc w:val="both"/>
        <w:rPr>
          <w:rFonts w:cs="Arial"/>
          <w:b/>
          <w:bCs/>
          <w:color w:val="C45911"/>
          <w:sz w:val="18"/>
          <w:szCs w:val="18"/>
        </w:rPr>
      </w:pPr>
    </w:p>
    <w:p w14:paraId="134A2F8E" w14:textId="1A49EA20" w:rsidR="00A41C1E" w:rsidRPr="00222833" w:rsidRDefault="00A41C1E" w:rsidP="000F4934">
      <w:pPr>
        <w:spacing w:line="240" w:lineRule="auto"/>
        <w:ind w:left="540" w:hanging="540"/>
        <w:jc w:val="both"/>
        <w:rPr>
          <w:rFonts w:cs="Arial"/>
          <w:b/>
          <w:bCs/>
          <w:color w:val="CF4A02"/>
          <w:sz w:val="18"/>
          <w:szCs w:val="18"/>
        </w:rPr>
      </w:pPr>
      <w:bookmarkStart w:id="31" w:name="_Toc48736036"/>
      <w:bookmarkStart w:id="32" w:name="_Toc122629625"/>
      <w:r w:rsidRPr="00222833">
        <w:rPr>
          <w:rFonts w:cs="Arial"/>
          <w:b/>
          <w:bCs/>
          <w:color w:val="CF4A02"/>
          <w:sz w:val="18"/>
          <w:szCs w:val="18"/>
        </w:rPr>
        <w:t>6.1</w:t>
      </w:r>
      <w:r w:rsidR="00AA252A" w:rsidRPr="00222833">
        <w:rPr>
          <w:rFonts w:cs="Arial"/>
          <w:b/>
          <w:bCs/>
          <w:color w:val="CF4A02"/>
          <w:sz w:val="18"/>
          <w:szCs w:val="18"/>
        </w:rPr>
        <w:t>8</w:t>
      </w:r>
      <w:r w:rsidRPr="00222833">
        <w:rPr>
          <w:rFonts w:cs="Arial"/>
          <w:b/>
          <w:bCs/>
          <w:color w:val="CF4A02"/>
          <w:sz w:val="18"/>
          <w:szCs w:val="18"/>
        </w:rPr>
        <w:tab/>
        <w:t>Provisions</w:t>
      </w:r>
      <w:bookmarkEnd w:id="31"/>
      <w:bookmarkEnd w:id="32"/>
    </w:p>
    <w:p w14:paraId="200F1269" w14:textId="77777777" w:rsidR="00A41C1E" w:rsidRPr="00222833" w:rsidRDefault="00A41C1E" w:rsidP="000F4934">
      <w:pPr>
        <w:pBdr>
          <w:top w:val="nil"/>
          <w:left w:val="nil"/>
          <w:bottom w:val="nil"/>
          <w:right w:val="nil"/>
          <w:between w:val="nil"/>
        </w:pBdr>
        <w:spacing w:line="240" w:lineRule="auto"/>
        <w:ind w:left="540"/>
        <w:jc w:val="both"/>
        <w:rPr>
          <w:rFonts w:cs="Arial"/>
          <w:color w:val="CF4A02"/>
          <w:sz w:val="18"/>
          <w:szCs w:val="18"/>
        </w:rPr>
      </w:pPr>
    </w:p>
    <w:p w14:paraId="7D4205FB" w14:textId="46D365C9" w:rsidR="00A41C1E" w:rsidRPr="00222833" w:rsidRDefault="002E2232" w:rsidP="000F4934">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P</w:t>
      </w:r>
      <w:r w:rsidR="00A41C1E" w:rsidRPr="00222833">
        <w:rPr>
          <w:rFonts w:cs="Arial"/>
          <w:color w:val="000000"/>
          <w:sz w:val="18"/>
          <w:szCs w:val="18"/>
        </w:rPr>
        <w:t xml:space="preserve">rovisions are recognised when the Group has a present legal or constructive obligation as a result of past events; it is probable that an outflow of resources will be required to settle the obligation; and the amount has been reliably estimated. </w:t>
      </w:r>
    </w:p>
    <w:p w14:paraId="68EC6518" w14:textId="77777777" w:rsidR="00A41C1E" w:rsidRPr="00222833" w:rsidRDefault="00A41C1E" w:rsidP="000F4934">
      <w:pPr>
        <w:pBdr>
          <w:top w:val="nil"/>
          <w:left w:val="nil"/>
          <w:bottom w:val="nil"/>
          <w:right w:val="nil"/>
          <w:between w:val="nil"/>
        </w:pBdr>
        <w:spacing w:line="240" w:lineRule="auto"/>
        <w:ind w:left="567"/>
        <w:jc w:val="both"/>
        <w:rPr>
          <w:rFonts w:cs="Arial"/>
          <w:color w:val="000000"/>
          <w:sz w:val="18"/>
          <w:szCs w:val="18"/>
        </w:rPr>
      </w:pPr>
    </w:p>
    <w:p w14:paraId="4FEF2DBF" w14:textId="660A7518" w:rsidR="00A41C1E" w:rsidRPr="00222833" w:rsidRDefault="002E2232" w:rsidP="000F4934">
      <w:pPr>
        <w:pBdr>
          <w:top w:val="nil"/>
          <w:left w:val="nil"/>
          <w:bottom w:val="nil"/>
          <w:right w:val="nil"/>
          <w:between w:val="nil"/>
        </w:pBdr>
        <w:spacing w:line="240" w:lineRule="auto"/>
        <w:ind w:left="567"/>
        <w:jc w:val="both"/>
        <w:rPr>
          <w:rFonts w:cs="Arial"/>
          <w:color w:val="000000"/>
          <w:sz w:val="18"/>
          <w:szCs w:val="18"/>
        </w:rPr>
      </w:pPr>
      <w:r w:rsidRPr="00222833">
        <w:rPr>
          <w:rFonts w:cs="Arial"/>
          <w:color w:val="000000"/>
          <w:sz w:val="18"/>
          <w:szCs w:val="18"/>
        </w:rPr>
        <w:t>The Group measures p</w:t>
      </w:r>
      <w:r w:rsidR="00A41C1E" w:rsidRPr="00222833">
        <w:rPr>
          <w:rFonts w:cs="Arial"/>
          <w:color w:val="000000"/>
          <w:sz w:val="18"/>
          <w:szCs w:val="18"/>
        </w:rPr>
        <w:t>rovisions at the present value of the expenditures expected to be required to settle the obligation. The increase in the provision due to passage of time is recognised as interest expense.</w:t>
      </w:r>
    </w:p>
    <w:p w14:paraId="1CA7C9A3" w14:textId="6BEF460F" w:rsidR="00A41C1E" w:rsidRPr="00222833" w:rsidRDefault="00A41C1E" w:rsidP="000F4934">
      <w:pPr>
        <w:pBdr>
          <w:top w:val="nil"/>
          <w:left w:val="nil"/>
          <w:bottom w:val="nil"/>
          <w:right w:val="nil"/>
          <w:between w:val="nil"/>
        </w:pBdr>
        <w:spacing w:line="240" w:lineRule="auto"/>
        <w:jc w:val="both"/>
        <w:rPr>
          <w:rFonts w:cs="Arial"/>
          <w:color w:val="000000"/>
          <w:sz w:val="18"/>
          <w:szCs w:val="18"/>
        </w:rPr>
      </w:pPr>
    </w:p>
    <w:p w14:paraId="66D961C6" w14:textId="57CDF48F" w:rsidR="00A41C1E" w:rsidRPr="00222833" w:rsidRDefault="00A41C1E" w:rsidP="000F4934">
      <w:pPr>
        <w:spacing w:line="240" w:lineRule="auto"/>
        <w:ind w:left="540" w:hanging="540"/>
        <w:jc w:val="both"/>
        <w:rPr>
          <w:rFonts w:cs="Arial"/>
          <w:b/>
          <w:bCs/>
          <w:color w:val="CF4A02"/>
          <w:sz w:val="18"/>
          <w:szCs w:val="18"/>
        </w:rPr>
      </w:pPr>
      <w:bookmarkStart w:id="33" w:name="_Toc48736039"/>
      <w:bookmarkStart w:id="34" w:name="_Toc122629628"/>
      <w:r w:rsidRPr="00222833">
        <w:rPr>
          <w:rFonts w:cs="Arial"/>
          <w:b/>
          <w:bCs/>
          <w:color w:val="CF4A02"/>
          <w:sz w:val="18"/>
          <w:szCs w:val="18"/>
        </w:rPr>
        <w:t>6.1</w:t>
      </w:r>
      <w:r w:rsidR="00AA252A" w:rsidRPr="00222833">
        <w:rPr>
          <w:rFonts w:cs="Arial"/>
          <w:b/>
          <w:bCs/>
          <w:color w:val="CF4A02"/>
          <w:sz w:val="18"/>
          <w:szCs w:val="18"/>
        </w:rPr>
        <w:t>9</w:t>
      </w:r>
      <w:r w:rsidRPr="00222833">
        <w:rPr>
          <w:rFonts w:cs="Arial"/>
          <w:b/>
          <w:bCs/>
          <w:color w:val="CF4A02"/>
          <w:sz w:val="18"/>
          <w:szCs w:val="18"/>
        </w:rPr>
        <w:tab/>
        <w:t>Revenue recognition</w:t>
      </w:r>
      <w:bookmarkEnd w:id="33"/>
      <w:bookmarkEnd w:id="34"/>
      <w:r w:rsidRPr="00222833">
        <w:rPr>
          <w:rFonts w:cs="Arial"/>
          <w:b/>
          <w:bCs/>
          <w:color w:val="CF4A02"/>
          <w:sz w:val="18"/>
          <w:szCs w:val="18"/>
        </w:rPr>
        <w:t xml:space="preserve"> </w:t>
      </w:r>
    </w:p>
    <w:p w14:paraId="6CE4FD1E" w14:textId="77777777" w:rsidR="00A41C1E" w:rsidRPr="00222833" w:rsidRDefault="00A41C1E" w:rsidP="000F4934">
      <w:pPr>
        <w:spacing w:line="240" w:lineRule="auto"/>
        <w:jc w:val="both"/>
        <w:rPr>
          <w:rFonts w:cs="Arial"/>
          <w:b/>
          <w:color w:val="CF4A02"/>
          <w:sz w:val="18"/>
          <w:szCs w:val="18"/>
        </w:rPr>
      </w:pPr>
    </w:p>
    <w:p w14:paraId="27CF5931" w14:textId="591A405B" w:rsidR="00A41C1E" w:rsidRPr="00222833" w:rsidRDefault="00A41C1E" w:rsidP="000F4934">
      <w:pPr>
        <w:spacing w:line="240" w:lineRule="auto"/>
        <w:ind w:left="567"/>
        <w:jc w:val="both"/>
        <w:rPr>
          <w:rFonts w:cs="Arial"/>
          <w:sz w:val="18"/>
          <w:szCs w:val="18"/>
          <w:lang w:val="en-US"/>
        </w:rPr>
      </w:pPr>
      <w:r w:rsidRPr="00222833">
        <w:rPr>
          <w:rFonts w:cs="Arial"/>
          <w:sz w:val="18"/>
          <w:szCs w:val="18"/>
        </w:rPr>
        <w:t>Revenue includes all revenues from ordinary business activities</w:t>
      </w:r>
      <w:r w:rsidR="00366234" w:rsidRPr="00222833">
        <w:rPr>
          <w:rFonts w:cs="Arial"/>
          <w:sz w:val="18"/>
          <w:szCs w:val="18"/>
          <w:lang w:val="en-US"/>
        </w:rPr>
        <w:t>, a</w:t>
      </w:r>
      <w:r w:rsidRPr="00222833">
        <w:rPr>
          <w:rFonts w:cs="Arial"/>
          <w:sz w:val="18"/>
          <w:szCs w:val="18"/>
        </w:rPr>
        <w:t>ll ancillary income in connection with the delivery of goods and rendering of services in the course of the Group’s ordinary activities</w:t>
      </w:r>
      <w:r w:rsidR="00366234" w:rsidRPr="00222833">
        <w:rPr>
          <w:rFonts w:cs="Arial"/>
          <w:sz w:val="18"/>
          <w:szCs w:val="18"/>
        </w:rPr>
        <w:t>.</w:t>
      </w:r>
    </w:p>
    <w:p w14:paraId="589D78DA" w14:textId="77777777" w:rsidR="00A41C1E" w:rsidRPr="00222833" w:rsidRDefault="00A41C1E" w:rsidP="000F4934">
      <w:pPr>
        <w:spacing w:line="240" w:lineRule="auto"/>
        <w:ind w:left="567"/>
        <w:jc w:val="both"/>
        <w:rPr>
          <w:rFonts w:cs="Arial"/>
          <w:sz w:val="18"/>
          <w:szCs w:val="18"/>
        </w:rPr>
      </w:pPr>
    </w:p>
    <w:p w14:paraId="2C322B0C" w14:textId="77777777" w:rsidR="00A41C1E" w:rsidRPr="00222833" w:rsidRDefault="00A41C1E" w:rsidP="000F4934">
      <w:pPr>
        <w:spacing w:line="240" w:lineRule="auto"/>
        <w:ind w:left="567"/>
        <w:jc w:val="both"/>
        <w:rPr>
          <w:rFonts w:cs="Arial"/>
          <w:sz w:val="18"/>
          <w:szCs w:val="18"/>
        </w:rPr>
      </w:pPr>
      <w:r w:rsidRPr="00222833">
        <w:rPr>
          <w:rFonts w:cs="Arial"/>
          <w:sz w:val="18"/>
          <w:szCs w:val="18"/>
        </w:rPr>
        <w:t>Revenue are recorded net of value added tax. They are recognised in accordance with the provision of goods or services, provided that collectability of the consideration is probable.</w:t>
      </w:r>
    </w:p>
    <w:p w14:paraId="1BAA3BC3" w14:textId="77777777" w:rsidR="00A41C1E" w:rsidRPr="00222833" w:rsidRDefault="00A41C1E" w:rsidP="000F4934">
      <w:pPr>
        <w:spacing w:line="240" w:lineRule="auto"/>
        <w:ind w:left="567"/>
        <w:jc w:val="both"/>
        <w:rPr>
          <w:rFonts w:cs="Arial"/>
          <w:sz w:val="18"/>
          <w:szCs w:val="18"/>
        </w:rPr>
      </w:pPr>
    </w:p>
    <w:p w14:paraId="6CC3577E" w14:textId="7EF91FD4" w:rsidR="00A41C1E" w:rsidRPr="00222833" w:rsidRDefault="00A41C1E" w:rsidP="000F4934">
      <w:pPr>
        <w:spacing w:line="240" w:lineRule="auto"/>
        <w:ind w:left="567"/>
        <w:jc w:val="both"/>
        <w:rPr>
          <w:rFonts w:cs="Arial"/>
          <w:sz w:val="18"/>
          <w:szCs w:val="18"/>
        </w:rPr>
      </w:pPr>
      <w:r w:rsidRPr="00222833">
        <w:rPr>
          <w:rFonts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646FD48" w14:textId="0AF6DA60" w:rsidR="001728DE" w:rsidRPr="00222833" w:rsidRDefault="001728DE">
      <w:pPr>
        <w:spacing w:line="240" w:lineRule="auto"/>
        <w:rPr>
          <w:rFonts w:cs="Arial"/>
          <w:sz w:val="18"/>
          <w:szCs w:val="18"/>
        </w:rPr>
      </w:pPr>
      <w:r w:rsidRPr="00222833">
        <w:rPr>
          <w:rFonts w:cs="Arial"/>
          <w:sz w:val="18"/>
          <w:szCs w:val="18"/>
        </w:rPr>
        <w:br w:type="page"/>
      </w:r>
    </w:p>
    <w:p w14:paraId="3B24510B" w14:textId="77777777" w:rsidR="00FB7BF8" w:rsidRPr="00222833" w:rsidRDefault="00FB7BF8" w:rsidP="000F4934">
      <w:pPr>
        <w:spacing w:line="240" w:lineRule="auto"/>
        <w:ind w:left="567"/>
        <w:jc w:val="both"/>
        <w:rPr>
          <w:rFonts w:cs="Arial"/>
          <w:sz w:val="18"/>
          <w:szCs w:val="18"/>
        </w:rPr>
      </w:pPr>
    </w:p>
    <w:p w14:paraId="414666E9" w14:textId="5A48E448" w:rsidR="00FB7BF8" w:rsidRPr="00222833" w:rsidRDefault="00FB7BF8" w:rsidP="000F4934">
      <w:pPr>
        <w:pStyle w:val="ListParagraph"/>
        <w:numPr>
          <w:ilvl w:val="0"/>
          <w:numId w:val="33"/>
        </w:numPr>
        <w:spacing w:line="240" w:lineRule="auto"/>
        <w:ind w:left="1134" w:hanging="540"/>
        <w:jc w:val="both"/>
        <w:rPr>
          <w:rFonts w:cs="Arial"/>
          <w:iCs/>
          <w:color w:val="CF4A02"/>
          <w:sz w:val="18"/>
          <w:szCs w:val="18"/>
        </w:rPr>
      </w:pPr>
      <w:r w:rsidRPr="00222833">
        <w:rPr>
          <w:rFonts w:cs="Arial"/>
          <w:iCs/>
          <w:color w:val="CF4A02"/>
          <w:sz w:val="18"/>
          <w:szCs w:val="18"/>
        </w:rPr>
        <w:t>Sale of goods</w:t>
      </w:r>
    </w:p>
    <w:p w14:paraId="44E6C54C" w14:textId="77777777" w:rsidR="00FB7BF8" w:rsidRPr="00222833" w:rsidRDefault="00FB7BF8" w:rsidP="000F4934">
      <w:pPr>
        <w:spacing w:line="240" w:lineRule="auto"/>
        <w:ind w:left="1134"/>
        <w:jc w:val="both"/>
        <w:rPr>
          <w:rFonts w:cs="Arial"/>
          <w:color w:val="000000"/>
          <w:sz w:val="18"/>
          <w:szCs w:val="18"/>
        </w:rPr>
      </w:pPr>
    </w:p>
    <w:p w14:paraId="0EF98B5F" w14:textId="07B38A89" w:rsidR="00606711" w:rsidRPr="00222833" w:rsidRDefault="00606711" w:rsidP="000F4934">
      <w:pPr>
        <w:spacing w:line="240" w:lineRule="auto"/>
        <w:ind w:left="1134"/>
        <w:jc w:val="both"/>
        <w:rPr>
          <w:rFonts w:cs="Arial"/>
          <w:color w:val="000000"/>
          <w:sz w:val="18"/>
          <w:szCs w:val="18"/>
        </w:rPr>
      </w:pPr>
      <w:r w:rsidRPr="00222833">
        <w:rPr>
          <w:rFonts w:cs="Arial"/>
          <w:color w:val="000000"/>
          <w:sz w:val="18"/>
          <w:szCs w:val="18"/>
        </w:rPr>
        <w:t>The Group</w:t>
      </w:r>
      <w:r w:rsidR="00935855" w:rsidRPr="00222833">
        <w:rPr>
          <w:rFonts w:cs="Arial"/>
          <w:color w:val="000000"/>
          <w:sz w:val="18"/>
          <w:szCs w:val="18"/>
        </w:rPr>
        <w:t>’s</w:t>
      </w:r>
      <w:r w:rsidRPr="00222833">
        <w:rPr>
          <w:rFonts w:cs="Arial"/>
          <w:color w:val="000000"/>
          <w:sz w:val="18"/>
          <w:szCs w:val="18"/>
        </w:rPr>
        <w:t xml:space="preserve"> operat</w:t>
      </w:r>
      <w:r w:rsidR="00935855" w:rsidRPr="00222833">
        <w:rPr>
          <w:rFonts w:cs="Arial"/>
          <w:color w:val="000000"/>
          <w:sz w:val="18"/>
          <w:szCs w:val="18"/>
        </w:rPr>
        <w:t>ion is</w:t>
      </w:r>
      <w:r w:rsidRPr="00222833">
        <w:rPr>
          <w:rFonts w:cs="Arial"/>
          <w:color w:val="000000"/>
          <w:sz w:val="18"/>
          <w:szCs w:val="18"/>
        </w:rPr>
        <w:t xml:space="preserve"> </w:t>
      </w:r>
      <w:r w:rsidRPr="00222833">
        <w:rPr>
          <w:rFonts w:cs="Arial"/>
          <w:sz w:val="18"/>
          <w:szCs w:val="18"/>
        </w:rPr>
        <w:t>manufacturing and distribution of aquatic animal feed and pet food</w:t>
      </w:r>
      <w:r w:rsidRPr="00222833">
        <w:rPr>
          <w:rFonts w:cs="Arial"/>
          <w:color w:val="000000"/>
          <w:sz w:val="18"/>
          <w:szCs w:val="18"/>
        </w:rPr>
        <w:t xml:space="preserve">. </w:t>
      </w:r>
      <w:r w:rsidR="00935855" w:rsidRPr="00222833">
        <w:rPr>
          <w:rFonts w:cs="Arial"/>
          <w:color w:val="000000"/>
          <w:sz w:val="18"/>
          <w:szCs w:val="18"/>
        </w:rPr>
        <w:t>The r</w:t>
      </w:r>
      <w:r w:rsidRPr="00222833">
        <w:rPr>
          <w:rFonts w:cs="Arial"/>
          <w:color w:val="000000"/>
          <w:sz w:val="18"/>
          <w:szCs w:val="18"/>
        </w:rPr>
        <w:t xml:space="preserve">evenue from </w:t>
      </w:r>
      <w:r w:rsidR="00935855" w:rsidRPr="00222833">
        <w:rPr>
          <w:rFonts w:cs="Arial"/>
          <w:color w:val="000000"/>
          <w:sz w:val="18"/>
          <w:szCs w:val="18"/>
        </w:rPr>
        <w:t>agreements</w:t>
      </w:r>
      <w:r w:rsidRPr="00222833">
        <w:rPr>
          <w:rFonts w:cs="Arial"/>
          <w:color w:val="000000"/>
          <w:sz w:val="18"/>
          <w:szCs w:val="18"/>
        </w:rPr>
        <w:t xml:space="preserve"> with customers is recogni</w:t>
      </w:r>
      <w:r w:rsidR="00935855" w:rsidRPr="00222833">
        <w:rPr>
          <w:rFonts w:cs="Arial"/>
          <w:color w:val="000000"/>
          <w:sz w:val="18"/>
          <w:szCs w:val="18"/>
        </w:rPr>
        <w:t>s</w:t>
      </w:r>
      <w:r w:rsidRPr="00222833">
        <w:rPr>
          <w:rFonts w:cs="Arial"/>
          <w:color w:val="000000"/>
          <w:sz w:val="18"/>
          <w:szCs w:val="18"/>
        </w:rPr>
        <w:t>ed when the Group has fulfilled its performance obligations</w:t>
      </w:r>
      <w:r w:rsidR="00935855" w:rsidRPr="00222833">
        <w:rPr>
          <w:rFonts w:cs="Arial"/>
          <w:color w:val="000000"/>
          <w:sz w:val="18"/>
          <w:szCs w:val="18"/>
        </w:rPr>
        <w:t xml:space="preserve"> by</w:t>
      </w:r>
      <w:r w:rsidRPr="00222833">
        <w:rPr>
          <w:rFonts w:cs="Arial"/>
          <w:color w:val="000000"/>
          <w:sz w:val="18"/>
          <w:szCs w:val="18"/>
        </w:rPr>
        <w:t xml:space="preserve"> transferring </w:t>
      </w:r>
      <w:r w:rsidR="00935855" w:rsidRPr="00222833">
        <w:rPr>
          <w:rFonts w:cs="Arial"/>
          <w:color w:val="000000"/>
          <w:sz w:val="18"/>
          <w:szCs w:val="18"/>
        </w:rPr>
        <w:t>the control over the product to the customers as the agreements at point in time.</w:t>
      </w:r>
    </w:p>
    <w:p w14:paraId="1D465A71" w14:textId="77777777" w:rsidR="00FB7BF8" w:rsidRPr="00222833" w:rsidRDefault="00FB7BF8" w:rsidP="000F4934">
      <w:pPr>
        <w:tabs>
          <w:tab w:val="left" w:pos="1134"/>
        </w:tabs>
        <w:spacing w:line="240" w:lineRule="auto"/>
        <w:ind w:left="1134"/>
        <w:jc w:val="thaiDistribute"/>
        <w:rPr>
          <w:rFonts w:eastAsia="Arial Unicode MS" w:cs="Arial"/>
          <w:sz w:val="18"/>
          <w:szCs w:val="18"/>
          <w:cs/>
        </w:rPr>
      </w:pPr>
    </w:p>
    <w:p w14:paraId="4F0ABF82" w14:textId="073244FF" w:rsidR="00FB7BF8" w:rsidRPr="00222833" w:rsidRDefault="00606711" w:rsidP="000F4934">
      <w:pPr>
        <w:spacing w:line="240" w:lineRule="auto"/>
        <w:ind w:left="1134"/>
        <w:jc w:val="both"/>
        <w:rPr>
          <w:rFonts w:cs="Arial"/>
          <w:color w:val="000000"/>
          <w:sz w:val="18"/>
          <w:szCs w:val="18"/>
        </w:rPr>
      </w:pPr>
      <w:r w:rsidRPr="00222833">
        <w:rPr>
          <w:rFonts w:cs="Arial"/>
          <w:color w:val="000000"/>
          <w:sz w:val="18"/>
          <w:szCs w:val="18"/>
        </w:rPr>
        <w:t xml:space="preserve">The Group recognises revenue under the </w:t>
      </w:r>
      <w:r w:rsidR="00935855" w:rsidRPr="00222833">
        <w:rPr>
          <w:rFonts w:cs="Arial"/>
          <w:color w:val="000000"/>
          <w:sz w:val="18"/>
          <w:szCs w:val="18"/>
        </w:rPr>
        <w:t>electricity sale and</w:t>
      </w:r>
      <w:r w:rsidRPr="00222833">
        <w:rPr>
          <w:rFonts w:cs="Arial"/>
          <w:color w:val="000000"/>
          <w:sz w:val="18"/>
          <w:szCs w:val="18"/>
        </w:rPr>
        <w:t xml:space="preserve"> purchase agreement</w:t>
      </w:r>
      <w:r w:rsidR="002E2232" w:rsidRPr="00222833">
        <w:rPr>
          <w:rFonts w:cs="Arial"/>
          <w:color w:val="000000"/>
          <w:sz w:val="18"/>
          <w:szCs w:val="18"/>
        </w:rPr>
        <w:t>s</w:t>
      </w:r>
      <w:r w:rsidR="00935855" w:rsidRPr="00222833">
        <w:rPr>
          <w:rFonts w:cs="Arial"/>
          <w:color w:val="000000"/>
          <w:sz w:val="18"/>
          <w:szCs w:val="18"/>
        </w:rPr>
        <w:t xml:space="preserve"> w</w:t>
      </w:r>
      <w:r w:rsidRPr="00222833">
        <w:rPr>
          <w:rFonts w:cs="Arial"/>
          <w:color w:val="000000"/>
          <w:sz w:val="18"/>
          <w:szCs w:val="18"/>
        </w:rPr>
        <w:t xml:space="preserve">hen </w:t>
      </w:r>
      <w:r w:rsidR="00935855" w:rsidRPr="00222833">
        <w:rPr>
          <w:rFonts w:cs="Arial"/>
          <w:color w:val="000000"/>
          <w:sz w:val="18"/>
          <w:szCs w:val="18"/>
        </w:rPr>
        <w:t>delivered the products and the customers agree upon the delivery. The revenue is recognised based on quantity transferred and agreed price following the conditions specified in the agreements.</w:t>
      </w:r>
    </w:p>
    <w:p w14:paraId="3B0CD330" w14:textId="77777777" w:rsidR="00FB7BF8" w:rsidRPr="00222833" w:rsidRDefault="00FB7BF8" w:rsidP="000F4934">
      <w:pPr>
        <w:spacing w:line="240" w:lineRule="auto"/>
        <w:ind w:left="1134"/>
        <w:jc w:val="both"/>
        <w:rPr>
          <w:rFonts w:cs="Arial"/>
          <w:color w:val="000000"/>
          <w:sz w:val="18"/>
          <w:szCs w:val="18"/>
        </w:rPr>
      </w:pPr>
    </w:p>
    <w:p w14:paraId="1EBEA0DE" w14:textId="77777777" w:rsidR="00AA252A" w:rsidRPr="00222833" w:rsidRDefault="00AA252A" w:rsidP="000F4934">
      <w:pPr>
        <w:pStyle w:val="ListParagraph"/>
        <w:numPr>
          <w:ilvl w:val="0"/>
          <w:numId w:val="33"/>
        </w:numPr>
        <w:spacing w:line="240" w:lineRule="auto"/>
        <w:ind w:left="1134" w:hanging="540"/>
        <w:jc w:val="both"/>
        <w:rPr>
          <w:rFonts w:cs="Arial"/>
          <w:iCs/>
          <w:color w:val="CF4A02"/>
          <w:sz w:val="18"/>
          <w:szCs w:val="18"/>
        </w:rPr>
      </w:pPr>
      <w:r w:rsidRPr="00222833">
        <w:rPr>
          <w:rFonts w:cs="Arial"/>
          <w:iCs/>
          <w:color w:val="CF4A02"/>
          <w:sz w:val="18"/>
          <w:szCs w:val="18"/>
        </w:rPr>
        <w:t>Services</w:t>
      </w:r>
    </w:p>
    <w:p w14:paraId="122E3067" w14:textId="77777777" w:rsidR="00AA252A" w:rsidRPr="00222833" w:rsidRDefault="00AA252A" w:rsidP="000F4934">
      <w:pPr>
        <w:spacing w:line="240" w:lineRule="auto"/>
        <w:ind w:left="1134"/>
        <w:jc w:val="both"/>
        <w:rPr>
          <w:rFonts w:cs="Arial"/>
          <w:sz w:val="18"/>
          <w:szCs w:val="18"/>
        </w:rPr>
      </w:pPr>
    </w:p>
    <w:p w14:paraId="54D57F6F" w14:textId="786FB85C" w:rsidR="00606711" w:rsidRPr="00222833" w:rsidRDefault="00606711" w:rsidP="000F4934">
      <w:pPr>
        <w:spacing w:line="240" w:lineRule="auto"/>
        <w:ind w:left="1134"/>
        <w:contextualSpacing/>
        <w:jc w:val="both"/>
        <w:rPr>
          <w:rFonts w:cs="Arial"/>
          <w:color w:val="000000"/>
          <w:sz w:val="18"/>
          <w:szCs w:val="18"/>
        </w:rPr>
      </w:pPr>
      <w:r w:rsidRPr="00222833">
        <w:rPr>
          <w:rFonts w:cs="Arial"/>
          <w:color w:val="000000"/>
          <w:sz w:val="18"/>
          <w:szCs w:val="18"/>
        </w:rPr>
        <w:t>The Group recognised revenue from other services rendered when services are provided to a customer. The Group satisfies a performance obligation over time. The Group recognised service contracts with a continuous service provision as revenue on a straight line basis over the contract term, regardless of the payment pattern.</w:t>
      </w:r>
    </w:p>
    <w:p w14:paraId="5AB76B83" w14:textId="49A4630C" w:rsidR="00FB7BF8" w:rsidRPr="00222833" w:rsidRDefault="00FB7BF8" w:rsidP="000F4934">
      <w:pPr>
        <w:spacing w:line="240" w:lineRule="auto"/>
        <w:ind w:left="1134"/>
        <w:jc w:val="thaiDistribute"/>
        <w:rPr>
          <w:rFonts w:cs="Arial"/>
          <w:color w:val="000000"/>
          <w:sz w:val="18"/>
          <w:szCs w:val="18"/>
        </w:rPr>
      </w:pPr>
    </w:p>
    <w:p w14:paraId="58E0F737" w14:textId="61248E49" w:rsidR="00CE225C" w:rsidRPr="00222833" w:rsidRDefault="00897648" w:rsidP="000F4934">
      <w:pPr>
        <w:tabs>
          <w:tab w:val="left" w:pos="567"/>
        </w:tabs>
        <w:spacing w:line="240" w:lineRule="auto"/>
        <w:ind w:left="1134" w:hanging="567"/>
        <w:jc w:val="both"/>
        <w:rPr>
          <w:rFonts w:cs="Arial"/>
          <w:iCs/>
          <w:color w:val="CF4A02"/>
          <w:sz w:val="18"/>
          <w:szCs w:val="18"/>
        </w:rPr>
      </w:pPr>
      <w:r w:rsidRPr="00222833">
        <w:rPr>
          <w:rFonts w:cs="Arial"/>
          <w:iCs/>
          <w:color w:val="CF4A02"/>
          <w:sz w:val="18"/>
          <w:szCs w:val="18"/>
        </w:rPr>
        <w:t>c)</w:t>
      </w:r>
      <w:r w:rsidRPr="00222833">
        <w:rPr>
          <w:rFonts w:cs="Arial"/>
          <w:iCs/>
          <w:color w:val="CF4A02"/>
          <w:sz w:val="18"/>
          <w:szCs w:val="18"/>
        </w:rPr>
        <w:tab/>
      </w:r>
      <w:r w:rsidR="00CE225C" w:rsidRPr="00222833">
        <w:rPr>
          <w:rFonts w:cs="Arial"/>
          <w:iCs/>
          <w:color w:val="CF4A02"/>
          <w:sz w:val="18"/>
          <w:szCs w:val="18"/>
        </w:rPr>
        <w:t>Interest income</w:t>
      </w:r>
    </w:p>
    <w:p w14:paraId="4978E8D9" w14:textId="77777777" w:rsidR="00CE225C" w:rsidRPr="00222833" w:rsidRDefault="00CE225C" w:rsidP="000F4934">
      <w:pPr>
        <w:pStyle w:val="ListParagraph"/>
        <w:spacing w:line="240" w:lineRule="auto"/>
        <w:ind w:left="1134"/>
        <w:jc w:val="both"/>
        <w:rPr>
          <w:rFonts w:cs="Arial"/>
          <w:b/>
          <w:bCs/>
          <w:iCs/>
          <w:color w:val="CF4A02"/>
          <w:sz w:val="18"/>
          <w:szCs w:val="18"/>
        </w:rPr>
      </w:pPr>
    </w:p>
    <w:p w14:paraId="3E89ADF1" w14:textId="5757B9CC" w:rsidR="00CE225C" w:rsidRPr="00222833" w:rsidRDefault="00CE225C" w:rsidP="000F4934">
      <w:pPr>
        <w:spacing w:line="240" w:lineRule="auto"/>
        <w:ind w:left="1134"/>
        <w:contextualSpacing/>
        <w:jc w:val="both"/>
        <w:rPr>
          <w:rFonts w:cs="Arial"/>
          <w:color w:val="000000"/>
          <w:sz w:val="18"/>
          <w:szCs w:val="18"/>
        </w:rPr>
      </w:pPr>
      <w:r w:rsidRPr="00222833">
        <w:rPr>
          <w:rFonts w:cs="Arial"/>
          <w:color w:val="000000"/>
          <w:sz w:val="18"/>
          <w:szCs w:val="18"/>
        </w:rPr>
        <w:t xml:space="preserve">Interest income is recognised using the effective interest method. </w:t>
      </w:r>
    </w:p>
    <w:p w14:paraId="42E2B99D" w14:textId="77777777" w:rsidR="00CE225C" w:rsidRPr="00222833" w:rsidRDefault="00CE225C" w:rsidP="000F4934">
      <w:pPr>
        <w:spacing w:line="240" w:lineRule="auto"/>
        <w:ind w:left="1134"/>
        <w:contextualSpacing/>
        <w:jc w:val="both"/>
        <w:rPr>
          <w:rFonts w:cs="Arial"/>
          <w:color w:val="000000"/>
          <w:sz w:val="18"/>
          <w:szCs w:val="18"/>
        </w:rPr>
      </w:pPr>
    </w:p>
    <w:p w14:paraId="0EF78551" w14:textId="615E0CCB" w:rsidR="00CE225C" w:rsidRPr="00222833" w:rsidRDefault="00CE225C" w:rsidP="000F4934">
      <w:pPr>
        <w:pStyle w:val="ListParagraph"/>
        <w:numPr>
          <w:ilvl w:val="0"/>
          <w:numId w:val="39"/>
        </w:numPr>
        <w:spacing w:line="240" w:lineRule="auto"/>
        <w:ind w:left="1134" w:hanging="567"/>
        <w:jc w:val="both"/>
        <w:rPr>
          <w:rFonts w:cs="Arial"/>
          <w:iCs/>
          <w:color w:val="CF4A02"/>
          <w:sz w:val="18"/>
          <w:szCs w:val="18"/>
        </w:rPr>
      </w:pPr>
      <w:r w:rsidRPr="00222833">
        <w:rPr>
          <w:rFonts w:cs="Arial"/>
          <w:iCs/>
          <w:color w:val="CF4A02"/>
          <w:sz w:val="18"/>
          <w:szCs w:val="18"/>
        </w:rPr>
        <w:t>Other income</w:t>
      </w:r>
    </w:p>
    <w:p w14:paraId="12A7F529" w14:textId="77777777" w:rsidR="00CE225C" w:rsidRPr="00222833" w:rsidRDefault="00CE225C" w:rsidP="000F4934">
      <w:pPr>
        <w:spacing w:line="240" w:lineRule="auto"/>
        <w:ind w:left="1134"/>
        <w:contextualSpacing/>
        <w:jc w:val="both"/>
        <w:rPr>
          <w:rFonts w:cs="Arial"/>
          <w:spacing w:val="-4"/>
          <w:sz w:val="18"/>
          <w:szCs w:val="18"/>
        </w:rPr>
      </w:pPr>
    </w:p>
    <w:p w14:paraId="5F362FE9" w14:textId="0F0D7757" w:rsidR="00CE225C" w:rsidRPr="00222833" w:rsidRDefault="00CE225C" w:rsidP="002552FE">
      <w:pPr>
        <w:spacing w:line="240" w:lineRule="auto"/>
        <w:ind w:left="414" w:firstLine="720"/>
        <w:contextualSpacing/>
        <w:jc w:val="both"/>
        <w:rPr>
          <w:rFonts w:cs="Arial"/>
          <w:color w:val="000000"/>
          <w:sz w:val="18"/>
          <w:szCs w:val="18"/>
        </w:rPr>
      </w:pPr>
      <w:r w:rsidRPr="00222833">
        <w:rPr>
          <w:rFonts w:cs="Arial"/>
          <w:color w:val="000000"/>
          <w:sz w:val="18"/>
          <w:szCs w:val="18"/>
        </w:rPr>
        <w:t>Other income is recognised in the statement of income on an accrual basis.</w:t>
      </w:r>
    </w:p>
    <w:p w14:paraId="427890C3" w14:textId="77777777" w:rsidR="00FB7BF8" w:rsidRPr="00222833" w:rsidRDefault="00FB7BF8" w:rsidP="000F4934">
      <w:pPr>
        <w:spacing w:line="240" w:lineRule="auto"/>
        <w:ind w:left="1134"/>
        <w:jc w:val="thaiDistribute"/>
        <w:rPr>
          <w:rFonts w:eastAsia="Arial Unicode MS" w:cs="Arial"/>
          <w:sz w:val="18"/>
          <w:szCs w:val="18"/>
        </w:rPr>
      </w:pPr>
    </w:p>
    <w:p w14:paraId="7BC42BEE" w14:textId="4A4FB395" w:rsidR="00FB7BF8" w:rsidRPr="00222833" w:rsidRDefault="00FB7BF8" w:rsidP="000F4934">
      <w:pPr>
        <w:spacing w:line="240" w:lineRule="auto"/>
        <w:ind w:left="567" w:hanging="567"/>
        <w:jc w:val="both"/>
        <w:rPr>
          <w:rFonts w:cs="Arial"/>
          <w:b/>
          <w:bCs/>
          <w:color w:val="CF4A02"/>
          <w:sz w:val="18"/>
          <w:szCs w:val="18"/>
        </w:rPr>
      </w:pPr>
      <w:bookmarkStart w:id="35" w:name="_Toc48736042"/>
      <w:bookmarkStart w:id="36" w:name="_Toc122629631"/>
      <w:r w:rsidRPr="00222833">
        <w:rPr>
          <w:rFonts w:cs="Arial"/>
          <w:b/>
          <w:bCs/>
          <w:color w:val="CF4A02"/>
          <w:sz w:val="18"/>
          <w:szCs w:val="18"/>
        </w:rPr>
        <w:t>6.20</w:t>
      </w:r>
      <w:r w:rsidRPr="00222833">
        <w:rPr>
          <w:rFonts w:cs="Arial"/>
          <w:b/>
          <w:bCs/>
          <w:color w:val="CF4A02"/>
          <w:sz w:val="18"/>
          <w:szCs w:val="18"/>
        </w:rPr>
        <w:tab/>
        <w:t>Financial guarantee contracts</w:t>
      </w:r>
      <w:bookmarkEnd w:id="35"/>
      <w:bookmarkEnd w:id="36"/>
    </w:p>
    <w:p w14:paraId="2FD632F6" w14:textId="77777777" w:rsidR="00FB7BF8" w:rsidRPr="00222833" w:rsidRDefault="00FB7BF8" w:rsidP="000F4934">
      <w:pPr>
        <w:spacing w:line="240" w:lineRule="auto"/>
        <w:ind w:left="540"/>
        <w:jc w:val="both"/>
        <w:rPr>
          <w:rFonts w:eastAsia="Arial" w:cs="Arial"/>
          <w:sz w:val="18"/>
          <w:szCs w:val="18"/>
        </w:rPr>
      </w:pPr>
    </w:p>
    <w:p w14:paraId="476DD79E" w14:textId="77777777" w:rsidR="00FB7BF8" w:rsidRPr="00222833" w:rsidRDefault="00FB7BF8" w:rsidP="000F4934">
      <w:pPr>
        <w:spacing w:line="240" w:lineRule="auto"/>
        <w:ind w:left="567"/>
        <w:jc w:val="both"/>
        <w:rPr>
          <w:rFonts w:cs="Arial"/>
          <w:sz w:val="18"/>
          <w:szCs w:val="18"/>
        </w:rPr>
      </w:pPr>
      <w:r w:rsidRPr="00222833">
        <w:rPr>
          <w:rFonts w:cs="Arial"/>
          <w:sz w:val="18"/>
          <w:szCs w:val="18"/>
        </w:rPr>
        <w:t>Financial guarantee contracts are recognised as a financial liability at the time the guarantee is issued. The liability is initially measured at fair value and subsequently at the higher of:</w:t>
      </w:r>
    </w:p>
    <w:p w14:paraId="5BF5907A" w14:textId="77777777" w:rsidR="00FB7BF8" w:rsidRPr="00222833" w:rsidRDefault="00FB7BF8" w:rsidP="000F4934">
      <w:pPr>
        <w:ind w:left="540"/>
        <w:jc w:val="both"/>
        <w:rPr>
          <w:rFonts w:cs="Arial"/>
          <w:sz w:val="18"/>
          <w:szCs w:val="18"/>
        </w:rPr>
      </w:pPr>
    </w:p>
    <w:p w14:paraId="76B48E7B" w14:textId="77777777" w:rsidR="00FB7BF8" w:rsidRPr="00222833" w:rsidRDefault="00FB7BF8" w:rsidP="00733BAD">
      <w:pPr>
        <w:pStyle w:val="ListParagraph"/>
        <w:numPr>
          <w:ilvl w:val="0"/>
          <w:numId w:val="34"/>
        </w:numPr>
        <w:tabs>
          <w:tab w:val="left" w:pos="900"/>
        </w:tabs>
        <w:spacing w:line="240" w:lineRule="auto"/>
        <w:ind w:left="1134" w:hanging="567"/>
        <w:jc w:val="thaiDistribute"/>
        <w:rPr>
          <w:rFonts w:cs="Arial"/>
          <w:sz w:val="18"/>
          <w:szCs w:val="18"/>
        </w:rPr>
      </w:pPr>
      <w:r w:rsidRPr="00222833">
        <w:rPr>
          <w:rFonts w:cs="Arial"/>
          <w:sz w:val="18"/>
          <w:szCs w:val="18"/>
        </w:rPr>
        <w:t xml:space="preserve">the amount determined in accordance with the expected credit loss model under TFRS 9; and  </w:t>
      </w:r>
    </w:p>
    <w:p w14:paraId="63E0C4B5" w14:textId="77777777" w:rsidR="008E6744" w:rsidRPr="00222833" w:rsidRDefault="00FB7BF8" w:rsidP="00733BAD">
      <w:pPr>
        <w:pStyle w:val="ListParagraph"/>
        <w:numPr>
          <w:ilvl w:val="0"/>
          <w:numId w:val="34"/>
        </w:numPr>
        <w:tabs>
          <w:tab w:val="left" w:pos="900"/>
        </w:tabs>
        <w:spacing w:line="240" w:lineRule="auto"/>
        <w:ind w:left="1134" w:hanging="567"/>
        <w:jc w:val="thaiDistribute"/>
        <w:rPr>
          <w:rFonts w:cs="Arial"/>
          <w:sz w:val="18"/>
          <w:szCs w:val="18"/>
        </w:rPr>
      </w:pPr>
      <w:r w:rsidRPr="00222833">
        <w:rPr>
          <w:rFonts w:cs="Arial"/>
          <w:sz w:val="18"/>
          <w:szCs w:val="18"/>
        </w:rPr>
        <w:t xml:space="preserve">the amount initially recognised less the cumulative amount of income recognised in accordance with the </w:t>
      </w:r>
    </w:p>
    <w:p w14:paraId="07CAEFAF" w14:textId="3DC9A207" w:rsidR="008E6744" w:rsidRPr="00222833" w:rsidRDefault="008E6744" w:rsidP="008E6744">
      <w:pPr>
        <w:tabs>
          <w:tab w:val="left" w:pos="900"/>
        </w:tabs>
        <w:spacing w:line="240" w:lineRule="auto"/>
        <w:ind w:left="567"/>
        <w:jc w:val="thaiDistribute"/>
        <w:rPr>
          <w:rFonts w:cs="Arial"/>
          <w:sz w:val="18"/>
          <w:szCs w:val="18"/>
        </w:rPr>
      </w:pPr>
      <w:r w:rsidRPr="00222833">
        <w:rPr>
          <w:rFonts w:cs="Arial"/>
          <w:sz w:val="18"/>
          <w:szCs w:val="18"/>
        </w:rPr>
        <w:tab/>
      </w:r>
      <w:r w:rsidR="00FB7BF8" w:rsidRPr="00222833">
        <w:rPr>
          <w:rFonts w:cs="Arial"/>
          <w:sz w:val="18"/>
          <w:szCs w:val="18"/>
        </w:rPr>
        <w:t xml:space="preserve">principles of TFRS 15. </w:t>
      </w:r>
    </w:p>
    <w:p w14:paraId="7C1220E2" w14:textId="77777777" w:rsidR="000F4934" w:rsidRPr="00222833" w:rsidRDefault="000F4934" w:rsidP="000F4934">
      <w:pPr>
        <w:spacing w:line="240" w:lineRule="auto"/>
        <w:ind w:left="567"/>
        <w:jc w:val="both"/>
        <w:rPr>
          <w:rFonts w:cs="Arial"/>
          <w:sz w:val="18"/>
          <w:szCs w:val="18"/>
        </w:rPr>
      </w:pPr>
    </w:p>
    <w:p w14:paraId="5E846653" w14:textId="77777777" w:rsidR="000F4934" w:rsidRPr="00222833" w:rsidRDefault="000F4934" w:rsidP="000F4934">
      <w:pPr>
        <w:spacing w:line="240" w:lineRule="auto"/>
        <w:ind w:left="567"/>
        <w:jc w:val="both"/>
        <w:rPr>
          <w:rFonts w:cs="Arial"/>
          <w:sz w:val="18"/>
          <w:szCs w:val="18"/>
        </w:rPr>
      </w:pPr>
      <w:r w:rsidRPr="00222833">
        <w:rPr>
          <w:rFonts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8567178" w14:textId="77777777" w:rsidR="000F4934" w:rsidRPr="00222833" w:rsidRDefault="000F4934" w:rsidP="000F4934">
      <w:pPr>
        <w:spacing w:line="240" w:lineRule="auto"/>
        <w:ind w:left="567"/>
        <w:rPr>
          <w:rFonts w:cs="Arial"/>
          <w:sz w:val="18"/>
          <w:szCs w:val="18"/>
        </w:rPr>
      </w:pPr>
    </w:p>
    <w:p w14:paraId="474BD0F9" w14:textId="77777777" w:rsidR="000F4934" w:rsidRPr="00222833" w:rsidRDefault="000F4934" w:rsidP="000F4934">
      <w:pPr>
        <w:spacing w:line="240" w:lineRule="auto"/>
        <w:ind w:left="567"/>
        <w:jc w:val="both"/>
        <w:rPr>
          <w:rFonts w:cs="Arial"/>
          <w:sz w:val="18"/>
          <w:szCs w:val="18"/>
        </w:rPr>
      </w:pPr>
      <w:r w:rsidRPr="00222833">
        <w:rPr>
          <w:rFonts w:cs="Arial"/>
          <w:sz w:val="18"/>
          <w:szCs w:val="18"/>
        </w:rPr>
        <w:t>Where guarantees in relation to loans or other payables of associates are provided for no compensation, the fair values are accounted for as contributions and recognised as part of the cost of the investment.</w:t>
      </w:r>
    </w:p>
    <w:p w14:paraId="79D89900" w14:textId="56085EC7" w:rsidR="008E6744" w:rsidRPr="00222833" w:rsidRDefault="008E6744" w:rsidP="000F4934">
      <w:pPr>
        <w:spacing w:line="240" w:lineRule="auto"/>
        <w:ind w:left="567"/>
        <w:jc w:val="both"/>
        <w:rPr>
          <w:rFonts w:cs="Arial"/>
          <w:sz w:val="18"/>
          <w:szCs w:val="18"/>
        </w:rPr>
      </w:pPr>
    </w:p>
    <w:p w14:paraId="1A28D369" w14:textId="2B4311D4" w:rsidR="000F4934" w:rsidRPr="00222833" w:rsidRDefault="000F4934" w:rsidP="000F4934">
      <w:pPr>
        <w:spacing w:line="240" w:lineRule="auto"/>
        <w:ind w:left="567"/>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73C11" w:rsidRPr="00222833" w14:paraId="2204BB12" w14:textId="77777777" w:rsidTr="00600CA4">
        <w:trPr>
          <w:trHeight w:val="386"/>
        </w:trPr>
        <w:tc>
          <w:tcPr>
            <w:tcW w:w="9461" w:type="dxa"/>
            <w:shd w:val="clear" w:color="auto" w:fill="FFA543"/>
            <w:vAlign w:val="center"/>
          </w:tcPr>
          <w:p w14:paraId="2849606B" w14:textId="715F0974" w:rsidR="00A73C11" w:rsidRPr="00222833" w:rsidRDefault="00A73C11" w:rsidP="00600CA4">
            <w:pPr>
              <w:spacing w:line="240" w:lineRule="auto"/>
              <w:ind w:left="432" w:hanging="432"/>
              <w:jc w:val="both"/>
              <w:rPr>
                <w:rFonts w:eastAsia="Arial Unicode MS" w:cs="Arial"/>
                <w:b/>
                <w:bCs/>
                <w:color w:val="FFFFFF"/>
                <w:sz w:val="18"/>
                <w:szCs w:val="18"/>
              </w:rPr>
            </w:pPr>
            <w:r w:rsidRPr="00222833">
              <w:rPr>
                <w:rFonts w:eastAsia="Arial Unicode MS" w:cs="Arial"/>
                <w:b/>
                <w:bCs/>
                <w:color w:val="FFFFFF"/>
                <w:sz w:val="18"/>
                <w:szCs w:val="18"/>
              </w:rPr>
              <w:t>7</w:t>
            </w:r>
            <w:r w:rsidRPr="00222833">
              <w:rPr>
                <w:rFonts w:eastAsia="Arial Unicode MS" w:cs="Arial"/>
                <w:b/>
                <w:bCs/>
                <w:color w:val="FFFFFF"/>
                <w:sz w:val="18"/>
                <w:szCs w:val="18"/>
              </w:rPr>
              <w:tab/>
              <w:t>Financial risk management</w:t>
            </w:r>
          </w:p>
        </w:tc>
      </w:tr>
    </w:tbl>
    <w:p w14:paraId="1B3899AB" w14:textId="77777777" w:rsidR="00A73C11" w:rsidRPr="00222833" w:rsidRDefault="00A73C11" w:rsidP="00A73C11">
      <w:pPr>
        <w:pStyle w:val="BlockText"/>
        <w:ind w:left="567" w:right="0"/>
        <w:rPr>
          <w:rFonts w:ascii="Arial" w:hAnsi="Arial" w:cs="Arial"/>
        </w:rPr>
      </w:pPr>
    </w:p>
    <w:p w14:paraId="656BFF60" w14:textId="77777777" w:rsidR="00A73C11" w:rsidRPr="00222833" w:rsidRDefault="00A73C11" w:rsidP="00A73C11">
      <w:pPr>
        <w:pStyle w:val="BlockText"/>
        <w:ind w:left="0" w:right="-39"/>
        <w:rPr>
          <w:rFonts w:ascii="Arial" w:hAnsi="Arial" w:cs="Arial"/>
          <w:sz w:val="18"/>
          <w:szCs w:val="18"/>
        </w:rPr>
      </w:pPr>
      <w:r w:rsidRPr="00222833">
        <w:rPr>
          <w:rFonts w:ascii="Arial" w:hAnsi="Arial" w:cs="Arial"/>
          <w:sz w:val="18"/>
          <w:szCs w:val="18"/>
        </w:rPr>
        <w:t>The group’s exposure to financial risks and how these risks could affect the future financial performance are as follows:</w:t>
      </w:r>
    </w:p>
    <w:p w14:paraId="7B30DFEF" w14:textId="77777777" w:rsidR="00A73C11" w:rsidRPr="00222833" w:rsidRDefault="00A73C11" w:rsidP="00A73C11">
      <w:pPr>
        <w:pStyle w:val="BlockText"/>
        <w:ind w:left="567" w:right="0"/>
        <w:rPr>
          <w:rFonts w:ascii="Arial" w:hAnsi="Arial" w:cs="Arial"/>
          <w:sz w:val="18"/>
          <w:szCs w:val="18"/>
        </w:rPr>
      </w:pPr>
    </w:p>
    <w:p w14:paraId="0A1EDD2E" w14:textId="689F20F4" w:rsidR="005D08D0" w:rsidRPr="00222833" w:rsidRDefault="005D08D0" w:rsidP="005D08D0">
      <w:pPr>
        <w:keepNext/>
        <w:keepLines/>
        <w:tabs>
          <w:tab w:val="left" w:pos="567"/>
        </w:tabs>
        <w:spacing w:line="240" w:lineRule="auto"/>
        <w:ind w:right="-39"/>
        <w:outlineLvl w:val="1"/>
        <w:rPr>
          <w:rFonts w:eastAsia="Arial" w:cs="Arial"/>
          <w:b/>
          <w:color w:val="CF4A02"/>
          <w:sz w:val="18"/>
          <w:szCs w:val="18"/>
          <w:lang w:eastAsia="en-GB"/>
        </w:rPr>
      </w:pPr>
      <w:bookmarkStart w:id="37" w:name="_Toc122629633"/>
      <w:bookmarkStart w:id="38" w:name="_Hlk126778290"/>
      <w:r w:rsidRPr="00222833">
        <w:rPr>
          <w:rFonts w:eastAsia="Arial" w:cs="Arial"/>
          <w:b/>
          <w:color w:val="CF4A02"/>
          <w:sz w:val="18"/>
          <w:szCs w:val="18"/>
          <w:lang w:eastAsia="en-GB"/>
        </w:rPr>
        <w:t>7.1</w:t>
      </w:r>
      <w:r w:rsidRPr="00222833">
        <w:rPr>
          <w:rFonts w:eastAsia="Arial" w:cs="Arial"/>
          <w:b/>
          <w:color w:val="CF4A02"/>
          <w:sz w:val="18"/>
          <w:szCs w:val="18"/>
          <w:cs/>
          <w:lang w:eastAsia="en-GB"/>
        </w:rPr>
        <w:tab/>
      </w:r>
      <w:r w:rsidRPr="00222833">
        <w:rPr>
          <w:rFonts w:eastAsia="Arial" w:cs="Arial"/>
          <w:b/>
          <w:color w:val="CF4A02"/>
          <w:sz w:val="18"/>
          <w:szCs w:val="18"/>
          <w:lang w:eastAsia="en-GB"/>
        </w:rPr>
        <w:t>Financial risk</w:t>
      </w:r>
      <w:bookmarkEnd w:id="37"/>
      <w:r w:rsidRPr="00222833">
        <w:rPr>
          <w:rFonts w:eastAsia="Arial" w:cs="Arial"/>
          <w:b/>
          <w:color w:val="CF4A02"/>
          <w:sz w:val="18"/>
          <w:szCs w:val="18"/>
          <w:lang w:eastAsia="en-GB"/>
        </w:rPr>
        <w:t xml:space="preserve"> </w:t>
      </w:r>
    </w:p>
    <w:p w14:paraId="5D17DB7E" w14:textId="14F62DD5" w:rsidR="005D08D0" w:rsidRPr="00222833" w:rsidRDefault="005D08D0" w:rsidP="005D08D0">
      <w:pPr>
        <w:spacing w:line="240" w:lineRule="auto"/>
        <w:ind w:right="-39"/>
        <w:rPr>
          <w:rFonts w:eastAsia="Arial" w:cs="Arial"/>
          <w:sz w:val="18"/>
          <w:szCs w:val="18"/>
          <w:lang w:eastAsia="en-GB"/>
        </w:rPr>
      </w:pPr>
    </w:p>
    <w:p w14:paraId="64309D82" w14:textId="77777777" w:rsidR="009158F4" w:rsidRPr="00222833" w:rsidRDefault="009158F4" w:rsidP="00733BAD">
      <w:pPr>
        <w:spacing w:line="240" w:lineRule="auto"/>
        <w:ind w:left="567"/>
        <w:jc w:val="both"/>
        <w:rPr>
          <w:rFonts w:cs="Arial"/>
          <w:sz w:val="18"/>
          <w:szCs w:val="18"/>
        </w:rPr>
      </w:pPr>
      <w:r w:rsidRPr="00222833">
        <w:rPr>
          <w:rFont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8177D29" w14:textId="77777777" w:rsidR="009158F4" w:rsidRPr="00222833" w:rsidRDefault="009158F4" w:rsidP="00733BAD">
      <w:pPr>
        <w:spacing w:line="240" w:lineRule="auto"/>
        <w:ind w:left="567"/>
        <w:jc w:val="both"/>
        <w:rPr>
          <w:rFonts w:cs="Arial"/>
          <w:sz w:val="18"/>
          <w:szCs w:val="18"/>
        </w:rPr>
      </w:pPr>
    </w:p>
    <w:p w14:paraId="78296E2D" w14:textId="77777777" w:rsidR="009158F4" w:rsidRPr="00222833" w:rsidRDefault="009158F4" w:rsidP="000F4934">
      <w:pPr>
        <w:spacing w:line="240" w:lineRule="auto"/>
        <w:ind w:left="567"/>
        <w:jc w:val="both"/>
        <w:rPr>
          <w:rFonts w:cs="Arial"/>
          <w:sz w:val="18"/>
          <w:szCs w:val="18"/>
        </w:rPr>
      </w:pPr>
      <w:r w:rsidRPr="00222833">
        <w:rPr>
          <w:rFonts w:cs="Arial"/>
          <w:sz w:val="18"/>
          <w:szCs w:val="18"/>
        </w:rPr>
        <w:t>Financial risk management is carried out by the Group Treasury Committee. The Group’s policy includes areas such as foreign exchange risk, interest rate risk,</w:t>
      </w:r>
      <w:r w:rsidRPr="00222833">
        <w:rPr>
          <w:rFonts w:cs="Arial"/>
          <w:sz w:val="18"/>
          <w:szCs w:val="18"/>
          <w:cs/>
        </w:rPr>
        <w:t xml:space="preserve"> </w:t>
      </w:r>
      <w:r w:rsidRPr="00222833">
        <w:rPr>
          <w:rFonts w:cs="Arial"/>
          <w:sz w:val="18"/>
          <w:szCs w:val="18"/>
        </w:rPr>
        <w:t>price risk, credit risk and liquidity risk. The framework parameters are approved by the Board of Directors and uses as the key communication and control tools for Treasury team globally.</w:t>
      </w:r>
    </w:p>
    <w:p w14:paraId="43490AD0" w14:textId="587F7292" w:rsidR="001728DE" w:rsidRPr="00222833" w:rsidRDefault="001728DE">
      <w:pPr>
        <w:spacing w:line="240" w:lineRule="auto"/>
        <w:rPr>
          <w:rFonts w:cs="Arial"/>
          <w:sz w:val="18"/>
          <w:szCs w:val="18"/>
        </w:rPr>
      </w:pPr>
      <w:r w:rsidRPr="00222833">
        <w:rPr>
          <w:rFonts w:cs="Arial"/>
          <w:sz w:val="18"/>
          <w:szCs w:val="18"/>
        </w:rPr>
        <w:br w:type="page"/>
      </w:r>
    </w:p>
    <w:p w14:paraId="2C5B2567" w14:textId="77777777" w:rsidR="009158F4" w:rsidRPr="00222833" w:rsidRDefault="009158F4" w:rsidP="000F4934">
      <w:pPr>
        <w:spacing w:line="240" w:lineRule="auto"/>
        <w:ind w:right="-39"/>
        <w:rPr>
          <w:rFonts w:cs="Arial"/>
          <w:sz w:val="18"/>
          <w:szCs w:val="18"/>
        </w:rPr>
      </w:pPr>
    </w:p>
    <w:p w14:paraId="774C49EF" w14:textId="77777777" w:rsidR="005D08D0" w:rsidRPr="00222833" w:rsidRDefault="005D08D0" w:rsidP="000F4934">
      <w:pPr>
        <w:keepNext/>
        <w:keepLines/>
        <w:spacing w:line="240" w:lineRule="auto"/>
        <w:ind w:left="567" w:hanging="567"/>
        <w:outlineLvl w:val="3"/>
        <w:rPr>
          <w:rFonts w:eastAsia="Arial" w:cs="Arial"/>
          <w:b/>
          <w:color w:val="CF4A02"/>
          <w:sz w:val="18"/>
          <w:szCs w:val="18"/>
          <w:lang w:eastAsia="en-GB"/>
        </w:rPr>
      </w:pPr>
      <w:bookmarkStart w:id="39" w:name="_Toc122629634"/>
      <w:r w:rsidRPr="00222833">
        <w:rPr>
          <w:rFonts w:eastAsia="Arial" w:cs="Arial"/>
          <w:b/>
          <w:color w:val="CF4A02"/>
          <w:sz w:val="18"/>
          <w:szCs w:val="18"/>
          <w:lang w:eastAsia="en-GB"/>
        </w:rPr>
        <w:t xml:space="preserve">7.1.1 </w:t>
      </w:r>
      <w:r w:rsidRPr="00222833">
        <w:rPr>
          <w:rFonts w:eastAsia="Arial" w:cs="Arial"/>
          <w:b/>
          <w:color w:val="CF4A02"/>
          <w:sz w:val="18"/>
          <w:szCs w:val="18"/>
          <w:lang w:eastAsia="en-GB"/>
        </w:rPr>
        <w:tab/>
        <w:t>Market risk</w:t>
      </w:r>
      <w:bookmarkEnd w:id="39"/>
    </w:p>
    <w:p w14:paraId="44BD5BDF" w14:textId="77777777" w:rsidR="005D08D0" w:rsidRPr="00974729" w:rsidRDefault="005D08D0" w:rsidP="00974729">
      <w:pPr>
        <w:spacing w:line="240" w:lineRule="auto"/>
        <w:ind w:left="567"/>
        <w:jc w:val="both"/>
        <w:rPr>
          <w:rFonts w:cs="Arial"/>
          <w:sz w:val="18"/>
          <w:szCs w:val="18"/>
        </w:rPr>
      </w:pPr>
    </w:p>
    <w:p w14:paraId="2F7A5234" w14:textId="77777777" w:rsidR="005D08D0" w:rsidRPr="00222833" w:rsidRDefault="005D08D0" w:rsidP="000F4934">
      <w:pPr>
        <w:keepNext/>
        <w:keepLines/>
        <w:spacing w:line="240" w:lineRule="auto"/>
        <w:ind w:left="567" w:right="-39" w:hanging="567"/>
        <w:outlineLvl w:val="3"/>
        <w:rPr>
          <w:rFonts w:eastAsia="Arial" w:cs="Arial"/>
          <w:b/>
          <w:color w:val="CF4A02"/>
          <w:sz w:val="18"/>
          <w:szCs w:val="18"/>
          <w:lang w:eastAsia="en-GB"/>
        </w:rPr>
      </w:pPr>
      <w:r w:rsidRPr="00222833">
        <w:rPr>
          <w:rFonts w:eastAsia="Arial" w:cs="Arial"/>
          <w:b/>
          <w:color w:val="CF4A02"/>
          <w:sz w:val="18"/>
          <w:szCs w:val="18"/>
          <w:lang w:eastAsia="en-GB"/>
        </w:rPr>
        <w:t>a)</w:t>
      </w:r>
      <w:r w:rsidRPr="00222833">
        <w:rPr>
          <w:rFonts w:eastAsia="Arial" w:cs="Arial"/>
          <w:b/>
          <w:color w:val="CF4A02"/>
          <w:sz w:val="18"/>
          <w:szCs w:val="18"/>
          <w:lang w:eastAsia="en-GB"/>
        </w:rPr>
        <w:tab/>
        <w:t>Foreign exchange risk</w:t>
      </w:r>
    </w:p>
    <w:bookmarkEnd w:id="38"/>
    <w:p w14:paraId="5CE729F9" w14:textId="51182EE0" w:rsidR="00ED632D" w:rsidRPr="00974729" w:rsidRDefault="00ED632D" w:rsidP="00974729">
      <w:pPr>
        <w:spacing w:line="240" w:lineRule="auto"/>
        <w:ind w:left="540"/>
        <w:jc w:val="thaiDistribute"/>
        <w:rPr>
          <w:rFonts w:eastAsia="Arial" w:cs="Arial"/>
          <w:sz w:val="18"/>
          <w:szCs w:val="18"/>
          <w:lang w:eastAsia="en-GB"/>
        </w:rPr>
      </w:pPr>
    </w:p>
    <w:p w14:paraId="2D2D6B6B" w14:textId="2D1AFFFF" w:rsidR="00766285" w:rsidRPr="00974729" w:rsidRDefault="00766285" w:rsidP="00974729">
      <w:pPr>
        <w:spacing w:line="240" w:lineRule="auto"/>
        <w:ind w:left="540"/>
        <w:jc w:val="thaiDistribute"/>
        <w:rPr>
          <w:rFonts w:eastAsia="Arial" w:cs="Arial"/>
          <w:sz w:val="18"/>
          <w:szCs w:val="18"/>
          <w:lang w:eastAsia="en-GB"/>
        </w:rPr>
      </w:pPr>
      <w:r w:rsidRPr="00974729">
        <w:rPr>
          <w:rFonts w:eastAsia="Arial" w:cs="Arial"/>
          <w:spacing w:val="-2"/>
          <w:sz w:val="18"/>
          <w:szCs w:val="18"/>
          <w:lang w:eastAsia="en-GB"/>
        </w:rPr>
        <w:t xml:space="preserve">The Group has exposed to foreign currency risks </w:t>
      </w:r>
      <w:r w:rsidR="00D11F6F" w:rsidRPr="00974729">
        <w:rPr>
          <w:rFonts w:eastAsia="Arial" w:cs="Arial"/>
          <w:spacing w:val="-2"/>
          <w:sz w:val="18"/>
          <w:szCs w:val="18"/>
          <w:lang w:eastAsia="en-GB"/>
        </w:rPr>
        <w:t>in respect of financial assets and financial liabilities denominated</w:t>
      </w:r>
      <w:r w:rsidR="00D11F6F" w:rsidRPr="00974729">
        <w:rPr>
          <w:rFonts w:eastAsia="Arial" w:cs="Arial"/>
          <w:sz w:val="18"/>
          <w:szCs w:val="18"/>
          <w:lang w:eastAsia="en-GB"/>
        </w:rPr>
        <w:t xml:space="preserve"> in the currency which is not the functional currency of each entity in the Group. A</w:t>
      </w:r>
      <w:r w:rsidRPr="00974729">
        <w:rPr>
          <w:rFonts w:eastAsia="Arial" w:cs="Arial"/>
          <w:sz w:val="18"/>
          <w:szCs w:val="18"/>
          <w:lang w:eastAsia="en-GB"/>
        </w:rPr>
        <w:t>s at 31 December 2022 and 2021, the Group</w:t>
      </w:r>
      <w:r w:rsidR="00D11F6F" w:rsidRPr="00974729">
        <w:rPr>
          <w:rFonts w:eastAsia="Arial" w:cs="Arial"/>
          <w:sz w:val="18"/>
          <w:szCs w:val="18"/>
          <w:lang w:eastAsia="en-GB"/>
        </w:rPr>
        <w:t xml:space="preserve"> has not entered into any contracts to hedge the foreign exchange risk.</w:t>
      </w:r>
      <w:r w:rsidRPr="00974729">
        <w:rPr>
          <w:rFonts w:eastAsia="Arial" w:cs="Arial"/>
          <w:sz w:val="18"/>
          <w:szCs w:val="18"/>
          <w:lang w:eastAsia="en-GB"/>
        </w:rPr>
        <w:t xml:space="preserve"> </w:t>
      </w:r>
    </w:p>
    <w:p w14:paraId="27CB2590" w14:textId="3BC9C590" w:rsidR="005D08D0" w:rsidRPr="00974729" w:rsidRDefault="005D08D0" w:rsidP="00974729">
      <w:pPr>
        <w:spacing w:line="240" w:lineRule="auto"/>
        <w:ind w:left="540"/>
        <w:jc w:val="thaiDistribute"/>
        <w:rPr>
          <w:rFonts w:eastAsia="Arial" w:cs="Arial"/>
          <w:sz w:val="18"/>
          <w:szCs w:val="18"/>
          <w:lang w:eastAsia="en-GB"/>
        </w:rPr>
      </w:pPr>
    </w:p>
    <w:p w14:paraId="6A9200F9" w14:textId="02520100" w:rsidR="008C3D34" w:rsidRPr="00222833" w:rsidRDefault="008C3D34" w:rsidP="00974729">
      <w:pPr>
        <w:tabs>
          <w:tab w:val="left" w:pos="540"/>
        </w:tabs>
        <w:spacing w:line="240" w:lineRule="auto"/>
        <w:ind w:left="540" w:right="-693"/>
        <w:jc w:val="both"/>
        <w:rPr>
          <w:rFonts w:cs="Arial"/>
          <w:i/>
          <w:iCs/>
          <w:color w:val="CF4A02"/>
          <w:spacing w:val="-2"/>
          <w:sz w:val="18"/>
          <w:szCs w:val="18"/>
        </w:rPr>
      </w:pPr>
      <w:r w:rsidRPr="00222833">
        <w:rPr>
          <w:rFonts w:cs="Arial"/>
          <w:i/>
          <w:iCs/>
          <w:color w:val="CF4A02"/>
          <w:spacing w:val="-2"/>
          <w:sz w:val="18"/>
          <w:szCs w:val="18"/>
        </w:rPr>
        <w:t>Exposure</w:t>
      </w:r>
    </w:p>
    <w:p w14:paraId="7E3C3216" w14:textId="77777777" w:rsidR="008C3D34" w:rsidRPr="00974729" w:rsidRDefault="008C3D34" w:rsidP="00974729">
      <w:pPr>
        <w:spacing w:line="240" w:lineRule="auto"/>
        <w:ind w:left="540"/>
        <w:jc w:val="thaiDistribute"/>
        <w:rPr>
          <w:rFonts w:eastAsia="Arial" w:cs="Arial"/>
          <w:sz w:val="18"/>
          <w:szCs w:val="18"/>
          <w:lang w:eastAsia="en-GB"/>
        </w:rPr>
      </w:pPr>
    </w:p>
    <w:p w14:paraId="665A69D4" w14:textId="52A36A13" w:rsidR="008C3D34" w:rsidRPr="00222833" w:rsidRDefault="008C3D34" w:rsidP="00733BAD">
      <w:pPr>
        <w:spacing w:line="240" w:lineRule="auto"/>
        <w:ind w:left="567" w:right="-39"/>
        <w:jc w:val="both"/>
        <w:rPr>
          <w:rFonts w:cs="Arial"/>
          <w:spacing w:val="-2"/>
          <w:sz w:val="18"/>
          <w:szCs w:val="18"/>
        </w:rPr>
      </w:pPr>
      <w:r w:rsidRPr="00222833">
        <w:rPr>
          <w:rFonts w:cs="Arial"/>
          <w:spacing w:val="-2"/>
          <w:sz w:val="18"/>
          <w:szCs w:val="18"/>
        </w:rPr>
        <w:t>The Group’s exposure to foreign currency risk</w:t>
      </w:r>
      <w:r w:rsidR="00730C8E" w:rsidRPr="00222833">
        <w:rPr>
          <w:rFonts w:cs="Arial"/>
          <w:spacing w:val="-2"/>
          <w:sz w:val="18"/>
          <w:szCs w:val="18"/>
        </w:rPr>
        <w:t xml:space="preserve"> arises from the currency which is not the functional currency and material to the financial statements</w:t>
      </w:r>
      <w:r w:rsidRPr="00222833">
        <w:rPr>
          <w:rFonts w:cs="Arial"/>
          <w:spacing w:val="-2"/>
          <w:sz w:val="18"/>
          <w:szCs w:val="18"/>
        </w:rPr>
        <w:t xml:space="preserve"> at the end of the reporting period, expressed in Baht are as follows:</w:t>
      </w:r>
    </w:p>
    <w:p w14:paraId="359AE353" w14:textId="77777777" w:rsidR="008C3D34" w:rsidRPr="00222833" w:rsidRDefault="008C3D34" w:rsidP="008C3D34">
      <w:pPr>
        <w:spacing w:line="240" w:lineRule="auto"/>
        <w:ind w:left="567"/>
        <w:jc w:val="both"/>
        <w:rPr>
          <w:rFonts w:cs="Arial"/>
          <w:sz w:val="18"/>
          <w:szCs w:val="18"/>
        </w:rPr>
      </w:pPr>
    </w:p>
    <w:tbl>
      <w:tblPr>
        <w:tblW w:w="8897" w:type="dxa"/>
        <w:tblInd w:w="675" w:type="dxa"/>
        <w:tblLook w:val="04A0" w:firstRow="1" w:lastRow="0" w:firstColumn="1" w:lastColumn="0" w:noHBand="0" w:noVBand="1"/>
      </w:tblPr>
      <w:tblGrid>
        <w:gridCol w:w="5812"/>
        <w:gridCol w:w="1559"/>
        <w:gridCol w:w="1526"/>
      </w:tblGrid>
      <w:tr w:rsidR="008E1B39" w:rsidRPr="00222833" w14:paraId="65EABC0A" w14:textId="77777777" w:rsidTr="00B90E33">
        <w:trPr>
          <w:trHeight w:val="20"/>
          <w:tblHeader/>
        </w:trPr>
        <w:tc>
          <w:tcPr>
            <w:tcW w:w="5812" w:type="dxa"/>
            <w:vAlign w:val="bottom"/>
          </w:tcPr>
          <w:p w14:paraId="120FC3EB" w14:textId="77777777" w:rsidR="008C3D34" w:rsidRPr="00222833" w:rsidRDefault="008C3D34" w:rsidP="008C3D34">
            <w:pPr>
              <w:tabs>
                <w:tab w:val="right" w:pos="7200"/>
                <w:tab w:val="right" w:pos="9000"/>
              </w:tabs>
              <w:autoSpaceDE w:val="0"/>
              <w:autoSpaceDN w:val="0"/>
              <w:spacing w:line="240" w:lineRule="auto"/>
              <w:ind w:left="101" w:right="-72" w:hanging="187"/>
              <w:rPr>
                <w:rFonts w:eastAsia="Arial" w:cs="Arial"/>
                <w:b/>
                <w:bCs/>
                <w:sz w:val="18"/>
                <w:szCs w:val="18"/>
                <w:lang w:eastAsia="en-GB"/>
              </w:rPr>
            </w:pPr>
          </w:p>
        </w:tc>
        <w:tc>
          <w:tcPr>
            <w:tcW w:w="3085" w:type="dxa"/>
            <w:gridSpan w:val="2"/>
            <w:tcBorders>
              <w:top w:val="single" w:sz="4" w:space="0" w:color="auto"/>
              <w:left w:val="nil"/>
              <w:bottom w:val="single" w:sz="4" w:space="0" w:color="auto"/>
              <w:right w:val="nil"/>
            </w:tcBorders>
            <w:vAlign w:val="bottom"/>
            <w:hideMark/>
          </w:tcPr>
          <w:p w14:paraId="7F1ED96E" w14:textId="77777777" w:rsidR="002E2232" w:rsidRPr="00222833" w:rsidRDefault="008C3D34" w:rsidP="008C3D34">
            <w:pPr>
              <w:autoSpaceDE w:val="0"/>
              <w:autoSpaceDN w:val="0"/>
              <w:spacing w:line="220" w:lineRule="exact"/>
              <w:jc w:val="center"/>
              <w:rPr>
                <w:rFonts w:eastAsia="Arial" w:cs="Arial"/>
                <w:b/>
                <w:bCs/>
                <w:sz w:val="18"/>
                <w:szCs w:val="18"/>
                <w:lang w:eastAsia="en-GB"/>
              </w:rPr>
            </w:pPr>
            <w:r w:rsidRPr="00222833">
              <w:rPr>
                <w:rFonts w:eastAsia="Arial" w:cs="Arial"/>
                <w:b/>
                <w:bCs/>
                <w:sz w:val="18"/>
                <w:szCs w:val="18"/>
                <w:lang w:eastAsia="en-GB"/>
              </w:rPr>
              <w:t>Consolidated</w:t>
            </w:r>
            <w:r w:rsidR="00730C8E" w:rsidRPr="00222833">
              <w:rPr>
                <w:rFonts w:eastAsia="Arial" w:cs="Arial"/>
                <w:b/>
                <w:bCs/>
                <w:sz w:val="18"/>
                <w:szCs w:val="18"/>
                <w:lang w:eastAsia="en-GB"/>
              </w:rPr>
              <w:t xml:space="preserve"> / Separate</w:t>
            </w:r>
          </w:p>
          <w:p w14:paraId="01DBBCE8" w14:textId="2ABF11E9" w:rsidR="008C3D34" w:rsidRPr="00222833" w:rsidRDefault="008C3D34" w:rsidP="008C3D34">
            <w:pPr>
              <w:autoSpaceDE w:val="0"/>
              <w:autoSpaceDN w:val="0"/>
              <w:spacing w:line="220" w:lineRule="exact"/>
              <w:jc w:val="center"/>
              <w:rPr>
                <w:rFonts w:eastAsia="Arial" w:cs="Arial"/>
                <w:b/>
                <w:bCs/>
                <w:sz w:val="18"/>
                <w:szCs w:val="18"/>
                <w:lang w:eastAsia="en-GB"/>
              </w:rPr>
            </w:pPr>
            <w:r w:rsidRPr="00222833">
              <w:rPr>
                <w:rFonts w:eastAsia="Arial" w:cs="Arial"/>
                <w:b/>
                <w:bCs/>
                <w:sz w:val="18"/>
                <w:szCs w:val="18"/>
                <w:lang w:eastAsia="en-GB"/>
              </w:rPr>
              <w:t>financial statements</w:t>
            </w:r>
          </w:p>
        </w:tc>
      </w:tr>
      <w:tr w:rsidR="008E1B39" w:rsidRPr="00222833" w14:paraId="66BE6360" w14:textId="77777777" w:rsidTr="00B90E33">
        <w:trPr>
          <w:trHeight w:val="20"/>
          <w:tblHeader/>
        </w:trPr>
        <w:tc>
          <w:tcPr>
            <w:tcW w:w="5812" w:type="dxa"/>
            <w:vAlign w:val="bottom"/>
          </w:tcPr>
          <w:p w14:paraId="793CA878" w14:textId="1A9DCF0A" w:rsidR="00615F7D" w:rsidRPr="00222833" w:rsidRDefault="00331072" w:rsidP="008C3D34">
            <w:pPr>
              <w:tabs>
                <w:tab w:val="right" w:pos="7200"/>
                <w:tab w:val="right" w:pos="9000"/>
              </w:tabs>
              <w:autoSpaceDE w:val="0"/>
              <w:autoSpaceDN w:val="0"/>
              <w:spacing w:line="240" w:lineRule="auto"/>
              <w:ind w:left="101" w:right="-72" w:hanging="187"/>
              <w:rPr>
                <w:rFonts w:eastAsia="Arial" w:cs="Arial"/>
                <w:b/>
                <w:bCs/>
                <w:sz w:val="18"/>
                <w:szCs w:val="18"/>
                <w:lang w:eastAsia="en-GB"/>
              </w:rPr>
            </w:pPr>
            <w:r w:rsidRPr="00222833">
              <w:rPr>
                <w:rFonts w:eastAsia="Arial" w:cs="Arial"/>
                <w:b/>
                <w:bCs/>
                <w:sz w:val="18"/>
                <w:szCs w:val="18"/>
                <w:lang w:eastAsia="en-GB"/>
              </w:rPr>
              <w:t>As at 31 December</w:t>
            </w:r>
          </w:p>
        </w:tc>
        <w:tc>
          <w:tcPr>
            <w:tcW w:w="1559" w:type="dxa"/>
            <w:tcBorders>
              <w:left w:val="nil"/>
              <w:bottom w:val="single" w:sz="4" w:space="0" w:color="auto"/>
            </w:tcBorders>
            <w:vAlign w:val="bottom"/>
            <w:hideMark/>
          </w:tcPr>
          <w:p w14:paraId="2717F676" w14:textId="2E8D8E14" w:rsidR="00615F7D" w:rsidRPr="00222833" w:rsidRDefault="00615F7D" w:rsidP="00733BAD">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2022</w:t>
            </w:r>
          </w:p>
        </w:tc>
        <w:tc>
          <w:tcPr>
            <w:tcW w:w="1526" w:type="dxa"/>
            <w:tcBorders>
              <w:bottom w:val="single" w:sz="4" w:space="0" w:color="auto"/>
              <w:right w:val="nil"/>
            </w:tcBorders>
            <w:vAlign w:val="bottom"/>
          </w:tcPr>
          <w:p w14:paraId="5D56D1E0" w14:textId="07906BE3" w:rsidR="00615F7D" w:rsidRPr="00222833" w:rsidRDefault="00615F7D" w:rsidP="00733BAD">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2021</w:t>
            </w:r>
          </w:p>
        </w:tc>
      </w:tr>
      <w:tr w:rsidR="00766285" w:rsidRPr="00222833" w14:paraId="016FAFE0" w14:textId="77777777" w:rsidTr="00B90E33">
        <w:trPr>
          <w:trHeight w:val="20"/>
          <w:tblHeader/>
        </w:trPr>
        <w:tc>
          <w:tcPr>
            <w:tcW w:w="5812" w:type="dxa"/>
            <w:vAlign w:val="bottom"/>
          </w:tcPr>
          <w:p w14:paraId="30F75462" w14:textId="77777777" w:rsidR="00766285" w:rsidRPr="00222833" w:rsidRDefault="00766285" w:rsidP="008C3D34">
            <w:pPr>
              <w:tabs>
                <w:tab w:val="right" w:pos="7200"/>
                <w:tab w:val="right" w:pos="9000"/>
              </w:tabs>
              <w:autoSpaceDE w:val="0"/>
              <w:autoSpaceDN w:val="0"/>
              <w:spacing w:line="240" w:lineRule="auto"/>
              <w:ind w:left="101" w:right="-72" w:hanging="187"/>
              <w:rPr>
                <w:rFonts w:eastAsia="Arial" w:cs="Arial"/>
                <w:sz w:val="18"/>
                <w:szCs w:val="18"/>
                <w:lang w:eastAsia="en-GB"/>
              </w:rPr>
            </w:pPr>
          </w:p>
        </w:tc>
        <w:tc>
          <w:tcPr>
            <w:tcW w:w="1559" w:type="dxa"/>
            <w:tcBorders>
              <w:top w:val="single" w:sz="4" w:space="0" w:color="auto"/>
            </w:tcBorders>
            <w:vAlign w:val="bottom"/>
            <w:hideMark/>
          </w:tcPr>
          <w:p w14:paraId="27BD2CA2" w14:textId="77777777" w:rsidR="00766285" w:rsidRPr="00222833" w:rsidRDefault="00766285" w:rsidP="0024228D">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Yen</w:t>
            </w:r>
          </w:p>
        </w:tc>
        <w:tc>
          <w:tcPr>
            <w:tcW w:w="1526" w:type="dxa"/>
            <w:tcBorders>
              <w:top w:val="single" w:sz="4" w:space="0" w:color="auto"/>
              <w:right w:val="nil"/>
            </w:tcBorders>
            <w:vAlign w:val="bottom"/>
            <w:hideMark/>
          </w:tcPr>
          <w:p w14:paraId="6139CCB9" w14:textId="77777777" w:rsidR="00766285" w:rsidRPr="00222833" w:rsidRDefault="00766285" w:rsidP="0024228D">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Yen</w:t>
            </w:r>
          </w:p>
        </w:tc>
      </w:tr>
      <w:tr w:rsidR="00766285" w:rsidRPr="00222833" w14:paraId="5F691BCF" w14:textId="77777777" w:rsidTr="00B90E33">
        <w:trPr>
          <w:trHeight w:val="20"/>
          <w:tblHeader/>
        </w:trPr>
        <w:tc>
          <w:tcPr>
            <w:tcW w:w="5812" w:type="dxa"/>
            <w:vAlign w:val="bottom"/>
          </w:tcPr>
          <w:p w14:paraId="34BACF9C" w14:textId="77777777" w:rsidR="00766285" w:rsidRPr="00222833" w:rsidRDefault="00766285" w:rsidP="008C3D34">
            <w:pPr>
              <w:tabs>
                <w:tab w:val="right" w:pos="7200"/>
                <w:tab w:val="right" w:pos="9000"/>
              </w:tabs>
              <w:autoSpaceDE w:val="0"/>
              <w:autoSpaceDN w:val="0"/>
              <w:spacing w:line="240" w:lineRule="auto"/>
              <w:ind w:left="101" w:right="-72" w:hanging="187"/>
              <w:rPr>
                <w:rFonts w:eastAsia="Arial" w:cs="Arial"/>
                <w:sz w:val="18"/>
                <w:szCs w:val="18"/>
                <w:lang w:eastAsia="en-GB"/>
              </w:rPr>
            </w:pPr>
          </w:p>
        </w:tc>
        <w:tc>
          <w:tcPr>
            <w:tcW w:w="1559" w:type="dxa"/>
            <w:tcBorders>
              <w:bottom w:val="single" w:sz="4" w:space="0" w:color="auto"/>
            </w:tcBorders>
            <w:vAlign w:val="bottom"/>
            <w:hideMark/>
          </w:tcPr>
          <w:p w14:paraId="0E1288D1" w14:textId="77777777" w:rsidR="00766285" w:rsidRPr="00222833" w:rsidRDefault="00766285" w:rsidP="008C3D34">
            <w:pPr>
              <w:autoSpaceDE w:val="0"/>
              <w:autoSpaceDN w:val="0"/>
              <w:spacing w:line="256"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526" w:type="dxa"/>
            <w:tcBorders>
              <w:bottom w:val="single" w:sz="4" w:space="0" w:color="auto"/>
              <w:right w:val="nil"/>
            </w:tcBorders>
            <w:vAlign w:val="bottom"/>
            <w:hideMark/>
          </w:tcPr>
          <w:p w14:paraId="592E4710" w14:textId="77777777" w:rsidR="00766285" w:rsidRPr="00222833" w:rsidRDefault="00766285" w:rsidP="008C3D34">
            <w:pPr>
              <w:autoSpaceDE w:val="0"/>
              <w:autoSpaceDN w:val="0"/>
              <w:spacing w:line="256"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r>
      <w:tr w:rsidR="00766285" w:rsidRPr="00222833" w14:paraId="483FEF27" w14:textId="77777777" w:rsidTr="00B90E33">
        <w:trPr>
          <w:trHeight w:val="20"/>
          <w:tblHeader/>
        </w:trPr>
        <w:tc>
          <w:tcPr>
            <w:tcW w:w="5812" w:type="dxa"/>
            <w:vAlign w:val="bottom"/>
          </w:tcPr>
          <w:p w14:paraId="5E5CBCB9" w14:textId="77777777" w:rsidR="00766285" w:rsidRPr="00222833" w:rsidRDefault="00766285" w:rsidP="008C3D34">
            <w:pPr>
              <w:autoSpaceDE w:val="0"/>
              <w:autoSpaceDN w:val="0"/>
              <w:spacing w:line="240" w:lineRule="auto"/>
              <w:ind w:left="101" w:right="-72" w:hanging="187"/>
              <w:rPr>
                <w:rFonts w:eastAsia="Arial" w:cs="Arial"/>
                <w:b/>
                <w:bCs/>
                <w:sz w:val="18"/>
                <w:szCs w:val="18"/>
                <w:lang w:eastAsia="en-GB"/>
              </w:rPr>
            </w:pPr>
          </w:p>
        </w:tc>
        <w:tc>
          <w:tcPr>
            <w:tcW w:w="1559" w:type="dxa"/>
            <w:tcBorders>
              <w:top w:val="single" w:sz="4" w:space="0" w:color="auto"/>
              <w:left w:val="nil"/>
              <w:bottom w:val="nil"/>
              <w:right w:val="nil"/>
            </w:tcBorders>
            <w:shd w:val="clear" w:color="auto" w:fill="FAFAFA"/>
            <w:vAlign w:val="bottom"/>
          </w:tcPr>
          <w:p w14:paraId="069FD98B" w14:textId="77777777" w:rsidR="00766285" w:rsidRPr="00222833" w:rsidRDefault="00766285" w:rsidP="008C3D34">
            <w:pPr>
              <w:autoSpaceDE w:val="0"/>
              <w:autoSpaceDN w:val="0"/>
              <w:spacing w:line="256" w:lineRule="auto"/>
              <w:ind w:right="-72"/>
              <w:jc w:val="right"/>
              <w:rPr>
                <w:rFonts w:eastAsia="Arial" w:cs="Arial"/>
                <w:sz w:val="18"/>
                <w:szCs w:val="18"/>
                <w:lang w:eastAsia="en-GB"/>
              </w:rPr>
            </w:pPr>
          </w:p>
        </w:tc>
        <w:tc>
          <w:tcPr>
            <w:tcW w:w="1526" w:type="dxa"/>
            <w:tcBorders>
              <w:top w:val="single" w:sz="4" w:space="0" w:color="auto"/>
              <w:left w:val="nil"/>
              <w:bottom w:val="nil"/>
              <w:right w:val="nil"/>
            </w:tcBorders>
          </w:tcPr>
          <w:p w14:paraId="4F5D457F" w14:textId="77777777" w:rsidR="00766285" w:rsidRPr="00222833" w:rsidRDefault="00766285" w:rsidP="008C3D34">
            <w:pPr>
              <w:autoSpaceDE w:val="0"/>
              <w:autoSpaceDN w:val="0"/>
              <w:spacing w:line="256" w:lineRule="auto"/>
              <w:ind w:right="-72"/>
              <w:jc w:val="right"/>
              <w:rPr>
                <w:rFonts w:eastAsia="Arial" w:cs="Arial"/>
                <w:sz w:val="18"/>
                <w:szCs w:val="18"/>
                <w:lang w:eastAsia="en-GB"/>
              </w:rPr>
            </w:pPr>
          </w:p>
        </w:tc>
      </w:tr>
      <w:tr w:rsidR="00766285" w:rsidRPr="00222833" w14:paraId="3E4E9355" w14:textId="77777777" w:rsidTr="00B90E33">
        <w:trPr>
          <w:trHeight w:val="20"/>
        </w:trPr>
        <w:tc>
          <w:tcPr>
            <w:tcW w:w="5812" w:type="dxa"/>
            <w:vAlign w:val="bottom"/>
            <w:hideMark/>
          </w:tcPr>
          <w:p w14:paraId="57C69916" w14:textId="77777777" w:rsidR="00766285" w:rsidRPr="00222833" w:rsidRDefault="00766285" w:rsidP="008C3D34">
            <w:pPr>
              <w:autoSpaceDE w:val="0"/>
              <w:autoSpaceDN w:val="0"/>
              <w:spacing w:line="240" w:lineRule="auto"/>
              <w:ind w:left="101" w:right="-72" w:hanging="187"/>
              <w:rPr>
                <w:rFonts w:eastAsia="Arial" w:cs="Arial"/>
                <w:sz w:val="18"/>
                <w:szCs w:val="18"/>
                <w:lang w:eastAsia="en-GB"/>
              </w:rPr>
            </w:pPr>
            <w:r w:rsidRPr="00222833">
              <w:rPr>
                <w:rFonts w:eastAsia="Arial" w:cs="Arial"/>
                <w:sz w:val="18"/>
                <w:szCs w:val="18"/>
                <w:lang w:eastAsia="en-GB"/>
              </w:rPr>
              <w:t>Cash and cash equivalents</w:t>
            </w:r>
          </w:p>
        </w:tc>
        <w:tc>
          <w:tcPr>
            <w:tcW w:w="1559" w:type="dxa"/>
            <w:shd w:val="clear" w:color="auto" w:fill="FAFAFA"/>
            <w:vAlign w:val="bottom"/>
          </w:tcPr>
          <w:p w14:paraId="51815B0E" w14:textId="4D4F8B1A" w:rsidR="00766285" w:rsidRPr="00222833" w:rsidRDefault="00766285"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16,822</w:t>
            </w:r>
          </w:p>
        </w:tc>
        <w:tc>
          <w:tcPr>
            <w:tcW w:w="1526" w:type="dxa"/>
          </w:tcPr>
          <w:p w14:paraId="19571F0A" w14:textId="2D98557F" w:rsidR="00766285" w:rsidRPr="00222833" w:rsidRDefault="00766285"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389</w:t>
            </w:r>
          </w:p>
        </w:tc>
      </w:tr>
      <w:tr w:rsidR="00766285" w:rsidRPr="00222833" w14:paraId="0EBBFE69" w14:textId="77777777" w:rsidTr="00B90E33">
        <w:trPr>
          <w:trHeight w:val="191"/>
        </w:trPr>
        <w:tc>
          <w:tcPr>
            <w:tcW w:w="5812" w:type="dxa"/>
            <w:vAlign w:val="bottom"/>
            <w:hideMark/>
          </w:tcPr>
          <w:p w14:paraId="42334B83" w14:textId="7D2C1D44" w:rsidR="00766285" w:rsidRPr="00222833" w:rsidRDefault="00766285" w:rsidP="00733BAD">
            <w:pPr>
              <w:autoSpaceDE w:val="0"/>
              <w:autoSpaceDN w:val="0"/>
              <w:spacing w:line="0" w:lineRule="atLeast"/>
              <w:ind w:left="101" w:right="-74" w:hanging="187"/>
              <w:rPr>
                <w:rFonts w:eastAsia="Arial" w:cs="Arial"/>
                <w:sz w:val="18"/>
                <w:szCs w:val="18"/>
                <w:lang w:eastAsia="en-GB"/>
              </w:rPr>
            </w:pPr>
            <w:r w:rsidRPr="00222833">
              <w:rPr>
                <w:rFonts w:eastAsia="Arial" w:cs="Arial"/>
                <w:sz w:val="18"/>
                <w:szCs w:val="18"/>
                <w:lang w:eastAsia="en-GB"/>
              </w:rPr>
              <w:t xml:space="preserve">Long-term </w:t>
            </w:r>
            <w:r w:rsidR="00CD2EF2" w:rsidRPr="00222833">
              <w:rPr>
                <w:rFonts w:eastAsia="Arial" w:cs="Arial"/>
                <w:sz w:val="18"/>
                <w:szCs w:val="18"/>
                <w:lang w:eastAsia="en-GB"/>
              </w:rPr>
              <w:t xml:space="preserve">borrowings </w:t>
            </w:r>
            <w:r w:rsidRPr="00222833">
              <w:rPr>
                <w:rFonts w:eastAsia="Arial" w:cs="Arial"/>
                <w:sz w:val="18"/>
                <w:szCs w:val="18"/>
                <w:lang w:eastAsia="en-GB"/>
              </w:rPr>
              <w:t>from financial institutions</w:t>
            </w:r>
          </w:p>
        </w:tc>
        <w:tc>
          <w:tcPr>
            <w:tcW w:w="1559" w:type="dxa"/>
            <w:shd w:val="clear" w:color="auto" w:fill="FAFAFA"/>
            <w:vAlign w:val="bottom"/>
          </w:tcPr>
          <w:p w14:paraId="3EAA3CE4" w14:textId="22957AB5" w:rsidR="00766285" w:rsidRPr="00222833" w:rsidRDefault="00766285" w:rsidP="00733BAD">
            <w:pPr>
              <w:autoSpaceDE w:val="0"/>
              <w:autoSpaceDN w:val="0"/>
              <w:spacing w:line="0" w:lineRule="atLeast"/>
              <w:ind w:right="-74"/>
              <w:jc w:val="right"/>
              <w:rPr>
                <w:rFonts w:eastAsia="Arial" w:cs="Arial"/>
                <w:spacing w:val="-2"/>
                <w:sz w:val="18"/>
                <w:szCs w:val="18"/>
                <w:lang w:eastAsia="en-GB"/>
              </w:rPr>
            </w:pPr>
            <w:r w:rsidRPr="00222833">
              <w:rPr>
                <w:rFonts w:eastAsia="Arial" w:cs="Arial"/>
                <w:spacing w:val="-2"/>
                <w:sz w:val="18"/>
                <w:szCs w:val="18"/>
                <w:lang w:eastAsia="en-GB"/>
              </w:rPr>
              <w:t>266,789</w:t>
            </w:r>
          </w:p>
        </w:tc>
        <w:tc>
          <w:tcPr>
            <w:tcW w:w="1526" w:type="dxa"/>
          </w:tcPr>
          <w:p w14:paraId="43B1955E" w14:textId="574B8003" w:rsidR="00766285" w:rsidRPr="00222833" w:rsidRDefault="00766285" w:rsidP="00733BAD">
            <w:pPr>
              <w:autoSpaceDE w:val="0"/>
              <w:autoSpaceDN w:val="0"/>
              <w:spacing w:line="0" w:lineRule="atLeast"/>
              <w:ind w:right="-74"/>
              <w:jc w:val="right"/>
              <w:rPr>
                <w:rFonts w:eastAsia="Arial" w:cs="Arial"/>
                <w:spacing w:val="-2"/>
                <w:sz w:val="18"/>
                <w:szCs w:val="18"/>
                <w:lang w:eastAsia="en-GB"/>
              </w:rPr>
            </w:pPr>
            <w:r w:rsidRPr="00222833">
              <w:rPr>
                <w:rFonts w:eastAsia="Arial" w:cs="Arial"/>
                <w:spacing w:val="-2"/>
                <w:sz w:val="18"/>
                <w:szCs w:val="18"/>
                <w:lang w:eastAsia="en-GB"/>
              </w:rPr>
              <w:t>333,313</w:t>
            </w:r>
          </w:p>
        </w:tc>
      </w:tr>
    </w:tbl>
    <w:p w14:paraId="461D1468" w14:textId="77777777" w:rsidR="008C3D34" w:rsidRPr="00974729" w:rsidRDefault="008C3D34" w:rsidP="00974729">
      <w:pPr>
        <w:spacing w:line="240" w:lineRule="auto"/>
        <w:ind w:left="567"/>
        <w:jc w:val="both"/>
        <w:rPr>
          <w:rFonts w:cs="Arial"/>
          <w:sz w:val="18"/>
          <w:szCs w:val="18"/>
        </w:rPr>
      </w:pPr>
    </w:p>
    <w:p w14:paraId="19D3AA0F" w14:textId="206BB543" w:rsidR="008C3D34" w:rsidRPr="00222833" w:rsidRDefault="008C3D34" w:rsidP="00B90E33">
      <w:pPr>
        <w:spacing w:line="240" w:lineRule="auto"/>
        <w:ind w:firstLine="567"/>
        <w:jc w:val="both"/>
        <w:rPr>
          <w:rFonts w:eastAsia="Arial" w:cs="Arial"/>
          <w:sz w:val="18"/>
          <w:szCs w:val="18"/>
          <w:lang w:eastAsia="en-GB"/>
        </w:rPr>
      </w:pPr>
      <w:bookmarkStart w:id="40" w:name="_Hlk126778480"/>
      <w:r w:rsidRPr="00222833">
        <w:rPr>
          <w:rFonts w:eastAsia="Arial" w:cs="Arial"/>
          <w:sz w:val="18"/>
          <w:szCs w:val="18"/>
          <w:lang w:eastAsia="en-GB"/>
        </w:rPr>
        <w:t>The aggregate net foreign gains</w:t>
      </w:r>
      <w:r w:rsidR="00730C8E" w:rsidRPr="00222833">
        <w:rPr>
          <w:rFonts w:eastAsia="Arial" w:cs="Arial"/>
          <w:sz w:val="18"/>
          <w:szCs w:val="18"/>
          <w:lang w:eastAsia="en-GB"/>
        </w:rPr>
        <w:t xml:space="preserve"> (</w:t>
      </w:r>
      <w:r w:rsidRPr="00222833">
        <w:rPr>
          <w:rFonts w:eastAsia="Arial" w:cs="Arial"/>
          <w:sz w:val="18"/>
          <w:szCs w:val="18"/>
          <w:lang w:eastAsia="en-GB"/>
        </w:rPr>
        <w:t>losses</w:t>
      </w:r>
      <w:r w:rsidR="00730C8E" w:rsidRPr="00222833">
        <w:rPr>
          <w:rFonts w:eastAsia="Arial" w:cs="Arial"/>
          <w:sz w:val="18"/>
          <w:szCs w:val="18"/>
          <w:lang w:eastAsia="en-GB"/>
        </w:rPr>
        <w:t>)</w:t>
      </w:r>
      <w:r w:rsidRPr="00222833">
        <w:rPr>
          <w:rFonts w:eastAsia="Arial" w:cs="Arial"/>
          <w:sz w:val="18"/>
          <w:szCs w:val="18"/>
          <w:lang w:eastAsia="en-GB"/>
        </w:rPr>
        <w:t xml:space="preserve"> recognised in profit or loss were:</w:t>
      </w:r>
    </w:p>
    <w:p w14:paraId="682FB406" w14:textId="77777777" w:rsidR="008C3D34" w:rsidRPr="00974729" w:rsidRDefault="008C3D34" w:rsidP="00974729">
      <w:pPr>
        <w:spacing w:line="240" w:lineRule="auto"/>
        <w:ind w:left="567"/>
        <w:jc w:val="both"/>
        <w:rPr>
          <w:rFonts w:cs="Arial"/>
          <w:sz w:val="18"/>
          <w:szCs w:val="18"/>
        </w:rPr>
      </w:pPr>
    </w:p>
    <w:tbl>
      <w:tblPr>
        <w:tblW w:w="8894" w:type="dxa"/>
        <w:tblInd w:w="675" w:type="dxa"/>
        <w:tblLayout w:type="fixed"/>
        <w:tblLook w:val="04A0" w:firstRow="1" w:lastRow="0" w:firstColumn="1" w:lastColumn="0" w:noHBand="0" w:noVBand="1"/>
      </w:tblPr>
      <w:tblGrid>
        <w:gridCol w:w="3652"/>
        <w:gridCol w:w="1418"/>
        <w:gridCol w:w="1275"/>
        <w:gridCol w:w="1276"/>
        <w:gridCol w:w="1273"/>
      </w:tblGrid>
      <w:tr w:rsidR="008C3D34" w:rsidRPr="00222833" w14:paraId="1BAF5D8A" w14:textId="77777777" w:rsidTr="00B90E33">
        <w:trPr>
          <w:trHeight w:val="20"/>
        </w:trPr>
        <w:tc>
          <w:tcPr>
            <w:tcW w:w="3652" w:type="dxa"/>
            <w:vAlign w:val="bottom"/>
          </w:tcPr>
          <w:p w14:paraId="091A3B53" w14:textId="77777777" w:rsidR="008C3D34" w:rsidRPr="00222833" w:rsidRDefault="008C3D34" w:rsidP="008C3D34">
            <w:pPr>
              <w:tabs>
                <w:tab w:val="right" w:pos="7200"/>
                <w:tab w:val="right" w:pos="9000"/>
              </w:tabs>
              <w:autoSpaceDE w:val="0"/>
              <w:autoSpaceDN w:val="0"/>
              <w:spacing w:line="240" w:lineRule="auto"/>
              <w:ind w:left="101" w:right="-72" w:hanging="187"/>
              <w:rPr>
                <w:rFonts w:eastAsia="Arial" w:cs="Arial"/>
                <w:sz w:val="18"/>
                <w:szCs w:val="18"/>
                <w:lang w:eastAsia="en-GB"/>
              </w:rPr>
            </w:pPr>
          </w:p>
        </w:tc>
        <w:tc>
          <w:tcPr>
            <w:tcW w:w="2693" w:type="dxa"/>
            <w:gridSpan w:val="2"/>
            <w:tcBorders>
              <w:top w:val="single" w:sz="4" w:space="0" w:color="auto"/>
              <w:left w:val="nil"/>
              <w:bottom w:val="single" w:sz="4" w:space="0" w:color="auto"/>
              <w:right w:val="nil"/>
            </w:tcBorders>
            <w:vAlign w:val="bottom"/>
          </w:tcPr>
          <w:p w14:paraId="06B2DBE0" w14:textId="77777777" w:rsidR="00835FAD" w:rsidRPr="00222833" w:rsidRDefault="008C3D34" w:rsidP="008C3D34">
            <w:pPr>
              <w:autoSpaceDE w:val="0"/>
              <w:autoSpaceDN w:val="0"/>
              <w:spacing w:line="220" w:lineRule="exact"/>
              <w:ind w:right="-72"/>
              <w:jc w:val="center"/>
              <w:rPr>
                <w:rFonts w:eastAsia="Arial" w:cs="Arial"/>
                <w:b/>
                <w:bCs/>
                <w:sz w:val="18"/>
                <w:szCs w:val="18"/>
                <w:lang w:eastAsia="en-GB"/>
              </w:rPr>
            </w:pPr>
            <w:r w:rsidRPr="00222833">
              <w:rPr>
                <w:rFonts w:eastAsia="Arial" w:cs="Arial"/>
                <w:b/>
                <w:bCs/>
                <w:sz w:val="18"/>
                <w:szCs w:val="18"/>
                <w:lang w:eastAsia="en-GB"/>
              </w:rPr>
              <w:t xml:space="preserve">Consolidated </w:t>
            </w:r>
          </w:p>
          <w:p w14:paraId="4E629D44" w14:textId="3BFD7D0B" w:rsidR="008C3D34" w:rsidRPr="00222833" w:rsidRDefault="008C3D34" w:rsidP="008C3D34">
            <w:pPr>
              <w:autoSpaceDE w:val="0"/>
              <w:autoSpaceDN w:val="0"/>
              <w:spacing w:line="220" w:lineRule="exact"/>
              <w:ind w:right="-72"/>
              <w:jc w:val="center"/>
              <w:rPr>
                <w:rFonts w:eastAsia="Arial" w:cs="Arial"/>
                <w:b/>
                <w:bCs/>
                <w:sz w:val="18"/>
                <w:szCs w:val="18"/>
                <w:lang w:eastAsia="en-GB"/>
              </w:rPr>
            </w:pPr>
            <w:r w:rsidRPr="00222833">
              <w:rPr>
                <w:rFonts w:eastAsia="Arial" w:cs="Arial"/>
                <w:b/>
                <w:bCs/>
                <w:sz w:val="18"/>
                <w:szCs w:val="18"/>
                <w:lang w:eastAsia="en-GB"/>
              </w:rPr>
              <w:t>financial statements</w:t>
            </w:r>
          </w:p>
        </w:tc>
        <w:tc>
          <w:tcPr>
            <w:tcW w:w="2549" w:type="dxa"/>
            <w:gridSpan w:val="2"/>
            <w:tcBorders>
              <w:top w:val="single" w:sz="4" w:space="0" w:color="auto"/>
              <w:left w:val="nil"/>
              <w:bottom w:val="single" w:sz="4" w:space="0" w:color="auto"/>
              <w:right w:val="nil"/>
            </w:tcBorders>
            <w:vAlign w:val="bottom"/>
          </w:tcPr>
          <w:p w14:paraId="1E3CAEE1" w14:textId="77777777" w:rsidR="00835FAD" w:rsidRPr="00222833" w:rsidRDefault="008C3D34" w:rsidP="008C3D34">
            <w:pPr>
              <w:autoSpaceDE w:val="0"/>
              <w:autoSpaceDN w:val="0"/>
              <w:spacing w:line="220" w:lineRule="exact"/>
              <w:ind w:right="-72"/>
              <w:jc w:val="center"/>
              <w:rPr>
                <w:rFonts w:eastAsia="Arial" w:cs="Arial"/>
                <w:b/>
                <w:bCs/>
                <w:sz w:val="18"/>
                <w:szCs w:val="18"/>
                <w:lang w:eastAsia="en-GB"/>
              </w:rPr>
            </w:pPr>
            <w:r w:rsidRPr="00222833">
              <w:rPr>
                <w:rFonts w:eastAsia="Arial" w:cs="Arial"/>
                <w:b/>
                <w:bCs/>
                <w:sz w:val="18"/>
                <w:szCs w:val="18"/>
                <w:lang w:eastAsia="en-GB"/>
              </w:rPr>
              <w:t xml:space="preserve">Separate </w:t>
            </w:r>
          </w:p>
          <w:p w14:paraId="5DA846C2" w14:textId="59B706AE" w:rsidR="008C3D34" w:rsidRPr="00222833" w:rsidRDefault="00835FAD" w:rsidP="00835FAD">
            <w:pPr>
              <w:autoSpaceDE w:val="0"/>
              <w:autoSpaceDN w:val="0"/>
              <w:spacing w:line="220" w:lineRule="exact"/>
              <w:ind w:right="-72"/>
              <w:jc w:val="center"/>
              <w:rPr>
                <w:rFonts w:eastAsia="Arial" w:cs="Arial"/>
                <w:b/>
                <w:bCs/>
                <w:sz w:val="18"/>
                <w:szCs w:val="18"/>
                <w:lang w:eastAsia="en-GB"/>
              </w:rPr>
            </w:pPr>
            <w:r w:rsidRPr="00222833">
              <w:rPr>
                <w:rFonts w:eastAsia="Arial" w:cs="Arial"/>
                <w:b/>
                <w:bCs/>
                <w:sz w:val="18"/>
                <w:szCs w:val="18"/>
                <w:lang w:eastAsia="en-GB"/>
              </w:rPr>
              <w:t>f</w:t>
            </w:r>
            <w:r w:rsidR="008C3D34" w:rsidRPr="00222833">
              <w:rPr>
                <w:rFonts w:eastAsia="Arial" w:cs="Arial"/>
                <w:b/>
                <w:bCs/>
                <w:sz w:val="18"/>
                <w:szCs w:val="18"/>
                <w:lang w:eastAsia="en-GB"/>
              </w:rPr>
              <w:t>inancial</w:t>
            </w:r>
            <w:r w:rsidRPr="00222833">
              <w:rPr>
                <w:rFonts w:eastAsia="Arial" w:cs="Arial"/>
                <w:b/>
                <w:bCs/>
                <w:sz w:val="18"/>
                <w:szCs w:val="18"/>
                <w:lang w:eastAsia="en-GB"/>
              </w:rPr>
              <w:t xml:space="preserve"> </w:t>
            </w:r>
            <w:r w:rsidR="008C3D34" w:rsidRPr="00222833">
              <w:rPr>
                <w:rFonts w:eastAsia="Arial" w:cs="Arial"/>
                <w:b/>
                <w:bCs/>
                <w:sz w:val="18"/>
                <w:szCs w:val="18"/>
                <w:lang w:eastAsia="en-GB"/>
              </w:rPr>
              <w:t>statements</w:t>
            </w:r>
          </w:p>
        </w:tc>
      </w:tr>
      <w:tr w:rsidR="008E1B39" w:rsidRPr="00222833" w14:paraId="7DE5F0DE" w14:textId="77777777" w:rsidTr="00B90E33">
        <w:trPr>
          <w:trHeight w:val="20"/>
        </w:trPr>
        <w:tc>
          <w:tcPr>
            <w:tcW w:w="3652" w:type="dxa"/>
            <w:vAlign w:val="bottom"/>
          </w:tcPr>
          <w:p w14:paraId="31A4418A" w14:textId="6A25766B" w:rsidR="008E1B39" w:rsidRPr="00222833" w:rsidRDefault="00331072" w:rsidP="008E1B39">
            <w:pPr>
              <w:tabs>
                <w:tab w:val="right" w:pos="7200"/>
                <w:tab w:val="right" w:pos="9000"/>
              </w:tabs>
              <w:autoSpaceDE w:val="0"/>
              <w:autoSpaceDN w:val="0"/>
              <w:spacing w:line="240" w:lineRule="auto"/>
              <w:ind w:left="101" w:right="-72" w:hanging="187"/>
              <w:rPr>
                <w:rFonts w:eastAsia="Arial" w:cs="Arial"/>
                <w:b/>
                <w:bCs/>
                <w:sz w:val="18"/>
                <w:szCs w:val="18"/>
                <w:lang w:eastAsia="en-GB"/>
              </w:rPr>
            </w:pPr>
            <w:r w:rsidRPr="00222833">
              <w:rPr>
                <w:rFonts w:eastAsia="Arial" w:cs="Arial"/>
                <w:b/>
                <w:bCs/>
                <w:sz w:val="18"/>
                <w:szCs w:val="18"/>
                <w:lang w:eastAsia="en-GB"/>
              </w:rPr>
              <w:t>For the year ended 31 December</w:t>
            </w:r>
          </w:p>
        </w:tc>
        <w:tc>
          <w:tcPr>
            <w:tcW w:w="1418" w:type="dxa"/>
            <w:tcBorders>
              <w:top w:val="single" w:sz="4" w:space="0" w:color="auto"/>
              <w:left w:val="nil"/>
              <w:bottom w:val="nil"/>
              <w:right w:val="nil"/>
            </w:tcBorders>
            <w:vAlign w:val="bottom"/>
          </w:tcPr>
          <w:p w14:paraId="05730CC6" w14:textId="496B946E" w:rsidR="008E1B39" w:rsidRPr="00222833" w:rsidRDefault="008E1B39" w:rsidP="008E1B39">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w:t>
            </w:r>
            <w:r w:rsidR="00D8794F" w:rsidRPr="00222833">
              <w:rPr>
                <w:rFonts w:eastAsia="Arial" w:cs="Arial"/>
                <w:b/>
                <w:bCs/>
                <w:sz w:val="18"/>
                <w:szCs w:val="18"/>
                <w:lang w:eastAsia="en-GB"/>
              </w:rPr>
              <w:t>022</w:t>
            </w:r>
          </w:p>
        </w:tc>
        <w:tc>
          <w:tcPr>
            <w:tcW w:w="1275" w:type="dxa"/>
            <w:tcBorders>
              <w:top w:val="single" w:sz="4" w:space="0" w:color="auto"/>
              <w:left w:val="nil"/>
              <w:bottom w:val="nil"/>
              <w:right w:val="nil"/>
            </w:tcBorders>
            <w:vAlign w:val="bottom"/>
          </w:tcPr>
          <w:p w14:paraId="29BDBFE7" w14:textId="4C4C693B" w:rsidR="008E1B39" w:rsidRPr="00222833" w:rsidRDefault="008E1B39" w:rsidP="008E1B39">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w:t>
            </w:r>
            <w:r w:rsidR="00D8794F" w:rsidRPr="00222833">
              <w:rPr>
                <w:rFonts w:eastAsia="Arial" w:cs="Arial"/>
                <w:b/>
                <w:bCs/>
                <w:sz w:val="18"/>
                <w:szCs w:val="18"/>
                <w:lang w:eastAsia="en-GB"/>
              </w:rPr>
              <w:t>021</w:t>
            </w:r>
          </w:p>
        </w:tc>
        <w:tc>
          <w:tcPr>
            <w:tcW w:w="1276" w:type="dxa"/>
            <w:tcBorders>
              <w:top w:val="single" w:sz="4" w:space="0" w:color="auto"/>
              <w:left w:val="nil"/>
              <w:bottom w:val="nil"/>
              <w:right w:val="nil"/>
            </w:tcBorders>
            <w:vAlign w:val="bottom"/>
            <w:hideMark/>
          </w:tcPr>
          <w:p w14:paraId="6F77CEB1" w14:textId="54DE74CA" w:rsidR="008E1B39" w:rsidRPr="00222833" w:rsidRDefault="008E1B39" w:rsidP="008E1B39">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w:t>
            </w:r>
            <w:r w:rsidR="00D8794F" w:rsidRPr="00222833">
              <w:rPr>
                <w:rFonts w:eastAsia="Arial" w:cs="Arial"/>
                <w:b/>
                <w:bCs/>
                <w:sz w:val="18"/>
                <w:szCs w:val="18"/>
                <w:lang w:eastAsia="en-GB"/>
              </w:rPr>
              <w:t>022</w:t>
            </w:r>
          </w:p>
        </w:tc>
        <w:tc>
          <w:tcPr>
            <w:tcW w:w="1273" w:type="dxa"/>
            <w:tcBorders>
              <w:top w:val="single" w:sz="4" w:space="0" w:color="auto"/>
              <w:left w:val="nil"/>
              <w:bottom w:val="nil"/>
              <w:right w:val="nil"/>
            </w:tcBorders>
            <w:vAlign w:val="bottom"/>
          </w:tcPr>
          <w:p w14:paraId="62414AF8" w14:textId="49760116" w:rsidR="008E1B39" w:rsidRPr="00222833" w:rsidRDefault="008E1B39" w:rsidP="008E1B39">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2</w:t>
            </w:r>
            <w:r w:rsidR="00D8794F" w:rsidRPr="00222833">
              <w:rPr>
                <w:rFonts w:eastAsia="Arial" w:cs="Arial"/>
                <w:b/>
                <w:bCs/>
                <w:sz w:val="18"/>
                <w:szCs w:val="18"/>
                <w:lang w:eastAsia="en-GB"/>
              </w:rPr>
              <w:t>021</w:t>
            </w:r>
          </w:p>
        </w:tc>
      </w:tr>
      <w:tr w:rsidR="008C3D34" w:rsidRPr="00222833" w14:paraId="60659ECD" w14:textId="77777777" w:rsidTr="00B90E33">
        <w:trPr>
          <w:trHeight w:val="20"/>
        </w:trPr>
        <w:tc>
          <w:tcPr>
            <w:tcW w:w="3652" w:type="dxa"/>
            <w:vAlign w:val="bottom"/>
          </w:tcPr>
          <w:p w14:paraId="7956809C" w14:textId="77777777" w:rsidR="008C3D34" w:rsidRPr="00222833" w:rsidRDefault="008C3D34" w:rsidP="008C3D34">
            <w:pPr>
              <w:tabs>
                <w:tab w:val="right" w:pos="7200"/>
                <w:tab w:val="right" w:pos="9000"/>
              </w:tabs>
              <w:autoSpaceDE w:val="0"/>
              <w:autoSpaceDN w:val="0"/>
              <w:spacing w:line="240" w:lineRule="auto"/>
              <w:ind w:left="101" w:right="-72" w:hanging="187"/>
              <w:rPr>
                <w:rFonts w:eastAsia="Arial" w:cs="Arial"/>
                <w:sz w:val="18"/>
                <w:szCs w:val="18"/>
                <w:lang w:eastAsia="en-GB"/>
              </w:rPr>
            </w:pPr>
          </w:p>
        </w:tc>
        <w:tc>
          <w:tcPr>
            <w:tcW w:w="1418" w:type="dxa"/>
            <w:tcBorders>
              <w:top w:val="nil"/>
              <w:left w:val="nil"/>
              <w:bottom w:val="single" w:sz="4" w:space="0" w:color="auto"/>
              <w:right w:val="nil"/>
            </w:tcBorders>
            <w:vAlign w:val="bottom"/>
            <w:hideMark/>
          </w:tcPr>
          <w:p w14:paraId="0690EC91" w14:textId="77777777" w:rsidR="008C3D34" w:rsidRPr="00222833" w:rsidRDefault="008C3D34" w:rsidP="008C3D34">
            <w:pPr>
              <w:autoSpaceDE w:val="0"/>
              <w:autoSpaceDN w:val="0"/>
              <w:spacing w:line="220" w:lineRule="exact"/>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275" w:type="dxa"/>
            <w:tcBorders>
              <w:top w:val="nil"/>
              <w:left w:val="nil"/>
              <w:bottom w:val="single" w:sz="4" w:space="0" w:color="auto"/>
              <w:right w:val="nil"/>
            </w:tcBorders>
            <w:vAlign w:val="bottom"/>
            <w:hideMark/>
          </w:tcPr>
          <w:p w14:paraId="00D02EF3" w14:textId="77777777" w:rsidR="008C3D34" w:rsidRPr="00222833" w:rsidRDefault="008C3D34" w:rsidP="008C3D34">
            <w:pPr>
              <w:autoSpaceDE w:val="0"/>
              <w:autoSpaceDN w:val="0"/>
              <w:spacing w:line="256"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276" w:type="dxa"/>
            <w:tcBorders>
              <w:top w:val="nil"/>
              <w:left w:val="nil"/>
              <w:bottom w:val="single" w:sz="4" w:space="0" w:color="auto"/>
              <w:right w:val="nil"/>
            </w:tcBorders>
            <w:vAlign w:val="bottom"/>
            <w:hideMark/>
          </w:tcPr>
          <w:p w14:paraId="4DA5E390" w14:textId="77777777" w:rsidR="008C3D34" w:rsidRPr="00222833" w:rsidRDefault="008C3D34" w:rsidP="008C3D34">
            <w:pPr>
              <w:autoSpaceDE w:val="0"/>
              <w:autoSpaceDN w:val="0"/>
              <w:spacing w:line="256"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273" w:type="dxa"/>
            <w:tcBorders>
              <w:top w:val="nil"/>
              <w:left w:val="nil"/>
              <w:bottom w:val="single" w:sz="4" w:space="0" w:color="auto"/>
              <w:right w:val="nil"/>
            </w:tcBorders>
            <w:vAlign w:val="bottom"/>
          </w:tcPr>
          <w:p w14:paraId="7017E97F" w14:textId="77777777" w:rsidR="008C3D34" w:rsidRPr="00222833" w:rsidRDefault="008C3D34" w:rsidP="008C3D34">
            <w:pPr>
              <w:autoSpaceDE w:val="0"/>
              <w:autoSpaceDN w:val="0"/>
              <w:spacing w:line="256"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r>
      <w:tr w:rsidR="008C3D34" w:rsidRPr="00222833" w14:paraId="17774AB0" w14:textId="77777777" w:rsidTr="00B90E33">
        <w:trPr>
          <w:trHeight w:val="20"/>
        </w:trPr>
        <w:tc>
          <w:tcPr>
            <w:tcW w:w="3652" w:type="dxa"/>
            <w:vAlign w:val="bottom"/>
          </w:tcPr>
          <w:p w14:paraId="358A0D71" w14:textId="77777777" w:rsidR="008C3D34" w:rsidRPr="00222833" w:rsidRDefault="008C3D34" w:rsidP="008C3D34">
            <w:pPr>
              <w:autoSpaceDE w:val="0"/>
              <w:autoSpaceDN w:val="0"/>
              <w:spacing w:line="240" w:lineRule="auto"/>
              <w:ind w:left="101" w:right="-72" w:hanging="187"/>
              <w:rPr>
                <w:rFonts w:eastAsia="Arial" w:cs="Arial"/>
                <w:b/>
                <w:bCs/>
                <w:sz w:val="18"/>
                <w:szCs w:val="18"/>
                <w:lang w:eastAsia="en-GB"/>
              </w:rPr>
            </w:pPr>
          </w:p>
        </w:tc>
        <w:tc>
          <w:tcPr>
            <w:tcW w:w="1418" w:type="dxa"/>
            <w:tcBorders>
              <w:top w:val="single" w:sz="4" w:space="0" w:color="auto"/>
              <w:left w:val="nil"/>
              <w:right w:val="nil"/>
            </w:tcBorders>
            <w:shd w:val="clear" w:color="auto" w:fill="FAFAFA"/>
            <w:vAlign w:val="bottom"/>
          </w:tcPr>
          <w:p w14:paraId="0C328245" w14:textId="77777777" w:rsidR="008C3D34" w:rsidRPr="00222833" w:rsidRDefault="008C3D34" w:rsidP="008C3D34">
            <w:pPr>
              <w:autoSpaceDE w:val="0"/>
              <w:autoSpaceDN w:val="0"/>
              <w:spacing w:line="256" w:lineRule="auto"/>
              <w:ind w:right="-72"/>
              <w:jc w:val="right"/>
              <w:rPr>
                <w:rFonts w:eastAsia="Arial" w:cs="Arial"/>
                <w:sz w:val="18"/>
                <w:szCs w:val="18"/>
                <w:lang w:eastAsia="en-GB"/>
              </w:rPr>
            </w:pPr>
          </w:p>
        </w:tc>
        <w:tc>
          <w:tcPr>
            <w:tcW w:w="1275" w:type="dxa"/>
            <w:tcBorders>
              <w:top w:val="single" w:sz="4" w:space="0" w:color="auto"/>
              <w:left w:val="nil"/>
              <w:right w:val="nil"/>
            </w:tcBorders>
            <w:shd w:val="clear" w:color="auto" w:fill="auto"/>
            <w:vAlign w:val="bottom"/>
          </w:tcPr>
          <w:p w14:paraId="08BC38DB" w14:textId="77777777" w:rsidR="008C3D34" w:rsidRPr="00222833" w:rsidRDefault="008C3D34" w:rsidP="008C3D34">
            <w:pPr>
              <w:autoSpaceDE w:val="0"/>
              <w:autoSpaceDN w:val="0"/>
              <w:spacing w:line="256" w:lineRule="auto"/>
              <w:ind w:right="-72"/>
              <w:jc w:val="right"/>
              <w:rPr>
                <w:rFonts w:eastAsia="Arial" w:cs="Arial"/>
                <w:sz w:val="18"/>
                <w:szCs w:val="18"/>
                <w:lang w:eastAsia="en-GB"/>
              </w:rPr>
            </w:pPr>
          </w:p>
        </w:tc>
        <w:tc>
          <w:tcPr>
            <w:tcW w:w="1276" w:type="dxa"/>
            <w:tcBorders>
              <w:top w:val="single" w:sz="4" w:space="0" w:color="auto"/>
              <w:left w:val="nil"/>
              <w:right w:val="nil"/>
            </w:tcBorders>
            <w:shd w:val="clear" w:color="auto" w:fill="FAFAFA"/>
            <w:vAlign w:val="bottom"/>
          </w:tcPr>
          <w:p w14:paraId="37DDEE58" w14:textId="77777777" w:rsidR="008C3D34" w:rsidRPr="00222833" w:rsidRDefault="008C3D34" w:rsidP="008C3D34">
            <w:pPr>
              <w:autoSpaceDE w:val="0"/>
              <w:autoSpaceDN w:val="0"/>
              <w:spacing w:line="256" w:lineRule="auto"/>
              <w:ind w:right="-72"/>
              <w:jc w:val="right"/>
              <w:rPr>
                <w:rFonts w:eastAsia="Arial" w:cs="Arial"/>
                <w:sz w:val="18"/>
                <w:szCs w:val="18"/>
                <w:lang w:eastAsia="en-GB"/>
              </w:rPr>
            </w:pPr>
          </w:p>
        </w:tc>
        <w:tc>
          <w:tcPr>
            <w:tcW w:w="1273" w:type="dxa"/>
            <w:tcBorders>
              <w:top w:val="single" w:sz="4" w:space="0" w:color="auto"/>
              <w:left w:val="nil"/>
              <w:right w:val="nil"/>
            </w:tcBorders>
            <w:shd w:val="clear" w:color="auto" w:fill="auto"/>
          </w:tcPr>
          <w:p w14:paraId="580D7611" w14:textId="77777777" w:rsidR="008C3D34" w:rsidRPr="00222833" w:rsidRDefault="008C3D34" w:rsidP="008C3D34">
            <w:pPr>
              <w:autoSpaceDE w:val="0"/>
              <w:autoSpaceDN w:val="0"/>
              <w:spacing w:line="256" w:lineRule="auto"/>
              <w:ind w:right="-72"/>
              <w:jc w:val="right"/>
              <w:rPr>
                <w:rFonts w:eastAsia="Arial" w:cs="Arial"/>
                <w:sz w:val="18"/>
                <w:szCs w:val="18"/>
                <w:lang w:eastAsia="en-GB"/>
              </w:rPr>
            </w:pPr>
          </w:p>
        </w:tc>
      </w:tr>
      <w:tr w:rsidR="008C3D34" w:rsidRPr="00222833" w14:paraId="1C4D2447" w14:textId="77777777" w:rsidTr="00B90E33">
        <w:trPr>
          <w:trHeight w:val="20"/>
        </w:trPr>
        <w:tc>
          <w:tcPr>
            <w:tcW w:w="3652" w:type="dxa"/>
            <w:vAlign w:val="bottom"/>
            <w:hideMark/>
          </w:tcPr>
          <w:p w14:paraId="5678F39D" w14:textId="6313DE38" w:rsidR="008C3D34" w:rsidRPr="00222833" w:rsidRDefault="008C3D34" w:rsidP="008C3D34">
            <w:pPr>
              <w:autoSpaceDE w:val="0"/>
              <w:autoSpaceDN w:val="0"/>
              <w:spacing w:line="240" w:lineRule="auto"/>
              <w:ind w:left="101" w:right="-72" w:hanging="187"/>
              <w:rPr>
                <w:rFonts w:eastAsia="Arial" w:cs="Arial"/>
                <w:sz w:val="18"/>
                <w:szCs w:val="18"/>
                <w:lang w:eastAsia="en-GB"/>
              </w:rPr>
            </w:pPr>
            <w:r w:rsidRPr="00222833">
              <w:rPr>
                <w:rFonts w:eastAsia="Arial" w:cs="Arial"/>
                <w:sz w:val="18"/>
                <w:szCs w:val="18"/>
                <w:lang w:eastAsia="en-GB"/>
              </w:rPr>
              <w:t>Net foreign exchange gain</w:t>
            </w:r>
            <w:r w:rsidR="005E3024" w:rsidRPr="00222833">
              <w:rPr>
                <w:rFonts w:eastAsia="Arial" w:cs="Arial"/>
                <w:sz w:val="18"/>
                <w:szCs w:val="18"/>
                <w:lang w:eastAsia="en-GB"/>
              </w:rPr>
              <w:t xml:space="preserve"> </w:t>
            </w:r>
            <w:r w:rsidRPr="00222833">
              <w:rPr>
                <w:rFonts w:eastAsia="Arial" w:cs="Arial"/>
                <w:sz w:val="18"/>
                <w:szCs w:val="18"/>
                <w:lang w:eastAsia="en-GB"/>
              </w:rPr>
              <w:t>(loss) included in other gains</w:t>
            </w:r>
            <w:r w:rsidR="005E3024" w:rsidRPr="00222833">
              <w:rPr>
                <w:rFonts w:eastAsia="Arial" w:cs="Arial"/>
                <w:sz w:val="18"/>
                <w:szCs w:val="18"/>
                <w:lang w:eastAsia="en-GB"/>
              </w:rPr>
              <w:t xml:space="preserve"> </w:t>
            </w:r>
            <w:r w:rsidRPr="00222833">
              <w:rPr>
                <w:rFonts w:eastAsia="Arial" w:cs="Arial"/>
                <w:sz w:val="18"/>
                <w:szCs w:val="18"/>
                <w:lang w:eastAsia="en-GB"/>
              </w:rPr>
              <w:t>(losses)</w:t>
            </w:r>
          </w:p>
        </w:tc>
        <w:tc>
          <w:tcPr>
            <w:tcW w:w="1418" w:type="dxa"/>
            <w:shd w:val="clear" w:color="auto" w:fill="FAFAFA"/>
            <w:vAlign w:val="bottom"/>
          </w:tcPr>
          <w:p w14:paraId="7926B848" w14:textId="3F56F963" w:rsidR="008C3D34" w:rsidRPr="00222833" w:rsidRDefault="005E3024"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(11,735)</w:t>
            </w:r>
          </w:p>
        </w:tc>
        <w:tc>
          <w:tcPr>
            <w:tcW w:w="1275" w:type="dxa"/>
            <w:shd w:val="clear" w:color="auto" w:fill="auto"/>
            <w:vAlign w:val="bottom"/>
          </w:tcPr>
          <w:p w14:paraId="5D7891B9" w14:textId="36444547" w:rsidR="008C3D34" w:rsidRPr="00222833" w:rsidRDefault="005E3024"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41,428</w:t>
            </w:r>
          </w:p>
        </w:tc>
        <w:tc>
          <w:tcPr>
            <w:tcW w:w="1276" w:type="dxa"/>
            <w:shd w:val="clear" w:color="auto" w:fill="FAFAFA"/>
            <w:vAlign w:val="bottom"/>
          </w:tcPr>
          <w:p w14:paraId="757B51E0" w14:textId="35317E6D" w:rsidR="008C3D34" w:rsidRPr="00222833" w:rsidRDefault="005E3024"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31,577</w:t>
            </w:r>
          </w:p>
        </w:tc>
        <w:tc>
          <w:tcPr>
            <w:tcW w:w="1273" w:type="dxa"/>
            <w:shd w:val="clear" w:color="auto" w:fill="auto"/>
          </w:tcPr>
          <w:p w14:paraId="4714B65B" w14:textId="77777777" w:rsidR="008C3D34" w:rsidRPr="00222833" w:rsidRDefault="008C3D34" w:rsidP="008C3D34">
            <w:pPr>
              <w:autoSpaceDE w:val="0"/>
              <w:autoSpaceDN w:val="0"/>
              <w:spacing w:line="220" w:lineRule="exact"/>
              <w:ind w:right="-72"/>
              <w:jc w:val="right"/>
              <w:rPr>
                <w:rFonts w:eastAsia="Arial" w:cs="Arial"/>
                <w:spacing w:val="-2"/>
                <w:sz w:val="18"/>
                <w:szCs w:val="18"/>
                <w:lang w:eastAsia="en-GB"/>
              </w:rPr>
            </w:pPr>
          </w:p>
          <w:p w14:paraId="1700FF41" w14:textId="69B259F2" w:rsidR="005E3024" w:rsidRPr="00222833" w:rsidRDefault="005E3024" w:rsidP="008C3D34">
            <w:pPr>
              <w:autoSpaceDE w:val="0"/>
              <w:autoSpaceDN w:val="0"/>
              <w:spacing w:line="220" w:lineRule="exact"/>
              <w:ind w:right="-72"/>
              <w:jc w:val="right"/>
              <w:rPr>
                <w:rFonts w:eastAsia="Arial" w:cs="Arial"/>
                <w:spacing w:val="-2"/>
                <w:sz w:val="18"/>
                <w:szCs w:val="18"/>
                <w:lang w:eastAsia="en-GB"/>
              </w:rPr>
            </w:pPr>
            <w:r w:rsidRPr="00222833">
              <w:rPr>
                <w:rFonts w:eastAsia="Arial" w:cs="Arial"/>
                <w:spacing w:val="-2"/>
                <w:sz w:val="18"/>
                <w:szCs w:val="18"/>
                <w:lang w:eastAsia="en-GB"/>
              </w:rPr>
              <w:t>(573)</w:t>
            </w:r>
          </w:p>
        </w:tc>
      </w:tr>
      <w:bookmarkEnd w:id="40"/>
    </w:tbl>
    <w:p w14:paraId="46ACF6FC" w14:textId="3576418D" w:rsidR="00835FAD" w:rsidRPr="00222833" w:rsidRDefault="00835FAD" w:rsidP="001728DE">
      <w:pPr>
        <w:ind w:left="540"/>
        <w:jc w:val="both"/>
        <w:rPr>
          <w:rFonts w:cs="Arial"/>
          <w:sz w:val="18"/>
          <w:szCs w:val="18"/>
          <w:lang w:val="en-US"/>
        </w:rPr>
      </w:pPr>
    </w:p>
    <w:p w14:paraId="71F28BEC" w14:textId="77777777" w:rsidR="008C3D34" w:rsidRPr="00222833" w:rsidRDefault="008C3D34" w:rsidP="001728DE">
      <w:pPr>
        <w:spacing w:line="240" w:lineRule="auto"/>
        <w:ind w:left="540"/>
        <w:rPr>
          <w:rFonts w:eastAsia="Arial" w:cs="Arial"/>
          <w:i/>
          <w:iCs/>
          <w:color w:val="CF4A02"/>
          <w:sz w:val="18"/>
          <w:szCs w:val="18"/>
          <w:lang w:eastAsia="en-GB"/>
        </w:rPr>
      </w:pPr>
      <w:bookmarkStart w:id="41" w:name="_Hlk126778526"/>
      <w:bookmarkStart w:id="42" w:name="_Hlk126778411"/>
      <w:r w:rsidRPr="00222833">
        <w:rPr>
          <w:rFonts w:eastAsia="Arial" w:cs="Arial"/>
          <w:i/>
          <w:iCs/>
          <w:color w:val="CF4A02"/>
          <w:sz w:val="18"/>
          <w:szCs w:val="18"/>
          <w:lang w:eastAsia="en-GB"/>
        </w:rPr>
        <w:t>Sensitivity</w:t>
      </w:r>
    </w:p>
    <w:p w14:paraId="00EECD35" w14:textId="77777777" w:rsidR="008C3D34" w:rsidRPr="00222833" w:rsidRDefault="008C3D34" w:rsidP="001728DE">
      <w:pPr>
        <w:spacing w:line="240" w:lineRule="auto"/>
        <w:ind w:left="540"/>
        <w:rPr>
          <w:rFonts w:eastAsia="Arial" w:cs="Arial"/>
          <w:sz w:val="18"/>
          <w:szCs w:val="18"/>
          <w:lang w:eastAsia="en-GB"/>
        </w:rPr>
      </w:pPr>
    </w:p>
    <w:p w14:paraId="64431017" w14:textId="2DE20F92" w:rsidR="008C3D34" w:rsidRPr="00222833" w:rsidRDefault="008C3D34" w:rsidP="001728DE">
      <w:pPr>
        <w:spacing w:line="240" w:lineRule="auto"/>
        <w:ind w:left="540"/>
        <w:jc w:val="thaiDistribute"/>
        <w:rPr>
          <w:rFonts w:eastAsia="Arial" w:cs="Arial"/>
          <w:sz w:val="18"/>
          <w:szCs w:val="18"/>
          <w:lang w:eastAsia="en-GB"/>
        </w:rPr>
      </w:pPr>
      <w:r w:rsidRPr="00222833">
        <w:rPr>
          <w:rFonts w:eastAsia="Arial" w:cs="Arial"/>
          <w:sz w:val="18"/>
          <w:szCs w:val="18"/>
          <w:lang w:eastAsia="en-GB"/>
        </w:rPr>
        <w:t xml:space="preserve">As shown in the table above, the Group is primarily exposed to changes </w:t>
      </w:r>
      <w:r w:rsidR="003C1498" w:rsidRPr="00222833">
        <w:rPr>
          <w:rFonts w:eastAsia="Arial" w:cs="Arial"/>
          <w:sz w:val="18"/>
          <w:szCs w:val="18"/>
          <w:lang w:eastAsia="en-GB"/>
        </w:rPr>
        <w:t xml:space="preserve">in </w:t>
      </w:r>
      <w:r w:rsidRPr="00222833">
        <w:rPr>
          <w:rFonts w:eastAsia="Arial" w:cs="Arial"/>
          <w:sz w:val="18"/>
          <w:szCs w:val="18"/>
          <w:lang w:eastAsia="en-GB"/>
        </w:rPr>
        <w:t>Baht</w:t>
      </w:r>
      <w:r w:rsidR="00835FAD" w:rsidRPr="00222833">
        <w:rPr>
          <w:rFonts w:eastAsia="Arial" w:cs="Arial"/>
          <w:sz w:val="18"/>
          <w:szCs w:val="18"/>
          <w:lang w:eastAsia="en-GB"/>
        </w:rPr>
        <w:t xml:space="preserve"> and </w:t>
      </w:r>
      <w:r w:rsidRPr="00222833">
        <w:rPr>
          <w:rFonts w:eastAsia="Arial" w:cs="Arial"/>
          <w:sz w:val="18"/>
          <w:szCs w:val="18"/>
          <w:lang w:eastAsia="en-GB"/>
        </w:rPr>
        <w:t>Yen exchange rates. The sensitivity of profit or loss to changes in the exchange rates arises mainly from financial assets and financial liabilities denominated in Yen</w:t>
      </w:r>
      <w:r w:rsidR="00644626" w:rsidRPr="00222833">
        <w:rPr>
          <w:rFonts w:eastAsia="Arial" w:cs="Arial"/>
          <w:sz w:val="18"/>
          <w:szCs w:val="18"/>
          <w:lang w:eastAsia="en-GB"/>
        </w:rPr>
        <w:t>.</w:t>
      </w:r>
    </w:p>
    <w:p w14:paraId="7BCD3824" w14:textId="77777777" w:rsidR="008C3D34" w:rsidRPr="00222833" w:rsidRDefault="008C3D34" w:rsidP="001728DE">
      <w:pPr>
        <w:spacing w:line="240" w:lineRule="auto"/>
        <w:ind w:left="540"/>
        <w:rPr>
          <w:rFonts w:eastAsia="Arial" w:cs="Arial"/>
          <w:sz w:val="18"/>
          <w:szCs w:val="18"/>
          <w:lang w:val="en-US" w:eastAsia="en-GB"/>
        </w:rPr>
      </w:pPr>
    </w:p>
    <w:tbl>
      <w:tblPr>
        <w:tblW w:w="0" w:type="auto"/>
        <w:tblInd w:w="108" w:type="dxa"/>
        <w:tblLayout w:type="fixed"/>
        <w:tblLook w:val="04A0" w:firstRow="1" w:lastRow="0" w:firstColumn="1" w:lastColumn="0" w:noHBand="0" w:noVBand="1"/>
      </w:tblPr>
      <w:tblGrid>
        <w:gridCol w:w="6739"/>
        <w:gridCol w:w="1368"/>
        <w:gridCol w:w="1368"/>
      </w:tblGrid>
      <w:tr w:rsidR="00835FAD" w:rsidRPr="00222833" w14:paraId="4AB1FD7B" w14:textId="77777777" w:rsidTr="000F4934">
        <w:tc>
          <w:tcPr>
            <w:tcW w:w="6739" w:type="dxa"/>
          </w:tcPr>
          <w:p w14:paraId="0AEFB711" w14:textId="77777777" w:rsidR="00835FAD" w:rsidRPr="00222833" w:rsidRDefault="00835FAD" w:rsidP="001728DE">
            <w:pPr>
              <w:spacing w:line="240" w:lineRule="auto"/>
              <w:ind w:left="607" w:right="-72" w:hanging="180"/>
              <w:rPr>
                <w:rFonts w:cs="Arial"/>
                <w:sz w:val="18"/>
                <w:szCs w:val="18"/>
              </w:rPr>
            </w:pPr>
          </w:p>
        </w:tc>
        <w:tc>
          <w:tcPr>
            <w:tcW w:w="2736" w:type="dxa"/>
            <w:gridSpan w:val="2"/>
            <w:tcBorders>
              <w:top w:val="single" w:sz="4" w:space="0" w:color="auto"/>
              <w:bottom w:val="single" w:sz="4" w:space="0" w:color="auto"/>
            </w:tcBorders>
            <w:hideMark/>
          </w:tcPr>
          <w:p w14:paraId="4424B45C" w14:textId="77777777" w:rsidR="00835FAD" w:rsidRPr="00222833" w:rsidRDefault="00835FAD" w:rsidP="008C3D34">
            <w:pPr>
              <w:spacing w:line="240" w:lineRule="auto"/>
              <w:ind w:right="-72"/>
              <w:jc w:val="center"/>
              <w:rPr>
                <w:rFonts w:cs="Arial"/>
                <w:b/>
                <w:bCs/>
                <w:color w:val="0070C0"/>
                <w:sz w:val="18"/>
                <w:szCs w:val="18"/>
              </w:rPr>
            </w:pPr>
            <w:r w:rsidRPr="00222833">
              <w:rPr>
                <w:rFonts w:cs="Arial"/>
                <w:b/>
                <w:bCs/>
                <w:sz w:val="18"/>
                <w:szCs w:val="18"/>
              </w:rPr>
              <w:t>Consolidated / Separate financial statements</w:t>
            </w:r>
          </w:p>
        </w:tc>
      </w:tr>
      <w:tr w:rsidR="00835FAD" w:rsidRPr="00222833" w14:paraId="10EEDBB3" w14:textId="77777777" w:rsidTr="000F4934">
        <w:tc>
          <w:tcPr>
            <w:tcW w:w="6739" w:type="dxa"/>
          </w:tcPr>
          <w:p w14:paraId="29562D2E" w14:textId="77777777" w:rsidR="00835FAD" w:rsidRPr="00222833" w:rsidRDefault="00835FAD" w:rsidP="001728DE">
            <w:pPr>
              <w:spacing w:line="240" w:lineRule="auto"/>
              <w:ind w:left="607" w:right="-72" w:hanging="180"/>
              <w:rPr>
                <w:rFonts w:cs="Arial"/>
                <w:sz w:val="18"/>
                <w:szCs w:val="18"/>
                <w:cs/>
              </w:rPr>
            </w:pPr>
          </w:p>
        </w:tc>
        <w:tc>
          <w:tcPr>
            <w:tcW w:w="2736" w:type="dxa"/>
            <w:gridSpan w:val="2"/>
            <w:tcBorders>
              <w:top w:val="single" w:sz="4" w:space="0" w:color="auto"/>
              <w:bottom w:val="single" w:sz="4" w:space="0" w:color="auto"/>
            </w:tcBorders>
          </w:tcPr>
          <w:p w14:paraId="02175F6E" w14:textId="77777777" w:rsidR="00835FAD" w:rsidRPr="00222833" w:rsidRDefault="00835FAD" w:rsidP="00421029">
            <w:pPr>
              <w:spacing w:line="240" w:lineRule="auto"/>
              <w:ind w:right="-72"/>
              <w:jc w:val="center"/>
              <w:rPr>
                <w:rFonts w:cs="Arial"/>
                <w:b/>
                <w:bCs/>
                <w:sz w:val="18"/>
                <w:szCs w:val="18"/>
              </w:rPr>
            </w:pPr>
            <w:r w:rsidRPr="00222833">
              <w:rPr>
                <w:rFonts w:cs="Arial"/>
                <w:b/>
                <w:bCs/>
                <w:sz w:val="18"/>
                <w:szCs w:val="18"/>
              </w:rPr>
              <w:t>Impact to net profit</w:t>
            </w:r>
          </w:p>
        </w:tc>
      </w:tr>
      <w:tr w:rsidR="00835FAD" w:rsidRPr="00222833" w14:paraId="07BBCC28" w14:textId="77777777" w:rsidTr="000F4934">
        <w:tc>
          <w:tcPr>
            <w:tcW w:w="6739" w:type="dxa"/>
          </w:tcPr>
          <w:p w14:paraId="366F247D" w14:textId="77777777" w:rsidR="00835FAD" w:rsidRPr="00222833" w:rsidRDefault="00835FAD" w:rsidP="001728DE">
            <w:pPr>
              <w:spacing w:line="240" w:lineRule="auto"/>
              <w:ind w:left="607" w:right="-72" w:hanging="180"/>
              <w:rPr>
                <w:rFonts w:cs="Arial"/>
                <w:sz w:val="18"/>
                <w:szCs w:val="18"/>
              </w:rPr>
            </w:pPr>
          </w:p>
        </w:tc>
        <w:tc>
          <w:tcPr>
            <w:tcW w:w="1368" w:type="dxa"/>
            <w:tcBorders>
              <w:top w:val="single" w:sz="4" w:space="0" w:color="auto"/>
            </w:tcBorders>
            <w:vAlign w:val="bottom"/>
            <w:hideMark/>
          </w:tcPr>
          <w:p w14:paraId="5E6010E2" w14:textId="3204D65C" w:rsidR="00835FAD" w:rsidRPr="00222833" w:rsidRDefault="00835FAD" w:rsidP="00A66B07">
            <w:pPr>
              <w:spacing w:line="240" w:lineRule="auto"/>
              <w:ind w:right="-72"/>
              <w:jc w:val="right"/>
              <w:rPr>
                <w:rFonts w:cs="Arial"/>
                <w:b/>
                <w:bCs/>
                <w:color w:val="0070C0"/>
                <w:sz w:val="18"/>
                <w:szCs w:val="18"/>
              </w:rPr>
            </w:pPr>
            <w:r w:rsidRPr="00222833">
              <w:rPr>
                <w:rFonts w:eastAsia="Arial" w:cs="Arial"/>
                <w:b/>
                <w:bCs/>
                <w:sz w:val="18"/>
                <w:szCs w:val="18"/>
                <w:lang w:eastAsia="en-GB"/>
              </w:rPr>
              <w:t>2022</w:t>
            </w:r>
          </w:p>
        </w:tc>
        <w:tc>
          <w:tcPr>
            <w:tcW w:w="1368" w:type="dxa"/>
            <w:tcBorders>
              <w:top w:val="single" w:sz="4" w:space="0" w:color="auto"/>
            </w:tcBorders>
            <w:vAlign w:val="bottom"/>
            <w:hideMark/>
          </w:tcPr>
          <w:p w14:paraId="62057DE6" w14:textId="43FF77BC" w:rsidR="00835FAD" w:rsidRPr="00222833" w:rsidRDefault="00835FAD" w:rsidP="00A66B07">
            <w:pPr>
              <w:spacing w:line="240" w:lineRule="auto"/>
              <w:ind w:left="180" w:right="-72" w:hanging="111"/>
              <w:jc w:val="right"/>
              <w:rPr>
                <w:rFonts w:cs="Arial"/>
                <w:b/>
                <w:bCs/>
                <w:color w:val="0070C0"/>
                <w:sz w:val="18"/>
                <w:szCs w:val="18"/>
              </w:rPr>
            </w:pPr>
            <w:r w:rsidRPr="00222833">
              <w:rPr>
                <w:rFonts w:eastAsia="Arial" w:cs="Arial"/>
                <w:b/>
                <w:bCs/>
                <w:sz w:val="18"/>
                <w:szCs w:val="18"/>
                <w:lang w:eastAsia="en-GB"/>
              </w:rPr>
              <w:t>2021</w:t>
            </w:r>
          </w:p>
        </w:tc>
      </w:tr>
      <w:tr w:rsidR="00835FAD" w:rsidRPr="00222833" w14:paraId="1BB6F8DD" w14:textId="77777777" w:rsidTr="000F4934">
        <w:tc>
          <w:tcPr>
            <w:tcW w:w="6739" w:type="dxa"/>
          </w:tcPr>
          <w:p w14:paraId="141F20D2" w14:textId="77777777" w:rsidR="00835FAD" w:rsidRPr="00222833" w:rsidRDefault="00835FAD" w:rsidP="001728DE">
            <w:pPr>
              <w:spacing w:line="240" w:lineRule="auto"/>
              <w:ind w:left="607" w:right="-72" w:hanging="180"/>
              <w:rPr>
                <w:rFonts w:cs="Arial"/>
                <w:sz w:val="18"/>
                <w:szCs w:val="18"/>
              </w:rPr>
            </w:pPr>
          </w:p>
        </w:tc>
        <w:tc>
          <w:tcPr>
            <w:tcW w:w="1368" w:type="dxa"/>
            <w:vAlign w:val="bottom"/>
          </w:tcPr>
          <w:p w14:paraId="1CEF0380" w14:textId="7B6D0ABA" w:rsidR="00835FAD" w:rsidRPr="00222833" w:rsidRDefault="00835FAD" w:rsidP="00A66B07">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368" w:type="dxa"/>
            <w:vAlign w:val="bottom"/>
          </w:tcPr>
          <w:p w14:paraId="1865FD66" w14:textId="21417782" w:rsidR="00835FAD" w:rsidRPr="00222833" w:rsidRDefault="00835FAD" w:rsidP="00A66B07">
            <w:pPr>
              <w:spacing w:line="240" w:lineRule="auto"/>
              <w:ind w:left="180" w:right="-72" w:hanging="111"/>
              <w:jc w:val="right"/>
              <w:rPr>
                <w:rFonts w:eastAsia="Arial" w:cs="Arial"/>
                <w:b/>
                <w:bCs/>
                <w:sz w:val="18"/>
                <w:szCs w:val="18"/>
                <w:lang w:eastAsia="en-GB"/>
              </w:rPr>
            </w:pPr>
            <w:r w:rsidRPr="00222833">
              <w:rPr>
                <w:rFonts w:eastAsia="Arial" w:cs="Arial"/>
                <w:b/>
                <w:bCs/>
                <w:sz w:val="18"/>
                <w:szCs w:val="18"/>
                <w:lang w:eastAsia="en-GB"/>
              </w:rPr>
              <w:t>Thousand Baht</w:t>
            </w:r>
          </w:p>
        </w:tc>
      </w:tr>
      <w:tr w:rsidR="00835FAD" w:rsidRPr="00222833" w14:paraId="69F9B7B6" w14:textId="77777777" w:rsidTr="000F4934">
        <w:tc>
          <w:tcPr>
            <w:tcW w:w="6739" w:type="dxa"/>
          </w:tcPr>
          <w:p w14:paraId="0B837AEF" w14:textId="5E3E5178" w:rsidR="00835FAD" w:rsidRPr="00222833" w:rsidRDefault="00835FAD" w:rsidP="001728DE">
            <w:pPr>
              <w:spacing w:line="240" w:lineRule="auto"/>
              <w:ind w:left="607" w:right="-72" w:hanging="180"/>
              <w:rPr>
                <w:rFonts w:cs="Arial"/>
                <w:sz w:val="18"/>
                <w:szCs w:val="18"/>
              </w:rPr>
            </w:pPr>
            <w:r w:rsidRPr="00222833">
              <w:rPr>
                <w:rFonts w:cs="Arial"/>
                <w:sz w:val="18"/>
                <w:szCs w:val="18"/>
              </w:rPr>
              <w:t>Baht</w:t>
            </w:r>
            <w:r w:rsidR="002552FE" w:rsidRPr="00222833">
              <w:rPr>
                <w:rFonts w:cs="Arial"/>
                <w:sz w:val="18"/>
                <w:szCs w:val="18"/>
                <w:cs/>
              </w:rPr>
              <w:t xml:space="preserve"> </w:t>
            </w:r>
            <w:r w:rsidR="004316D4" w:rsidRPr="00222833">
              <w:rPr>
                <w:rFonts w:cs="Arial"/>
                <w:sz w:val="18"/>
                <w:szCs w:val="18"/>
              </w:rPr>
              <w:t>to Yen</w:t>
            </w:r>
            <w:r w:rsidRPr="00222833">
              <w:rPr>
                <w:rFonts w:cs="Arial"/>
                <w:sz w:val="18"/>
                <w:szCs w:val="18"/>
              </w:rPr>
              <w:t xml:space="preserve"> exchange rate </w:t>
            </w:r>
            <w:r w:rsidRPr="00222833">
              <w:rPr>
                <w:rFonts w:cs="Arial"/>
                <w:sz w:val="18"/>
                <w:szCs w:val="18"/>
              </w:rPr>
              <w:br/>
              <w:t xml:space="preserve">- increase </w:t>
            </w:r>
            <w:r w:rsidR="00A03779" w:rsidRPr="00222833">
              <w:rPr>
                <w:rFonts w:cs="Arial"/>
                <w:sz w:val="18"/>
                <w:szCs w:val="18"/>
              </w:rPr>
              <w:t>5</w:t>
            </w:r>
            <w:r w:rsidRPr="00222833">
              <w:rPr>
                <w:rFonts w:cs="Arial"/>
                <w:sz w:val="18"/>
                <w:szCs w:val="18"/>
              </w:rPr>
              <w:t xml:space="preserve">%* </w:t>
            </w:r>
          </w:p>
        </w:tc>
        <w:tc>
          <w:tcPr>
            <w:tcW w:w="1368" w:type="dxa"/>
            <w:tcBorders>
              <w:top w:val="single" w:sz="4" w:space="0" w:color="auto"/>
            </w:tcBorders>
            <w:shd w:val="clear" w:color="auto" w:fill="FAFAFA"/>
          </w:tcPr>
          <w:p w14:paraId="004DD61F" w14:textId="77777777" w:rsidR="00835FAD" w:rsidRPr="00222833" w:rsidRDefault="00835FAD" w:rsidP="009158F4">
            <w:pPr>
              <w:ind w:right="-72"/>
              <w:jc w:val="right"/>
              <w:rPr>
                <w:rFonts w:cs="Arial"/>
                <w:color w:val="000000"/>
                <w:sz w:val="18"/>
                <w:szCs w:val="18"/>
              </w:rPr>
            </w:pPr>
          </w:p>
          <w:p w14:paraId="011E3D54" w14:textId="451C2220" w:rsidR="00835FAD" w:rsidRPr="00222833" w:rsidRDefault="00835FAD" w:rsidP="009158F4">
            <w:pPr>
              <w:spacing w:line="240" w:lineRule="auto"/>
              <w:ind w:right="-72"/>
              <w:jc w:val="right"/>
              <w:rPr>
                <w:rFonts w:cs="Arial"/>
                <w:color w:val="0070C0"/>
                <w:sz w:val="18"/>
                <w:szCs w:val="18"/>
              </w:rPr>
            </w:pPr>
            <w:r w:rsidRPr="00222833">
              <w:rPr>
                <w:rFonts w:cs="Arial"/>
                <w:color w:val="000000"/>
                <w:sz w:val="18"/>
                <w:szCs w:val="18"/>
                <w:cs/>
              </w:rPr>
              <w:t>(</w:t>
            </w:r>
            <w:r w:rsidRPr="00222833">
              <w:rPr>
                <w:rFonts w:cs="Arial"/>
                <w:color w:val="000000"/>
                <w:sz w:val="18"/>
                <w:szCs w:val="18"/>
              </w:rPr>
              <w:t>9,999</w:t>
            </w:r>
            <w:r w:rsidRPr="00222833">
              <w:rPr>
                <w:rFonts w:cs="Arial"/>
                <w:color w:val="000000"/>
                <w:sz w:val="18"/>
                <w:szCs w:val="18"/>
                <w:cs/>
              </w:rPr>
              <w:t>)</w:t>
            </w:r>
          </w:p>
        </w:tc>
        <w:tc>
          <w:tcPr>
            <w:tcW w:w="1368" w:type="dxa"/>
            <w:tcBorders>
              <w:top w:val="single" w:sz="4" w:space="0" w:color="auto"/>
            </w:tcBorders>
          </w:tcPr>
          <w:p w14:paraId="63560EAD" w14:textId="77777777" w:rsidR="00835FAD" w:rsidRPr="00222833" w:rsidRDefault="00835FAD" w:rsidP="009158F4">
            <w:pPr>
              <w:ind w:right="-72"/>
              <w:jc w:val="right"/>
              <w:rPr>
                <w:rFonts w:cs="Arial"/>
                <w:color w:val="000000"/>
                <w:sz w:val="18"/>
                <w:szCs w:val="18"/>
              </w:rPr>
            </w:pPr>
          </w:p>
          <w:p w14:paraId="00236C2D" w14:textId="777DDE08" w:rsidR="00835FAD" w:rsidRPr="00222833" w:rsidRDefault="00835FAD" w:rsidP="009158F4">
            <w:pPr>
              <w:spacing w:line="240" w:lineRule="auto"/>
              <w:ind w:right="-72"/>
              <w:jc w:val="right"/>
              <w:rPr>
                <w:rFonts w:cs="Arial"/>
                <w:color w:val="0070C0"/>
                <w:sz w:val="18"/>
                <w:szCs w:val="18"/>
              </w:rPr>
            </w:pPr>
            <w:r w:rsidRPr="00222833">
              <w:rPr>
                <w:rFonts w:cs="Arial"/>
                <w:color w:val="000000"/>
                <w:sz w:val="18"/>
                <w:szCs w:val="18"/>
                <w:cs/>
              </w:rPr>
              <w:t>(</w:t>
            </w:r>
            <w:r w:rsidRPr="00222833">
              <w:rPr>
                <w:rFonts w:cs="Arial"/>
                <w:color w:val="000000"/>
                <w:sz w:val="18"/>
                <w:szCs w:val="18"/>
              </w:rPr>
              <w:t>13,317</w:t>
            </w:r>
            <w:r w:rsidRPr="00222833">
              <w:rPr>
                <w:rFonts w:cs="Arial"/>
                <w:color w:val="000000"/>
                <w:sz w:val="18"/>
                <w:szCs w:val="18"/>
                <w:cs/>
              </w:rPr>
              <w:t>)</w:t>
            </w:r>
          </w:p>
        </w:tc>
      </w:tr>
      <w:tr w:rsidR="00835FAD" w:rsidRPr="00222833" w14:paraId="4167818C" w14:textId="77777777" w:rsidTr="000F4934">
        <w:tc>
          <w:tcPr>
            <w:tcW w:w="6739" w:type="dxa"/>
          </w:tcPr>
          <w:p w14:paraId="2C09C3C1" w14:textId="3DDA2BE8" w:rsidR="00835FAD" w:rsidRPr="00222833" w:rsidRDefault="00835FAD" w:rsidP="001728DE">
            <w:pPr>
              <w:spacing w:line="240" w:lineRule="auto"/>
              <w:ind w:left="607" w:right="-72" w:hanging="180"/>
              <w:rPr>
                <w:rFonts w:cs="Arial"/>
                <w:sz w:val="18"/>
                <w:szCs w:val="18"/>
              </w:rPr>
            </w:pPr>
            <w:r w:rsidRPr="00222833">
              <w:rPr>
                <w:rFonts w:cs="Arial"/>
                <w:sz w:val="18"/>
                <w:szCs w:val="18"/>
              </w:rPr>
              <w:t>Baht</w:t>
            </w:r>
            <w:r w:rsidR="004316D4" w:rsidRPr="00222833">
              <w:rPr>
                <w:rFonts w:cs="Arial"/>
                <w:sz w:val="18"/>
                <w:szCs w:val="18"/>
              </w:rPr>
              <w:t xml:space="preserve"> to Yen</w:t>
            </w:r>
            <w:r w:rsidRPr="00222833">
              <w:rPr>
                <w:rFonts w:cs="Arial"/>
                <w:sz w:val="18"/>
                <w:szCs w:val="18"/>
              </w:rPr>
              <w:t xml:space="preserve"> exchange rate </w:t>
            </w:r>
            <w:r w:rsidRPr="00222833">
              <w:rPr>
                <w:rFonts w:cs="Arial"/>
                <w:sz w:val="18"/>
                <w:szCs w:val="18"/>
              </w:rPr>
              <w:br/>
              <w:t xml:space="preserve">- decrease </w:t>
            </w:r>
            <w:r w:rsidR="00A03779" w:rsidRPr="00222833">
              <w:rPr>
                <w:rFonts w:cs="Arial"/>
                <w:sz w:val="18"/>
                <w:szCs w:val="18"/>
              </w:rPr>
              <w:t>5</w:t>
            </w:r>
            <w:r w:rsidRPr="00222833">
              <w:rPr>
                <w:rFonts w:cs="Arial"/>
                <w:sz w:val="18"/>
                <w:szCs w:val="18"/>
              </w:rPr>
              <w:t>%*</w:t>
            </w:r>
          </w:p>
        </w:tc>
        <w:tc>
          <w:tcPr>
            <w:tcW w:w="1368" w:type="dxa"/>
            <w:shd w:val="clear" w:color="auto" w:fill="FAFAFA"/>
          </w:tcPr>
          <w:p w14:paraId="31C8F800" w14:textId="77777777" w:rsidR="00835FAD" w:rsidRPr="00222833" w:rsidRDefault="00835FAD" w:rsidP="009158F4">
            <w:pPr>
              <w:ind w:right="-72"/>
              <w:jc w:val="right"/>
              <w:rPr>
                <w:rFonts w:cs="Arial"/>
                <w:color w:val="000000"/>
                <w:sz w:val="18"/>
                <w:szCs w:val="18"/>
              </w:rPr>
            </w:pPr>
          </w:p>
          <w:p w14:paraId="02523127" w14:textId="05DEEC00" w:rsidR="00835FAD" w:rsidRPr="00222833" w:rsidRDefault="00835FAD" w:rsidP="009158F4">
            <w:pPr>
              <w:spacing w:line="240" w:lineRule="auto"/>
              <w:ind w:right="-72"/>
              <w:jc w:val="right"/>
              <w:rPr>
                <w:rFonts w:cs="Arial"/>
                <w:color w:val="0070C0"/>
                <w:sz w:val="18"/>
                <w:szCs w:val="18"/>
              </w:rPr>
            </w:pPr>
            <w:r w:rsidRPr="00222833">
              <w:rPr>
                <w:rFonts w:cs="Arial"/>
                <w:color w:val="000000"/>
                <w:sz w:val="18"/>
                <w:szCs w:val="18"/>
                <w:cs/>
              </w:rPr>
              <w:t>9</w:t>
            </w:r>
            <w:r w:rsidRPr="00222833">
              <w:rPr>
                <w:rFonts w:cs="Arial"/>
                <w:color w:val="000000"/>
                <w:sz w:val="18"/>
                <w:szCs w:val="18"/>
              </w:rPr>
              <w:t>,</w:t>
            </w:r>
            <w:r w:rsidRPr="00222833">
              <w:rPr>
                <w:rFonts w:cs="Arial"/>
                <w:color w:val="000000"/>
                <w:sz w:val="18"/>
                <w:szCs w:val="18"/>
                <w:cs/>
              </w:rPr>
              <w:t>999</w:t>
            </w:r>
          </w:p>
        </w:tc>
        <w:tc>
          <w:tcPr>
            <w:tcW w:w="1368" w:type="dxa"/>
          </w:tcPr>
          <w:p w14:paraId="541060DD" w14:textId="77777777" w:rsidR="00835FAD" w:rsidRPr="00222833" w:rsidRDefault="00835FAD" w:rsidP="009158F4">
            <w:pPr>
              <w:ind w:right="-72"/>
              <w:jc w:val="right"/>
              <w:rPr>
                <w:rFonts w:cs="Arial"/>
                <w:color w:val="000000"/>
                <w:sz w:val="18"/>
                <w:szCs w:val="18"/>
              </w:rPr>
            </w:pPr>
          </w:p>
          <w:p w14:paraId="263459D8" w14:textId="1360E637" w:rsidR="00835FAD" w:rsidRPr="00222833" w:rsidRDefault="00835FAD" w:rsidP="009158F4">
            <w:pPr>
              <w:spacing w:line="240" w:lineRule="auto"/>
              <w:ind w:right="-72"/>
              <w:jc w:val="right"/>
              <w:rPr>
                <w:rFonts w:cs="Arial"/>
                <w:color w:val="0070C0"/>
                <w:sz w:val="18"/>
                <w:szCs w:val="18"/>
              </w:rPr>
            </w:pPr>
            <w:r w:rsidRPr="00222833">
              <w:rPr>
                <w:rFonts w:cs="Arial"/>
                <w:color w:val="000000"/>
                <w:sz w:val="18"/>
                <w:szCs w:val="18"/>
                <w:cs/>
              </w:rPr>
              <w:t>13</w:t>
            </w:r>
            <w:r w:rsidRPr="00222833">
              <w:rPr>
                <w:rFonts w:cs="Arial"/>
                <w:color w:val="000000"/>
                <w:sz w:val="18"/>
                <w:szCs w:val="18"/>
              </w:rPr>
              <w:t>,</w:t>
            </w:r>
            <w:r w:rsidRPr="00222833">
              <w:rPr>
                <w:rFonts w:cs="Arial"/>
                <w:color w:val="000000"/>
                <w:sz w:val="18"/>
                <w:szCs w:val="18"/>
                <w:cs/>
              </w:rPr>
              <w:t>317</w:t>
            </w:r>
          </w:p>
        </w:tc>
      </w:tr>
    </w:tbl>
    <w:p w14:paraId="41E605E1" w14:textId="77777777" w:rsidR="001728DE" w:rsidRPr="00974729" w:rsidRDefault="001728DE" w:rsidP="00974729">
      <w:pPr>
        <w:spacing w:line="240" w:lineRule="auto"/>
        <w:ind w:left="567"/>
        <w:jc w:val="both"/>
        <w:rPr>
          <w:rFonts w:cs="Arial"/>
          <w:sz w:val="18"/>
          <w:szCs w:val="18"/>
        </w:rPr>
      </w:pPr>
    </w:p>
    <w:p w14:paraId="3AE1ACAE" w14:textId="2AD4D46C" w:rsidR="008C3D34" w:rsidRPr="00222833" w:rsidRDefault="008C3D34" w:rsidP="001728DE">
      <w:pPr>
        <w:spacing w:line="240" w:lineRule="auto"/>
        <w:ind w:left="540"/>
        <w:rPr>
          <w:rFonts w:eastAsia="Arial" w:cs="Arial"/>
          <w:i/>
          <w:iCs/>
          <w:sz w:val="18"/>
          <w:szCs w:val="18"/>
          <w:lang w:eastAsia="en-GB"/>
        </w:rPr>
      </w:pPr>
      <w:r w:rsidRPr="00222833">
        <w:rPr>
          <w:rFonts w:eastAsia="Arial" w:cs="Arial"/>
          <w:i/>
          <w:iCs/>
          <w:sz w:val="18"/>
          <w:szCs w:val="18"/>
          <w:lang w:eastAsia="en-GB"/>
        </w:rPr>
        <w:t>*  Holding all other variables constant</w:t>
      </w:r>
    </w:p>
    <w:bookmarkEnd w:id="41"/>
    <w:p w14:paraId="4855B613" w14:textId="1B36CFEB" w:rsidR="008C3D34" w:rsidRPr="00222833" w:rsidRDefault="008C3D34" w:rsidP="00974729">
      <w:pPr>
        <w:spacing w:line="240" w:lineRule="auto"/>
        <w:ind w:left="567"/>
        <w:jc w:val="both"/>
        <w:rPr>
          <w:rFonts w:cs="Arial"/>
          <w:sz w:val="18"/>
          <w:szCs w:val="18"/>
        </w:rPr>
      </w:pPr>
    </w:p>
    <w:bookmarkEnd w:id="42"/>
    <w:p w14:paraId="0D1140C5" w14:textId="77777777" w:rsidR="00EB6A2E" w:rsidRPr="00222833" w:rsidRDefault="00EB6A2E" w:rsidP="007F4E97">
      <w:pPr>
        <w:keepNext/>
        <w:keepLines/>
        <w:spacing w:line="240" w:lineRule="auto"/>
        <w:ind w:left="567" w:hanging="567"/>
        <w:jc w:val="both"/>
        <w:outlineLvl w:val="3"/>
        <w:rPr>
          <w:rFonts w:eastAsia="Arial" w:cs="Arial"/>
          <w:b/>
          <w:color w:val="CF4A02"/>
          <w:sz w:val="18"/>
          <w:szCs w:val="18"/>
          <w:lang w:eastAsia="en-GB"/>
        </w:rPr>
      </w:pPr>
      <w:r w:rsidRPr="00222833">
        <w:rPr>
          <w:rFonts w:eastAsia="Arial" w:cs="Arial"/>
          <w:b/>
          <w:color w:val="CF4A02"/>
          <w:sz w:val="18"/>
          <w:szCs w:val="18"/>
          <w:lang w:eastAsia="en-GB"/>
        </w:rPr>
        <w:t>b)</w:t>
      </w:r>
      <w:r w:rsidRPr="00222833">
        <w:rPr>
          <w:rFonts w:eastAsia="Arial" w:cs="Arial"/>
          <w:b/>
          <w:color w:val="CF4A02"/>
          <w:sz w:val="18"/>
          <w:szCs w:val="18"/>
          <w:lang w:eastAsia="en-GB"/>
        </w:rPr>
        <w:tab/>
        <w:t>Cash flow and fair value interest rate risk</w:t>
      </w:r>
    </w:p>
    <w:p w14:paraId="69EE8FBE" w14:textId="77777777" w:rsidR="00EB6A2E" w:rsidRPr="00222833" w:rsidRDefault="00EB6A2E" w:rsidP="00974729">
      <w:pPr>
        <w:spacing w:line="240" w:lineRule="auto"/>
        <w:ind w:left="567"/>
        <w:jc w:val="both"/>
        <w:rPr>
          <w:rFonts w:cs="Arial"/>
          <w:sz w:val="18"/>
          <w:szCs w:val="18"/>
        </w:rPr>
      </w:pPr>
    </w:p>
    <w:p w14:paraId="000D657D" w14:textId="3351B187" w:rsidR="00EB6A2E" w:rsidRPr="00974729" w:rsidRDefault="00EB6A2E" w:rsidP="00696385">
      <w:pPr>
        <w:spacing w:line="240" w:lineRule="auto"/>
        <w:ind w:left="567"/>
        <w:jc w:val="both"/>
        <w:rPr>
          <w:rFonts w:cs="Arial"/>
          <w:spacing w:val="-2"/>
          <w:sz w:val="18"/>
          <w:szCs w:val="18"/>
        </w:rPr>
      </w:pPr>
      <w:r w:rsidRPr="00974729">
        <w:rPr>
          <w:rFonts w:cs="Arial"/>
          <w:spacing w:val="-2"/>
          <w:sz w:val="18"/>
          <w:szCs w:val="18"/>
        </w:rPr>
        <w:t>The Group’s main interest rate risk arises from long-term borrowings with variable rates, which expose the Group to cash flow interest rate risk.</w:t>
      </w:r>
      <w:r w:rsidR="00696385" w:rsidRPr="00974729">
        <w:rPr>
          <w:rFonts w:cs="Arial"/>
          <w:spacing w:val="-2"/>
          <w:sz w:val="18"/>
          <w:szCs w:val="18"/>
        </w:rPr>
        <w:t xml:space="preserve"> </w:t>
      </w:r>
      <w:r w:rsidR="00EB41A7" w:rsidRPr="00974729">
        <w:rPr>
          <w:rFonts w:cs="Arial"/>
          <w:spacing w:val="-2"/>
          <w:sz w:val="18"/>
          <w:szCs w:val="18"/>
        </w:rPr>
        <w:t xml:space="preserve">As at 31 December 2022 and 2021, </w:t>
      </w:r>
      <w:r w:rsidR="00391077" w:rsidRPr="00974729">
        <w:rPr>
          <w:rFonts w:cs="Arial"/>
          <w:spacing w:val="-2"/>
          <w:sz w:val="18"/>
          <w:szCs w:val="18"/>
        </w:rPr>
        <w:t xml:space="preserve">the </w:t>
      </w:r>
      <w:r w:rsidR="00EB41A7" w:rsidRPr="00974729">
        <w:rPr>
          <w:rFonts w:cs="Arial"/>
          <w:spacing w:val="-2"/>
          <w:sz w:val="18"/>
          <w:szCs w:val="18"/>
        </w:rPr>
        <w:t>Group has not entered into any contracts to hedge the variable interest rate risk.</w:t>
      </w:r>
      <w:r w:rsidR="00462CEA" w:rsidRPr="00974729">
        <w:rPr>
          <w:rFonts w:cs="Arial"/>
          <w:spacing w:val="-2"/>
          <w:sz w:val="18"/>
          <w:szCs w:val="18"/>
        </w:rPr>
        <w:t xml:space="preserve"> </w:t>
      </w:r>
      <w:r w:rsidR="00391077" w:rsidRPr="00974729">
        <w:rPr>
          <w:rFonts w:cs="Arial"/>
          <w:spacing w:val="-2"/>
          <w:sz w:val="18"/>
          <w:szCs w:val="18"/>
        </w:rPr>
        <w:t>The Group’s borrowings at variable rate were mainly denominated in Baht and Yen.</w:t>
      </w:r>
    </w:p>
    <w:p w14:paraId="1CFB0A62" w14:textId="2C9B00A7" w:rsidR="00EB6A2E" w:rsidRPr="00222833" w:rsidRDefault="00EB6A2E" w:rsidP="007F4E97">
      <w:pPr>
        <w:spacing w:line="240" w:lineRule="auto"/>
        <w:ind w:left="567"/>
        <w:jc w:val="both"/>
        <w:rPr>
          <w:rFonts w:cs="Arial"/>
          <w:sz w:val="18"/>
          <w:szCs w:val="18"/>
        </w:rPr>
      </w:pPr>
    </w:p>
    <w:p w14:paraId="5174D50B" w14:textId="1FB3000A" w:rsidR="00EB41A7" w:rsidRPr="00222833" w:rsidRDefault="00EB41A7" w:rsidP="007F4E97">
      <w:pPr>
        <w:spacing w:line="240" w:lineRule="auto"/>
        <w:ind w:left="567"/>
        <w:jc w:val="both"/>
        <w:rPr>
          <w:rFonts w:cs="Arial"/>
          <w:sz w:val="18"/>
          <w:szCs w:val="18"/>
        </w:rPr>
      </w:pPr>
      <w:r w:rsidRPr="00222833">
        <w:rPr>
          <w:rFonts w:cs="Arial"/>
          <w:sz w:val="18"/>
          <w:szCs w:val="18"/>
        </w:rPr>
        <w:t>Regarding the interest rate benchmark (IBOR) reform, reference rates were ceased including LIBOR. However, the effects arising</w:t>
      </w:r>
      <w:r w:rsidR="002E2232" w:rsidRPr="00222833">
        <w:rPr>
          <w:rFonts w:cs="Arial"/>
          <w:sz w:val="18"/>
          <w:szCs w:val="18"/>
        </w:rPr>
        <w:t xml:space="preserve"> from</w:t>
      </w:r>
      <w:r w:rsidRPr="00222833">
        <w:rPr>
          <w:rFonts w:cs="Arial"/>
          <w:sz w:val="18"/>
          <w:szCs w:val="18"/>
        </w:rPr>
        <w:t xml:space="preserve"> the changes do not have impacts to the Group as at 31 December 2022.</w:t>
      </w:r>
    </w:p>
    <w:p w14:paraId="374183AC" w14:textId="77777777" w:rsidR="00EB41A7" w:rsidRPr="00222833" w:rsidRDefault="00EB41A7" w:rsidP="007F4E97">
      <w:pPr>
        <w:spacing w:line="240" w:lineRule="auto"/>
        <w:ind w:left="567"/>
        <w:jc w:val="both"/>
        <w:rPr>
          <w:rFonts w:cs="Arial"/>
          <w:sz w:val="18"/>
          <w:szCs w:val="18"/>
        </w:rPr>
      </w:pPr>
    </w:p>
    <w:p w14:paraId="65CA1E41" w14:textId="77777777" w:rsidR="00EB6A2E" w:rsidRPr="00974729" w:rsidRDefault="00EB6A2E" w:rsidP="007F4E97">
      <w:pPr>
        <w:spacing w:line="240" w:lineRule="auto"/>
        <w:ind w:left="567"/>
        <w:jc w:val="both"/>
        <w:rPr>
          <w:rFonts w:cs="Arial"/>
          <w:spacing w:val="-2"/>
          <w:sz w:val="18"/>
          <w:szCs w:val="18"/>
        </w:rPr>
      </w:pPr>
      <w:r w:rsidRPr="00974729">
        <w:rPr>
          <w:rFonts w:cs="Arial"/>
          <w:spacing w:val="-2"/>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15F78420" w14:textId="307C6FFE" w:rsidR="001728DE" w:rsidRPr="00222833" w:rsidRDefault="001728DE">
      <w:pPr>
        <w:spacing w:line="240" w:lineRule="auto"/>
        <w:rPr>
          <w:rFonts w:cs="Arial"/>
          <w:sz w:val="18"/>
          <w:szCs w:val="18"/>
        </w:rPr>
      </w:pPr>
      <w:r w:rsidRPr="00222833">
        <w:rPr>
          <w:rFonts w:cs="Arial"/>
          <w:sz w:val="18"/>
          <w:szCs w:val="18"/>
        </w:rPr>
        <w:br w:type="page"/>
      </w:r>
    </w:p>
    <w:p w14:paraId="30E1224A" w14:textId="77777777" w:rsidR="00EB6A2E" w:rsidRPr="00222833" w:rsidRDefault="00EB6A2E" w:rsidP="00974729">
      <w:pPr>
        <w:spacing w:line="240" w:lineRule="auto"/>
        <w:ind w:left="540" w:right="11"/>
        <w:jc w:val="thaiDistribute"/>
        <w:rPr>
          <w:rFonts w:cs="Arial"/>
          <w:sz w:val="18"/>
          <w:szCs w:val="18"/>
        </w:rPr>
      </w:pPr>
    </w:p>
    <w:p w14:paraId="1A2930EA" w14:textId="75D33D6B" w:rsidR="00EB6A2E" w:rsidRPr="00222833" w:rsidRDefault="00EB6A2E" w:rsidP="00974729">
      <w:pPr>
        <w:spacing w:line="240" w:lineRule="auto"/>
        <w:ind w:left="540" w:right="11"/>
        <w:jc w:val="thaiDistribute"/>
        <w:rPr>
          <w:rFonts w:cs="Arial"/>
          <w:sz w:val="18"/>
          <w:szCs w:val="18"/>
        </w:rPr>
      </w:pPr>
      <w:r w:rsidRPr="00222833">
        <w:rPr>
          <w:rFonts w:cs="Arial"/>
          <w:sz w:val="18"/>
          <w:szCs w:val="18"/>
        </w:rPr>
        <w:t>The exposure of the Group’s borrowings to interest rate changes and the contractual repricing rate of the borrowings at the end of the reporting period are as follows:</w:t>
      </w:r>
    </w:p>
    <w:p w14:paraId="6B89BF91" w14:textId="1E870A40" w:rsidR="00ED632D" w:rsidRPr="00222833" w:rsidRDefault="00ED632D" w:rsidP="00974729">
      <w:pPr>
        <w:spacing w:line="240" w:lineRule="auto"/>
        <w:ind w:left="540" w:right="11"/>
        <w:jc w:val="thaiDistribute"/>
        <w:rPr>
          <w:rFonts w:cs="Arial"/>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EB6A2E" w:rsidRPr="00222833" w14:paraId="3DD8E457" w14:textId="77777777" w:rsidTr="00974729">
        <w:tc>
          <w:tcPr>
            <w:tcW w:w="3974" w:type="dxa"/>
          </w:tcPr>
          <w:p w14:paraId="50370C25" w14:textId="77777777" w:rsidR="00EB6A2E" w:rsidRPr="00222833" w:rsidRDefault="00EB6A2E" w:rsidP="00974729">
            <w:pPr>
              <w:spacing w:line="240" w:lineRule="auto"/>
              <w:ind w:left="435" w:right="-72"/>
              <w:rPr>
                <w:rFonts w:eastAsia="Cambria" w:cs="Arial"/>
                <w:sz w:val="18"/>
                <w:szCs w:val="18"/>
              </w:rPr>
            </w:pPr>
          </w:p>
        </w:tc>
        <w:tc>
          <w:tcPr>
            <w:tcW w:w="5472" w:type="dxa"/>
            <w:gridSpan w:val="4"/>
            <w:tcBorders>
              <w:top w:val="single" w:sz="4" w:space="0" w:color="auto"/>
              <w:bottom w:val="single" w:sz="4" w:space="0" w:color="auto"/>
            </w:tcBorders>
            <w:hideMark/>
          </w:tcPr>
          <w:p w14:paraId="6AD9BA9C" w14:textId="77777777" w:rsidR="00EB6A2E" w:rsidRPr="00222833" w:rsidRDefault="00EB6A2E" w:rsidP="007F4E97">
            <w:pPr>
              <w:spacing w:line="240" w:lineRule="auto"/>
              <w:jc w:val="center"/>
              <w:rPr>
                <w:rFonts w:eastAsia="Arial" w:cs="Arial"/>
                <w:b/>
                <w:bCs/>
                <w:sz w:val="18"/>
                <w:szCs w:val="18"/>
                <w:lang w:eastAsia="en-GB"/>
              </w:rPr>
            </w:pPr>
            <w:r w:rsidRPr="00222833">
              <w:rPr>
                <w:rFonts w:eastAsia="Arial" w:cs="Arial"/>
                <w:b/>
                <w:bCs/>
                <w:sz w:val="18"/>
                <w:szCs w:val="18"/>
                <w:lang w:eastAsia="en-GB"/>
              </w:rPr>
              <w:t>Consolidated financial statements</w:t>
            </w:r>
          </w:p>
        </w:tc>
      </w:tr>
      <w:tr w:rsidR="00331072" w:rsidRPr="00222833" w14:paraId="3193D231" w14:textId="77777777" w:rsidTr="00974729">
        <w:tc>
          <w:tcPr>
            <w:tcW w:w="3974" w:type="dxa"/>
          </w:tcPr>
          <w:p w14:paraId="44BCA636" w14:textId="1684F1E5" w:rsidR="00331072" w:rsidRPr="00222833" w:rsidRDefault="00331072" w:rsidP="00974729">
            <w:pPr>
              <w:spacing w:line="240" w:lineRule="auto"/>
              <w:ind w:left="435" w:right="-72"/>
              <w:rPr>
                <w:rFonts w:eastAsia="Cambria" w:cs="Arial"/>
                <w:sz w:val="18"/>
                <w:szCs w:val="18"/>
                <w:cs/>
              </w:rPr>
            </w:pPr>
            <w:r w:rsidRPr="00222833">
              <w:rPr>
                <w:rFonts w:eastAsia="Cambria" w:cs="Arial"/>
                <w:b/>
                <w:bCs/>
                <w:sz w:val="18"/>
                <w:szCs w:val="18"/>
              </w:rPr>
              <w:t>As at 31 December</w:t>
            </w:r>
          </w:p>
        </w:tc>
        <w:tc>
          <w:tcPr>
            <w:tcW w:w="2736" w:type="dxa"/>
            <w:gridSpan w:val="2"/>
            <w:tcBorders>
              <w:top w:val="single" w:sz="4" w:space="0" w:color="auto"/>
              <w:bottom w:val="single" w:sz="4" w:space="0" w:color="auto"/>
            </w:tcBorders>
            <w:hideMark/>
          </w:tcPr>
          <w:p w14:paraId="14413FD5" w14:textId="53101A07" w:rsidR="00331072" w:rsidRPr="00222833" w:rsidRDefault="00331072" w:rsidP="007F4E97">
            <w:pPr>
              <w:spacing w:line="240" w:lineRule="auto"/>
              <w:jc w:val="center"/>
              <w:rPr>
                <w:rFonts w:eastAsia="Arial" w:cs="Arial"/>
                <w:b/>
                <w:bCs/>
                <w:sz w:val="18"/>
                <w:szCs w:val="18"/>
                <w:lang w:eastAsia="en-GB"/>
              </w:rPr>
            </w:pPr>
            <w:r w:rsidRPr="00222833">
              <w:rPr>
                <w:rFonts w:eastAsia="Arial" w:cs="Arial"/>
                <w:b/>
                <w:bCs/>
                <w:sz w:val="18"/>
                <w:szCs w:val="18"/>
                <w:lang w:eastAsia="en-GB"/>
              </w:rPr>
              <w:t>2022</w:t>
            </w:r>
          </w:p>
        </w:tc>
        <w:tc>
          <w:tcPr>
            <w:tcW w:w="2736" w:type="dxa"/>
            <w:gridSpan w:val="2"/>
            <w:tcBorders>
              <w:top w:val="single" w:sz="4" w:space="0" w:color="auto"/>
              <w:bottom w:val="single" w:sz="4" w:space="0" w:color="auto"/>
            </w:tcBorders>
            <w:hideMark/>
          </w:tcPr>
          <w:p w14:paraId="263A9C88" w14:textId="5B916B0D" w:rsidR="00331072" w:rsidRPr="00222833" w:rsidRDefault="00331072" w:rsidP="007F4E97">
            <w:pPr>
              <w:spacing w:line="240" w:lineRule="auto"/>
              <w:jc w:val="center"/>
              <w:rPr>
                <w:rFonts w:eastAsia="Arial" w:cs="Arial"/>
                <w:b/>
                <w:bCs/>
                <w:sz w:val="18"/>
                <w:szCs w:val="18"/>
                <w:lang w:eastAsia="en-GB"/>
              </w:rPr>
            </w:pPr>
            <w:r w:rsidRPr="00222833">
              <w:rPr>
                <w:rFonts w:eastAsia="Arial" w:cs="Arial"/>
                <w:b/>
                <w:bCs/>
                <w:sz w:val="18"/>
                <w:szCs w:val="18"/>
                <w:lang w:eastAsia="en-GB"/>
              </w:rPr>
              <w:t>2021</w:t>
            </w:r>
          </w:p>
        </w:tc>
      </w:tr>
      <w:tr w:rsidR="00331072" w:rsidRPr="00222833" w14:paraId="6D1BE1FE" w14:textId="77777777" w:rsidTr="00974729">
        <w:tc>
          <w:tcPr>
            <w:tcW w:w="3974" w:type="dxa"/>
          </w:tcPr>
          <w:p w14:paraId="0EF371E7" w14:textId="77777777" w:rsidR="00331072" w:rsidRPr="00222833" w:rsidRDefault="00331072" w:rsidP="00974729">
            <w:pPr>
              <w:spacing w:line="240" w:lineRule="auto"/>
              <w:ind w:left="435" w:right="-72"/>
              <w:rPr>
                <w:rFonts w:eastAsia="Cambria" w:cs="Arial"/>
                <w:sz w:val="18"/>
                <w:szCs w:val="18"/>
              </w:rPr>
            </w:pPr>
          </w:p>
        </w:tc>
        <w:tc>
          <w:tcPr>
            <w:tcW w:w="1368" w:type="dxa"/>
            <w:tcBorders>
              <w:top w:val="single" w:sz="4" w:space="0" w:color="auto"/>
              <w:bottom w:val="single" w:sz="4" w:space="0" w:color="auto"/>
            </w:tcBorders>
            <w:hideMark/>
          </w:tcPr>
          <w:p w14:paraId="4ABBA767" w14:textId="77777777" w:rsidR="00331072" w:rsidRPr="00222833" w:rsidRDefault="00331072" w:rsidP="007F4E97">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 xml:space="preserve">Thousand </w:t>
            </w:r>
          </w:p>
          <w:p w14:paraId="2C656510" w14:textId="3FD78950" w:rsidR="00331072" w:rsidRPr="00222833" w:rsidRDefault="00331072" w:rsidP="007F4E97">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Baht</w:t>
            </w:r>
          </w:p>
        </w:tc>
        <w:tc>
          <w:tcPr>
            <w:tcW w:w="1368" w:type="dxa"/>
            <w:tcBorders>
              <w:top w:val="single" w:sz="4" w:space="0" w:color="auto"/>
              <w:bottom w:val="single" w:sz="4" w:space="0" w:color="auto"/>
            </w:tcBorders>
            <w:hideMark/>
          </w:tcPr>
          <w:p w14:paraId="48E2EEDA" w14:textId="17D3357B" w:rsidR="00331072" w:rsidRPr="00222833" w:rsidRDefault="00331072" w:rsidP="007F4E97">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 of total borrowings</w:t>
            </w:r>
          </w:p>
        </w:tc>
        <w:tc>
          <w:tcPr>
            <w:tcW w:w="1368" w:type="dxa"/>
            <w:tcBorders>
              <w:top w:val="single" w:sz="4" w:space="0" w:color="auto"/>
              <w:bottom w:val="single" w:sz="4" w:space="0" w:color="auto"/>
            </w:tcBorders>
            <w:hideMark/>
          </w:tcPr>
          <w:p w14:paraId="78CE6E65" w14:textId="77777777" w:rsidR="00331072" w:rsidRPr="00222833" w:rsidRDefault="00331072" w:rsidP="007F4E97">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 xml:space="preserve">Thousand </w:t>
            </w:r>
          </w:p>
          <w:p w14:paraId="44F20B72" w14:textId="1C11FAC7" w:rsidR="00331072" w:rsidRPr="00222833" w:rsidRDefault="00331072" w:rsidP="007F4E97">
            <w:pPr>
              <w:spacing w:line="240" w:lineRule="auto"/>
              <w:ind w:right="-72"/>
              <w:jc w:val="right"/>
              <w:rPr>
                <w:rFonts w:eastAsia="Arial" w:cs="Arial"/>
                <w:sz w:val="18"/>
                <w:szCs w:val="18"/>
                <w:lang w:eastAsia="en-GB"/>
              </w:rPr>
            </w:pPr>
            <w:r w:rsidRPr="00222833">
              <w:rPr>
                <w:rFonts w:eastAsia="Arial" w:cs="Arial"/>
                <w:b/>
                <w:bCs/>
                <w:sz w:val="18"/>
                <w:szCs w:val="18"/>
                <w:lang w:eastAsia="en-GB"/>
              </w:rPr>
              <w:t>Baht</w:t>
            </w:r>
          </w:p>
        </w:tc>
        <w:tc>
          <w:tcPr>
            <w:tcW w:w="1368" w:type="dxa"/>
            <w:tcBorders>
              <w:top w:val="single" w:sz="4" w:space="0" w:color="auto"/>
              <w:bottom w:val="single" w:sz="4" w:space="0" w:color="auto"/>
            </w:tcBorders>
            <w:hideMark/>
          </w:tcPr>
          <w:p w14:paraId="14ADDD9F" w14:textId="1CB76868" w:rsidR="00331072" w:rsidRPr="00222833" w:rsidRDefault="00331072" w:rsidP="007F4E97">
            <w:pPr>
              <w:spacing w:line="240" w:lineRule="auto"/>
              <w:ind w:right="-72"/>
              <w:jc w:val="right"/>
              <w:rPr>
                <w:rFonts w:eastAsia="Arial" w:cs="Arial"/>
                <w:sz w:val="18"/>
                <w:szCs w:val="18"/>
                <w:lang w:eastAsia="en-GB"/>
              </w:rPr>
            </w:pPr>
            <w:r w:rsidRPr="00222833">
              <w:rPr>
                <w:rFonts w:eastAsia="Arial" w:cs="Arial"/>
                <w:b/>
                <w:bCs/>
                <w:sz w:val="18"/>
                <w:szCs w:val="18"/>
                <w:lang w:eastAsia="en-GB"/>
              </w:rPr>
              <w:t>% of total borrowings</w:t>
            </w:r>
          </w:p>
        </w:tc>
      </w:tr>
      <w:tr w:rsidR="007F4E97" w:rsidRPr="00222833" w14:paraId="378DEE56" w14:textId="77777777" w:rsidTr="00974729">
        <w:tc>
          <w:tcPr>
            <w:tcW w:w="3974" w:type="dxa"/>
          </w:tcPr>
          <w:p w14:paraId="5446387C" w14:textId="77777777" w:rsidR="007F4E97" w:rsidRPr="00222833" w:rsidRDefault="007F4E97" w:rsidP="00974729">
            <w:pPr>
              <w:spacing w:line="240" w:lineRule="auto"/>
              <w:ind w:left="435" w:right="-72"/>
              <w:rPr>
                <w:rFonts w:eastAsia="Arial" w:cs="Arial"/>
                <w:sz w:val="18"/>
                <w:szCs w:val="18"/>
                <w:lang w:eastAsia="en-GB"/>
              </w:rPr>
            </w:pPr>
          </w:p>
        </w:tc>
        <w:tc>
          <w:tcPr>
            <w:tcW w:w="1368" w:type="dxa"/>
            <w:tcBorders>
              <w:top w:val="single" w:sz="4" w:space="0" w:color="auto"/>
            </w:tcBorders>
            <w:shd w:val="clear" w:color="auto" w:fill="FAFAFA"/>
          </w:tcPr>
          <w:p w14:paraId="24F1BFD8" w14:textId="77777777" w:rsidR="007F4E97" w:rsidRPr="00222833" w:rsidRDefault="007F4E97" w:rsidP="007F4E97">
            <w:pPr>
              <w:spacing w:line="240" w:lineRule="auto"/>
              <w:ind w:right="-72"/>
              <w:jc w:val="right"/>
              <w:rPr>
                <w:rFonts w:eastAsia="Cambria" w:cs="Arial"/>
                <w:sz w:val="18"/>
                <w:szCs w:val="18"/>
              </w:rPr>
            </w:pPr>
          </w:p>
        </w:tc>
        <w:tc>
          <w:tcPr>
            <w:tcW w:w="1368" w:type="dxa"/>
            <w:tcBorders>
              <w:top w:val="single" w:sz="4" w:space="0" w:color="auto"/>
            </w:tcBorders>
            <w:shd w:val="clear" w:color="auto" w:fill="FAFAFA"/>
          </w:tcPr>
          <w:p w14:paraId="6959904B" w14:textId="77777777" w:rsidR="007F4E97" w:rsidRPr="00222833" w:rsidRDefault="007F4E97" w:rsidP="007F4E97">
            <w:pPr>
              <w:spacing w:line="240" w:lineRule="auto"/>
              <w:ind w:right="-72"/>
              <w:jc w:val="right"/>
              <w:rPr>
                <w:rFonts w:eastAsia="Cambria" w:cs="Arial"/>
                <w:sz w:val="18"/>
                <w:szCs w:val="18"/>
              </w:rPr>
            </w:pPr>
          </w:p>
        </w:tc>
        <w:tc>
          <w:tcPr>
            <w:tcW w:w="1368" w:type="dxa"/>
            <w:tcBorders>
              <w:top w:val="single" w:sz="4" w:space="0" w:color="auto"/>
            </w:tcBorders>
          </w:tcPr>
          <w:p w14:paraId="2C016A62" w14:textId="77777777" w:rsidR="007F4E97" w:rsidRPr="00222833" w:rsidRDefault="007F4E97" w:rsidP="007F4E97">
            <w:pPr>
              <w:spacing w:line="240" w:lineRule="auto"/>
              <w:ind w:right="-72"/>
              <w:jc w:val="right"/>
              <w:rPr>
                <w:rFonts w:eastAsia="Cambria" w:cs="Arial"/>
                <w:sz w:val="18"/>
                <w:szCs w:val="18"/>
              </w:rPr>
            </w:pPr>
          </w:p>
        </w:tc>
        <w:tc>
          <w:tcPr>
            <w:tcW w:w="1368" w:type="dxa"/>
            <w:tcBorders>
              <w:top w:val="single" w:sz="4" w:space="0" w:color="auto"/>
            </w:tcBorders>
          </w:tcPr>
          <w:p w14:paraId="4D5B02F9" w14:textId="77777777" w:rsidR="007F4E97" w:rsidRPr="00222833" w:rsidRDefault="007F4E97" w:rsidP="007F4E97">
            <w:pPr>
              <w:spacing w:line="240" w:lineRule="auto"/>
              <w:ind w:right="-72"/>
              <w:jc w:val="right"/>
              <w:rPr>
                <w:rFonts w:eastAsia="Cambria" w:cs="Arial"/>
                <w:sz w:val="18"/>
                <w:szCs w:val="18"/>
              </w:rPr>
            </w:pPr>
          </w:p>
        </w:tc>
      </w:tr>
      <w:tr w:rsidR="00331072" w:rsidRPr="00222833" w14:paraId="3143AA2E" w14:textId="77777777" w:rsidTr="00974729">
        <w:tc>
          <w:tcPr>
            <w:tcW w:w="3974" w:type="dxa"/>
            <w:hideMark/>
          </w:tcPr>
          <w:p w14:paraId="61B9C72E" w14:textId="77777777" w:rsidR="00331072" w:rsidRPr="00222833" w:rsidRDefault="00331072" w:rsidP="00974729">
            <w:pPr>
              <w:spacing w:line="240" w:lineRule="auto"/>
              <w:ind w:left="435" w:right="-72"/>
              <w:rPr>
                <w:rFonts w:eastAsia="Arial" w:cs="Arial"/>
                <w:sz w:val="18"/>
                <w:szCs w:val="18"/>
                <w:lang w:eastAsia="en-GB"/>
              </w:rPr>
            </w:pPr>
            <w:r w:rsidRPr="00222833">
              <w:rPr>
                <w:rFonts w:eastAsia="Arial" w:cs="Arial"/>
                <w:sz w:val="18"/>
                <w:szCs w:val="18"/>
                <w:lang w:eastAsia="en-GB"/>
              </w:rPr>
              <w:t>Variable rate borrowings</w:t>
            </w:r>
          </w:p>
        </w:tc>
        <w:tc>
          <w:tcPr>
            <w:tcW w:w="1368" w:type="dxa"/>
            <w:shd w:val="clear" w:color="auto" w:fill="FAFAFA"/>
          </w:tcPr>
          <w:p w14:paraId="2F1B1DEF" w14:textId="432D2484"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277,553</w:t>
            </w:r>
          </w:p>
        </w:tc>
        <w:tc>
          <w:tcPr>
            <w:tcW w:w="1368" w:type="dxa"/>
            <w:shd w:val="clear" w:color="auto" w:fill="FAFAFA"/>
          </w:tcPr>
          <w:p w14:paraId="3E5814B8" w14:textId="35DEA16A"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64</w:t>
            </w:r>
          </w:p>
        </w:tc>
        <w:tc>
          <w:tcPr>
            <w:tcW w:w="1368" w:type="dxa"/>
          </w:tcPr>
          <w:p w14:paraId="541FA7D7" w14:textId="38E32198"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353,164</w:t>
            </w:r>
          </w:p>
        </w:tc>
        <w:tc>
          <w:tcPr>
            <w:tcW w:w="1368" w:type="dxa"/>
          </w:tcPr>
          <w:p w14:paraId="5D76CA81" w14:textId="7C8CA5FF"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33</w:t>
            </w:r>
          </w:p>
        </w:tc>
      </w:tr>
      <w:tr w:rsidR="00331072" w:rsidRPr="00222833" w14:paraId="76119E56" w14:textId="77777777" w:rsidTr="00974729">
        <w:tc>
          <w:tcPr>
            <w:tcW w:w="3974" w:type="dxa"/>
            <w:hideMark/>
          </w:tcPr>
          <w:p w14:paraId="0BE46F18" w14:textId="77777777" w:rsidR="00331072" w:rsidRPr="00222833" w:rsidRDefault="00331072" w:rsidP="00974729">
            <w:pPr>
              <w:spacing w:line="240" w:lineRule="auto"/>
              <w:ind w:left="435" w:right="-72"/>
              <w:rPr>
                <w:rFonts w:eastAsia="Arial" w:cs="Arial"/>
                <w:sz w:val="18"/>
                <w:szCs w:val="18"/>
                <w:lang w:eastAsia="en-GB"/>
              </w:rPr>
            </w:pPr>
            <w:r w:rsidRPr="00222833">
              <w:rPr>
                <w:rFonts w:eastAsia="Arial" w:cs="Arial"/>
                <w:sz w:val="18"/>
                <w:szCs w:val="18"/>
                <w:lang w:eastAsia="en-GB"/>
              </w:rPr>
              <w:t xml:space="preserve">Fixed rate borrowings </w:t>
            </w:r>
            <w:r w:rsidRPr="00222833">
              <w:rPr>
                <w:rFonts w:eastAsia="Arial" w:cs="Arial"/>
                <w:sz w:val="18"/>
                <w:szCs w:val="18"/>
                <w:lang w:eastAsia="en-GB"/>
              </w:rPr>
              <w:br/>
              <w:t>- repricing or maturity dates:</w:t>
            </w:r>
          </w:p>
        </w:tc>
        <w:tc>
          <w:tcPr>
            <w:tcW w:w="1368" w:type="dxa"/>
            <w:shd w:val="clear" w:color="auto" w:fill="FAFAFA"/>
          </w:tcPr>
          <w:p w14:paraId="5586B107" w14:textId="77777777" w:rsidR="00331072" w:rsidRPr="00222833" w:rsidRDefault="00331072" w:rsidP="007F4E97">
            <w:pPr>
              <w:spacing w:line="240" w:lineRule="auto"/>
              <w:ind w:right="-72"/>
              <w:jc w:val="right"/>
              <w:rPr>
                <w:rFonts w:eastAsia="Cambria" w:cs="Arial"/>
                <w:sz w:val="18"/>
                <w:szCs w:val="18"/>
              </w:rPr>
            </w:pPr>
          </w:p>
        </w:tc>
        <w:tc>
          <w:tcPr>
            <w:tcW w:w="1368" w:type="dxa"/>
            <w:shd w:val="clear" w:color="auto" w:fill="FAFAFA"/>
          </w:tcPr>
          <w:p w14:paraId="2B42340F" w14:textId="77777777" w:rsidR="00331072" w:rsidRPr="00222833" w:rsidRDefault="00331072" w:rsidP="007F4E97">
            <w:pPr>
              <w:spacing w:line="240" w:lineRule="auto"/>
              <w:ind w:right="-72"/>
              <w:jc w:val="right"/>
              <w:rPr>
                <w:rFonts w:eastAsia="Cambria" w:cs="Arial"/>
                <w:sz w:val="18"/>
                <w:szCs w:val="18"/>
              </w:rPr>
            </w:pPr>
          </w:p>
        </w:tc>
        <w:tc>
          <w:tcPr>
            <w:tcW w:w="1368" w:type="dxa"/>
          </w:tcPr>
          <w:p w14:paraId="25D3E71D" w14:textId="77777777" w:rsidR="00331072" w:rsidRPr="00222833" w:rsidRDefault="00331072" w:rsidP="007F4E97">
            <w:pPr>
              <w:spacing w:line="240" w:lineRule="auto"/>
              <w:ind w:right="-72"/>
              <w:jc w:val="right"/>
              <w:rPr>
                <w:rFonts w:eastAsia="Cambria" w:cs="Arial"/>
                <w:sz w:val="18"/>
                <w:szCs w:val="18"/>
              </w:rPr>
            </w:pPr>
          </w:p>
        </w:tc>
        <w:tc>
          <w:tcPr>
            <w:tcW w:w="1368" w:type="dxa"/>
          </w:tcPr>
          <w:p w14:paraId="4D55F7D6" w14:textId="77777777" w:rsidR="00331072" w:rsidRPr="00222833" w:rsidRDefault="00331072" w:rsidP="007F4E97">
            <w:pPr>
              <w:spacing w:line="240" w:lineRule="auto"/>
              <w:ind w:right="-72"/>
              <w:jc w:val="right"/>
              <w:rPr>
                <w:rFonts w:eastAsia="Cambria" w:cs="Arial"/>
                <w:sz w:val="18"/>
                <w:szCs w:val="18"/>
              </w:rPr>
            </w:pPr>
          </w:p>
        </w:tc>
      </w:tr>
      <w:tr w:rsidR="00331072" w:rsidRPr="00222833" w14:paraId="6F63CBCE" w14:textId="77777777" w:rsidTr="00974729">
        <w:tc>
          <w:tcPr>
            <w:tcW w:w="3974" w:type="dxa"/>
            <w:hideMark/>
          </w:tcPr>
          <w:p w14:paraId="1CF44207" w14:textId="77777777" w:rsidR="00331072" w:rsidRPr="00222833" w:rsidRDefault="00331072" w:rsidP="00974729">
            <w:pPr>
              <w:spacing w:line="240" w:lineRule="auto"/>
              <w:ind w:left="435" w:right="-72"/>
              <w:rPr>
                <w:rFonts w:eastAsia="Arial" w:cs="Arial"/>
                <w:sz w:val="18"/>
                <w:szCs w:val="18"/>
                <w:lang w:eastAsia="en-GB"/>
              </w:rPr>
            </w:pPr>
            <w:r w:rsidRPr="00222833">
              <w:rPr>
                <w:rFonts w:eastAsia="Arial" w:cs="Arial"/>
                <w:sz w:val="18"/>
                <w:szCs w:val="18"/>
                <w:lang w:eastAsia="en-GB"/>
              </w:rPr>
              <w:t xml:space="preserve">   Less than 1 year</w:t>
            </w:r>
          </w:p>
        </w:tc>
        <w:tc>
          <w:tcPr>
            <w:tcW w:w="1368" w:type="dxa"/>
            <w:shd w:val="clear" w:color="auto" w:fill="FAFAFA"/>
          </w:tcPr>
          <w:p w14:paraId="6195D8E3" w14:textId="3AC9296A"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822</w:t>
            </w:r>
          </w:p>
        </w:tc>
        <w:tc>
          <w:tcPr>
            <w:tcW w:w="1368" w:type="dxa"/>
            <w:shd w:val="clear" w:color="auto" w:fill="FAFAFA"/>
          </w:tcPr>
          <w:p w14:paraId="4CAE6E35" w14:textId="7559EE8A"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w:t>
            </w:r>
          </w:p>
        </w:tc>
        <w:tc>
          <w:tcPr>
            <w:tcW w:w="1368" w:type="dxa"/>
          </w:tcPr>
          <w:p w14:paraId="5AC6B6C0" w14:textId="408F4735"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w:t>
            </w:r>
          </w:p>
        </w:tc>
        <w:tc>
          <w:tcPr>
            <w:tcW w:w="1368" w:type="dxa"/>
          </w:tcPr>
          <w:p w14:paraId="145DD93E" w14:textId="162117FA"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w:t>
            </w:r>
          </w:p>
        </w:tc>
      </w:tr>
      <w:tr w:rsidR="00331072" w:rsidRPr="00222833" w14:paraId="2C7C4328" w14:textId="77777777" w:rsidTr="00974729">
        <w:tc>
          <w:tcPr>
            <w:tcW w:w="3974" w:type="dxa"/>
            <w:hideMark/>
          </w:tcPr>
          <w:p w14:paraId="628E8516" w14:textId="77777777" w:rsidR="00331072" w:rsidRPr="00222833" w:rsidRDefault="00331072" w:rsidP="00974729">
            <w:pPr>
              <w:spacing w:line="240" w:lineRule="auto"/>
              <w:ind w:left="435" w:right="-72"/>
              <w:rPr>
                <w:rFonts w:eastAsia="Arial" w:cs="Arial"/>
                <w:sz w:val="18"/>
                <w:szCs w:val="18"/>
                <w:lang w:eastAsia="en-GB"/>
              </w:rPr>
            </w:pPr>
            <w:r w:rsidRPr="00222833">
              <w:rPr>
                <w:rFonts w:eastAsia="Arial" w:cs="Arial"/>
                <w:sz w:val="18"/>
                <w:szCs w:val="18"/>
                <w:lang w:eastAsia="en-GB"/>
              </w:rPr>
              <w:t xml:space="preserve">   1 - 5 years</w:t>
            </w:r>
          </w:p>
        </w:tc>
        <w:tc>
          <w:tcPr>
            <w:tcW w:w="1368" w:type="dxa"/>
            <w:shd w:val="clear" w:color="auto" w:fill="FAFAFA"/>
          </w:tcPr>
          <w:p w14:paraId="10948286" w14:textId="1C864FCD"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3,131</w:t>
            </w:r>
          </w:p>
        </w:tc>
        <w:tc>
          <w:tcPr>
            <w:tcW w:w="1368" w:type="dxa"/>
            <w:shd w:val="clear" w:color="auto" w:fill="FAFAFA"/>
          </w:tcPr>
          <w:p w14:paraId="2C6006E1" w14:textId="67B020F8"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1</w:t>
            </w:r>
          </w:p>
        </w:tc>
        <w:tc>
          <w:tcPr>
            <w:tcW w:w="1368" w:type="dxa"/>
          </w:tcPr>
          <w:p w14:paraId="7AF4A20D" w14:textId="11161E72"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3,488</w:t>
            </w:r>
          </w:p>
        </w:tc>
        <w:tc>
          <w:tcPr>
            <w:tcW w:w="1368" w:type="dxa"/>
          </w:tcPr>
          <w:p w14:paraId="15F9D565" w14:textId="189AC239"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w:t>
            </w:r>
          </w:p>
        </w:tc>
      </w:tr>
      <w:tr w:rsidR="00331072" w:rsidRPr="00222833" w14:paraId="4B167428" w14:textId="77777777" w:rsidTr="00974729">
        <w:tc>
          <w:tcPr>
            <w:tcW w:w="3974" w:type="dxa"/>
            <w:hideMark/>
          </w:tcPr>
          <w:p w14:paraId="3629299A" w14:textId="77777777" w:rsidR="00331072" w:rsidRPr="00222833" w:rsidRDefault="00331072" w:rsidP="00974729">
            <w:pPr>
              <w:spacing w:line="240" w:lineRule="auto"/>
              <w:ind w:left="435" w:right="-72"/>
              <w:rPr>
                <w:rFonts w:eastAsia="Arial" w:cs="Arial"/>
                <w:sz w:val="18"/>
                <w:szCs w:val="18"/>
                <w:lang w:eastAsia="en-GB"/>
              </w:rPr>
            </w:pPr>
            <w:r w:rsidRPr="00222833">
              <w:rPr>
                <w:rFonts w:eastAsia="Arial" w:cs="Arial"/>
                <w:sz w:val="18"/>
                <w:szCs w:val="18"/>
                <w:lang w:eastAsia="en-GB"/>
              </w:rPr>
              <w:t xml:space="preserve">   Over 5 years</w:t>
            </w:r>
          </w:p>
        </w:tc>
        <w:tc>
          <w:tcPr>
            <w:tcW w:w="1368" w:type="dxa"/>
            <w:tcBorders>
              <w:bottom w:val="single" w:sz="4" w:space="0" w:color="auto"/>
            </w:tcBorders>
            <w:shd w:val="clear" w:color="auto" w:fill="FAFAFA"/>
          </w:tcPr>
          <w:p w14:paraId="642DCB24" w14:textId="1EE01C5E"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2,792</w:t>
            </w:r>
          </w:p>
        </w:tc>
        <w:tc>
          <w:tcPr>
            <w:tcW w:w="1368" w:type="dxa"/>
            <w:tcBorders>
              <w:bottom w:val="single" w:sz="4" w:space="0" w:color="auto"/>
            </w:tcBorders>
            <w:shd w:val="clear" w:color="auto" w:fill="FAFAFA"/>
          </w:tcPr>
          <w:p w14:paraId="4BD707E2" w14:textId="16ACF687"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1</w:t>
            </w:r>
          </w:p>
        </w:tc>
        <w:tc>
          <w:tcPr>
            <w:tcW w:w="1368" w:type="dxa"/>
            <w:tcBorders>
              <w:bottom w:val="single" w:sz="4" w:space="0" w:color="auto"/>
            </w:tcBorders>
          </w:tcPr>
          <w:p w14:paraId="135640D8" w14:textId="5767FD02"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6,903</w:t>
            </w:r>
          </w:p>
        </w:tc>
        <w:tc>
          <w:tcPr>
            <w:tcW w:w="1368" w:type="dxa"/>
            <w:tcBorders>
              <w:bottom w:val="single" w:sz="4" w:space="0" w:color="auto"/>
            </w:tcBorders>
          </w:tcPr>
          <w:p w14:paraId="6F026CD7" w14:textId="4B621DBA" w:rsidR="00331072" w:rsidRPr="00222833" w:rsidRDefault="00331072" w:rsidP="007F4E97">
            <w:pPr>
              <w:spacing w:line="240" w:lineRule="auto"/>
              <w:ind w:right="-72"/>
              <w:jc w:val="right"/>
              <w:rPr>
                <w:rFonts w:eastAsia="Cambria" w:cs="Arial"/>
                <w:sz w:val="18"/>
                <w:szCs w:val="18"/>
              </w:rPr>
            </w:pPr>
            <w:r w:rsidRPr="00222833">
              <w:rPr>
                <w:rFonts w:eastAsia="Cambria" w:cs="Arial"/>
                <w:sz w:val="18"/>
                <w:szCs w:val="18"/>
              </w:rPr>
              <w:t>1</w:t>
            </w:r>
          </w:p>
        </w:tc>
      </w:tr>
      <w:tr w:rsidR="00974729" w:rsidRPr="00222833" w14:paraId="5AFD95D8" w14:textId="77777777" w:rsidTr="00974729">
        <w:tc>
          <w:tcPr>
            <w:tcW w:w="3974" w:type="dxa"/>
          </w:tcPr>
          <w:p w14:paraId="0175D56A" w14:textId="77777777" w:rsidR="00974729" w:rsidRPr="00222833" w:rsidRDefault="00974729" w:rsidP="00974729">
            <w:pPr>
              <w:spacing w:line="240" w:lineRule="auto"/>
              <w:ind w:left="435" w:right="-72"/>
              <w:rPr>
                <w:rFonts w:eastAsia="Arial" w:cs="Arial"/>
                <w:sz w:val="18"/>
                <w:szCs w:val="18"/>
                <w:lang w:eastAsia="en-GB"/>
              </w:rPr>
            </w:pPr>
          </w:p>
        </w:tc>
        <w:tc>
          <w:tcPr>
            <w:tcW w:w="1368" w:type="dxa"/>
            <w:tcBorders>
              <w:top w:val="single" w:sz="4" w:space="0" w:color="auto"/>
            </w:tcBorders>
            <w:shd w:val="clear" w:color="auto" w:fill="FAFAFA"/>
          </w:tcPr>
          <w:p w14:paraId="2088F6D6" w14:textId="77777777" w:rsidR="00974729" w:rsidRPr="00222833" w:rsidRDefault="00974729" w:rsidP="007F4E97">
            <w:pPr>
              <w:spacing w:line="240" w:lineRule="auto"/>
              <w:ind w:right="-72"/>
              <w:jc w:val="right"/>
              <w:rPr>
                <w:rFonts w:eastAsia="Cambria" w:cs="Arial"/>
                <w:sz w:val="18"/>
                <w:szCs w:val="18"/>
              </w:rPr>
            </w:pPr>
          </w:p>
        </w:tc>
        <w:tc>
          <w:tcPr>
            <w:tcW w:w="1368" w:type="dxa"/>
            <w:tcBorders>
              <w:top w:val="single" w:sz="4" w:space="0" w:color="auto"/>
            </w:tcBorders>
            <w:shd w:val="clear" w:color="auto" w:fill="FAFAFA"/>
          </w:tcPr>
          <w:p w14:paraId="4172337B" w14:textId="77777777" w:rsidR="00974729" w:rsidRPr="00222833" w:rsidRDefault="00974729" w:rsidP="007F4E97">
            <w:pPr>
              <w:spacing w:line="240" w:lineRule="auto"/>
              <w:ind w:right="-72"/>
              <w:jc w:val="right"/>
              <w:rPr>
                <w:rFonts w:eastAsia="Cambria" w:cs="Arial"/>
                <w:sz w:val="18"/>
                <w:szCs w:val="18"/>
              </w:rPr>
            </w:pPr>
          </w:p>
        </w:tc>
        <w:tc>
          <w:tcPr>
            <w:tcW w:w="1368" w:type="dxa"/>
            <w:tcBorders>
              <w:top w:val="single" w:sz="4" w:space="0" w:color="auto"/>
            </w:tcBorders>
          </w:tcPr>
          <w:p w14:paraId="552DBC74" w14:textId="77777777" w:rsidR="00974729" w:rsidRPr="00222833" w:rsidRDefault="00974729" w:rsidP="007F4E97">
            <w:pPr>
              <w:spacing w:line="240" w:lineRule="auto"/>
              <w:ind w:right="-72"/>
              <w:jc w:val="right"/>
              <w:rPr>
                <w:rFonts w:eastAsia="Cambria" w:cs="Arial"/>
                <w:sz w:val="18"/>
                <w:szCs w:val="18"/>
              </w:rPr>
            </w:pPr>
          </w:p>
        </w:tc>
        <w:tc>
          <w:tcPr>
            <w:tcW w:w="1368" w:type="dxa"/>
            <w:tcBorders>
              <w:top w:val="single" w:sz="4" w:space="0" w:color="auto"/>
            </w:tcBorders>
          </w:tcPr>
          <w:p w14:paraId="56A38A4D" w14:textId="77777777" w:rsidR="00974729" w:rsidRPr="00222833" w:rsidRDefault="00974729" w:rsidP="007F4E97">
            <w:pPr>
              <w:spacing w:line="240" w:lineRule="auto"/>
              <w:ind w:right="-72"/>
              <w:jc w:val="right"/>
              <w:rPr>
                <w:rFonts w:eastAsia="Cambria" w:cs="Arial"/>
                <w:sz w:val="18"/>
                <w:szCs w:val="18"/>
              </w:rPr>
            </w:pPr>
          </w:p>
        </w:tc>
      </w:tr>
      <w:tr w:rsidR="00331072" w:rsidRPr="00222833" w14:paraId="333C0F46" w14:textId="77777777" w:rsidTr="00974729">
        <w:tc>
          <w:tcPr>
            <w:tcW w:w="3974" w:type="dxa"/>
          </w:tcPr>
          <w:p w14:paraId="35B33A99" w14:textId="77777777" w:rsidR="00331072" w:rsidRPr="00222833" w:rsidRDefault="00331072" w:rsidP="00974729">
            <w:pPr>
              <w:spacing w:line="240" w:lineRule="auto"/>
              <w:ind w:left="435" w:right="-72"/>
              <w:rPr>
                <w:rFonts w:eastAsia="Arial" w:cs="Arial"/>
                <w:sz w:val="18"/>
                <w:szCs w:val="18"/>
                <w:lang w:eastAsia="en-GB"/>
              </w:rPr>
            </w:pPr>
          </w:p>
        </w:tc>
        <w:tc>
          <w:tcPr>
            <w:tcW w:w="1368" w:type="dxa"/>
            <w:tcBorders>
              <w:bottom w:val="single" w:sz="4" w:space="0" w:color="auto"/>
            </w:tcBorders>
            <w:shd w:val="clear" w:color="auto" w:fill="FAFAFA"/>
          </w:tcPr>
          <w:p w14:paraId="37DBDDC5" w14:textId="52B28F0F" w:rsidR="00331072" w:rsidRPr="00222833" w:rsidRDefault="00331072" w:rsidP="007F4E97">
            <w:pPr>
              <w:spacing w:line="240" w:lineRule="auto"/>
              <w:ind w:right="-72"/>
              <w:jc w:val="right"/>
              <w:rPr>
                <w:rFonts w:eastAsia="Cambria" w:cs="Arial"/>
                <w:sz w:val="18"/>
                <w:szCs w:val="18"/>
              </w:rPr>
            </w:pPr>
            <w:r w:rsidRPr="00222833">
              <w:rPr>
                <w:rFonts w:cs="Arial"/>
                <w:sz w:val="18"/>
                <w:szCs w:val="18"/>
              </w:rPr>
              <w:t>284,298</w:t>
            </w:r>
          </w:p>
        </w:tc>
        <w:tc>
          <w:tcPr>
            <w:tcW w:w="1368" w:type="dxa"/>
            <w:tcBorders>
              <w:bottom w:val="single" w:sz="4" w:space="0" w:color="auto"/>
            </w:tcBorders>
            <w:shd w:val="clear" w:color="auto" w:fill="FAFAFA"/>
          </w:tcPr>
          <w:p w14:paraId="08D78E69" w14:textId="2727010D" w:rsidR="00331072" w:rsidRPr="00222833" w:rsidRDefault="00331072" w:rsidP="007F4E97">
            <w:pPr>
              <w:spacing w:line="240" w:lineRule="auto"/>
              <w:ind w:right="-72"/>
              <w:jc w:val="right"/>
              <w:rPr>
                <w:rFonts w:eastAsia="Cambria" w:cs="Arial"/>
                <w:sz w:val="18"/>
                <w:szCs w:val="18"/>
              </w:rPr>
            </w:pPr>
            <w:r w:rsidRPr="00222833">
              <w:rPr>
                <w:rFonts w:cs="Arial"/>
                <w:sz w:val="18"/>
                <w:szCs w:val="18"/>
              </w:rPr>
              <w:t>66</w:t>
            </w:r>
          </w:p>
        </w:tc>
        <w:tc>
          <w:tcPr>
            <w:tcW w:w="1368" w:type="dxa"/>
            <w:tcBorders>
              <w:bottom w:val="single" w:sz="4" w:space="0" w:color="auto"/>
            </w:tcBorders>
          </w:tcPr>
          <w:p w14:paraId="507EFC54" w14:textId="1E6017F5" w:rsidR="00331072" w:rsidRPr="00222833" w:rsidRDefault="00331072" w:rsidP="007F4E97">
            <w:pPr>
              <w:spacing w:line="240" w:lineRule="auto"/>
              <w:ind w:right="-72"/>
              <w:jc w:val="right"/>
              <w:rPr>
                <w:rFonts w:eastAsia="Cambria" w:cs="Arial"/>
                <w:sz w:val="18"/>
                <w:szCs w:val="18"/>
              </w:rPr>
            </w:pPr>
            <w:r w:rsidRPr="00222833">
              <w:rPr>
                <w:rFonts w:cs="Arial"/>
                <w:sz w:val="18"/>
                <w:szCs w:val="18"/>
              </w:rPr>
              <w:t>363,555</w:t>
            </w:r>
          </w:p>
        </w:tc>
        <w:tc>
          <w:tcPr>
            <w:tcW w:w="1368" w:type="dxa"/>
            <w:tcBorders>
              <w:bottom w:val="single" w:sz="4" w:space="0" w:color="auto"/>
            </w:tcBorders>
          </w:tcPr>
          <w:p w14:paraId="32A30679" w14:textId="6783C960" w:rsidR="00331072" w:rsidRPr="00222833" w:rsidRDefault="00331072" w:rsidP="007F4E97">
            <w:pPr>
              <w:spacing w:line="240" w:lineRule="auto"/>
              <w:ind w:right="-72"/>
              <w:jc w:val="right"/>
              <w:rPr>
                <w:rFonts w:eastAsia="Cambria" w:cs="Arial"/>
                <w:sz w:val="18"/>
                <w:szCs w:val="18"/>
              </w:rPr>
            </w:pPr>
            <w:r w:rsidRPr="00222833">
              <w:rPr>
                <w:rFonts w:cs="Arial"/>
                <w:sz w:val="18"/>
                <w:szCs w:val="18"/>
              </w:rPr>
              <w:t>34</w:t>
            </w:r>
          </w:p>
        </w:tc>
      </w:tr>
    </w:tbl>
    <w:p w14:paraId="2C9506F5" w14:textId="45D14AA1" w:rsidR="00EB6A2E" w:rsidRPr="00974729" w:rsidRDefault="00EB6A2E" w:rsidP="00974729">
      <w:pPr>
        <w:spacing w:line="240" w:lineRule="auto"/>
        <w:ind w:left="540" w:right="11"/>
        <w:jc w:val="thaiDistribute"/>
        <w:rPr>
          <w:rFonts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B6A2E" w:rsidRPr="00222833" w14:paraId="05DFADAA" w14:textId="77777777" w:rsidTr="007F4E97">
        <w:tc>
          <w:tcPr>
            <w:tcW w:w="3989" w:type="dxa"/>
          </w:tcPr>
          <w:p w14:paraId="53BB3DFD" w14:textId="77777777" w:rsidR="00EB6A2E" w:rsidRPr="00222833" w:rsidRDefault="00EB6A2E" w:rsidP="001728DE">
            <w:pPr>
              <w:spacing w:line="240" w:lineRule="auto"/>
              <w:ind w:left="427" w:right="-72"/>
              <w:rPr>
                <w:rFonts w:eastAsia="Cambria" w:cs="Arial"/>
                <w:sz w:val="18"/>
                <w:szCs w:val="18"/>
              </w:rPr>
            </w:pPr>
          </w:p>
        </w:tc>
        <w:tc>
          <w:tcPr>
            <w:tcW w:w="5472" w:type="dxa"/>
            <w:gridSpan w:val="4"/>
            <w:tcBorders>
              <w:top w:val="single" w:sz="4" w:space="0" w:color="auto"/>
              <w:bottom w:val="single" w:sz="4" w:space="0" w:color="auto"/>
            </w:tcBorders>
            <w:hideMark/>
          </w:tcPr>
          <w:p w14:paraId="514602A1" w14:textId="77777777" w:rsidR="00EB6A2E" w:rsidRPr="00222833" w:rsidRDefault="00EB6A2E" w:rsidP="00EB6A2E">
            <w:pPr>
              <w:spacing w:line="240" w:lineRule="auto"/>
              <w:jc w:val="center"/>
              <w:rPr>
                <w:rFonts w:eastAsia="Arial" w:cs="Arial"/>
                <w:b/>
                <w:bCs/>
                <w:sz w:val="18"/>
                <w:szCs w:val="18"/>
                <w:lang w:eastAsia="en-GB"/>
              </w:rPr>
            </w:pPr>
            <w:r w:rsidRPr="00222833">
              <w:rPr>
                <w:rFonts w:eastAsia="Arial" w:cs="Arial"/>
                <w:b/>
                <w:bCs/>
                <w:sz w:val="18"/>
                <w:szCs w:val="18"/>
                <w:lang w:eastAsia="en-GB"/>
              </w:rPr>
              <w:t>Separate financial statements</w:t>
            </w:r>
          </w:p>
        </w:tc>
      </w:tr>
      <w:tr w:rsidR="00EB6A2E" w:rsidRPr="00222833" w14:paraId="34197383" w14:textId="77777777" w:rsidTr="007F4E97">
        <w:tc>
          <w:tcPr>
            <w:tcW w:w="3989" w:type="dxa"/>
          </w:tcPr>
          <w:p w14:paraId="7115F7B2" w14:textId="7E72A83D" w:rsidR="00EB6A2E" w:rsidRPr="00222833" w:rsidRDefault="00331072" w:rsidP="001728DE">
            <w:pPr>
              <w:spacing w:line="240" w:lineRule="auto"/>
              <w:ind w:left="427" w:right="-72"/>
              <w:rPr>
                <w:rFonts w:eastAsia="Cambria" w:cs="Arial"/>
                <w:b/>
                <w:bCs/>
                <w:sz w:val="18"/>
                <w:szCs w:val="18"/>
                <w:cs/>
              </w:rPr>
            </w:pPr>
            <w:r w:rsidRPr="00222833">
              <w:rPr>
                <w:rFonts w:eastAsia="Cambria" w:cs="Arial"/>
                <w:b/>
                <w:bCs/>
                <w:sz w:val="18"/>
                <w:szCs w:val="18"/>
              </w:rPr>
              <w:t>As at 31 December</w:t>
            </w:r>
          </w:p>
        </w:tc>
        <w:tc>
          <w:tcPr>
            <w:tcW w:w="2736" w:type="dxa"/>
            <w:gridSpan w:val="2"/>
            <w:tcBorders>
              <w:top w:val="single" w:sz="4" w:space="0" w:color="auto"/>
              <w:bottom w:val="single" w:sz="4" w:space="0" w:color="auto"/>
            </w:tcBorders>
            <w:hideMark/>
          </w:tcPr>
          <w:p w14:paraId="72CC568E" w14:textId="69F797A2" w:rsidR="00EB6A2E" w:rsidRPr="00222833" w:rsidRDefault="00037978" w:rsidP="00EB6A2E">
            <w:pPr>
              <w:spacing w:line="240" w:lineRule="auto"/>
              <w:jc w:val="center"/>
              <w:rPr>
                <w:rFonts w:eastAsia="Arial" w:cs="Arial"/>
                <w:b/>
                <w:bCs/>
                <w:sz w:val="18"/>
                <w:szCs w:val="18"/>
                <w:lang w:eastAsia="en-GB"/>
              </w:rPr>
            </w:pPr>
            <w:r w:rsidRPr="00222833">
              <w:rPr>
                <w:rFonts w:eastAsia="Arial" w:cs="Arial"/>
                <w:b/>
                <w:bCs/>
                <w:sz w:val="18"/>
                <w:szCs w:val="18"/>
                <w:lang w:eastAsia="en-GB"/>
              </w:rPr>
              <w:t>2022</w:t>
            </w:r>
          </w:p>
        </w:tc>
        <w:tc>
          <w:tcPr>
            <w:tcW w:w="2736" w:type="dxa"/>
            <w:gridSpan w:val="2"/>
            <w:tcBorders>
              <w:top w:val="single" w:sz="4" w:space="0" w:color="auto"/>
              <w:bottom w:val="single" w:sz="4" w:space="0" w:color="auto"/>
            </w:tcBorders>
            <w:hideMark/>
          </w:tcPr>
          <w:p w14:paraId="24217F32" w14:textId="5DE65B95" w:rsidR="00EB6A2E" w:rsidRPr="00222833" w:rsidRDefault="00037978" w:rsidP="00EB6A2E">
            <w:pPr>
              <w:spacing w:line="240" w:lineRule="auto"/>
              <w:jc w:val="center"/>
              <w:rPr>
                <w:rFonts w:eastAsia="Arial" w:cs="Arial"/>
                <w:b/>
                <w:bCs/>
                <w:sz w:val="18"/>
                <w:szCs w:val="18"/>
                <w:lang w:eastAsia="en-GB"/>
              </w:rPr>
            </w:pPr>
            <w:r w:rsidRPr="00222833">
              <w:rPr>
                <w:rFonts w:eastAsia="Arial" w:cs="Arial"/>
                <w:b/>
                <w:bCs/>
                <w:sz w:val="18"/>
                <w:szCs w:val="18"/>
                <w:lang w:eastAsia="en-GB"/>
              </w:rPr>
              <w:t>2021</w:t>
            </w:r>
          </w:p>
        </w:tc>
      </w:tr>
      <w:tr w:rsidR="00EB6A2E" w:rsidRPr="00222833" w14:paraId="15AACBE7" w14:textId="77777777" w:rsidTr="007F4E97">
        <w:tc>
          <w:tcPr>
            <w:tcW w:w="3989" w:type="dxa"/>
          </w:tcPr>
          <w:p w14:paraId="4F7133F8" w14:textId="77777777" w:rsidR="00EB6A2E" w:rsidRPr="00222833" w:rsidRDefault="00EB6A2E" w:rsidP="001728DE">
            <w:pPr>
              <w:spacing w:line="240" w:lineRule="auto"/>
              <w:ind w:left="427" w:right="-72"/>
              <w:rPr>
                <w:rFonts w:eastAsia="Cambria" w:cs="Arial"/>
                <w:sz w:val="18"/>
                <w:szCs w:val="18"/>
              </w:rPr>
            </w:pPr>
          </w:p>
        </w:tc>
        <w:tc>
          <w:tcPr>
            <w:tcW w:w="1368" w:type="dxa"/>
            <w:tcBorders>
              <w:top w:val="single" w:sz="4" w:space="0" w:color="auto"/>
              <w:bottom w:val="single" w:sz="4" w:space="0" w:color="auto"/>
            </w:tcBorders>
            <w:hideMark/>
          </w:tcPr>
          <w:p w14:paraId="44E38098" w14:textId="77777777" w:rsidR="00EB6A2E" w:rsidRPr="00222833" w:rsidRDefault="00EB6A2E" w:rsidP="00EB6A2E">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6C91657" w14:textId="0928EBC4" w:rsidR="00EB6A2E" w:rsidRPr="00222833" w:rsidRDefault="00EB6A2E" w:rsidP="00EB6A2E">
            <w:pPr>
              <w:spacing w:line="240" w:lineRule="auto"/>
              <w:ind w:right="-72"/>
              <w:jc w:val="right"/>
              <w:rPr>
                <w:rFonts w:eastAsia="Arial" w:cs="Arial"/>
                <w:b/>
                <w:bCs/>
                <w:sz w:val="18"/>
                <w:szCs w:val="18"/>
                <w:lang w:eastAsia="en-GB"/>
              </w:rPr>
            </w:pPr>
            <w:r w:rsidRPr="00222833">
              <w:rPr>
                <w:rFonts w:eastAsia="Arial" w:cs="Arial"/>
                <w:b/>
                <w:bCs/>
                <w:sz w:val="18"/>
                <w:szCs w:val="18"/>
                <w:lang w:eastAsia="en-GB"/>
              </w:rPr>
              <w:t xml:space="preserve">% of total </w:t>
            </w:r>
            <w:r w:rsidR="00EB41A7" w:rsidRPr="00222833">
              <w:rPr>
                <w:rFonts w:eastAsia="Arial" w:cs="Arial"/>
                <w:b/>
                <w:bCs/>
                <w:sz w:val="18"/>
                <w:szCs w:val="18"/>
                <w:lang w:eastAsia="en-GB"/>
              </w:rPr>
              <w:t>borrowings</w:t>
            </w:r>
          </w:p>
        </w:tc>
        <w:tc>
          <w:tcPr>
            <w:tcW w:w="1368" w:type="dxa"/>
            <w:tcBorders>
              <w:top w:val="single" w:sz="4" w:space="0" w:color="auto"/>
              <w:bottom w:val="single" w:sz="4" w:space="0" w:color="auto"/>
            </w:tcBorders>
            <w:hideMark/>
          </w:tcPr>
          <w:p w14:paraId="4B6B009D" w14:textId="77777777" w:rsidR="00EB6A2E" w:rsidRPr="00222833" w:rsidRDefault="00EB6A2E" w:rsidP="00EB6A2E">
            <w:pPr>
              <w:spacing w:line="240" w:lineRule="auto"/>
              <w:ind w:right="-72"/>
              <w:jc w:val="right"/>
              <w:rPr>
                <w:rFonts w:eastAsia="Arial" w:cs="Arial"/>
                <w:sz w:val="18"/>
                <w:szCs w:val="18"/>
                <w:lang w:eastAsia="en-GB"/>
              </w:rPr>
            </w:pPr>
            <w:r w:rsidRPr="00222833">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3036E49" w14:textId="01E9798D" w:rsidR="00EB6A2E" w:rsidRPr="00222833" w:rsidRDefault="00EB6A2E" w:rsidP="00EB6A2E">
            <w:pPr>
              <w:spacing w:line="240" w:lineRule="auto"/>
              <w:ind w:right="-72"/>
              <w:jc w:val="right"/>
              <w:rPr>
                <w:rFonts w:eastAsia="Arial" w:cs="Arial"/>
                <w:sz w:val="18"/>
                <w:szCs w:val="18"/>
                <w:lang w:eastAsia="en-GB"/>
              </w:rPr>
            </w:pPr>
            <w:r w:rsidRPr="00222833">
              <w:rPr>
                <w:rFonts w:eastAsia="Arial" w:cs="Arial"/>
                <w:b/>
                <w:bCs/>
                <w:sz w:val="18"/>
                <w:szCs w:val="18"/>
                <w:lang w:eastAsia="en-GB"/>
              </w:rPr>
              <w:t xml:space="preserve">% of total </w:t>
            </w:r>
            <w:r w:rsidR="00EB41A7" w:rsidRPr="00222833">
              <w:rPr>
                <w:rFonts w:eastAsia="Arial" w:cs="Arial"/>
                <w:b/>
                <w:bCs/>
                <w:sz w:val="18"/>
                <w:szCs w:val="18"/>
                <w:lang w:eastAsia="en-GB"/>
              </w:rPr>
              <w:t>borrowings</w:t>
            </w:r>
          </w:p>
        </w:tc>
      </w:tr>
      <w:tr w:rsidR="007F4E97" w:rsidRPr="00222833" w14:paraId="58B156A7" w14:textId="77777777" w:rsidTr="007F4E97">
        <w:tc>
          <w:tcPr>
            <w:tcW w:w="3989" w:type="dxa"/>
          </w:tcPr>
          <w:p w14:paraId="0DD8E9C6" w14:textId="77777777" w:rsidR="007F4E97" w:rsidRPr="00222833" w:rsidRDefault="007F4E97" w:rsidP="001728DE">
            <w:pPr>
              <w:spacing w:line="240" w:lineRule="auto"/>
              <w:ind w:left="427" w:right="-72"/>
              <w:rPr>
                <w:rFonts w:eastAsia="Arial" w:cs="Arial"/>
                <w:sz w:val="18"/>
                <w:szCs w:val="18"/>
                <w:lang w:eastAsia="en-GB"/>
              </w:rPr>
            </w:pPr>
          </w:p>
        </w:tc>
        <w:tc>
          <w:tcPr>
            <w:tcW w:w="1368" w:type="dxa"/>
            <w:tcBorders>
              <w:top w:val="single" w:sz="4" w:space="0" w:color="auto"/>
            </w:tcBorders>
            <w:shd w:val="clear" w:color="auto" w:fill="FAFAFA"/>
          </w:tcPr>
          <w:p w14:paraId="558D11D1" w14:textId="77777777" w:rsidR="007F4E97" w:rsidRPr="00222833" w:rsidRDefault="007F4E97" w:rsidP="00D8794F">
            <w:pPr>
              <w:spacing w:line="240" w:lineRule="auto"/>
              <w:ind w:right="-72"/>
              <w:jc w:val="right"/>
              <w:rPr>
                <w:rFonts w:cs="Arial"/>
                <w:sz w:val="18"/>
                <w:szCs w:val="18"/>
              </w:rPr>
            </w:pPr>
          </w:p>
        </w:tc>
        <w:tc>
          <w:tcPr>
            <w:tcW w:w="1368" w:type="dxa"/>
            <w:tcBorders>
              <w:top w:val="single" w:sz="4" w:space="0" w:color="auto"/>
            </w:tcBorders>
            <w:shd w:val="clear" w:color="auto" w:fill="FAFAFA"/>
          </w:tcPr>
          <w:p w14:paraId="1FF1644E" w14:textId="77777777" w:rsidR="007F4E97" w:rsidRPr="00222833" w:rsidRDefault="007F4E97" w:rsidP="00D8794F">
            <w:pPr>
              <w:spacing w:line="240" w:lineRule="auto"/>
              <w:ind w:right="-72"/>
              <w:jc w:val="right"/>
              <w:rPr>
                <w:rFonts w:cs="Arial"/>
                <w:sz w:val="18"/>
                <w:szCs w:val="18"/>
              </w:rPr>
            </w:pPr>
          </w:p>
        </w:tc>
        <w:tc>
          <w:tcPr>
            <w:tcW w:w="1368" w:type="dxa"/>
            <w:tcBorders>
              <w:top w:val="single" w:sz="4" w:space="0" w:color="auto"/>
            </w:tcBorders>
          </w:tcPr>
          <w:p w14:paraId="0AA1D4F6" w14:textId="77777777" w:rsidR="007F4E97" w:rsidRPr="00222833" w:rsidRDefault="007F4E97" w:rsidP="00D8794F">
            <w:pPr>
              <w:spacing w:line="240" w:lineRule="auto"/>
              <w:ind w:right="-72"/>
              <w:jc w:val="right"/>
              <w:rPr>
                <w:rFonts w:cs="Arial"/>
                <w:sz w:val="18"/>
                <w:szCs w:val="18"/>
              </w:rPr>
            </w:pPr>
          </w:p>
        </w:tc>
        <w:tc>
          <w:tcPr>
            <w:tcW w:w="1368" w:type="dxa"/>
            <w:tcBorders>
              <w:top w:val="single" w:sz="4" w:space="0" w:color="auto"/>
            </w:tcBorders>
          </w:tcPr>
          <w:p w14:paraId="7D73A5EC" w14:textId="77777777" w:rsidR="007F4E97" w:rsidRPr="00222833" w:rsidRDefault="007F4E97" w:rsidP="00D8794F">
            <w:pPr>
              <w:spacing w:line="240" w:lineRule="auto"/>
              <w:ind w:right="-72"/>
              <w:jc w:val="right"/>
              <w:rPr>
                <w:rFonts w:cs="Arial"/>
                <w:sz w:val="18"/>
                <w:szCs w:val="18"/>
              </w:rPr>
            </w:pPr>
          </w:p>
        </w:tc>
      </w:tr>
      <w:tr w:rsidR="00D8794F" w:rsidRPr="00222833" w14:paraId="5012347B" w14:textId="77777777" w:rsidTr="007F4E97">
        <w:tc>
          <w:tcPr>
            <w:tcW w:w="3989" w:type="dxa"/>
            <w:hideMark/>
          </w:tcPr>
          <w:p w14:paraId="545D072D" w14:textId="77777777" w:rsidR="00D8794F" w:rsidRPr="00222833" w:rsidRDefault="00D8794F" w:rsidP="001728DE">
            <w:pPr>
              <w:spacing w:line="240" w:lineRule="auto"/>
              <w:ind w:left="427" w:right="-72"/>
              <w:rPr>
                <w:rFonts w:eastAsia="Arial" w:cs="Arial"/>
                <w:sz w:val="18"/>
                <w:szCs w:val="18"/>
                <w:lang w:eastAsia="en-GB"/>
              </w:rPr>
            </w:pPr>
            <w:r w:rsidRPr="00222833">
              <w:rPr>
                <w:rFonts w:eastAsia="Arial" w:cs="Arial"/>
                <w:sz w:val="18"/>
                <w:szCs w:val="18"/>
                <w:lang w:eastAsia="en-GB"/>
              </w:rPr>
              <w:t>Variable rate borrowings</w:t>
            </w:r>
          </w:p>
        </w:tc>
        <w:tc>
          <w:tcPr>
            <w:tcW w:w="1368" w:type="dxa"/>
            <w:shd w:val="clear" w:color="auto" w:fill="FAFAFA"/>
          </w:tcPr>
          <w:p w14:paraId="0FE93446" w14:textId="74E8C44D" w:rsidR="00D8794F" w:rsidRPr="00222833" w:rsidRDefault="00D8794F" w:rsidP="00D8794F">
            <w:pPr>
              <w:spacing w:line="240" w:lineRule="auto"/>
              <w:ind w:right="-72"/>
              <w:jc w:val="right"/>
              <w:rPr>
                <w:rFonts w:eastAsia="Cambria" w:cs="Arial"/>
                <w:sz w:val="18"/>
                <w:szCs w:val="18"/>
              </w:rPr>
            </w:pPr>
            <w:r w:rsidRPr="00222833">
              <w:rPr>
                <w:rFonts w:cs="Arial"/>
                <w:sz w:val="18"/>
                <w:szCs w:val="18"/>
              </w:rPr>
              <w:t>266,789</w:t>
            </w:r>
          </w:p>
        </w:tc>
        <w:tc>
          <w:tcPr>
            <w:tcW w:w="1368" w:type="dxa"/>
            <w:shd w:val="clear" w:color="auto" w:fill="FAFAFA"/>
          </w:tcPr>
          <w:p w14:paraId="00871CA1" w14:textId="20BFB304" w:rsidR="00D8794F" w:rsidRPr="00222833" w:rsidRDefault="00D8794F" w:rsidP="00D8794F">
            <w:pPr>
              <w:spacing w:line="240" w:lineRule="auto"/>
              <w:ind w:right="-72"/>
              <w:jc w:val="right"/>
              <w:rPr>
                <w:rFonts w:eastAsia="Cambria" w:cs="Arial"/>
                <w:sz w:val="18"/>
                <w:szCs w:val="18"/>
              </w:rPr>
            </w:pPr>
            <w:r w:rsidRPr="00222833">
              <w:rPr>
                <w:rFonts w:cs="Arial"/>
                <w:sz w:val="18"/>
                <w:szCs w:val="18"/>
              </w:rPr>
              <w:t>64</w:t>
            </w:r>
          </w:p>
        </w:tc>
        <w:tc>
          <w:tcPr>
            <w:tcW w:w="1368" w:type="dxa"/>
          </w:tcPr>
          <w:p w14:paraId="5A61ECA2" w14:textId="7543605D" w:rsidR="00D8794F" w:rsidRPr="00222833" w:rsidRDefault="00D8794F" w:rsidP="00D8794F">
            <w:pPr>
              <w:spacing w:line="240" w:lineRule="auto"/>
              <w:ind w:right="-72"/>
              <w:jc w:val="right"/>
              <w:rPr>
                <w:rFonts w:eastAsia="Cambria" w:cs="Arial"/>
                <w:sz w:val="18"/>
                <w:szCs w:val="18"/>
              </w:rPr>
            </w:pPr>
            <w:r w:rsidRPr="00222833">
              <w:rPr>
                <w:rFonts w:cs="Arial"/>
                <w:sz w:val="18"/>
                <w:szCs w:val="18"/>
              </w:rPr>
              <w:t>333,313</w:t>
            </w:r>
          </w:p>
        </w:tc>
        <w:tc>
          <w:tcPr>
            <w:tcW w:w="1368" w:type="dxa"/>
          </w:tcPr>
          <w:p w14:paraId="79BFD9C4" w14:textId="34D4CDAA" w:rsidR="00D8794F" w:rsidRPr="00222833" w:rsidRDefault="00D8794F" w:rsidP="00D8794F">
            <w:pPr>
              <w:spacing w:line="240" w:lineRule="auto"/>
              <w:ind w:right="-72"/>
              <w:jc w:val="right"/>
              <w:rPr>
                <w:rFonts w:eastAsia="Cambria" w:cs="Arial"/>
                <w:sz w:val="18"/>
                <w:szCs w:val="18"/>
              </w:rPr>
            </w:pPr>
            <w:r w:rsidRPr="00222833">
              <w:rPr>
                <w:rFonts w:cs="Arial"/>
                <w:sz w:val="18"/>
                <w:szCs w:val="18"/>
              </w:rPr>
              <w:t>32</w:t>
            </w:r>
          </w:p>
        </w:tc>
      </w:tr>
    </w:tbl>
    <w:p w14:paraId="55F2A3CD" w14:textId="77777777" w:rsidR="00EB6A2E" w:rsidRPr="00974729" w:rsidRDefault="00EB6A2E" w:rsidP="00974729">
      <w:pPr>
        <w:spacing w:line="240" w:lineRule="auto"/>
        <w:ind w:left="540" w:right="11"/>
        <w:jc w:val="thaiDistribute"/>
        <w:rPr>
          <w:rFonts w:cs="Arial"/>
          <w:sz w:val="18"/>
          <w:szCs w:val="18"/>
        </w:rPr>
      </w:pPr>
    </w:p>
    <w:p w14:paraId="5882CD48" w14:textId="3DCCDFA1" w:rsidR="00EB6A2E" w:rsidRPr="00974729" w:rsidRDefault="00EB6A2E" w:rsidP="001728DE">
      <w:pPr>
        <w:spacing w:line="240" w:lineRule="auto"/>
        <w:ind w:left="540" w:right="11"/>
        <w:jc w:val="thaiDistribute"/>
        <w:rPr>
          <w:rFonts w:cs="Arial"/>
          <w:sz w:val="18"/>
          <w:szCs w:val="18"/>
        </w:rPr>
      </w:pPr>
      <w:r w:rsidRPr="00222833">
        <w:rPr>
          <w:rFonts w:cs="Arial"/>
          <w:sz w:val="18"/>
          <w:szCs w:val="18"/>
        </w:rPr>
        <w:t xml:space="preserve">The percentage of total </w:t>
      </w:r>
      <w:r w:rsidR="00EB41A7" w:rsidRPr="00974729">
        <w:rPr>
          <w:rFonts w:cs="Arial"/>
          <w:sz w:val="18"/>
          <w:szCs w:val="18"/>
        </w:rPr>
        <w:t xml:space="preserve">borrowings </w:t>
      </w:r>
      <w:r w:rsidRPr="00222833">
        <w:rPr>
          <w:rFonts w:cs="Arial"/>
          <w:sz w:val="18"/>
          <w:szCs w:val="18"/>
        </w:rPr>
        <w:t xml:space="preserve">shows the proportion of </w:t>
      </w:r>
      <w:r w:rsidR="00EB41A7" w:rsidRPr="00974729">
        <w:rPr>
          <w:rFonts w:cs="Arial"/>
          <w:sz w:val="18"/>
          <w:szCs w:val="18"/>
        </w:rPr>
        <w:t xml:space="preserve">borrowings </w:t>
      </w:r>
      <w:r w:rsidRPr="00222833">
        <w:rPr>
          <w:rFonts w:cs="Arial"/>
          <w:sz w:val="18"/>
          <w:szCs w:val="18"/>
        </w:rPr>
        <w:t xml:space="preserve">that are currently at variable rates in relation to the total amount of borrowings. An analysis by maturities is provided in </w:t>
      </w:r>
      <w:r w:rsidR="004316D4" w:rsidRPr="00222833">
        <w:rPr>
          <w:rFonts w:cs="Arial"/>
          <w:sz w:val="18"/>
          <w:szCs w:val="18"/>
        </w:rPr>
        <w:t>N</w:t>
      </w:r>
      <w:r w:rsidRPr="00222833">
        <w:rPr>
          <w:rFonts w:cs="Arial"/>
          <w:sz w:val="18"/>
          <w:szCs w:val="18"/>
        </w:rPr>
        <w:t>ote</w:t>
      </w:r>
      <w:r w:rsidR="004316D4" w:rsidRPr="00222833">
        <w:rPr>
          <w:rFonts w:cs="Arial"/>
          <w:sz w:val="18"/>
          <w:szCs w:val="18"/>
        </w:rPr>
        <w:t xml:space="preserve"> no.</w:t>
      </w:r>
      <w:r w:rsidRPr="00222833">
        <w:rPr>
          <w:rFonts w:cs="Arial"/>
          <w:sz w:val="18"/>
          <w:szCs w:val="18"/>
        </w:rPr>
        <w:t xml:space="preserve"> </w:t>
      </w:r>
      <w:r w:rsidR="00C809ED" w:rsidRPr="00222833">
        <w:rPr>
          <w:rFonts w:cs="Arial"/>
          <w:sz w:val="18"/>
          <w:szCs w:val="18"/>
        </w:rPr>
        <w:t>7.1.3</w:t>
      </w:r>
      <w:r w:rsidR="00C809ED" w:rsidRPr="00222833">
        <w:rPr>
          <w:rFonts w:cs="Arial"/>
          <w:sz w:val="18"/>
          <w:szCs w:val="18"/>
          <w:cs/>
        </w:rPr>
        <w:t xml:space="preserve"> (</w:t>
      </w:r>
      <w:r w:rsidR="003C1498" w:rsidRPr="00222833">
        <w:rPr>
          <w:rFonts w:cs="Arial"/>
          <w:sz w:val="18"/>
          <w:szCs w:val="18"/>
        </w:rPr>
        <w:t>b</w:t>
      </w:r>
      <w:r w:rsidR="00C809ED" w:rsidRPr="00222833">
        <w:rPr>
          <w:rFonts w:cs="Arial"/>
          <w:sz w:val="18"/>
          <w:szCs w:val="18"/>
          <w:cs/>
        </w:rPr>
        <w:t>)</w:t>
      </w:r>
      <w:r w:rsidRPr="00222833">
        <w:rPr>
          <w:rFonts w:cs="Arial"/>
          <w:sz w:val="18"/>
          <w:szCs w:val="18"/>
        </w:rPr>
        <w:t xml:space="preserve">. </w:t>
      </w:r>
    </w:p>
    <w:p w14:paraId="3DA0F45E" w14:textId="599EB73E" w:rsidR="00ED632D" w:rsidRPr="00222833" w:rsidRDefault="00ED632D" w:rsidP="00974729">
      <w:pPr>
        <w:spacing w:line="240" w:lineRule="auto"/>
        <w:ind w:left="540" w:right="11"/>
        <w:jc w:val="thaiDistribute"/>
        <w:rPr>
          <w:rFonts w:cs="Arial"/>
          <w:sz w:val="18"/>
          <w:szCs w:val="18"/>
        </w:rPr>
      </w:pPr>
    </w:p>
    <w:p w14:paraId="705AFCE0" w14:textId="5D3BBBE1" w:rsidR="004C545E" w:rsidRPr="00974729" w:rsidRDefault="004C545E" w:rsidP="00974729">
      <w:pPr>
        <w:spacing w:line="240" w:lineRule="auto"/>
        <w:ind w:left="540" w:right="11"/>
        <w:jc w:val="thaiDistribute"/>
        <w:rPr>
          <w:rFonts w:cs="Arial"/>
          <w:i/>
          <w:iCs/>
          <w:color w:val="CF4A02"/>
          <w:sz w:val="18"/>
          <w:szCs w:val="18"/>
        </w:rPr>
      </w:pPr>
      <w:r w:rsidRPr="00974729">
        <w:rPr>
          <w:rFonts w:cs="Arial"/>
          <w:i/>
          <w:iCs/>
          <w:color w:val="CF4A02"/>
          <w:sz w:val="18"/>
          <w:szCs w:val="18"/>
        </w:rPr>
        <w:t>Sensitivity</w:t>
      </w:r>
    </w:p>
    <w:p w14:paraId="6DA40513" w14:textId="77777777" w:rsidR="004C545E" w:rsidRPr="00974729" w:rsidRDefault="004C545E" w:rsidP="00974729">
      <w:pPr>
        <w:spacing w:line="240" w:lineRule="auto"/>
        <w:ind w:left="540" w:right="11"/>
        <w:jc w:val="thaiDistribute"/>
        <w:rPr>
          <w:rFonts w:cs="Arial"/>
          <w:sz w:val="18"/>
          <w:szCs w:val="18"/>
        </w:rPr>
      </w:pPr>
    </w:p>
    <w:p w14:paraId="486392BA" w14:textId="482E5F8B" w:rsidR="004C545E" w:rsidRPr="00974729" w:rsidRDefault="004C545E" w:rsidP="00974729">
      <w:pPr>
        <w:spacing w:line="240" w:lineRule="auto"/>
        <w:ind w:left="540" w:right="11"/>
        <w:jc w:val="thaiDistribute"/>
        <w:rPr>
          <w:rFonts w:cs="Arial"/>
          <w:sz w:val="18"/>
          <w:szCs w:val="18"/>
        </w:rPr>
      </w:pPr>
      <w:r w:rsidRPr="00974729">
        <w:rPr>
          <w:rFonts w:cs="Arial"/>
          <w:sz w:val="18"/>
          <w:szCs w:val="18"/>
        </w:rPr>
        <w:t>Profit or loss is sensitive to higher or lower interest income from cash and cash equivalents, and interest expenses from borrowings as a result of changes in interest rates</w:t>
      </w:r>
      <w:r w:rsidR="00D8794F" w:rsidRPr="00974729">
        <w:rPr>
          <w:rFonts w:cs="Arial"/>
          <w:sz w:val="18"/>
          <w:szCs w:val="18"/>
        </w:rPr>
        <w:t>.</w:t>
      </w:r>
    </w:p>
    <w:p w14:paraId="2F00C7E8" w14:textId="77777777" w:rsidR="004C545E" w:rsidRPr="00974729" w:rsidRDefault="004C545E" w:rsidP="00974729">
      <w:pPr>
        <w:spacing w:line="240" w:lineRule="auto"/>
        <w:ind w:left="540" w:right="11"/>
        <w:jc w:val="thaiDistribute"/>
        <w:rPr>
          <w:rFonts w:cs="Arial"/>
          <w:sz w:val="18"/>
          <w:szCs w:val="18"/>
        </w:rPr>
      </w:pPr>
    </w:p>
    <w:tbl>
      <w:tblPr>
        <w:tblW w:w="9432" w:type="dxa"/>
        <w:tblInd w:w="108" w:type="dxa"/>
        <w:tblLook w:val="04A0" w:firstRow="1" w:lastRow="0" w:firstColumn="1" w:lastColumn="0" w:noHBand="0" w:noVBand="1"/>
      </w:tblPr>
      <w:tblGrid>
        <w:gridCol w:w="3960"/>
        <w:gridCol w:w="1368"/>
        <w:gridCol w:w="1368"/>
        <w:gridCol w:w="1368"/>
        <w:gridCol w:w="1368"/>
      </w:tblGrid>
      <w:tr w:rsidR="00C809ED" w:rsidRPr="00222833" w14:paraId="1B48E0D2" w14:textId="77777777" w:rsidTr="007F4E97">
        <w:tc>
          <w:tcPr>
            <w:tcW w:w="3960" w:type="dxa"/>
          </w:tcPr>
          <w:p w14:paraId="4C01DD0E" w14:textId="77777777" w:rsidR="00C809ED" w:rsidRPr="00222833" w:rsidRDefault="00C809ED" w:rsidP="007F4E97">
            <w:pPr>
              <w:spacing w:line="240" w:lineRule="auto"/>
              <w:ind w:left="523" w:right="-72"/>
              <w:rPr>
                <w:rFonts w:cs="Arial"/>
                <w:sz w:val="18"/>
                <w:szCs w:val="18"/>
              </w:rPr>
            </w:pPr>
          </w:p>
        </w:tc>
        <w:tc>
          <w:tcPr>
            <w:tcW w:w="2736" w:type="dxa"/>
            <w:gridSpan w:val="2"/>
            <w:tcBorders>
              <w:top w:val="single" w:sz="4" w:space="0" w:color="auto"/>
              <w:bottom w:val="single" w:sz="4" w:space="0" w:color="auto"/>
            </w:tcBorders>
            <w:hideMark/>
          </w:tcPr>
          <w:p w14:paraId="325CF963" w14:textId="361436CF" w:rsidR="00326897" w:rsidRPr="00222833" w:rsidRDefault="00C809ED" w:rsidP="004C545E">
            <w:pPr>
              <w:spacing w:line="240" w:lineRule="auto"/>
              <w:jc w:val="center"/>
              <w:rPr>
                <w:rFonts w:cs="Arial"/>
                <w:b/>
                <w:bCs/>
                <w:sz w:val="18"/>
                <w:szCs w:val="18"/>
              </w:rPr>
            </w:pPr>
            <w:r w:rsidRPr="00222833">
              <w:rPr>
                <w:rFonts w:cs="Arial"/>
                <w:b/>
                <w:bCs/>
                <w:sz w:val="18"/>
                <w:szCs w:val="18"/>
              </w:rPr>
              <w:t>Consolidated</w:t>
            </w:r>
          </w:p>
          <w:p w14:paraId="2921E9FB" w14:textId="36569348" w:rsidR="00C809ED" w:rsidRPr="00222833" w:rsidRDefault="00C809ED" w:rsidP="004C545E">
            <w:pPr>
              <w:spacing w:line="240" w:lineRule="auto"/>
              <w:jc w:val="center"/>
              <w:rPr>
                <w:rFonts w:cs="Arial"/>
                <w:b/>
                <w:bCs/>
                <w:color w:val="0070C0"/>
                <w:sz w:val="18"/>
                <w:szCs w:val="18"/>
              </w:rPr>
            </w:pPr>
            <w:r w:rsidRPr="00222833">
              <w:rPr>
                <w:rFonts w:cs="Arial"/>
                <w:b/>
                <w:bCs/>
                <w:sz w:val="18"/>
                <w:szCs w:val="18"/>
              </w:rPr>
              <w:t>financial statements</w:t>
            </w:r>
          </w:p>
        </w:tc>
        <w:tc>
          <w:tcPr>
            <w:tcW w:w="2736" w:type="dxa"/>
            <w:gridSpan w:val="2"/>
            <w:tcBorders>
              <w:top w:val="single" w:sz="4" w:space="0" w:color="auto"/>
              <w:bottom w:val="single" w:sz="4" w:space="0" w:color="auto"/>
            </w:tcBorders>
          </w:tcPr>
          <w:p w14:paraId="069E3DC9" w14:textId="408763F0" w:rsidR="00326897" w:rsidRPr="00222833" w:rsidRDefault="00C809ED" w:rsidP="004C545E">
            <w:pPr>
              <w:spacing w:line="240" w:lineRule="auto"/>
              <w:jc w:val="center"/>
              <w:rPr>
                <w:rFonts w:eastAsia="Arial" w:cs="Arial"/>
                <w:b/>
                <w:bCs/>
                <w:sz w:val="18"/>
                <w:szCs w:val="18"/>
                <w:lang w:eastAsia="en-GB"/>
              </w:rPr>
            </w:pPr>
            <w:r w:rsidRPr="00222833">
              <w:rPr>
                <w:rFonts w:eastAsia="Arial" w:cs="Arial"/>
                <w:b/>
                <w:bCs/>
                <w:sz w:val="18"/>
                <w:szCs w:val="18"/>
                <w:lang w:eastAsia="en-GB"/>
              </w:rPr>
              <w:t>Separate</w:t>
            </w:r>
          </w:p>
          <w:p w14:paraId="7E8A50C0" w14:textId="33D828B4" w:rsidR="00C809ED" w:rsidRPr="00222833" w:rsidRDefault="00C809ED" w:rsidP="004C545E">
            <w:pPr>
              <w:spacing w:line="240" w:lineRule="auto"/>
              <w:jc w:val="center"/>
              <w:rPr>
                <w:rFonts w:cs="Arial"/>
                <w:b/>
                <w:bCs/>
                <w:color w:val="0070C0"/>
                <w:sz w:val="18"/>
                <w:szCs w:val="18"/>
              </w:rPr>
            </w:pPr>
            <w:r w:rsidRPr="00222833">
              <w:rPr>
                <w:rFonts w:eastAsia="Arial" w:cs="Arial"/>
                <w:b/>
                <w:bCs/>
                <w:sz w:val="18"/>
                <w:szCs w:val="18"/>
                <w:lang w:eastAsia="en-GB"/>
              </w:rPr>
              <w:t>financial statements</w:t>
            </w:r>
          </w:p>
        </w:tc>
      </w:tr>
      <w:tr w:rsidR="004C545E" w:rsidRPr="00222833" w14:paraId="7EAD1D53" w14:textId="77777777" w:rsidTr="007F4E97">
        <w:tc>
          <w:tcPr>
            <w:tcW w:w="3960" w:type="dxa"/>
          </w:tcPr>
          <w:p w14:paraId="55E5908F" w14:textId="03BCE161" w:rsidR="004C545E" w:rsidRPr="00222833" w:rsidRDefault="004C545E" w:rsidP="007F4E97">
            <w:pPr>
              <w:spacing w:line="240" w:lineRule="auto"/>
              <w:ind w:left="523" w:right="-72"/>
              <w:rPr>
                <w:rFonts w:cs="Arial"/>
                <w:b/>
                <w:bCs/>
                <w:sz w:val="18"/>
                <w:szCs w:val="18"/>
                <w:cs/>
              </w:rPr>
            </w:pPr>
          </w:p>
        </w:tc>
        <w:tc>
          <w:tcPr>
            <w:tcW w:w="2736" w:type="dxa"/>
            <w:gridSpan w:val="2"/>
            <w:tcBorders>
              <w:top w:val="single" w:sz="4" w:space="0" w:color="auto"/>
              <w:bottom w:val="single" w:sz="4" w:space="0" w:color="auto"/>
            </w:tcBorders>
          </w:tcPr>
          <w:p w14:paraId="6C1576C4" w14:textId="77777777" w:rsidR="004C545E" w:rsidRPr="00222833" w:rsidRDefault="004C545E" w:rsidP="00C809ED">
            <w:pPr>
              <w:spacing w:line="240" w:lineRule="auto"/>
              <w:jc w:val="center"/>
              <w:rPr>
                <w:rFonts w:cs="Arial"/>
                <w:b/>
                <w:bCs/>
                <w:sz w:val="18"/>
                <w:szCs w:val="18"/>
              </w:rPr>
            </w:pPr>
            <w:r w:rsidRPr="00222833">
              <w:rPr>
                <w:rFonts w:cs="Arial"/>
                <w:b/>
                <w:bCs/>
                <w:sz w:val="18"/>
                <w:szCs w:val="18"/>
              </w:rPr>
              <w:t>Impact to net profit</w:t>
            </w:r>
          </w:p>
        </w:tc>
        <w:tc>
          <w:tcPr>
            <w:tcW w:w="2736" w:type="dxa"/>
            <w:gridSpan w:val="2"/>
            <w:tcBorders>
              <w:top w:val="single" w:sz="4" w:space="0" w:color="auto"/>
              <w:bottom w:val="single" w:sz="4" w:space="0" w:color="auto"/>
            </w:tcBorders>
            <w:hideMark/>
          </w:tcPr>
          <w:p w14:paraId="0E7A2369" w14:textId="7A07DE7E" w:rsidR="004C545E" w:rsidRPr="00222833" w:rsidRDefault="00C809ED" w:rsidP="00C809ED">
            <w:pPr>
              <w:spacing w:line="240" w:lineRule="auto"/>
              <w:jc w:val="center"/>
              <w:rPr>
                <w:rFonts w:cs="Arial"/>
                <w:b/>
                <w:bCs/>
                <w:sz w:val="18"/>
                <w:szCs w:val="18"/>
              </w:rPr>
            </w:pPr>
            <w:r w:rsidRPr="00222833">
              <w:rPr>
                <w:rFonts w:cs="Arial"/>
                <w:b/>
                <w:bCs/>
                <w:sz w:val="18"/>
                <w:szCs w:val="18"/>
              </w:rPr>
              <w:t>Impact to net profit</w:t>
            </w:r>
          </w:p>
        </w:tc>
      </w:tr>
      <w:tr w:rsidR="00E13302" w:rsidRPr="00222833" w14:paraId="552091AA" w14:textId="77777777" w:rsidTr="007F4E97">
        <w:tc>
          <w:tcPr>
            <w:tcW w:w="3960" w:type="dxa"/>
          </w:tcPr>
          <w:p w14:paraId="524B0378" w14:textId="2E297D2D" w:rsidR="00E13302" w:rsidRPr="00222833" w:rsidRDefault="00E13302" w:rsidP="00E13302">
            <w:pPr>
              <w:spacing w:line="240" w:lineRule="auto"/>
              <w:ind w:left="523" w:right="-72"/>
              <w:rPr>
                <w:rFonts w:cs="Arial"/>
                <w:sz w:val="18"/>
                <w:szCs w:val="18"/>
              </w:rPr>
            </w:pPr>
            <w:r w:rsidRPr="00222833">
              <w:rPr>
                <w:rFonts w:cs="Arial"/>
                <w:b/>
                <w:bCs/>
                <w:sz w:val="18"/>
                <w:szCs w:val="18"/>
              </w:rPr>
              <w:t>For the year ended 31 December</w:t>
            </w:r>
          </w:p>
        </w:tc>
        <w:tc>
          <w:tcPr>
            <w:tcW w:w="1368" w:type="dxa"/>
            <w:tcBorders>
              <w:top w:val="single" w:sz="4" w:space="0" w:color="auto"/>
              <w:bottom w:val="single" w:sz="4" w:space="0" w:color="auto"/>
            </w:tcBorders>
            <w:hideMark/>
          </w:tcPr>
          <w:p w14:paraId="22D0F86C" w14:textId="67FEE21F" w:rsidR="00E13302" w:rsidRPr="00222833" w:rsidRDefault="00E13302" w:rsidP="00E13302">
            <w:pPr>
              <w:spacing w:line="240" w:lineRule="auto"/>
              <w:ind w:right="-72" w:hanging="109"/>
              <w:jc w:val="right"/>
              <w:rPr>
                <w:rFonts w:cs="Arial"/>
                <w:b/>
                <w:bCs/>
                <w:color w:val="000000"/>
                <w:sz w:val="18"/>
                <w:szCs w:val="18"/>
              </w:rPr>
            </w:pPr>
            <w:r w:rsidRPr="00222833">
              <w:rPr>
                <w:rFonts w:cs="Arial"/>
                <w:b/>
                <w:bCs/>
                <w:color w:val="000000"/>
                <w:sz w:val="18"/>
                <w:szCs w:val="18"/>
              </w:rPr>
              <w:t>2022</w:t>
            </w:r>
          </w:p>
          <w:p w14:paraId="45D71B4E" w14:textId="77777777"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top w:val="single" w:sz="4" w:space="0" w:color="auto"/>
              <w:bottom w:val="single" w:sz="4" w:space="0" w:color="auto"/>
            </w:tcBorders>
            <w:hideMark/>
          </w:tcPr>
          <w:p w14:paraId="683F5188" w14:textId="77C54720"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2021</w:t>
            </w:r>
          </w:p>
          <w:p w14:paraId="6027B236" w14:textId="77777777"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top w:val="single" w:sz="4" w:space="0" w:color="auto"/>
              <w:bottom w:val="single" w:sz="4" w:space="0" w:color="auto"/>
            </w:tcBorders>
            <w:hideMark/>
          </w:tcPr>
          <w:p w14:paraId="6DEC995B" w14:textId="6F276085" w:rsidR="00E13302" w:rsidRPr="00222833" w:rsidRDefault="00E13302" w:rsidP="00E13302">
            <w:pPr>
              <w:spacing w:line="240" w:lineRule="auto"/>
              <w:ind w:right="-72" w:hanging="109"/>
              <w:jc w:val="right"/>
              <w:rPr>
                <w:rFonts w:cs="Arial"/>
                <w:b/>
                <w:bCs/>
                <w:color w:val="000000"/>
                <w:sz w:val="18"/>
                <w:szCs w:val="18"/>
              </w:rPr>
            </w:pPr>
            <w:r w:rsidRPr="00222833">
              <w:rPr>
                <w:rFonts w:cs="Arial"/>
                <w:b/>
                <w:bCs/>
                <w:color w:val="000000"/>
                <w:sz w:val="18"/>
                <w:szCs w:val="18"/>
              </w:rPr>
              <w:t>2022</w:t>
            </w:r>
          </w:p>
          <w:p w14:paraId="28C42CCC" w14:textId="77777777"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top w:val="single" w:sz="4" w:space="0" w:color="auto"/>
              <w:bottom w:val="single" w:sz="4" w:space="0" w:color="auto"/>
            </w:tcBorders>
            <w:hideMark/>
          </w:tcPr>
          <w:p w14:paraId="08F767F4" w14:textId="1BD3B87A"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2021</w:t>
            </w:r>
          </w:p>
          <w:p w14:paraId="165BA6F4" w14:textId="77777777" w:rsidR="00E13302" w:rsidRPr="00222833" w:rsidRDefault="00E13302" w:rsidP="00E13302">
            <w:pPr>
              <w:spacing w:line="240" w:lineRule="auto"/>
              <w:ind w:right="-72"/>
              <w:jc w:val="right"/>
              <w:rPr>
                <w:rFonts w:cs="Arial"/>
                <w:b/>
                <w:bCs/>
                <w:color w:val="000000"/>
                <w:sz w:val="18"/>
                <w:szCs w:val="18"/>
              </w:rPr>
            </w:pPr>
            <w:r w:rsidRPr="00222833">
              <w:rPr>
                <w:rFonts w:cs="Arial"/>
                <w:b/>
                <w:bCs/>
                <w:color w:val="000000"/>
                <w:sz w:val="18"/>
                <w:szCs w:val="18"/>
              </w:rPr>
              <w:t>Thousand Baht</w:t>
            </w:r>
          </w:p>
        </w:tc>
      </w:tr>
      <w:tr w:rsidR="00E13302" w:rsidRPr="00222833" w14:paraId="1B590A19" w14:textId="77777777" w:rsidTr="007F4E97">
        <w:tc>
          <w:tcPr>
            <w:tcW w:w="3960" w:type="dxa"/>
          </w:tcPr>
          <w:p w14:paraId="49588F1A" w14:textId="77777777" w:rsidR="00E13302" w:rsidRPr="00222833" w:rsidRDefault="00E13302" w:rsidP="00E13302">
            <w:pPr>
              <w:spacing w:line="240" w:lineRule="auto"/>
              <w:ind w:left="523" w:right="-72"/>
              <w:rPr>
                <w:rFonts w:cs="Arial"/>
                <w:sz w:val="18"/>
                <w:szCs w:val="18"/>
              </w:rPr>
            </w:pPr>
          </w:p>
        </w:tc>
        <w:tc>
          <w:tcPr>
            <w:tcW w:w="1368" w:type="dxa"/>
            <w:tcBorders>
              <w:top w:val="single" w:sz="4" w:space="0" w:color="auto"/>
            </w:tcBorders>
            <w:shd w:val="clear" w:color="auto" w:fill="FAFAFA"/>
          </w:tcPr>
          <w:p w14:paraId="6576A70B" w14:textId="77777777" w:rsidR="00E13302" w:rsidRPr="00222833" w:rsidRDefault="00E13302" w:rsidP="00E13302">
            <w:pPr>
              <w:spacing w:line="240" w:lineRule="auto"/>
              <w:ind w:right="-72"/>
              <w:jc w:val="right"/>
              <w:rPr>
                <w:rFonts w:cs="Arial"/>
                <w:sz w:val="18"/>
                <w:szCs w:val="18"/>
                <w:cs/>
              </w:rPr>
            </w:pPr>
          </w:p>
        </w:tc>
        <w:tc>
          <w:tcPr>
            <w:tcW w:w="1368" w:type="dxa"/>
            <w:tcBorders>
              <w:top w:val="single" w:sz="4" w:space="0" w:color="auto"/>
            </w:tcBorders>
          </w:tcPr>
          <w:p w14:paraId="13F33F98" w14:textId="77777777" w:rsidR="00E13302" w:rsidRPr="00222833" w:rsidRDefault="00E13302" w:rsidP="00E13302">
            <w:pPr>
              <w:spacing w:line="240" w:lineRule="auto"/>
              <w:ind w:right="-72"/>
              <w:jc w:val="right"/>
              <w:rPr>
                <w:rFonts w:cs="Arial"/>
                <w:sz w:val="18"/>
                <w:szCs w:val="18"/>
                <w:cs/>
              </w:rPr>
            </w:pPr>
          </w:p>
        </w:tc>
        <w:tc>
          <w:tcPr>
            <w:tcW w:w="1368" w:type="dxa"/>
            <w:tcBorders>
              <w:top w:val="single" w:sz="4" w:space="0" w:color="auto"/>
            </w:tcBorders>
            <w:shd w:val="clear" w:color="auto" w:fill="FAFAFA"/>
          </w:tcPr>
          <w:p w14:paraId="75DB6196" w14:textId="77777777" w:rsidR="00E13302" w:rsidRPr="00222833" w:rsidRDefault="00E13302" w:rsidP="00E13302">
            <w:pPr>
              <w:spacing w:line="240" w:lineRule="auto"/>
              <w:ind w:right="-72"/>
              <w:jc w:val="right"/>
              <w:rPr>
                <w:rFonts w:cs="Arial"/>
                <w:sz w:val="18"/>
                <w:szCs w:val="18"/>
                <w:cs/>
              </w:rPr>
            </w:pPr>
          </w:p>
        </w:tc>
        <w:tc>
          <w:tcPr>
            <w:tcW w:w="1368" w:type="dxa"/>
            <w:tcBorders>
              <w:top w:val="single" w:sz="4" w:space="0" w:color="auto"/>
            </w:tcBorders>
          </w:tcPr>
          <w:p w14:paraId="7C3BC09C" w14:textId="77777777" w:rsidR="00E13302" w:rsidRPr="00222833" w:rsidRDefault="00E13302" w:rsidP="00E13302">
            <w:pPr>
              <w:spacing w:line="240" w:lineRule="auto"/>
              <w:ind w:right="-72"/>
              <w:jc w:val="right"/>
              <w:rPr>
                <w:rFonts w:cs="Arial"/>
                <w:sz w:val="18"/>
                <w:szCs w:val="18"/>
                <w:cs/>
              </w:rPr>
            </w:pPr>
          </w:p>
        </w:tc>
      </w:tr>
      <w:tr w:rsidR="00E13302" w:rsidRPr="00222833" w14:paraId="61D32C3F" w14:textId="77777777" w:rsidTr="007F4E97">
        <w:tc>
          <w:tcPr>
            <w:tcW w:w="3960" w:type="dxa"/>
            <w:hideMark/>
          </w:tcPr>
          <w:p w14:paraId="5D811B58" w14:textId="2511C5A1" w:rsidR="00E13302" w:rsidRPr="00222833" w:rsidRDefault="00E13302" w:rsidP="00E13302">
            <w:pPr>
              <w:spacing w:line="240" w:lineRule="auto"/>
              <w:ind w:left="523" w:right="-72"/>
              <w:rPr>
                <w:rFonts w:cs="Arial"/>
                <w:sz w:val="18"/>
                <w:szCs w:val="18"/>
              </w:rPr>
            </w:pPr>
            <w:r w:rsidRPr="00222833">
              <w:rPr>
                <w:rFonts w:cs="Arial"/>
                <w:sz w:val="18"/>
                <w:szCs w:val="18"/>
              </w:rPr>
              <w:t>Interest rate - increase 3%*</w:t>
            </w:r>
          </w:p>
        </w:tc>
        <w:tc>
          <w:tcPr>
            <w:tcW w:w="1368" w:type="dxa"/>
            <w:shd w:val="clear" w:color="auto" w:fill="FAFAFA"/>
          </w:tcPr>
          <w:p w14:paraId="3D02F116" w14:textId="3C069540" w:rsidR="00E13302" w:rsidRPr="00222833" w:rsidRDefault="00E13302" w:rsidP="00E13302">
            <w:pPr>
              <w:spacing w:line="240" w:lineRule="auto"/>
              <w:ind w:right="-72"/>
              <w:jc w:val="right"/>
              <w:rPr>
                <w:rFonts w:cs="Arial"/>
                <w:color w:val="000000"/>
                <w:sz w:val="18"/>
                <w:szCs w:val="18"/>
                <w:cs/>
              </w:rPr>
            </w:pPr>
            <w:r w:rsidRPr="00222833">
              <w:rPr>
                <w:rFonts w:cs="Arial"/>
                <w:sz w:val="18"/>
                <w:szCs w:val="18"/>
                <w:cs/>
              </w:rPr>
              <w:t>(1</w:t>
            </w:r>
            <w:r w:rsidRPr="00222833">
              <w:rPr>
                <w:rFonts w:cs="Arial"/>
                <w:sz w:val="18"/>
                <w:szCs w:val="18"/>
              </w:rPr>
              <w:t>,</w:t>
            </w:r>
            <w:r w:rsidRPr="00222833">
              <w:rPr>
                <w:rFonts w:cs="Arial"/>
                <w:sz w:val="18"/>
                <w:szCs w:val="18"/>
                <w:cs/>
              </w:rPr>
              <w:t>005)</w:t>
            </w:r>
          </w:p>
        </w:tc>
        <w:tc>
          <w:tcPr>
            <w:tcW w:w="1368" w:type="dxa"/>
          </w:tcPr>
          <w:p w14:paraId="34E7A4F8" w14:textId="5A203BFC" w:rsidR="00E13302" w:rsidRPr="00222833" w:rsidRDefault="00E13302" w:rsidP="00E13302">
            <w:pPr>
              <w:spacing w:line="240" w:lineRule="auto"/>
              <w:ind w:right="-72"/>
              <w:jc w:val="right"/>
              <w:rPr>
                <w:rFonts w:cs="Arial"/>
                <w:color w:val="000000"/>
                <w:sz w:val="18"/>
                <w:szCs w:val="18"/>
                <w:cs/>
              </w:rPr>
            </w:pPr>
            <w:r w:rsidRPr="00222833">
              <w:rPr>
                <w:rFonts w:cs="Arial"/>
                <w:sz w:val="18"/>
                <w:szCs w:val="18"/>
                <w:cs/>
              </w:rPr>
              <w:t>(1</w:t>
            </w:r>
            <w:r w:rsidRPr="00222833">
              <w:rPr>
                <w:rFonts w:cs="Arial"/>
                <w:sz w:val="18"/>
                <w:szCs w:val="18"/>
              </w:rPr>
              <w:t>,</w:t>
            </w:r>
            <w:r w:rsidRPr="00222833">
              <w:rPr>
                <w:rFonts w:cs="Arial"/>
                <w:sz w:val="18"/>
                <w:szCs w:val="18"/>
                <w:cs/>
              </w:rPr>
              <w:t>656)</w:t>
            </w:r>
          </w:p>
        </w:tc>
        <w:tc>
          <w:tcPr>
            <w:tcW w:w="1368" w:type="dxa"/>
            <w:shd w:val="clear" w:color="auto" w:fill="FAFAFA"/>
          </w:tcPr>
          <w:p w14:paraId="35B09EFA" w14:textId="75EB02C5" w:rsidR="00E13302" w:rsidRPr="00222833" w:rsidRDefault="00E13302" w:rsidP="00E13302">
            <w:pPr>
              <w:spacing w:line="240" w:lineRule="auto"/>
              <w:ind w:right="-72"/>
              <w:jc w:val="right"/>
              <w:rPr>
                <w:rFonts w:cs="Arial"/>
                <w:color w:val="000000"/>
                <w:sz w:val="18"/>
                <w:szCs w:val="18"/>
                <w:cs/>
              </w:rPr>
            </w:pPr>
            <w:r w:rsidRPr="00222833">
              <w:rPr>
                <w:rFonts w:cs="Arial"/>
                <w:sz w:val="18"/>
                <w:szCs w:val="18"/>
                <w:cs/>
              </w:rPr>
              <w:t>(954)</w:t>
            </w:r>
          </w:p>
        </w:tc>
        <w:tc>
          <w:tcPr>
            <w:tcW w:w="1368" w:type="dxa"/>
          </w:tcPr>
          <w:p w14:paraId="53CFB157" w14:textId="37D79404" w:rsidR="00E13302" w:rsidRPr="00222833" w:rsidRDefault="00E13302" w:rsidP="00E13302">
            <w:pPr>
              <w:spacing w:line="240" w:lineRule="auto"/>
              <w:ind w:right="-72"/>
              <w:jc w:val="right"/>
              <w:rPr>
                <w:rFonts w:cs="Arial"/>
                <w:color w:val="000000"/>
                <w:sz w:val="18"/>
                <w:szCs w:val="18"/>
                <w:cs/>
              </w:rPr>
            </w:pPr>
            <w:r w:rsidRPr="00222833">
              <w:rPr>
                <w:rFonts w:cs="Arial"/>
                <w:sz w:val="18"/>
                <w:szCs w:val="18"/>
                <w:cs/>
              </w:rPr>
              <w:t>(1</w:t>
            </w:r>
            <w:r w:rsidRPr="00222833">
              <w:rPr>
                <w:rFonts w:cs="Arial"/>
                <w:sz w:val="18"/>
                <w:szCs w:val="18"/>
              </w:rPr>
              <w:t>,</w:t>
            </w:r>
            <w:r w:rsidRPr="00222833">
              <w:rPr>
                <w:rFonts w:cs="Arial"/>
                <w:sz w:val="18"/>
                <w:szCs w:val="18"/>
                <w:cs/>
              </w:rPr>
              <w:t>590)</w:t>
            </w:r>
          </w:p>
        </w:tc>
      </w:tr>
      <w:tr w:rsidR="00E13302" w:rsidRPr="00222833" w14:paraId="6ACBAB01" w14:textId="77777777" w:rsidTr="007F4E97">
        <w:tc>
          <w:tcPr>
            <w:tcW w:w="3960" w:type="dxa"/>
            <w:hideMark/>
          </w:tcPr>
          <w:p w14:paraId="7D555E53" w14:textId="64562D40" w:rsidR="00E13302" w:rsidRPr="00222833" w:rsidRDefault="00E13302" w:rsidP="00E13302">
            <w:pPr>
              <w:spacing w:line="240" w:lineRule="auto"/>
              <w:ind w:left="523" w:right="-72"/>
              <w:rPr>
                <w:rFonts w:cs="Arial"/>
                <w:sz w:val="18"/>
                <w:szCs w:val="18"/>
              </w:rPr>
            </w:pPr>
            <w:r w:rsidRPr="00222833">
              <w:rPr>
                <w:rFonts w:cs="Arial"/>
                <w:sz w:val="18"/>
                <w:szCs w:val="18"/>
              </w:rPr>
              <w:t>Interest rate - decrease 3%*</w:t>
            </w:r>
          </w:p>
        </w:tc>
        <w:tc>
          <w:tcPr>
            <w:tcW w:w="1368" w:type="dxa"/>
            <w:shd w:val="clear" w:color="auto" w:fill="FAFAFA"/>
          </w:tcPr>
          <w:p w14:paraId="4F109681" w14:textId="5912DB3F" w:rsidR="00E13302" w:rsidRPr="00222833" w:rsidRDefault="00E13302" w:rsidP="00E13302">
            <w:pPr>
              <w:spacing w:line="240" w:lineRule="auto"/>
              <w:ind w:right="-72"/>
              <w:jc w:val="right"/>
              <w:rPr>
                <w:rFonts w:cs="Arial"/>
                <w:color w:val="000000"/>
                <w:sz w:val="18"/>
                <w:szCs w:val="18"/>
              </w:rPr>
            </w:pPr>
            <w:r w:rsidRPr="00222833">
              <w:rPr>
                <w:rFonts w:cs="Arial"/>
                <w:sz w:val="18"/>
                <w:szCs w:val="18"/>
              </w:rPr>
              <w:t>1,005</w:t>
            </w:r>
          </w:p>
        </w:tc>
        <w:tc>
          <w:tcPr>
            <w:tcW w:w="1368" w:type="dxa"/>
          </w:tcPr>
          <w:p w14:paraId="4A6AB28C" w14:textId="4371E869" w:rsidR="00E13302" w:rsidRPr="00222833" w:rsidRDefault="00E13302" w:rsidP="00E13302">
            <w:pPr>
              <w:spacing w:line="240" w:lineRule="auto"/>
              <w:ind w:right="-72"/>
              <w:jc w:val="right"/>
              <w:rPr>
                <w:rFonts w:cs="Arial"/>
                <w:color w:val="000000"/>
                <w:sz w:val="18"/>
                <w:szCs w:val="18"/>
              </w:rPr>
            </w:pPr>
            <w:r w:rsidRPr="00222833">
              <w:rPr>
                <w:rFonts w:cs="Arial"/>
                <w:sz w:val="18"/>
                <w:szCs w:val="18"/>
                <w:cs/>
              </w:rPr>
              <w:t>1</w:t>
            </w:r>
            <w:r w:rsidRPr="00222833">
              <w:rPr>
                <w:rFonts w:cs="Arial"/>
                <w:sz w:val="18"/>
                <w:szCs w:val="18"/>
              </w:rPr>
              <w:t>,</w:t>
            </w:r>
            <w:r w:rsidRPr="00222833">
              <w:rPr>
                <w:rFonts w:cs="Arial"/>
                <w:sz w:val="18"/>
                <w:szCs w:val="18"/>
                <w:cs/>
              </w:rPr>
              <w:t>656</w:t>
            </w:r>
          </w:p>
        </w:tc>
        <w:tc>
          <w:tcPr>
            <w:tcW w:w="1368" w:type="dxa"/>
            <w:shd w:val="clear" w:color="auto" w:fill="FAFAFA"/>
          </w:tcPr>
          <w:p w14:paraId="7A507CF9" w14:textId="03EDECE6" w:rsidR="00E13302" w:rsidRPr="00222833" w:rsidRDefault="00E13302" w:rsidP="00E13302">
            <w:pPr>
              <w:spacing w:line="240" w:lineRule="auto"/>
              <w:ind w:right="-72"/>
              <w:jc w:val="right"/>
              <w:rPr>
                <w:rFonts w:cs="Arial"/>
                <w:color w:val="000000"/>
                <w:sz w:val="18"/>
                <w:szCs w:val="18"/>
              </w:rPr>
            </w:pPr>
            <w:r w:rsidRPr="00222833">
              <w:rPr>
                <w:rFonts w:cs="Arial"/>
                <w:sz w:val="18"/>
                <w:szCs w:val="18"/>
                <w:cs/>
              </w:rPr>
              <w:t>954</w:t>
            </w:r>
          </w:p>
        </w:tc>
        <w:tc>
          <w:tcPr>
            <w:tcW w:w="1368" w:type="dxa"/>
          </w:tcPr>
          <w:p w14:paraId="7CD74DAC" w14:textId="59A5E47B" w:rsidR="00E13302" w:rsidRPr="00222833" w:rsidRDefault="00E13302" w:rsidP="00E13302">
            <w:pPr>
              <w:spacing w:line="240" w:lineRule="auto"/>
              <w:ind w:right="-72"/>
              <w:jc w:val="right"/>
              <w:rPr>
                <w:rFonts w:cs="Arial"/>
                <w:color w:val="000000"/>
                <w:sz w:val="18"/>
                <w:szCs w:val="18"/>
              </w:rPr>
            </w:pPr>
            <w:r w:rsidRPr="00222833">
              <w:rPr>
                <w:rFonts w:cs="Arial"/>
                <w:sz w:val="18"/>
                <w:szCs w:val="18"/>
                <w:cs/>
              </w:rPr>
              <w:t>1</w:t>
            </w:r>
            <w:r w:rsidRPr="00222833">
              <w:rPr>
                <w:rFonts w:cs="Arial"/>
                <w:sz w:val="18"/>
                <w:szCs w:val="18"/>
              </w:rPr>
              <w:t>,</w:t>
            </w:r>
            <w:r w:rsidRPr="00222833">
              <w:rPr>
                <w:rFonts w:cs="Arial"/>
                <w:sz w:val="18"/>
                <w:szCs w:val="18"/>
                <w:cs/>
              </w:rPr>
              <w:t>590</w:t>
            </w:r>
          </w:p>
        </w:tc>
      </w:tr>
    </w:tbl>
    <w:p w14:paraId="226C3861" w14:textId="16C15A8B" w:rsidR="004C545E" w:rsidRPr="00222833" w:rsidRDefault="002E2232" w:rsidP="002E2232">
      <w:pPr>
        <w:spacing w:line="276" w:lineRule="auto"/>
        <w:ind w:firstLine="540"/>
        <w:rPr>
          <w:rFonts w:eastAsia="Arial" w:cs="Arial"/>
          <w:i/>
          <w:iCs/>
          <w:sz w:val="18"/>
          <w:szCs w:val="18"/>
          <w:lang w:eastAsia="en-GB"/>
        </w:rPr>
      </w:pPr>
      <w:r w:rsidRPr="00222833">
        <w:rPr>
          <w:rFonts w:eastAsia="Arial" w:cs="Arial"/>
          <w:i/>
          <w:iCs/>
          <w:sz w:val="18"/>
          <w:szCs w:val="18"/>
          <w:lang w:eastAsia="en-GB"/>
        </w:rPr>
        <w:t xml:space="preserve"> </w:t>
      </w:r>
      <w:r w:rsidR="004C545E" w:rsidRPr="00222833">
        <w:rPr>
          <w:rFonts w:eastAsia="Arial" w:cs="Arial"/>
          <w:i/>
          <w:iCs/>
          <w:sz w:val="18"/>
          <w:szCs w:val="18"/>
          <w:lang w:eastAsia="en-GB"/>
        </w:rPr>
        <w:t>*  Holding all other variables constant</w:t>
      </w:r>
    </w:p>
    <w:p w14:paraId="2CBBB42F" w14:textId="77777777" w:rsidR="004C545E" w:rsidRPr="00974729" w:rsidRDefault="004C545E" w:rsidP="00974729">
      <w:pPr>
        <w:spacing w:line="240" w:lineRule="auto"/>
        <w:ind w:left="540" w:right="11"/>
        <w:jc w:val="thaiDistribute"/>
        <w:rPr>
          <w:rFonts w:cs="Arial"/>
          <w:sz w:val="18"/>
          <w:szCs w:val="18"/>
        </w:rPr>
      </w:pPr>
    </w:p>
    <w:p w14:paraId="77835EA4" w14:textId="77777777" w:rsidR="004C545E" w:rsidRPr="00222833" w:rsidRDefault="004C545E" w:rsidP="007F4E97">
      <w:pPr>
        <w:spacing w:line="240" w:lineRule="auto"/>
        <w:ind w:left="540" w:hanging="540"/>
        <w:rPr>
          <w:rFonts w:cs="Arial"/>
          <w:b/>
          <w:bCs/>
          <w:color w:val="CF4A02"/>
          <w:sz w:val="18"/>
          <w:szCs w:val="18"/>
        </w:rPr>
      </w:pPr>
      <w:r w:rsidRPr="00222833">
        <w:rPr>
          <w:rFonts w:cs="Arial"/>
          <w:b/>
          <w:bCs/>
          <w:color w:val="CF4A02"/>
          <w:sz w:val="18"/>
          <w:szCs w:val="18"/>
        </w:rPr>
        <w:t xml:space="preserve">c) </w:t>
      </w:r>
      <w:r w:rsidRPr="00222833">
        <w:rPr>
          <w:rFonts w:cs="Arial"/>
          <w:b/>
          <w:bCs/>
          <w:color w:val="CF4A02"/>
          <w:sz w:val="18"/>
          <w:szCs w:val="18"/>
        </w:rPr>
        <w:tab/>
        <w:t>Price risk</w:t>
      </w:r>
    </w:p>
    <w:p w14:paraId="05D2BC68" w14:textId="77777777" w:rsidR="004C545E" w:rsidRPr="00222833" w:rsidRDefault="004C545E" w:rsidP="00974729">
      <w:pPr>
        <w:spacing w:line="240" w:lineRule="auto"/>
        <w:ind w:left="540" w:right="11"/>
        <w:jc w:val="thaiDistribute"/>
        <w:rPr>
          <w:rFonts w:cs="Arial"/>
          <w:sz w:val="18"/>
          <w:szCs w:val="18"/>
        </w:rPr>
      </w:pPr>
    </w:p>
    <w:p w14:paraId="0B92D1CB" w14:textId="796E3105" w:rsidR="009A0FD2" w:rsidRPr="00222833" w:rsidRDefault="00D8794F" w:rsidP="00974729">
      <w:pPr>
        <w:spacing w:line="240" w:lineRule="auto"/>
        <w:ind w:left="540" w:right="11"/>
        <w:jc w:val="thaiDistribute"/>
        <w:rPr>
          <w:rFonts w:cs="Arial"/>
          <w:sz w:val="18"/>
          <w:szCs w:val="18"/>
        </w:rPr>
      </w:pPr>
      <w:r w:rsidRPr="00222833">
        <w:rPr>
          <w:rFonts w:cs="Arial"/>
          <w:sz w:val="18"/>
          <w:szCs w:val="18"/>
        </w:rPr>
        <w:t xml:space="preserve">The Group’s exposure to aquatic </w:t>
      </w:r>
      <w:r w:rsidR="00A10BE1" w:rsidRPr="00222833">
        <w:rPr>
          <w:rFonts w:cs="Arial"/>
          <w:sz w:val="18"/>
          <w:szCs w:val="18"/>
        </w:rPr>
        <w:t xml:space="preserve">feed </w:t>
      </w:r>
      <w:r w:rsidRPr="00222833">
        <w:rPr>
          <w:rFonts w:cs="Arial"/>
          <w:sz w:val="18"/>
          <w:szCs w:val="18"/>
        </w:rPr>
        <w:t xml:space="preserve">price fluctuation </w:t>
      </w:r>
      <w:r w:rsidR="00A10BE1" w:rsidRPr="00222833">
        <w:rPr>
          <w:rFonts w:cs="Arial"/>
          <w:sz w:val="18"/>
          <w:szCs w:val="18"/>
        </w:rPr>
        <w:t xml:space="preserve">as its </w:t>
      </w:r>
      <w:r w:rsidRPr="00222833">
        <w:rPr>
          <w:rFonts w:cs="Arial"/>
          <w:sz w:val="18"/>
          <w:szCs w:val="18"/>
        </w:rPr>
        <w:t xml:space="preserve">selling price </w:t>
      </w:r>
      <w:r w:rsidR="00A10BE1" w:rsidRPr="00222833">
        <w:rPr>
          <w:rFonts w:cs="Arial"/>
          <w:sz w:val="18"/>
          <w:szCs w:val="18"/>
        </w:rPr>
        <w:t>is based on</w:t>
      </w:r>
      <w:r w:rsidRPr="00222833">
        <w:rPr>
          <w:rFonts w:cs="Arial"/>
          <w:sz w:val="18"/>
          <w:szCs w:val="18"/>
        </w:rPr>
        <w:t xml:space="preserve"> manufacturing cost </w:t>
      </w:r>
      <w:r w:rsidR="00A10BE1" w:rsidRPr="00222833">
        <w:rPr>
          <w:rFonts w:cs="Arial"/>
          <w:sz w:val="18"/>
          <w:szCs w:val="18"/>
        </w:rPr>
        <w:t xml:space="preserve">which </w:t>
      </w:r>
      <w:r w:rsidRPr="00222833">
        <w:rPr>
          <w:rFonts w:cs="Arial"/>
          <w:sz w:val="18"/>
          <w:szCs w:val="18"/>
        </w:rPr>
        <w:t>depending on supply and demand of consumers</w:t>
      </w:r>
      <w:r w:rsidR="00A10BE1" w:rsidRPr="00222833">
        <w:rPr>
          <w:rFonts w:cs="Arial"/>
          <w:sz w:val="18"/>
          <w:szCs w:val="18"/>
        </w:rPr>
        <w:t>.</w:t>
      </w:r>
      <w:r w:rsidRPr="00222833">
        <w:rPr>
          <w:rFonts w:cs="Arial"/>
          <w:sz w:val="18"/>
          <w:szCs w:val="18"/>
        </w:rPr>
        <w:t xml:space="preserve"> </w:t>
      </w:r>
      <w:r w:rsidR="00A10BE1" w:rsidRPr="00222833">
        <w:rPr>
          <w:rFonts w:cs="Arial"/>
          <w:sz w:val="18"/>
          <w:szCs w:val="18"/>
        </w:rPr>
        <w:t>In addition,</w:t>
      </w:r>
      <w:r w:rsidRPr="00222833">
        <w:rPr>
          <w:rFonts w:cs="Arial"/>
          <w:sz w:val="18"/>
          <w:szCs w:val="18"/>
        </w:rPr>
        <w:t xml:space="preserve"> the sh</w:t>
      </w:r>
      <w:r w:rsidR="009A0FD2" w:rsidRPr="00222833">
        <w:rPr>
          <w:rFonts w:cs="Arial"/>
          <w:sz w:val="18"/>
          <w:szCs w:val="18"/>
        </w:rPr>
        <w:t>r</w:t>
      </w:r>
      <w:r w:rsidRPr="00222833">
        <w:rPr>
          <w:rFonts w:cs="Arial"/>
          <w:sz w:val="18"/>
          <w:szCs w:val="18"/>
        </w:rPr>
        <w:t>imp</w:t>
      </w:r>
      <w:r w:rsidR="00A10BE1" w:rsidRPr="00222833">
        <w:rPr>
          <w:rFonts w:cs="Arial"/>
          <w:sz w:val="18"/>
          <w:szCs w:val="18"/>
        </w:rPr>
        <w:t xml:space="preserve"> feed</w:t>
      </w:r>
      <w:r w:rsidRPr="00222833">
        <w:rPr>
          <w:rFonts w:cs="Arial"/>
          <w:sz w:val="18"/>
          <w:szCs w:val="18"/>
        </w:rPr>
        <w:t xml:space="preserve"> </w:t>
      </w:r>
      <w:r w:rsidR="009A0FD2" w:rsidRPr="00222833">
        <w:rPr>
          <w:rFonts w:cs="Arial"/>
          <w:sz w:val="18"/>
          <w:szCs w:val="18"/>
        </w:rPr>
        <w:t xml:space="preserve">price </w:t>
      </w:r>
      <w:r w:rsidR="00A10BE1" w:rsidRPr="00222833">
        <w:rPr>
          <w:rFonts w:cs="Arial"/>
          <w:sz w:val="18"/>
          <w:szCs w:val="18"/>
        </w:rPr>
        <w:t xml:space="preserve">has been controlled by the </w:t>
      </w:r>
      <w:r w:rsidR="009A0FD2" w:rsidRPr="00222833">
        <w:rPr>
          <w:rFonts w:cs="Arial"/>
          <w:sz w:val="18"/>
          <w:szCs w:val="18"/>
        </w:rPr>
        <w:t>Thai Shrimp Association. However, the Group has no exposure to the price risk in relation to financial assets or financial liabilities, and the Group has no financial instruments used to hedge this risk of exposure to the price fluctuations.</w:t>
      </w:r>
    </w:p>
    <w:p w14:paraId="75B390CC" w14:textId="1A871212" w:rsidR="004C545E" w:rsidRPr="00222833" w:rsidRDefault="004C545E" w:rsidP="00974729">
      <w:pPr>
        <w:spacing w:line="240" w:lineRule="auto"/>
        <w:ind w:left="540" w:right="11"/>
        <w:jc w:val="thaiDistribute"/>
        <w:rPr>
          <w:rFonts w:cs="Arial"/>
          <w:sz w:val="18"/>
          <w:szCs w:val="18"/>
        </w:rPr>
      </w:pPr>
    </w:p>
    <w:p w14:paraId="19106B52" w14:textId="77777777" w:rsidR="004C545E" w:rsidRPr="00222833" w:rsidRDefault="004C545E" w:rsidP="007F4E97">
      <w:pPr>
        <w:keepNext/>
        <w:keepLines/>
        <w:spacing w:line="240" w:lineRule="auto"/>
        <w:ind w:left="567" w:hanging="567"/>
        <w:outlineLvl w:val="3"/>
        <w:rPr>
          <w:rFonts w:eastAsia="Arial" w:cs="Arial"/>
          <w:b/>
          <w:color w:val="CF4A02"/>
          <w:sz w:val="18"/>
          <w:szCs w:val="18"/>
          <w:lang w:eastAsia="en-GB"/>
        </w:rPr>
      </w:pPr>
      <w:bookmarkStart w:id="43" w:name="_Toc122629635"/>
      <w:r w:rsidRPr="00222833">
        <w:rPr>
          <w:rFonts w:eastAsia="Arial" w:cs="Arial"/>
          <w:b/>
          <w:color w:val="CF4A02"/>
          <w:sz w:val="18"/>
          <w:szCs w:val="18"/>
          <w:lang w:eastAsia="en-GB"/>
        </w:rPr>
        <w:t>7.1.2</w:t>
      </w:r>
      <w:r w:rsidRPr="00222833">
        <w:rPr>
          <w:rFonts w:eastAsia="Arial" w:cs="Arial"/>
          <w:b/>
          <w:color w:val="CF4A02"/>
          <w:sz w:val="18"/>
          <w:szCs w:val="18"/>
          <w:cs/>
          <w:lang w:eastAsia="en-GB"/>
        </w:rPr>
        <w:tab/>
      </w:r>
      <w:r w:rsidRPr="00222833">
        <w:rPr>
          <w:rFonts w:eastAsia="Arial" w:cs="Arial"/>
          <w:b/>
          <w:color w:val="CF4A02"/>
          <w:sz w:val="18"/>
          <w:szCs w:val="18"/>
          <w:lang w:eastAsia="en-GB"/>
        </w:rPr>
        <w:t>Credit risk</w:t>
      </w:r>
      <w:bookmarkEnd w:id="43"/>
      <w:r w:rsidRPr="00222833">
        <w:rPr>
          <w:rFonts w:eastAsia="Arial" w:cs="Arial"/>
          <w:b/>
          <w:color w:val="CF4A02"/>
          <w:sz w:val="18"/>
          <w:szCs w:val="18"/>
          <w:lang w:eastAsia="en-GB"/>
        </w:rPr>
        <w:t xml:space="preserve"> </w:t>
      </w:r>
    </w:p>
    <w:p w14:paraId="25F1D7B2" w14:textId="77777777" w:rsidR="004C545E" w:rsidRPr="00222833" w:rsidRDefault="004C545E" w:rsidP="00974729">
      <w:pPr>
        <w:spacing w:line="240" w:lineRule="auto"/>
        <w:ind w:left="540" w:right="11"/>
        <w:jc w:val="thaiDistribute"/>
        <w:rPr>
          <w:rFonts w:cs="Arial"/>
          <w:sz w:val="18"/>
          <w:szCs w:val="18"/>
        </w:rPr>
      </w:pPr>
    </w:p>
    <w:p w14:paraId="49EC9643" w14:textId="3500C757" w:rsidR="004C545E" w:rsidRPr="00222833" w:rsidRDefault="004C545E" w:rsidP="00974729">
      <w:pPr>
        <w:spacing w:line="240" w:lineRule="auto"/>
        <w:ind w:left="540" w:right="11"/>
        <w:jc w:val="thaiDistribute"/>
        <w:rPr>
          <w:rFonts w:cs="Arial"/>
          <w:sz w:val="18"/>
          <w:szCs w:val="18"/>
        </w:rPr>
      </w:pPr>
      <w:r w:rsidRPr="00222833">
        <w:rPr>
          <w:rFonts w:cs="Arial"/>
          <w:sz w:val="18"/>
          <w:szCs w:val="18"/>
        </w:rPr>
        <w:t>Credit risk arises from cash and cash equivalents, contractual cash flows of debt instruments carried at fair value through other comprehensive income (FVOCI),</w:t>
      </w:r>
      <w:r w:rsidR="00675E74" w:rsidRPr="00222833">
        <w:rPr>
          <w:rFonts w:cs="Arial"/>
          <w:sz w:val="18"/>
          <w:szCs w:val="18"/>
        </w:rPr>
        <w:t xml:space="preserve"> </w:t>
      </w:r>
      <w:r w:rsidRPr="00222833">
        <w:rPr>
          <w:rFonts w:cs="Arial"/>
          <w:sz w:val="18"/>
          <w:szCs w:val="18"/>
        </w:rPr>
        <w:t>as well as credit exposures to customers, including outstanding receivables</w:t>
      </w:r>
      <w:r w:rsidR="00675E74" w:rsidRPr="00222833">
        <w:rPr>
          <w:rFonts w:cs="Arial"/>
          <w:sz w:val="18"/>
          <w:szCs w:val="18"/>
        </w:rPr>
        <w:t xml:space="preserve"> and borrowings</w:t>
      </w:r>
      <w:r w:rsidR="00A10BE1" w:rsidRPr="00222833">
        <w:rPr>
          <w:rFonts w:cs="Arial"/>
          <w:sz w:val="18"/>
          <w:szCs w:val="18"/>
        </w:rPr>
        <w:t xml:space="preserve"> to</w:t>
      </w:r>
      <w:r w:rsidR="00675E74" w:rsidRPr="00222833">
        <w:rPr>
          <w:rFonts w:cs="Arial"/>
          <w:sz w:val="18"/>
          <w:szCs w:val="18"/>
        </w:rPr>
        <w:t>.</w:t>
      </w:r>
    </w:p>
    <w:p w14:paraId="24D9F9C7" w14:textId="59500B40" w:rsidR="004C545E" w:rsidRPr="00222833" w:rsidRDefault="004C545E" w:rsidP="00974729">
      <w:pPr>
        <w:spacing w:line="240" w:lineRule="auto"/>
        <w:ind w:left="540" w:right="11"/>
        <w:jc w:val="thaiDistribute"/>
        <w:rPr>
          <w:rFonts w:cs="Arial"/>
          <w:sz w:val="18"/>
          <w:szCs w:val="18"/>
        </w:rPr>
      </w:pPr>
    </w:p>
    <w:p w14:paraId="1DE14195" w14:textId="285068E0" w:rsidR="004C545E" w:rsidRPr="00222833" w:rsidRDefault="000A4E00" w:rsidP="007F4E97">
      <w:pPr>
        <w:keepNext/>
        <w:keepLines/>
        <w:spacing w:line="240" w:lineRule="auto"/>
        <w:ind w:left="567" w:hanging="567"/>
        <w:jc w:val="thaiDistribute"/>
        <w:outlineLvl w:val="3"/>
        <w:rPr>
          <w:rFonts w:eastAsia="Arial" w:cs="Arial"/>
          <w:b/>
          <w:color w:val="CF4A02"/>
          <w:sz w:val="18"/>
          <w:szCs w:val="18"/>
          <w:lang w:eastAsia="en-GB"/>
        </w:rPr>
      </w:pPr>
      <w:r w:rsidRPr="00222833">
        <w:rPr>
          <w:rFonts w:eastAsia="Arial" w:cs="Arial"/>
          <w:b/>
          <w:color w:val="CF4A02"/>
          <w:sz w:val="18"/>
          <w:szCs w:val="18"/>
          <w:lang w:eastAsia="en-GB"/>
        </w:rPr>
        <w:t>a</w:t>
      </w:r>
      <w:r w:rsidR="004C545E" w:rsidRPr="00222833">
        <w:rPr>
          <w:rFonts w:eastAsia="Arial" w:cs="Arial"/>
          <w:b/>
          <w:color w:val="CF4A02"/>
          <w:sz w:val="18"/>
          <w:szCs w:val="18"/>
          <w:lang w:eastAsia="en-GB"/>
        </w:rPr>
        <w:t>)</w:t>
      </w:r>
      <w:r w:rsidR="004C545E" w:rsidRPr="00222833">
        <w:rPr>
          <w:rFonts w:eastAsia="Arial" w:cs="Arial"/>
          <w:b/>
          <w:color w:val="CF4A02"/>
          <w:sz w:val="18"/>
          <w:szCs w:val="18"/>
          <w:lang w:eastAsia="en-GB"/>
        </w:rPr>
        <w:tab/>
        <w:t>Risk management</w:t>
      </w:r>
    </w:p>
    <w:p w14:paraId="659DB2B0" w14:textId="77777777" w:rsidR="004C545E" w:rsidRPr="00222833" w:rsidRDefault="004C545E" w:rsidP="00974729">
      <w:pPr>
        <w:spacing w:line="240" w:lineRule="auto"/>
        <w:ind w:left="540" w:right="11"/>
        <w:jc w:val="thaiDistribute"/>
        <w:rPr>
          <w:rFonts w:cs="Arial"/>
          <w:sz w:val="18"/>
          <w:szCs w:val="18"/>
        </w:rPr>
      </w:pPr>
    </w:p>
    <w:p w14:paraId="6DDD07AA" w14:textId="4617DAD3" w:rsidR="004C545E" w:rsidRPr="00222833" w:rsidRDefault="004C545E" w:rsidP="00974729">
      <w:pPr>
        <w:spacing w:line="240" w:lineRule="auto"/>
        <w:ind w:left="540" w:right="11"/>
        <w:jc w:val="thaiDistribute"/>
        <w:rPr>
          <w:rFonts w:cs="Arial"/>
          <w:sz w:val="18"/>
          <w:szCs w:val="18"/>
        </w:rPr>
      </w:pPr>
      <w:r w:rsidRPr="00222833">
        <w:rPr>
          <w:rFonts w:cs="Arial"/>
          <w:sz w:val="18"/>
          <w:szCs w:val="18"/>
        </w:rPr>
        <w:t xml:space="preserve">Credit risk is managed on a group basis. For banks and financial institutions, only independently rated parties with a minimum rating of </w:t>
      </w:r>
      <w:r w:rsidR="00737EB0" w:rsidRPr="00222833">
        <w:rPr>
          <w:rFonts w:cs="Arial"/>
          <w:sz w:val="18"/>
          <w:szCs w:val="18"/>
        </w:rPr>
        <w:t>investment grade credit rating</w:t>
      </w:r>
      <w:r w:rsidR="008F77E1" w:rsidRPr="00222833">
        <w:rPr>
          <w:rFonts w:cs="Arial"/>
          <w:sz w:val="18"/>
          <w:szCs w:val="18"/>
        </w:rPr>
        <w:t xml:space="preserve"> are accepted</w:t>
      </w:r>
      <w:r w:rsidR="00737EB0" w:rsidRPr="00222833">
        <w:rPr>
          <w:rFonts w:cs="Arial"/>
          <w:sz w:val="18"/>
          <w:szCs w:val="18"/>
        </w:rPr>
        <w:t>.</w:t>
      </w:r>
    </w:p>
    <w:p w14:paraId="537BFD04" w14:textId="77777777" w:rsidR="004C545E" w:rsidRPr="00222833" w:rsidRDefault="004C545E" w:rsidP="00974729">
      <w:pPr>
        <w:spacing w:line="240" w:lineRule="auto"/>
        <w:ind w:left="540" w:right="11"/>
        <w:jc w:val="thaiDistribute"/>
        <w:rPr>
          <w:rFonts w:cs="Arial"/>
          <w:sz w:val="18"/>
          <w:szCs w:val="18"/>
        </w:rPr>
      </w:pPr>
    </w:p>
    <w:p w14:paraId="56A670D2" w14:textId="7A0048B0" w:rsidR="004C545E" w:rsidRPr="00222833" w:rsidRDefault="004C545E" w:rsidP="00974729">
      <w:pPr>
        <w:spacing w:line="240" w:lineRule="auto"/>
        <w:ind w:left="540" w:right="11"/>
        <w:jc w:val="thaiDistribute"/>
        <w:rPr>
          <w:rFonts w:cs="Arial"/>
          <w:sz w:val="18"/>
          <w:szCs w:val="18"/>
        </w:rPr>
      </w:pPr>
      <w:r w:rsidRPr="00222833">
        <w:rPr>
          <w:rFonts w:cs="Arial"/>
          <w:sz w:val="18"/>
          <w:szCs w:val="18"/>
        </w:rPr>
        <w:t>If customers are independently rated, these ratings are used. Otherwise, if there is no independent rating, risk control assesses the credit quality of the customer, taking into account its financial position, past experience and other factors</w:t>
      </w:r>
      <w:r w:rsidR="004316D4" w:rsidRPr="00222833">
        <w:rPr>
          <w:rFonts w:cs="Arial"/>
          <w:sz w:val="18"/>
          <w:szCs w:val="18"/>
        </w:rPr>
        <w:t xml:space="preserve"> and i</w:t>
      </w:r>
      <w:r w:rsidRPr="00222833">
        <w:rPr>
          <w:rFonts w:cs="Arial"/>
          <w:sz w:val="18"/>
          <w:szCs w:val="18"/>
        </w:rPr>
        <w:t xml:space="preserve">ndividual risk limits are set based on </w:t>
      </w:r>
      <w:r w:rsidR="005F44C3" w:rsidRPr="00222833">
        <w:rPr>
          <w:rFonts w:cs="Arial"/>
          <w:sz w:val="18"/>
          <w:szCs w:val="18"/>
        </w:rPr>
        <w:t xml:space="preserve">those assessments </w:t>
      </w:r>
      <w:r w:rsidRPr="00222833">
        <w:rPr>
          <w:rFonts w:cs="Arial"/>
          <w:sz w:val="18"/>
          <w:szCs w:val="18"/>
        </w:rPr>
        <w:t>in accordance with limits set by the board. The compliance with credit limits by customers is regularly monitored by line management.</w:t>
      </w:r>
    </w:p>
    <w:p w14:paraId="4A43177B" w14:textId="16604296" w:rsidR="001728DE" w:rsidRPr="00222833" w:rsidRDefault="001728DE" w:rsidP="00974729">
      <w:pPr>
        <w:spacing w:line="240" w:lineRule="auto"/>
        <w:ind w:left="540" w:right="11"/>
        <w:jc w:val="thaiDistribute"/>
        <w:rPr>
          <w:rFonts w:cs="Arial"/>
          <w:sz w:val="18"/>
          <w:szCs w:val="18"/>
        </w:rPr>
      </w:pPr>
      <w:r w:rsidRPr="00222833">
        <w:rPr>
          <w:rFonts w:cs="Arial"/>
          <w:sz w:val="18"/>
          <w:szCs w:val="18"/>
        </w:rPr>
        <w:br w:type="page"/>
      </w:r>
    </w:p>
    <w:p w14:paraId="05E72A5F" w14:textId="77777777" w:rsidR="004C545E" w:rsidRPr="00222833" w:rsidRDefault="004C545E" w:rsidP="007F4E97">
      <w:pPr>
        <w:spacing w:line="240" w:lineRule="auto"/>
        <w:jc w:val="thaiDistribute"/>
        <w:rPr>
          <w:rFonts w:cs="Arial"/>
          <w:sz w:val="18"/>
          <w:szCs w:val="18"/>
        </w:rPr>
      </w:pPr>
    </w:p>
    <w:p w14:paraId="07CD4C8C" w14:textId="768D66E3" w:rsidR="004C545E" w:rsidRPr="00222833" w:rsidRDefault="000A4E00" w:rsidP="007F4E97">
      <w:pPr>
        <w:keepNext/>
        <w:keepLines/>
        <w:tabs>
          <w:tab w:val="left" w:pos="540"/>
        </w:tabs>
        <w:spacing w:line="240" w:lineRule="auto"/>
        <w:outlineLvl w:val="3"/>
        <w:rPr>
          <w:rFonts w:eastAsia="Arial" w:cs="Arial"/>
          <w:b/>
          <w:color w:val="CF4A02"/>
          <w:sz w:val="18"/>
          <w:szCs w:val="18"/>
          <w:lang w:eastAsia="en-GB"/>
        </w:rPr>
      </w:pPr>
      <w:r w:rsidRPr="00222833">
        <w:rPr>
          <w:rFonts w:eastAsia="Arial" w:cs="Arial"/>
          <w:b/>
          <w:color w:val="CF4A02"/>
          <w:sz w:val="18"/>
          <w:szCs w:val="18"/>
          <w:lang w:eastAsia="en-GB"/>
        </w:rPr>
        <w:t>b</w:t>
      </w:r>
      <w:r w:rsidR="004C545E" w:rsidRPr="00222833">
        <w:rPr>
          <w:rFonts w:eastAsia="Arial" w:cs="Arial"/>
          <w:b/>
          <w:color w:val="CF4A02"/>
          <w:sz w:val="18"/>
          <w:szCs w:val="18"/>
          <w:lang w:eastAsia="en-GB"/>
        </w:rPr>
        <w:t>)</w:t>
      </w:r>
      <w:r w:rsidR="004C545E" w:rsidRPr="00222833">
        <w:rPr>
          <w:rFonts w:eastAsia="Arial" w:cs="Arial"/>
          <w:b/>
          <w:color w:val="CF4A02"/>
          <w:sz w:val="18"/>
          <w:szCs w:val="18"/>
          <w:lang w:eastAsia="en-GB"/>
        </w:rPr>
        <w:tab/>
        <w:t xml:space="preserve">Impairment of financial assets </w:t>
      </w:r>
    </w:p>
    <w:p w14:paraId="69FE3DE5" w14:textId="77777777" w:rsidR="004C545E" w:rsidRPr="00222833" w:rsidRDefault="004C545E" w:rsidP="00974729">
      <w:pPr>
        <w:spacing w:line="240" w:lineRule="auto"/>
        <w:ind w:left="540" w:right="11"/>
        <w:jc w:val="thaiDistribute"/>
        <w:rPr>
          <w:rFonts w:cs="Arial"/>
          <w:sz w:val="18"/>
          <w:szCs w:val="18"/>
        </w:rPr>
      </w:pPr>
    </w:p>
    <w:p w14:paraId="59996C62" w14:textId="0979580C" w:rsidR="004C545E" w:rsidRPr="00222833" w:rsidRDefault="004C545E" w:rsidP="00974729">
      <w:pPr>
        <w:spacing w:line="240" w:lineRule="auto"/>
        <w:ind w:left="540" w:right="11"/>
        <w:jc w:val="thaiDistribute"/>
        <w:rPr>
          <w:rFonts w:cs="Arial"/>
          <w:sz w:val="18"/>
          <w:szCs w:val="18"/>
        </w:rPr>
      </w:pPr>
      <w:r w:rsidRPr="00222833">
        <w:rPr>
          <w:rFonts w:cs="Arial"/>
          <w:sz w:val="18"/>
          <w:szCs w:val="18"/>
        </w:rPr>
        <w:t>The Group has financial assets that are subject to the expected credit loss model</w:t>
      </w:r>
      <w:r w:rsidR="00686C6C" w:rsidRPr="00222833">
        <w:rPr>
          <w:rFonts w:cs="Arial"/>
          <w:sz w:val="18"/>
          <w:szCs w:val="18"/>
        </w:rPr>
        <w:t xml:space="preserve"> as follows</w:t>
      </w:r>
      <w:r w:rsidRPr="00222833">
        <w:rPr>
          <w:rFonts w:cs="Arial"/>
          <w:sz w:val="18"/>
          <w:szCs w:val="18"/>
        </w:rPr>
        <w:t>:</w:t>
      </w:r>
    </w:p>
    <w:p w14:paraId="6DDFBE8B" w14:textId="77777777" w:rsidR="004C545E" w:rsidRPr="00222833" w:rsidRDefault="004C545E" w:rsidP="00974729">
      <w:pPr>
        <w:spacing w:line="240" w:lineRule="auto"/>
        <w:ind w:left="540" w:right="11"/>
        <w:jc w:val="thaiDistribute"/>
        <w:rPr>
          <w:rFonts w:cs="Arial"/>
          <w:sz w:val="18"/>
          <w:szCs w:val="18"/>
        </w:rPr>
      </w:pPr>
    </w:p>
    <w:p w14:paraId="3B9DDD9F" w14:textId="32C5E17A" w:rsidR="004C545E" w:rsidRPr="00222833" w:rsidRDefault="002E2232" w:rsidP="007F4E97">
      <w:pPr>
        <w:numPr>
          <w:ilvl w:val="0"/>
          <w:numId w:val="35"/>
        </w:numPr>
        <w:spacing w:line="240" w:lineRule="auto"/>
        <w:ind w:left="851" w:hanging="284"/>
        <w:jc w:val="thaiDistribute"/>
        <w:rPr>
          <w:rFonts w:cs="Arial"/>
          <w:sz w:val="18"/>
          <w:szCs w:val="18"/>
        </w:rPr>
      </w:pPr>
      <w:r w:rsidRPr="00222833">
        <w:rPr>
          <w:rFonts w:cs="Arial"/>
          <w:sz w:val="18"/>
          <w:szCs w:val="18"/>
        </w:rPr>
        <w:t>T</w:t>
      </w:r>
      <w:r w:rsidR="004C545E" w:rsidRPr="00222833">
        <w:rPr>
          <w:rFonts w:cs="Arial"/>
          <w:sz w:val="18"/>
          <w:szCs w:val="18"/>
        </w:rPr>
        <w:t xml:space="preserve">rade and other receivables </w:t>
      </w:r>
    </w:p>
    <w:p w14:paraId="324BF1CE" w14:textId="6581D53D" w:rsidR="004C545E" w:rsidRPr="00222833" w:rsidRDefault="002E2232" w:rsidP="007F4E97">
      <w:pPr>
        <w:numPr>
          <w:ilvl w:val="0"/>
          <w:numId w:val="35"/>
        </w:numPr>
        <w:spacing w:line="240" w:lineRule="auto"/>
        <w:ind w:left="851" w:hanging="284"/>
        <w:jc w:val="thaiDistribute"/>
        <w:rPr>
          <w:rFonts w:cs="Arial"/>
          <w:sz w:val="18"/>
          <w:szCs w:val="18"/>
        </w:rPr>
      </w:pPr>
      <w:r w:rsidRPr="00222833">
        <w:rPr>
          <w:rFonts w:cs="Arial"/>
          <w:sz w:val="18"/>
          <w:szCs w:val="18"/>
        </w:rPr>
        <w:t>B</w:t>
      </w:r>
      <w:r w:rsidR="00737EB0" w:rsidRPr="00222833">
        <w:rPr>
          <w:rFonts w:cs="Arial"/>
          <w:sz w:val="18"/>
          <w:szCs w:val="18"/>
        </w:rPr>
        <w:t xml:space="preserve">orrowings to related parties </w:t>
      </w:r>
    </w:p>
    <w:p w14:paraId="502B4FA1" w14:textId="77777777" w:rsidR="004C545E" w:rsidRPr="00222833" w:rsidRDefault="004C545E" w:rsidP="00974729">
      <w:pPr>
        <w:spacing w:line="240" w:lineRule="auto"/>
        <w:ind w:left="540" w:right="11"/>
        <w:jc w:val="thaiDistribute"/>
        <w:rPr>
          <w:rFonts w:cs="Arial"/>
          <w:sz w:val="18"/>
          <w:szCs w:val="18"/>
        </w:rPr>
      </w:pPr>
    </w:p>
    <w:p w14:paraId="5CAC3CD6" w14:textId="5B7FBF01" w:rsidR="00CB2F18" w:rsidRPr="00222833" w:rsidRDefault="00CB2F18" w:rsidP="00974729">
      <w:pPr>
        <w:spacing w:line="240" w:lineRule="auto"/>
        <w:ind w:left="540" w:right="11"/>
        <w:jc w:val="thaiDistribute"/>
        <w:rPr>
          <w:rFonts w:cs="Arial"/>
          <w:sz w:val="18"/>
          <w:szCs w:val="18"/>
        </w:rPr>
      </w:pPr>
      <w:r w:rsidRPr="00222833">
        <w:rPr>
          <w:rFonts w:cs="Arial"/>
          <w:sz w:val="18"/>
          <w:szCs w:val="18"/>
        </w:rPr>
        <w:t xml:space="preserve">While cash and cash equivalents </w:t>
      </w:r>
      <w:r w:rsidR="00686C6C" w:rsidRPr="00222833">
        <w:rPr>
          <w:rFonts w:cs="Arial"/>
          <w:sz w:val="18"/>
          <w:szCs w:val="18"/>
        </w:rPr>
        <w:t xml:space="preserve">and debt investments carried at FVOCI </w:t>
      </w:r>
      <w:r w:rsidRPr="00222833">
        <w:rPr>
          <w:rFonts w:cs="Arial"/>
          <w:sz w:val="18"/>
          <w:szCs w:val="18"/>
        </w:rPr>
        <w:t>are also subject to the impairment requirements of TFRS 9, the Group has</w:t>
      </w:r>
      <w:r w:rsidR="008F77E1" w:rsidRPr="00222833">
        <w:rPr>
          <w:rFonts w:cs="Arial"/>
          <w:sz w:val="18"/>
          <w:szCs w:val="18"/>
        </w:rPr>
        <w:t xml:space="preserve"> </w:t>
      </w:r>
      <w:r w:rsidRPr="00222833">
        <w:rPr>
          <w:rFonts w:cs="Arial"/>
          <w:sz w:val="18"/>
          <w:szCs w:val="18"/>
        </w:rPr>
        <w:t>considered the identified impairment loss was immaterial.</w:t>
      </w:r>
    </w:p>
    <w:p w14:paraId="56A6CBD0" w14:textId="77777777" w:rsidR="00CB2F18" w:rsidRPr="00222833" w:rsidRDefault="00CB2F18" w:rsidP="00974729">
      <w:pPr>
        <w:spacing w:line="240" w:lineRule="auto"/>
        <w:ind w:left="540" w:right="11"/>
        <w:jc w:val="thaiDistribute"/>
        <w:rPr>
          <w:rFonts w:cs="Arial"/>
          <w:sz w:val="18"/>
          <w:szCs w:val="18"/>
        </w:rPr>
      </w:pPr>
    </w:p>
    <w:p w14:paraId="57E5BDE2" w14:textId="7964C878" w:rsidR="00CB2F18" w:rsidRPr="00222833" w:rsidRDefault="00CB2F18" w:rsidP="00974729">
      <w:pPr>
        <w:spacing w:line="240" w:lineRule="auto"/>
        <w:ind w:left="540" w:right="11"/>
        <w:jc w:val="thaiDistribute"/>
        <w:rPr>
          <w:rFonts w:cs="Arial"/>
          <w:sz w:val="18"/>
          <w:szCs w:val="18"/>
        </w:rPr>
      </w:pPr>
      <w:r w:rsidRPr="00222833">
        <w:rPr>
          <w:rFonts w:cs="Arial"/>
          <w:sz w:val="18"/>
          <w:szCs w:val="18"/>
        </w:rPr>
        <w:t>The impairment of trade receivables and other</w:t>
      </w:r>
      <w:r w:rsidR="00686C6C" w:rsidRPr="00222833">
        <w:rPr>
          <w:rFonts w:cs="Arial"/>
          <w:sz w:val="18"/>
          <w:szCs w:val="18"/>
        </w:rPr>
        <w:t xml:space="preserve"> receivables</w:t>
      </w:r>
      <w:r w:rsidRPr="00222833">
        <w:rPr>
          <w:rFonts w:cs="Arial"/>
          <w:sz w:val="18"/>
          <w:szCs w:val="18"/>
        </w:rPr>
        <w:t xml:space="preserve"> are disclosed in Note no. 13.</w:t>
      </w:r>
    </w:p>
    <w:p w14:paraId="6852FD0B" w14:textId="77777777" w:rsidR="00737EB0" w:rsidRPr="00222833" w:rsidRDefault="00737EB0" w:rsidP="00974729">
      <w:pPr>
        <w:spacing w:line="240" w:lineRule="auto"/>
        <w:ind w:left="540" w:right="11"/>
        <w:jc w:val="thaiDistribute"/>
        <w:rPr>
          <w:rFonts w:cs="Arial"/>
          <w:sz w:val="18"/>
          <w:szCs w:val="18"/>
        </w:rPr>
      </w:pPr>
    </w:p>
    <w:p w14:paraId="594CAECA" w14:textId="77777777" w:rsidR="00CB2F18" w:rsidRPr="00974729" w:rsidRDefault="00CB2F18" w:rsidP="00974729">
      <w:pPr>
        <w:spacing w:line="240" w:lineRule="auto"/>
        <w:ind w:left="540" w:right="11"/>
        <w:jc w:val="thaiDistribute"/>
        <w:rPr>
          <w:rFonts w:cs="Arial"/>
          <w:i/>
          <w:iCs/>
          <w:color w:val="CF4A02"/>
          <w:sz w:val="18"/>
          <w:szCs w:val="18"/>
        </w:rPr>
      </w:pPr>
      <w:r w:rsidRPr="00974729">
        <w:rPr>
          <w:rFonts w:cs="Arial"/>
          <w:i/>
          <w:iCs/>
          <w:color w:val="CF4A02"/>
          <w:sz w:val="18"/>
          <w:szCs w:val="18"/>
        </w:rPr>
        <w:t xml:space="preserve">Borrowings to related parties </w:t>
      </w:r>
    </w:p>
    <w:p w14:paraId="6DDA5A8A" w14:textId="77777777" w:rsidR="00CB2F18" w:rsidRPr="00974729" w:rsidRDefault="00CB2F18" w:rsidP="00974729">
      <w:pPr>
        <w:spacing w:line="240" w:lineRule="auto"/>
        <w:ind w:left="540" w:right="11"/>
        <w:jc w:val="thaiDistribute"/>
        <w:rPr>
          <w:rFonts w:cs="Arial"/>
          <w:sz w:val="18"/>
          <w:szCs w:val="18"/>
        </w:rPr>
      </w:pPr>
    </w:p>
    <w:p w14:paraId="6CD05432" w14:textId="4710B83F" w:rsidR="00CB2F18" w:rsidRPr="00222833" w:rsidRDefault="00CB2F18" w:rsidP="00974729">
      <w:pPr>
        <w:spacing w:line="240" w:lineRule="auto"/>
        <w:ind w:left="540" w:right="11"/>
        <w:jc w:val="thaiDistribute"/>
        <w:rPr>
          <w:rFonts w:cs="Arial"/>
          <w:sz w:val="18"/>
          <w:szCs w:val="18"/>
        </w:rPr>
      </w:pPr>
      <w:r w:rsidRPr="00222833">
        <w:rPr>
          <w:rFonts w:cs="Arial"/>
          <w:sz w:val="18"/>
          <w:szCs w:val="18"/>
        </w:rPr>
        <w:t xml:space="preserve">Borrowings to related parties measured at amortised cost and the loss allowance recognised during the year was therefore limited to 12 months expected losses for the </w:t>
      </w:r>
      <w:r w:rsidR="004316D4" w:rsidRPr="00222833">
        <w:rPr>
          <w:rFonts w:cs="Arial"/>
          <w:sz w:val="18"/>
          <w:szCs w:val="18"/>
        </w:rPr>
        <w:t xml:space="preserve">borrowings </w:t>
      </w:r>
      <w:r w:rsidRPr="00222833">
        <w:rPr>
          <w:rFonts w:cs="Arial"/>
          <w:sz w:val="18"/>
          <w:szCs w:val="18"/>
        </w:rPr>
        <w:t xml:space="preserve">that the credit risk is not significant </w:t>
      </w:r>
      <w:r w:rsidRPr="00974729">
        <w:rPr>
          <w:rFonts w:cs="Arial"/>
          <w:sz w:val="18"/>
          <w:szCs w:val="18"/>
        </w:rPr>
        <w:t xml:space="preserve">increased. Lifetime expected credit losses is recognised for the </w:t>
      </w:r>
      <w:r w:rsidR="004316D4" w:rsidRPr="00222833">
        <w:rPr>
          <w:rFonts w:cs="Arial"/>
          <w:sz w:val="18"/>
          <w:szCs w:val="18"/>
        </w:rPr>
        <w:t xml:space="preserve">borrowings </w:t>
      </w:r>
      <w:r w:rsidRPr="00974729">
        <w:rPr>
          <w:rFonts w:cs="Arial"/>
          <w:sz w:val="18"/>
          <w:szCs w:val="18"/>
        </w:rPr>
        <w:t>that the credit risk is significant increased.</w:t>
      </w:r>
    </w:p>
    <w:p w14:paraId="72E4954D" w14:textId="77777777" w:rsidR="007F4E97" w:rsidRPr="00222833" w:rsidRDefault="007F4E97" w:rsidP="00974729">
      <w:pPr>
        <w:spacing w:line="240" w:lineRule="auto"/>
        <w:ind w:left="540" w:right="11"/>
        <w:jc w:val="thaiDistribute"/>
        <w:rPr>
          <w:rFonts w:cs="Arial"/>
          <w:sz w:val="18"/>
          <w:szCs w:val="18"/>
        </w:rPr>
      </w:pPr>
    </w:p>
    <w:p w14:paraId="1F097836" w14:textId="77777777" w:rsidR="004C545E" w:rsidRPr="00222833" w:rsidRDefault="004C545E" w:rsidP="007F4E97">
      <w:pPr>
        <w:keepNext/>
        <w:keepLines/>
        <w:tabs>
          <w:tab w:val="left" w:pos="567"/>
        </w:tabs>
        <w:spacing w:line="240" w:lineRule="auto"/>
        <w:outlineLvl w:val="2"/>
        <w:rPr>
          <w:rFonts w:eastAsia="Arial" w:cs="Arial"/>
          <w:b/>
          <w:color w:val="CF4A02"/>
          <w:sz w:val="18"/>
          <w:szCs w:val="18"/>
          <w:lang w:eastAsia="en-GB"/>
        </w:rPr>
      </w:pPr>
      <w:bookmarkStart w:id="44" w:name="_Toc122629636"/>
      <w:r w:rsidRPr="00222833">
        <w:rPr>
          <w:rFonts w:eastAsia="Arial" w:cs="Arial"/>
          <w:b/>
          <w:color w:val="CF4A02"/>
          <w:sz w:val="18"/>
          <w:szCs w:val="18"/>
          <w:lang w:eastAsia="en-GB"/>
        </w:rPr>
        <w:t>7.1.3</w:t>
      </w:r>
      <w:r w:rsidRPr="00222833">
        <w:rPr>
          <w:rFonts w:eastAsia="Arial" w:cs="Arial"/>
          <w:b/>
          <w:color w:val="CF4A02"/>
          <w:sz w:val="18"/>
          <w:szCs w:val="18"/>
          <w:cs/>
          <w:lang w:eastAsia="en-GB"/>
        </w:rPr>
        <w:tab/>
      </w:r>
      <w:r w:rsidRPr="00222833">
        <w:rPr>
          <w:rFonts w:eastAsia="Arial" w:cs="Arial"/>
          <w:b/>
          <w:color w:val="CF4A02"/>
          <w:sz w:val="18"/>
          <w:szCs w:val="18"/>
          <w:lang w:eastAsia="en-GB"/>
        </w:rPr>
        <w:t>Liquidity risk</w:t>
      </w:r>
      <w:bookmarkEnd w:id="44"/>
    </w:p>
    <w:p w14:paraId="4955656A" w14:textId="77777777" w:rsidR="004C545E" w:rsidRPr="00222833" w:rsidRDefault="004C545E" w:rsidP="00974729">
      <w:pPr>
        <w:spacing w:line="240" w:lineRule="auto"/>
        <w:ind w:left="540" w:right="11"/>
        <w:jc w:val="thaiDistribute"/>
        <w:rPr>
          <w:rFonts w:cs="Arial"/>
          <w:sz w:val="18"/>
          <w:szCs w:val="18"/>
        </w:rPr>
      </w:pPr>
    </w:p>
    <w:p w14:paraId="6C207D61" w14:textId="3A242F27" w:rsidR="004C545E" w:rsidRPr="00974729" w:rsidRDefault="004C545E" w:rsidP="00974729">
      <w:pPr>
        <w:spacing w:line="240" w:lineRule="auto"/>
        <w:ind w:left="540" w:right="11"/>
        <w:jc w:val="thaiDistribute"/>
        <w:rPr>
          <w:rFonts w:cs="Arial"/>
          <w:sz w:val="18"/>
          <w:szCs w:val="18"/>
        </w:rPr>
      </w:pPr>
      <w:r w:rsidRPr="00974729">
        <w:rPr>
          <w:rFonts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w:t>
      </w:r>
      <w:r w:rsidR="00582E7B" w:rsidRPr="00974729">
        <w:rPr>
          <w:rFonts w:cs="Arial"/>
          <w:sz w:val="18"/>
          <w:szCs w:val="18"/>
        </w:rPr>
        <w:t xml:space="preserve">and </w:t>
      </w:r>
      <w:r w:rsidR="00123B9C" w:rsidRPr="00974729">
        <w:rPr>
          <w:rFonts w:cs="Arial"/>
          <w:sz w:val="18"/>
          <w:szCs w:val="18"/>
        </w:rPr>
        <w:t xml:space="preserve">the </w:t>
      </w:r>
      <w:r w:rsidR="00582E7B" w:rsidRPr="00974729">
        <w:rPr>
          <w:rFonts w:cs="Arial"/>
          <w:sz w:val="18"/>
          <w:szCs w:val="18"/>
        </w:rPr>
        <w:t xml:space="preserve">Company </w:t>
      </w:r>
      <w:r w:rsidRPr="00974729">
        <w:rPr>
          <w:rFonts w:cs="Arial"/>
          <w:sz w:val="18"/>
          <w:szCs w:val="18"/>
        </w:rPr>
        <w:t xml:space="preserve">held deposits at call of Baht </w:t>
      </w:r>
      <w:r w:rsidR="00582E7B" w:rsidRPr="00974729">
        <w:rPr>
          <w:rFonts w:cs="Arial"/>
          <w:sz w:val="18"/>
          <w:szCs w:val="18"/>
        </w:rPr>
        <w:t>45.32</w:t>
      </w:r>
      <w:r w:rsidRPr="00974729">
        <w:rPr>
          <w:rFonts w:cs="Arial"/>
          <w:sz w:val="18"/>
          <w:szCs w:val="18"/>
        </w:rPr>
        <w:t xml:space="preserve"> million </w:t>
      </w:r>
      <w:r w:rsidR="00582E7B" w:rsidRPr="00974729">
        <w:rPr>
          <w:rFonts w:cs="Arial"/>
          <w:sz w:val="18"/>
          <w:szCs w:val="18"/>
        </w:rPr>
        <w:t xml:space="preserve">and Baht 33.61 million, respectively </w:t>
      </w:r>
      <w:r w:rsidRPr="00974729">
        <w:rPr>
          <w:rFonts w:cs="Arial"/>
          <w:sz w:val="18"/>
          <w:szCs w:val="18"/>
        </w:rPr>
        <w:t>(</w:t>
      </w:r>
      <w:r w:rsidR="00A67D0C" w:rsidRPr="00974729">
        <w:rPr>
          <w:rFonts w:cs="Arial"/>
          <w:sz w:val="18"/>
          <w:szCs w:val="18"/>
        </w:rPr>
        <w:t>2021</w:t>
      </w:r>
      <w:r w:rsidRPr="00974729">
        <w:rPr>
          <w:rFonts w:cs="Arial"/>
          <w:sz w:val="18"/>
          <w:szCs w:val="18"/>
        </w:rPr>
        <w:t xml:space="preserve">: Baht </w:t>
      </w:r>
      <w:r w:rsidR="00582E7B" w:rsidRPr="00974729">
        <w:rPr>
          <w:rFonts w:cs="Arial"/>
          <w:sz w:val="18"/>
          <w:szCs w:val="18"/>
        </w:rPr>
        <w:t xml:space="preserve">77.64 </w:t>
      </w:r>
      <w:r w:rsidRPr="00974729">
        <w:rPr>
          <w:rFonts w:cs="Arial"/>
          <w:sz w:val="18"/>
          <w:szCs w:val="18"/>
        </w:rPr>
        <w:t>million</w:t>
      </w:r>
      <w:r w:rsidR="00582E7B" w:rsidRPr="00974729">
        <w:rPr>
          <w:rFonts w:cs="Arial"/>
          <w:sz w:val="18"/>
          <w:szCs w:val="18"/>
        </w:rPr>
        <w:t xml:space="preserve"> and </w:t>
      </w:r>
      <w:r w:rsidR="00123B9C" w:rsidRPr="00974729">
        <w:rPr>
          <w:rFonts w:cs="Arial"/>
          <w:sz w:val="18"/>
          <w:szCs w:val="18"/>
        </w:rPr>
        <w:t xml:space="preserve">Baht </w:t>
      </w:r>
      <w:r w:rsidR="00582E7B" w:rsidRPr="00974729">
        <w:rPr>
          <w:rFonts w:cs="Arial"/>
          <w:sz w:val="18"/>
          <w:szCs w:val="18"/>
        </w:rPr>
        <w:t>72.13</w:t>
      </w:r>
      <w:r w:rsidR="00123B9C" w:rsidRPr="00974729">
        <w:rPr>
          <w:rFonts w:cs="Arial"/>
          <w:sz w:val="18"/>
          <w:szCs w:val="18"/>
        </w:rPr>
        <w:t xml:space="preserve"> million</w:t>
      </w:r>
      <w:r w:rsidR="00582E7B" w:rsidRPr="00974729">
        <w:rPr>
          <w:rFonts w:cs="Arial"/>
          <w:sz w:val="18"/>
          <w:szCs w:val="18"/>
        </w:rPr>
        <w:t>, respectively</w:t>
      </w:r>
      <w:r w:rsidRPr="00974729">
        <w:rPr>
          <w:rFonts w:cs="Arial"/>
          <w:sz w:val="18"/>
          <w:szCs w:val="18"/>
        </w:rPr>
        <w:t xml:space="preserve">) that are expected to readily generate cash inflows for managing liquidity risk. </w:t>
      </w:r>
    </w:p>
    <w:p w14:paraId="5662F1BB" w14:textId="77777777" w:rsidR="004C545E" w:rsidRPr="00222833" w:rsidRDefault="004C545E" w:rsidP="00974729">
      <w:pPr>
        <w:spacing w:line="240" w:lineRule="auto"/>
        <w:ind w:left="540" w:right="11"/>
        <w:jc w:val="thaiDistribute"/>
        <w:rPr>
          <w:rFonts w:cs="Arial"/>
          <w:sz w:val="18"/>
          <w:szCs w:val="18"/>
        </w:rPr>
      </w:pPr>
    </w:p>
    <w:p w14:paraId="2CE06C53" w14:textId="4E05B93F" w:rsidR="004C545E" w:rsidRPr="00222833" w:rsidRDefault="004C545E" w:rsidP="00974729">
      <w:pPr>
        <w:spacing w:line="240" w:lineRule="auto"/>
        <w:ind w:left="540" w:right="11"/>
        <w:jc w:val="thaiDistribute"/>
        <w:rPr>
          <w:rFonts w:cs="Arial"/>
          <w:sz w:val="18"/>
          <w:szCs w:val="18"/>
        </w:rPr>
      </w:pPr>
      <w:r w:rsidRPr="00222833">
        <w:rPr>
          <w:rFonts w:cs="Arial"/>
          <w:sz w:val="18"/>
          <w:szCs w:val="18"/>
        </w:rPr>
        <w:t xml:space="preserve">Management monitors </w:t>
      </w:r>
      <w:r w:rsidR="00C44E3D" w:rsidRPr="00222833">
        <w:rPr>
          <w:rFonts w:cs="Arial"/>
          <w:sz w:val="18"/>
          <w:szCs w:val="18"/>
        </w:rPr>
        <w:t>a</w:t>
      </w:r>
      <w:r w:rsidR="00123B9C" w:rsidRPr="00222833">
        <w:rPr>
          <w:rFonts w:cs="Arial"/>
          <w:sz w:val="18"/>
          <w:szCs w:val="18"/>
        </w:rPr>
        <w:t xml:space="preserve">) </w:t>
      </w:r>
      <w:r w:rsidRPr="00222833">
        <w:rPr>
          <w:rFonts w:cs="Arial"/>
          <w:sz w:val="18"/>
          <w:szCs w:val="18"/>
        </w:rPr>
        <w:t>rolling forecasts of the Group’s liquidity reserve (comprising the undrawn borrowing facilities below)</w:t>
      </w:r>
      <w:r w:rsidR="00123B9C" w:rsidRPr="00222833">
        <w:rPr>
          <w:rFonts w:cs="Arial"/>
          <w:sz w:val="18"/>
          <w:szCs w:val="18"/>
        </w:rPr>
        <w:t xml:space="preserve">; and </w:t>
      </w:r>
      <w:r w:rsidR="00C44E3D" w:rsidRPr="00222833">
        <w:rPr>
          <w:rFonts w:cs="Arial"/>
          <w:sz w:val="18"/>
          <w:szCs w:val="18"/>
        </w:rPr>
        <w:t>b</w:t>
      </w:r>
      <w:r w:rsidR="00123B9C" w:rsidRPr="00222833">
        <w:rPr>
          <w:rFonts w:cs="Arial"/>
          <w:sz w:val="18"/>
          <w:szCs w:val="18"/>
        </w:rPr>
        <w:t xml:space="preserve">) </w:t>
      </w:r>
      <w:r w:rsidRPr="00222833">
        <w:rPr>
          <w:rFonts w:cs="Arial"/>
          <w:sz w:val="18"/>
          <w:szCs w:val="18"/>
        </w:rPr>
        <w:t>cash and cash equivalents</w:t>
      </w:r>
      <w:r w:rsidR="00123B9C" w:rsidRPr="00222833">
        <w:rPr>
          <w:rFonts w:cs="Arial"/>
          <w:sz w:val="18"/>
          <w:szCs w:val="18"/>
        </w:rPr>
        <w:t xml:space="preserve"> on the basis of expected cash flows</w:t>
      </w:r>
      <w:r w:rsidR="00582E7B" w:rsidRPr="00222833">
        <w:rPr>
          <w:rFonts w:cs="Arial"/>
          <w:sz w:val="18"/>
          <w:szCs w:val="18"/>
        </w:rPr>
        <w:t xml:space="preserve">. </w:t>
      </w:r>
      <w:r w:rsidRPr="00222833">
        <w:rPr>
          <w:rFonts w:cs="Arial"/>
          <w:sz w:val="18"/>
          <w:szCs w:val="18"/>
        </w:rPr>
        <w:t>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4C464A8" w14:textId="77777777" w:rsidR="004C545E" w:rsidRPr="00222833" w:rsidRDefault="004C545E" w:rsidP="00974729">
      <w:pPr>
        <w:spacing w:line="240" w:lineRule="auto"/>
        <w:ind w:left="540" w:right="11"/>
        <w:jc w:val="thaiDistribute"/>
        <w:rPr>
          <w:rFonts w:cs="Arial"/>
          <w:sz w:val="18"/>
          <w:szCs w:val="18"/>
        </w:rPr>
      </w:pPr>
    </w:p>
    <w:p w14:paraId="2340852C" w14:textId="77777777" w:rsidR="008C3D34" w:rsidRPr="00222833" w:rsidRDefault="008C3D34" w:rsidP="008C3D34">
      <w:pPr>
        <w:keepNext/>
        <w:keepLines/>
        <w:spacing w:line="240" w:lineRule="auto"/>
        <w:ind w:left="567" w:hanging="567"/>
        <w:outlineLvl w:val="3"/>
        <w:rPr>
          <w:rFonts w:eastAsia="Arial" w:cs="Arial"/>
          <w:b/>
          <w:color w:val="CF4A02"/>
          <w:sz w:val="18"/>
          <w:szCs w:val="18"/>
          <w:lang w:eastAsia="en-GB"/>
        </w:rPr>
      </w:pPr>
      <w:r w:rsidRPr="00222833">
        <w:rPr>
          <w:rFonts w:eastAsia="Arial" w:cs="Arial"/>
          <w:b/>
          <w:color w:val="CF4A02"/>
          <w:sz w:val="18"/>
          <w:szCs w:val="18"/>
          <w:lang w:eastAsia="en-GB"/>
        </w:rPr>
        <w:t>a)</w:t>
      </w:r>
      <w:r w:rsidRPr="00222833">
        <w:rPr>
          <w:rFonts w:eastAsia="Arial" w:cs="Arial"/>
          <w:b/>
          <w:color w:val="CF4A02"/>
          <w:sz w:val="18"/>
          <w:szCs w:val="18"/>
          <w:lang w:eastAsia="en-GB"/>
        </w:rPr>
        <w:tab/>
        <w:t>Financing arrangements</w:t>
      </w:r>
    </w:p>
    <w:p w14:paraId="7D41B9E7" w14:textId="77777777" w:rsidR="008C3D34" w:rsidRPr="00222833" w:rsidRDefault="008C3D34" w:rsidP="00974729">
      <w:pPr>
        <w:spacing w:line="240" w:lineRule="auto"/>
        <w:ind w:left="540" w:right="11"/>
        <w:jc w:val="thaiDistribute"/>
        <w:rPr>
          <w:rFonts w:cs="Arial"/>
          <w:sz w:val="18"/>
          <w:szCs w:val="18"/>
        </w:rPr>
      </w:pPr>
    </w:p>
    <w:p w14:paraId="5D85D9B6" w14:textId="13A55B1E" w:rsidR="008C3D34" w:rsidRPr="00222833" w:rsidRDefault="008C3D34" w:rsidP="00974729">
      <w:pPr>
        <w:spacing w:line="240" w:lineRule="auto"/>
        <w:ind w:left="540" w:right="11"/>
        <w:jc w:val="thaiDistribute"/>
        <w:rPr>
          <w:rFonts w:cs="Arial"/>
          <w:sz w:val="18"/>
          <w:szCs w:val="18"/>
        </w:rPr>
      </w:pPr>
      <w:r w:rsidRPr="00222833">
        <w:rPr>
          <w:rFonts w:cs="Arial"/>
          <w:sz w:val="18"/>
          <w:szCs w:val="18"/>
        </w:rPr>
        <w:t xml:space="preserve">The Group </w:t>
      </w:r>
      <w:r w:rsidR="00123B9C" w:rsidRPr="00222833">
        <w:rPr>
          <w:rFonts w:cs="Arial"/>
          <w:sz w:val="18"/>
          <w:szCs w:val="18"/>
        </w:rPr>
        <w:t xml:space="preserve">has </w:t>
      </w:r>
      <w:r w:rsidRPr="00222833">
        <w:rPr>
          <w:rFonts w:cs="Arial"/>
          <w:sz w:val="18"/>
          <w:szCs w:val="18"/>
        </w:rPr>
        <w:t xml:space="preserve">undrawn credit facilities </w:t>
      </w:r>
      <w:r w:rsidR="00123B9C" w:rsidRPr="00222833">
        <w:rPr>
          <w:rFonts w:cs="Arial"/>
          <w:sz w:val="18"/>
          <w:szCs w:val="18"/>
        </w:rPr>
        <w:t>as disclosure</w:t>
      </w:r>
      <w:r w:rsidR="00582E7B" w:rsidRPr="00222833">
        <w:rPr>
          <w:rFonts w:cs="Arial"/>
          <w:sz w:val="18"/>
          <w:szCs w:val="18"/>
        </w:rPr>
        <w:t xml:space="preserve"> in Note no. 24</w:t>
      </w:r>
    </w:p>
    <w:p w14:paraId="72FE12A0" w14:textId="77777777" w:rsidR="008C3D34" w:rsidRPr="00974729" w:rsidRDefault="008C3D34" w:rsidP="00974729">
      <w:pPr>
        <w:spacing w:line="240" w:lineRule="auto"/>
        <w:ind w:left="540" w:right="11"/>
        <w:jc w:val="thaiDistribute"/>
        <w:rPr>
          <w:rFonts w:cs="Arial"/>
          <w:sz w:val="18"/>
          <w:szCs w:val="18"/>
        </w:rPr>
      </w:pPr>
    </w:p>
    <w:p w14:paraId="0908BCBC" w14:textId="77777777" w:rsidR="008C3D34" w:rsidRPr="00222833" w:rsidRDefault="008C3D34" w:rsidP="008C3D34">
      <w:pPr>
        <w:keepNext/>
        <w:keepLines/>
        <w:spacing w:line="240" w:lineRule="auto"/>
        <w:ind w:left="567" w:hanging="567"/>
        <w:outlineLvl w:val="3"/>
        <w:rPr>
          <w:rFonts w:eastAsia="Arial" w:cs="Arial"/>
          <w:b/>
          <w:color w:val="CF4A02"/>
          <w:sz w:val="18"/>
          <w:szCs w:val="18"/>
          <w:lang w:eastAsia="en-GB"/>
        </w:rPr>
      </w:pPr>
      <w:r w:rsidRPr="00222833">
        <w:rPr>
          <w:rFonts w:eastAsia="Arial" w:cs="Arial"/>
          <w:b/>
          <w:color w:val="CF4A02"/>
          <w:sz w:val="18"/>
          <w:szCs w:val="18"/>
          <w:lang w:eastAsia="en-GB"/>
        </w:rPr>
        <w:t>b)</w:t>
      </w:r>
      <w:r w:rsidRPr="00222833">
        <w:rPr>
          <w:rFonts w:eastAsia="Arial" w:cs="Arial"/>
          <w:b/>
          <w:color w:val="CF4A02"/>
          <w:sz w:val="18"/>
          <w:szCs w:val="18"/>
          <w:lang w:eastAsia="en-GB"/>
        </w:rPr>
        <w:tab/>
        <w:t>Maturity of financial liabilities</w:t>
      </w:r>
    </w:p>
    <w:p w14:paraId="2F3D3C7C" w14:textId="77777777" w:rsidR="008C3D34" w:rsidRPr="00222833" w:rsidRDefault="008C3D34" w:rsidP="00974729">
      <w:pPr>
        <w:spacing w:line="240" w:lineRule="auto"/>
        <w:ind w:left="540" w:right="11"/>
        <w:jc w:val="thaiDistribute"/>
        <w:rPr>
          <w:rFonts w:cs="Arial"/>
          <w:sz w:val="18"/>
          <w:szCs w:val="18"/>
        </w:rPr>
      </w:pPr>
    </w:p>
    <w:p w14:paraId="7FBD50A1" w14:textId="445A5103" w:rsidR="008C3D34" w:rsidRPr="00222833" w:rsidRDefault="008C3D34" w:rsidP="00974729">
      <w:pPr>
        <w:spacing w:line="240" w:lineRule="auto"/>
        <w:ind w:left="540" w:right="11"/>
        <w:jc w:val="thaiDistribute"/>
        <w:rPr>
          <w:rFonts w:cs="Arial"/>
          <w:sz w:val="18"/>
          <w:szCs w:val="18"/>
        </w:rPr>
      </w:pPr>
      <w:r w:rsidRPr="00222833">
        <w:rPr>
          <w:rFonts w:cs="Arial"/>
          <w:sz w:val="18"/>
          <w:szCs w:val="18"/>
        </w:rPr>
        <w:t>The tables below analyse the financial liabilities into relevant maturity groupings based on their contractual maturities for</w:t>
      </w:r>
      <w:r w:rsidR="00A67D0C" w:rsidRPr="00222833">
        <w:rPr>
          <w:rFonts w:cs="Arial"/>
          <w:sz w:val="18"/>
          <w:szCs w:val="18"/>
        </w:rPr>
        <w:t xml:space="preserve"> </w:t>
      </w:r>
      <w:r w:rsidRPr="00222833">
        <w:rPr>
          <w:rFonts w:cs="Arial"/>
          <w:sz w:val="18"/>
          <w:szCs w:val="18"/>
        </w:rPr>
        <w:t>all non-derivative financial liabilities</w:t>
      </w:r>
      <w:r w:rsidR="004964BC" w:rsidRPr="00222833">
        <w:rPr>
          <w:rFonts w:cs="Arial"/>
          <w:sz w:val="18"/>
          <w:szCs w:val="18"/>
        </w:rPr>
        <w:t>.</w:t>
      </w:r>
    </w:p>
    <w:p w14:paraId="72D43B04" w14:textId="77777777" w:rsidR="00A67D0C" w:rsidRPr="00222833" w:rsidRDefault="00A67D0C" w:rsidP="00974729">
      <w:pPr>
        <w:spacing w:line="240" w:lineRule="auto"/>
        <w:ind w:left="540" w:right="11"/>
        <w:jc w:val="thaiDistribute"/>
        <w:rPr>
          <w:rFonts w:cs="Arial"/>
          <w:sz w:val="18"/>
          <w:szCs w:val="18"/>
        </w:rPr>
      </w:pPr>
    </w:p>
    <w:p w14:paraId="1CCB2B73" w14:textId="09744F6A" w:rsidR="008C3D34" w:rsidRPr="00222833" w:rsidRDefault="008C3D34" w:rsidP="00974729">
      <w:pPr>
        <w:spacing w:line="240" w:lineRule="auto"/>
        <w:ind w:left="540" w:right="11"/>
        <w:jc w:val="thaiDistribute"/>
        <w:rPr>
          <w:rFonts w:cs="Arial"/>
          <w:sz w:val="18"/>
          <w:szCs w:val="18"/>
        </w:rPr>
      </w:pPr>
      <w:r w:rsidRPr="00222833">
        <w:rPr>
          <w:rFonts w:cs="Arial"/>
          <w:sz w:val="18"/>
          <w:szCs w:val="18"/>
        </w:rPr>
        <w:t xml:space="preserve">The amounts disclosed in the table are the contractual undiscounted cash flows. Balances due within 12 months equal their carrying balances as the impact of discounting is not significant. </w:t>
      </w:r>
    </w:p>
    <w:p w14:paraId="4E1740E4" w14:textId="6D214B2F" w:rsidR="007F4E97" w:rsidRPr="00222833" w:rsidRDefault="007F4E97" w:rsidP="00974729">
      <w:pPr>
        <w:spacing w:line="240" w:lineRule="auto"/>
        <w:ind w:left="540" w:right="11"/>
        <w:jc w:val="thaiDistribute"/>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8C3D34" w:rsidRPr="00222833" w14:paraId="0BE951A1" w14:textId="77777777" w:rsidTr="007F4E97">
        <w:trPr>
          <w:tblHeader/>
        </w:trPr>
        <w:tc>
          <w:tcPr>
            <w:tcW w:w="2520" w:type="dxa"/>
          </w:tcPr>
          <w:p w14:paraId="1CBFB294" w14:textId="77777777" w:rsidR="008C3D34" w:rsidRPr="00222833" w:rsidRDefault="008C3D34" w:rsidP="008C3D3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013290CA" w14:textId="462153B5" w:rsidR="008C3D34" w:rsidRPr="00222833" w:rsidRDefault="008C3D34" w:rsidP="008C3D34">
            <w:pPr>
              <w:spacing w:line="256" w:lineRule="auto"/>
              <w:ind w:right="-72"/>
              <w:jc w:val="center"/>
              <w:rPr>
                <w:rFonts w:cs="Arial"/>
                <w:b/>
                <w:bCs/>
                <w:sz w:val="18"/>
                <w:szCs w:val="18"/>
              </w:rPr>
            </w:pPr>
            <w:r w:rsidRPr="00222833">
              <w:rPr>
                <w:rFonts w:cs="Arial"/>
                <w:b/>
                <w:bCs/>
                <w:sz w:val="18"/>
                <w:szCs w:val="18"/>
              </w:rPr>
              <w:t>Consolidated financial statements</w:t>
            </w:r>
          </w:p>
        </w:tc>
      </w:tr>
      <w:tr w:rsidR="00B60AB6" w:rsidRPr="00222833" w14:paraId="39B6FDD0" w14:textId="77777777" w:rsidTr="007F4E97">
        <w:trPr>
          <w:trHeight w:val="463"/>
          <w:tblHeader/>
        </w:trPr>
        <w:tc>
          <w:tcPr>
            <w:tcW w:w="2520" w:type="dxa"/>
            <w:vMerge w:val="restart"/>
          </w:tcPr>
          <w:p w14:paraId="1D54D955" w14:textId="07951CA0" w:rsidR="00CF2420" w:rsidRPr="00222833" w:rsidRDefault="00B60AB6" w:rsidP="00E13302">
            <w:pPr>
              <w:spacing w:before="300" w:line="240" w:lineRule="auto"/>
              <w:ind w:left="102" w:right="-74" w:hanging="187"/>
              <w:rPr>
                <w:rFonts w:cs="Arial"/>
                <w:b/>
                <w:bCs/>
                <w:spacing w:val="-4"/>
                <w:sz w:val="18"/>
                <w:szCs w:val="18"/>
              </w:rPr>
            </w:pPr>
            <w:r w:rsidRPr="00222833">
              <w:rPr>
                <w:rFonts w:cs="Arial"/>
                <w:b/>
                <w:bCs/>
                <w:spacing w:val="-4"/>
                <w:sz w:val="18"/>
                <w:szCs w:val="18"/>
              </w:rPr>
              <w:t>Contractual maturities of financial liabilities</w:t>
            </w:r>
          </w:p>
          <w:p w14:paraId="791B9E50" w14:textId="38679B5F" w:rsidR="00B60AB6" w:rsidRPr="00222833" w:rsidRDefault="00B60AB6" w:rsidP="00733BAD">
            <w:pPr>
              <w:spacing w:line="240" w:lineRule="auto"/>
              <w:ind w:left="102" w:right="-74" w:hanging="187"/>
              <w:rPr>
                <w:rFonts w:cs="Arial"/>
                <w:b/>
                <w:bCs/>
                <w:spacing w:val="-4"/>
                <w:sz w:val="18"/>
                <w:szCs w:val="18"/>
              </w:rPr>
            </w:pPr>
            <w:r w:rsidRPr="00222833">
              <w:rPr>
                <w:rFonts w:cs="Arial"/>
                <w:b/>
                <w:bCs/>
                <w:spacing w:val="-4"/>
                <w:sz w:val="18"/>
                <w:szCs w:val="18"/>
              </w:rPr>
              <w:t>As at 31 December 2022</w:t>
            </w:r>
          </w:p>
        </w:tc>
        <w:tc>
          <w:tcPr>
            <w:tcW w:w="1157" w:type="dxa"/>
            <w:tcBorders>
              <w:top w:val="single" w:sz="4" w:space="0" w:color="auto"/>
              <w:left w:val="nil"/>
              <w:right w:val="nil"/>
            </w:tcBorders>
            <w:vAlign w:val="bottom"/>
            <w:hideMark/>
          </w:tcPr>
          <w:p w14:paraId="06543AD0" w14:textId="34646366" w:rsidR="00B60AB6" w:rsidRPr="00222833" w:rsidRDefault="00B60AB6" w:rsidP="00335212">
            <w:pPr>
              <w:spacing w:line="240" w:lineRule="auto"/>
              <w:ind w:left="180" w:right="-74" w:hanging="11"/>
              <w:jc w:val="right"/>
              <w:rPr>
                <w:rFonts w:cs="Arial"/>
                <w:b/>
                <w:bCs/>
                <w:spacing w:val="-4"/>
                <w:sz w:val="18"/>
                <w:szCs w:val="18"/>
              </w:rPr>
            </w:pPr>
            <w:r w:rsidRPr="00222833">
              <w:rPr>
                <w:rFonts w:cs="Arial"/>
                <w:b/>
                <w:bCs/>
                <w:spacing w:val="-4"/>
                <w:sz w:val="18"/>
                <w:szCs w:val="18"/>
              </w:rPr>
              <w:t>On demand</w:t>
            </w:r>
          </w:p>
        </w:tc>
        <w:tc>
          <w:tcPr>
            <w:tcW w:w="1158" w:type="dxa"/>
            <w:tcBorders>
              <w:top w:val="single" w:sz="4" w:space="0" w:color="auto"/>
              <w:left w:val="nil"/>
              <w:right w:val="nil"/>
            </w:tcBorders>
            <w:vAlign w:val="bottom"/>
            <w:hideMark/>
          </w:tcPr>
          <w:p w14:paraId="6860F3A9" w14:textId="77777777" w:rsidR="00B60AB6" w:rsidRPr="00222833" w:rsidRDefault="00B60AB6" w:rsidP="008C3D34">
            <w:pPr>
              <w:spacing w:line="240" w:lineRule="auto"/>
              <w:ind w:left="180" w:right="-74" w:hanging="11"/>
              <w:jc w:val="right"/>
              <w:rPr>
                <w:rFonts w:cs="Arial"/>
                <w:b/>
                <w:bCs/>
                <w:spacing w:val="-4"/>
                <w:sz w:val="18"/>
                <w:szCs w:val="18"/>
              </w:rPr>
            </w:pPr>
            <w:r w:rsidRPr="00222833">
              <w:rPr>
                <w:rFonts w:cs="Arial"/>
                <w:b/>
                <w:bCs/>
                <w:spacing w:val="-4"/>
                <w:sz w:val="18"/>
                <w:szCs w:val="18"/>
              </w:rPr>
              <w:t xml:space="preserve">Within </w:t>
            </w:r>
          </w:p>
          <w:p w14:paraId="6A7079C7" w14:textId="4F29F6B4" w:rsidR="00B60AB6" w:rsidRPr="00222833" w:rsidRDefault="00B60AB6" w:rsidP="00335212">
            <w:pPr>
              <w:spacing w:line="240" w:lineRule="auto"/>
              <w:ind w:left="180" w:right="-74" w:hanging="11"/>
              <w:jc w:val="right"/>
              <w:rPr>
                <w:rFonts w:cs="Arial"/>
                <w:b/>
                <w:bCs/>
                <w:spacing w:val="-4"/>
                <w:sz w:val="18"/>
                <w:szCs w:val="18"/>
              </w:rPr>
            </w:pPr>
            <w:r w:rsidRPr="00222833">
              <w:rPr>
                <w:rFonts w:cs="Arial"/>
                <w:b/>
                <w:bCs/>
                <w:spacing w:val="-4"/>
                <w:sz w:val="18"/>
                <w:szCs w:val="18"/>
              </w:rPr>
              <w:t>1 yea</w:t>
            </w:r>
            <w:r w:rsidR="00CF2420" w:rsidRPr="00222833">
              <w:rPr>
                <w:rFonts w:cs="Arial"/>
                <w:b/>
                <w:bCs/>
                <w:spacing w:val="-4"/>
                <w:sz w:val="18"/>
                <w:szCs w:val="18"/>
              </w:rPr>
              <w:t>r</w:t>
            </w:r>
          </w:p>
        </w:tc>
        <w:tc>
          <w:tcPr>
            <w:tcW w:w="1158" w:type="dxa"/>
            <w:tcBorders>
              <w:top w:val="single" w:sz="4" w:space="0" w:color="auto"/>
              <w:left w:val="nil"/>
              <w:right w:val="nil"/>
            </w:tcBorders>
            <w:vAlign w:val="bottom"/>
            <w:hideMark/>
          </w:tcPr>
          <w:p w14:paraId="77FCA9E5" w14:textId="76E3C9B9" w:rsidR="00B60AB6" w:rsidRPr="00222833" w:rsidRDefault="00B60AB6">
            <w:pPr>
              <w:spacing w:line="240" w:lineRule="auto"/>
              <w:ind w:left="180" w:right="-74" w:hanging="11"/>
              <w:jc w:val="right"/>
              <w:rPr>
                <w:rFonts w:cs="Arial"/>
                <w:b/>
                <w:bCs/>
                <w:spacing w:val="-4"/>
                <w:sz w:val="18"/>
                <w:szCs w:val="18"/>
              </w:rPr>
            </w:pPr>
            <w:r w:rsidRPr="00222833">
              <w:rPr>
                <w:rFonts w:cs="Arial"/>
                <w:b/>
                <w:bCs/>
                <w:spacing w:val="-4"/>
                <w:sz w:val="18"/>
                <w:szCs w:val="18"/>
              </w:rPr>
              <w:t>1 - 5 years</w:t>
            </w:r>
          </w:p>
        </w:tc>
        <w:tc>
          <w:tcPr>
            <w:tcW w:w="1157" w:type="dxa"/>
            <w:tcBorders>
              <w:top w:val="single" w:sz="4" w:space="0" w:color="auto"/>
              <w:left w:val="nil"/>
              <w:right w:val="nil"/>
            </w:tcBorders>
            <w:vAlign w:val="bottom"/>
            <w:hideMark/>
          </w:tcPr>
          <w:p w14:paraId="330EB7E5" w14:textId="77777777" w:rsidR="00B60AB6" w:rsidRPr="00222833" w:rsidRDefault="00B60AB6" w:rsidP="008C3D34">
            <w:pPr>
              <w:spacing w:line="240" w:lineRule="auto"/>
              <w:ind w:left="180" w:right="-74" w:hanging="11"/>
              <w:jc w:val="right"/>
              <w:rPr>
                <w:rFonts w:cs="Arial"/>
                <w:b/>
                <w:bCs/>
                <w:spacing w:val="-4"/>
                <w:sz w:val="18"/>
                <w:szCs w:val="18"/>
              </w:rPr>
            </w:pPr>
            <w:r w:rsidRPr="00222833">
              <w:rPr>
                <w:rFonts w:cs="Arial"/>
                <w:b/>
                <w:bCs/>
                <w:spacing w:val="-4"/>
                <w:sz w:val="18"/>
                <w:szCs w:val="18"/>
              </w:rPr>
              <w:t xml:space="preserve">Over </w:t>
            </w:r>
          </w:p>
          <w:p w14:paraId="56B18FDA" w14:textId="0E22630E" w:rsidR="00B60AB6" w:rsidRPr="00222833" w:rsidRDefault="00B60AB6" w:rsidP="00335212">
            <w:pPr>
              <w:spacing w:line="240" w:lineRule="auto"/>
              <w:ind w:left="180" w:right="-74" w:hanging="11"/>
              <w:jc w:val="right"/>
              <w:rPr>
                <w:rFonts w:cs="Arial"/>
                <w:b/>
                <w:bCs/>
                <w:spacing w:val="-4"/>
                <w:sz w:val="18"/>
                <w:szCs w:val="18"/>
              </w:rPr>
            </w:pPr>
            <w:r w:rsidRPr="00222833">
              <w:rPr>
                <w:rFonts w:cs="Arial"/>
                <w:b/>
                <w:bCs/>
                <w:spacing w:val="-4"/>
                <w:sz w:val="18"/>
                <w:szCs w:val="18"/>
              </w:rPr>
              <w:t>5 years</w:t>
            </w:r>
          </w:p>
        </w:tc>
        <w:tc>
          <w:tcPr>
            <w:tcW w:w="1158" w:type="dxa"/>
            <w:tcBorders>
              <w:top w:val="single" w:sz="4" w:space="0" w:color="auto"/>
              <w:left w:val="nil"/>
              <w:right w:val="nil"/>
            </w:tcBorders>
            <w:vAlign w:val="bottom"/>
            <w:hideMark/>
          </w:tcPr>
          <w:p w14:paraId="74E878DB" w14:textId="00B98E30" w:rsidR="00B60AB6" w:rsidRPr="00222833" w:rsidRDefault="00B60AB6">
            <w:pPr>
              <w:spacing w:line="240" w:lineRule="auto"/>
              <w:ind w:left="180" w:right="-74" w:hanging="11"/>
              <w:jc w:val="right"/>
              <w:rPr>
                <w:rFonts w:cs="Arial"/>
                <w:b/>
                <w:bCs/>
                <w:spacing w:val="-4"/>
                <w:sz w:val="18"/>
                <w:szCs w:val="18"/>
              </w:rPr>
            </w:pPr>
            <w:r w:rsidRPr="00222833">
              <w:rPr>
                <w:rFonts w:cs="Arial"/>
                <w:b/>
                <w:bCs/>
                <w:spacing w:val="-4"/>
                <w:sz w:val="18"/>
                <w:szCs w:val="18"/>
              </w:rPr>
              <w:t>Total</w:t>
            </w:r>
          </w:p>
        </w:tc>
        <w:tc>
          <w:tcPr>
            <w:tcW w:w="1158" w:type="dxa"/>
            <w:tcBorders>
              <w:top w:val="single" w:sz="4" w:space="0" w:color="auto"/>
              <w:left w:val="nil"/>
              <w:right w:val="nil"/>
            </w:tcBorders>
            <w:vAlign w:val="bottom"/>
          </w:tcPr>
          <w:p w14:paraId="15716186" w14:textId="7E77DFBE" w:rsidR="00B60AB6" w:rsidRPr="00222833" w:rsidRDefault="00B60AB6">
            <w:pPr>
              <w:spacing w:line="240" w:lineRule="auto"/>
              <w:ind w:left="180" w:right="-74" w:hanging="11"/>
              <w:jc w:val="right"/>
              <w:rPr>
                <w:rFonts w:cs="Arial"/>
                <w:b/>
                <w:bCs/>
                <w:spacing w:val="-4"/>
                <w:sz w:val="18"/>
                <w:szCs w:val="18"/>
              </w:rPr>
            </w:pPr>
            <w:r w:rsidRPr="00222833">
              <w:rPr>
                <w:rFonts w:cs="Arial"/>
                <w:b/>
                <w:bCs/>
                <w:spacing w:val="-4"/>
                <w:sz w:val="18"/>
                <w:szCs w:val="18"/>
              </w:rPr>
              <w:t>Carrying amoun</w:t>
            </w:r>
            <w:r w:rsidR="00CF2420" w:rsidRPr="00222833">
              <w:rPr>
                <w:rFonts w:cs="Arial"/>
                <w:b/>
                <w:bCs/>
                <w:spacing w:val="-4"/>
                <w:sz w:val="18"/>
                <w:szCs w:val="18"/>
              </w:rPr>
              <w:t>t</w:t>
            </w:r>
          </w:p>
        </w:tc>
      </w:tr>
      <w:tr w:rsidR="00B60AB6" w:rsidRPr="00222833" w14:paraId="6BB0E5A1" w14:textId="77777777" w:rsidTr="007F4E97">
        <w:trPr>
          <w:trHeight w:val="461"/>
          <w:tblHeader/>
        </w:trPr>
        <w:tc>
          <w:tcPr>
            <w:tcW w:w="2520" w:type="dxa"/>
            <w:vMerge/>
          </w:tcPr>
          <w:p w14:paraId="69C93F32" w14:textId="77777777" w:rsidR="00B60AB6" w:rsidRPr="00222833" w:rsidRDefault="00B60AB6" w:rsidP="008C3D34">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6939B8F6"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688A5EF7" w14:textId="77777777" w:rsidR="00B60AB6" w:rsidRPr="00222833" w:rsidDel="00B60AB6"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515B55D4"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1F6A28F6" w14:textId="57CF7003"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 xml:space="preserve">Baht </w:t>
            </w:r>
          </w:p>
        </w:tc>
        <w:tc>
          <w:tcPr>
            <w:tcW w:w="1158" w:type="dxa"/>
            <w:tcBorders>
              <w:left w:val="nil"/>
              <w:bottom w:val="single" w:sz="4" w:space="0" w:color="auto"/>
              <w:right w:val="nil"/>
            </w:tcBorders>
            <w:vAlign w:val="bottom"/>
          </w:tcPr>
          <w:p w14:paraId="2376B900"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46B2292D"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7" w:type="dxa"/>
            <w:tcBorders>
              <w:left w:val="nil"/>
              <w:bottom w:val="single" w:sz="4" w:space="0" w:color="auto"/>
              <w:right w:val="nil"/>
            </w:tcBorders>
            <w:vAlign w:val="bottom"/>
          </w:tcPr>
          <w:p w14:paraId="40CA3CEA"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3BE28BF3"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5AE196A6"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7D1FB2A1"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75E5D7E5"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4414C406" w14:textId="77777777" w:rsidR="00B60AB6" w:rsidRPr="00222833" w:rsidRDefault="00B60AB6" w:rsidP="00B60AB6">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r>
      <w:tr w:rsidR="008C3D34" w:rsidRPr="00974729" w14:paraId="75D6CA8A" w14:textId="77777777" w:rsidTr="007F4E97">
        <w:trPr>
          <w:tblHeader/>
        </w:trPr>
        <w:tc>
          <w:tcPr>
            <w:tcW w:w="2520" w:type="dxa"/>
            <w:hideMark/>
          </w:tcPr>
          <w:p w14:paraId="3C33EDE1" w14:textId="77777777" w:rsidR="008C3D34" w:rsidRPr="00974729" w:rsidRDefault="008C3D34" w:rsidP="008C3D34">
            <w:pPr>
              <w:spacing w:line="240" w:lineRule="auto"/>
              <w:ind w:left="101" w:right="-72" w:hanging="187"/>
              <w:rPr>
                <w:rFonts w:cs="Arial"/>
                <w:b/>
                <w:bCs/>
                <w:spacing w:val="-4"/>
                <w:sz w:val="12"/>
                <w:szCs w:val="12"/>
              </w:rPr>
            </w:pPr>
          </w:p>
        </w:tc>
        <w:tc>
          <w:tcPr>
            <w:tcW w:w="1157" w:type="dxa"/>
            <w:tcBorders>
              <w:top w:val="single" w:sz="4" w:space="0" w:color="auto"/>
              <w:left w:val="nil"/>
              <w:bottom w:val="nil"/>
              <w:right w:val="nil"/>
            </w:tcBorders>
            <w:shd w:val="clear" w:color="auto" w:fill="FAFAFA"/>
          </w:tcPr>
          <w:p w14:paraId="2F3997FF" w14:textId="77777777" w:rsidR="008C3D34" w:rsidRPr="00974729"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4F88E182" w14:textId="77777777" w:rsidR="008C3D34" w:rsidRPr="00974729"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51402A31" w14:textId="77777777" w:rsidR="008C3D34" w:rsidRPr="00974729" w:rsidRDefault="008C3D34" w:rsidP="008C3D34">
            <w:pPr>
              <w:spacing w:line="256" w:lineRule="auto"/>
              <w:ind w:right="-72"/>
              <w:jc w:val="right"/>
              <w:rPr>
                <w:rFonts w:cs="Arial"/>
                <w:b/>
                <w:bCs/>
                <w:spacing w:val="-4"/>
                <w:sz w:val="12"/>
                <w:szCs w:val="12"/>
              </w:rPr>
            </w:pPr>
          </w:p>
        </w:tc>
        <w:tc>
          <w:tcPr>
            <w:tcW w:w="1157" w:type="dxa"/>
            <w:tcBorders>
              <w:top w:val="single" w:sz="4" w:space="0" w:color="auto"/>
              <w:left w:val="nil"/>
              <w:bottom w:val="nil"/>
              <w:right w:val="nil"/>
            </w:tcBorders>
            <w:shd w:val="clear" w:color="auto" w:fill="FAFAFA"/>
            <w:vAlign w:val="bottom"/>
          </w:tcPr>
          <w:p w14:paraId="259F7E35" w14:textId="77777777" w:rsidR="008C3D34" w:rsidRPr="00974729"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72B97A03" w14:textId="77777777" w:rsidR="008C3D34" w:rsidRPr="00974729"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tcPr>
          <w:p w14:paraId="508ABF39" w14:textId="77777777" w:rsidR="008C3D34" w:rsidRPr="00974729" w:rsidRDefault="008C3D34" w:rsidP="008C3D34">
            <w:pPr>
              <w:spacing w:line="256" w:lineRule="auto"/>
              <w:ind w:right="-72"/>
              <w:jc w:val="right"/>
              <w:rPr>
                <w:rFonts w:cs="Arial"/>
                <w:b/>
                <w:bCs/>
                <w:spacing w:val="-4"/>
                <w:sz w:val="12"/>
                <w:szCs w:val="12"/>
              </w:rPr>
            </w:pPr>
          </w:p>
        </w:tc>
      </w:tr>
      <w:tr w:rsidR="008C3D34" w:rsidRPr="00222833" w14:paraId="60E15878" w14:textId="77777777" w:rsidTr="007F4E97">
        <w:tc>
          <w:tcPr>
            <w:tcW w:w="2520" w:type="dxa"/>
            <w:hideMark/>
          </w:tcPr>
          <w:p w14:paraId="453E2192" w14:textId="4C0903D2" w:rsidR="008C3D34" w:rsidRPr="00222833" w:rsidRDefault="008C3D34" w:rsidP="008C3D34">
            <w:pPr>
              <w:spacing w:line="240" w:lineRule="auto"/>
              <w:ind w:left="101" w:right="-72" w:hanging="187"/>
              <w:rPr>
                <w:rFonts w:cs="Arial"/>
                <w:spacing w:val="-4"/>
                <w:sz w:val="18"/>
                <w:szCs w:val="18"/>
              </w:rPr>
            </w:pPr>
            <w:r w:rsidRPr="00222833">
              <w:rPr>
                <w:rFonts w:cs="Arial"/>
                <w:spacing w:val="-4"/>
                <w:sz w:val="18"/>
                <w:szCs w:val="18"/>
              </w:rPr>
              <w:t xml:space="preserve">Bank overdrafts and </w:t>
            </w:r>
            <w:r w:rsidRPr="00222833">
              <w:rPr>
                <w:rFonts w:cs="Arial"/>
                <w:spacing w:val="-4"/>
                <w:sz w:val="18"/>
                <w:szCs w:val="18"/>
              </w:rPr>
              <w:br/>
              <w:t xml:space="preserve">short-term </w:t>
            </w:r>
            <w:r w:rsidR="00CF2420" w:rsidRPr="00222833">
              <w:rPr>
                <w:rFonts w:cs="Arial"/>
                <w:spacing w:val="-4"/>
                <w:sz w:val="18"/>
                <w:szCs w:val="18"/>
              </w:rPr>
              <w:t xml:space="preserve">borrowings </w:t>
            </w:r>
            <w:r w:rsidRPr="00222833">
              <w:rPr>
                <w:rFonts w:cs="Arial"/>
                <w:spacing w:val="-4"/>
                <w:sz w:val="18"/>
                <w:szCs w:val="18"/>
              </w:rPr>
              <w:t>from financial institutions</w:t>
            </w:r>
            <w:r w:rsidR="00CF2420" w:rsidRPr="00222833">
              <w:rPr>
                <w:rFonts w:cs="Arial"/>
                <w:spacing w:val="-4"/>
                <w:sz w:val="18"/>
                <w:szCs w:val="18"/>
              </w:rPr>
              <w:t xml:space="preserve"> and</w:t>
            </w:r>
          </w:p>
        </w:tc>
        <w:tc>
          <w:tcPr>
            <w:tcW w:w="1157" w:type="dxa"/>
            <w:shd w:val="clear" w:color="auto" w:fill="FAFAFA"/>
          </w:tcPr>
          <w:p w14:paraId="31D2D1D0" w14:textId="77777777" w:rsidR="008C3D34" w:rsidRPr="00222833" w:rsidRDefault="008C3D34" w:rsidP="008C3D34">
            <w:pPr>
              <w:spacing w:line="256" w:lineRule="auto"/>
              <w:ind w:right="-72"/>
              <w:jc w:val="right"/>
              <w:rPr>
                <w:rFonts w:cs="Arial"/>
                <w:spacing w:val="-4"/>
                <w:sz w:val="18"/>
                <w:szCs w:val="18"/>
              </w:rPr>
            </w:pPr>
          </w:p>
          <w:p w14:paraId="7B9AC92F" w14:textId="5D5E1583" w:rsidR="00E83D9A" w:rsidRPr="00222833" w:rsidRDefault="00E83D9A" w:rsidP="008C3D34">
            <w:pPr>
              <w:spacing w:line="256" w:lineRule="auto"/>
              <w:ind w:right="-72"/>
              <w:jc w:val="right"/>
              <w:rPr>
                <w:rFonts w:cs="Arial"/>
                <w:spacing w:val="-4"/>
                <w:sz w:val="18"/>
                <w:szCs w:val="18"/>
              </w:rPr>
            </w:pPr>
          </w:p>
        </w:tc>
        <w:tc>
          <w:tcPr>
            <w:tcW w:w="1158" w:type="dxa"/>
            <w:shd w:val="clear" w:color="auto" w:fill="FAFAFA"/>
            <w:vAlign w:val="bottom"/>
          </w:tcPr>
          <w:p w14:paraId="7C250688"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3378965A" w14:textId="77777777" w:rsidR="008C3D34" w:rsidRPr="00222833" w:rsidRDefault="008C3D34" w:rsidP="008C3D34">
            <w:pPr>
              <w:spacing w:line="256" w:lineRule="auto"/>
              <w:ind w:right="-72"/>
              <w:jc w:val="right"/>
              <w:rPr>
                <w:rFonts w:cs="Arial"/>
                <w:spacing w:val="-4"/>
                <w:sz w:val="18"/>
                <w:szCs w:val="18"/>
              </w:rPr>
            </w:pPr>
          </w:p>
        </w:tc>
        <w:tc>
          <w:tcPr>
            <w:tcW w:w="1157" w:type="dxa"/>
            <w:shd w:val="clear" w:color="auto" w:fill="FAFAFA"/>
            <w:vAlign w:val="bottom"/>
          </w:tcPr>
          <w:p w14:paraId="342CD9C8"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37AB9464"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tcPr>
          <w:p w14:paraId="4C6885C9" w14:textId="77777777" w:rsidR="008C3D34" w:rsidRPr="00222833" w:rsidRDefault="008C3D34" w:rsidP="008C3D34">
            <w:pPr>
              <w:spacing w:line="256" w:lineRule="auto"/>
              <w:ind w:right="-72"/>
              <w:jc w:val="right"/>
              <w:rPr>
                <w:rFonts w:cs="Arial"/>
                <w:spacing w:val="-4"/>
                <w:sz w:val="18"/>
                <w:szCs w:val="18"/>
              </w:rPr>
            </w:pPr>
          </w:p>
        </w:tc>
      </w:tr>
      <w:tr w:rsidR="005D62E5" w:rsidRPr="00222833" w14:paraId="4B038B5C" w14:textId="77777777" w:rsidTr="007F4E97">
        <w:tc>
          <w:tcPr>
            <w:tcW w:w="2520" w:type="dxa"/>
          </w:tcPr>
          <w:p w14:paraId="3705E70C" w14:textId="10E47C3D"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FAFAFA"/>
          </w:tcPr>
          <w:p w14:paraId="787D8548" w14:textId="287EE7AF"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49,924</w:t>
            </w:r>
          </w:p>
        </w:tc>
        <w:tc>
          <w:tcPr>
            <w:tcW w:w="1158" w:type="dxa"/>
            <w:shd w:val="clear" w:color="auto" w:fill="FAFAFA"/>
            <w:vAlign w:val="bottom"/>
          </w:tcPr>
          <w:p w14:paraId="026F17C4" w14:textId="315029B3"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31,521</w:t>
            </w:r>
          </w:p>
        </w:tc>
        <w:tc>
          <w:tcPr>
            <w:tcW w:w="1158" w:type="dxa"/>
            <w:shd w:val="clear" w:color="auto" w:fill="FAFAFA"/>
            <w:vAlign w:val="bottom"/>
          </w:tcPr>
          <w:p w14:paraId="7AEF705F" w14:textId="6B5C83DA"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4EB6F93B" w14:textId="573B3B81"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5C841BA2" w14:textId="1720CED5"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81,445</w:t>
            </w:r>
          </w:p>
        </w:tc>
        <w:tc>
          <w:tcPr>
            <w:tcW w:w="1158" w:type="dxa"/>
            <w:shd w:val="clear" w:color="auto" w:fill="FAFAFA"/>
          </w:tcPr>
          <w:p w14:paraId="5324EF77" w14:textId="60AB784D"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80,718</w:t>
            </w:r>
          </w:p>
        </w:tc>
      </w:tr>
      <w:tr w:rsidR="00B50645" w:rsidRPr="00222833" w14:paraId="7BAC1527" w14:textId="77777777" w:rsidTr="007F4E97">
        <w:tc>
          <w:tcPr>
            <w:tcW w:w="2520" w:type="dxa"/>
          </w:tcPr>
          <w:p w14:paraId="717C13C7" w14:textId="18C502CC" w:rsidR="00B50645" w:rsidRPr="00222833" w:rsidRDefault="00B50645" w:rsidP="008C3D34">
            <w:pPr>
              <w:spacing w:line="240" w:lineRule="auto"/>
              <w:ind w:left="101" w:right="-72" w:hanging="187"/>
              <w:rPr>
                <w:rFonts w:cs="Arial"/>
                <w:spacing w:val="-4"/>
                <w:sz w:val="18"/>
                <w:szCs w:val="18"/>
              </w:rPr>
            </w:pPr>
            <w:r w:rsidRPr="00222833">
              <w:rPr>
                <w:rFonts w:cs="Arial"/>
                <w:spacing w:val="-4"/>
                <w:sz w:val="18"/>
                <w:szCs w:val="18"/>
              </w:rPr>
              <w:t xml:space="preserve">Short-term </w:t>
            </w:r>
            <w:r w:rsidR="00CF2420" w:rsidRPr="00222833">
              <w:rPr>
                <w:rFonts w:cs="Arial"/>
                <w:spacing w:val="-4"/>
                <w:sz w:val="18"/>
                <w:szCs w:val="18"/>
              </w:rPr>
              <w:t xml:space="preserve">borrowings </w:t>
            </w:r>
            <w:r w:rsidRPr="00222833">
              <w:rPr>
                <w:rFonts w:cs="Arial"/>
                <w:spacing w:val="-4"/>
                <w:sz w:val="18"/>
                <w:szCs w:val="18"/>
              </w:rPr>
              <w:t>from</w:t>
            </w:r>
            <w:r w:rsidR="00CF2420" w:rsidRPr="00222833">
              <w:rPr>
                <w:rFonts w:cs="Arial"/>
                <w:spacing w:val="-4"/>
                <w:sz w:val="18"/>
                <w:szCs w:val="18"/>
              </w:rPr>
              <w:t xml:space="preserve"> a</w:t>
            </w:r>
            <w:r w:rsidRPr="00222833">
              <w:rPr>
                <w:rFonts w:cs="Arial"/>
                <w:spacing w:val="-4"/>
                <w:sz w:val="18"/>
                <w:szCs w:val="18"/>
              </w:rPr>
              <w:t xml:space="preserve"> related part</w:t>
            </w:r>
            <w:r w:rsidR="00CF2420" w:rsidRPr="00222833">
              <w:rPr>
                <w:rFonts w:cs="Arial"/>
                <w:spacing w:val="-4"/>
                <w:sz w:val="18"/>
                <w:szCs w:val="18"/>
              </w:rPr>
              <w:t>y</w:t>
            </w:r>
            <w:r w:rsidRPr="00222833">
              <w:rPr>
                <w:rFonts w:cs="Arial"/>
                <w:spacing w:val="-4"/>
                <w:sz w:val="18"/>
                <w:szCs w:val="18"/>
              </w:rPr>
              <w:t xml:space="preserve"> and others</w:t>
            </w:r>
            <w:r w:rsidR="00CF2420" w:rsidRPr="00222833">
              <w:rPr>
                <w:rFonts w:cs="Arial"/>
                <w:spacing w:val="-4"/>
                <w:sz w:val="18"/>
                <w:szCs w:val="18"/>
              </w:rPr>
              <w:t xml:space="preserve"> and</w:t>
            </w:r>
          </w:p>
        </w:tc>
        <w:tc>
          <w:tcPr>
            <w:tcW w:w="1157" w:type="dxa"/>
            <w:shd w:val="clear" w:color="auto" w:fill="FAFAFA"/>
          </w:tcPr>
          <w:p w14:paraId="400FB7D9" w14:textId="77777777" w:rsidR="00B50645" w:rsidRPr="00222833"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360CD1BB" w14:textId="77777777" w:rsidR="00B50645" w:rsidRPr="00222833"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24D6BADE" w14:textId="77777777" w:rsidR="00B50645" w:rsidRPr="00222833" w:rsidRDefault="00B50645" w:rsidP="008C3D34">
            <w:pPr>
              <w:spacing w:line="256" w:lineRule="auto"/>
              <w:ind w:right="-72"/>
              <w:jc w:val="right"/>
              <w:rPr>
                <w:rFonts w:cs="Arial"/>
                <w:spacing w:val="-4"/>
                <w:sz w:val="18"/>
                <w:szCs w:val="18"/>
              </w:rPr>
            </w:pPr>
          </w:p>
        </w:tc>
        <w:tc>
          <w:tcPr>
            <w:tcW w:w="1157" w:type="dxa"/>
            <w:shd w:val="clear" w:color="auto" w:fill="FAFAFA"/>
            <w:vAlign w:val="bottom"/>
          </w:tcPr>
          <w:p w14:paraId="5CCB9882" w14:textId="77777777" w:rsidR="00B50645" w:rsidRPr="00222833"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09A6A678" w14:textId="77777777" w:rsidR="00B50645" w:rsidRPr="00222833" w:rsidRDefault="00B50645" w:rsidP="008C3D34">
            <w:pPr>
              <w:spacing w:line="256" w:lineRule="auto"/>
              <w:ind w:right="-72"/>
              <w:jc w:val="right"/>
              <w:rPr>
                <w:rFonts w:cs="Arial"/>
                <w:spacing w:val="-4"/>
                <w:sz w:val="18"/>
                <w:szCs w:val="18"/>
              </w:rPr>
            </w:pPr>
          </w:p>
        </w:tc>
        <w:tc>
          <w:tcPr>
            <w:tcW w:w="1158" w:type="dxa"/>
            <w:shd w:val="clear" w:color="auto" w:fill="FAFAFA"/>
          </w:tcPr>
          <w:p w14:paraId="594D0B01" w14:textId="77777777" w:rsidR="00B50645" w:rsidRPr="00222833" w:rsidRDefault="00B50645" w:rsidP="008C3D34">
            <w:pPr>
              <w:spacing w:line="256" w:lineRule="auto"/>
              <w:ind w:right="-72"/>
              <w:jc w:val="right"/>
              <w:rPr>
                <w:rFonts w:cs="Arial"/>
                <w:spacing w:val="-4"/>
                <w:sz w:val="18"/>
                <w:szCs w:val="18"/>
              </w:rPr>
            </w:pPr>
          </w:p>
        </w:tc>
      </w:tr>
      <w:tr w:rsidR="005D62E5" w:rsidRPr="00222833" w14:paraId="1C5DBD64" w14:textId="77777777" w:rsidTr="007F4E97">
        <w:tc>
          <w:tcPr>
            <w:tcW w:w="2520" w:type="dxa"/>
          </w:tcPr>
          <w:p w14:paraId="0B17C2D0" w14:textId="59090534"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FAFAFA"/>
          </w:tcPr>
          <w:p w14:paraId="29994B2E" w14:textId="4A198577"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269</w:t>
            </w:r>
          </w:p>
        </w:tc>
        <w:tc>
          <w:tcPr>
            <w:tcW w:w="1158" w:type="dxa"/>
            <w:shd w:val="clear" w:color="auto" w:fill="FAFAFA"/>
            <w:vAlign w:val="bottom"/>
          </w:tcPr>
          <w:p w14:paraId="78E5DE3A" w14:textId="5021FD72"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258B51F4" w14:textId="4304E8BD"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6CD3D348" w14:textId="2E616AD6"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155D629A" w14:textId="6A4C54DA"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269</w:t>
            </w:r>
          </w:p>
        </w:tc>
        <w:tc>
          <w:tcPr>
            <w:tcW w:w="1158" w:type="dxa"/>
            <w:shd w:val="clear" w:color="auto" w:fill="FAFAFA"/>
          </w:tcPr>
          <w:p w14:paraId="3A9C61B9" w14:textId="0D60297B"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292</w:t>
            </w:r>
          </w:p>
        </w:tc>
      </w:tr>
      <w:tr w:rsidR="005D62E5" w:rsidRPr="00222833" w14:paraId="58E382C4" w14:textId="77777777" w:rsidTr="007F4E97">
        <w:tc>
          <w:tcPr>
            <w:tcW w:w="2520" w:type="dxa"/>
            <w:hideMark/>
          </w:tcPr>
          <w:p w14:paraId="400BD560" w14:textId="3D2417F2"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Trade and </w:t>
            </w:r>
            <w:r w:rsidR="00CF2420" w:rsidRPr="00222833">
              <w:rPr>
                <w:rFonts w:cs="Arial"/>
                <w:spacing w:val="-4"/>
                <w:sz w:val="18"/>
                <w:szCs w:val="18"/>
              </w:rPr>
              <w:t>o</w:t>
            </w:r>
            <w:r w:rsidRPr="00222833">
              <w:rPr>
                <w:rFonts w:cs="Arial"/>
                <w:spacing w:val="-4"/>
                <w:sz w:val="18"/>
                <w:szCs w:val="18"/>
              </w:rPr>
              <w:t>ther payables</w:t>
            </w:r>
          </w:p>
        </w:tc>
        <w:tc>
          <w:tcPr>
            <w:tcW w:w="1157" w:type="dxa"/>
            <w:shd w:val="clear" w:color="auto" w:fill="FAFAFA"/>
          </w:tcPr>
          <w:p w14:paraId="21059F4A" w14:textId="2CB76499"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6FBCA46F" w14:textId="27FC18D4"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127,297</w:t>
            </w:r>
          </w:p>
        </w:tc>
        <w:tc>
          <w:tcPr>
            <w:tcW w:w="1158" w:type="dxa"/>
            <w:shd w:val="clear" w:color="auto" w:fill="FAFAFA"/>
            <w:vAlign w:val="bottom"/>
          </w:tcPr>
          <w:p w14:paraId="32FD2C43" w14:textId="0D513D02"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3597DC95" w14:textId="009E2DDA"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1DF61C98" w14:textId="1BCC21A7"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127,297</w:t>
            </w:r>
          </w:p>
        </w:tc>
        <w:tc>
          <w:tcPr>
            <w:tcW w:w="1158" w:type="dxa"/>
            <w:shd w:val="clear" w:color="auto" w:fill="FAFAFA"/>
          </w:tcPr>
          <w:p w14:paraId="05B3AC3E" w14:textId="5C65C6EC"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127,297</w:t>
            </w:r>
          </w:p>
        </w:tc>
      </w:tr>
      <w:tr w:rsidR="008C3D34" w:rsidRPr="00222833" w14:paraId="391F1AC2" w14:textId="77777777" w:rsidTr="007F4E97">
        <w:tc>
          <w:tcPr>
            <w:tcW w:w="2520" w:type="dxa"/>
            <w:hideMark/>
          </w:tcPr>
          <w:p w14:paraId="0F7B9D35" w14:textId="478D3ED3" w:rsidR="008C3D34" w:rsidRPr="00222833" w:rsidRDefault="008C3D34" w:rsidP="008C3D34">
            <w:pPr>
              <w:spacing w:line="240" w:lineRule="auto"/>
              <w:ind w:left="101" w:right="-72" w:hanging="187"/>
              <w:rPr>
                <w:rFonts w:cs="Arial"/>
                <w:spacing w:val="-4"/>
                <w:sz w:val="18"/>
                <w:szCs w:val="18"/>
              </w:rPr>
            </w:pPr>
            <w:r w:rsidRPr="00222833">
              <w:rPr>
                <w:rFonts w:cs="Arial"/>
                <w:spacing w:val="-4"/>
                <w:sz w:val="18"/>
                <w:szCs w:val="18"/>
              </w:rPr>
              <w:t xml:space="preserve">Long-term </w:t>
            </w:r>
            <w:r w:rsidR="00CF2420" w:rsidRPr="00222833">
              <w:rPr>
                <w:rFonts w:cs="Arial"/>
                <w:spacing w:val="-4"/>
                <w:sz w:val="18"/>
                <w:szCs w:val="18"/>
              </w:rPr>
              <w:t xml:space="preserve">borrowings </w:t>
            </w:r>
            <w:r w:rsidRPr="00222833">
              <w:rPr>
                <w:rFonts w:cs="Arial"/>
                <w:spacing w:val="-4"/>
                <w:sz w:val="18"/>
                <w:szCs w:val="18"/>
              </w:rPr>
              <w:t>from financial institutions</w:t>
            </w:r>
            <w:r w:rsidR="00CF2420" w:rsidRPr="00222833">
              <w:rPr>
                <w:rFonts w:cs="Arial"/>
                <w:spacing w:val="-4"/>
                <w:sz w:val="18"/>
                <w:szCs w:val="18"/>
              </w:rPr>
              <w:t xml:space="preserve"> and</w:t>
            </w:r>
          </w:p>
        </w:tc>
        <w:tc>
          <w:tcPr>
            <w:tcW w:w="1157" w:type="dxa"/>
            <w:shd w:val="clear" w:color="auto" w:fill="FAFAFA"/>
          </w:tcPr>
          <w:p w14:paraId="144AC2B6" w14:textId="4E728A72" w:rsidR="00E83D9A" w:rsidRPr="00222833" w:rsidRDefault="00E83D9A" w:rsidP="00E83D9A">
            <w:pPr>
              <w:spacing w:line="256" w:lineRule="auto"/>
              <w:ind w:right="-72"/>
              <w:rPr>
                <w:rFonts w:cs="Arial"/>
                <w:spacing w:val="-4"/>
                <w:sz w:val="18"/>
                <w:szCs w:val="18"/>
                <w:cs/>
              </w:rPr>
            </w:pPr>
          </w:p>
        </w:tc>
        <w:tc>
          <w:tcPr>
            <w:tcW w:w="1158" w:type="dxa"/>
            <w:shd w:val="clear" w:color="auto" w:fill="FAFAFA"/>
            <w:vAlign w:val="bottom"/>
          </w:tcPr>
          <w:p w14:paraId="131C8C66"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4942D515" w14:textId="77777777" w:rsidR="008C3D34" w:rsidRPr="00222833" w:rsidRDefault="008C3D34" w:rsidP="008C3D34">
            <w:pPr>
              <w:spacing w:line="256" w:lineRule="auto"/>
              <w:ind w:right="-72"/>
              <w:jc w:val="right"/>
              <w:rPr>
                <w:rFonts w:cs="Arial"/>
                <w:spacing w:val="-4"/>
                <w:sz w:val="18"/>
                <w:szCs w:val="18"/>
              </w:rPr>
            </w:pPr>
          </w:p>
        </w:tc>
        <w:tc>
          <w:tcPr>
            <w:tcW w:w="1157" w:type="dxa"/>
            <w:shd w:val="clear" w:color="auto" w:fill="FAFAFA"/>
            <w:vAlign w:val="bottom"/>
          </w:tcPr>
          <w:p w14:paraId="23F57107"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19FDF0B0" w14:textId="77777777" w:rsidR="008C3D34" w:rsidRPr="00222833" w:rsidRDefault="008C3D34" w:rsidP="008C3D34">
            <w:pPr>
              <w:spacing w:line="256" w:lineRule="auto"/>
              <w:ind w:right="-72"/>
              <w:jc w:val="right"/>
              <w:rPr>
                <w:rFonts w:cs="Arial"/>
                <w:spacing w:val="-4"/>
                <w:sz w:val="18"/>
                <w:szCs w:val="18"/>
              </w:rPr>
            </w:pPr>
          </w:p>
        </w:tc>
        <w:tc>
          <w:tcPr>
            <w:tcW w:w="1158" w:type="dxa"/>
            <w:shd w:val="clear" w:color="auto" w:fill="FAFAFA"/>
          </w:tcPr>
          <w:p w14:paraId="3E074CEE" w14:textId="77777777" w:rsidR="008C3D34" w:rsidRPr="00222833" w:rsidRDefault="008C3D34" w:rsidP="008C3D34">
            <w:pPr>
              <w:spacing w:line="256" w:lineRule="auto"/>
              <w:ind w:right="-72"/>
              <w:jc w:val="right"/>
              <w:rPr>
                <w:rFonts w:cs="Arial"/>
                <w:spacing w:val="-4"/>
                <w:sz w:val="18"/>
                <w:szCs w:val="18"/>
              </w:rPr>
            </w:pPr>
          </w:p>
        </w:tc>
      </w:tr>
      <w:tr w:rsidR="005D62E5" w:rsidRPr="00222833" w14:paraId="261A2586" w14:textId="77777777" w:rsidTr="007F4E97">
        <w:tc>
          <w:tcPr>
            <w:tcW w:w="2520" w:type="dxa"/>
          </w:tcPr>
          <w:p w14:paraId="0D2354CC" w14:textId="10AFFE7F"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FAFAFA"/>
          </w:tcPr>
          <w:p w14:paraId="1F78CCBD" w14:textId="4AC2F972"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785322B9" w14:textId="6B3F42B3"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269,021</w:t>
            </w:r>
          </w:p>
        </w:tc>
        <w:tc>
          <w:tcPr>
            <w:tcW w:w="1158" w:type="dxa"/>
            <w:shd w:val="clear" w:color="auto" w:fill="FAFAFA"/>
            <w:vAlign w:val="bottom"/>
          </w:tcPr>
          <w:p w14:paraId="28680D61" w14:textId="74EEAF7B"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3,394</w:t>
            </w:r>
          </w:p>
        </w:tc>
        <w:tc>
          <w:tcPr>
            <w:tcW w:w="1157" w:type="dxa"/>
            <w:shd w:val="clear" w:color="auto" w:fill="FAFAFA"/>
            <w:vAlign w:val="bottom"/>
          </w:tcPr>
          <w:p w14:paraId="3AD60F57" w14:textId="03CEF59A"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2,881</w:t>
            </w:r>
          </w:p>
        </w:tc>
        <w:tc>
          <w:tcPr>
            <w:tcW w:w="1158" w:type="dxa"/>
            <w:shd w:val="clear" w:color="auto" w:fill="FAFAFA"/>
            <w:vAlign w:val="bottom"/>
          </w:tcPr>
          <w:p w14:paraId="411752EC" w14:textId="262DA5AC"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275,296</w:t>
            </w:r>
          </w:p>
        </w:tc>
        <w:tc>
          <w:tcPr>
            <w:tcW w:w="1158" w:type="dxa"/>
            <w:shd w:val="clear" w:color="auto" w:fill="FAFAFA"/>
          </w:tcPr>
          <w:p w14:paraId="36D50B2A" w14:textId="0A9CD0FE"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282,211</w:t>
            </w:r>
          </w:p>
        </w:tc>
      </w:tr>
      <w:tr w:rsidR="005D62E5" w:rsidRPr="00222833" w14:paraId="692FE2B7" w14:textId="77777777" w:rsidTr="007F4E97">
        <w:tc>
          <w:tcPr>
            <w:tcW w:w="2520" w:type="dxa"/>
            <w:hideMark/>
          </w:tcPr>
          <w:p w14:paraId="79524536" w14:textId="2876D9CA"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Debentures and related interest</w:t>
            </w:r>
          </w:p>
        </w:tc>
        <w:tc>
          <w:tcPr>
            <w:tcW w:w="1157" w:type="dxa"/>
            <w:shd w:val="clear" w:color="auto" w:fill="FAFAFA"/>
          </w:tcPr>
          <w:p w14:paraId="6436266B" w14:textId="514FB201"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0C6CD62D" w14:textId="796CC420"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79,931</w:t>
            </w:r>
          </w:p>
        </w:tc>
        <w:tc>
          <w:tcPr>
            <w:tcW w:w="1158" w:type="dxa"/>
            <w:shd w:val="clear" w:color="auto" w:fill="FAFAFA"/>
            <w:vAlign w:val="bottom"/>
          </w:tcPr>
          <w:p w14:paraId="46614720" w14:textId="5CACF1D0"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1CF27B1B" w14:textId="71C5B1DE"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1D69848A" w14:textId="484594C6"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79,931</w:t>
            </w:r>
          </w:p>
        </w:tc>
        <w:tc>
          <w:tcPr>
            <w:tcW w:w="1158" w:type="dxa"/>
            <w:shd w:val="clear" w:color="auto" w:fill="FAFAFA"/>
          </w:tcPr>
          <w:p w14:paraId="740E71C7" w14:textId="5187E484"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78,015</w:t>
            </w:r>
          </w:p>
        </w:tc>
      </w:tr>
      <w:tr w:rsidR="005D62E5" w:rsidRPr="00222833" w14:paraId="3AAD5E27" w14:textId="77777777" w:rsidTr="007F4E97">
        <w:tc>
          <w:tcPr>
            <w:tcW w:w="2520" w:type="dxa"/>
            <w:hideMark/>
          </w:tcPr>
          <w:p w14:paraId="6D197765" w14:textId="432B853F"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Lease liabilities</w:t>
            </w:r>
          </w:p>
        </w:tc>
        <w:tc>
          <w:tcPr>
            <w:tcW w:w="1157" w:type="dxa"/>
            <w:tcBorders>
              <w:top w:val="nil"/>
              <w:left w:val="nil"/>
              <w:bottom w:val="single" w:sz="4" w:space="0" w:color="auto"/>
              <w:right w:val="nil"/>
            </w:tcBorders>
            <w:shd w:val="clear" w:color="auto" w:fill="FAFAFA"/>
          </w:tcPr>
          <w:p w14:paraId="050653A2" w14:textId="6556708C"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bottom w:val="single" w:sz="4" w:space="0" w:color="auto"/>
              <w:right w:val="nil"/>
            </w:tcBorders>
            <w:shd w:val="clear" w:color="auto" w:fill="FAFAFA"/>
            <w:vAlign w:val="bottom"/>
          </w:tcPr>
          <w:p w14:paraId="5EC31DBB" w14:textId="40288779"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225</w:t>
            </w:r>
          </w:p>
        </w:tc>
        <w:tc>
          <w:tcPr>
            <w:tcW w:w="1158" w:type="dxa"/>
            <w:tcBorders>
              <w:top w:val="nil"/>
              <w:left w:val="nil"/>
              <w:bottom w:val="single" w:sz="4" w:space="0" w:color="auto"/>
              <w:right w:val="nil"/>
            </w:tcBorders>
            <w:shd w:val="clear" w:color="auto" w:fill="FAFAFA"/>
            <w:vAlign w:val="bottom"/>
          </w:tcPr>
          <w:p w14:paraId="7E586B64" w14:textId="6DE1F3E9"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7" w:type="dxa"/>
            <w:tcBorders>
              <w:top w:val="nil"/>
              <w:left w:val="nil"/>
              <w:bottom w:val="single" w:sz="4" w:space="0" w:color="auto"/>
              <w:right w:val="nil"/>
            </w:tcBorders>
            <w:shd w:val="clear" w:color="auto" w:fill="FAFAFA"/>
            <w:vAlign w:val="bottom"/>
          </w:tcPr>
          <w:p w14:paraId="211CE114" w14:textId="10573260"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bottom w:val="single" w:sz="4" w:space="0" w:color="auto"/>
              <w:right w:val="nil"/>
            </w:tcBorders>
            <w:shd w:val="clear" w:color="auto" w:fill="FAFAFA"/>
            <w:vAlign w:val="bottom"/>
          </w:tcPr>
          <w:p w14:paraId="6BF37895" w14:textId="7C3442BF"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225</w:t>
            </w:r>
          </w:p>
        </w:tc>
        <w:tc>
          <w:tcPr>
            <w:tcW w:w="1158" w:type="dxa"/>
            <w:tcBorders>
              <w:top w:val="nil"/>
              <w:left w:val="nil"/>
              <w:bottom w:val="single" w:sz="4" w:space="0" w:color="auto"/>
              <w:right w:val="nil"/>
            </w:tcBorders>
            <w:shd w:val="clear" w:color="auto" w:fill="FAFAFA"/>
          </w:tcPr>
          <w:p w14:paraId="7665CE6F" w14:textId="7BF18A3A" w:rsidR="005D62E5" w:rsidRPr="00222833" w:rsidRDefault="005D62E5" w:rsidP="005D62E5">
            <w:pPr>
              <w:spacing w:line="256" w:lineRule="auto"/>
              <w:ind w:right="-72"/>
              <w:jc w:val="right"/>
              <w:rPr>
                <w:rFonts w:cs="Arial"/>
                <w:spacing w:val="-4"/>
                <w:sz w:val="18"/>
                <w:szCs w:val="18"/>
              </w:rPr>
            </w:pPr>
            <w:r w:rsidRPr="00222833">
              <w:rPr>
                <w:rFonts w:cs="Arial"/>
                <w:spacing w:val="-4"/>
                <w:sz w:val="18"/>
                <w:szCs w:val="18"/>
              </w:rPr>
              <w:t>217</w:t>
            </w:r>
          </w:p>
        </w:tc>
      </w:tr>
      <w:tr w:rsidR="005D62E5" w:rsidRPr="00222833" w14:paraId="3E182D6A" w14:textId="77777777" w:rsidTr="007F4E97">
        <w:tc>
          <w:tcPr>
            <w:tcW w:w="2520" w:type="dxa"/>
            <w:hideMark/>
          </w:tcPr>
          <w:p w14:paraId="2801D250" w14:textId="7C50C230" w:rsidR="005D62E5" w:rsidRPr="00222833" w:rsidRDefault="005D62E5" w:rsidP="005D62E5">
            <w:pPr>
              <w:spacing w:line="240" w:lineRule="auto"/>
              <w:ind w:left="101" w:right="-72" w:hanging="187"/>
              <w:rPr>
                <w:rFonts w:cs="Arial"/>
                <w:b/>
                <w:bCs/>
                <w:spacing w:val="-4"/>
                <w:sz w:val="18"/>
                <w:szCs w:val="18"/>
              </w:rPr>
            </w:pPr>
            <w:r w:rsidRPr="00222833">
              <w:rPr>
                <w:rFonts w:cs="Arial"/>
                <w:b/>
                <w:bCs/>
                <w:spacing w:val="-4"/>
                <w:sz w:val="18"/>
                <w:szCs w:val="18"/>
              </w:rPr>
              <w:t>Total non-derivative financial liabilities</w:t>
            </w:r>
          </w:p>
        </w:tc>
        <w:tc>
          <w:tcPr>
            <w:tcW w:w="1157" w:type="dxa"/>
            <w:tcBorders>
              <w:top w:val="nil"/>
              <w:left w:val="nil"/>
              <w:bottom w:val="single" w:sz="4" w:space="0" w:color="auto"/>
              <w:right w:val="nil"/>
            </w:tcBorders>
            <w:shd w:val="clear" w:color="auto" w:fill="FAFAFA"/>
          </w:tcPr>
          <w:p w14:paraId="44E055FF" w14:textId="77777777" w:rsidR="005D62E5" w:rsidRPr="00222833" w:rsidRDefault="005D62E5" w:rsidP="005D62E5">
            <w:pPr>
              <w:spacing w:line="256" w:lineRule="auto"/>
              <w:ind w:right="-72"/>
              <w:jc w:val="right"/>
              <w:rPr>
                <w:rFonts w:cs="Arial"/>
                <w:b/>
                <w:bCs/>
                <w:spacing w:val="-4"/>
                <w:sz w:val="18"/>
                <w:szCs w:val="18"/>
              </w:rPr>
            </w:pPr>
          </w:p>
          <w:p w14:paraId="68EE203A" w14:textId="65CBADB5"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50,193</w:t>
            </w:r>
          </w:p>
        </w:tc>
        <w:tc>
          <w:tcPr>
            <w:tcW w:w="1158" w:type="dxa"/>
            <w:tcBorders>
              <w:top w:val="nil"/>
              <w:left w:val="nil"/>
              <w:bottom w:val="single" w:sz="4" w:space="0" w:color="auto"/>
              <w:right w:val="nil"/>
            </w:tcBorders>
            <w:shd w:val="clear" w:color="auto" w:fill="FAFAFA"/>
            <w:vAlign w:val="bottom"/>
          </w:tcPr>
          <w:p w14:paraId="125730C2" w14:textId="51D3E77F"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507,995</w:t>
            </w:r>
          </w:p>
        </w:tc>
        <w:tc>
          <w:tcPr>
            <w:tcW w:w="1158" w:type="dxa"/>
            <w:tcBorders>
              <w:top w:val="nil"/>
              <w:left w:val="nil"/>
              <w:bottom w:val="single" w:sz="4" w:space="0" w:color="auto"/>
              <w:right w:val="nil"/>
            </w:tcBorders>
            <w:shd w:val="clear" w:color="auto" w:fill="FAFAFA"/>
            <w:vAlign w:val="bottom"/>
          </w:tcPr>
          <w:p w14:paraId="35F6343B" w14:textId="4964DECF"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3,394</w:t>
            </w:r>
          </w:p>
        </w:tc>
        <w:tc>
          <w:tcPr>
            <w:tcW w:w="1157" w:type="dxa"/>
            <w:tcBorders>
              <w:top w:val="nil"/>
              <w:left w:val="nil"/>
              <w:bottom w:val="single" w:sz="4" w:space="0" w:color="auto"/>
              <w:right w:val="nil"/>
            </w:tcBorders>
            <w:shd w:val="clear" w:color="auto" w:fill="FAFAFA"/>
            <w:vAlign w:val="bottom"/>
          </w:tcPr>
          <w:p w14:paraId="413E864A" w14:textId="3DC485B7"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2,881</w:t>
            </w:r>
          </w:p>
        </w:tc>
        <w:tc>
          <w:tcPr>
            <w:tcW w:w="1158" w:type="dxa"/>
            <w:tcBorders>
              <w:top w:val="nil"/>
              <w:left w:val="nil"/>
              <w:bottom w:val="single" w:sz="4" w:space="0" w:color="auto"/>
              <w:right w:val="nil"/>
            </w:tcBorders>
            <w:shd w:val="clear" w:color="auto" w:fill="FAFAFA"/>
            <w:vAlign w:val="bottom"/>
          </w:tcPr>
          <w:p w14:paraId="16B289F8" w14:textId="4FE0769F"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564,463</w:t>
            </w:r>
          </w:p>
        </w:tc>
        <w:tc>
          <w:tcPr>
            <w:tcW w:w="1158" w:type="dxa"/>
            <w:tcBorders>
              <w:top w:val="nil"/>
              <w:left w:val="nil"/>
              <w:bottom w:val="single" w:sz="4" w:space="0" w:color="auto"/>
              <w:right w:val="nil"/>
            </w:tcBorders>
            <w:shd w:val="clear" w:color="auto" w:fill="FAFAFA"/>
          </w:tcPr>
          <w:p w14:paraId="2D8B3708" w14:textId="77777777" w:rsidR="005D62E5" w:rsidRPr="00222833" w:rsidRDefault="005D62E5" w:rsidP="005D62E5">
            <w:pPr>
              <w:spacing w:line="256" w:lineRule="auto"/>
              <w:ind w:right="-72"/>
              <w:jc w:val="right"/>
              <w:rPr>
                <w:rFonts w:cs="Arial"/>
                <w:b/>
                <w:bCs/>
                <w:spacing w:val="-4"/>
                <w:sz w:val="18"/>
                <w:szCs w:val="18"/>
              </w:rPr>
            </w:pPr>
          </w:p>
          <w:p w14:paraId="5A63B4B3" w14:textId="52AD2167" w:rsidR="005D62E5" w:rsidRPr="00222833" w:rsidRDefault="005D62E5" w:rsidP="005D62E5">
            <w:pPr>
              <w:spacing w:line="256" w:lineRule="auto"/>
              <w:ind w:right="-72"/>
              <w:jc w:val="right"/>
              <w:rPr>
                <w:rFonts w:cs="Arial"/>
                <w:b/>
                <w:bCs/>
                <w:spacing w:val="-4"/>
                <w:sz w:val="18"/>
                <w:szCs w:val="18"/>
              </w:rPr>
            </w:pPr>
            <w:r w:rsidRPr="00222833">
              <w:rPr>
                <w:rFonts w:cs="Arial"/>
                <w:b/>
                <w:bCs/>
                <w:spacing w:val="-4"/>
                <w:sz w:val="18"/>
                <w:szCs w:val="18"/>
              </w:rPr>
              <w:t>568,750</w:t>
            </w:r>
          </w:p>
        </w:tc>
      </w:tr>
    </w:tbl>
    <w:p w14:paraId="5F2E981C" w14:textId="77777777" w:rsidR="001728DE" w:rsidRPr="00222833" w:rsidRDefault="001728DE">
      <w:pPr>
        <w:spacing w:line="240" w:lineRule="auto"/>
        <w:rPr>
          <w:rFonts w:cs="Arial"/>
          <w:sz w:val="18"/>
          <w:szCs w:val="18"/>
        </w:rPr>
      </w:pPr>
      <w:r w:rsidRPr="00222833">
        <w:rPr>
          <w:rFonts w:cs="Arial"/>
          <w:sz w:val="18"/>
          <w:szCs w:val="18"/>
        </w:rPr>
        <w:br w:type="page"/>
      </w:r>
    </w:p>
    <w:p w14:paraId="08BA351E" w14:textId="77777777" w:rsidR="003F6392" w:rsidRPr="00222833" w:rsidRDefault="003F6392" w:rsidP="003F6392">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7F4E97" w:rsidRPr="00222833" w14:paraId="2C3B0388" w14:textId="77777777" w:rsidTr="007F4E97">
        <w:trPr>
          <w:tblHeader/>
        </w:trPr>
        <w:tc>
          <w:tcPr>
            <w:tcW w:w="2520" w:type="dxa"/>
          </w:tcPr>
          <w:p w14:paraId="1F539A8B" w14:textId="77777777" w:rsidR="007F4E97" w:rsidRPr="00222833" w:rsidRDefault="007F4E97" w:rsidP="00FF7E7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655C97DE" w14:textId="77777777" w:rsidR="007F4E97" w:rsidRPr="00222833" w:rsidRDefault="007F4E97" w:rsidP="00FF7E74">
            <w:pPr>
              <w:spacing w:line="256" w:lineRule="auto"/>
              <w:ind w:right="-72"/>
              <w:jc w:val="center"/>
              <w:rPr>
                <w:rFonts w:cs="Arial"/>
                <w:b/>
                <w:bCs/>
                <w:sz w:val="18"/>
                <w:szCs w:val="18"/>
              </w:rPr>
            </w:pPr>
            <w:r w:rsidRPr="00222833">
              <w:rPr>
                <w:rFonts w:cs="Arial"/>
                <w:b/>
                <w:bCs/>
                <w:sz w:val="18"/>
                <w:szCs w:val="18"/>
              </w:rPr>
              <w:t>Consolidated financial statements</w:t>
            </w:r>
          </w:p>
        </w:tc>
      </w:tr>
      <w:tr w:rsidR="007F4E97" w:rsidRPr="00222833" w14:paraId="065AAFEA" w14:textId="77777777" w:rsidTr="007F4E97">
        <w:trPr>
          <w:trHeight w:val="463"/>
          <w:tblHeader/>
        </w:trPr>
        <w:tc>
          <w:tcPr>
            <w:tcW w:w="2520" w:type="dxa"/>
            <w:vMerge w:val="restart"/>
          </w:tcPr>
          <w:p w14:paraId="44FDB211" w14:textId="77777777" w:rsidR="00E13302" w:rsidRPr="00222833" w:rsidRDefault="00E13302" w:rsidP="00E13302">
            <w:pPr>
              <w:spacing w:before="300" w:line="240" w:lineRule="auto"/>
              <w:ind w:left="102" w:right="-74" w:hanging="187"/>
              <w:rPr>
                <w:rFonts w:cs="Arial"/>
                <w:b/>
                <w:bCs/>
                <w:spacing w:val="-4"/>
                <w:sz w:val="18"/>
                <w:szCs w:val="18"/>
              </w:rPr>
            </w:pPr>
            <w:r w:rsidRPr="00222833">
              <w:rPr>
                <w:rFonts w:cs="Arial"/>
                <w:b/>
                <w:bCs/>
                <w:spacing w:val="-4"/>
                <w:sz w:val="18"/>
                <w:szCs w:val="18"/>
              </w:rPr>
              <w:t>Contractual maturities of financial liabilities</w:t>
            </w:r>
          </w:p>
          <w:p w14:paraId="6872265D" w14:textId="1BA408B2" w:rsidR="007F4E97" w:rsidRPr="00222833" w:rsidRDefault="00E13302" w:rsidP="00E13302">
            <w:pPr>
              <w:spacing w:line="240" w:lineRule="auto"/>
              <w:ind w:left="102" w:right="-74" w:hanging="187"/>
              <w:rPr>
                <w:rFonts w:cs="Arial"/>
                <w:b/>
                <w:bCs/>
                <w:spacing w:val="-4"/>
                <w:sz w:val="18"/>
                <w:szCs w:val="18"/>
              </w:rPr>
            </w:pPr>
            <w:r w:rsidRPr="00222833">
              <w:rPr>
                <w:rFonts w:cs="Arial"/>
                <w:b/>
                <w:bCs/>
                <w:spacing w:val="-4"/>
                <w:sz w:val="18"/>
                <w:szCs w:val="18"/>
              </w:rPr>
              <w:t>As at 31 December 202</w:t>
            </w:r>
            <w:r w:rsidR="000C57FC" w:rsidRPr="00222833">
              <w:rPr>
                <w:rFonts w:cs="Arial"/>
                <w:b/>
                <w:bCs/>
                <w:spacing w:val="-4"/>
                <w:sz w:val="18"/>
                <w:szCs w:val="18"/>
              </w:rPr>
              <w:t>1</w:t>
            </w:r>
          </w:p>
        </w:tc>
        <w:tc>
          <w:tcPr>
            <w:tcW w:w="1157" w:type="dxa"/>
            <w:tcBorders>
              <w:top w:val="single" w:sz="4" w:space="0" w:color="auto"/>
              <w:left w:val="nil"/>
              <w:right w:val="nil"/>
            </w:tcBorders>
            <w:vAlign w:val="bottom"/>
            <w:hideMark/>
          </w:tcPr>
          <w:p w14:paraId="7E36BE49"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On demand</w:t>
            </w:r>
          </w:p>
        </w:tc>
        <w:tc>
          <w:tcPr>
            <w:tcW w:w="1158" w:type="dxa"/>
            <w:tcBorders>
              <w:top w:val="single" w:sz="4" w:space="0" w:color="auto"/>
              <w:left w:val="nil"/>
              <w:right w:val="nil"/>
            </w:tcBorders>
            <w:vAlign w:val="bottom"/>
            <w:hideMark/>
          </w:tcPr>
          <w:p w14:paraId="152EE411"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 xml:space="preserve">Within </w:t>
            </w:r>
          </w:p>
          <w:p w14:paraId="42F0293B"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1 year</w:t>
            </w:r>
          </w:p>
        </w:tc>
        <w:tc>
          <w:tcPr>
            <w:tcW w:w="1158" w:type="dxa"/>
            <w:tcBorders>
              <w:top w:val="single" w:sz="4" w:space="0" w:color="auto"/>
              <w:left w:val="nil"/>
              <w:right w:val="nil"/>
            </w:tcBorders>
            <w:vAlign w:val="bottom"/>
            <w:hideMark/>
          </w:tcPr>
          <w:p w14:paraId="126A9A19"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1 - 5 years</w:t>
            </w:r>
          </w:p>
        </w:tc>
        <w:tc>
          <w:tcPr>
            <w:tcW w:w="1157" w:type="dxa"/>
            <w:tcBorders>
              <w:top w:val="single" w:sz="4" w:space="0" w:color="auto"/>
              <w:left w:val="nil"/>
              <w:right w:val="nil"/>
            </w:tcBorders>
            <w:vAlign w:val="bottom"/>
            <w:hideMark/>
          </w:tcPr>
          <w:p w14:paraId="1EA66682"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 xml:space="preserve">Over </w:t>
            </w:r>
          </w:p>
          <w:p w14:paraId="70B75042"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5 years</w:t>
            </w:r>
          </w:p>
        </w:tc>
        <w:tc>
          <w:tcPr>
            <w:tcW w:w="1158" w:type="dxa"/>
            <w:tcBorders>
              <w:top w:val="single" w:sz="4" w:space="0" w:color="auto"/>
              <w:left w:val="nil"/>
              <w:right w:val="nil"/>
            </w:tcBorders>
            <w:vAlign w:val="bottom"/>
            <w:hideMark/>
          </w:tcPr>
          <w:p w14:paraId="438ED54F"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Total</w:t>
            </w:r>
          </w:p>
        </w:tc>
        <w:tc>
          <w:tcPr>
            <w:tcW w:w="1158" w:type="dxa"/>
            <w:tcBorders>
              <w:top w:val="single" w:sz="4" w:space="0" w:color="auto"/>
              <w:left w:val="nil"/>
              <w:right w:val="nil"/>
            </w:tcBorders>
            <w:vAlign w:val="bottom"/>
          </w:tcPr>
          <w:p w14:paraId="599A0FBD"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Carrying amount</w:t>
            </w:r>
          </w:p>
        </w:tc>
      </w:tr>
      <w:tr w:rsidR="007F4E97" w:rsidRPr="00222833" w14:paraId="71D6F054" w14:textId="77777777" w:rsidTr="007F4E97">
        <w:trPr>
          <w:trHeight w:val="461"/>
          <w:tblHeader/>
        </w:trPr>
        <w:tc>
          <w:tcPr>
            <w:tcW w:w="2520" w:type="dxa"/>
            <w:vMerge/>
          </w:tcPr>
          <w:p w14:paraId="601B46D9" w14:textId="77777777" w:rsidR="007F4E97" w:rsidRPr="00222833" w:rsidRDefault="007F4E97" w:rsidP="00FF7E74">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1179DE6F"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0B56F582" w14:textId="77777777" w:rsidR="007F4E97" w:rsidRPr="00222833" w:rsidDel="00B60AB6"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22154403"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24DEDB04"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 xml:space="preserve">Baht </w:t>
            </w:r>
          </w:p>
        </w:tc>
        <w:tc>
          <w:tcPr>
            <w:tcW w:w="1158" w:type="dxa"/>
            <w:tcBorders>
              <w:left w:val="nil"/>
              <w:bottom w:val="single" w:sz="4" w:space="0" w:color="auto"/>
              <w:right w:val="nil"/>
            </w:tcBorders>
            <w:vAlign w:val="bottom"/>
          </w:tcPr>
          <w:p w14:paraId="1484FD93"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4D00B111"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7" w:type="dxa"/>
            <w:tcBorders>
              <w:left w:val="nil"/>
              <w:bottom w:val="single" w:sz="4" w:space="0" w:color="auto"/>
              <w:right w:val="nil"/>
            </w:tcBorders>
            <w:vAlign w:val="bottom"/>
          </w:tcPr>
          <w:p w14:paraId="2E95A9A6"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3E9A224B"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3A225AAF"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52FDB155"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6988E7D6"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4432F467" w14:textId="77777777" w:rsidR="007F4E97" w:rsidRPr="00222833" w:rsidRDefault="007F4E97" w:rsidP="00FF7E74">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r>
      <w:tr w:rsidR="007F4E97" w:rsidRPr="00222833" w14:paraId="3C050503" w14:textId="77777777" w:rsidTr="007F4E97">
        <w:trPr>
          <w:tblHeader/>
        </w:trPr>
        <w:tc>
          <w:tcPr>
            <w:tcW w:w="2520" w:type="dxa"/>
            <w:hideMark/>
          </w:tcPr>
          <w:p w14:paraId="5DCEA958" w14:textId="77777777" w:rsidR="007F4E97" w:rsidRPr="00222833" w:rsidRDefault="007F4E97" w:rsidP="00FF7E74">
            <w:pPr>
              <w:spacing w:line="240" w:lineRule="auto"/>
              <w:ind w:left="101" w:right="-72" w:hanging="187"/>
              <w:rPr>
                <w:rFonts w:cs="Arial"/>
                <w:b/>
                <w:bCs/>
                <w:spacing w:val="-4"/>
                <w:sz w:val="8"/>
                <w:szCs w:val="8"/>
              </w:rPr>
            </w:pPr>
          </w:p>
        </w:tc>
        <w:tc>
          <w:tcPr>
            <w:tcW w:w="1157" w:type="dxa"/>
            <w:tcBorders>
              <w:top w:val="single" w:sz="4" w:space="0" w:color="auto"/>
              <w:left w:val="nil"/>
              <w:bottom w:val="nil"/>
              <w:right w:val="nil"/>
            </w:tcBorders>
            <w:shd w:val="clear" w:color="auto" w:fill="auto"/>
          </w:tcPr>
          <w:p w14:paraId="5C438549" w14:textId="77777777" w:rsidR="007F4E97" w:rsidRPr="00222833" w:rsidRDefault="007F4E97" w:rsidP="00FF7E7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255D2613" w14:textId="77777777" w:rsidR="007F4E97" w:rsidRPr="00222833" w:rsidRDefault="007F4E97" w:rsidP="00FF7E7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018A779B" w14:textId="77777777" w:rsidR="007F4E97" w:rsidRPr="00222833" w:rsidRDefault="007F4E97" w:rsidP="00FF7E74">
            <w:pPr>
              <w:spacing w:line="256" w:lineRule="auto"/>
              <w:ind w:right="-72"/>
              <w:jc w:val="right"/>
              <w:rPr>
                <w:rFonts w:cs="Arial"/>
                <w:b/>
                <w:bCs/>
                <w:spacing w:val="-4"/>
                <w:sz w:val="8"/>
                <w:szCs w:val="8"/>
              </w:rPr>
            </w:pPr>
          </w:p>
        </w:tc>
        <w:tc>
          <w:tcPr>
            <w:tcW w:w="1157" w:type="dxa"/>
            <w:tcBorders>
              <w:top w:val="single" w:sz="4" w:space="0" w:color="auto"/>
              <w:left w:val="nil"/>
              <w:bottom w:val="nil"/>
              <w:right w:val="nil"/>
            </w:tcBorders>
            <w:shd w:val="clear" w:color="auto" w:fill="auto"/>
            <w:vAlign w:val="bottom"/>
          </w:tcPr>
          <w:p w14:paraId="381B1A79" w14:textId="77777777" w:rsidR="007F4E97" w:rsidRPr="00222833" w:rsidRDefault="007F4E97" w:rsidP="00FF7E7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02D37166" w14:textId="77777777" w:rsidR="007F4E97" w:rsidRPr="00222833" w:rsidRDefault="007F4E97" w:rsidP="00FF7E7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tcPr>
          <w:p w14:paraId="04B2020B" w14:textId="77777777" w:rsidR="007F4E97" w:rsidRPr="00222833" w:rsidRDefault="007F4E97" w:rsidP="00FF7E74">
            <w:pPr>
              <w:spacing w:line="256" w:lineRule="auto"/>
              <w:ind w:right="-72"/>
              <w:jc w:val="right"/>
              <w:rPr>
                <w:rFonts w:cs="Arial"/>
                <w:b/>
                <w:bCs/>
                <w:spacing w:val="-4"/>
                <w:sz w:val="8"/>
                <w:szCs w:val="8"/>
              </w:rPr>
            </w:pPr>
          </w:p>
        </w:tc>
      </w:tr>
      <w:tr w:rsidR="007F4E97" w:rsidRPr="00222833" w14:paraId="1269232F" w14:textId="77777777" w:rsidTr="007F4E97">
        <w:tc>
          <w:tcPr>
            <w:tcW w:w="2520" w:type="dxa"/>
            <w:hideMark/>
          </w:tcPr>
          <w:p w14:paraId="279E2A96"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 xml:space="preserve">Bank overdrafts and </w:t>
            </w:r>
            <w:r w:rsidRPr="00222833">
              <w:rPr>
                <w:rFonts w:cs="Arial"/>
                <w:spacing w:val="-4"/>
                <w:sz w:val="18"/>
                <w:szCs w:val="18"/>
              </w:rPr>
              <w:br/>
              <w:t>short-term borrowings from financial institutions and</w:t>
            </w:r>
          </w:p>
        </w:tc>
        <w:tc>
          <w:tcPr>
            <w:tcW w:w="1157" w:type="dxa"/>
            <w:shd w:val="clear" w:color="auto" w:fill="auto"/>
          </w:tcPr>
          <w:p w14:paraId="79D47343" w14:textId="77777777" w:rsidR="007F4E97" w:rsidRPr="00222833" w:rsidRDefault="007F4E97" w:rsidP="00FF7E74">
            <w:pPr>
              <w:spacing w:line="256" w:lineRule="auto"/>
              <w:ind w:right="-72"/>
              <w:jc w:val="right"/>
              <w:rPr>
                <w:rFonts w:cs="Arial"/>
                <w:spacing w:val="-4"/>
                <w:sz w:val="18"/>
                <w:szCs w:val="18"/>
              </w:rPr>
            </w:pPr>
          </w:p>
          <w:p w14:paraId="6656C913" w14:textId="77777777" w:rsidR="007F4E97" w:rsidRPr="00222833" w:rsidRDefault="007F4E97" w:rsidP="00FF7E74">
            <w:pPr>
              <w:spacing w:line="256" w:lineRule="auto"/>
              <w:ind w:right="-72"/>
              <w:jc w:val="right"/>
              <w:rPr>
                <w:rFonts w:cs="Arial"/>
                <w:spacing w:val="-4"/>
                <w:sz w:val="18"/>
                <w:szCs w:val="18"/>
              </w:rPr>
            </w:pPr>
          </w:p>
        </w:tc>
        <w:tc>
          <w:tcPr>
            <w:tcW w:w="1158" w:type="dxa"/>
            <w:shd w:val="clear" w:color="auto" w:fill="auto"/>
            <w:vAlign w:val="bottom"/>
          </w:tcPr>
          <w:p w14:paraId="2A6CC1EF" w14:textId="77777777" w:rsidR="007F4E97" w:rsidRPr="00222833" w:rsidRDefault="007F4E97" w:rsidP="00FF7E74">
            <w:pPr>
              <w:spacing w:line="256" w:lineRule="auto"/>
              <w:ind w:right="-72"/>
              <w:jc w:val="right"/>
              <w:rPr>
                <w:rFonts w:cs="Arial"/>
                <w:spacing w:val="-4"/>
                <w:sz w:val="18"/>
                <w:szCs w:val="18"/>
              </w:rPr>
            </w:pPr>
          </w:p>
        </w:tc>
        <w:tc>
          <w:tcPr>
            <w:tcW w:w="1158" w:type="dxa"/>
            <w:shd w:val="clear" w:color="auto" w:fill="auto"/>
            <w:vAlign w:val="bottom"/>
          </w:tcPr>
          <w:p w14:paraId="2958B41C" w14:textId="77777777" w:rsidR="007F4E97" w:rsidRPr="00222833" w:rsidRDefault="007F4E97" w:rsidP="00FF7E74">
            <w:pPr>
              <w:spacing w:line="256" w:lineRule="auto"/>
              <w:ind w:right="-72"/>
              <w:jc w:val="right"/>
              <w:rPr>
                <w:rFonts w:cs="Arial"/>
                <w:spacing w:val="-4"/>
                <w:sz w:val="18"/>
                <w:szCs w:val="18"/>
              </w:rPr>
            </w:pPr>
          </w:p>
        </w:tc>
        <w:tc>
          <w:tcPr>
            <w:tcW w:w="1157" w:type="dxa"/>
            <w:shd w:val="clear" w:color="auto" w:fill="auto"/>
            <w:vAlign w:val="bottom"/>
          </w:tcPr>
          <w:p w14:paraId="4B02582F" w14:textId="77777777" w:rsidR="007F4E97" w:rsidRPr="00222833" w:rsidRDefault="007F4E97" w:rsidP="00FF7E74">
            <w:pPr>
              <w:spacing w:line="256" w:lineRule="auto"/>
              <w:ind w:right="-72"/>
              <w:jc w:val="right"/>
              <w:rPr>
                <w:rFonts w:cs="Arial"/>
                <w:spacing w:val="-4"/>
                <w:sz w:val="18"/>
                <w:szCs w:val="18"/>
              </w:rPr>
            </w:pPr>
          </w:p>
        </w:tc>
        <w:tc>
          <w:tcPr>
            <w:tcW w:w="1158" w:type="dxa"/>
            <w:shd w:val="clear" w:color="auto" w:fill="auto"/>
            <w:vAlign w:val="bottom"/>
          </w:tcPr>
          <w:p w14:paraId="33FDDDE3" w14:textId="77777777" w:rsidR="007F4E97" w:rsidRPr="00222833" w:rsidRDefault="007F4E97" w:rsidP="00FF7E74">
            <w:pPr>
              <w:spacing w:line="256" w:lineRule="auto"/>
              <w:ind w:right="-72"/>
              <w:jc w:val="right"/>
              <w:rPr>
                <w:rFonts w:cs="Arial"/>
                <w:spacing w:val="-4"/>
                <w:sz w:val="18"/>
                <w:szCs w:val="18"/>
              </w:rPr>
            </w:pPr>
          </w:p>
        </w:tc>
        <w:tc>
          <w:tcPr>
            <w:tcW w:w="1158" w:type="dxa"/>
            <w:shd w:val="clear" w:color="auto" w:fill="auto"/>
          </w:tcPr>
          <w:p w14:paraId="2D362D00" w14:textId="77777777" w:rsidR="007F4E97" w:rsidRPr="00222833" w:rsidRDefault="007F4E97" w:rsidP="00FF7E74">
            <w:pPr>
              <w:spacing w:line="256" w:lineRule="auto"/>
              <w:ind w:right="-72"/>
              <w:jc w:val="right"/>
              <w:rPr>
                <w:rFonts w:cs="Arial"/>
                <w:spacing w:val="-4"/>
                <w:sz w:val="18"/>
                <w:szCs w:val="18"/>
              </w:rPr>
            </w:pPr>
          </w:p>
        </w:tc>
      </w:tr>
      <w:tr w:rsidR="007F4E97" w:rsidRPr="00222833" w14:paraId="18B9C60B" w14:textId="77777777" w:rsidTr="006F2CC0">
        <w:tc>
          <w:tcPr>
            <w:tcW w:w="2520" w:type="dxa"/>
          </w:tcPr>
          <w:p w14:paraId="66776ECE"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auto"/>
            <w:vAlign w:val="bottom"/>
          </w:tcPr>
          <w:p w14:paraId="0EE2BF8A"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2BDAB76C"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68,226</w:t>
            </w:r>
          </w:p>
        </w:tc>
        <w:tc>
          <w:tcPr>
            <w:tcW w:w="1158" w:type="dxa"/>
            <w:shd w:val="clear" w:color="auto" w:fill="auto"/>
            <w:vAlign w:val="bottom"/>
          </w:tcPr>
          <w:p w14:paraId="00BB7D1C"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33BB4A9A"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3329CEF6"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68,226</w:t>
            </w:r>
          </w:p>
        </w:tc>
        <w:tc>
          <w:tcPr>
            <w:tcW w:w="1158" w:type="dxa"/>
            <w:shd w:val="clear" w:color="auto" w:fill="auto"/>
            <w:vAlign w:val="bottom"/>
          </w:tcPr>
          <w:p w14:paraId="65F5909D"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66,859</w:t>
            </w:r>
          </w:p>
        </w:tc>
      </w:tr>
      <w:tr w:rsidR="007F4E97" w:rsidRPr="00222833" w14:paraId="42EBC0B9" w14:textId="77777777" w:rsidTr="006F2CC0">
        <w:tc>
          <w:tcPr>
            <w:tcW w:w="2520" w:type="dxa"/>
          </w:tcPr>
          <w:p w14:paraId="29EF5E7A"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Short-term borrowings from a related party and others and</w:t>
            </w:r>
          </w:p>
        </w:tc>
        <w:tc>
          <w:tcPr>
            <w:tcW w:w="1157" w:type="dxa"/>
            <w:shd w:val="clear" w:color="auto" w:fill="auto"/>
            <w:vAlign w:val="bottom"/>
          </w:tcPr>
          <w:p w14:paraId="5F0836ED"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592FFC4F"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20EF5737" w14:textId="77777777" w:rsidR="007F4E97" w:rsidRPr="00222833" w:rsidRDefault="007F4E97" w:rsidP="006F2CC0">
            <w:pPr>
              <w:spacing w:line="256" w:lineRule="auto"/>
              <w:ind w:right="-72"/>
              <w:jc w:val="right"/>
              <w:rPr>
                <w:rFonts w:cs="Arial"/>
                <w:spacing w:val="-4"/>
                <w:sz w:val="18"/>
                <w:szCs w:val="18"/>
              </w:rPr>
            </w:pPr>
          </w:p>
        </w:tc>
        <w:tc>
          <w:tcPr>
            <w:tcW w:w="1157" w:type="dxa"/>
            <w:shd w:val="clear" w:color="auto" w:fill="auto"/>
            <w:vAlign w:val="bottom"/>
          </w:tcPr>
          <w:p w14:paraId="18F19DC4"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083E384E"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5602C27B" w14:textId="77777777" w:rsidR="007F4E97" w:rsidRPr="00222833" w:rsidRDefault="007F4E97" w:rsidP="006F2CC0">
            <w:pPr>
              <w:spacing w:line="256" w:lineRule="auto"/>
              <w:ind w:right="-72"/>
              <w:jc w:val="right"/>
              <w:rPr>
                <w:rFonts w:cs="Arial"/>
                <w:spacing w:val="-4"/>
                <w:sz w:val="18"/>
                <w:szCs w:val="18"/>
              </w:rPr>
            </w:pPr>
          </w:p>
        </w:tc>
      </w:tr>
      <w:tr w:rsidR="007F4E97" w:rsidRPr="00222833" w14:paraId="02519F8E" w14:textId="77777777" w:rsidTr="006F2CC0">
        <w:tc>
          <w:tcPr>
            <w:tcW w:w="2520" w:type="dxa"/>
          </w:tcPr>
          <w:p w14:paraId="694D6374"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auto"/>
            <w:vAlign w:val="bottom"/>
          </w:tcPr>
          <w:p w14:paraId="58ED48B5"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299</w:t>
            </w:r>
          </w:p>
        </w:tc>
        <w:tc>
          <w:tcPr>
            <w:tcW w:w="1158" w:type="dxa"/>
            <w:shd w:val="clear" w:color="auto" w:fill="auto"/>
            <w:vAlign w:val="bottom"/>
          </w:tcPr>
          <w:p w14:paraId="220B335A"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15,000</w:t>
            </w:r>
          </w:p>
        </w:tc>
        <w:tc>
          <w:tcPr>
            <w:tcW w:w="1158" w:type="dxa"/>
            <w:shd w:val="clear" w:color="auto" w:fill="auto"/>
            <w:vAlign w:val="bottom"/>
          </w:tcPr>
          <w:p w14:paraId="22BDD73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67F72D4D"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1091E3A1"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15,299</w:t>
            </w:r>
          </w:p>
        </w:tc>
        <w:tc>
          <w:tcPr>
            <w:tcW w:w="1158" w:type="dxa"/>
            <w:shd w:val="clear" w:color="auto" w:fill="auto"/>
            <w:vAlign w:val="bottom"/>
          </w:tcPr>
          <w:p w14:paraId="47D6463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15,316</w:t>
            </w:r>
          </w:p>
        </w:tc>
      </w:tr>
      <w:tr w:rsidR="007F4E97" w:rsidRPr="00222833" w14:paraId="6EAB819B" w14:textId="77777777" w:rsidTr="006F2CC0">
        <w:tc>
          <w:tcPr>
            <w:tcW w:w="2520" w:type="dxa"/>
            <w:hideMark/>
          </w:tcPr>
          <w:p w14:paraId="1062B4B3"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Trade and other payables</w:t>
            </w:r>
          </w:p>
        </w:tc>
        <w:tc>
          <w:tcPr>
            <w:tcW w:w="1157" w:type="dxa"/>
            <w:shd w:val="clear" w:color="auto" w:fill="auto"/>
            <w:vAlign w:val="bottom"/>
          </w:tcPr>
          <w:p w14:paraId="35BAEDA7"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5F3BFA1B"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135,308</w:t>
            </w:r>
          </w:p>
        </w:tc>
        <w:tc>
          <w:tcPr>
            <w:tcW w:w="1158" w:type="dxa"/>
            <w:shd w:val="clear" w:color="auto" w:fill="auto"/>
            <w:vAlign w:val="bottom"/>
          </w:tcPr>
          <w:p w14:paraId="1AF6C0D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0751BD13"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65CF2CC2"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135,308</w:t>
            </w:r>
          </w:p>
        </w:tc>
        <w:tc>
          <w:tcPr>
            <w:tcW w:w="1158" w:type="dxa"/>
            <w:shd w:val="clear" w:color="auto" w:fill="auto"/>
            <w:vAlign w:val="bottom"/>
          </w:tcPr>
          <w:p w14:paraId="57F50AC8"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135,308</w:t>
            </w:r>
          </w:p>
        </w:tc>
      </w:tr>
      <w:tr w:rsidR="007F4E97" w:rsidRPr="00222833" w14:paraId="35E70712" w14:textId="77777777" w:rsidTr="006F2CC0">
        <w:tc>
          <w:tcPr>
            <w:tcW w:w="2520" w:type="dxa"/>
            <w:hideMark/>
          </w:tcPr>
          <w:p w14:paraId="4498072D"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Long-term borrowings from financial institutions and</w:t>
            </w:r>
          </w:p>
        </w:tc>
        <w:tc>
          <w:tcPr>
            <w:tcW w:w="1157" w:type="dxa"/>
            <w:shd w:val="clear" w:color="auto" w:fill="auto"/>
            <w:vAlign w:val="bottom"/>
          </w:tcPr>
          <w:p w14:paraId="17582A88" w14:textId="77777777" w:rsidR="007F4E97" w:rsidRPr="00222833" w:rsidRDefault="007F4E97" w:rsidP="006F2CC0">
            <w:pPr>
              <w:spacing w:line="256" w:lineRule="auto"/>
              <w:ind w:right="-72"/>
              <w:jc w:val="right"/>
              <w:rPr>
                <w:rFonts w:cs="Arial"/>
                <w:spacing w:val="-4"/>
                <w:sz w:val="18"/>
                <w:szCs w:val="18"/>
                <w:cs/>
              </w:rPr>
            </w:pPr>
          </w:p>
        </w:tc>
        <w:tc>
          <w:tcPr>
            <w:tcW w:w="1158" w:type="dxa"/>
            <w:shd w:val="clear" w:color="auto" w:fill="auto"/>
            <w:vAlign w:val="bottom"/>
          </w:tcPr>
          <w:p w14:paraId="2C646D70"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23C726D9" w14:textId="77777777" w:rsidR="007F4E97" w:rsidRPr="00222833" w:rsidRDefault="007F4E97" w:rsidP="006F2CC0">
            <w:pPr>
              <w:spacing w:line="256" w:lineRule="auto"/>
              <w:ind w:right="-72"/>
              <w:jc w:val="right"/>
              <w:rPr>
                <w:rFonts w:cs="Arial"/>
                <w:spacing w:val="-4"/>
                <w:sz w:val="18"/>
                <w:szCs w:val="18"/>
              </w:rPr>
            </w:pPr>
          </w:p>
        </w:tc>
        <w:tc>
          <w:tcPr>
            <w:tcW w:w="1157" w:type="dxa"/>
            <w:shd w:val="clear" w:color="auto" w:fill="auto"/>
            <w:vAlign w:val="bottom"/>
          </w:tcPr>
          <w:p w14:paraId="2A2A1F69"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2D03CB0C" w14:textId="77777777" w:rsidR="007F4E97" w:rsidRPr="00222833" w:rsidRDefault="007F4E97" w:rsidP="006F2CC0">
            <w:pPr>
              <w:spacing w:line="256" w:lineRule="auto"/>
              <w:ind w:right="-72"/>
              <w:jc w:val="right"/>
              <w:rPr>
                <w:rFonts w:cs="Arial"/>
                <w:spacing w:val="-4"/>
                <w:sz w:val="18"/>
                <w:szCs w:val="18"/>
              </w:rPr>
            </w:pPr>
          </w:p>
        </w:tc>
        <w:tc>
          <w:tcPr>
            <w:tcW w:w="1158" w:type="dxa"/>
            <w:shd w:val="clear" w:color="auto" w:fill="auto"/>
            <w:vAlign w:val="bottom"/>
          </w:tcPr>
          <w:p w14:paraId="05916547" w14:textId="77777777" w:rsidR="007F4E97" w:rsidRPr="00222833" w:rsidRDefault="007F4E97" w:rsidP="006F2CC0">
            <w:pPr>
              <w:spacing w:line="256" w:lineRule="auto"/>
              <w:ind w:right="-72"/>
              <w:jc w:val="right"/>
              <w:rPr>
                <w:rFonts w:cs="Arial"/>
                <w:spacing w:val="-4"/>
                <w:sz w:val="18"/>
                <w:szCs w:val="18"/>
              </w:rPr>
            </w:pPr>
          </w:p>
        </w:tc>
      </w:tr>
      <w:tr w:rsidR="007F4E97" w:rsidRPr="00222833" w14:paraId="40EBD5B4" w14:textId="77777777" w:rsidTr="006F2CC0">
        <w:tc>
          <w:tcPr>
            <w:tcW w:w="2520" w:type="dxa"/>
          </w:tcPr>
          <w:p w14:paraId="7B0712CE"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auto"/>
            <w:vAlign w:val="bottom"/>
          </w:tcPr>
          <w:p w14:paraId="59695DCC"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3A4049C7"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335,826</w:t>
            </w:r>
          </w:p>
        </w:tc>
        <w:tc>
          <w:tcPr>
            <w:tcW w:w="1158" w:type="dxa"/>
            <w:shd w:val="clear" w:color="auto" w:fill="auto"/>
            <w:vAlign w:val="bottom"/>
          </w:tcPr>
          <w:p w14:paraId="4F5B3BFF"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4,013</w:t>
            </w:r>
          </w:p>
        </w:tc>
        <w:tc>
          <w:tcPr>
            <w:tcW w:w="1157" w:type="dxa"/>
            <w:shd w:val="clear" w:color="auto" w:fill="auto"/>
            <w:vAlign w:val="bottom"/>
          </w:tcPr>
          <w:p w14:paraId="7A198445"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7,441</w:t>
            </w:r>
          </w:p>
        </w:tc>
        <w:tc>
          <w:tcPr>
            <w:tcW w:w="1158" w:type="dxa"/>
            <w:shd w:val="clear" w:color="auto" w:fill="auto"/>
            <w:vAlign w:val="bottom"/>
          </w:tcPr>
          <w:p w14:paraId="3FF434B7"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347,280</w:t>
            </w:r>
          </w:p>
        </w:tc>
        <w:tc>
          <w:tcPr>
            <w:tcW w:w="1158" w:type="dxa"/>
            <w:shd w:val="clear" w:color="auto" w:fill="auto"/>
            <w:vAlign w:val="bottom"/>
          </w:tcPr>
          <w:p w14:paraId="16972ED1"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354,427</w:t>
            </w:r>
          </w:p>
        </w:tc>
      </w:tr>
      <w:tr w:rsidR="007F4E97" w:rsidRPr="00222833" w14:paraId="2F989B3E" w14:textId="77777777" w:rsidTr="006F2CC0">
        <w:tc>
          <w:tcPr>
            <w:tcW w:w="2520" w:type="dxa"/>
            <w:hideMark/>
          </w:tcPr>
          <w:p w14:paraId="327222B3" w14:textId="77777777" w:rsidR="007F4E97" w:rsidRPr="00222833" w:rsidRDefault="007F4E97" w:rsidP="00FF7E74">
            <w:pPr>
              <w:spacing w:line="240" w:lineRule="auto"/>
              <w:ind w:left="101" w:right="-72" w:hanging="187"/>
              <w:rPr>
                <w:rFonts w:cs="Arial"/>
                <w:spacing w:val="-4"/>
                <w:sz w:val="18"/>
                <w:szCs w:val="18"/>
              </w:rPr>
            </w:pPr>
            <w:r w:rsidRPr="00222833">
              <w:rPr>
                <w:rFonts w:cs="Arial"/>
                <w:spacing w:val="-4"/>
                <w:sz w:val="18"/>
                <w:szCs w:val="18"/>
              </w:rPr>
              <w:t>Debentures and related interest</w:t>
            </w:r>
          </w:p>
        </w:tc>
        <w:tc>
          <w:tcPr>
            <w:tcW w:w="1157" w:type="dxa"/>
            <w:shd w:val="clear" w:color="auto" w:fill="auto"/>
            <w:vAlign w:val="bottom"/>
          </w:tcPr>
          <w:p w14:paraId="5FA9EB5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14B753C9"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47,201</w:t>
            </w:r>
          </w:p>
        </w:tc>
        <w:tc>
          <w:tcPr>
            <w:tcW w:w="1158" w:type="dxa"/>
            <w:shd w:val="clear" w:color="auto" w:fill="auto"/>
            <w:vAlign w:val="bottom"/>
          </w:tcPr>
          <w:p w14:paraId="5816094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597,443</w:t>
            </w:r>
          </w:p>
        </w:tc>
        <w:tc>
          <w:tcPr>
            <w:tcW w:w="1157" w:type="dxa"/>
            <w:shd w:val="clear" w:color="auto" w:fill="auto"/>
            <w:vAlign w:val="bottom"/>
          </w:tcPr>
          <w:p w14:paraId="606FD385"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3D127B85"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644,644</w:t>
            </w:r>
          </w:p>
        </w:tc>
        <w:tc>
          <w:tcPr>
            <w:tcW w:w="1158" w:type="dxa"/>
            <w:shd w:val="clear" w:color="auto" w:fill="auto"/>
            <w:vAlign w:val="bottom"/>
          </w:tcPr>
          <w:p w14:paraId="09196DDE"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609,246</w:t>
            </w:r>
          </w:p>
        </w:tc>
      </w:tr>
      <w:tr w:rsidR="007F4E97" w:rsidRPr="00222833" w14:paraId="448E3842" w14:textId="77777777" w:rsidTr="006F2CC0">
        <w:tc>
          <w:tcPr>
            <w:tcW w:w="2520" w:type="dxa"/>
          </w:tcPr>
          <w:p w14:paraId="0C8858D7" w14:textId="5CA32A58" w:rsidR="007F4E97" w:rsidRPr="00222833" w:rsidRDefault="000C57FC" w:rsidP="00FF7E74">
            <w:pPr>
              <w:spacing w:line="240" w:lineRule="auto"/>
              <w:ind w:left="101" w:right="-72" w:hanging="187"/>
              <w:rPr>
                <w:rFonts w:cs="Arial"/>
                <w:spacing w:val="-4"/>
                <w:sz w:val="18"/>
                <w:szCs w:val="18"/>
              </w:rPr>
            </w:pPr>
            <w:r w:rsidRPr="00222833">
              <w:rPr>
                <w:rFonts w:cs="Arial"/>
                <w:spacing w:val="-4"/>
                <w:sz w:val="18"/>
                <w:szCs w:val="18"/>
              </w:rPr>
              <w:t>Convertible debentures and related interest</w:t>
            </w:r>
          </w:p>
        </w:tc>
        <w:tc>
          <w:tcPr>
            <w:tcW w:w="1157" w:type="dxa"/>
            <w:tcBorders>
              <w:top w:val="nil"/>
              <w:left w:val="nil"/>
              <w:right w:val="nil"/>
            </w:tcBorders>
            <w:shd w:val="clear" w:color="auto" w:fill="auto"/>
            <w:vAlign w:val="bottom"/>
          </w:tcPr>
          <w:p w14:paraId="65C4F63D"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right w:val="nil"/>
            </w:tcBorders>
            <w:shd w:val="clear" w:color="auto" w:fill="auto"/>
            <w:vAlign w:val="bottom"/>
          </w:tcPr>
          <w:p w14:paraId="50275C99"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45,063</w:t>
            </w:r>
          </w:p>
        </w:tc>
        <w:tc>
          <w:tcPr>
            <w:tcW w:w="1158" w:type="dxa"/>
            <w:tcBorders>
              <w:top w:val="nil"/>
              <w:left w:val="nil"/>
              <w:right w:val="nil"/>
            </w:tcBorders>
            <w:shd w:val="clear" w:color="auto" w:fill="auto"/>
            <w:vAlign w:val="bottom"/>
          </w:tcPr>
          <w:p w14:paraId="11183CA4"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tcBorders>
              <w:top w:val="nil"/>
              <w:left w:val="nil"/>
              <w:right w:val="nil"/>
            </w:tcBorders>
            <w:shd w:val="clear" w:color="auto" w:fill="auto"/>
            <w:vAlign w:val="bottom"/>
          </w:tcPr>
          <w:p w14:paraId="69DB17FF"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right w:val="nil"/>
            </w:tcBorders>
            <w:shd w:val="clear" w:color="auto" w:fill="auto"/>
            <w:vAlign w:val="bottom"/>
          </w:tcPr>
          <w:p w14:paraId="1534893A" w14:textId="77777777"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45,063</w:t>
            </w:r>
          </w:p>
        </w:tc>
        <w:tc>
          <w:tcPr>
            <w:tcW w:w="1158" w:type="dxa"/>
            <w:tcBorders>
              <w:top w:val="nil"/>
              <w:left w:val="nil"/>
              <w:right w:val="nil"/>
            </w:tcBorders>
            <w:shd w:val="clear" w:color="auto" w:fill="auto"/>
            <w:vAlign w:val="bottom"/>
          </w:tcPr>
          <w:p w14:paraId="5CFD68DD" w14:textId="77777777" w:rsidR="000C57FC" w:rsidRPr="00222833" w:rsidRDefault="000C57FC" w:rsidP="006F2CC0">
            <w:pPr>
              <w:spacing w:line="256" w:lineRule="auto"/>
              <w:ind w:right="-72"/>
              <w:jc w:val="right"/>
              <w:rPr>
                <w:rFonts w:cs="Arial"/>
                <w:spacing w:val="-4"/>
                <w:sz w:val="18"/>
                <w:szCs w:val="18"/>
              </w:rPr>
            </w:pPr>
          </w:p>
          <w:p w14:paraId="1B8125A7" w14:textId="7A9C65E1" w:rsidR="007F4E97" w:rsidRPr="00222833" w:rsidRDefault="007F4E97" w:rsidP="006F2CC0">
            <w:pPr>
              <w:spacing w:line="256" w:lineRule="auto"/>
              <w:ind w:right="-72"/>
              <w:jc w:val="right"/>
              <w:rPr>
                <w:rFonts w:cs="Arial"/>
                <w:spacing w:val="-4"/>
                <w:sz w:val="18"/>
                <w:szCs w:val="18"/>
              </w:rPr>
            </w:pPr>
            <w:r w:rsidRPr="00222833">
              <w:rPr>
                <w:rFonts w:cs="Arial"/>
                <w:spacing w:val="-4"/>
                <w:sz w:val="18"/>
                <w:szCs w:val="18"/>
              </w:rPr>
              <w:t>45,000</w:t>
            </w:r>
          </w:p>
        </w:tc>
      </w:tr>
      <w:tr w:rsidR="00E13302" w:rsidRPr="00222833" w14:paraId="28DCEC8E" w14:textId="77777777" w:rsidTr="006F2CC0">
        <w:tc>
          <w:tcPr>
            <w:tcW w:w="2520" w:type="dxa"/>
            <w:hideMark/>
          </w:tcPr>
          <w:p w14:paraId="1F11057C" w14:textId="080C802D" w:rsidR="00E13302" w:rsidRPr="00222833" w:rsidRDefault="000C57FC" w:rsidP="00E13302">
            <w:pPr>
              <w:spacing w:line="240" w:lineRule="auto"/>
              <w:ind w:left="101" w:right="-72" w:hanging="187"/>
              <w:rPr>
                <w:rFonts w:cs="Arial"/>
                <w:spacing w:val="-4"/>
                <w:sz w:val="18"/>
                <w:szCs w:val="18"/>
              </w:rPr>
            </w:pPr>
            <w:r w:rsidRPr="00222833">
              <w:rPr>
                <w:rFonts w:cs="Arial"/>
                <w:spacing w:val="-4"/>
                <w:sz w:val="18"/>
                <w:szCs w:val="18"/>
              </w:rPr>
              <w:t>Lease liabilities</w:t>
            </w:r>
          </w:p>
        </w:tc>
        <w:tc>
          <w:tcPr>
            <w:tcW w:w="1157" w:type="dxa"/>
            <w:tcBorders>
              <w:left w:val="nil"/>
              <w:bottom w:val="single" w:sz="4" w:space="0" w:color="auto"/>
              <w:right w:val="nil"/>
            </w:tcBorders>
            <w:shd w:val="clear" w:color="auto" w:fill="auto"/>
            <w:vAlign w:val="bottom"/>
          </w:tcPr>
          <w:p w14:paraId="6B0C20CA" w14:textId="01DFE2EE"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left w:val="nil"/>
              <w:bottom w:val="single" w:sz="4" w:space="0" w:color="auto"/>
              <w:right w:val="nil"/>
            </w:tcBorders>
            <w:shd w:val="clear" w:color="auto" w:fill="auto"/>
            <w:vAlign w:val="bottom"/>
          </w:tcPr>
          <w:p w14:paraId="4B52CECE" w14:textId="77777777"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300</w:t>
            </w:r>
          </w:p>
        </w:tc>
        <w:tc>
          <w:tcPr>
            <w:tcW w:w="1158" w:type="dxa"/>
            <w:tcBorders>
              <w:left w:val="nil"/>
              <w:bottom w:val="single" w:sz="4" w:space="0" w:color="auto"/>
              <w:right w:val="nil"/>
            </w:tcBorders>
            <w:shd w:val="clear" w:color="auto" w:fill="auto"/>
            <w:vAlign w:val="bottom"/>
          </w:tcPr>
          <w:p w14:paraId="42D4A48E" w14:textId="77777777"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225</w:t>
            </w:r>
          </w:p>
        </w:tc>
        <w:tc>
          <w:tcPr>
            <w:tcW w:w="1157" w:type="dxa"/>
            <w:tcBorders>
              <w:left w:val="nil"/>
              <w:bottom w:val="single" w:sz="4" w:space="0" w:color="auto"/>
              <w:right w:val="nil"/>
            </w:tcBorders>
            <w:shd w:val="clear" w:color="auto" w:fill="auto"/>
            <w:vAlign w:val="bottom"/>
          </w:tcPr>
          <w:p w14:paraId="72B9AEC1" w14:textId="77777777"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left w:val="nil"/>
              <w:bottom w:val="single" w:sz="4" w:space="0" w:color="auto"/>
              <w:right w:val="nil"/>
            </w:tcBorders>
            <w:shd w:val="clear" w:color="auto" w:fill="auto"/>
            <w:vAlign w:val="bottom"/>
          </w:tcPr>
          <w:p w14:paraId="587213C7" w14:textId="5C9CB506"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525</w:t>
            </w:r>
          </w:p>
        </w:tc>
        <w:tc>
          <w:tcPr>
            <w:tcW w:w="1158" w:type="dxa"/>
            <w:tcBorders>
              <w:left w:val="nil"/>
              <w:bottom w:val="single" w:sz="4" w:space="0" w:color="auto"/>
              <w:right w:val="nil"/>
            </w:tcBorders>
            <w:shd w:val="clear" w:color="auto" w:fill="auto"/>
            <w:vAlign w:val="bottom"/>
          </w:tcPr>
          <w:p w14:paraId="2B6DA843" w14:textId="62F55F6F"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486</w:t>
            </w:r>
          </w:p>
        </w:tc>
      </w:tr>
      <w:tr w:rsidR="00E13302" w:rsidRPr="00222833" w14:paraId="17EE3BE3" w14:textId="77777777" w:rsidTr="007F4E97">
        <w:tc>
          <w:tcPr>
            <w:tcW w:w="2520" w:type="dxa"/>
            <w:hideMark/>
          </w:tcPr>
          <w:p w14:paraId="3E6BD1BD" w14:textId="77777777" w:rsidR="00E13302" w:rsidRPr="00222833" w:rsidRDefault="00E13302" w:rsidP="00E13302">
            <w:pPr>
              <w:spacing w:line="240" w:lineRule="auto"/>
              <w:ind w:left="101" w:right="-72" w:hanging="187"/>
              <w:rPr>
                <w:rFonts w:cs="Arial"/>
                <w:b/>
                <w:bCs/>
                <w:spacing w:val="-4"/>
                <w:sz w:val="18"/>
                <w:szCs w:val="18"/>
              </w:rPr>
            </w:pPr>
            <w:r w:rsidRPr="00222833">
              <w:rPr>
                <w:rFonts w:cs="Arial"/>
                <w:b/>
                <w:bCs/>
                <w:spacing w:val="-4"/>
                <w:sz w:val="18"/>
                <w:szCs w:val="18"/>
              </w:rPr>
              <w:t>Total non-derivative financial liabilities</w:t>
            </w:r>
          </w:p>
        </w:tc>
        <w:tc>
          <w:tcPr>
            <w:tcW w:w="1157" w:type="dxa"/>
            <w:tcBorders>
              <w:top w:val="nil"/>
              <w:left w:val="nil"/>
              <w:bottom w:val="single" w:sz="4" w:space="0" w:color="auto"/>
              <w:right w:val="nil"/>
            </w:tcBorders>
            <w:shd w:val="clear" w:color="auto" w:fill="auto"/>
          </w:tcPr>
          <w:p w14:paraId="495A0472" w14:textId="77777777" w:rsidR="00E13302" w:rsidRPr="00222833" w:rsidRDefault="00E13302" w:rsidP="00E13302">
            <w:pPr>
              <w:spacing w:line="256" w:lineRule="auto"/>
              <w:ind w:right="-72"/>
              <w:jc w:val="right"/>
              <w:rPr>
                <w:rFonts w:cs="Arial"/>
                <w:b/>
                <w:bCs/>
                <w:spacing w:val="-4"/>
                <w:sz w:val="18"/>
                <w:szCs w:val="18"/>
              </w:rPr>
            </w:pPr>
          </w:p>
          <w:p w14:paraId="1D695984"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299</w:t>
            </w:r>
          </w:p>
        </w:tc>
        <w:tc>
          <w:tcPr>
            <w:tcW w:w="1158" w:type="dxa"/>
            <w:tcBorders>
              <w:top w:val="nil"/>
              <w:left w:val="nil"/>
              <w:bottom w:val="single" w:sz="4" w:space="0" w:color="auto"/>
              <w:right w:val="nil"/>
            </w:tcBorders>
            <w:shd w:val="clear" w:color="auto" w:fill="auto"/>
            <w:vAlign w:val="bottom"/>
          </w:tcPr>
          <w:p w14:paraId="6D9BD718"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646,924</w:t>
            </w:r>
          </w:p>
        </w:tc>
        <w:tc>
          <w:tcPr>
            <w:tcW w:w="1158" w:type="dxa"/>
            <w:tcBorders>
              <w:top w:val="nil"/>
              <w:left w:val="nil"/>
              <w:bottom w:val="single" w:sz="4" w:space="0" w:color="auto"/>
              <w:right w:val="nil"/>
            </w:tcBorders>
            <w:shd w:val="clear" w:color="auto" w:fill="auto"/>
            <w:vAlign w:val="bottom"/>
          </w:tcPr>
          <w:p w14:paraId="0E97B220"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601,681</w:t>
            </w:r>
          </w:p>
        </w:tc>
        <w:tc>
          <w:tcPr>
            <w:tcW w:w="1157" w:type="dxa"/>
            <w:tcBorders>
              <w:top w:val="nil"/>
              <w:left w:val="nil"/>
              <w:bottom w:val="single" w:sz="4" w:space="0" w:color="auto"/>
              <w:right w:val="nil"/>
            </w:tcBorders>
            <w:shd w:val="clear" w:color="auto" w:fill="auto"/>
            <w:vAlign w:val="bottom"/>
          </w:tcPr>
          <w:p w14:paraId="6C993995"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7,441</w:t>
            </w:r>
          </w:p>
        </w:tc>
        <w:tc>
          <w:tcPr>
            <w:tcW w:w="1158" w:type="dxa"/>
            <w:tcBorders>
              <w:top w:val="nil"/>
              <w:left w:val="nil"/>
              <w:bottom w:val="single" w:sz="4" w:space="0" w:color="auto"/>
              <w:right w:val="nil"/>
            </w:tcBorders>
            <w:shd w:val="clear" w:color="auto" w:fill="auto"/>
            <w:vAlign w:val="bottom"/>
          </w:tcPr>
          <w:p w14:paraId="4D42FFAA"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1,256,345</w:t>
            </w:r>
          </w:p>
        </w:tc>
        <w:tc>
          <w:tcPr>
            <w:tcW w:w="1158" w:type="dxa"/>
            <w:tcBorders>
              <w:top w:val="nil"/>
              <w:left w:val="nil"/>
              <w:bottom w:val="single" w:sz="4" w:space="0" w:color="auto"/>
              <w:right w:val="nil"/>
            </w:tcBorders>
            <w:shd w:val="clear" w:color="auto" w:fill="auto"/>
          </w:tcPr>
          <w:p w14:paraId="1E570463" w14:textId="77777777" w:rsidR="00E13302" w:rsidRPr="00222833" w:rsidRDefault="00E13302" w:rsidP="00E13302">
            <w:pPr>
              <w:spacing w:line="256" w:lineRule="auto"/>
              <w:ind w:right="-72"/>
              <w:jc w:val="right"/>
              <w:rPr>
                <w:rFonts w:cs="Arial"/>
                <w:b/>
                <w:bCs/>
                <w:spacing w:val="-4"/>
                <w:sz w:val="18"/>
                <w:szCs w:val="18"/>
              </w:rPr>
            </w:pPr>
          </w:p>
          <w:p w14:paraId="0B500576" w14:textId="77777777" w:rsidR="00E13302" w:rsidRPr="00222833" w:rsidRDefault="00E13302" w:rsidP="00E13302">
            <w:pPr>
              <w:spacing w:line="256" w:lineRule="auto"/>
              <w:ind w:right="-72"/>
              <w:jc w:val="right"/>
              <w:rPr>
                <w:rFonts w:cs="Arial"/>
                <w:b/>
                <w:bCs/>
                <w:spacing w:val="-4"/>
                <w:sz w:val="18"/>
                <w:szCs w:val="18"/>
              </w:rPr>
            </w:pPr>
            <w:r w:rsidRPr="00222833">
              <w:rPr>
                <w:rFonts w:cs="Arial"/>
                <w:b/>
                <w:bCs/>
                <w:spacing w:val="-4"/>
                <w:sz w:val="18"/>
                <w:szCs w:val="18"/>
              </w:rPr>
              <w:t>1,226,642</w:t>
            </w:r>
          </w:p>
        </w:tc>
      </w:tr>
    </w:tbl>
    <w:p w14:paraId="3D2BAFE3" w14:textId="50075CC6" w:rsidR="007F4E97" w:rsidRPr="00222833" w:rsidRDefault="007F4E97" w:rsidP="003F6392">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FC42AA" w:rsidRPr="00222833" w14:paraId="1B715AAB" w14:textId="77777777" w:rsidTr="003C32B8">
        <w:trPr>
          <w:tblHeader/>
        </w:trPr>
        <w:tc>
          <w:tcPr>
            <w:tcW w:w="2520" w:type="dxa"/>
          </w:tcPr>
          <w:p w14:paraId="45B9F835" w14:textId="77777777" w:rsidR="00FC42AA" w:rsidRPr="00222833" w:rsidRDefault="00FC42AA" w:rsidP="00600CA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0A73E6FE" w14:textId="49D8EDDB" w:rsidR="00FC42AA" w:rsidRPr="00222833" w:rsidRDefault="00FC42AA" w:rsidP="00600CA4">
            <w:pPr>
              <w:spacing w:line="256" w:lineRule="auto"/>
              <w:ind w:right="-72"/>
              <w:jc w:val="center"/>
              <w:rPr>
                <w:rFonts w:cs="Arial"/>
                <w:b/>
                <w:bCs/>
                <w:sz w:val="18"/>
                <w:szCs w:val="18"/>
              </w:rPr>
            </w:pPr>
            <w:r w:rsidRPr="00222833">
              <w:rPr>
                <w:rFonts w:cs="Arial"/>
                <w:b/>
                <w:bCs/>
                <w:sz w:val="18"/>
                <w:szCs w:val="18"/>
              </w:rPr>
              <w:t xml:space="preserve">Separate financial statements </w:t>
            </w:r>
          </w:p>
        </w:tc>
      </w:tr>
      <w:tr w:rsidR="00B355CF" w:rsidRPr="00222833" w14:paraId="6D76E5A2" w14:textId="77777777" w:rsidTr="007F4E97">
        <w:trPr>
          <w:trHeight w:val="463"/>
          <w:tblHeader/>
        </w:trPr>
        <w:tc>
          <w:tcPr>
            <w:tcW w:w="2520" w:type="dxa"/>
            <w:vMerge w:val="restart"/>
          </w:tcPr>
          <w:p w14:paraId="50B4022E" w14:textId="77777777" w:rsidR="00E13302" w:rsidRPr="00222833" w:rsidRDefault="00E13302" w:rsidP="00E13302">
            <w:pPr>
              <w:spacing w:before="300" w:line="240" w:lineRule="auto"/>
              <w:ind w:left="102" w:right="-74" w:hanging="187"/>
              <w:rPr>
                <w:rFonts w:cs="Arial"/>
                <w:b/>
                <w:bCs/>
                <w:spacing w:val="-4"/>
                <w:sz w:val="18"/>
                <w:szCs w:val="18"/>
              </w:rPr>
            </w:pPr>
            <w:r w:rsidRPr="00222833">
              <w:rPr>
                <w:rFonts w:cs="Arial"/>
                <w:b/>
                <w:bCs/>
                <w:spacing w:val="-4"/>
                <w:sz w:val="18"/>
                <w:szCs w:val="18"/>
              </w:rPr>
              <w:t>Contractual maturities of financial liabilities</w:t>
            </w:r>
          </w:p>
          <w:p w14:paraId="26DEFEA4" w14:textId="24C48630" w:rsidR="00B355CF" w:rsidRPr="00222833" w:rsidRDefault="00E13302" w:rsidP="00E13302">
            <w:pPr>
              <w:spacing w:line="240" w:lineRule="auto"/>
              <w:ind w:left="102" w:right="-74" w:hanging="187"/>
              <w:rPr>
                <w:rFonts w:cs="Arial"/>
                <w:b/>
                <w:bCs/>
                <w:spacing w:val="-4"/>
                <w:sz w:val="18"/>
                <w:szCs w:val="18"/>
              </w:rPr>
            </w:pPr>
            <w:r w:rsidRPr="00222833">
              <w:rPr>
                <w:rFonts w:cs="Arial"/>
                <w:b/>
                <w:bCs/>
                <w:spacing w:val="-4"/>
                <w:sz w:val="18"/>
                <w:szCs w:val="18"/>
              </w:rPr>
              <w:t>As at 31 December 2022</w:t>
            </w:r>
          </w:p>
        </w:tc>
        <w:tc>
          <w:tcPr>
            <w:tcW w:w="1157" w:type="dxa"/>
            <w:tcBorders>
              <w:top w:val="single" w:sz="4" w:space="0" w:color="auto"/>
              <w:left w:val="nil"/>
              <w:right w:val="nil"/>
            </w:tcBorders>
            <w:vAlign w:val="bottom"/>
            <w:hideMark/>
          </w:tcPr>
          <w:p w14:paraId="53DB9D16"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On demand</w:t>
            </w:r>
          </w:p>
        </w:tc>
        <w:tc>
          <w:tcPr>
            <w:tcW w:w="1158" w:type="dxa"/>
            <w:tcBorders>
              <w:top w:val="single" w:sz="4" w:space="0" w:color="auto"/>
              <w:left w:val="nil"/>
              <w:right w:val="nil"/>
            </w:tcBorders>
            <w:vAlign w:val="bottom"/>
            <w:hideMark/>
          </w:tcPr>
          <w:p w14:paraId="2B264815"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Within </w:t>
            </w:r>
          </w:p>
          <w:p w14:paraId="76A82777"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1 year</w:t>
            </w:r>
          </w:p>
        </w:tc>
        <w:tc>
          <w:tcPr>
            <w:tcW w:w="1158" w:type="dxa"/>
            <w:tcBorders>
              <w:top w:val="single" w:sz="4" w:space="0" w:color="auto"/>
              <w:left w:val="nil"/>
              <w:right w:val="nil"/>
            </w:tcBorders>
            <w:vAlign w:val="bottom"/>
            <w:hideMark/>
          </w:tcPr>
          <w:p w14:paraId="2BFEF844"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1 - 5 years</w:t>
            </w:r>
          </w:p>
        </w:tc>
        <w:tc>
          <w:tcPr>
            <w:tcW w:w="1157" w:type="dxa"/>
            <w:tcBorders>
              <w:top w:val="single" w:sz="4" w:space="0" w:color="auto"/>
              <w:left w:val="nil"/>
              <w:right w:val="nil"/>
            </w:tcBorders>
            <w:vAlign w:val="bottom"/>
            <w:hideMark/>
          </w:tcPr>
          <w:p w14:paraId="6F87223D"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Over </w:t>
            </w:r>
          </w:p>
          <w:p w14:paraId="2E3980B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5 years</w:t>
            </w:r>
          </w:p>
        </w:tc>
        <w:tc>
          <w:tcPr>
            <w:tcW w:w="1158" w:type="dxa"/>
            <w:tcBorders>
              <w:top w:val="single" w:sz="4" w:space="0" w:color="auto"/>
              <w:left w:val="nil"/>
              <w:right w:val="nil"/>
            </w:tcBorders>
            <w:vAlign w:val="bottom"/>
            <w:hideMark/>
          </w:tcPr>
          <w:p w14:paraId="6F0AA398"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Total</w:t>
            </w:r>
          </w:p>
        </w:tc>
        <w:tc>
          <w:tcPr>
            <w:tcW w:w="1158" w:type="dxa"/>
            <w:tcBorders>
              <w:top w:val="single" w:sz="4" w:space="0" w:color="auto"/>
              <w:left w:val="nil"/>
              <w:right w:val="nil"/>
            </w:tcBorders>
            <w:vAlign w:val="bottom"/>
          </w:tcPr>
          <w:p w14:paraId="0632FF4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Carrying amount</w:t>
            </w:r>
          </w:p>
        </w:tc>
      </w:tr>
      <w:tr w:rsidR="00B355CF" w:rsidRPr="00222833" w14:paraId="2D1FD1D0" w14:textId="77777777" w:rsidTr="007F4E97">
        <w:trPr>
          <w:trHeight w:val="461"/>
          <w:tblHeader/>
        </w:trPr>
        <w:tc>
          <w:tcPr>
            <w:tcW w:w="2520" w:type="dxa"/>
            <w:vMerge/>
          </w:tcPr>
          <w:p w14:paraId="05545837" w14:textId="77777777" w:rsidR="00B355CF" w:rsidRPr="00222833" w:rsidRDefault="00B355CF" w:rsidP="00A6510C">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0FC8D9E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275B1A14" w14:textId="77777777" w:rsidR="00B355CF" w:rsidRPr="00222833" w:rsidDel="00B60AB6"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6D04317A"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54EB08B5"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Baht </w:t>
            </w:r>
          </w:p>
        </w:tc>
        <w:tc>
          <w:tcPr>
            <w:tcW w:w="1158" w:type="dxa"/>
            <w:tcBorders>
              <w:left w:val="nil"/>
              <w:bottom w:val="single" w:sz="4" w:space="0" w:color="auto"/>
              <w:right w:val="nil"/>
            </w:tcBorders>
            <w:vAlign w:val="bottom"/>
          </w:tcPr>
          <w:p w14:paraId="57B9FD77"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153DA5C9"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7" w:type="dxa"/>
            <w:tcBorders>
              <w:left w:val="nil"/>
              <w:bottom w:val="single" w:sz="4" w:space="0" w:color="auto"/>
              <w:right w:val="nil"/>
            </w:tcBorders>
            <w:vAlign w:val="bottom"/>
          </w:tcPr>
          <w:p w14:paraId="790DC48B"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2039EF0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6992990E"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3806A7EC"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7264C98B"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1F94DE45"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r>
      <w:tr w:rsidR="00FC42AA" w:rsidRPr="00222833" w14:paraId="06676E18" w14:textId="77777777" w:rsidTr="007F4E97">
        <w:trPr>
          <w:tblHeader/>
        </w:trPr>
        <w:tc>
          <w:tcPr>
            <w:tcW w:w="2520" w:type="dxa"/>
            <w:hideMark/>
          </w:tcPr>
          <w:p w14:paraId="2B5AC745" w14:textId="77777777" w:rsidR="00FC42AA" w:rsidRPr="00222833" w:rsidRDefault="00FC42AA" w:rsidP="00600CA4">
            <w:pPr>
              <w:spacing w:line="240" w:lineRule="auto"/>
              <w:ind w:left="101" w:right="-72" w:hanging="187"/>
              <w:rPr>
                <w:rFonts w:cs="Arial"/>
                <w:b/>
                <w:bCs/>
                <w:spacing w:val="-4"/>
                <w:sz w:val="8"/>
                <w:szCs w:val="8"/>
              </w:rPr>
            </w:pPr>
          </w:p>
        </w:tc>
        <w:tc>
          <w:tcPr>
            <w:tcW w:w="1157" w:type="dxa"/>
            <w:tcBorders>
              <w:top w:val="single" w:sz="4" w:space="0" w:color="auto"/>
              <w:left w:val="nil"/>
              <w:bottom w:val="nil"/>
              <w:right w:val="nil"/>
            </w:tcBorders>
            <w:shd w:val="clear" w:color="auto" w:fill="FAFAFA"/>
          </w:tcPr>
          <w:p w14:paraId="549B79F5"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6BA28850"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55545CDF" w14:textId="77777777" w:rsidR="00FC42AA" w:rsidRPr="00222833" w:rsidRDefault="00FC42AA" w:rsidP="00600CA4">
            <w:pPr>
              <w:spacing w:line="256" w:lineRule="auto"/>
              <w:ind w:right="-72"/>
              <w:jc w:val="right"/>
              <w:rPr>
                <w:rFonts w:cs="Arial"/>
                <w:b/>
                <w:bCs/>
                <w:spacing w:val="-4"/>
                <w:sz w:val="8"/>
                <w:szCs w:val="8"/>
              </w:rPr>
            </w:pPr>
          </w:p>
        </w:tc>
        <w:tc>
          <w:tcPr>
            <w:tcW w:w="1157" w:type="dxa"/>
            <w:tcBorders>
              <w:top w:val="single" w:sz="4" w:space="0" w:color="auto"/>
              <w:left w:val="nil"/>
              <w:bottom w:val="nil"/>
              <w:right w:val="nil"/>
            </w:tcBorders>
            <w:shd w:val="clear" w:color="auto" w:fill="FAFAFA"/>
            <w:vAlign w:val="bottom"/>
          </w:tcPr>
          <w:p w14:paraId="207BC1F0"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46CBCF61"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tcPr>
          <w:p w14:paraId="13DFA91D" w14:textId="77777777" w:rsidR="00FC42AA" w:rsidRPr="00222833" w:rsidRDefault="00FC42AA" w:rsidP="00600CA4">
            <w:pPr>
              <w:spacing w:line="256" w:lineRule="auto"/>
              <w:ind w:right="-72"/>
              <w:jc w:val="right"/>
              <w:rPr>
                <w:rFonts w:cs="Arial"/>
                <w:b/>
                <w:bCs/>
                <w:spacing w:val="-4"/>
                <w:sz w:val="8"/>
                <w:szCs w:val="8"/>
              </w:rPr>
            </w:pPr>
          </w:p>
        </w:tc>
      </w:tr>
      <w:tr w:rsidR="00FC42AA" w:rsidRPr="00222833" w14:paraId="734BEED3" w14:textId="77777777" w:rsidTr="007F4E97">
        <w:tc>
          <w:tcPr>
            <w:tcW w:w="2520" w:type="dxa"/>
            <w:hideMark/>
          </w:tcPr>
          <w:p w14:paraId="4EFE5D7E" w14:textId="2229C72C" w:rsidR="00FC42AA" w:rsidRPr="00222833" w:rsidRDefault="00FC42AA" w:rsidP="00600CA4">
            <w:pPr>
              <w:spacing w:line="240" w:lineRule="auto"/>
              <w:ind w:left="101" w:right="-72" w:hanging="187"/>
              <w:rPr>
                <w:rFonts w:cs="Arial"/>
                <w:spacing w:val="-4"/>
                <w:sz w:val="18"/>
                <w:szCs w:val="18"/>
              </w:rPr>
            </w:pPr>
            <w:r w:rsidRPr="00222833">
              <w:rPr>
                <w:rFonts w:cs="Arial"/>
                <w:spacing w:val="-4"/>
                <w:sz w:val="18"/>
                <w:szCs w:val="18"/>
              </w:rPr>
              <w:t xml:space="preserve">Bank overdrafts and </w:t>
            </w:r>
            <w:r w:rsidRPr="00222833">
              <w:rPr>
                <w:rFonts w:cs="Arial"/>
                <w:spacing w:val="-4"/>
                <w:sz w:val="18"/>
                <w:szCs w:val="18"/>
              </w:rPr>
              <w:br/>
              <w:t xml:space="preserve">short-term </w:t>
            </w:r>
            <w:r w:rsidR="006179FC" w:rsidRPr="00222833">
              <w:rPr>
                <w:rFonts w:cs="Arial"/>
                <w:spacing w:val="-4"/>
                <w:sz w:val="18"/>
                <w:szCs w:val="18"/>
              </w:rPr>
              <w:t xml:space="preserve">borrowings </w:t>
            </w:r>
            <w:r w:rsidRPr="00222833">
              <w:rPr>
                <w:rFonts w:cs="Arial"/>
                <w:spacing w:val="-4"/>
                <w:sz w:val="18"/>
                <w:szCs w:val="18"/>
              </w:rPr>
              <w:t>from financial institutions</w:t>
            </w:r>
            <w:r w:rsidR="006179FC" w:rsidRPr="00222833">
              <w:rPr>
                <w:rFonts w:cs="Arial"/>
                <w:spacing w:val="-4"/>
                <w:sz w:val="18"/>
                <w:szCs w:val="18"/>
              </w:rPr>
              <w:t xml:space="preserve"> and</w:t>
            </w:r>
          </w:p>
        </w:tc>
        <w:tc>
          <w:tcPr>
            <w:tcW w:w="1157" w:type="dxa"/>
            <w:shd w:val="clear" w:color="auto" w:fill="FAFAFA"/>
          </w:tcPr>
          <w:p w14:paraId="0F5590C1" w14:textId="77777777" w:rsidR="00FC42AA" w:rsidRPr="00222833" w:rsidRDefault="00FC42AA" w:rsidP="00600CA4">
            <w:pPr>
              <w:spacing w:line="256" w:lineRule="auto"/>
              <w:ind w:right="-72"/>
              <w:jc w:val="right"/>
              <w:rPr>
                <w:rFonts w:cs="Arial"/>
                <w:spacing w:val="-4"/>
                <w:sz w:val="18"/>
                <w:szCs w:val="18"/>
              </w:rPr>
            </w:pPr>
          </w:p>
          <w:p w14:paraId="609EF7C1"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4D93976E"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32253B84" w14:textId="77777777" w:rsidR="00FC42AA" w:rsidRPr="00222833" w:rsidRDefault="00FC42AA" w:rsidP="00600CA4">
            <w:pPr>
              <w:spacing w:line="256" w:lineRule="auto"/>
              <w:ind w:right="-72"/>
              <w:jc w:val="right"/>
              <w:rPr>
                <w:rFonts w:cs="Arial"/>
                <w:spacing w:val="-4"/>
                <w:sz w:val="18"/>
                <w:szCs w:val="18"/>
              </w:rPr>
            </w:pPr>
          </w:p>
        </w:tc>
        <w:tc>
          <w:tcPr>
            <w:tcW w:w="1157" w:type="dxa"/>
            <w:shd w:val="clear" w:color="auto" w:fill="FAFAFA"/>
            <w:vAlign w:val="bottom"/>
          </w:tcPr>
          <w:p w14:paraId="596907A6"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2D575D32"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FAFAFA"/>
          </w:tcPr>
          <w:p w14:paraId="0B9F249A" w14:textId="77777777" w:rsidR="00FC42AA" w:rsidRPr="00222833" w:rsidRDefault="00FC42AA" w:rsidP="00600CA4">
            <w:pPr>
              <w:spacing w:line="256" w:lineRule="auto"/>
              <w:ind w:right="-72"/>
              <w:jc w:val="right"/>
              <w:rPr>
                <w:rFonts w:cs="Arial"/>
                <w:spacing w:val="-4"/>
                <w:sz w:val="18"/>
                <w:szCs w:val="18"/>
              </w:rPr>
            </w:pPr>
          </w:p>
        </w:tc>
      </w:tr>
      <w:tr w:rsidR="005D62E5" w:rsidRPr="00222833" w14:paraId="6F802123" w14:textId="77777777" w:rsidTr="006F2CC0">
        <w:tc>
          <w:tcPr>
            <w:tcW w:w="2520" w:type="dxa"/>
          </w:tcPr>
          <w:p w14:paraId="43160E69" w14:textId="37CAA9F1"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FAFAFA"/>
            <w:vAlign w:val="bottom"/>
          </w:tcPr>
          <w:p w14:paraId="4033B26D" w14:textId="74E65CE9"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49,924</w:t>
            </w:r>
          </w:p>
        </w:tc>
        <w:tc>
          <w:tcPr>
            <w:tcW w:w="1158" w:type="dxa"/>
            <w:shd w:val="clear" w:color="auto" w:fill="FAFAFA"/>
            <w:vAlign w:val="bottom"/>
          </w:tcPr>
          <w:p w14:paraId="1A50E919" w14:textId="44875918"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20,075</w:t>
            </w:r>
          </w:p>
        </w:tc>
        <w:tc>
          <w:tcPr>
            <w:tcW w:w="1158" w:type="dxa"/>
            <w:shd w:val="clear" w:color="auto" w:fill="FAFAFA"/>
            <w:vAlign w:val="bottom"/>
          </w:tcPr>
          <w:p w14:paraId="2D0B3455" w14:textId="1771D0B4"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21E368F6" w14:textId="04603AD9"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2C3E752B" w14:textId="7ABE45CF"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69,999</w:t>
            </w:r>
          </w:p>
        </w:tc>
        <w:tc>
          <w:tcPr>
            <w:tcW w:w="1158" w:type="dxa"/>
            <w:shd w:val="clear" w:color="auto" w:fill="FAFAFA"/>
            <w:vAlign w:val="bottom"/>
          </w:tcPr>
          <w:p w14:paraId="7321B741" w14:textId="70891221"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69,954</w:t>
            </w:r>
          </w:p>
        </w:tc>
      </w:tr>
      <w:tr w:rsidR="005D62E5" w:rsidRPr="00222833" w14:paraId="684EE8AD" w14:textId="77777777" w:rsidTr="006F2CC0">
        <w:tc>
          <w:tcPr>
            <w:tcW w:w="2520" w:type="dxa"/>
            <w:hideMark/>
          </w:tcPr>
          <w:p w14:paraId="126314BE" w14:textId="5589669C"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Trade and </w:t>
            </w:r>
            <w:r w:rsidR="006179FC" w:rsidRPr="00222833">
              <w:rPr>
                <w:rFonts w:cs="Arial"/>
                <w:spacing w:val="-4"/>
                <w:sz w:val="18"/>
                <w:szCs w:val="18"/>
              </w:rPr>
              <w:t>o</w:t>
            </w:r>
            <w:r w:rsidRPr="00222833">
              <w:rPr>
                <w:rFonts w:cs="Arial"/>
                <w:spacing w:val="-4"/>
                <w:sz w:val="18"/>
                <w:szCs w:val="18"/>
              </w:rPr>
              <w:t>ther payables</w:t>
            </w:r>
          </w:p>
        </w:tc>
        <w:tc>
          <w:tcPr>
            <w:tcW w:w="1157" w:type="dxa"/>
            <w:shd w:val="clear" w:color="auto" w:fill="FAFAFA"/>
            <w:vAlign w:val="bottom"/>
          </w:tcPr>
          <w:p w14:paraId="7E1F6721" w14:textId="13325ACC"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15C46057" w14:textId="4BB2200D"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110,808</w:t>
            </w:r>
          </w:p>
        </w:tc>
        <w:tc>
          <w:tcPr>
            <w:tcW w:w="1158" w:type="dxa"/>
            <w:shd w:val="clear" w:color="auto" w:fill="FAFAFA"/>
            <w:vAlign w:val="bottom"/>
          </w:tcPr>
          <w:p w14:paraId="29B0AD1E" w14:textId="0B846FA3"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79EE249F" w14:textId="72BB7CAE"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3FFFE7F7" w14:textId="47B2090C"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110,808</w:t>
            </w:r>
          </w:p>
        </w:tc>
        <w:tc>
          <w:tcPr>
            <w:tcW w:w="1158" w:type="dxa"/>
            <w:shd w:val="clear" w:color="auto" w:fill="FAFAFA"/>
            <w:vAlign w:val="bottom"/>
          </w:tcPr>
          <w:p w14:paraId="5772C07A" w14:textId="48CA16CA"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110,808</w:t>
            </w:r>
          </w:p>
        </w:tc>
      </w:tr>
      <w:tr w:rsidR="00FC42AA" w:rsidRPr="00222833" w14:paraId="6D804215" w14:textId="77777777" w:rsidTr="006F2CC0">
        <w:tc>
          <w:tcPr>
            <w:tcW w:w="2520" w:type="dxa"/>
            <w:hideMark/>
          </w:tcPr>
          <w:p w14:paraId="36412551" w14:textId="0BD91D00" w:rsidR="00FC42AA" w:rsidRPr="00222833" w:rsidRDefault="00FC42AA" w:rsidP="00600CA4">
            <w:pPr>
              <w:spacing w:line="240" w:lineRule="auto"/>
              <w:ind w:left="101" w:right="-72" w:hanging="187"/>
              <w:rPr>
                <w:rFonts w:cs="Arial"/>
                <w:spacing w:val="-4"/>
                <w:sz w:val="18"/>
                <w:szCs w:val="18"/>
              </w:rPr>
            </w:pPr>
            <w:r w:rsidRPr="00222833">
              <w:rPr>
                <w:rFonts w:cs="Arial"/>
                <w:spacing w:val="-4"/>
                <w:sz w:val="18"/>
                <w:szCs w:val="18"/>
              </w:rPr>
              <w:t xml:space="preserve">Long-term </w:t>
            </w:r>
            <w:r w:rsidR="006179FC" w:rsidRPr="00222833">
              <w:rPr>
                <w:rFonts w:cs="Arial"/>
                <w:spacing w:val="-4"/>
                <w:sz w:val="18"/>
                <w:szCs w:val="18"/>
              </w:rPr>
              <w:t xml:space="preserve">borrowings </w:t>
            </w:r>
            <w:r w:rsidRPr="00222833">
              <w:rPr>
                <w:rFonts w:cs="Arial"/>
                <w:spacing w:val="-4"/>
                <w:sz w:val="18"/>
                <w:szCs w:val="18"/>
              </w:rPr>
              <w:t>from financial institutions</w:t>
            </w:r>
            <w:r w:rsidR="006179FC" w:rsidRPr="00222833">
              <w:rPr>
                <w:rFonts w:cs="Arial"/>
                <w:spacing w:val="-4"/>
                <w:sz w:val="18"/>
                <w:szCs w:val="18"/>
              </w:rPr>
              <w:t xml:space="preserve"> and</w:t>
            </w:r>
          </w:p>
        </w:tc>
        <w:tc>
          <w:tcPr>
            <w:tcW w:w="1157" w:type="dxa"/>
            <w:shd w:val="clear" w:color="auto" w:fill="FAFAFA"/>
            <w:vAlign w:val="bottom"/>
          </w:tcPr>
          <w:p w14:paraId="7C41608D" w14:textId="77777777" w:rsidR="00FC42AA" w:rsidRPr="00222833" w:rsidRDefault="00FC42AA" w:rsidP="006F2CC0">
            <w:pPr>
              <w:spacing w:line="256" w:lineRule="auto"/>
              <w:ind w:right="-72"/>
              <w:jc w:val="right"/>
              <w:rPr>
                <w:rFonts w:cs="Arial"/>
                <w:spacing w:val="-4"/>
                <w:sz w:val="18"/>
                <w:szCs w:val="18"/>
                <w:cs/>
              </w:rPr>
            </w:pPr>
          </w:p>
        </w:tc>
        <w:tc>
          <w:tcPr>
            <w:tcW w:w="1158" w:type="dxa"/>
            <w:shd w:val="clear" w:color="auto" w:fill="FAFAFA"/>
            <w:vAlign w:val="bottom"/>
          </w:tcPr>
          <w:p w14:paraId="7321F00A"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FAFAFA"/>
            <w:vAlign w:val="bottom"/>
          </w:tcPr>
          <w:p w14:paraId="7802A258" w14:textId="77777777" w:rsidR="00FC42AA" w:rsidRPr="00222833" w:rsidRDefault="00FC42AA" w:rsidP="006F2CC0">
            <w:pPr>
              <w:spacing w:line="256" w:lineRule="auto"/>
              <w:ind w:right="-72"/>
              <w:jc w:val="right"/>
              <w:rPr>
                <w:rFonts w:cs="Arial"/>
                <w:spacing w:val="-4"/>
                <w:sz w:val="18"/>
                <w:szCs w:val="18"/>
              </w:rPr>
            </w:pPr>
          </w:p>
        </w:tc>
        <w:tc>
          <w:tcPr>
            <w:tcW w:w="1157" w:type="dxa"/>
            <w:shd w:val="clear" w:color="auto" w:fill="FAFAFA"/>
            <w:vAlign w:val="bottom"/>
          </w:tcPr>
          <w:p w14:paraId="181B0DC5"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FAFAFA"/>
            <w:vAlign w:val="bottom"/>
          </w:tcPr>
          <w:p w14:paraId="60EC0586"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FAFAFA"/>
            <w:vAlign w:val="bottom"/>
          </w:tcPr>
          <w:p w14:paraId="599CC00B" w14:textId="77777777" w:rsidR="00FC42AA" w:rsidRPr="00222833" w:rsidRDefault="00FC42AA" w:rsidP="006F2CC0">
            <w:pPr>
              <w:spacing w:line="256" w:lineRule="auto"/>
              <w:ind w:right="-72"/>
              <w:jc w:val="right"/>
              <w:rPr>
                <w:rFonts w:cs="Arial"/>
                <w:spacing w:val="-4"/>
                <w:sz w:val="18"/>
                <w:szCs w:val="18"/>
              </w:rPr>
            </w:pPr>
          </w:p>
        </w:tc>
      </w:tr>
      <w:tr w:rsidR="005D62E5" w:rsidRPr="00222833" w14:paraId="403EAADA" w14:textId="77777777" w:rsidTr="006F2CC0">
        <w:tc>
          <w:tcPr>
            <w:tcW w:w="2520" w:type="dxa"/>
          </w:tcPr>
          <w:p w14:paraId="6C740288" w14:textId="233A45C5"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FAFAFA"/>
            <w:vAlign w:val="bottom"/>
          </w:tcPr>
          <w:p w14:paraId="3992129E" w14:textId="0D9355F6"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33E110F0" w14:textId="6855651A"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268,104</w:t>
            </w:r>
          </w:p>
        </w:tc>
        <w:tc>
          <w:tcPr>
            <w:tcW w:w="1158" w:type="dxa"/>
            <w:shd w:val="clear" w:color="auto" w:fill="FAFAFA"/>
            <w:vAlign w:val="bottom"/>
          </w:tcPr>
          <w:p w14:paraId="5C53A359" w14:textId="2F149321"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0FAE7735" w14:textId="435D160E"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331FF8FB" w14:textId="6523F259"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268,104</w:t>
            </w:r>
          </w:p>
        </w:tc>
        <w:tc>
          <w:tcPr>
            <w:tcW w:w="1158" w:type="dxa"/>
            <w:shd w:val="clear" w:color="auto" w:fill="FAFAFA"/>
            <w:vAlign w:val="bottom"/>
          </w:tcPr>
          <w:p w14:paraId="6C9F8F05" w14:textId="2F152350"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275,466</w:t>
            </w:r>
          </w:p>
        </w:tc>
      </w:tr>
      <w:tr w:rsidR="005D62E5" w:rsidRPr="00222833" w14:paraId="2F1B2A2C" w14:textId="77777777" w:rsidTr="006F2CC0">
        <w:tc>
          <w:tcPr>
            <w:tcW w:w="2520" w:type="dxa"/>
            <w:hideMark/>
          </w:tcPr>
          <w:p w14:paraId="3F2D46BC" w14:textId="77777777"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Debentures and related interest</w:t>
            </w:r>
          </w:p>
        </w:tc>
        <w:tc>
          <w:tcPr>
            <w:tcW w:w="1157" w:type="dxa"/>
            <w:shd w:val="clear" w:color="auto" w:fill="FAFAFA"/>
            <w:vAlign w:val="bottom"/>
          </w:tcPr>
          <w:p w14:paraId="51705060" w14:textId="521B0C15"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5CC865F7" w14:textId="72AB5732"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79,931</w:t>
            </w:r>
          </w:p>
        </w:tc>
        <w:tc>
          <w:tcPr>
            <w:tcW w:w="1158" w:type="dxa"/>
            <w:shd w:val="clear" w:color="auto" w:fill="FAFAFA"/>
            <w:vAlign w:val="bottom"/>
          </w:tcPr>
          <w:p w14:paraId="0EFC8E93" w14:textId="323D03A3"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FAFAFA"/>
            <w:vAlign w:val="bottom"/>
          </w:tcPr>
          <w:p w14:paraId="09F648B7" w14:textId="69C16266"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FAFAFA"/>
            <w:vAlign w:val="bottom"/>
          </w:tcPr>
          <w:p w14:paraId="48504782" w14:textId="3AE8C942"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79,931</w:t>
            </w:r>
          </w:p>
        </w:tc>
        <w:tc>
          <w:tcPr>
            <w:tcW w:w="1158" w:type="dxa"/>
            <w:shd w:val="clear" w:color="auto" w:fill="FAFAFA"/>
            <w:vAlign w:val="bottom"/>
          </w:tcPr>
          <w:p w14:paraId="452171E5" w14:textId="65432DA2"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78,015</w:t>
            </w:r>
          </w:p>
        </w:tc>
      </w:tr>
      <w:tr w:rsidR="005D62E5" w:rsidRPr="00222833" w14:paraId="5D15B0EE" w14:textId="77777777" w:rsidTr="006F2CC0">
        <w:tc>
          <w:tcPr>
            <w:tcW w:w="2520" w:type="dxa"/>
            <w:hideMark/>
          </w:tcPr>
          <w:p w14:paraId="402D9481" w14:textId="77777777" w:rsidR="005D62E5" w:rsidRPr="00222833" w:rsidRDefault="005D62E5" w:rsidP="005D62E5">
            <w:pPr>
              <w:spacing w:line="240" w:lineRule="auto"/>
              <w:ind w:left="101" w:right="-72" w:hanging="187"/>
              <w:rPr>
                <w:rFonts w:cs="Arial"/>
                <w:spacing w:val="-4"/>
                <w:sz w:val="18"/>
                <w:szCs w:val="18"/>
              </w:rPr>
            </w:pPr>
            <w:r w:rsidRPr="00222833">
              <w:rPr>
                <w:rFonts w:cs="Arial"/>
                <w:spacing w:val="-4"/>
                <w:sz w:val="18"/>
                <w:szCs w:val="18"/>
              </w:rPr>
              <w:t>Lease liabilities</w:t>
            </w:r>
          </w:p>
        </w:tc>
        <w:tc>
          <w:tcPr>
            <w:tcW w:w="1157" w:type="dxa"/>
            <w:tcBorders>
              <w:top w:val="nil"/>
              <w:left w:val="nil"/>
              <w:bottom w:val="single" w:sz="4" w:space="0" w:color="auto"/>
              <w:right w:val="nil"/>
            </w:tcBorders>
            <w:shd w:val="clear" w:color="auto" w:fill="FAFAFA"/>
            <w:vAlign w:val="bottom"/>
          </w:tcPr>
          <w:p w14:paraId="2FA6ED62" w14:textId="5D3A8587"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bottom w:val="single" w:sz="4" w:space="0" w:color="auto"/>
              <w:right w:val="nil"/>
            </w:tcBorders>
            <w:shd w:val="clear" w:color="auto" w:fill="FAFAFA"/>
            <w:vAlign w:val="bottom"/>
          </w:tcPr>
          <w:p w14:paraId="31ED9E3F" w14:textId="2921788A"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225</w:t>
            </w:r>
          </w:p>
        </w:tc>
        <w:tc>
          <w:tcPr>
            <w:tcW w:w="1158" w:type="dxa"/>
            <w:tcBorders>
              <w:top w:val="nil"/>
              <w:left w:val="nil"/>
              <w:bottom w:val="single" w:sz="4" w:space="0" w:color="auto"/>
              <w:right w:val="nil"/>
            </w:tcBorders>
            <w:shd w:val="clear" w:color="auto" w:fill="FAFAFA"/>
            <w:vAlign w:val="bottom"/>
          </w:tcPr>
          <w:p w14:paraId="03DCA1F8" w14:textId="041A2093"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tcBorders>
              <w:top w:val="nil"/>
              <w:left w:val="nil"/>
              <w:bottom w:val="single" w:sz="4" w:space="0" w:color="auto"/>
              <w:right w:val="nil"/>
            </w:tcBorders>
            <w:shd w:val="clear" w:color="auto" w:fill="FAFAFA"/>
            <w:vAlign w:val="bottom"/>
          </w:tcPr>
          <w:p w14:paraId="423E5AB8" w14:textId="79606417"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bottom w:val="single" w:sz="4" w:space="0" w:color="auto"/>
              <w:right w:val="nil"/>
            </w:tcBorders>
            <w:shd w:val="clear" w:color="auto" w:fill="FAFAFA"/>
            <w:vAlign w:val="bottom"/>
          </w:tcPr>
          <w:p w14:paraId="6D2B2473" w14:textId="01ECCB82"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225</w:t>
            </w:r>
          </w:p>
        </w:tc>
        <w:tc>
          <w:tcPr>
            <w:tcW w:w="1158" w:type="dxa"/>
            <w:tcBorders>
              <w:top w:val="nil"/>
              <w:left w:val="nil"/>
              <w:bottom w:val="single" w:sz="4" w:space="0" w:color="auto"/>
              <w:right w:val="nil"/>
            </w:tcBorders>
            <w:shd w:val="clear" w:color="auto" w:fill="FAFAFA"/>
            <w:vAlign w:val="bottom"/>
          </w:tcPr>
          <w:p w14:paraId="2B22474A" w14:textId="7447E528" w:rsidR="005D62E5" w:rsidRPr="00222833" w:rsidRDefault="005D62E5" w:rsidP="006F2CC0">
            <w:pPr>
              <w:spacing w:line="256" w:lineRule="auto"/>
              <w:ind w:right="-72"/>
              <w:jc w:val="right"/>
              <w:rPr>
                <w:rFonts w:cs="Arial"/>
                <w:spacing w:val="-4"/>
                <w:sz w:val="18"/>
                <w:szCs w:val="18"/>
              </w:rPr>
            </w:pPr>
            <w:r w:rsidRPr="00222833">
              <w:rPr>
                <w:rFonts w:cs="Arial"/>
                <w:spacing w:val="-4"/>
                <w:sz w:val="18"/>
                <w:szCs w:val="18"/>
              </w:rPr>
              <w:t>217</w:t>
            </w:r>
          </w:p>
        </w:tc>
      </w:tr>
      <w:tr w:rsidR="005D62E5" w:rsidRPr="00222833" w14:paraId="53B6B3B3" w14:textId="77777777" w:rsidTr="006F2CC0">
        <w:tc>
          <w:tcPr>
            <w:tcW w:w="2520" w:type="dxa"/>
            <w:hideMark/>
          </w:tcPr>
          <w:p w14:paraId="24318C81" w14:textId="052F32D0" w:rsidR="005D62E5" w:rsidRPr="00222833" w:rsidRDefault="005D62E5" w:rsidP="005D62E5">
            <w:pPr>
              <w:spacing w:line="240" w:lineRule="auto"/>
              <w:ind w:left="101" w:right="-72" w:hanging="187"/>
              <w:rPr>
                <w:rFonts w:cs="Arial"/>
                <w:b/>
                <w:bCs/>
                <w:spacing w:val="-4"/>
                <w:sz w:val="18"/>
                <w:szCs w:val="18"/>
              </w:rPr>
            </w:pPr>
            <w:r w:rsidRPr="00222833">
              <w:rPr>
                <w:rFonts w:cs="Arial"/>
                <w:b/>
                <w:bCs/>
                <w:spacing w:val="-4"/>
                <w:sz w:val="18"/>
                <w:szCs w:val="18"/>
              </w:rPr>
              <w:t>Total non-derivative financial liabilities</w:t>
            </w:r>
          </w:p>
        </w:tc>
        <w:tc>
          <w:tcPr>
            <w:tcW w:w="1157" w:type="dxa"/>
            <w:tcBorders>
              <w:top w:val="nil"/>
              <w:left w:val="nil"/>
              <w:bottom w:val="single" w:sz="4" w:space="0" w:color="auto"/>
              <w:right w:val="nil"/>
            </w:tcBorders>
            <w:shd w:val="clear" w:color="auto" w:fill="FAFAFA"/>
            <w:vAlign w:val="bottom"/>
          </w:tcPr>
          <w:p w14:paraId="7F8F71FD" w14:textId="77777777" w:rsidR="005D62E5" w:rsidRPr="00222833" w:rsidRDefault="005D62E5" w:rsidP="006F2CC0">
            <w:pPr>
              <w:spacing w:line="256" w:lineRule="auto"/>
              <w:ind w:right="-72"/>
              <w:jc w:val="right"/>
              <w:rPr>
                <w:rFonts w:cs="Arial"/>
                <w:b/>
                <w:bCs/>
                <w:spacing w:val="-4"/>
                <w:sz w:val="18"/>
                <w:szCs w:val="18"/>
              </w:rPr>
            </w:pPr>
          </w:p>
          <w:p w14:paraId="2CD05104" w14:textId="341F212B"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49,924</w:t>
            </w:r>
          </w:p>
        </w:tc>
        <w:tc>
          <w:tcPr>
            <w:tcW w:w="1158" w:type="dxa"/>
            <w:tcBorders>
              <w:top w:val="nil"/>
              <w:left w:val="nil"/>
              <w:bottom w:val="single" w:sz="4" w:space="0" w:color="auto"/>
              <w:right w:val="nil"/>
            </w:tcBorders>
            <w:shd w:val="clear" w:color="auto" w:fill="FAFAFA"/>
            <w:vAlign w:val="bottom"/>
          </w:tcPr>
          <w:p w14:paraId="4EC0DA99" w14:textId="6D51DEA5"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479,143</w:t>
            </w:r>
          </w:p>
        </w:tc>
        <w:tc>
          <w:tcPr>
            <w:tcW w:w="1158" w:type="dxa"/>
            <w:tcBorders>
              <w:top w:val="nil"/>
              <w:left w:val="nil"/>
              <w:bottom w:val="single" w:sz="4" w:space="0" w:color="auto"/>
              <w:right w:val="nil"/>
            </w:tcBorders>
            <w:shd w:val="clear" w:color="auto" w:fill="FAFAFA"/>
            <w:vAlign w:val="bottom"/>
          </w:tcPr>
          <w:p w14:paraId="578EF8BF" w14:textId="78D75786"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w:t>
            </w:r>
          </w:p>
        </w:tc>
        <w:tc>
          <w:tcPr>
            <w:tcW w:w="1157" w:type="dxa"/>
            <w:tcBorders>
              <w:top w:val="nil"/>
              <w:left w:val="nil"/>
              <w:bottom w:val="single" w:sz="4" w:space="0" w:color="auto"/>
              <w:right w:val="nil"/>
            </w:tcBorders>
            <w:shd w:val="clear" w:color="auto" w:fill="FAFAFA"/>
            <w:vAlign w:val="bottom"/>
          </w:tcPr>
          <w:p w14:paraId="22E99712" w14:textId="7845ABFC"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w:t>
            </w:r>
          </w:p>
        </w:tc>
        <w:tc>
          <w:tcPr>
            <w:tcW w:w="1158" w:type="dxa"/>
            <w:tcBorders>
              <w:top w:val="nil"/>
              <w:left w:val="nil"/>
              <w:bottom w:val="single" w:sz="4" w:space="0" w:color="auto"/>
              <w:right w:val="nil"/>
            </w:tcBorders>
            <w:shd w:val="clear" w:color="auto" w:fill="FAFAFA"/>
            <w:vAlign w:val="bottom"/>
          </w:tcPr>
          <w:p w14:paraId="765565A7" w14:textId="73013A3B"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529,067</w:t>
            </w:r>
          </w:p>
        </w:tc>
        <w:tc>
          <w:tcPr>
            <w:tcW w:w="1158" w:type="dxa"/>
            <w:tcBorders>
              <w:top w:val="nil"/>
              <w:left w:val="nil"/>
              <w:bottom w:val="single" w:sz="4" w:space="0" w:color="auto"/>
              <w:right w:val="nil"/>
            </w:tcBorders>
            <w:shd w:val="clear" w:color="auto" w:fill="FAFAFA"/>
            <w:vAlign w:val="bottom"/>
          </w:tcPr>
          <w:p w14:paraId="689DE22D" w14:textId="77777777" w:rsidR="005D62E5" w:rsidRPr="00222833" w:rsidRDefault="005D62E5" w:rsidP="006F2CC0">
            <w:pPr>
              <w:spacing w:line="256" w:lineRule="auto"/>
              <w:ind w:right="-72"/>
              <w:jc w:val="right"/>
              <w:rPr>
                <w:rFonts w:cs="Arial"/>
                <w:b/>
                <w:bCs/>
                <w:spacing w:val="-4"/>
                <w:sz w:val="18"/>
                <w:szCs w:val="18"/>
              </w:rPr>
            </w:pPr>
          </w:p>
          <w:p w14:paraId="6A40D19F" w14:textId="5519464D" w:rsidR="005D62E5" w:rsidRPr="00222833" w:rsidRDefault="005D62E5" w:rsidP="006F2CC0">
            <w:pPr>
              <w:spacing w:line="256" w:lineRule="auto"/>
              <w:ind w:right="-72"/>
              <w:jc w:val="right"/>
              <w:rPr>
                <w:rFonts w:cs="Arial"/>
                <w:b/>
                <w:bCs/>
                <w:spacing w:val="-4"/>
                <w:sz w:val="18"/>
                <w:szCs w:val="18"/>
              </w:rPr>
            </w:pPr>
            <w:r w:rsidRPr="00222833">
              <w:rPr>
                <w:rFonts w:cs="Arial"/>
                <w:b/>
                <w:bCs/>
                <w:spacing w:val="-4"/>
                <w:sz w:val="18"/>
                <w:szCs w:val="18"/>
              </w:rPr>
              <w:t>534,460</w:t>
            </w:r>
          </w:p>
        </w:tc>
      </w:tr>
    </w:tbl>
    <w:p w14:paraId="12E3BC42" w14:textId="5921CB14" w:rsidR="00FC42AA" w:rsidRPr="00222833" w:rsidRDefault="00FC42AA" w:rsidP="007A421C">
      <w:pPr>
        <w:spacing w:line="240" w:lineRule="auto"/>
        <w:ind w:left="540" w:right="11"/>
        <w:jc w:val="thaiDistribute"/>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FC42AA" w:rsidRPr="00222833" w14:paraId="30531A4D" w14:textId="77777777" w:rsidTr="003C32B8">
        <w:trPr>
          <w:tblHeader/>
        </w:trPr>
        <w:tc>
          <w:tcPr>
            <w:tcW w:w="2520" w:type="dxa"/>
          </w:tcPr>
          <w:p w14:paraId="447C7E07" w14:textId="77777777" w:rsidR="00FC42AA" w:rsidRPr="00222833" w:rsidRDefault="00FC42AA" w:rsidP="00600CA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76FBAE1A" w14:textId="44FDCD35" w:rsidR="00FC42AA" w:rsidRPr="00222833" w:rsidRDefault="00FC42AA" w:rsidP="00600CA4">
            <w:pPr>
              <w:spacing w:line="256" w:lineRule="auto"/>
              <w:ind w:right="-72"/>
              <w:jc w:val="center"/>
              <w:rPr>
                <w:rFonts w:cs="Arial"/>
                <w:b/>
                <w:bCs/>
                <w:sz w:val="18"/>
                <w:szCs w:val="18"/>
              </w:rPr>
            </w:pPr>
            <w:r w:rsidRPr="00222833">
              <w:rPr>
                <w:rFonts w:cs="Arial"/>
                <w:b/>
                <w:bCs/>
                <w:sz w:val="18"/>
                <w:szCs w:val="18"/>
              </w:rPr>
              <w:t>Separate financial statements</w:t>
            </w:r>
          </w:p>
        </w:tc>
      </w:tr>
      <w:tr w:rsidR="00B355CF" w:rsidRPr="00222833" w14:paraId="51E5283D" w14:textId="77777777" w:rsidTr="007F4E97">
        <w:trPr>
          <w:trHeight w:val="463"/>
          <w:tblHeader/>
        </w:trPr>
        <w:tc>
          <w:tcPr>
            <w:tcW w:w="2520" w:type="dxa"/>
            <w:vMerge w:val="restart"/>
          </w:tcPr>
          <w:p w14:paraId="595994AE" w14:textId="77777777" w:rsidR="00E13302" w:rsidRPr="00222833" w:rsidRDefault="00E13302" w:rsidP="00E13302">
            <w:pPr>
              <w:spacing w:before="300" w:line="240" w:lineRule="auto"/>
              <w:ind w:left="102" w:right="-74" w:hanging="187"/>
              <w:rPr>
                <w:rFonts w:cs="Arial"/>
                <w:b/>
                <w:bCs/>
                <w:spacing w:val="-4"/>
                <w:sz w:val="18"/>
                <w:szCs w:val="18"/>
              </w:rPr>
            </w:pPr>
            <w:r w:rsidRPr="00222833">
              <w:rPr>
                <w:rFonts w:cs="Arial"/>
                <w:b/>
                <w:bCs/>
                <w:spacing w:val="-4"/>
                <w:sz w:val="18"/>
                <w:szCs w:val="18"/>
              </w:rPr>
              <w:t>Contractual maturities of financial liabilities</w:t>
            </w:r>
          </w:p>
          <w:p w14:paraId="4ADE46B0" w14:textId="68A91DC6" w:rsidR="00B355CF" w:rsidRPr="00222833" w:rsidRDefault="00E13302" w:rsidP="00E13302">
            <w:pPr>
              <w:spacing w:line="240" w:lineRule="auto"/>
              <w:ind w:left="102" w:right="-74" w:hanging="187"/>
              <w:rPr>
                <w:rFonts w:cs="Arial"/>
                <w:b/>
                <w:bCs/>
                <w:spacing w:val="-4"/>
                <w:sz w:val="18"/>
                <w:szCs w:val="18"/>
              </w:rPr>
            </w:pPr>
            <w:r w:rsidRPr="00222833">
              <w:rPr>
                <w:rFonts w:cs="Arial"/>
                <w:b/>
                <w:bCs/>
                <w:spacing w:val="-4"/>
                <w:sz w:val="18"/>
                <w:szCs w:val="18"/>
              </w:rPr>
              <w:t>As at 31 December 202</w:t>
            </w:r>
            <w:r w:rsidR="00132845" w:rsidRPr="00222833">
              <w:rPr>
                <w:rFonts w:cs="Arial"/>
                <w:b/>
                <w:bCs/>
                <w:spacing w:val="-4"/>
                <w:sz w:val="18"/>
                <w:szCs w:val="18"/>
              </w:rPr>
              <w:t>1</w:t>
            </w:r>
          </w:p>
        </w:tc>
        <w:tc>
          <w:tcPr>
            <w:tcW w:w="1157" w:type="dxa"/>
            <w:tcBorders>
              <w:top w:val="single" w:sz="4" w:space="0" w:color="auto"/>
              <w:left w:val="nil"/>
              <w:right w:val="nil"/>
            </w:tcBorders>
            <w:vAlign w:val="bottom"/>
            <w:hideMark/>
          </w:tcPr>
          <w:p w14:paraId="4C4AB197"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On demand</w:t>
            </w:r>
          </w:p>
        </w:tc>
        <w:tc>
          <w:tcPr>
            <w:tcW w:w="1158" w:type="dxa"/>
            <w:tcBorders>
              <w:top w:val="single" w:sz="4" w:space="0" w:color="auto"/>
              <w:left w:val="nil"/>
              <w:right w:val="nil"/>
            </w:tcBorders>
            <w:vAlign w:val="bottom"/>
            <w:hideMark/>
          </w:tcPr>
          <w:p w14:paraId="688BDE05"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Within </w:t>
            </w:r>
          </w:p>
          <w:p w14:paraId="58D162CC"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1 year</w:t>
            </w:r>
          </w:p>
        </w:tc>
        <w:tc>
          <w:tcPr>
            <w:tcW w:w="1158" w:type="dxa"/>
            <w:tcBorders>
              <w:top w:val="single" w:sz="4" w:space="0" w:color="auto"/>
              <w:left w:val="nil"/>
              <w:right w:val="nil"/>
            </w:tcBorders>
            <w:vAlign w:val="bottom"/>
            <w:hideMark/>
          </w:tcPr>
          <w:p w14:paraId="73C8050C"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1 - 5 years</w:t>
            </w:r>
          </w:p>
        </w:tc>
        <w:tc>
          <w:tcPr>
            <w:tcW w:w="1157" w:type="dxa"/>
            <w:tcBorders>
              <w:top w:val="single" w:sz="4" w:space="0" w:color="auto"/>
              <w:left w:val="nil"/>
              <w:right w:val="nil"/>
            </w:tcBorders>
            <w:vAlign w:val="bottom"/>
            <w:hideMark/>
          </w:tcPr>
          <w:p w14:paraId="5B768E8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Over </w:t>
            </w:r>
          </w:p>
          <w:p w14:paraId="6E45A92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5 years</w:t>
            </w:r>
          </w:p>
        </w:tc>
        <w:tc>
          <w:tcPr>
            <w:tcW w:w="1158" w:type="dxa"/>
            <w:tcBorders>
              <w:top w:val="single" w:sz="4" w:space="0" w:color="auto"/>
              <w:left w:val="nil"/>
              <w:right w:val="nil"/>
            </w:tcBorders>
            <w:vAlign w:val="bottom"/>
            <w:hideMark/>
          </w:tcPr>
          <w:p w14:paraId="01762EA9"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Total</w:t>
            </w:r>
          </w:p>
        </w:tc>
        <w:tc>
          <w:tcPr>
            <w:tcW w:w="1158" w:type="dxa"/>
            <w:tcBorders>
              <w:top w:val="single" w:sz="4" w:space="0" w:color="auto"/>
              <w:left w:val="nil"/>
              <w:right w:val="nil"/>
            </w:tcBorders>
            <w:vAlign w:val="bottom"/>
          </w:tcPr>
          <w:p w14:paraId="2DE8AA97"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Carrying amount</w:t>
            </w:r>
          </w:p>
        </w:tc>
      </w:tr>
      <w:tr w:rsidR="00B355CF" w:rsidRPr="00222833" w14:paraId="6CC6A380" w14:textId="77777777" w:rsidTr="007F4E97">
        <w:trPr>
          <w:trHeight w:val="461"/>
          <w:tblHeader/>
        </w:trPr>
        <w:tc>
          <w:tcPr>
            <w:tcW w:w="2520" w:type="dxa"/>
            <w:vMerge/>
          </w:tcPr>
          <w:p w14:paraId="5F459924" w14:textId="77777777" w:rsidR="00B355CF" w:rsidRPr="00222833" w:rsidRDefault="00B355CF" w:rsidP="00A6510C">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0C10EEAC"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00A0E1E1" w14:textId="77777777" w:rsidR="00B355CF" w:rsidRPr="00222833" w:rsidDel="00B60AB6"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37061A5A"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002DCF95"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 xml:space="preserve">Baht </w:t>
            </w:r>
          </w:p>
        </w:tc>
        <w:tc>
          <w:tcPr>
            <w:tcW w:w="1158" w:type="dxa"/>
            <w:tcBorders>
              <w:left w:val="nil"/>
              <w:bottom w:val="single" w:sz="4" w:space="0" w:color="auto"/>
              <w:right w:val="nil"/>
            </w:tcBorders>
            <w:vAlign w:val="bottom"/>
          </w:tcPr>
          <w:p w14:paraId="788140BF"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119DD361"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7" w:type="dxa"/>
            <w:tcBorders>
              <w:left w:val="nil"/>
              <w:bottom w:val="single" w:sz="4" w:space="0" w:color="auto"/>
              <w:right w:val="nil"/>
            </w:tcBorders>
            <w:vAlign w:val="bottom"/>
          </w:tcPr>
          <w:p w14:paraId="6EC2F8FE"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48D7106C"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7D9DEBA7"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2E665F81"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c>
          <w:tcPr>
            <w:tcW w:w="1158" w:type="dxa"/>
            <w:tcBorders>
              <w:left w:val="nil"/>
              <w:bottom w:val="single" w:sz="4" w:space="0" w:color="auto"/>
              <w:right w:val="nil"/>
            </w:tcBorders>
            <w:vAlign w:val="bottom"/>
          </w:tcPr>
          <w:p w14:paraId="286A98D4"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Thousand</w:t>
            </w:r>
          </w:p>
          <w:p w14:paraId="1C75C300" w14:textId="77777777" w:rsidR="00B355CF" w:rsidRPr="00222833" w:rsidRDefault="00B355CF" w:rsidP="00A6510C">
            <w:pPr>
              <w:spacing w:line="240" w:lineRule="auto"/>
              <w:ind w:left="180" w:right="-74" w:hanging="11"/>
              <w:jc w:val="right"/>
              <w:rPr>
                <w:rFonts w:cs="Arial"/>
                <w:b/>
                <w:bCs/>
                <w:spacing w:val="-4"/>
                <w:sz w:val="18"/>
                <w:szCs w:val="18"/>
              </w:rPr>
            </w:pPr>
            <w:r w:rsidRPr="00222833">
              <w:rPr>
                <w:rFonts w:cs="Arial"/>
                <w:b/>
                <w:bCs/>
                <w:spacing w:val="-4"/>
                <w:sz w:val="18"/>
                <w:szCs w:val="18"/>
              </w:rPr>
              <w:t>Baht</w:t>
            </w:r>
          </w:p>
        </w:tc>
      </w:tr>
      <w:tr w:rsidR="00FC42AA" w:rsidRPr="00222833" w14:paraId="42287611" w14:textId="77777777" w:rsidTr="007F4E97">
        <w:trPr>
          <w:tblHeader/>
        </w:trPr>
        <w:tc>
          <w:tcPr>
            <w:tcW w:w="2520" w:type="dxa"/>
            <w:hideMark/>
          </w:tcPr>
          <w:p w14:paraId="24FD694D" w14:textId="77777777" w:rsidR="00FC42AA" w:rsidRPr="00222833" w:rsidRDefault="00FC42AA" w:rsidP="00600CA4">
            <w:pPr>
              <w:spacing w:line="240" w:lineRule="auto"/>
              <w:ind w:left="101" w:right="-72" w:hanging="187"/>
              <w:rPr>
                <w:rFonts w:cs="Arial"/>
                <w:b/>
                <w:bCs/>
                <w:spacing w:val="-4"/>
                <w:sz w:val="8"/>
                <w:szCs w:val="8"/>
              </w:rPr>
            </w:pPr>
          </w:p>
        </w:tc>
        <w:tc>
          <w:tcPr>
            <w:tcW w:w="1157" w:type="dxa"/>
            <w:tcBorders>
              <w:top w:val="single" w:sz="4" w:space="0" w:color="auto"/>
              <w:left w:val="nil"/>
              <w:bottom w:val="nil"/>
              <w:right w:val="nil"/>
            </w:tcBorders>
            <w:shd w:val="clear" w:color="auto" w:fill="auto"/>
          </w:tcPr>
          <w:p w14:paraId="28BD7243"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06D52C2A"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3B0C0719" w14:textId="77777777" w:rsidR="00FC42AA" w:rsidRPr="00222833" w:rsidRDefault="00FC42AA" w:rsidP="00600CA4">
            <w:pPr>
              <w:spacing w:line="256" w:lineRule="auto"/>
              <w:ind w:right="-72"/>
              <w:jc w:val="right"/>
              <w:rPr>
                <w:rFonts w:cs="Arial"/>
                <w:b/>
                <w:bCs/>
                <w:spacing w:val="-4"/>
                <w:sz w:val="8"/>
                <w:szCs w:val="8"/>
              </w:rPr>
            </w:pPr>
          </w:p>
        </w:tc>
        <w:tc>
          <w:tcPr>
            <w:tcW w:w="1157" w:type="dxa"/>
            <w:tcBorders>
              <w:top w:val="single" w:sz="4" w:space="0" w:color="auto"/>
              <w:left w:val="nil"/>
              <w:bottom w:val="nil"/>
              <w:right w:val="nil"/>
            </w:tcBorders>
            <w:shd w:val="clear" w:color="auto" w:fill="auto"/>
            <w:vAlign w:val="bottom"/>
          </w:tcPr>
          <w:p w14:paraId="57791AA1"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5BFF7671" w14:textId="77777777" w:rsidR="00FC42AA" w:rsidRPr="00222833"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tcPr>
          <w:p w14:paraId="726FB2BA" w14:textId="77777777" w:rsidR="00FC42AA" w:rsidRPr="00222833" w:rsidRDefault="00FC42AA" w:rsidP="00600CA4">
            <w:pPr>
              <w:spacing w:line="256" w:lineRule="auto"/>
              <w:ind w:right="-72"/>
              <w:jc w:val="right"/>
              <w:rPr>
                <w:rFonts w:cs="Arial"/>
                <w:b/>
                <w:bCs/>
                <w:spacing w:val="-4"/>
                <w:sz w:val="8"/>
                <w:szCs w:val="8"/>
              </w:rPr>
            </w:pPr>
          </w:p>
        </w:tc>
      </w:tr>
      <w:tr w:rsidR="00FC42AA" w:rsidRPr="00222833" w14:paraId="00B958BC" w14:textId="77777777" w:rsidTr="007F4E97">
        <w:tc>
          <w:tcPr>
            <w:tcW w:w="2520" w:type="dxa"/>
            <w:hideMark/>
          </w:tcPr>
          <w:p w14:paraId="13C31E18" w14:textId="57B655B3" w:rsidR="00FC42AA" w:rsidRPr="00222833" w:rsidRDefault="00FC42AA" w:rsidP="00600CA4">
            <w:pPr>
              <w:spacing w:line="240" w:lineRule="auto"/>
              <w:ind w:left="101" w:right="-72" w:hanging="187"/>
              <w:rPr>
                <w:rFonts w:cs="Arial"/>
                <w:spacing w:val="-4"/>
                <w:sz w:val="18"/>
                <w:szCs w:val="18"/>
              </w:rPr>
            </w:pPr>
            <w:r w:rsidRPr="00222833">
              <w:rPr>
                <w:rFonts w:cs="Arial"/>
                <w:spacing w:val="-4"/>
                <w:sz w:val="18"/>
                <w:szCs w:val="18"/>
              </w:rPr>
              <w:t xml:space="preserve">Short-term </w:t>
            </w:r>
            <w:r w:rsidR="006179FC" w:rsidRPr="00222833">
              <w:rPr>
                <w:rFonts w:cs="Arial"/>
                <w:spacing w:val="-4"/>
                <w:sz w:val="18"/>
                <w:szCs w:val="18"/>
              </w:rPr>
              <w:t xml:space="preserve">borrowings </w:t>
            </w:r>
            <w:r w:rsidRPr="00222833">
              <w:rPr>
                <w:rFonts w:cs="Arial"/>
                <w:spacing w:val="-4"/>
                <w:sz w:val="18"/>
                <w:szCs w:val="18"/>
              </w:rPr>
              <w:t>from financial institutions</w:t>
            </w:r>
            <w:r w:rsidR="006179FC" w:rsidRPr="00222833">
              <w:rPr>
                <w:rFonts w:cs="Arial"/>
                <w:spacing w:val="-4"/>
                <w:sz w:val="18"/>
                <w:szCs w:val="18"/>
              </w:rPr>
              <w:t xml:space="preserve"> and</w:t>
            </w:r>
          </w:p>
        </w:tc>
        <w:tc>
          <w:tcPr>
            <w:tcW w:w="1157" w:type="dxa"/>
            <w:shd w:val="clear" w:color="auto" w:fill="auto"/>
          </w:tcPr>
          <w:p w14:paraId="3F663724" w14:textId="77777777" w:rsidR="00FC42AA" w:rsidRPr="00222833" w:rsidRDefault="00FC42AA" w:rsidP="00600CA4">
            <w:pPr>
              <w:spacing w:line="256" w:lineRule="auto"/>
              <w:ind w:right="-72"/>
              <w:jc w:val="right"/>
              <w:rPr>
                <w:rFonts w:cs="Arial"/>
                <w:spacing w:val="-4"/>
                <w:sz w:val="18"/>
                <w:szCs w:val="18"/>
              </w:rPr>
            </w:pPr>
          </w:p>
          <w:p w14:paraId="4F5E314D"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auto"/>
            <w:vAlign w:val="bottom"/>
          </w:tcPr>
          <w:p w14:paraId="6B962CEA"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auto"/>
            <w:vAlign w:val="bottom"/>
          </w:tcPr>
          <w:p w14:paraId="7B45F3F5" w14:textId="77777777" w:rsidR="00FC42AA" w:rsidRPr="00222833" w:rsidRDefault="00FC42AA" w:rsidP="00600CA4">
            <w:pPr>
              <w:spacing w:line="256" w:lineRule="auto"/>
              <w:ind w:right="-72"/>
              <w:jc w:val="right"/>
              <w:rPr>
                <w:rFonts w:cs="Arial"/>
                <w:spacing w:val="-4"/>
                <w:sz w:val="18"/>
                <w:szCs w:val="18"/>
              </w:rPr>
            </w:pPr>
          </w:p>
        </w:tc>
        <w:tc>
          <w:tcPr>
            <w:tcW w:w="1157" w:type="dxa"/>
            <w:shd w:val="clear" w:color="auto" w:fill="auto"/>
            <w:vAlign w:val="bottom"/>
          </w:tcPr>
          <w:p w14:paraId="45ACEE06"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auto"/>
            <w:vAlign w:val="bottom"/>
          </w:tcPr>
          <w:p w14:paraId="163424F0" w14:textId="77777777" w:rsidR="00FC42AA" w:rsidRPr="00222833" w:rsidRDefault="00FC42AA" w:rsidP="00600CA4">
            <w:pPr>
              <w:spacing w:line="256" w:lineRule="auto"/>
              <w:ind w:right="-72"/>
              <w:jc w:val="right"/>
              <w:rPr>
                <w:rFonts w:cs="Arial"/>
                <w:spacing w:val="-4"/>
                <w:sz w:val="18"/>
                <w:szCs w:val="18"/>
              </w:rPr>
            </w:pPr>
          </w:p>
        </w:tc>
        <w:tc>
          <w:tcPr>
            <w:tcW w:w="1158" w:type="dxa"/>
            <w:shd w:val="clear" w:color="auto" w:fill="auto"/>
          </w:tcPr>
          <w:p w14:paraId="6979CCF9" w14:textId="77777777" w:rsidR="00FC42AA" w:rsidRPr="00222833" w:rsidRDefault="00FC42AA" w:rsidP="00600CA4">
            <w:pPr>
              <w:spacing w:line="256" w:lineRule="auto"/>
              <w:ind w:right="-72"/>
              <w:jc w:val="right"/>
              <w:rPr>
                <w:rFonts w:cs="Arial"/>
                <w:spacing w:val="-4"/>
                <w:sz w:val="18"/>
                <w:szCs w:val="18"/>
              </w:rPr>
            </w:pPr>
          </w:p>
        </w:tc>
      </w:tr>
      <w:tr w:rsidR="00B5476D" w:rsidRPr="00222833" w14:paraId="08AEE92D" w14:textId="77777777" w:rsidTr="006F2CC0">
        <w:tc>
          <w:tcPr>
            <w:tcW w:w="2520" w:type="dxa"/>
          </w:tcPr>
          <w:p w14:paraId="618DC377" w14:textId="0902A001" w:rsidR="00B5476D" w:rsidRPr="00222833" w:rsidRDefault="00B5476D" w:rsidP="00B5476D">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auto"/>
            <w:vAlign w:val="bottom"/>
          </w:tcPr>
          <w:p w14:paraId="16909BA7" w14:textId="44C0F00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44B0186E" w14:textId="38C4EFB8"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47,216</w:t>
            </w:r>
          </w:p>
        </w:tc>
        <w:tc>
          <w:tcPr>
            <w:tcW w:w="1158" w:type="dxa"/>
            <w:shd w:val="clear" w:color="auto" w:fill="auto"/>
            <w:vAlign w:val="bottom"/>
          </w:tcPr>
          <w:p w14:paraId="32A607BB" w14:textId="762D4201"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26836D9F" w14:textId="414A0A3D"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1B113AB1" w14:textId="507792F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47,216</w:t>
            </w:r>
          </w:p>
        </w:tc>
        <w:tc>
          <w:tcPr>
            <w:tcW w:w="1158" w:type="dxa"/>
            <w:shd w:val="clear" w:color="auto" w:fill="auto"/>
            <w:vAlign w:val="bottom"/>
          </w:tcPr>
          <w:p w14:paraId="7F05482D" w14:textId="164DC82D"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47,008</w:t>
            </w:r>
          </w:p>
        </w:tc>
      </w:tr>
      <w:tr w:rsidR="00E13302" w:rsidRPr="00222833" w14:paraId="62712F02" w14:textId="77777777" w:rsidTr="006F2CC0">
        <w:tc>
          <w:tcPr>
            <w:tcW w:w="2520" w:type="dxa"/>
          </w:tcPr>
          <w:p w14:paraId="51C85609" w14:textId="3AE831FC" w:rsidR="00E13302" w:rsidRPr="00222833" w:rsidRDefault="00E13302" w:rsidP="00E13302">
            <w:pPr>
              <w:spacing w:line="240" w:lineRule="auto"/>
              <w:ind w:left="101" w:right="-72" w:hanging="187"/>
              <w:rPr>
                <w:rFonts w:cs="Arial"/>
                <w:spacing w:val="-4"/>
                <w:sz w:val="18"/>
                <w:szCs w:val="18"/>
              </w:rPr>
            </w:pPr>
            <w:r w:rsidRPr="00222833">
              <w:rPr>
                <w:rFonts w:cs="Arial"/>
                <w:spacing w:val="-4"/>
                <w:sz w:val="18"/>
                <w:szCs w:val="18"/>
              </w:rPr>
              <w:t xml:space="preserve">Short-term borrowings from others </w:t>
            </w:r>
          </w:p>
        </w:tc>
        <w:tc>
          <w:tcPr>
            <w:tcW w:w="1157" w:type="dxa"/>
            <w:shd w:val="clear" w:color="auto" w:fill="auto"/>
            <w:vAlign w:val="bottom"/>
          </w:tcPr>
          <w:p w14:paraId="0D997E39" w14:textId="01C4F37D"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548C1A36" w14:textId="40199B5C"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15,000</w:t>
            </w:r>
          </w:p>
        </w:tc>
        <w:tc>
          <w:tcPr>
            <w:tcW w:w="1158" w:type="dxa"/>
            <w:shd w:val="clear" w:color="auto" w:fill="auto"/>
            <w:vAlign w:val="bottom"/>
          </w:tcPr>
          <w:p w14:paraId="1DD66ABA" w14:textId="3169ED51"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45C924A2" w14:textId="47C20E8C"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508F2421" w14:textId="7AB4EDB1"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15,000</w:t>
            </w:r>
          </w:p>
        </w:tc>
        <w:tc>
          <w:tcPr>
            <w:tcW w:w="1158" w:type="dxa"/>
            <w:shd w:val="clear" w:color="auto" w:fill="auto"/>
            <w:vAlign w:val="bottom"/>
          </w:tcPr>
          <w:p w14:paraId="1E69F88E" w14:textId="76E1FECA"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15,000</w:t>
            </w:r>
          </w:p>
        </w:tc>
      </w:tr>
      <w:tr w:rsidR="00B5476D" w:rsidRPr="00222833" w14:paraId="1B687FDF" w14:textId="77777777" w:rsidTr="006F2CC0">
        <w:tc>
          <w:tcPr>
            <w:tcW w:w="2520" w:type="dxa"/>
            <w:hideMark/>
          </w:tcPr>
          <w:p w14:paraId="39341C85" w14:textId="698120B9" w:rsidR="00B5476D" w:rsidRPr="00222833" w:rsidRDefault="00B5476D" w:rsidP="00B5476D">
            <w:pPr>
              <w:spacing w:line="240" w:lineRule="auto"/>
              <w:ind w:left="101" w:right="-72" w:hanging="187"/>
              <w:rPr>
                <w:rFonts w:cs="Arial"/>
                <w:spacing w:val="-4"/>
                <w:sz w:val="18"/>
                <w:szCs w:val="18"/>
              </w:rPr>
            </w:pPr>
            <w:r w:rsidRPr="00222833">
              <w:rPr>
                <w:rFonts w:cs="Arial"/>
                <w:spacing w:val="-4"/>
                <w:sz w:val="18"/>
                <w:szCs w:val="18"/>
              </w:rPr>
              <w:t xml:space="preserve">Trade and </w:t>
            </w:r>
            <w:r w:rsidR="003C32B8" w:rsidRPr="00222833">
              <w:rPr>
                <w:rFonts w:cs="Arial"/>
                <w:spacing w:val="-4"/>
                <w:sz w:val="18"/>
                <w:szCs w:val="18"/>
              </w:rPr>
              <w:t>o</w:t>
            </w:r>
            <w:r w:rsidRPr="00222833">
              <w:rPr>
                <w:rFonts w:cs="Arial"/>
                <w:spacing w:val="-4"/>
                <w:sz w:val="18"/>
                <w:szCs w:val="18"/>
              </w:rPr>
              <w:t>ther payables</w:t>
            </w:r>
          </w:p>
        </w:tc>
        <w:tc>
          <w:tcPr>
            <w:tcW w:w="1157" w:type="dxa"/>
            <w:shd w:val="clear" w:color="auto" w:fill="auto"/>
            <w:vAlign w:val="bottom"/>
          </w:tcPr>
          <w:p w14:paraId="1F36E47F" w14:textId="6C8CF0F2"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17E8AF3C" w14:textId="76046A5F"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458,160</w:t>
            </w:r>
          </w:p>
        </w:tc>
        <w:tc>
          <w:tcPr>
            <w:tcW w:w="1158" w:type="dxa"/>
            <w:shd w:val="clear" w:color="auto" w:fill="auto"/>
            <w:vAlign w:val="bottom"/>
          </w:tcPr>
          <w:p w14:paraId="54975521" w14:textId="2271C57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4CA9C601" w14:textId="01B0F898"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281DE73C" w14:textId="7D3D7F9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458,160</w:t>
            </w:r>
          </w:p>
        </w:tc>
        <w:tc>
          <w:tcPr>
            <w:tcW w:w="1158" w:type="dxa"/>
            <w:shd w:val="clear" w:color="auto" w:fill="auto"/>
            <w:vAlign w:val="bottom"/>
          </w:tcPr>
          <w:p w14:paraId="1E3CBE98" w14:textId="3B548951"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458,160</w:t>
            </w:r>
          </w:p>
        </w:tc>
      </w:tr>
      <w:tr w:rsidR="00FC42AA" w:rsidRPr="00222833" w14:paraId="173E0499" w14:textId="77777777" w:rsidTr="006F2CC0">
        <w:tc>
          <w:tcPr>
            <w:tcW w:w="2520" w:type="dxa"/>
            <w:hideMark/>
          </w:tcPr>
          <w:p w14:paraId="12FE5FC3" w14:textId="3524C184" w:rsidR="00FC42AA" w:rsidRPr="00222833" w:rsidRDefault="00FC42AA" w:rsidP="00600CA4">
            <w:pPr>
              <w:spacing w:line="240" w:lineRule="auto"/>
              <w:ind w:left="101" w:right="-72" w:hanging="187"/>
              <w:rPr>
                <w:rFonts w:cs="Arial"/>
                <w:spacing w:val="-4"/>
                <w:sz w:val="18"/>
                <w:szCs w:val="18"/>
              </w:rPr>
            </w:pPr>
            <w:r w:rsidRPr="00222833">
              <w:rPr>
                <w:rFonts w:cs="Arial"/>
                <w:spacing w:val="-4"/>
                <w:sz w:val="18"/>
                <w:szCs w:val="18"/>
              </w:rPr>
              <w:t xml:space="preserve">Long-term </w:t>
            </w:r>
            <w:r w:rsidR="006179FC" w:rsidRPr="00222833">
              <w:rPr>
                <w:rFonts w:cs="Arial"/>
                <w:spacing w:val="-4"/>
                <w:sz w:val="18"/>
                <w:szCs w:val="18"/>
              </w:rPr>
              <w:t xml:space="preserve">borrowings </w:t>
            </w:r>
            <w:r w:rsidRPr="00222833">
              <w:rPr>
                <w:rFonts w:cs="Arial"/>
                <w:spacing w:val="-4"/>
                <w:sz w:val="18"/>
                <w:szCs w:val="18"/>
              </w:rPr>
              <w:t>from financial institutions</w:t>
            </w:r>
            <w:r w:rsidR="006179FC" w:rsidRPr="00222833">
              <w:rPr>
                <w:rFonts w:cs="Arial"/>
                <w:spacing w:val="-4"/>
                <w:sz w:val="18"/>
                <w:szCs w:val="18"/>
              </w:rPr>
              <w:t xml:space="preserve"> and</w:t>
            </w:r>
          </w:p>
        </w:tc>
        <w:tc>
          <w:tcPr>
            <w:tcW w:w="1157" w:type="dxa"/>
            <w:shd w:val="clear" w:color="auto" w:fill="auto"/>
            <w:vAlign w:val="bottom"/>
          </w:tcPr>
          <w:p w14:paraId="43AC75D6" w14:textId="77777777" w:rsidR="00FC42AA" w:rsidRPr="00222833" w:rsidRDefault="00FC42AA" w:rsidP="006F2CC0">
            <w:pPr>
              <w:spacing w:line="256" w:lineRule="auto"/>
              <w:ind w:right="-72"/>
              <w:jc w:val="right"/>
              <w:rPr>
                <w:rFonts w:cs="Arial"/>
                <w:spacing w:val="-4"/>
                <w:sz w:val="18"/>
                <w:szCs w:val="18"/>
                <w:cs/>
              </w:rPr>
            </w:pPr>
          </w:p>
        </w:tc>
        <w:tc>
          <w:tcPr>
            <w:tcW w:w="1158" w:type="dxa"/>
            <w:shd w:val="clear" w:color="auto" w:fill="auto"/>
            <w:vAlign w:val="bottom"/>
          </w:tcPr>
          <w:p w14:paraId="4A315CD9"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auto"/>
            <w:vAlign w:val="bottom"/>
          </w:tcPr>
          <w:p w14:paraId="62C3BCF5" w14:textId="77777777" w:rsidR="00FC42AA" w:rsidRPr="00222833" w:rsidRDefault="00FC42AA" w:rsidP="006F2CC0">
            <w:pPr>
              <w:spacing w:line="256" w:lineRule="auto"/>
              <w:ind w:right="-72"/>
              <w:jc w:val="right"/>
              <w:rPr>
                <w:rFonts w:cs="Arial"/>
                <w:spacing w:val="-4"/>
                <w:sz w:val="18"/>
                <w:szCs w:val="18"/>
              </w:rPr>
            </w:pPr>
          </w:p>
        </w:tc>
        <w:tc>
          <w:tcPr>
            <w:tcW w:w="1157" w:type="dxa"/>
            <w:shd w:val="clear" w:color="auto" w:fill="auto"/>
            <w:vAlign w:val="bottom"/>
          </w:tcPr>
          <w:p w14:paraId="0A34F1D4"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auto"/>
            <w:vAlign w:val="bottom"/>
          </w:tcPr>
          <w:p w14:paraId="2C2DF7EE" w14:textId="77777777" w:rsidR="00FC42AA" w:rsidRPr="00222833" w:rsidRDefault="00FC42AA" w:rsidP="006F2CC0">
            <w:pPr>
              <w:spacing w:line="256" w:lineRule="auto"/>
              <w:ind w:right="-72"/>
              <w:jc w:val="right"/>
              <w:rPr>
                <w:rFonts w:cs="Arial"/>
                <w:spacing w:val="-4"/>
                <w:sz w:val="18"/>
                <w:szCs w:val="18"/>
              </w:rPr>
            </w:pPr>
          </w:p>
        </w:tc>
        <w:tc>
          <w:tcPr>
            <w:tcW w:w="1158" w:type="dxa"/>
            <w:shd w:val="clear" w:color="auto" w:fill="auto"/>
            <w:vAlign w:val="bottom"/>
          </w:tcPr>
          <w:p w14:paraId="7A8D3BDA" w14:textId="77777777" w:rsidR="00FC42AA" w:rsidRPr="00222833" w:rsidRDefault="00FC42AA" w:rsidP="006F2CC0">
            <w:pPr>
              <w:spacing w:line="256" w:lineRule="auto"/>
              <w:ind w:right="-72"/>
              <w:jc w:val="right"/>
              <w:rPr>
                <w:rFonts w:cs="Arial"/>
                <w:spacing w:val="-4"/>
                <w:sz w:val="18"/>
                <w:szCs w:val="18"/>
              </w:rPr>
            </w:pPr>
          </w:p>
        </w:tc>
      </w:tr>
      <w:tr w:rsidR="00B5476D" w:rsidRPr="00222833" w14:paraId="483C377B" w14:textId="77777777" w:rsidTr="006F2CC0">
        <w:tc>
          <w:tcPr>
            <w:tcW w:w="2520" w:type="dxa"/>
          </w:tcPr>
          <w:p w14:paraId="4143125C" w14:textId="5E20BDAB" w:rsidR="00B5476D" w:rsidRPr="00222833" w:rsidRDefault="00B5476D" w:rsidP="00B5476D">
            <w:pPr>
              <w:spacing w:line="240" w:lineRule="auto"/>
              <w:ind w:left="101" w:right="-72" w:hanging="187"/>
              <w:rPr>
                <w:rFonts w:cs="Arial"/>
                <w:spacing w:val="-4"/>
                <w:sz w:val="18"/>
                <w:szCs w:val="18"/>
              </w:rPr>
            </w:pPr>
            <w:r w:rsidRPr="00222833">
              <w:rPr>
                <w:rFonts w:cs="Arial"/>
                <w:spacing w:val="-4"/>
                <w:sz w:val="18"/>
                <w:szCs w:val="18"/>
              </w:rPr>
              <w:t xml:space="preserve">    related interest</w:t>
            </w:r>
          </w:p>
        </w:tc>
        <w:tc>
          <w:tcPr>
            <w:tcW w:w="1157" w:type="dxa"/>
            <w:shd w:val="clear" w:color="auto" w:fill="auto"/>
            <w:vAlign w:val="bottom"/>
          </w:tcPr>
          <w:p w14:paraId="452436C7" w14:textId="2919255C"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19564497" w14:textId="44BB04E7"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334,889</w:t>
            </w:r>
          </w:p>
        </w:tc>
        <w:tc>
          <w:tcPr>
            <w:tcW w:w="1158" w:type="dxa"/>
            <w:shd w:val="clear" w:color="auto" w:fill="auto"/>
            <w:vAlign w:val="bottom"/>
          </w:tcPr>
          <w:p w14:paraId="1D921599" w14:textId="55B7DA8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shd w:val="clear" w:color="auto" w:fill="auto"/>
            <w:vAlign w:val="bottom"/>
          </w:tcPr>
          <w:p w14:paraId="08533FAA" w14:textId="094720E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7CBE0F42" w14:textId="08C5BF58"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334,889</w:t>
            </w:r>
          </w:p>
        </w:tc>
        <w:tc>
          <w:tcPr>
            <w:tcW w:w="1158" w:type="dxa"/>
            <w:shd w:val="clear" w:color="auto" w:fill="auto"/>
            <w:vAlign w:val="bottom"/>
          </w:tcPr>
          <w:p w14:paraId="225C4127" w14:textId="254A57C1"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343,164</w:t>
            </w:r>
          </w:p>
        </w:tc>
      </w:tr>
      <w:tr w:rsidR="00B5476D" w:rsidRPr="00222833" w14:paraId="01DFBCEF" w14:textId="77777777" w:rsidTr="006F2CC0">
        <w:tc>
          <w:tcPr>
            <w:tcW w:w="2520" w:type="dxa"/>
            <w:hideMark/>
          </w:tcPr>
          <w:p w14:paraId="49293A02" w14:textId="77777777" w:rsidR="00B5476D" w:rsidRPr="00222833" w:rsidRDefault="00B5476D" w:rsidP="00B5476D">
            <w:pPr>
              <w:spacing w:line="240" w:lineRule="auto"/>
              <w:ind w:left="101" w:right="-72" w:hanging="187"/>
              <w:rPr>
                <w:rFonts w:cs="Arial"/>
                <w:spacing w:val="-4"/>
                <w:sz w:val="18"/>
                <w:szCs w:val="18"/>
              </w:rPr>
            </w:pPr>
            <w:r w:rsidRPr="00222833">
              <w:rPr>
                <w:rFonts w:cs="Arial"/>
                <w:spacing w:val="-4"/>
                <w:sz w:val="18"/>
                <w:szCs w:val="18"/>
              </w:rPr>
              <w:t>Debentures and related interest</w:t>
            </w:r>
          </w:p>
        </w:tc>
        <w:tc>
          <w:tcPr>
            <w:tcW w:w="1157" w:type="dxa"/>
            <w:shd w:val="clear" w:color="auto" w:fill="auto"/>
            <w:vAlign w:val="bottom"/>
          </w:tcPr>
          <w:p w14:paraId="081FF6F9" w14:textId="3DBF9320"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4D527377" w14:textId="26B20602"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90,667</w:t>
            </w:r>
          </w:p>
        </w:tc>
        <w:tc>
          <w:tcPr>
            <w:tcW w:w="1158" w:type="dxa"/>
            <w:shd w:val="clear" w:color="auto" w:fill="auto"/>
            <w:vAlign w:val="bottom"/>
          </w:tcPr>
          <w:p w14:paraId="6F24813B" w14:textId="6776FFC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566,224</w:t>
            </w:r>
          </w:p>
        </w:tc>
        <w:tc>
          <w:tcPr>
            <w:tcW w:w="1157" w:type="dxa"/>
            <w:shd w:val="clear" w:color="auto" w:fill="auto"/>
            <w:vAlign w:val="bottom"/>
          </w:tcPr>
          <w:p w14:paraId="667EAEF0" w14:textId="5B3F3DD2"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shd w:val="clear" w:color="auto" w:fill="auto"/>
            <w:vAlign w:val="bottom"/>
          </w:tcPr>
          <w:p w14:paraId="250A2CCB" w14:textId="6B65F86C"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656,891</w:t>
            </w:r>
          </w:p>
        </w:tc>
        <w:tc>
          <w:tcPr>
            <w:tcW w:w="1158" w:type="dxa"/>
            <w:shd w:val="clear" w:color="auto" w:fill="auto"/>
            <w:vAlign w:val="bottom"/>
          </w:tcPr>
          <w:p w14:paraId="4DBDB543" w14:textId="6BEDB009"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609,246</w:t>
            </w:r>
          </w:p>
        </w:tc>
      </w:tr>
      <w:tr w:rsidR="00E13302" w:rsidRPr="00222833" w14:paraId="63B41825" w14:textId="77777777" w:rsidTr="006F2CC0">
        <w:tc>
          <w:tcPr>
            <w:tcW w:w="2520" w:type="dxa"/>
          </w:tcPr>
          <w:p w14:paraId="4ABD37BD" w14:textId="7FB71627" w:rsidR="00E13302" w:rsidRPr="00222833" w:rsidRDefault="00E13302" w:rsidP="00E13302">
            <w:pPr>
              <w:spacing w:line="240" w:lineRule="auto"/>
              <w:ind w:left="101" w:right="-72" w:hanging="187"/>
              <w:rPr>
                <w:rFonts w:cs="Arial"/>
                <w:spacing w:val="-4"/>
                <w:sz w:val="18"/>
                <w:szCs w:val="18"/>
              </w:rPr>
            </w:pPr>
            <w:r w:rsidRPr="00222833">
              <w:rPr>
                <w:rFonts w:cs="Arial"/>
                <w:spacing w:val="-4"/>
                <w:sz w:val="18"/>
                <w:szCs w:val="18"/>
              </w:rPr>
              <w:t>Convertible debentures and related interest</w:t>
            </w:r>
          </w:p>
        </w:tc>
        <w:tc>
          <w:tcPr>
            <w:tcW w:w="1157" w:type="dxa"/>
            <w:tcBorders>
              <w:top w:val="nil"/>
              <w:left w:val="nil"/>
              <w:right w:val="nil"/>
            </w:tcBorders>
            <w:shd w:val="clear" w:color="auto" w:fill="auto"/>
            <w:vAlign w:val="bottom"/>
          </w:tcPr>
          <w:p w14:paraId="58101A03" w14:textId="1274F9F7"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right w:val="nil"/>
            </w:tcBorders>
            <w:shd w:val="clear" w:color="auto" w:fill="auto"/>
            <w:vAlign w:val="bottom"/>
          </w:tcPr>
          <w:p w14:paraId="7CC2C272" w14:textId="6A8C0514"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45,063</w:t>
            </w:r>
          </w:p>
        </w:tc>
        <w:tc>
          <w:tcPr>
            <w:tcW w:w="1158" w:type="dxa"/>
            <w:tcBorders>
              <w:top w:val="nil"/>
              <w:left w:val="nil"/>
              <w:right w:val="nil"/>
            </w:tcBorders>
            <w:shd w:val="clear" w:color="auto" w:fill="auto"/>
            <w:vAlign w:val="bottom"/>
          </w:tcPr>
          <w:p w14:paraId="56AA9C0E" w14:textId="18ABC0BC"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7" w:type="dxa"/>
            <w:tcBorders>
              <w:top w:val="nil"/>
              <w:left w:val="nil"/>
              <w:right w:val="nil"/>
            </w:tcBorders>
            <w:shd w:val="clear" w:color="auto" w:fill="auto"/>
            <w:vAlign w:val="bottom"/>
          </w:tcPr>
          <w:p w14:paraId="6A319CAD" w14:textId="100DB86D"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top w:val="nil"/>
              <w:left w:val="nil"/>
              <w:right w:val="nil"/>
            </w:tcBorders>
            <w:shd w:val="clear" w:color="auto" w:fill="auto"/>
            <w:vAlign w:val="bottom"/>
          </w:tcPr>
          <w:p w14:paraId="0C547FA7" w14:textId="7968F60D"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45,063</w:t>
            </w:r>
          </w:p>
        </w:tc>
        <w:tc>
          <w:tcPr>
            <w:tcW w:w="1158" w:type="dxa"/>
            <w:tcBorders>
              <w:top w:val="nil"/>
              <w:left w:val="nil"/>
              <w:right w:val="nil"/>
            </w:tcBorders>
            <w:shd w:val="clear" w:color="auto" w:fill="auto"/>
            <w:vAlign w:val="bottom"/>
          </w:tcPr>
          <w:p w14:paraId="20B1E53D" w14:textId="261E23FD" w:rsidR="00E13302" w:rsidRPr="00222833" w:rsidRDefault="00E13302" w:rsidP="006F2CC0">
            <w:pPr>
              <w:spacing w:line="256" w:lineRule="auto"/>
              <w:ind w:right="-72"/>
              <w:jc w:val="right"/>
              <w:rPr>
                <w:rFonts w:cs="Arial"/>
                <w:spacing w:val="-4"/>
                <w:sz w:val="18"/>
                <w:szCs w:val="18"/>
              </w:rPr>
            </w:pPr>
            <w:r w:rsidRPr="00222833">
              <w:rPr>
                <w:rFonts w:cs="Arial"/>
                <w:spacing w:val="-4"/>
                <w:sz w:val="18"/>
                <w:szCs w:val="18"/>
              </w:rPr>
              <w:t>45,000</w:t>
            </w:r>
          </w:p>
        </w:tc>
      </w:tr>
      <w:tr w:rsidR="00B5476D" w:rsidRPr="00222833" w14:paraId="141F8374" w14:textId="77777777" w:rsidTr="006F2CC0">
        <w:tc>
          <w:tcPr>
            <w:tcW w:w="2520" w:type="dxa"/>
            <w:hideMark/>
          </w:tcPr>
          <w:p w14:paraId="7F5FDE62" w14:textId="77777777" w:rsidR="00B5476D" w:rsidRPr="00222833" w:rsidRDefault="00B5476D" w:rsidP="00B5476D">
            <w:pPr>
              <w:spacing w:line="240" w:lineRule="auto"/>
              <w:ind w:left="101" w:right="-72" w:hanging="187"/>
              <w:rPr>
                <w:rFonts w:cs="Arial"/>
                <w:spacing w:val="-4"/>
                <w:sz w:val="18"/>
                <w:szCs w:val="18"/>
              </w:rPr>
            </w:pPr>
            <w:r w:rsidRPr="00222833">
              <w:rPr>
                <w:rFonts w:cs="Arial"/>
                <w:spacing w:val="-4"/>
                <w:sz w:val="18"/>
                <w:szCs w:val="18"/>
              </w:rPr>
              <w:t>Lease liabilities</w:t>
            </w:r>
          </w:p>
        </w:tc>
        <w:tc>
          <w:tcPr>
            <w:tcW w:w="1157" w:type="dxa"/>
            <w:tcBorders>
              <w:left w:val="nil"/>
              <w:bottom w:val="single" w:sz="4" w:space="0" w:color="auto"/>
              <w:right w:val="nil"/>
            </w:tcBorders>
            <w:shd w:val="clear" w:color="auto" w:fill="auto"/>
            <w:vAlign w:val="bottom"/>
          </w:tcPr>
          <w:p w14:paraId="1BE35356" w14:textId="2736F17D"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left w:val="nil"/>
              <w:bottom w:val="single" w:sz="4" w:space="0" w:color="auto"/>
              <w:right w:val="nil"/>
            </w:tcBorders>
            <w:shd w:val="clear" w:color="auto" w:fill="auto"/>
            <w:vAlign w:val="bottom"/>
          </w:tcPr>
          <w:p w14:paraId="7B00CCDA" w14:textId="01DB1751"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300</w:t>
            </w:r>
          </w:p>
        </w:tc>
        <w:tc>
          <w:tcPr>
            <w:tcW w:w="1158" w:type="dxa"/>
            <w:tcBorders>
              <w:left w:val="nil"/>
              <w:bottom w:val="single" w:sz="4" w:space="0" w:color="auto"/>
              <w:right w:val="nil"/>
            </w:tcBorders>
            <w:shd w:val="clear" w:color="auto" w:fill="auto"/>
            <w:vAlign w:val="bottom"/>
          </w:tcPr>
          <w:p w14:paraId="68BFB364" w14:textId="4D1A214E"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225</w:t>
            </w:r>
          </w:p>
        </w:tc>
        <w:tc>
          <w:tcPr>
            <w:tcW w:w="1157" w:type="dxa"/>
            <w:tcBorders>
              <w:left w:val="nil"/>
              <w:bottom w:val="single" w:sz="4" w:space="0" w:color="auto"/>
              <w:right w:val="nil"/>
            </w:tcBorders>
            <w:shd w:val="clear" w:color="auto" w:fill="auto"/>
            <w:vAlign w:val="bottom"/>
          </w:tcPr>
          <w:p w14:paraId="1D51E842" w14:textId="7E7C893C"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w:t>
            </w:r>
          </w:p>
        </w:tc>
        <w:tc>
          <w:tcPr>
            <w:tcW w:w="1158" w:type="dxa"/>
            <w:tcBorders>
              <w:left w:val="nil"/>
              <w:bottom w:val="single" w:sz="4" w:space="0" w:color="auto"/>
              <w:right w:val="nil"/>
            </w:tcBorders>
            <w:shd w:val="clear" w:color="auto" w:fill="auto"/>
            <w:vAlign w:val="bottom"/>
          </w:tcPr>
          <w:p w14:paraId="6A47F927" w14:textId="0AA9BE6F"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525</w:t>
            </w:r>
          </w:p>
        </w:tc>
        <w:tc>
          <w:tcPr>
            <w:tcW w:w="1158" w:type="dxa"/>
            <w:tcBorders>
              <w:left w:val="nil"/>
              <w:bottom w:val="single" w:sz="4" w:space="0" w:color="auto"/>
              <w:right w:val="nil"/>
            </w:tcBorders>
            <w:shd w:val="clear" w:color="auto" w:fill="auto"/>
            <w:vAlign w:val="bottom"/>
          </w:tcPr>
          <w:p w14:paraId="662E2A74" w14:textId="2CFB50B6" w:rsidR="00B5476D" w:rsidRPr="00222833" w:rsidRDefault="00B5476D" w:rsidP="006F2CC0">
            <w:pPr>
              <w:spacing w:line="256" w:lineRule="auto"/>
              <w:ind w:right="-72"/>
              <w:jc w:val="right"/>
              <w:rPr>
                <w:rFonts w:cs="Arial"/>
                <w:spacing w:val="-4"/>
                <w:sz w:val="18"/>
                <w:szCs w:val="18"/>
              </w:rPr>
            </w:pPr>
            <w:r w:rsidRPr="00222833">
              <w:rPr>
                <w:rFonts w:cs="Arial"/>
                <w:spacing w:val="-4"/>
                <w:sz w:val="18"/>
                <w:szCs w:val="18"/>
              </w:rPr>
              <w:t>486</w:t>
            </w:r>
          </w:p>
        </w:tc>
      </w:tr>
      <w:tr w:rsidR="00B5476D" w:rsidRPr="00222833" w14:paraId="69CF993B" w14:textId="77777777" w:rsidTr="006F2CC0">
        <w:tc>
          <w:tcPr>
            <w:tcW w:w="2520" w:type="dxa"/>
            <w:hideMark/>
          </w:tcPr>
          <w:p w14:paraId="1802AE6B" w14:textId="40542C49" w:rsidR="00B5476D" w:rsidRPr="00222833" w:rsidRDefault="00B5476D" w:rsidP="00B5476D">
            <w:pPr>
              <w:spacing w:line="240" w:lineRule="auto"/>
              <w:ind w:left="101" w:right="-72" w:hanging="187"/>
              <w:rPr>
                <w:rFonts w:cs="Arial"/>
                <w:b/>
                <w:bCs/>
                <w:spacing w:val="-4"/>
                <w:sz w:val="18"/>
                <w:szCs w:val="18"/>
              </w:rPr>
            </w:pPr>
            <w:r w:rsidRPr="00222833">
              <w:rPr>
                <w:rFonts w:cs="Arial"/>
                <w:b/>
                <w:bCs/>
                <w:spacing w:val="-4"/>
                <w:sz w:val="18"/>
                <w:szCs w:val="18"/>
              </w:rPr>
              <w:t>Total non-derivative financial liabilities</w:t>
            </w:r>
          </w:p>
        </w:tc>
        <w:tc>
          <w:tcPr>
            <w:tcW w:w="1157" w:type="dxa"/>
            <w:tcBorders>
              <w:top w:val="nil"/>
              <w:left w:val="nil"/>
              <w:bottom w:val="single" w:sz="4" w:space="0" w:color="auto"/>
              <w:right w:val="nil"/>
            </w:tcBorders>
            <w:shd w:val="clear" w:color="auto" w:fill="auto"/>
            <w:vAlign w:val="bottom"/>
          </w:tcPr>
          <w:p w14:paraId="5005DD28" w14:textId="77777777" w:rsidR="005D62E5" w:rsidRPr="00222833" w:rsidRDefault="005D62E5" w:rsidP="006F2CC0">
            <w:pPr>
              <w:spacing w:line="256" w:lineRule="auto"/>
              <w:ind w:right="-72"/>
              <w:jc w:val="right"/>
              <w:rPr>
                <w:rFonts w:cs="Arial"/>
                <w:b/>
                <w:bCs/>
                <w:spacing w:val="-4"/>
                <w:sz w:val="18"/>
                <w:szCs w:val="18"/>
              </w:rPr>
            </w:pPr>
          </w:p>
          <w:p w14:paraId="5FDAA84E" w14:textId="74A6D097"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w:t>
            </w:r>
          </w:p>
        </w:tc>
        <w:tc>
          <w:tcPr>
            <w:tcW w:w="1158" w:type="dxa"/>
            <w:tcBorders>
              <w:top w:val="nil"/>
              <w:left w:val="nil"/>
              <w:bottom w:val="single" w:sz="4" w:space="0" w:color="auto"/>
              <w:right w:val="nil"/>
            </w:tcBorders>
            <w:shd w:val="clear" w:color="auto" w:fill="auto"/>
            <w:vAlign w:val="bottom"/>
          </w:tcPr>
          <w:p w14:paraId="4884EE28" w14:textId="77777777" w:rsidR="005D62E5" w:rsidRPr="00222833" w:rsidRDefault="005D62E5" w:rsidP="006F2CC0">
            <w:pPr>
              <w:spacing w:line="256" w:lineRule="auto"/>
              <w:ind w:right="-72"/>
              <w:jc w:val="right"/>
              <w:rPr>
                <w:rFonts w:cs="Arial"/>
                <w:b/>
                <w:bCs/>
                <w:spacing w:val="-4"/>
                <w:sz w:val="18"/>
                <w:szCs w:val="18"/>
              </w:rPr>
            </w:pPr>
          </w:p>
          <w:p w14:paraId="62778F8D" w14:textId="30B1CFB6"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991,295</w:t>
            </w:r>
          </w:p>
        </w:tc>
        <w:tc>
          <w:tcPr>
            <w:tcW w:w="1158" w:type="dxa"/>
            <w:tcBorders>
              <w:top w:val="nil"/>
              <w:left w:val="nil"/>
              <w:bottom w:val="single" w:sz="4" w:space="0" w:color="auto"/>
              <w:right w:val="nil"/>
            </w:tcBorders>
            <w:shd w:val="clear" w:color="auto" w:fill="auto"/>
            <w:vAlign w:val="bottom"/>
          </w:tcPr>
          <w:p w14:paraId="1FCAFE8C" w14:textId="7870EE79"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566,449</w:t>
            </w:r>
          </w:p>
        </w:tc>
        <w:tc>
          <w:tcPr>
            <w:tcW w:w="1157" w:type="dxa"/>
            <w:tcBorders>
              <w:top w:val="nil"/>
              <w:left w:val="nil"/>
              <w:bottom w:val="single" w:sz="4" w:space="0" w:color="auto"/>
              <w:right w:val="nil"/>
            </w:tcBorders>
            <w:shd w:val="clear" w:color="auto" w:fill="auto"/>
            <w:vAlign w:val="bottom"/>
          </w:tcPr>
          <w:p w14:paraId="49941108" w14:textId="1F7980C9"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w:t>
            </w:r>
          </w:p>
        </w:tc>
        <w:tc>
          <w:tcPr>
            <w:tcW w:w="1158" w:type="dxa"/>
            <w:tcBorders>
              <w:top w:val="nil"/>
              <w:left w:val="nil"/>
              <w:bottom w:val="single" w:sz="4" w:space="0" w:color="auto"/>
              <w:right w:val="nil"/>
            </w:tcBorders>
            <w:shd w:val="clear" w:color="auto" w:fill="auto"/>
            <w:vAlign w:val="bottom"/>
          </w:tcPr>
          <w:p w14:paraId="505E4762" w14:textId="317CE708"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1,557,744</w:t>
            </w:r>
          </w:p>
        </w:tc>
        <w:tc>
          <w:tcPr>
            <w:tcW w:w="1158" w:type="dxa"/>
            <w:tcBorders>
              <w:top w:val="nil"/>
              <w:left w:val="nil"/>
              <w:bottom w:val="single" w:sz="4" w:space="0" w:color="auto"/>
              <w:right w:val="nil"/>
            </w:tcBorders>
            <w:shd w:val="clear" w:color="auto" w:fill="auto"/>
            <w:vAlign w:val="bottom"/>
          </w:tcPr>
          <w:p w14:paraId="65BBE5CA" w14:textId="77777777" w:rsidR="005D62E5" w:rsidRPr="00222833" w:rsidRDefault="005D62E5" w:rsidP="006F2CC0">
            <w:pPr>
              <w:spacing w:line="256" w:lineRule="auto"/>
              <w:ind w:right="-72"/>
              <w:jc w:val="right"/>
              <w:rPr>
                <w:rFonts w:cs="Arial"/>
                <w:b/>
                <w:bCs/>
                <w:spacing w:val="-4"/>
                <w:sz w:val="18"/>
                <w:szCs w:val="18"/>
              </w:rPr>
            </w:pPr>
          </w:p>
          <w:p w14:paraId="37022EF1" w14:textId="6B893B85" w:rsidR="00B5476D" w:rsidRPr="00222833" w:rsidRDefault="00B5476D" w:rsidP="006F2CC0">
            <w:pPr>
              <w:spacing w:line="256" w:lineRule="auto"/>
              <w:ind w:right="-72"/>
              <w:jc w:val="right"/>
              <w:rPr>
                <w:rFonts w:cs="Arial"/>
                <w:b/>
                <w:bCs/>
                <w:spacing w:val="-4"/>
                <w:sz w:val="18"/>
                <w:szCs w:val="18"/>
              </w:rPr>
            </w:pPr>
            <w:r w:rsidRPr="00222833">
              <w:rPr>
                <w:rFonts w:cs="Arial"/>
                <w:b/>
                <w:bCs/>
                <w:spacing w:val="-4"/>
                <w:sz w:val="18"/>
                <w:szCs w:val="18"/>
              </w:rPr>
              <w:t>1,518,064</w:t>
            </w:r>
          </w:p>
        </w:tc>
      </w:tr>
    </w:tbl>
    <w:p w14:paraId="27F2D663" w14:textId="77777777" w:rsidR="00AF3F38" w:rsidRPr="00222833" w:rsidRDefault="00AF3F38">
      <w:pPr>
        <w:spacing w:line="240" w:lineRule="auto"/>
        <w:rPr>
          <w:rFonts w:cs="Arial"/>
          <w:sz w:val="18"/>
          <w:szCs w:val="18"/>
          <w:cs/>
        </w:rPr>
      </w:pPr>
      <w:r w:rsidRPr="00222833">
        <w:rPr>
          <w:rFonts w:cs="Arial"/>
          <w:sz w:val="18"/>
          <w:szCs w:val="18"/>
        </w:rPr>
        <w:br w:type="page"/>
      </w:r>
    </w:p>
    <w:p w14:paraId="24FBEC69" w14:textId="77777777" w:rsidR="00C6600A" w:rsidRPr="00222833" w:rsidRDefault="00C6600A" w:rsidP="001728DE">
      <w:pPr>
        <w:spacing w:line="240" w:lineRule="auto"/>
        <w:jc w:val="both"/>
        <w:rPr>
          <w:rFonts w:cs="Arial"/>
          <w:sz w:val="18"/>
          <w:szCs w:val="18"/>
        </w:rPr>
      </w:pPr>
    </w:p>
    <w:p w14:paraId="0DF7AE2F" w14:textId="77777777" w:rsidR="008C3D34" w:rsidRPr="00222833" w:rsidRDefault="008C3D34" w:rsidP="001728DE">
      <w:pPr>
        <w:keepNext/>
        <w:keepLines/>
        <w:spacing w:line="240" w:lineRule="auto"/>
        <w:ind w:left="540" w:hanging="540"/>
        <w:outlineLvl w:val="1"/>
        <w:rPr>
          <w:rFonts w:eastAsia="Arial" w:cs="Arial"/>
          <w:b/>
          <w:color w:val="CF4A02"/>
          <w:sz w:val="18"/>
          <w:szCs w:val="18"/>
          <w:lang w:eastAsia="en-GB"/>
        </w:rPr>
      </w:pPr>
      <w:bookmarkStart w:id="45" w:name="_Toc122629637"/>
      <w:r w:rsidRPr="00222833">
        <w:rPr>
          <w:rFonts w:eastAsia="Arial" w:cs="Arial"/>
          <w:b/>
          <w:color w:val="CF4A02"/>
          <w:sz w:val="18"/>
          <w:szCs w:val="18"/>
          <w:lang w:eastAsia="en-GB"/>
        </w:rPr>
        <w:t xml:space="preserve">7.2 </w:t>
      </w:r>
      <w:r w:rsidRPr="00222833">
        <w:rPr>
          <w:rFonts w:eastAsia="Arial" w:cs="Arial"/>
          <w:b/>
          <w:color w:val="CF4A02"/>
          <w:sz w:val="18"/>
          <w:szCs w:val="18"/>
          <w:lang w:eastAsia="en-GB"/>
        </w:rPr>
        <w:tab/>
        <w:t>Capital management</w:t>
      </w:r>
      <w:bookmarkEnd w:id="45"/>
    </w:p>
    <w:p w14:paraId="71E1FDB0" w14:textId="77777777" w:rsidR="008C3D34" w:rsidRPr="00222833" w:rsidRDefault="008C3D34" w:rsidP="001728DE">
      <w:pPr>
        <w:spacing w:line="240" w:lineRule="auto"/>
        <w:ind w:left="540" w:hanging="540"/>
        <w:rPr>
          <w:rFonts w:eastAsia="Arial" w:cs="Arial"/>
          <w:sz w:val="18"/>
          <w:szCs w:val="18"/>
          <w:lang w:eastAsia="en-GB"/>
        </w:rPr>
      </w:pPr>
    </w:p>
    <w:p w14:paraId="05CE471F" w14:textId="77777777" w:rsidR="008C3D34" w:rsidRPr="00222833" w:rsidRDefault="008C3D34" w:rsidP="001728DE">
      <w:pPr>
        <w:keepNext/>
        <w:keepLines/>
        <w:spacing w:line="240" w:lineRule="auto"/>
        <w:ind w:left="540" w:hanging="540"/>
        <w:outlineLvl w:val="2"/>
        <w:rPr>
          <w:rFonts w:eastAsia="Arial" w:cs="Arial"/>
          <w:b/>
          <w:color w:val="CF4A02"/>
          <w:sz w:val="18"/>
          <w:szCs w:val="18"/>
          <w:lang w:eastAsia="en-GB"/>
        </w:rPr>
      </w:pPr>
      <w:bookmarkStart w:id="46" w:name="_Toc122629638"/>
      <w:r w:rsidRPr="00222833">
        <w:rPr>
          <w:rFonts w:eastAsia="Arial" w:cs="Arial"/>
          <w:b/>
          <w:color w:val="CF4A02"/>
          <w:sz w:val="18"/>
          <w:szCs w:val="18"/>
          <w:lang w:eastAsia="en-GB"/>
        </w:rPr>
        <w:t>7.2.1</w:t>
      </w:r>
      <w:r w:rsidRPr="00222833">
        <w:rPr>
          <w:rFonts w:eastAsia="Arial" w:cs="Arial"/>
          <w:b/>
          <w:color w:val="CF4A02"/>
          <w:sz w:val="18"/>
          <w:szCs w:val="18"/>
          <w:lang w:eastAsia="en-GB"/>
        </w:rPr>
        <w:tab/>
        <w:t>Risk management</w:t>
      </w:r>
      <w:bookmarkEnd w:id="46"/>
    </w:p>
    <w:p w14:paraId="558B1F3E" w14:textId="77777777" w:rsidR="008C3D34" w:rsidRPr="00222833" w:rsidRDefault="008C3D34" w:rsidP="007A421C">
      <w:pPr>
        <w:spacing w:line="240" w:lineRule="auto"/>
        <w:ind w:left="540"/>
        <w:jc w:val="thaiDistribute"/>
        <w:rPr>
          <w:rFonts w:eastAsia="Arial" w:cs="Arial"/>
          <w:sz w:val="18"/>
          <w:szCs w:val="18"/>
          <w:lang w:eastAsia="en-GB"/>
        </w:rPr>
      </w:pPr>
    </w:p>
    <w:p w14:paraId="553A6317" w14:textId="58E1762E" w:rsidR="008C3D34" w:rsidRPr="00222833" w:rsidRDefault="008C3D34" w:rsidP="007A421C">
      <w:pPr>
        <w:spacing w:line="240" w:lineRule="auto"/>
        <w:ind w:left="540"/>
        <w:jc w:val="thaiDistribute"/>
        <w:rPr>
          <w:rFonts w:eastAsia="Arial" w:cs="Arial"/>
          <w:sz w:val="18"/>
          <w:szCs w:val="18"/>
          <w:lang w:eastAsia="en-GB"/>
        </w:rPr>
      </w:pPr>
      <w:r w:rsidRPr="00222833">
        <w:rPr>
          <w:rFonts w:eastAsia="Arial" w:cs="Arial"/>
          <w:sz w:val="18"/>
          <w:szCs w:val="18"/>
          <w:lang w:eastAsia="en-GB"/>
        </w:rPr>
        <w:t>The objectives when managing capital are to:</w:t>
      </w:r>
    </w:p>
    <w:p w14:paraId="3BF853D4" w14:textId="77777777" w:rsidR="008C3D34" w:rsidRPr="00222833" w:rsidRDefault="008C3D34" w:rsidP="007A421C">
      <w:pPr>
        <w:spacing w:line="240" w:lineRule="auto"/>
        <w:ind w:left="540"/>
        <w:jc w:val="thaiDistribute"/>
        <w:rPr>
          <w:rFonts w:eastAsia="Arial" w:cs="Arial"/>
          <w:sz w:val="18"/>
          <w:szCs w:val="18"/>
          <w:lang w:eastAsia="en-GB"/>
        </w:rPr>
      </w:pPr>
    </w:p>
    <w:p w14:paraId="40B4CA20" w14:textId="77777777" w:rsidR="008C3D34" w:rsidRPr="00222833" w:rsidRDefault="008C3D34" w:rsidP="001728DE">
      <w:pPr>
        <w:numPr>
          <w:ilvl w:val="0"/>
          <w:numId w:val="19"/>
        </w:numPr>
        <w:spacing w:line="240" w:lineRule="auto"/>
        <w:ind w:left="851" w:hanging="284"/>
        <w:contextualSpacing/>
        <w:jc w:val="thaiDistribute"/>
        <w:rPr>
          <w:rFonts w:eastAsia="Cambria" w:cs="Arial"/>
          <w:sz w:val="18"/>
          <w:szCs w:val="18"/>
          <w:lang w:bidi="ar-SA"/>
        </w:rPr>
      </w:pPr>
      <w:r w:rsidRPr="00222833">
        <w:rPr>
          <w:rFonts w:eastAsia="Cambria" w:cs="Arial"/>
          <w:sz w:val="18"/>
          <w:szCs w:val="18"/>
          <w:lang w:bidi="ar-SA"/>
        </w:rPr>
        <w:t>safeguard their ability to continue as a going concern, so that they can continue to provide returns for shareholders and benefits for other stakeholders, and</w:t>
      </w:r>
    </w:p>
    <w:p w14:paraId="72BB0CDB" w14:textId="77777777" w:rsidR="008C3D34" w:rsidRPr="00222833" w:rsidRDefault="008C3D34" w:rsidP="001728DE">
      <w:pPr>
        <w:numPr>
          <w:ilvl w:val="0"/>
          <w:numId w:val="19"/>
        </w:numPr>
        <w:spacing w:line="240" w:lineRule="auto"/>
        <w:ind w:left="851" w:hanging="284"/>
        <w:contextualSpacing/>
        <w:jc w:val="thaiDistribute"/>
        <w:rPr>
          <w:rFonts w:eastAsia="Cambria" w:cs="Arial"/>
          <w:sz w:val="18"/>
          <w:szCs w:val="18"/>
          <w:lang w:bidi="ar-SA"/>
        </w:rPr>
      </w:pPr>
      <w:r w:rsidRPr="00222833">
        <w:rPr>
          <w:rFonts w:eastAsia="Cambria" w:cs="Arial"/>
          <w:sz w:val="18"/>
          <w:szCs w:val="18"/>
          <w:lang w:bidi="ar-SA"/>
        </w:rPr>
        <w:t>maintain an optimal capital structure to reduce the cost of capital.</w:t>
      </w:r>
    </w:p>
    <w:p w14:paraId="0CE92898" w14:textId="77777777" w:rsidR="008C3D34" w:rsidRPr="00222833" w:rsidRDefault="008C3D34" w:rsidP="007A421C">
      <w:pPr>
        <w:spacing w:line="240" w:lineRule="auto"/>
        <w:ind w:left="540"/>
        <w:jc w:val="thaiDistribute"/>
        <w:rPr>
          <w:rFonts w:eastAsia="Arial" w:cs="Arial"/>
          <w:sz w:val="18"/>
          <w:szCs w:val="18"/>
          <w:lang w:eastAsia="en-GB"/>
        </w:rPr>
      </w:pPr>
    </w:p>
    <w:p w14:paraId="67C70C95" w14:textId="77777777" w:rsidR="008C3D34" w:rsidRPr="00222833" w:rsidRDefault="008C3D34" w:rsidP="007A421C">
      <w:pPr>
        <w:spacing w:line="240" w:lineRule="auto"/>
        <w:ind w:left="540"/>
        <w:jc w:val="thaiDistribute"/>
        <w:rPr>
          <w:rFonts w:eastAsia="Arial" w:cs="Arial"/>
          <w:sz w:val="18"/>
          <w:szCs w:val="18"/>
          <w:lang w:eastAsia="en-GB"/>
        </w:rPr>
      </w:pPr>
      <w:r w:rsidRPr="00222833">
        <w:rPr>
          <w:rFonts w:eastAsia="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5A3AA743" w14:textId="77777777" w:rsidR="008C3D34" w:rsidRPr="00222833" w:rsidRDefault="008C3D34" w:rsidP="007A421C">
      <w:pPr>
        <w:spacing w:line="240" w:lineRule="auto"/>
        <w:ind w:left="540"/>
        <w:jc w:val="thaiDistribute"/>
        <w:rPr>
          <w:rFonts w:eastAsia="Arial" w:cs="Arial"/>
          <w:sz w:val="18"/>
          <w:szCs w:val="18"/>
          <w:lang w:eastAsia="en-GB"/>
        </w:rPr>
      </w:pPr>
    </w:p>
    <w:p w14:paraId="172FAE34" w14:textId="28F8A420" w:rsidR="008C3D34" w:rsidRPr="007A421C" w:rsidRDefault="008C3D34" w:rsidP="007A421C">
      <w:pPr>
        <w:spacing w:line="240" w:lineRule="auto"/>
        <w:ind w:left="540"/>
        <w:jc w:val="thaiDistribute"/>
        <w:rPr>
          <w:rFonts w:eastAsia="Arial" w:cs="Arial"/>
          <w:sz w:val="18"/>
          <w:szCs w:val="18"/>
          <w:lang w:eastAsia="en-GB"/>
        </w:rPr>
      </w:pPr>
      <w:r w:rsidRPr="007A421C">
        <w:rPr>
          <w:rFonts w:eastAsia="Arial" w:cs="Arial"/>
          <w:sz w:val="18"/>
          <w:szCs w:val="18"/>
          <w:lang w:eastAsia="en-GB"/>
        </w:rPr>
        <w:t>Consistent with others in the industry, the Group monitors capital based on</w:t>
      </w:r>
      <w:r w:rsidR="002B55FC" w:rsidRPr="007A421C">
        <w:rPr>
          <w:rFonts w:eastAsia="Arial" w:cs="Arial"/>
          <w:sz w:val="18"/>
          <w:szCs w:val="18"/>
          <w:lang w:eastAsia="en-GB"/>
        </w:rPr>
        <w:t xml:space="preserve"> gearing ratio</w:t>
      </w:r>
      <w:r w:rsidRPr="007A421C">
        <w:rPr>
          <w:rFonts w:eastAsia="Arial" w:cs="Arial"/>
          <w:sz w:val="18"/>
          <w:szCs w:val="18"/>
          <w:lang w:eastAsia="en-GB"/>
        </w:rPr>
        <w:t xml:space="preserve"> </w:t>
      </w:r>
      <w:r w:rsidR="002B55FC" w:rsidRPr="007A421C">
        <w:rPr>
          <w:rFonts w:eastAsia="Arial" w:cs="Arial"/>
          <w:sz w:val="18"/>
          <w:szCs w:val="18"/>
          <w:lang w:eastAsia="en-GB"/>
        </w:rPr>
        <w:t>which is determined by dividing debt with equity.</w:t>
      </w:r>
    </w:p>
    <w:p w14:paraId="724AAB71" w14:textId="77777777" w:rsidR="008C3D34" w:rsidRPr="00222833" w:rsidRDefault="008C3D34" w:rsidP="007A421C">
      <w:pPr>
        <w:spacing w:line="240" w:lineRule="auto"/>
        <w:ind w:left="540"/>
        <w:jc w:val="thaiDistribute"/>
        <w:rPr>
          <w:rFonts w:eastAsia="Arial" w:cs="Arial"/>
          <w:sz w:val="18"/>
          <w:szCs w:val="18"/>
          <w:lang w:eastAsia="en-GB"/>
        </w:rPr>
      </w:pPr>
    </w:p>
    <w:p w14:paraId="35A00005" w14:textId="24EAD3EF" w:rsidR="008C3D34" w:rsidRPr="00222833" w:rsidRDefault="008C3D34" w:rsidP="007A421C">
      <w:pPr>
        <w:spacing w:line="240" w:lineRule="auto"/>
        <w:ind w:left="540"/>
        <w:jc w:val="thaiDistribute"/>
        <w:rPr>
          <w:rFonts w:eastAsia="Arial" w:cs="Arial"/>
          <w:sz w:val="18"/>
          <w:szCs w:val="18"/>
          <w:lang w:eastAsia="en-GB"/>
        </w:rPr>
      </w:pPr>
      <w:r w:rsidRPr="00222833">
        <w:rPr>
          <w:rFonts w:eastAsia="Arial" w:cs="Arial"/>
          <w:sz w:val="18"/>
          <w:szCs w:val="18"/>
          <w:lang w:eastAsia="en-GB"/>
        </w:rPr>
        <w:t>During</w:t>
      </w:r>
      <w:r w:rsidR="00A67D0C" w:rsidRPr="00222833">
        <w:rPr>
          <w:rFonts w:eastAsia="Arial" w:cs="Arial"/>
          <w:sz w:val="18"/>
          <w:szCs w:val="18"/>
          <w:lang w:eastAsia="en-GB"/>
        </w:rPr>
        <w:t xml:space="preserve"> </w:t>
      </w:r>
      <w:r w:rsidR="002B55FC" w:rsidRPr="00222833">
        <w:rPr>
          <w:rFonts w:eastAsia="Arial" w:cs="Arial"/>
          <w:sz w:val="18"/>
          <w:szCs w:val="18"/>
          <w:lang w:eastAsia="en-GB"/>
        </w:rPr>
        <w:t xml:space="preserve">the year </w:t>
      </w:r>
      <w:r w:rsidR="00A67D0C" w:rsidRPr="00222833">
        <w:rPr>
          <w:rFonts w:eastAsia="Arial" w:cs="Arial"/>
          <w:sz w:val="18"/>
          <w:szCs w:val="18"/>
          <w:lang w:eastAsia="en-GB"/>
        </w:rPr>
        <w:t>2022</w:t>
      </w:r>
      <w:r w:rsidRPr="00222833">
        <w:rPr>
          <w:rFonts w:eastAsia="Arial" w:cs="Arial"/>
          <w:sz w:val="18"/>
          <w:szCs w:val="18"/>
          <w:lang w:eastAsia="en-GB"/>
        </w:rPr>
        <w:t xml:space="preserve">, the Group’s strategy, which </w:t>
      </w:r>
      <w:r w:rsidR="002B55FC" w:rsidRPr="00222833">
        <w:rPr>
          <w:rFonts w:eastAsia="Arial" w:cs="Arial"/>
          <w:sz w:val="18"/>
          <w:szCs w:val="18"/>
          <w:lang w:eastAsia="en-GB"/>
        </w:rPr>
        <w:t xml:space="preserve">remains </w:t>
      </w:r>
      <w:r w:rsidRPr="00222833">
        <w:rPr>
          <w:rFonts w:eastAsia="Arial" w:cs="Arial"/>
          <w:sz w:val="18"/>
          <w:szCs w:val="18"/>
          <w:lang w:eastAsia="en-GB"/>
        </w:rPr>
        <w:t xml:space="preserve">unchanged, was to maintain </w:t>
      </w:r>
      <w:r w:rsidR="002B55FC" w:rsidRPr="00222833">
        <w:rPr>
          <w:rFonts w:eastAsia="Arial" w:cs="Arial"/>
          <w:sz w:val="18"/>
          <w:szCs w:val="18"/>
          <w:lang w:eastAsia="en-GB"/>
        </w:rPr>
        <w:t xml:space="preserve">the </w:t>
      </w:r>
      <w:r w:rsidRPr="00222833">
        <w:rPr>
          <w:rFonts w:eastAsia="Arial" w:cs="Arial"/>
          <w:sz w:val="18"/>
          <w:szCs w:val="18"/>
          <w:lang w:eastAsia="en-GB"/>
        </w:rPr>
        <w:t xml:space="preserve">gearing ratio </w:t>
      </w:r>
      <w:r w:rsidR="00983C66" w:rsidRPr="00222833">
        <w:rPr>
          <w:rFonts w:eastAsia="Arial" w:cs="Arial"/>
          <w:sz w:val="18"/>
          <w:szCs w:val="18"/>
          <w:lang w:eastAsia="en-GB"/>
        </w:rPr>
        <w:t xml:space="preserve">not </w:t>
      </w:r>
      <w:r w:rsidR="002B55FC" w:rsidRPr="00222833">
        <w:rPr>
          <w:rFonts w:eastAsia="Arial" w:cs="Arial"/>
          <w:sz w:val="18"/>
          <w:szCs w:val="18"/>
          <w:lang w:eastAsia="en-GB"/>
        </w:rPr>
        <w:t xml:space="preserve">over </w:t>
      </w:r>
      <w:r w:rsidR="00983C66" w:rsidRPr="00222833">
        <w:rPr>
          <w:rFonts w:eastAsia="Arial" w:cs="Arial"/>
          <w:sz w:val="18"/>
          <w:szCs w:val="18"/>
          <w:lang w:eastAsia="en-GB"/>
        </w:rPr>
        <w:t>2</w:t>
      </w:r>
      <w:r w:rsidR="002B55FC" w:rsidRPr="00222833">
        <w:rPr>
          <w:rFonts w:eastAsia="Arial" w:cs="Arial"/>
          <w:sz w:val="18"/>
          <w:szCs w:val="18"/>
          <w:lang w:eastAsia="en-GB"/>
        </w:rPr>
        <w:t xml:space="preserve"> times</w:t>
      </w:r>
      <w:r w:rsidRPr="00222833">
        <w:rPr>
          <w:rFonts w:eastAsia="Arial" w:cs="Arial"/>
          <w:sz w:val="18"/>
          <w:szCs w:val="18"/>
          <w:lang w:eastAsia="en-GB"/>
        </w:rPr>
        <w:t>. The gearing ratios at 31</w:t>
      </w:r>
      <w:r w:rsidR="00983C66" w:rsidRPr="00222833">
        <w:rPr>
          <w:rFonts w:eastAsia="Arial" w:cs="Arial"/>
          <w:sz w:val="18"/>
          <w:szCs w:val="18"/>
          <w:lang w:eastAsia="en-GB"/>
        </w:rPr>
        <w:t xml:space="preserve"> </w:t>
      </w:r>
      <w:r w:rsidRPr="00222833">
        <w:rPr>
          <w:rFonts w:eastAsia="Arial" w:cs="Arial"/>
          <w:sz w:val="18"/>
          <w:szCs w:val="18"/>
          <w:lang w:eastAsia="en-GB"/>
        </w:rPr>
        <w:t xml:space="preserve">December </w:t>
      </w:r>
      <w:r w:rsidR="002B55FC" w:rsidRPr="00222833">
        <w:rPr>
          <w:rFonts w:eastAsia="Arial" w:cs="Arial"/>
          <w:sz w:val="18"/>
          <w:szCs w:val="18"/>
          <w:lang w:eastAsia="en-GB"/>
        </w:rPr>
        <w:t xml:space="preserve">are </w:t>
      </w:r>
      <w:r w:rsidRPr="00222833">
        <w:rPr>
          <w:rFonts w:eastAsia="Arial" w:cs="Arial"/>
          <w:sz w:val="18"/>
          <w:szCs w:val="18"/>
          <w:lang w:eastAsia="en-GB"/>
        </w:rPr>
        <w:t>as follows:</w:t>
      </w:r>
    </w:p>
    <w:p w14:paraId="752E5141" w14:textId="63C3F5B5" w:rsidR="00983C66" w:rsidRPr="00222833" w:rsidRDefault="00983C66" w:rsidP="007A421C">
      <w:pPr>
        <w:spacing w:line="240" w:lineRule="auto"/>
        <w:ind w:left="540"/>
        <w:jc w:val="thaiDistribute"/>
        <w:rPr>
          <w:rFonts w:eastAsia="Arial" w:cs="Arial"/>
          <w:sz w:val="18"/>
          <w:szCs w:val="18"/>
          <w:cs/>
          <w:lang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3D34" w:rsidRPr="00222833" w14:paraId="08EA1254" w14:textId="77777777" w:rsidTr="007A421C">
        <w:tc>
          <w:tcPr>
            <w:tcW w:w="3690" w:type="dxa"/>
          </w:tcPr>
          <w:p w14:paraId="2A45038E" w14:textId="77777777" w:rsidR="008C3D34" w:rsidRPr="00222833" w:rsidRDefault="008C3D34" w:rsidP="007A421C">
            <w:pPr>
              <w:spacing w:line="240" w:lineRule="auto"/>
              <w:ind w:left="435" w:right="-72"/>
              <w:rPr>
                <w:rFonts w:eastAsia="Cambria" w:cs="Arial"/>
                <w:spacing w:val="-2"/>
                <w:sz w:val="18"/>
                <w:szCs w:val="18"/>
              </w:rPr>
            </w:pPr>
          </w:p>
        </w:tc>
        <w:tc>
          <w:tcPr>
            <w:tcW w:w="2880" w:type="dxa"/>
            <w:gridSpan w:val="2"/>
            <w:tcBorders>
              <w:top w:val="single" w:sz="4" w:space="0" w:color="auto"/>
              <w:bottom w:val="single" w:sz="4" w:space="0" w:color="auto"/>
            </w:tcBorders>
          </w:tcPr>
          <w:p w14:paraId="5B8B654D" w14:textId="77777777" w:rsidR="002B55FC" w:rsidRPr="00222833" w:rsidRDefault="008C3D34" w:rsidP="008C3D34">
            <w:pPr>
              <w:spacing w:line="240" w:lineRule="auto"/>
              <w:ind w:left="180" w:right="24" w:hanging="11"/>
              <w:jc w:val="center"/>
              <w:rPr>
                <w:rFonts w:cs="Arial"/>
                <w:b/>
                <w:bCs/>
                <w:sz w:val="18"/>
                <w:szCs w:val="18"/>
              </w:rPr>
            </w:pPr>
            <w:r w:rsidRPr="00222833">
              <w:rPr>
                <w:rFonts w:cs="Arial"/>
                <w:b/>
                <w:bCs/>
                <w:sz w:val="18"/>
                <w:szCs w:val="18"/>
              </w:rPr>
              <w:t xml:space="preserve">Consolidated </w:t>
            </w:r>
          </w:p>
          <w:p w14:paraId="34A62E3C" w14:textId="77C855AA" w:rsidR="008C3D34" w:rsidRPr="00222833" w:rsidRDefault="008C3D34" w:rsidP="008C3D34">
            <w:pPr>
              <w:spacing w:line="240" w:lineRule="auto"/>
              <w:ind w:left="180" w:right="24" w:hanging="11"/>
              <w:jc w:val="center"/>
              <w:rPr>
                <w:rFonts w:cs="Arial"/>
                <w:b/>
                <w:bCs/>
                <w:sz w:val="18"/>
                <w:szCs w:val="18"/>
              </w:rPr>
            </w:pPr>
            <w:r w:rsidRPr="00222833">
              <w:rPr>
                <w:rFonts w:cs="Arial"/>
                <w:b/>
                <w:bCs/>
                <w:sz w:val="18"/>
                <w:szCs w:val="18"/>
              </w:rPr>
              <w:t>financial statements</w:t>
            </w:r>
          </w:p>
        </w:tc>
        <w:tc>
          <w:tcPr>
            <w:tcW w:w="2880" w:type="dxa"/>
            <w:gridSpan w:val="2"/>
            <w:tcBorders>
              <w:top w:val="single" w:sz="4" w:space="0" w:color="auto"/>
              <w:bottom w:val="single" w:sz="4" w:space="0" w:color="auto"/>
            </w:tcBorders>
          </w:tcPr>
          <w:p w14:paraId="35E88ACE" w14:textId="77777777" w:rsidR="002B55FC" w:rsidRPr="00222833" w:rsidRDefault="008C3D34" w:rsidP="008C3D34">
            <w:pPr>
              <w:spacing w:line="240" w:lineRule="auto"/>
              <w:ind w:left="180" w:right="9" w:hanging="11"/>
              <w:jc w:val="center"/>
              <w:rPr>
                <w:rFonts w:cs="Arial"/>
                <w:b/>
                <w:bCs/>
                <w:sz w:val="18"/>
                <w:szCs w:val="18"/>
              </w:rPr>
            </w:pPr>
            <w:r w:rsidRPr="00222833">
              <w:rPr>
                <w:rFonts w:cs="Arial"/>
                <w:b/>
                <w:bCs/>
                <w:sz w:val="18"/>
                <w:szCs w:val="18"/>
              </w:rPr>
              <w:t xml:space="preserve">Separate </w:t>
            </w:r>
          </w:p>
          <w:p w14:paraId="664890DB" w14:textId="0DBA0F45" w:rsidR="008C3D34" w:rsidRPr="00222833" w:rsidRDefault="008C3D34" w:rsidP="008C3D34">
            <w:pPr>
              <w:spacing w:line="240" w:lineRule="auto"/>
              <w:ind w:left="180" w:right="9" w:hanging="11"/>
              <w:jc w:val="center"/>
              <w:rPr>
                <w:rFonts w:cs="Arial"/>
                <w:b/>
                <w:bCs/>
                <w:sz w:val="18"/>
                <w:szCs w:val="18"/>
              </w:rPr>
            </w:pPr>
            <w:r w:rsidRPr="00222833">
              <w:rPr>
                <w:rFonts w:cs="Arial"/>
                <w:b/>
                <w:bCs/>
                <w:sz w:val="18"/>
                <w:szCs w:val="18"/>
              </w:rPr>
              <w:t>financial statements</w:t>
            </w:r>
          </w:p>
        </w:tc>
      </w:tr>
      <w:tr w:rsidR="008C3D34" w:rsidRPr="00222833" w14:paraId="1E571DDD" w14:textId="77777777" w:rsidTr="007A421C">
        <w:tc>
          <w:tcPr>
            <w:tcW w:w="3690" w:type="dxa"/>
          </w:tcPr>
          <w:p w14:paraId="16CDE228" w14:textId="77777777" w:rsidR="008C3D34" w:rsidRPr="00222833" w:rsidRDefault="008C3D34" w:rsidP="007A421C">
            <w:pPr>
              <w:spacing w:line="240" w:lineRule="auto"/>
              <w:ind w:left="435" w:right="-72"/>
              <w:rPr>
                <w:rFonts w:eastAsia="Cambria" w:cs="Arial"/>
                <w:spacing w:val="-2"/>
                <w:sz w:val="18"/>
                <w:szCs w:val="18"/>
              </w:rPr>
            </w:pPr>
          </w:p>
        </w:tc>
        <w:tc>
          <w:tcPr>
            <w:tcW w:w="1440" w:type="dxa"/>
            <w:tcBorders>
              <w:top w:val="single" w:sz="4" w:space="0" w:color="auto"/>
              <w:bottom w:val="single" w:sz="4" w:space="0" w:color="auto"/>
            </w:tcBorders>
            <w:hideMark/>
          </w:tcPr>
          <w:p w14:paraId="7369D080" w14:textId="74462844" w:rsidR="008C3D34" w:rsidRPr="00222833" w:rsidRDefault="00BA0FBD" w:rsidP="008C3D34">
            <w:pPr>
              <w:spacing w:line="240" w:lineRule="auto"/>
              <w:ind w:right="-72" w:hanging="109"/>
              <w:jc w:val="right"/>
              <w:rPr>
                <w:rFonts w:cs="Arial"/>
                <w:b/>
                <w:bCs/>
                <w:sz w:val="18"/>
                <w:szCs w:val="18"/>
              </w:rPr>
            </w:pPr>
            <w:r w:rsidRPr="00222833">
              <w:rPr>
                <w:rFonts w:cs="Arial"/>
                <w:b/>
                <w:bCs/>
                <w:sz w:val="18"/>
                <w:szCs w:val="18"/>
              </w:rPr>
              <w:t>2022</w:t>
            </w:r>
          </w:p>
          <w:p w14:paraId="121D9294" w14:textId="77777777" w:rsidR="005D1EC5" w:rsidRPr="00222833" w:rsidRDefault="008C3D34" w:rsidP="008C3D34">
            <w:pPr>
              <w:spacing w:line="240" w:lineRule="auto"/>
              <w:ind w:right="-72"/>
              <w:jc w:val="right"/>
              <w:rPr>
                <w:rFonts w:cs="Arial"/>
                <w:b/>
                <w:bCs/>
                <w:sz w:val="18"/>
                <w:szCs w:val="18"/>
              </w:rPr>
            </w:pPr>
            <w:r w:rsidRPr="00222833">
              <w:rPr>
                <w:rFonts w:cs="Arial"/>
                <w:b/>
                <w:bCs/>
                <w:sz w:val="18"/>
                <w:szCs w:val="18"/>
              </w:rPr>
              <w:t>Thousand</w:t>
            </w:r>
          </w:p>
          <w:p w14:paraId="3D70B2A4" w14:textId="5FD15003" w:rsidR="008C3D34" w:rsidRPr="00222833" w:rsidRDefault="008C3D34" w:rsidP="008C3D34">
            <w:pPr>
              <w:spacing w:line="240" w:lineRule="auto"/>
              <w:ind w:right="-72"/>
              <w:jc w:val="right"/>
              <w:rPr>
                <w:rFonts w:cs="Arial"/>
                <w:b/>
                <w:bCs/>
                <w:sz w:val="18"/>
                <w:szCs w:val="18"/>
              </w:rPr>
            </w:pPr>
            <w:r w:rsidRPr="00222833">
              <w:rPr>
                <w:rFonts w:cs="Arial"/>
                <w:b/>
                <w:bCs/>
                <w:sz w:val="18"/>
                <w:szCs w:val="18"/>
              </w:rPr>
              <w:t>Baht</w:t>
            </w:r>
          </w:p>
        </w:tc>
        <w:tc>
          <w:tcPr>
            <w:tcW w:w="1440" w:type="dxa"/>
            <w:tcBorders>
              <w:top w:val="single" w:sz="4" w:space="0" w:color="auto"/>
              <w:bottom w:val="single" w:sz="4" w:space="0" w:color="auto"/>
            </w:tcBorders>
            <w:hideMark/>
          </w:tcPr>
          <w:p w14:paraId="27820609" w14:textId="10702C3A" w:rsidR="008C3D34" w:rsidRPr="00222833" w:rsidRDefault="00BA0FBD" w:rsidP="008C3D34">
            <w:pPr>
              <w:spacing w:line="240" w:lineRule="auto"/>
              <w:ind w:right="-72"/>
              <w:jc w:val="right"/>
              <w:rPr>
                <w:rFonts w:cs="Arial"/>
                <w:b/>
                <w:bCs/>
                <w:sz w:val="18"/>
                <w:szCs w:val="18"/>
              </w:rPr>
            </w:pPr>
            <w:r w:rsidRPr="00222833">
              <w:rPr>
                <w:rFonts w:cs="Arial"/>
                <w:b/>
                <w:bCs/>
                <w:sz w:val="18"/>
                <w:szCs w:val="18"/>
              </w:rPr>
              <w:t>2021</w:t>
            </w:r>
          </w:p>
          <w:p w14:paraId="0CD1D6CD" w14:textId="77777777" w:rsidR="005D1EC5" w:rsidRPr="00222833" w:rsidRDefault="008C3D34" w:rsidP="008C3D34">
            <w:pPr>
              <w:spacing w:line="240" w:lineRule="auto"/>
              <w:ind w:right="-72"/>
              <w:jc w:val="right"/>
              <w:rPr>
                <w:rFonts w:cs="Arial"/>
                <w:b/>
                <w:bCs/>
                <w:sz w:val="18"/>
                <w:szCs w:val="18"/>
              </w:rPr>
            </w:pPr>
            <w:r w:rsidRPr="00222833">
              <w:rPr>
                <w:rFonts w:cs="Arial"/>
                <w:b/>
                <w:bCs/>
                <w:sz w:val="18"/>
                <w:szCs w:val="18"/>
              </w:rPr>
              <w:t>Thousand</w:t>
            </w:r>
          </w:p>
          <w:p w14:paraId="422E538C" w14:textId="34C1E097" w:rsidR="008C3D34" w:rsidRPr="00222833" w:rsidRDefault="008C3D34" w:rsidP="008C3D34">
            <w:pPr>
              <w:spacing w:line="240" w:lineRule="auto"/>
              <w:ind w:right="-72"/>
              <w:jc w:val="right"/>
              <w:rPr>
                <w:rFonts w:cs="Arial"/>
                <w:b/>
                <w:bCs/>
                <w:sz w:val="18"/>
                <w:szCs w:val="18"/>
              </w:rPr>
            </w:pPr>
            <w:r w:rsidRPr="00222833">
              <w:rPr>
                <w:rFonts w:cs="Arial"/>
                <w:b/>
                <w:bCs/>
                <w:sz w:val="18"/>
                <w:szCs w:val="18"/>
              </w:rPr>
              <w:t xml:space="preserve"> Baht</w:t>
            </w:r>
          </w:p>
        </w:tc>
        <w:tc>
          <w:tcPr>
            <w:tcW w:w="1440" w:type="dxa"/>
            <w:tcBorders>
              <w:top w:val="single" w:sz="4" w:space="0" w:color="auto"/>
              <w:bottom w:val="single" w:sz="4" w:space="0" w:color="auto"/>
            </w:tcBorders>
          </w:tcPr>
          <w:p w14:paraId="0647F841" w14:textId="43E1A52E" w:rsidR="008C3D34" w:rsidRPr="00222833" w:rsidRDefault="00BA0FBD" w:rsidP="008C3D34">
            <w:pPr>
              <w:spacing w:line="240" w:lineRule="auto"/>
              <w:ind w:right="-72" w:hanging="109"/>
              <w:jc w:val="right"/>
              <w:rPr>
                <w:rFonts w:cs="Arial"/>
                <w:b/>
                <w:bCs/>
                <w:sz w:val="18"/>
                <w:szCs w:val="18"/>
              </w:rPr>
            </w:pPr>
            <w:r w:rsidRPr="00222833">
              <w:rPr>
                <w:rFonts w:cs="Arial"/>
                <w:b/>
                <w:bCs/>
                <w:sz w:val="18"/>
                <w:szCs w:val="18"/>
              </w:rPr>
              <w:t>2022</w:t>
            </w:r>
          </w:p>
          <w:p w14:paraId="21432E86" w14:textId="77777777" w:rsidR="005D1EC5" w:rsidRPr="00222833" w:rsidRDefault="008C3D34" w:rsidP="008C3D34">
            <w:pPr>
              <w:spacing w:line="240" w:lineRule="auto"/>
              <w:ind w:right="-72"/>
              <w:jc w:val="right"/>
              <w:rPr>
                <w:rFonts w:cs="Arial"/>
                <w:b/>
                <w:bCs/>
                <w:sz w:val="18"/>
                <w:szCs w:val="18"/>
              </w:rPr>
            </w:pPr>
            <w:r w:rsidRPr="00222833">
              <w:rPr>
                <w:rFonts w:cs="Arial"/>
                <w:b/>
                <w:bCs/>
                <w:sz w:val="18"/>
                <w:szCs w:val="18"/>
              </w:rPr>
              <w:t>Thousand</w:t>
            </w:r>
          </w:p>
          <w:p w14:paraId="120B99A7" w14:textId="7BF77B46" w:rsidR="008C3D34" w:rsidRPr="00222833" w:rsidRDefault="008C3D34" w:rsidP="008C3D34">
            <w:pPr>
              <w:spacing w:line="240" w:lineRule="auto"/>
              <w:ind w:right="-72"/>
              <w:jc w:val="right"/>
              <w:rPr>
                <w:rFonts w:cs="Arial"/>
                <w:b/>
                <w:bCs/>
                <w:sz w:val="18"/>
                <w:szCs w:val="18"/>
              </w:rPr>
            </w:pPr>
            <w:r w:rsidRPr="00222833">
              <w:rPr>
                <w:rFonts w:cs="Arial"/>
                <w:b/>
                <w:bCs/>
                <w:sz w:val="18"/>
                <w:szCs w:val="18"/>
              </w:rPr>
              <w:t>Baht</w:t>
            </w:r>
          </w:p>
        </w:tc>
        <w:tc>
          <w:tcPr>
            <w:tcW w:w="1440" w:type="dxa"/>
            <w:tcBorders>
              <w:top w:val="single" w:sz="4" w:space="0" w:color="auto"/>
              <w:bottom w:val="single" w:sz="4" w:space="0" w:color="auto"/>
            </w:tcBorders>
          </w:tcPr>
          <w:p w14:paraId="62124C72" w14:textId="3F608D4A" w:rsidR="008C3D34" w:rsidRPr="00222833" w:rsidRDefault="00BA0FBD" w:rsidP="008C3D34">
            <w:pPr>
              <w:spacing w:line="240" w:lineRule="auto"/>
              <w:ind w:right="-72"/>
              <w:jc w:val="right"/>
              <w:rPr>
                <w:rFonts w:cs="Arial"/>
                <w:b/>
                <w:bCs/>
                <w:sz w:val="18"/>
                <w:szCs w:val="18"/>
              </w:rPr>
            </w:pPr>
            <w:r w:rsidRPr="00222833">
              <w:rPr>
                <w:rFonts w:cs="Arial"/>
                <w:b/>
                <w:bCs/>
                <w:sz w:val="18"/>
                <w:szCs w:val="18"/>
              </w:rPr>
              <w:t>2021</w:t>
            </w:r>
          </w:p>
          <w:p w14:paraId="138F2A52" w14:textId="77777777" w:rsidR="005D1EC5" w:rsidRPr="00222833" w:rsidRDefault="008C3D34" w:rsidP="008C3D34">
            <w:pPr>
              <w:spacing w:line="240" w:lineRule="auto"/>
              <w:ind w:right="-72"/>
              <w:jc w:val="right"/>
              <w:rPr>
                <w:rFonts w:cs="Arial"/>
                <w:b/>
                <w:bCs/>
                <w:sz w:val="18"/>
                <w:szCs w:val="18"/>
              </w:rPr>
            </w:pPr>
            <w:r w:rsidRPr="00222833">
              <w:rPr>
                <w:rFonts w:cs="Arial"/>
                <w:b/>
                <w:bCs/>
                <w:sz w:val="18"/>
                <w:szCs w:val="18"/>
              </w:rPr>
              <w:t>Thousand</w:t>
            </w:r>
          </w:p>
          <w:p w14:paraId="730B94C4" w14:textId="604113C1" w:rsidR="008C3D34" w:rsidRPr="00222833" w:rsidRDefault="008C3D34" w:rsidP="008C3D34">
            <w:pPr>
              <w:spacing w:line="240" w:lineRule="auto"/>
              <w:ind w:right="-72"/>
              <w:jc w:val="right"/>
              <w:rPr>
                <w:rFonts w:cs="Arial"/>
                <w:b/>
                <w:bCs/>
                <w:sz w:val="18"/>
                <w:szCs w:val="18"/>
              </w:rPr>
            </w:pPr>
            <w:r w:rsidRPr="00222833">
              <w:rPr>
                <w:rFonts w:cs="Arial"/>
                <w:b/>
                <w:bCs/>
                <w:sz w:val="18"/>
                <w:szCs w:val="18"/>
              </w:rPr>
              <w:t>Baht</w:t>
            </w:r>
          </w:p>
        </w:tc>
      </w:tr>
      <w:tr w:rsidR="001728DE" w:rsidRPr="00222833" w14:paraId="5C679003" w14:textId="77777777" w:rsidTr="007A421C">
        <w:tc>
          <w:tcPr>
            <w:tcW w:w="3690" w:type="dxa"/>
          </w:tcPr>
          <w:p w14:paraId="5F8D823E" w14:textId="77777777" w:rsidR="001728DE" w:rsidRPr="00222833" w:rsidRDefault="001728DE" w:rsidP="007A421C">
            <w:pPr>
              <w:spacing w:line="240" w:lineRule="auto"/>
              <w:ind w:left="435" w:right="-72"/>
              <w:rPr>
                <w:rFonts w:eastAsia="Arial" w:cs="Arial"/>
                <w:spacing w:val="-2"/>
                <w:sz w:val="18"/>
                <w:szCs w:val="18"/>
                <w:lang w:eastAsia="en-GB"/>
              </w:rPr>
            </w:pPr>
          </w:p>
        </w:tc>
        <w:tc>
          <w:tcPr>
            <w:tcW w:w="1440" w:type="dxa"/>
            <w:tcBorders>
              <w:top w:val="single" w:sz="4" w:space="0" w:color="auto"/>
            </w:tcBorders>
            <w:shd w:val="clear" w:color="auto" w:fill="FAFAFA"/>
            <w:vAlign w:val="bottom"/>
          </w:tcPr>
          <w:p w14:paraId="52CA7597" w14:textId="77777777" w:rsidR="001728DE" w:rsidRPr="00222833" w:rsidRDefault="001728DE" w:rsidP="00733BAD">
            <w:pPr>
              <w:spacing w:line="240" w:lineRule="auto"/>
              <w:ind w:right="-72"/>
              <w:jc w:val="right"/>
              <w:rPr>
                <w:rFonts w:cs="Arial"/>
                <w:sz w:val="18"/>
                <w:szCs w:val="18"/>
                <w:cs/>
              </w:rPr>
            </w:pPr>
          </w:p>
        </w:tc>
        <w:tc>
          <w:tcPr>
            <w:tcW w:w="1440" w:type="dxa"/>
            <w:tcBorders>
              <w:top w:val="single" w:sz="4" w:space="0" w:color="auto"/>
            </w:tcBorders>
          </w:tcPr>
          <w:p w14:paraId="3C0DFF5E" w14:textId="77777777" w:rsidR="001728DE" w:rsidRPr="00222833" w:rsidRDefault="001728DE" w:rsidP="00733BAD">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000A8701" w14:textId="77777777" w:rsidR="001728DE" w:rsidRPr="00222833" w:rsidRDefault="001728DE" w:rsidP="00733BAD">
            <w:pPr>
              <w:spacing w:line="240" w:lineRule="auto"/>
              <w:ind w:right="-72"/>
              <w:jc w:val="right"/>
              <w:rPr>
                <w:rFonts w:cs="Arial"/>
                <w:sz w:val="18"/>
                <w:szCs w:val="18"/>
                <w:cs/>
              </w:rPr>
            </w:pPr>
          </w:p>
        </w:tc>
        <w:tc>
          <w:tcPr>
            <w:tcW w:w="1440" w:type="dxa"/>
            <w:tcBorders>
              <w:top w:val="single" w:sz="4" w:space="0" w:color="auto"/>
            </w:tcBorders>
          </w:tcPr>
          <w:p w14:paraId="2EE9DA47" w14:textId="77777777" w:rsidR="001728DE" w:rsidRPr="00222833" w:rsidRDefault="001728DE" w:rsidP="00733BAD">
            <w:pPr>
              <w:spacing w:line="240" w:lineRule="auto"/>
              <w:ind w:right="-72"/>
              <w:jc w:val="right"/>
              <w:rPr>
                <w:rFonts w:cs="Arial"/>
                <w:sz w:val="18"/>
                <w:szCs w:val="18"/>
                <w:cs/>
              </w:rPr>
            </w:pPr>
          </w:p>
        </w:tc>
      </w:tr>
      <w:tr w:rsidR="004964BC" w:rsidRPr="00222833" w14:paraId="6888B4F4" w14:textId="77777777" w:rsidTr="007A421C">
        <w:tc>
          <w:tcPr>
            <w:tcW w:w="3690" w:type="dxa"/>
            <w:hideMark/>
          </w:tcPr>
          <w:p w14:paraId="0F21681A" w14:textId="7A83BE3D" w:rsidR="004964BC" w:rsidRPr="00222833" w:rsidRDefault="002B55FC" w:rsidP="007A421C">
            <w:pPr>
              <w:spacing w:line="240" w:lineRule="auto"/>
              <w:ind w:left="435" w:right="-72"/>
              <w:rPr>
                <w:rFonts w:eastAsia="Arial" w:cs="Arial"/>
                <w:spacing w:val="-2"/>
                <w:sz w:val="18"/>
                <w:szCs w:val="18"/>
                <w:lang w:eastAsia="en-GB"/>
              </w:rPr>
            </w:pPr>
            <w:r w:rsidRPr="00222833">
              <w:rPr>
                <w:rFonts w:eastAsia="Arial" w:cs="Arial"/>
                <w:spacing w:val="-2"/>
                <w:sz w:val="18"/>
                <w:szCs w:val="18"/>
                <w:lang w:eastAsia="en-GB"/>
              </w:rPr>
              <w:t>D</w:t>
            </w:r>
            <w:r w:rsidR="004964BC" w:rsidRPr="00222833">
              <w:rPr>
                <w:rFonts w:eastAsia="Arial" w:cs="Arial"/>
                <w:spacing w:val="-2"/>
                <w:sz w:val="18"/>
                <w:szCs w:val="18"/>
                <w:lang w:eastAsia="en-GB"/>
              </w:rPr>
              <w:t>ebt</w:t>
            </w:r>
          </w:p>
        </w:tc>
        <w:tc>
          <w:tcPr>
            <w:tcW w:w="1440" w:type="dxa"/>
            <w:shd w:val="clear" w:color="auto" w:fill="FAFAFA"/>
            <w:vAlign w:val="bottom"/>
          </w:tcPr>
          <w:p w14:paraId="0FA3657F" w14:textId="62615046"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8</w:t>
            </w:r>
            <w:r w:rsidR="00132845" w:rsidRPr="00222833">
              <w:rPr>
                <w:rFonts w:cs="Arial"/>
                <w:sz w:val="18"/>
                <w:szCs w:val="18"/>
              </w:rPr>
              <w:t>25,617</w:t>
            </w:r>
          </w:p>
        </w:tc>
        <w:tc>
          <w:tcPr>
            <w:tcW w:w="1440" w:type="dxa"/>
          </w:tcPr>
          <w:p w14:paraId="0A796785" w14:textId="6E73EEB9"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1</w:t>
            </w:r>
            <w:r w:rsidRPr="00222833">
              <w:rPr>
                <w:rFonts w:cs="Arial"/>
                <w:sz w:val="18"/>
                <w:szCs w:val="18"/>
              </w:rPr>
              <w:t>,</w:t>
            </w:r>
            <w:r w:rsidRPr="00222833">
              <w:rPr>
                <w:rFonts w:cs="Arial"/>
                <w:sz w:val="18"/>
                <w:szCs w:val="18"/>
                <w:cs/>
              </w:rPr>
              <w:t>510</w:t>
            </w:r>
            <w:r w:rsidRPr="00222833">
              <w:rPr>
                <w:rFonts w:cs="Arial"/>
                <w:sz w:val="18"/>
                <w:szCs w:val="18"/>
              </w:rPr>
              <w:t>,</w:t>
            </w:r>
            <w:r w:rsidRPr="00222833">
              <w:rPr>
                <w:rFonts w:cs="Arial"/>
                <w:sz w:val="18"/>
                <w:szCs w:val="18"/>
                <w:cs/>
              </w:rPr>
              <w:t>661</w:t>
            </w:r>
          </w:p>
        </w:tc>
        <w:tc>
          <w:tcPr>
            <w:tcW w:w="1440" w:type="dxa"/>
            <w:shd w:val="clear" w:color="auto" w:fill="FAFAFA"/>
            <w:vAlign w:val="bottom"/>
          </w:tcPr>
          <w:p w14:paraId="6E851D80" w14:textId="709A3148"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547</w:t>
            </w:r>
            <w:r w:rsidRPr="00222833">
              <w:rPr>
                <w:rFonts w:cs="Arial"/>
                <w:sz w:val="18"/>
                <w:szCs w:val="18"/>
              </w:rPr>
              <w:t>,</w:t>
            </w:r>
            <w:r w:rsidRPr="00222833">
              <w:rPr>
                <w:rFonts w:cs="Arial"/>
                <w:sz w:val="18"/>
                <w:szCs w:val="18"/>
                <w:cs/>
              </w:rPr>
              <w:t>487</w:t>
            </w:r>
          </w:p>
        </w:tc>
        <w:tc>
          <w:tcPr>
            <w:tcW w:w="1440" w:type="dxa"/>
          </w:tcPr>
          <w:p w14:paraId="03C99C95" w14:textId="66617D95"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1</w:t>
            </w:r>
            <w:r w:rsidRPr="00222833">
              <w:rPr>
                <w:rFonts w:cs="Arial"/>
                <w:sz w:val="18"/>
                <w:szCs w:val="18"/>
              </w:rPr>
              <w:t>,</w:t>
            </w:r>
            <w:r w:rsidRPr="00222833">
              <w:rPr>
                <w:rFonts w:cs="Arial"/>
                <w:sz w:val="18"/>
                <w:szCs w:val="18"/>
                <w:cs/>
              </w:rPr>
              <w:t>535</w:t>
            </w:r>
            <w:r w:rsidRPr="00222833">
              <w:rPr>
                <w:rFonts w:cs="Arial"/>
                <w:sz w:val="18"/>
                <w:szCs w:val="18"/>
              </w:rPr>
              <w:t>,310</w:t>
            </w:r>
          </w:p>
        </w:tc>
      </w:tr>
      <w:tr w:rsidR="004964BC" w:rsidRPr="00222833" w14:paraId="6E170529" w14:textId="77777777" w:rsidTr="007A421C">
        <w:tc>
          <w:tcPr>
            <w:tcW w:w="3690" w:type="dxa"/>
            <w:hideMark/>
          </w:tcPr>
          <w:p w14:paraId="65E9E899" w14:textId="77777777" w:rsidR="007A421C" w:rsidRDefault="002B55FC" w:rsidP="007A421C">
            <w:pPr>
              <w:spacing w:line="240" w:lineRule="auto"/>
              <w:ind w:left="435" w:right="-72"/>
              <w:rPr>
                <w:rFonts w:eastAsia="Arial" w:cs="Arial"/>
                <w:spacing w:val="-2"/>
                <w:sz w:val="18"/>
                <w:szCs w:val="18"/>
                <w:lang w:eastAsia="en-GB"/>
              </w:rPr>
            </w:pPr>
            <w:r w:rsidRPr="00222833">
              <w:rPr>
                <w:rFonts w:eastAsia="Arial" w:cs="Arial"/>
                <w:spacing w:val="-2"/>
                <w:sz w:val="18"/>
                <w:szCs w:val="18"/>
                <w:lang w:eastAsia="en-GB"/>
              </w:rPr>
              <w:t>E</w:t>
            </w:r>
            <w:r w:rsidR="004964BC" w:rsidRPr="00222833">
              <w:rPr>
                <w:rFonts w:eastAsia="Arial" w:cs="Arial"/>
                <w:spacing w:val="-2"/>
                <w:sz w:val="18"/>
                <w:szCs w:val="18"/>
                <w:lang w:eastAsia="en-GB"/>
              </w:rPr>
              <w:t xml:space="preserve">quity (including non-controlling </w:t>
            </w:r>
          </w:p>
          <w:p w14:paraId="5F92D0A7" w14:textId="6B5A2CCC" w:rsidR="004964BC" w:rsidRPr="00222833" w:rsidRDefault="007A421C" w:rsidP="007A421C">
            <w:pPr>
              <w:spacing w:line="240" w:lineRule="auto"/>
              <w:ind w:left="435" w:right="-72"/>
              <w:rPr>
                <w:rFonts w:eastAsia="Arial" w:cs="Arial"/>
                <w:spacing w:val="-2"/>
                <w:sz w:val="18"/>
                <w:szCs w:val="18"/>
                <w:lang w:eastAsia="en-GB"/>
              </w:rPr>
            </w:pPr>
            <w:r>
              <w:rPr>
                <w:rFonts w:eastAsia="Arial" w:cs="Arial"/>
                <w:spacing w:val="-2"/>
                <w:sz w:val="18"/>
                <w:szCs w:val="18"/>
                <w:lang w:eastAsia="en-GB"/>
              </w:rPr>
              <w:t xml:space="preserve">   </w:t>
            </w:r>
            <w:r w:rsidR="004964BC" w:rsidRPr="00222833">
              <w:rPr>
                <w:rFonts w:eastAsia="Arial" w:cs="Arial"/>
                <w:spacing w:val="-2"/>
                <w:sz w:val="18"/>
                <w:szCs w:val="18"/>
                <w:lang w:eastAsia="en-GB"/>
              </w:rPr>
              <w:t>interests)</w:t>
            </w:r>
          </w:p>
        </w:tc>
        <w:tc>
          <w:tcPr>
            <w:tcW w:w="1440" w:type="dxa"/>
            <w:tcBorders>
              <w:bottom w:val="single" w:sz="4" w:space="0" w:color="auto"/>
            </w:tcBorders>
            <w:shd w:val="clear" w:color="auto" w:fill="FAFAFA"/>
            <w:vAlign w:val="bottom"/>
          </w:tcPr>
          <w:p w14:paraId="1E5B729B" w14:textId="1AC9FB55"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rPr>
              <w:t>6</w:t>
            </w:r>
            <w:r w:rsidR="00132845" w:rsidRPr="00222833">
              <w:rPr>
                <w:rFonts w:cs="Arial"/>
                <w:sz w:val="18"/>
                <w:szCs w:val="18"/>
              </w:rPr>
              <w:t>06,131</w:t>
            </w:r>
          </w:p>
        </w:tc>
        <w:tc>
          <w:tcPr>
            <w:tcW w:w="1440" w:type="dxa"/>
            <w:tcBorders>
              <w:bottom w:val="single" w:sz="4" w:space="0" w:color="auto"/>
            </w:tcBorders>
          </w:tcPr>
          <w:p w14:paraId="7F8BE514" w14:textId="77777777" w:rsidR="004964BC" w:rsidRPr="00222833" w:rsidRDefault="004964BC" w:rsidP="004964BC">
            <w:pPr>
              <w:autoSpaceDE w:val="0"/>
              <w:autoSpaceDN w:val="0"/>
              <w:ind w:right="-72"/>
              <w:jc w:val="right"/>
              <w:rPr>
                <w:rFonts w:cs="Arial"/>
                <w:sz w:val="18"/>
                <w:szCs w:val="18"/>
              </w:rPr>
            </w:pPr>
          </w:p>
          <w:p w14:paraId="35487947" w14:textId="4A9B94BB"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98</w:t>
            </w:r>
            <w:r w:rsidRPr="00222833">
              <w:rPr>
                <w:rFonts w:cs="Arial"/>
                <w:sz w:val="18"/>
                <w:szCs w:val="18"/>
              </w:rPr>
              <w:t>,</w:t>
            </w:r>
            <w:r w:rsidRPr="00222833">
              <w:rPr>
                <w:rFonts w:cs="Arial"/>
                <w:sz w:val="18"/>
                <w:szCs w:val="18"/>
                <w:cs/>
              </w:rPr>
              <w:t>828</w:t>
            </w:r>
          </w:p>
        </w:tc>
        <w:tc>
          <w:tcPr>
            <w:tcW w:w="1440" w:type="dxa"/>
            <w:tcBorders>
              <w:bottom w:val="single" w:sz="4" w:space="0" w:color="auto"/>
            </w:tcBorders>
            <w:shd w:val="clear" w:color="auto" w:fill="FAFAFA"/>
            <w:vAlign w:val="bottom"/>
          </w:tcPr>
          <w:p w14:paraId="386171E2" w14:textId="24DDF54A"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49</w:t>
            </w:r>
            <w:r w:rsidR="00132845" w:rsidRPr="00222833">
              <w:rPr>
                <w:rFonts w:cs="Arial"/>
                <w:sz w:val="18"/>
                <w:szCs w:val="18"/>
              </w:rPr>
              <w:t>6,029</w:t>
            </w:r>
          </w:p>
        </w:tc>
        <w:tc>
          <w:tcPr>
            <w:tcW w:w="1440" w:type="dxa"/>
            <w:tcBorders>
              <w:bottom w:val="single" w:sz="4" w:space="0" w:color="auto"/>
            </w:tcBorders>
          </w:tcPr>
          <w:p w14:paraId="147C9EF8" w14:textId="77777777" w:rsidR="004964BC" w:rsidRPr="00222833" w:rsidRDefault="004964BC" w:rsidP="004964BC">
            <w:pPr>
              <w:autoSpaceDE w:val="0"/>
              <w:autoSpaceDN w:val="0"/>
              <w:ind w:right="-72"/>
              <w:jc w:val="right"/>
              <w:rPr>
                <w:rFonts w:cs="Arial"/>
                <w:sz w:val="18"/>
                <w:szCs w:val="18"/>
              </w:rPr>
            </w:pPr>
          </w:p>
          <w:p w14:paraId="0D5AC3D2" w14:textId="0899FEDC" w:rsidR="004964BC" w:rsidRPr="00222833" w:rsidRDefault="004964BC" w:rsidP="00733BAD">
            <w:pPr>
              <w:spacing w:line="240" w:lineRule="auto"/>
              <w:ind w:right="-72"/>
              <w:jc w:val="right"/>
              <w:rPr>
                <w:rFonts w:eastAsia="Cambria" w:cs="Arial"/>
                <w:spacing w:val="-2"/>
                <w:sz w:val="18"/>
                <w:szCs w:val="18"/>
              </w:rPr>
            </w:pPr>
            <w:r w:rsidRPr="00222833">
              <w:rPr>
                <w:rFonts w:cs="Arial"/>
                <w:sz w:val="18"/>
                <w:szCs w:val="18"/>
                <w:cs/>
              </w:rPr>
              <w:t>449</w:t>
            </w:r>
            <w:r w:rsidRPr="00222833">
              <w:rPr>
                <w:rFonts w:cs="Arial"/>
                <w:sz w:val="18"/>
                <w:szCs w:val="18"/>
              </w:rPr>
              <w:t>,</w:t>
            </w:r>
            <w:r w:rsidRPr="00222833">
              <w:rPr>
                <w:rFonts w:cs="Arial"/>
                <w:sz w:val="18"/>
                <w:szCs w:val="18"/>
                <w:cs/>
              </w:rPr>
              <w:t>577</w:t>
            </w:r>
          </w:p>
        </w:tc>
      </w:tr>
      <w:tr w:rsidR="008C3D34" w:rsidRPr="00222833" w14:paraId="0A8C14DA" w14:textId="77777777" w:rsidTr="007A421C">
        <w:tc>
          <w:tcPr>
            <w:tcW w:w="3690" w:type="dxa"/>
          </w:tcPr>
          <w:p w14:paraId="042DE6BE" w14:textId="77777777" w:rsidR="008C3D34" w:rsidRPr="00222833" w:rsidRDefault="008C3D34" w:rsidP="007A421C">
            <w:pPr>
              <w:spacing w:line="240" w:lineRule="auto"/>
              <w:ind w:left="435" w:right="-72"/>
              <w:rPr>
                <w:rFonts w:eastAsia="Cambria" w:cs="Arial"/>
                <w:spacing w:val="-2"/>
                <w:sz w:val="18"/>
                <w:szCs w:val="18"/>
              </w:rPr>
            </w:pPr>
          </w:p>
        </w:tc>
        <w:tc>
          <w:tcPr>
            <w:tcW w:w="1440" w:type="dxa"/>
            <w:tcBorders>
              <w:top w:val="single" w:sz="4" w:space="0" w:color="auto"/>
            </w:tcBorders>
            <w:shd w:val="clear" w:color="auto" w:fill="FAFAFA"/>
          </w:tcPr>
          <w:p w14:paraId="6FF9A96A" w14:textId="77777777" w:rsidR="008C3D34" w:rsidRPr="00222833" w:rsidRDefault="008C3D34" w:rsidP="00733BAD">
            <w:pPr>
              <w:spacing w:line="240" w:lineRule="auto"/>
              <w:ind w:right="-72"/>
              <w:jc w:val="right"/>
              <w:rPr>
                <w:rFonts w:eastAsia="Cambria" w:cs="Arial"/>
                <w:spacing w:val="-2"/>
                <w:sz w:val="18"/>
                <w:szCs w:val="18"/>
              </w:rPr>
            </w:pPr>
          </w:p>
        </w:tc>
        <w:tc>
          <w:tcPr>
            <w:tcW w:w="1440" w:type="dxa"/>
            <w:tcBorders>
              <w:top w:val="single" w:sz="4" w:space="0" w:color="auto"/>
            </w:tcBorders>
          </w:tcPr>
          <w:p w14:paraId="57E52FA8" w14:textId="77777777" w:rsidR="008C3D34" w:rsidRPr="00222833" w:rsidRDefault="008C3D34" w:rsidP="00733BAD">
            <w:pPr>
              <w:spacing w:line="240" w:lineRule="auto"/>
              <w:ind w:right="-72"/>
              <w:jc w:val="right"/>
              <w:rPr>
                <w:rFonts w:eastAsia="Cambria" w:cs="Arial"/>
                <w:spacing w:val="-2"/>
                <w:sz w:val="18"/>
                <w:szCs w:val="18"/>
              </w:rPr>
            </w:pPr>
          </w:p>
        </w:tc>
        <w:tc>
          <w:tcPr>
            <w:tcW w:w="1440" w:type="dxa"/>
            <w:tcBorders>
              <w:top w:val="single" w:sz="4" w:space="0" w:color="auto"/>
            </w:tcBorders>
            <w:shd w:val="clear" w:color="auto" w:fill="FAFAFA"/>
          </w:tcPr>
          <w:p w14:paraId="0E622C75" w14:textId="77777777" w:rsidR="008C3D34" w:rsidRPr="00222833" w:rsidRDefault="008C3D34" w:rsidP="00733BAD">
            <w:pPr>
              <w:spacing w:line="240" w:lineRule="auto"/>
              <w:ind w:right="-72"/>
              <w:jc w:val="right"/>
              <w:rPr>
                <w:rFonts w:eastAsia="Cambria" w:cs="Arial"/>
                <w:spacing w:val="-2"/>
                <w:sz w:val="18"/>
                <w:szCs w:val="18"/>
              </w:rPr>
            </w:pPr>
          </w:p>
        </w:tc>
        <w:tc>
          <w:tcPr>
            <w:tcW w:w="1440" w:type="dxa"/>
            <w:tcBorders>
              <w:top w:val="single" w:sz="4" w:space="0" w:color="auto"/>
            </w:tcBorders>
          </w:tcPr>
          <w:p w14:paraId="6750319C" w14:textId="77777777" w:rsidR="008C3D34" w:rsidRPr="00222833" w:rsidRDefault="008C3D34" w:rsidP="00733BAD">
            <w:pPr>
              <w:spacing w:line="240" w:lineRule="auto"/>
              <w:ind w:right="-72"/>
              <w:jc w:val="right"/>
              <w:rPr>
                <w:rFonts w:eastAsia="Cambria" w:cs="Arial"/>
                <w:spacing w:val="-2"/>
                <w:sz w:val="18"/>
                <w:szCs w:val="18"/>
              </w:rPr>
            </w:pPr>
          </w:p>
        </w:tc>
      </w:tr>
      <w:tr w:rsidR="008C3D34" w:rsidRPr="00222833" w14:paraId="5916CF88" w14:textId="77777777" w:rsidTr="007A421C">
        <w:tc>
          <w:tcPr>
            <w:tcW w:w="3690" w:type="dxa"/>
            <w:hideMark/>
          </w:tcPr>
          <w:p w14:paraId="3B08A73E" w14:textId="16D2E603" w:rsidR="008C3D34" w:rsidRPr="00222833" w:rsidRDefault="002B55FC" w:rsidP="007A421C">
            <w:pPr>
              <w:spacing w:line="240" w:lineRule="auto"/>
              <w:ind w:left="435" w:right="-72"/>
              <w:rPr>
                <w:rFonts w:eastAsia="Arial" w:cs="Arial"/>
                <w:b/>
                <w:bCs/>
                <w:spacing w:val="-2"/>
                <w:sz w:val="18"/>
                <w:szCs w:val="18"/>
                <w:lang w:eastAsia="en-GB"/>
              </w:rPr>
            </w:pPr>
            <w:r w:rsidRPr="00222833">
              <w:rPr>
                <w:rFonts w:eastAsia="Arial" w:cs="Arial"/>
                <w:b/>
                <w:bCs/>
                <w:spacing w:val="-2"/>
                <w:sz w:val="18"/>
                <w:szCs w:val="18"/>
                <w:lang w:eastAsia="en-GB"/>
              </w:rPr>
              <w:t>D</w:t>
            </w:r>
            <w:r w:rsidR="008C3D34" w:rsidRPr="00222833">
              <w:rPr>
                <w:rFonts w:eastAsia="Arial" w:cs="Arial"/>
                <w:b/>
                <w:bCs/>
                <w:spacing w:val="-2"/>
                <w:sz w:val="18"/>
                <w:szCs w:val="18"/>
                <w:lang w:eastAsia="en-GB"/>
              </w:rPr>
              <w:t>ebt to equity ratio</w:t>
            </w:r>
          </w:p>
        </w:tc>
        <w:tc>
          <w:tcPr>
            <w:tcW w:w="1440" w:type="dxa"/>
            <w:tcBorders>
              <w:bottom w:val="single" w:sz="4" w:space="0" w:color="auto"/>
            </w:tcBorders>
            <w:shd w:val="clear" w:color="auto" w:fill="FAFAFA"/>
            <w:hideMark/>
          </w:tcPr>
          <w:p w14:paraId="5604CA44" w14:textId="3C30FF29" w:rsidR="008C3D34" w:rsidRPr="00222833" w:rsidRDefault="00521B1F" w:rsidP="0024228D">
            <w:pPr>
              <w:spacing w:line="240" w:lineRule="auto"/>
              <w:ind w:right="-72"/>
              <w:jc w:val="right"/>
              <w:rPr>
                <w:rFonts w:eastAsia="Arial" w:cs="Arial"/>
                <w:b/>
                <w:bCs/>
                <w:spacing w:val="-2"/>
                <w:sz w:val="18"/>
                <w:szCs w:val="18"/>
                <w:lang w:eastAsia="en-GB"/>
              </w:rPr>
            </w:pPr>
            <w:r w:rsidRPr="00222833">
              <w:rPr>
                <w:rFonts w:eastAsia="Arial" w:cs="Arial"/>
                <w:b/>
                <w:bCs/>
                <w:spacing w:val="-2"/>
                <w:sz w:val="18"/>
                <w:szCs w:val="18"/>
                <w:lang w:eastAsia="en-GB"/>
              </w:rPr>
              <w:t>1.</w:t>
            </w:r>
            <w:r w:rsidR="004964BC" w:rsidRPr="00222833">
              <w:rPr>
                <w:rFonts w:eastAsia="Arial" w:cs="Arial"/>
                <w:b/>
                <w:bCs/>
                <w:spacing w:val="-2"/>
                <w:sz w:val="18"/>
                <w:szCs w:val="18"/>
                <w:lang w:eastAsia="en-GB"/>
              </w:rPr>
              <w:t>3</w:t>
            </w:r>
            <w:r w:rsidR="00132845" w:rsidRPr="00222833">
              <w:rPr>
                <w:rFonts w:eastAsia="Arial" w:cs="Arial"/>
                <w:b/>
                <w:bCs/>
                <w:spacing w:val="-2"/>
                <w:sz w:val="18"/>
                <w:szCs w:val="18"/>
                <w:lang w:eastAsia="en-GB"/>
              </w:rPr>
              <w:t>6</w:t>
            </w:r>
            <w:r w:rsidR="005D1EC5" w:rsidRPr="00222833">
              <w:rPr>
                <w:rFonts w:eastAsia="Arial" w:cs="Arial"/>
                <w:b/>
                <w:bCs/>
                <w:spacing w:val="-2"/>
                <w:sz w:val="18"/>
                <w:szCs w:val="18"/>
                <w:lang w:eastAsia="en-GB"/>
              </w:rPr>
              <w:t xml:space="preserve"> times</w:t>
            </w:r>
          </w:p>
        </w:tc>
        <w:tc>
          <w:tcPr>
            <w:tcW w:w="1440" w:type="dxa"/>
            <w:tcBorders>
              <w:bottom w:val="single" w:sz="4" w:space="0" w:color="auto"/>
            </w:tcBorders>
            <w:hideMark/>
          </w:tcPr>
          <w:p w14:paraId="10D07D41" w14:textId="496DC876" w:rsidR="008C3D34" w:rsidRPr="00222833" w:rsidRDefault="00521B1F" w:rsidP="00421029">
            <w:pPr>
              <w:spacing w:line="240" w:lineRule="auto"/>
              <w:ind w:right="-72"/>
              <w:jc w:val="right"/>
              <w:rPr>
                <w:rFonts w:eastAsia="Arial" w:cs="Arial"/>
                <w:b/>
                <w:bCs/>
                <w:spacing w:val="-2"/>
                <w:sz w:val="18"/>
                <w:szCs w:val="18"/>
                <w:lang w:eastAsia="en-GB"/>
              </w:rPr>
            </w:pPr>
            <w:r w:rsidRPr="00222833">
              <w:rPr>
                <w:rFonts w:eastAsia="Arial" w:cs="Arial"/>
                <w:b/>
                <w:bCs/>
                <w:spacing w:val="-2"/>
                <w:sz w:val="18"/>
                <w:szCs w:val="18"/>
                <w:lang w:eastAsia="en-GB"/>
              </w:rPr>
              <w:t>15.</w:t>
            </w:r>
            <w:r w:rsidR="004964BC" w:rsidRPr="00222833">
              <w:rPr>
                <w:rFonts w:eastAsia="Arial" w:cs="Arial"/>
                <w:b/>
                <w:bCs/>
                <w:spacing w:val="-2"/>
                <w:sz w:val="18"/>
                <w:szCs w:val="18"/>
                <w:lang w:eastAsia="en-GB"/>
              </w:rPr>
              <w:t>29</w:t>
            </w:r>
            <w:r w:rsidR="005D1EC5" w:rsidRPr="00222833">
              <w:rPr>
                <w:rFonts w:eastAsia="Arial" w:cs="Arial"/>
                <w:b/>
                <w:bCs/>
                <w:spacing w:val="-2"/>
                <w:sz w:val="18"/>
                <w:szCs w:val="18"/>
                <w:lang w:eastAsia="en-GB"/>
              </w:rPr>
              <w:t xml:space="preserve"> times</w:t>
            </w:r>
            <w:r w:rsidR="005D1EC5" w:rsidRPr="00222833" w:rsidDel="005D1EC5">
              <w:rPr>
                <w:rFonts w:eastAsia="Arial" w:cs="Arial"/>
                <w:b/>
                <w:bCs/>
                <w:spacing w:val="-2"/>
                <w:sz w:val="18"/>
                <w:szCs w:val="18"/>
                <w:lang w:eastAsia="en-GB"/>
              </w:rPr>
              <w:t xml:space="preserve"> </w:t>
            </w:r>
          </w:p>
        </w:tc>
        <w:tc>
          <w:tcPr>
            <w:tcW w:w="1440" w:type="dxa"/>
            <w:tcBorders>
              <w:bottom w:val="single" w:sz="4" w:space="0" w:color="auto"/>
            </w:tcBorders>
            <w:shd w:val="clear" w:color="auto" w:fill="FAFAFA"/>
          </w:tcPr>
          <w:p w14:paraId="2961E554" w14:textId="6C5F46BD" w:rsidR="008C3D34" w:rsidRPr="00222833" w:rsidRDefault="004964BC" w:rsidP="00166E33">
            <w:pPr>
              <w:spacing w:line="240" w:lineRule="auto"/>
              <w:ind w:right="-72"/>
              <w:jc w:val="right"/>
              <w:rPr>
                <w:rFonts w:eastAsia="Arial" w:cs="Arial"/>
                <w:b/>
                <w:bCs/>
                <w:spacing w:val="-2"/>
                <w:sz w:val="18"/>
                <w:szCs w:val="18"/>
                <w:lang w:eastAsia="en-GB"/>
              </w:rPr>
            </w:pPr>
            <w:r w:rsidRPr="00222833">
              <w:rPr>
                <w:rFonts w:eastAsia="Arial" w:cs="Arial"/>
                <w:b/>
                <w:bCs/>
                <w:spacing w:val="-2"/>
                <w:sz w:val="18"/>
                <w:szCs w:val="18"/>
                <w:lang w:eastAsia="en-GB"/>
              </w:rPr>
              <w:t>1.10</w:t>
            </w:r>
            <w:r w:rsidR="005D1EC5" w:rsidRPr="00222833">
              <w:rPr>
                <w:rFonts w:eastAsia="Arial" w:cs="Arial"/>
                <w:b/>
                <w:bCs/>
                <w:spacing w:val="-2"/>
                <w:sz w:val="18"/>
                <w:szCs w:val="18"/>
                <w:lang w:eastAsia="en-GB"/>
              </w:rPr>
              <w:t xml:space="preserve"> times</w:t>
            </w:r>
            <w:r w:rsidR="005D1EC5" w:rsidRPr="00222833" w:rsidDel="005D1EC5">
              <w:rPr>
                <w:rFonts w:eastAsia="Arial" w:cs="Arial"/>
                <w:b/>
                <w:bCs/>
                <w:spacing w:val="-2"/>
                <w:sz w:val="18"/>
                <w:szCs w:val="18"/>
                <w:lang w:eastAsia="en-GB"/>
              </w:rPr>
              <w:t xml:space="preserve"> </w:t>
            </w:r>
          </w:p>
        </w:tc>
        <w:tc>
          <w:tcPr>
            <w:tcW w:w="1440" w:type="dxa"/>
            <w:tcBorders>
              <w:bottom w:val="single" w:sz="4" w:space="0" w:color="auto"/>
            </w:tcBorders>
          </w:tcPr>
          <w:p w14:paraId="2BA7A2A1" w14:textId="1E708415" w:rsidR="008C3D34" w:rsidRPr="00222833" w:rsidRDefault="00521B1F" w:rsidP="00FB15F4">
            <w:pPr>
              <w:spacing w:line="240" w:lineRule="auto"/>
              <w:ind w:right="-72"/>
              <w:jc w:val="right"/>
              <w:rPr>
                <w:rFonts w:eastAsia="Arial" w:cs="Arial"/>
                <w:b/>
                <w:bCs/>
                <w:spacing w:val="-2"/>
                <w:sz w:val="18"/>
                <w:szCs w:val="18"/>
                <w:lang w:eastAsia="en-GB"/>
              </w:rPr>
            </w:pPr>
            <w:r w:rsidRPr="00222833">
              <w:rPr>
                <w:rFonts w:eastAsia="Arial" w:cs="Arial"/>
                <w:b/>
                <w:bCs/>
                <w:spacing w:val="-2"/>
                <w:sz w:val="18"/>
                <w:szCs w:val="18"/>
                <w:lang w:eastAsia="en-GB"/>
              </w:rPr>
              <w:t>3.4</w:t>
            </w:r>
            <w:r w:rsidR="004964BC" w:rsidRPr="00222833">
              <w:rPr>
                <w:rFonts w:eastAsia="Arial" w:cs="Arial"/>
                <w:b/>
                <w:bCs/>
                <w:spacing w:val="-2"/>
                <w:sz w:val="18"/>
                <w:szCs w:val="18"/>
                <w:lang w:eastAsia="en-GB"/>
              </w:rPr>
              <w:t>2</w:t>
            </w:r>
            <w:r w:rsidR="005D1EC5" w:rsidRPr="00222833">
              <w:rPr>
                <w:rFonts w:eastAsia="Arial" w:cs="Arial"/>
                <w:b/>
                <w:bCs/>
                <w:spacing w:val="-2"/>
                <w:sz w:val="18"/>
                <w:szCs w:val="18"/>
                <w:lang w:eastAsia="en-GB"/>
              </w:rPr>
              <w:t xml:space="preserve"> times</w:t>
            </w:r>
            <w:r w:rsidR="005D1EC5" w:rsidRPr="00222833" w:rsidDel="005D1EC5">
              <w:rPr>
                <w:rFonts w:eastAsia="Arial" w:cs="Arial"/>
                <w:b/>
                <w:bCs/>
                <w:spacing w:val="-2"/>
                <w:sz w:val="18"/>
                <w:szCs w:val="18"/>
                <w:lang w:eastAsia="en-GB"/>
              </w:rPr>
              <w:t xml:space="preserve"> </w:t>
            </w:r>
          </w:p>
        </w:tc>
      </w:tr>
    </w:tbl>
    <w:p w14:paraId="5B247477" w14:textId="77777777" w:rsidR="008C3D34" w:rsidRPr="00222833" w:rsidRDefault="008C3D34" w:rsidP="007A421C">
      <w:pPr>
        <w:spacing w:line="240" w:lineRule="auto"/>
        <w:ind w:left="540"/>
        <w:jc w:val="thaiDistribute"/>
        <w:rPr>
          <w:rFonts w:eastAsia="Arial" w:cs="Arial"/>
          <w:sz w:val="18"/>
          <w:szCs w:val="18"/>
          <w:lang w:eastAsia="en-GB"/>
        </w:rPr>
      </w:pPr>
    </w:p>
    <w:p w14:paraId="07A8F444" w14:textId="74702B4B" w:rsidR="008C3D34" w:rsidRPr="00222833" w:rsidRDefault="00B5476D" w:rsidP="007A421C">
      <w:pPr>
        <w:spacing w:line="240" w:lineRule="auto"/>
        <w:ind w:left="540"/>
        <w:jc w:val="thaiDistribute"/>
        <w:rPr>
          <w:rFonts w:eastAsia="Arial" w:cs="Arial"/>
          <w:sz w:val="18"/>
          <w:szCs w:val="18"/>
          <w:lang w:eastAsia="en-GB"/>
        </w:rPr>
      </w:pPr>
      <w:r w:rsidRPr="00222833">
        <w:rPr>
          <w:rFonts w:eastAsia="Arial" w:cs="Arial"/>
          <w:sz w:val="18"/>
          <w:szCs w:val="18"/>
          <w:lang w:eastAsia="en-GB"/>
        </w:rPr>
        <w:t>As at 31 December 2022, the Group has been able to maintain financial ratios according to the Group's strategy</w:t>
      </w:r>
      <w:r w:rsidR="005D1EC5" w:rsidRPr="00222833">
        <w:rPr>
          <w:rFonts w:eastAsia="Arial" w:cs="Arial"/>
          <w:sz w:val="18"/>
          <w:szCs w:val="18"/>
          <w:lang w:eastAsia="en-GB"/>
        </w:rPr>
        <w:t xml:space="preserve"> with </w:t>
      </w:r>
      <w:r w:rsidRPr="00222833">
        <w:rPr>
          <w:rFonts w:eastAsia="Arial" w:cs="Arial"/>
          <w:sz w:val="18"/>
          <w:szCs w:val="18"/>
          <w:lang w:eastAsia="en-GB"/>
        </w:rPr>
        <w:t xml:space="preserve">no financial </w:t>
      </w:r>
      <w:r w:rsidR="005D1EC5" w:rsidRPr="00222833">
        <w:rPr>
          <w:rFonts w:eastAsia="Arial" w:cs="Arial"/>
          <w:sz w:val="18"/>
          <w:szCs w:val="18"/>
          <w:lang w:eastAsia="en-GB"/>
        </w:rPr>
        <w:t>covenants</w:t>
      </w:r>
      <w:r w:rsidRPr="00222833">
        <w:rPr>
          <w:rFonts w:eastAsia="Arial" w:cs="Arial"/>
          <w:sz w:val="18"/>
          <w:szCs w:val="18"/>
          <w:lang w:eastAsia="en-GB"/>
        </w:rPr>
        <w:t xml:space="preserve"> that the Group has to comply with under the terms and conditions specified in the loan agreement.</w:t>
      </w:r>
    </w:p>
    <w:p w14:paraId="1C1679DB" w14:textId="755FF29B" w:rsidR="008C3D34" w:rsidRPr="007A421C" w:rsidRDefault="008C3D34" w:rsidP="007A421C">
      <w:pPr>
        <w:spacing w:line="240" w:lineRule="auto"/>
        <w:ind w:left="540"/>
        <w:jc w:val="thaiDistribute"/>
        <w:rPr>
          <w:rFonts w:eastAsia="Arial" w:cs="Arial"/>
          <w:sz w:val="18"/>
          <w:szCs w:val="18"/>
          <w:lang w:eastAsia="en-GB"/>
        </w:rPr>
      </w:pPr>
    </w:p>
    <w:p w14:paraId="0BEE0716" w14:textId="77777777" w:rsidR="007F4A7B" w:rsidRPr="007A421C" w:rsidRDefault="007F4A7B" w:rsidP="007A421C">
      <w:pPr>
        <w:spacing w:line="240" w:lineRule="auto"/>
        <w:ind w:left="540"/>
        <w:jc w:val="thaiDistribute"/>
        <w:rPr>
          <w:rFonts w:eastAsia="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222833" w14:paraId="0C2FA0B8" w14:textId="77777777" w:rsidTr="00BC08E2">
        <w:trPr>
          <w:trHeight w:val="386"/>
        </w:trPr>
        <w:tc>
          <w:tcPr>
            <w:tcW w:w="9461" w:type="dxa"/>
            <w:shd w:val="clear" w:color="auto" w:fill="FFA543"/>
            <w:vAlign w:val="center"/>
          </w:tcPr>
          <w:p w14:paraId="5F3EEDA4" w14:textId="5D8BF320" w:rsidR="00F255CC" w:rsidRPr="00222833" w:rsidRDefault="00ED632D" w:rsidP="004464C2">
            <w:pPr>
              <w:spacing w:line="240" w:lineRule="auto"/>
              <w:ind w:left="432" w:hanging="432"/>
              <w:jc w:val="both"/>
              <w:rPr>
                <w:rFonts w:eastAsia="Arial Unicode MS" w:cs="Arial"/>
                <w:b/>
                <w:bCs/>
                <w:color w:val="FFFFFF"/>
                <w:sz w:val="18"/>
                <w:szCs w:val="18"/>
              </w:rPr>
            </w:pPr>
            <w:bookmarkStart w:id="47" w:name="_Hlk126778095"/>
            <w:r w:rsidRPr="00222833">
              <w:rPr>
                <w:rFonts w:eastAsia="Arial Unicode MS" w:cs="Arial"/>
                <w:b/>
                <w:bCs/>
                <w:color w:val="FFFFFF"/>
                <w:sz w:val="18"/>
                <w:szCs w:val="18"/>
              </w:rPr>
              <w:t>8</w:t>
            </w:r>
            <w:r w:rsidR="00F255CC" w:rsidRPr="00222833">
              <w:rPr>
                <w:rFonts w:eastAsia="Arial Unicode MS" w:cs="Arial"/>
                <w:b/>
                <w:bCs/>
                <w:color w:val="FFFFFF"/>
                <w:sz w:val="18"/>
                <w:szCs w:val="18"/>
              </w:rPr>
              <w:tab/>
            </w:r>
            <w:r w:rsidR="00AA6AF8" w:rsidRPr="00222833">
              <w:rPr>
                <w:rFonts w:cs="Arial"/>
                <w:b/>
                <w:bCs/>
                <w:color w:val="FFFFFF"/>
                <w:sz w:val="18"/>
                <w:szCs w:val="18"/>
              </w:rPr>
              <w:t>Fair value</w:t>
            </w:r>
          </w:p>
        </w:tc>
      </w:tr>
      <w:bookmarkEnd w:id="47"/>
    </w:tbl>
    <w:p w14:paraId="1A357B27" w14:textId="77777777" w:rsidR="00967202" w:rsidRPr="00222833" w:rsidRDefault="00967202" w:rsidP="004464C2">
      <w:pPr>
        <w:spacing w:line="240" w:lineRule="auto"/>
        <w:jc w:val="both"/>
        <w:rPr>
          <w:rFonts w:cs="Arial"/>
          <w:sz w:val="18"/>
          <w:szCs w:val="18"/>
        </w:rPr>
      </w:pPr>
    </w:p>
    <w:p w14:paraId="5F1675BA" w14:textId="082AE1DD" w:rsidR="008C3D34" w:rsidRPr="00222833" w:rsidRDefault="008C3D34" w:rsidP="008C3D34">
      <w:pPr>
        <w:spacing w:line="240" w:lineRule="auto"/>
        <w:jc w:val="both"/>
        <w:rPr>
          <w:rFonts w:eastAsia="Arial Unicode MS" w:cs="Arial"/>
          <w:sz w:val="18"/>
          <w:szCs w:val="18"/>
          <w:lang w:eastAsia="en-GB"/>
        </w:rPr>
      </w:pPr>
      <w:r w:rsidRPr="00222833">
        <w:rPr>
          <w:rFonts w:eastAsia="Arial Unicode MS" w:cs="Arial"/>
          <w:sz w:val="18"/>
          <w:szCs w:val="18"/>
          <w:lang w:eastAsia="en-GB"/>
        </w:rPr>
        <w:t>The following table shows fair values of financial assets and liabilities by category, excluding those with the carrying amount approximates fair value.</w:t>
      </w:r>
    </w:p>
    <w:p w14:paraId="7BAF4665" w14:textId="23C1546B" w:rsidR="008C3D34" w:rsidRPr="00222833" w:rsidRDefault="008C3D34" w:rsidP="008C3D34">
      <w:pPr>
        <w:spacing w:line="240" w:lineRule="auto"/>
        <w:jc w:val="both"/>
        <w:rPr>
          <w:rFonts w:eastAsia="Arial Unicode MS" w:cs="Arial"/>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222833" w14:paraId="66193701" w14:textId="77777777" w:rsidTr="00FF7E74">
        <w:trPr>
          <w:trHeight w:val="20"/>
          <w:tblHeader/>
        </w:trPr>
        <w:tc>
          <w:tcPr>
            <w:tcW w:w="3384" w:type="dxa"/>
            <w:tcBorders>
              <w:top w:val="nil"/>
              <w:left w:val="nil"/>
              <w:bottom w:val="nil"/>
              <w:right w:val="nil"/>
            </w:tcBorders>
            <w:shd w:val="clear" w:color="auto" w:fill="auto"/>
            <w:noWrap/>
            <w:vAlign w:val="bottom"/>
          </w:tcPr>
          <w:p w14:paraId="0CC04AF0" w14:textId="77777777" w:rsidR="007F4E97" w:rsidRPr="00222833" w:rsidRDefault="007F4E97" w:rsidP="00FF7E74">
            <w:pPr>
              <w:spacing w:line="240" w:lineRule="auto"/>
              <w:ind w:left="101" w:right="-72" w:hanging="187"/>
              <w:rPr>
                <w:rFonts w:cs="Arial"/>
                <w:b/>
                <w:bCs/>
                <w:sz w:val="16"/>
                <w:szCs w:val="16"/>
                <w:lang w:eastAsia="en-GB"/>
              </w:rPr>
            </w:pPr>
            <w:bookmarkStart w:id="48" w:name="_Hlk127274554"/>
          </w:p>
        </w:tc>
        <w:tc>
          <w:tcPr>
            <w:tcW w:w="6096" w:type="dxa"/>
            <w:gridSpan w:val="5"/>
            <w:tcBorders>
              <w:top w:val="single" w:sz="4" w:space="0" w:color="auto"/>
              <w:left w:val="nil"/>
              <w:bottom w:val="single" w:sz="4" w:space="0" w:color="auto"/>
              <w:right w:val="nil"/>
            </w:tcBorders>
            <w:shd w:val="clear" w:color="auto" w:fill="auto"/>
            <w:vAlign w:val="bottom"/>
          </w:tcPr>
          <w:p w14:paraId="4807962E" w14:textId="77777777" w:rsidR="007F4E97" w:rsidRPr="00222833" w:rsidRDefault="007F4E97" w:rsidP="00FF7E74">
            <w:pPr>
              <w:spacing w:line="240" w:lineRule="auto"/>
              <w:jc w:val="center"/>
              <w:rPr>
                <w:rFonts w:cs="Arial"/>
                <w:b/>
                <w:bCs/>
                <w:color w:val="000000"/>
                <w:sz w:val="16"/>
                <w:szCs w:val="16"/>
                <w:lang w:eastAsia="en-GB"/>
              </w:rPr>
            </w:pPr>
            <w:r w:rsidRPr="00222833">
              <w:rPr>
                <w:rFonts w:cs="Arial"/>
                <w:b/>
                <w:bCs/>
                <w:color w:val="000000"/>
                <w:sz w:val="16"/>
                <w:szCs w:val="16"/>
                <w:lang w:eastAsia="en-GB"/>
              </w:rPr>
              <w:t>Consolidated financial statements</w:t>
            </w:r>
          </w:p>
        </w:tc>
      </w:tr>
      <w:tr w:rsidR="007F4E97" w:rsidRPr="00222833" w14:paraId="334A8308" w14:textId="77777777" w:rsidTr="00FF7E74">
        <w:trPr>
          <w:trHeight w:val="20"/>
          <w:tblHeader/>
        </w:trPr>
        <w:tc>
          <w:tcPr>
            <w:tcW w:w="3384" w:type="dxa"/>
            <w:tcBorders>
              <w:top w:val="nil"/>
              <w:left w:val="nil"/>
              <w:bottom w:val="nil"/>
              <w:right w:val="nil"/>
            </w:tcBorders>
            <w:shd w:val="clear" w:color="auto" w:fill="auto"/>
            <w:noWrap/>
            <w:vAlign w:val="bottom"/>
            <w:hideMark/>
          </w:tcPr>
          <w:p w14:paraId="70600876" w14:textId="77777777" w:rsidR="007F4E97" w:rsidRPr="00222833" w:rsidRDefault="007F4E97" w:rsidP="00FF7E7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2F3194AC"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1C21636D"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Fair value </w:t>
            </w:r>
            <w:r w:rsidRPr="00222833">
              <w:rPr>
                <w:rFonts w:cs="Arial"/>
                <w:b/>
                <w:bCs/>
                <w:color w:val="000000"/>
                <w:spacing w:val="-4"/>
                <w:sz w:val="16"/>
                <w:szCs w:val="16"/>
                <w:lang w:eastAsia="en-GB"/>
              </w:rPr>
              <w:t>through other comprehensive income</w:t>
            </w:r>
            <w:r w:rsidRPr="00222833">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47F01760"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60BDA25A"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660A46C9"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w:t>
            </w:r>
          </w:p>
        </w:tc>
      </w:tr>
      <w:tr w:rsidR="007F4E97" w:rsidRPr="00222833" w14:paraId="258C98C5" w14:textId="77777777" w:rsidTr="00FF7E74">
        <w:trPr>
          <w:trHeight w:val="20"/>
          <w:tblHeader/>
        </w:trPr>
        <w:tc>
          <w:tcPr>
            <w:tcW w:w="3384" w:type="dxa"/>
            <w:tcBorders>
              <w:top w:val="nil"/>
              <w:left w:val="nil"/>
              <w:bottom w:val="nil"/>
              <w:right w:val="nil"/>
            </w:tcBorders>
            <w:shd w:val="clear" w:color="auto" w:fill="auto"/>
            <w:noWrap/>
            <w:vAlign w:val="bottom"/>
            <w:hideMark/>
          </w:tcPr>
          <w:p w14:paraId="4C91A6F7" w14:textId="77777777" w:rsidR="007F4E97" w:rsidRPr="00222833" w:rsidRDefault="007F4E97" w:rsidP="00FF7E7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0ABF4280"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6666EA23"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Thousand </w:t>
            </w:r>
          </w:p>
          <w:p w14:paraId="15311F0D"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18810380"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28700DCF"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6DCE7C89"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r>
      <w:tr w:rsidR="007F4E97" w:rsidRPr="00222833" w14:paraId="6FEE7344" w14:textId="77777777" w:rsidTr="00FF7E74">
        <w:trPr>
          <w:trHeight w:val="20"/>
          <w:tblHeader/>
        </w:trPr>
        <w:tc>
          <w:tcPr>
            <w:tcW w:w="3384" w:type="dxa"/>
            <w:tcBorders>
              <w:top w:val="nil"/>
              <w:left w:val="nil"/>
              <w:bottom w:val="nil"/>
              <w:right w:val="nil"/>
            </w:tcBorders>
            <w:shd w:val="clear" w:color="auto" w:fill="auto"/>
            <w:noWrap/>
            <w:vAlign w:val="bottom"/>
          </w:tcPr>
          <w:p w14:paraId="1DCD80EE" w14:textId="77777777" w:rsidR="007F4E97" w:rsidRPr="00222833" w:rsidRDefault="007F4E97" w:rsidP="00FF7E74">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6FD7E940" w14:textId="77777777" w:rsidR="007F4E97" w:rsidRPr="00222833" w:rsidRDefault="007F4E97" w:rsidP="00FF7E7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tcPr>
          <w:p w14:paraId="491C1E55" w14:textId="77777777" w:rsidR="007F4E97" w:rsidRPr="00222833" w:rsidRDefault="007F4E97" w:rsidP="00FF7E7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tcPr>
          <w:p w14:paraId="56C473E0" w14:textId="77777777" w:rsidR="007F4E97" w:rsidRPr="00222833" w:rsidRDefault="007F4E97" w:rsidP="00FF7E7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499E3FC7" w14:textId="77777777" w:rsidR="007F4E97" w:rsidRPr="00222833" w:rsidRDefault="007F4E97" w:rsidP="00FF7E7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tcPr>
          <w:p w14:paraId="5701823E"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2FDEC061" w14:textId="77777777" w:rsidTr="00FF7E74">
        <w:trPr>
          <w:trHeight w:val="20"/>
        </w:trPr>
        <w:tc>
          <w:tcPr>
            <w:tcW w:w="3384" w:type="dxa"/>
            <w:tcBorders>
              <w:top w:val="nil"/>
              <w:left w:val="nil"/>
              <w:bottom w:val="nil"/>
              <w:right w:val="nil"/>
            </w:tcBorders>
            <w:shd w:val="clear" w:color="auto" w:fill="auto"/>
            <w:noWrap/>
            <w:vAlign w:val="bottom"/>
            <w:hideMark/>
          </w:tcPr>
          <w:p w14:paraId="29C8E360" w14:textId="77777777" w:rsidR="007F4E97"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As at 31 December 2022</w:t>
            </w:r>
          </w:p>
        </w:tc>
        <w:tc>
          <w:tcPr>
            <w:tcW w:w="1219" w:type="dxa"/>
            <w:tcBorders>
              <w:top w:val="nil"/>
              <w:left w:val="nil"/>
              <w:bottom w:val="nil"/>
              <w:right w:val="nil"/>
            </w:tcBorders>
            <w:shd w:val="clear" w:color="auto" w:fill="FAFAFA"/>
            <w:noWrap/>
            <w:vAlign w:val="bottom"/>
            <w:hideMark/>
          </w:tcPr>
          <w:p w14:paraId="1AC7B477" w14:textId="77777777" w:rsidR="007F4E97" w:rsidRPr="00222833" w:rsidRDefault="007F4E97" w:rsidP="00FF7E7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hideMark/>
          </w:tcPr>
          <w:p w14:paraId="7A6303DB" w14:textId="77777777" w:rsidR="007F4E97" w:rsidRPr="00222833" w:rsidRDefault="007F4E97" w:rsidP="00FF7E7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hideMark/>
          </w:tcPr>
          <w:p w14:paraId="4397E577" w14:textId="77777777" w:rsidR="007F4E97" w:rsidRPr="00222833" w:rsidRDefault="007F4E97" w:rsidP="00FF7E7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354AD847" w14:textId="77777777" w:rsidR="007F4E97" w:rsidRPr="00222833" w:rsidRDefault="007F4E97" w:rsidP="00FF7E7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hideMark/>
          </w:tcPr>
          <w:p w14:paraId="1357F1AA"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47B35C06" w14:textId="77777777" w:rsidTr="00FF7E74">
        <w:trPr>
          <w:trHeight w:val="20"/>
        </w:trPr>
        <w:tc>
          <w:tcPr>
            <w:tcW w:w="3384" w:type="dxa"/>
            <w:tcBorders>
              <w:top w:val="nil"/>
              <w:left w:val="nil"/>
              <w:bottom w:val="nil"/>
              <w:right w:val="nil"/>
            </w:tcBorders>
            <w:shd w:val="clear" w:color="auto" w:fill="auto"/>
            <w:noWrap/>
            <w:vAlign w:val="bottom"/>
          </w:tcPr>
          <w:p w14:paraId="0F8716DE" w14:textId="77777777" w:rsidR="007F4E97" w:rsidRPr="00222833" w:rsidRDefault="007F4E97" w:rsidP="00FF7E74">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4C84FD04" w14:textId="77777777" w:rsidR="007F4E97" w:rsidRPr="00222833" w:rsidRDefault="007F4E97" w:rsidP="00FF7E7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tcPr>
          <w:p w14:paraId="24EB6F67" w14:textId="77777777" w:rsidR="007F4E97" w:rsidRPr="00222833" w:rsidRDefault="007F4E97" w:rsidP="00FF7E7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tcPr>
          <w:p w14:paraId="771D79F0" w14:textId="77777777" w:rsidR="007F4E97" w:rsidRPr="00222833" w:rsidRDefault="007F4E97" w:rsidP="00FF7E7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40DBDCE1" w14:textId="77777777" w:rsidR="007F4E97" w:rsidRPr="00222833" w:rsidRDefault="007F4E97" w:rsidP="00FF7E7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tcPr>
          <w:p w14:paraId="4DB584C5"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02FA9EE1" w14:textId="77777777" w:rsidTr="00FF7E74">
        <w:trPr>
          <w:trHeight w:val="20"/>
        </w:trPr>
        <w:tc>
          <w:tcPr>
            <w:tcW w:w="3384" w:type="dxa"/>
            <w:tcBorders>
              <w:top w:val="nil"/>
              <w:left w:val="nil"/>
              <w:bottom w:val="nil"/>
              <w:right w:val="nil"/>
            </w:tcBorders>
            <w:shd w:val="clear" w:color="auto" w:fill="auto"/>
            <w:noWrap/>
            <w:vAlign w:val="bottom"/>
            <w:hideMark/>
          </w:tcPr>
          <w:p w14:paraId="46DE1F95" w14:textId="77777777" w:rsidR="007F4E97"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FAFAFA"/>
            <w:noWrap/>
            <w:vAlign w:val="bottom"/>
            <w:hideMark/>
          </w:tcPr>
          <w:p w14:paraId="526E62F5" w14:textId="77777777" w:rsidR="007F4E97" w:rsidRPr="00222833" w:rsidRDefault="007F4E97" w:rsidP="00FF7E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6FD723F2" w14:textId="77777777" w:rsidR="007F4E97" w:rsidRPr="00222833" w:rsidRDefault="007F4E97" w:rsidP="00FF7E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2B8AFE0A" w14:textId="77777777" w:rsidR="007F4E97" w:rsidRPr="00222833" w:rsidRDefault="007F4E97" w:rsidP="00FF7E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0E409AAE" w14:textId="77777777" w:rsidR="007F4E97" w:rsidRPr="00222833" w:rsidRDefault="007F4E97" w:rsidP="00FF7E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5F7ABEE7" w14:textId="77777777" w:rsidR="007F4E97" w:rsidRPr="00222833" w:rsidRDefault="007F4E97" w:rsidP="00FF7E74">
            <w:pPr>
              <w:spacing w:line="240" w:lineRule="auto"/>
              <w:ind w:right="-72"/>
              <w:jc w:val="right"/>
              <w:rPr>
                <w:rFonts w:cs="Arial"/>
                <w:i/>
                <w:iCs/>
                <w:sz w:val="16"/>
                <w:szCs w:val="16"/>
                <w:lang w:eastAsia="en-GB"/>
              </w:rPr>
            </w:pPr>
          </w:p>
        </w:tc>
      </w:tr>
      <w:tr w:rsidR="007F4E97" w:rsidRPr="00222833" w14:paraId="643E329D" w14:textId="77777777" w:rsidTr="00FF7E74">
        <w:trPr>
          <w:trHeight w:val="20"/>
        </w:trPr>
        <w:tc>
          <w:tcPr>
            <w:tcW w:w="3384" w:type="dxa"/>
            <w:tcBorders>
              <w:top w:val="nil"/>
              <w:left w:val="nil"/>
              <w:bottom w:val="nil"/>
              <w:right w:val="nil"/>
            </w:tcBorders>
            <w:shd w:val="clear" w:color="auto" w:fill="auto"/>
            <w:noWrap/>
            <w:vAlign w:val="bottom"/>
            <w:hideMark/>
          </w:tcPr>
          <w:p w14:paraId="12F54793" w14:textId="77777777" w:rsidR="001728DE" w:rsidRPr="00222833" w:rsidRDefault="007F4E97" w:rsidP="00FF7E74">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Financial assets measured at fair value </w:t>
            </w:r>
          </w:p>
          <w:p w14:paraId="63ADD3FC" w14:textId="6ACDCC29" w:rsidR="007F4E97" w:rsidRPr="00222833" w:rsidRDefault="001728DE" w:rsidP="00FF7E74">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   </w:t>
            </w:r>
            <w:r w:rsidR="007F4E97" w:rsidRPr="00222833">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FAFAFA"/>
            <w:noWrap/>
            <w:vAlign w:val="bottom"/>
            <w:hideMark/>
          </w:tcPr>
          <w:p w14:paraId="1EAA57DF"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hideMark/>
          </w:tcPr>
          <w:p w14:paraId="07F9D105"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21,643</w:t>
            </w:r>
          </w:p>
        </w:tc>
        <w:tc>
          <w:tcPr>
            <w:tcW w:w="1121" w:type="dxa"/>
            <w:tcBorders>
              <w:top w:val="nil"/>
              <w:left w:val="nil"/>
              <w:bottom w:val="single" w:sz="4" w:space="0" w:color="auto"/>
              <w:right w:val="nil"/>
            </w:tcBorders>
            <w:shd w:val="clear" w:color="auto" w:fill="FAFAFA"/>
            <w:noWrap/>
            <w:vAlign w:val="bottom"/>
            <w:hideMark/>
          </w:tcPr>
          <w:p w14:paraId="15D4597A"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w:t>
            </w:r>
          </w:p>
        </w:tc>
        <w:tc>
          <w:tcPr>
            <w:tcW w:w="1219" w:type="dxa"/>
            <w:tcBorders>
              <w:top w:val="nil"/>
              <w:left w:val="nil"/>
              <w:bottom w:val="single" w:sz="4" w:space="0" w:color="auto"/>
              <w:right w:val="nil"/>
            </w:tcBorders>
            <w:shd w:val="clear" w:color="auto" w:fill="FAFAFA"/>
            <w:noWrap/>
            <w:vAlign w:val="bottom"/>
            <w:hideMark/>
          </w:tcPr>
          <w:p w14:paraId="0E795AB1"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21,643</w:t>
            </w:r>
          </w:p>
        </w:tc>
        <w:tc>
          <w:tcPr>
            <w:tcW w:w="1220" w:type="dxa"/>
            <w:tcBorders>
              <w:top w:val="nil"/>
              <w:left w:val="nil"/>
              <w:bottom w:val="single" w:sz="4" w:space="0" w:color="auto"/>
              <w:right w:val="nil"/>
            </w:tcBorders>
            <w:shd w:val="clear" w:color="auto" w:fill="FAFAFA"/>
            <w:noWrap/>
            <w:vAlign w:val="bottom"/>
          </w:tcPr>
          <w:p w14:paraId="6098E2B5" w14:textId="77777777" w:rsidR="007F4E97" w:rsidRPr="00222833" w:rsidRDefault="007F4E97" w:rsidP="00FF7E74">
            <w:pPr>
              <w:spacing w:line="240" w:lineRule="auto"/>
              <w:ind w:right="-72"/>
              <w:jc w:val="right"/>
              <w:rPr>
                <w:rFonts w:cs="Arial"/>
                <w:color w:val="C00000"/>
                <w:sz w:val="16"/>
                <w:szCs w:val="16"/>
                <w:lang w:eastAsia="en-GB"/>
              </w:rPr>
            </w:pPr>
            <w:r w:rsidRPr="00222833">
              <w:rPr>
                <w:rFonts w:cs="Arial"/>
                <w:sz w:val="16"/>
                <w:szCs w:val="16"/>
                <w:lang w:eastAsia="en-GB"/>
              </w:rPr>
              <w:t>21,643</w:t>
            </w:r>
          </w:p>
        </w:tc>
      </w:tr>
      <w:tr w:rsidR="001728DE" w:rsidRPr="00222833" w14:paraId="25E33445" w14:textId="77777777" w:rsidTr="001728DE">
        <w:trPr>
          <w:trHeight w:val="20"/>
        </w:trPr>
        <w:tc>
          <w:tcPr>
            <w:tcW w:w="3384" w:type="dxa"/>
            <w:tcBorders>
              <w:top w:val="nil"/>
              <w:left w:val="nil"/>
              <w:bottom w:val="nil"/>
              <w:right w:val="nil"/>
            </w:tcBorders>
            <w:shd w:val="clear" w:color="auto" w:fill="auto"/>
            <w:noWrap/>
            <w:vAlign w:val="bottom"/>
          </w:tcPr>
          <w:p w14:paraId="63D48C4C" w14:textId="77777777" w:rsidR="001728DE" w:rsidRPr="00222833" w:rsidRDefault="001728DE" w:rsidP="00FF7E74">
            <w:pPr>
              <w:spacing w:line="240" w:lineRule="auto"/>
              <w:ind w:left="101" w:right="-72" w:hanging="187"/>
              <w:rPr>
                <w:rFonts w:cs="Arial"/>
                <w:sz w:val="16"/>
                <w:szCs w:val="16"/>
                <w:lang w:eastAsia="en-GB"/>
              </w:rPr>
            </w:pPr>
          </w:p>
        </w:tc>
        <w:tc>
          <w:tcPr>
            <w:tcW w:w="1219" w:type="dxa"/>
            <w:tcBorders>
              <w:top w:val="single" w:sz="4" w:space="0" w:color="auto"/>
              <w:left w:val="nil"/>
              <w:right w:val="nil"/>
            </w:tcBorders>
            <w:shd w:val="clear" w:color="auto" w:fill="FAFAFA"/>
            <w:noWrap/>
            <w:vAlign w:val="bottom"/>
          </w:tcPr>
          <w:p w14:paraId="6C171A92" w14:textId="77777777" w:rsidR="001728DE" w:rsidRPr="00222833" w:rsidRDefault="001728DE" w:rsidP="00FF7E74">
            <w:pPr>
              <w:spacing w:line="240" w:lineRule="auto"/>
              <w:ind w:right="-72"/>
              <w:jc w:val="right"/>
              <w:rPr>
                <w:rFonts w:cs="Arial"/>
                <w:color w:val="000000"/>
                <w:sz w:val="16"/>
                <w:szCs w:val="16"/>
                <w:lang w:eastAsia="en-GB"/>
              </w:rPr>
            </w:pPr>
          </w:p>
        </w:tc>
        <w:tc>
          <w:tcPr>
            <w:tcW w:w="1317" w:type="dxa"/>
            <w:tcBorders>
              <w:top w:val="single" w:sz="4" w:space="0" w:color="auto"/>
              <w:left w:val="nil"/>
              <w:right w:val="nil"/>
            </w:tcBorders>
            <w:shd w:val="clear" w:color="auto" w:fill="FAFAFA"/>
            <w:noWrap/>
            <w:vAlign w:val="bottom"/>
          </w:tcPr>
          <w:p w14:paraId="4D634082" w14:textId="77777777" w:rsidR="001728DE" w:rsidRPr="00222833" w:rsidRDefault="001728DE" w:rsidP="00FF7E74">
            <w:pPr>
              <w:spacing w:line="240" w:lineRule="auto"/>
              <w:ind w:right="-72"/>
              <w:jc w:val="right"/>
              <w:rPr>
                <w:rFonts w:cs="Arial"/>
                <w:color w:val="000000"/>
                <w:sz w:val="16"/>
                <w:szCs w:val="16"/>
                <w:lang w:eastAsia="en-GB"/>
              </w:rPr>
            </w:pPr>
          </w:p>
        </w:tc>
        <w:tc>
          <w:tcPr>
            <w:tcW w:w="1121" w:type="dxa"/>
            <w:tcBorders>
              <w:top w:val="single" w:sz="4" w:space="0" w:color="auto"/>
              <w:left w:val="nil"/>
              <w:right w:val="nil"/>
            </w:tcBorders>
            <w:shd w:val="clear" w:color="auto" w:fill="FAFAFA"/>
            <w:noWrap/>
            <w:vAlign w:val="bottom"/>
          </w:tcPr>
          <w:p w14:paraId="73AEA399" w14:textId="77777777" w:rsidR="001728DE" w:rsidRPr="00222833" w:rsidRDefault="001728DE" w:rsidP="00FF7E74">
            <w:pPr>
              <w:spacing w:line="240" w:lineRule="auto"/>
              <w:ind w:right="-72"/>
              <w:jc w:val="right"/>
              <w:rPr>
                <w:rFonts w:cs="Arial"/>
                <w:color w:val="000000"/>
                <w:sz w:val="16"/>
                <w:szCs w:val="16"/>
                <w:lang w:eastAsia="en-GB"/>
              </w:rPr>
            </w:pPr>
          </w:p>
        </w:tc>
        <w:tc>
          <w:tcPr>
            <w:tcW w:w="1219" w:type="dxa"/>
            <w:tcBorders>
              <w:top w:val="single" w:sz="4" w:space="0" w:color="auto"/>
              <w:left w:val="nil"/>
              <w:right w:val="nil"/>
            </w:tcBorders>
            <w:shd w:val="clear" w:color="auto" w:fill="FAFAFA"/>
            <w:noWrap/>
            <w:vAlign w:val="bottom"/>
          </w:tcPr>
          <w:p w14:paraId="0DC725C3" w14:textId="77777777" w:rsidR="001728DE" w:rsidRPr="00222833" w:rsidRDefault="001728DE" w:rsidP="00FF7E74">
            <w:pPr>
              <w:spacing w:line="240" w:lineRule="auto"/>
              <w:ind w:right="-72"/>
              <w:jc w:val="right"/>
              <w:rPr>
                <w:rFonts w:cs="Arial"/>
                <w:color w:val="000000"/>
                <w:sz w:val="16"/>
                <w:szCs w:val="16"/>
                <w:lang w:eastAsia="en-GB"/>
              </w:rPr>
            </w:pPr>
          </w:p>
        </w:tc>
        <w:tc>
          <w:tcPr>
            <w:tcW w:w="1220" w:type="dxa"/>
            <w:tcBorders>
              <w:top w:val="single" w:sz="4" w:space="0" w:color="auto"/>
              <w:left w:val="nil"/>
              <w:right w:val="nil"/>
            </w:tcBorders>
            <w:shd w:val="clear" w:color="auto" w:fill="FAFAFA"/>
            <w:noWrap/>
            <w:vAlign w:val="bottom"/>
          </w:tcPr>
          <w:p w14:paraId="2C006303" w14:textId="77777777" w:rsidR="001728DE" w:rsidRPr="00222833" w:rsidRDefault="001728DE" w:rsidP="00FF7E74">
            <w:pPr>
              <w:spacing w:line="240" w:lineRule="auto"/>
              <w:ind w:right="-72"/>
              <w:jc w:val="right"/>
              <w:rPr>
                <w:rFonts w:cs="Arial"/>
                <w:color w:val="000000"/>
                <w:sz w:val="16"/>
                <w:szCs w:val="16"/>
                <w:lang w:eastAsia="en-GB"/>
              </w:rPr>
            </w:pPr>
          </w:p>
        </w:tc>
      </w:tr>
      <w:tr w:rsidR="007F4E97" w:rsidRPr="00222833" w14:paraId="426D570A" w14:textId="77777777" w:rsidTr="001728DE">
        <w:trPr>
          <w:trHeight w:val="20"/>
        </w:trPr>
        <w:tc>
          <w:tcPr>
            <w:tcW w:w="3384" w:type="dxa"/>
            <w:tcBorders>
              <w:top w:val="nil"/>
              <w:left w:val="nil"/>
              <w:bottom w:val="nil"/>
              <w:right w:val="nil"/>
            </w:tcBorders>
            <w:shd w:val="clear" w:color="auto" w:fill="auto"/>
            <w:noWrap/>
            <w:vAlign w:val="bottom"/>
          </w:tcPr>
          <w:p w14:paraId="41288A5A" w14:textId="77777777" w:rsidR="007F4E97" w:rsidRPr="00222833" w:rsidRDefault="007F4E97" w:rsidP="00FF7E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4B5065F4"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FAFAFA"/>
            <w:noWrap/>
            <w:vAlign w:val="bottom"/>
          </w:tcPr>
          <w:p w14:paraId="66641183"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c>
          <w:tcPr>
            <w:tcW w:w="1121" w:type="dxa"/>
            <w:tcBorders>
              <w:left w:val="nil"/>
              <w:bottom w:val="single" w:sz="4" w:space="0" w:color="auto"/>
              <w:right w:val="nil"/>
            </w:tcBorders>
            <w:shd w:val="clear" w:color="auto" w:fill="FAFAFA"/>
            <w:noWrap/>
            <w:vAlign w:val="bottom"/>
          </w:tcPr>
          <w:p w14:paraId="2800C08F"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3FE7EBFD"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c>
          <w:tcPr>
            <w:tcW w:w="1220" w:type="dxa"/>
            <w:tcBorders>
              <w:left w:val="nil"/>
              <w:bottom w:val="single" w:sz="4" w:space="0" w:color="auto"/>
              <w:right w:val="nil"/>
            </w:tcBorders>
            <w:shd w:val="clear" w:color="auto" w:fill="FAFAFA"/>
            <w:noWrap/>
            <w:vAlign w:val="bottom"/>
          </w:tcPr>
          <w:p w14:paraId="3F553209"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r>
      <w:tr w:rsidR="007F4E97" w:rsidRPr="00222833" w14:paraId="56AEBDEE" w14:textId="77777777" w:rsidTr="00FF7E74">
        <w:trPr>
          <w:trHeight w:val="20"/>
        </w:trPr>
        <w:tc>
          <w:tcPr>
            <w:tcW w:w="3384" w:type="dxa"/>
            <w:tcBorders>
              <w:top w:val="nil"/>
              <w:left w:val="nil"/>
              <w:bottom w:val="nil"/>
              <w:right w:val="nil"/>
            </w:tcBorders>
            <w:shd w:val="clear" w:color="auto" w:fill="auto"/>
            <w:noWrap/>
            <w:vAlign w:val="bottom"/>
            <w:hideMark/>
          </w:tcPr>
          <w:p w14:paraId="77B0F751" w14:textId="77777777" w:rsidR="007F4E97" w:rsidRPr="00222833" w:rsidRDefault="007F4E97" w:rsidP="00FF7E74">
            <w:pPr>
              <w:spacing w:line="240" w:lineRule="auto"/>
              <w:ind w:left="101" w:right="-72" w:hanging="187"/>
              <w:rPr>
                <w:rFonts w:cs="Arial"/>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hideMark/>
          </w:tcPr>
          <w:p w14:paraId="5B0CD2B7" w14:textId="77777777" w:rsidR="007F4E97" w:rsidRPr="00222833" w:rsidRDefault="007F4E97" w:rsidP="00FF7E74">
            <w:pPr>
              <w:spacing w:line="240" w:lineRule="auto"/>
              <w:ind w:right="-72"/>
              <w:jc w:val="right"/>
              <w:rPr>
                <w:rFonts w:cs="Arial"/>
                <w:sz w:val="16"/>
                <w:szCs w:val="16"/>
                <w:lang w:eastAsia="en-GB"/>
              </w:rPr>
            </w:pPr>
          </w:p>
        </w:tc>
        <w:tc>
          <w:tcPr>
            <w:tcW w:w="1317" w:type="dxa"/>
            <w:tcBorders>
              <w:top w:val="single" w:sz="4" w:space="0" w:color="auto"/>
              <w:left w:val="nil"/>
              <w:bottom w:val="nil"/>
              <w:right w:val="nil"/>
            </w:tcBorders>
            <w:shd w:val="clear" w:color="auto" w:fill="FAFAFA"/>
            <w:noWrap/>
            <w:vAlign w:val="bottom"/>
            <w:hideMark/>
          </w:tcPr>
          <w:p w14:paraId="15FC8CBA" w14:textId="77777777" w:rsidR="007F4E97" w:rsidRPr="00222833" w:rsidRDefault="007F4E97" w:rsidP="00FF7E74">
            <w:pPr>
              <w:spacing w:line="240" w:lineRule="auto"/>
              <w:ind w:right="-72"/>
              <w:jc w:val="right"/>
              <w:rPr>
                <w:rFonts w:cs="Arial"/>
                <w:sz w:val="16"/>
                <w:szCs w:val="16"/>
                <w:lang w:eastAsia="en-GB"/>
              </w:rPr>
            </w:pPr>
          </w:p>
        </w:tc>
        <w:tc>
          <w:tcPr>
            <w:tcW w:w="1121" w:type="dxa"/>
            <w:tcBorders>
              <w:top w:val="single" w:sz="4" w:space="0" w:color="auto"/>
              <w:left w:val="nil"/>
              <w:bottom w:val="nil"/>
              <w:right w:val="nil"/>
            </w:tcBorders>
            <w:shd w:val="clear" w:color="auto" w:fill="FAFAFA"/>
            <w:noWrap/>
            <w:vAlign w:val="bottom"/>
            <w:hideMark/>
          </w:tcPr>
          <w:p w14:paraId="14AF71AC" w14:textId="77777777" w:rsidR="007F4E97" w:rsidRPr="00222833" w:rsidRDefault="007F4E97" w:rsidP="00FF7E74">
            <w:pPr>
              <w:spacing w:line="240" w:lineRule="auto"/>
              <w:ind w:right="-72"/>
              <w:jc w:val="right"/>
              <w:rPr>
                <w:rFonts w:cs="Arial"/>
                <w:sz w:val="16"/>
                <w:szCs w:val="16"/>
                <w:lang w:eastAsia="en-GB"/>
              </w:rPr>
            </w:pPr>
          </w:p>
        </w:tc>
        <w:tc>
          <w:tcPr>
            <w:tcW w:w="1219" w:type="dxa"/>
            <w:tcBorders>
              <w:top w:val="single" w:sz="4" w:space="0" w:color="auto"/>
              <w:left w:val="nil"/>
              <w:bottom w:val="nil"/>
              <w:right w:val="nil"/>
            </w:tcBorders>
            <w:shd w:val="clear" w:color="auto" w:fill="FAFAFA"/>
            <w:noWrap/>
            <w:vAlign w:val="bottom"/>
            <w:hideMark/>
          </w:tcPr>
          <w:p w14:paraId="29A88C82" w14:textId="77777777" w:rsidR="007F4E97" w:rsidRPr="00222833" w:rsidRDefault="007F4E97" w:rsidP="00FF7E74">
            <w:pPr>
              <w:spacing w:line="240" w:lineRule="auto"/>
              <w:ind w:right="-72"/>
              <w:jc w:val="right"/>
              <w:rPr>
                <w:rFonts w:cs="Arial"/>
                <w:sz w:val="16"/>
                <w:szCs w:val="16"/>
                <w:lang w:eastAsia="en-GB"/>
              </w:rPr>
            </w:pPr>
          </w:p>
        </w:tc>
        <w:tc>
          <w:tcPr>
            <w:tcW w:w="1220" w:type="dxa"/>
            <w:tcBorders>
              <w:top w:val="single" w:sz="4" w:space="0" w:color="auto"/>
              <w:left w:val="nil"/>
              <w:bottom w:val="nil"/>
              <w:right w:val="nil"/>
            </w:tcBorders>
            <w:shd w:val="clear" w:color="auto" w:fill="FAFAFA"/>
            <w:noWrap/>
            <w:vAlign w:val="bottom"/>
            <w:hideMark/>
          </w:tcPr>
          <w:p w14:paraId="42231378"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3BC5E231" w14:textId="77777777" w:rsidTr="00FF7E74">
        <w:trPr>
          <w:trHeight w:val="20"/>
        </w:trPr>
        <w:tc>
          <w:tcPr>
            <w:tcW w:w="3384" w:type="dxa"/>
            <w:tcBorders>
              <w:top w:val="nil"/>
              <w:left w:val="nil"/>
              <w:bottom w:val="nil"/>
              <w:right w:val="nil"/>
            </w:tcBorders>
            <w:shd w:val="clear" w:color="auto" w:fill="auto"/>
            <w:noWrap/>
            <w:vAlign w:val="bottom"/>
            <w:hideMark/>
          </w:tcPr>
          <w:p w14:paraId="08B93D6A" w14:textId="77777777" w:rsidR="007F4E97"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liabilities not measured </w:t>
            </w:r>
          </w:p>
          <w:p w14:paraId="4575B8D7" w14:textId="5FBCCA7C" w:rsidR="007F4E97" w:rsidRPr="00222833" w:rsidRDefault="007F4E97" w:rsidP="00FF7E74">
            <w:pPr>
              <w:spacing w:line="240" w:lineRule="auto"/>
              <w:ind w:left="142" w:right="-72" w:hanging="228"/>
              <w:rPr>
                <w:rFonts w:cs="Arial"/>
                <w:b/>
                <w:bCs/>
                <w:color w:val="000000"/>
                <w:sz w:val="16"/>
                <w:szCs w:val="16"/>
                <w:lang w:eastAsia="en-GB"/>
              </w:rPr>
            </w:pPr>
            <w:r w:rsidRPr="00222833">
              <w:rPr>
                <w:rFonts w:cs="Arial"/>
                <w:b/>
                <w:bCs/>
                <w:color w:val="000000"/>
                <w:sz w:val="16"/>
                <w:szCs w:val="16"/>
                <w:lang w:eastAsia="en-GB"/>
              </w:rPr>
              <w:t xml:space="preserve">   at fair value</w:t>
            </w:r>
          </w:p>
        </w:tc>
        <w:tc>
          <w:tcPr>
            <w:tcW w:w="1219" w:type="dxa"/>
            <w:tcBorders>
              <w:top w:val="nil"/>
              <w:left w:val="nil"/>
              <w:right w:val="nil"/>
            </w:tcBorders>
            <w:shd w:val="clear" w:color="auto" w:fill="FAFAFA"/>
            <w:noWrap/>
            <w:vAlign w:val="bottom"/>
            <w:hideMark/>
          </w:tcPr>
          <w:p w14:paraId="5040E5D3" w14:textId="77777777" w:rsidR="007F4E97" w:rsidRPr="00222833" w:rsidRDefault="007F4E97" w:rsidP="00FF7E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64BDA1B2" w14:textId="77777777" w:rsidR="007F4E97" w:rsidRPr="00222833" w:rsidRDefault="007F4E97" w:rsidP="00FF7E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59F125E5" w14:textId="77777777" w:rsidR="007F4E97" w:rsidRPr="00222833" w:rsidRDefault="007F4E97" w:rsidP="00FF7E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1347A22D" w14:textId="77777777" w:rsidR="007F4E97" w:rsidRPr="00222833" w:rsidRDefault="007F4E97" w:rsidP="00FF7E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3E2565F9" w14:textId="77777777" w:rsidR="007F4E97" w:rsidRPr="00222833" w:rsidRDefault="007F4E97" w:rsidP="00FF7E74">
            <w:pPr>
              <w:spacing w:line="240" w:lineRule="auto"/>
              <w:ind w:right="-72"/>
              <w:jc w:val="right"/>
              <w:rPr>
                <w:rFonts w:cs="Arial"/>
                <w:i/>
                <w:iCs/>
                <w:sz w:val="16"/>
                <w:szCs w:val="16"/>
                <w:lang w:eastAsia="en-GB"/>
              </w:rPr>
            </w:pPr>
          </w:p>
        </w:tc>
      </w:tr>
      <w:tr w:rsidR="007F4E97" w:rsidRPr="00222833" w14:paraId="295064A0" w14:textId="77777777" w:rsidTr="00FF7E74">
        <w:trPr>
          <w:trHeight w:val="20"/>
        </w:trPr>
        <w:tc>
          <w:tcPr>
            <w:tcW w:w="3384" w:type="dxa"/>
            <w:tcBorders>
              <w:top w:val="nil"/>
              <w:left w:val="nil"/>
              <w:bottom w:val="nil"/>
              <w:right w:val="nil"/>
            </w:tcBorders>
            <w:shd w:val="clear" w:color="auto" w:fill="auto"/>
            <w:noWrap/>
            <w:vAlign w:val="bottom"/>
          </w:tcPr>
          <w:p w14:paraId="31833862" w14:textId="1B143E38" w:rsidR="007F4E97" w:rsidRPr="00222833" w:rsidRDefault="007F4E97" w:rsidP="00FF7E74">
            <w:pPr>
              <w:spacing w:line="240" w:lineRule="auto"/>
              <w:ind w:left="101" w:right="-72" w:hanging="187"/>
              <w:rPr>
                <w:rFonts w:eastAsia="Arial Unicode MS" w:cs="Arial"/>
                <w:color w:val="000000"/>
                <w:sz w:val="16"/>
                <w:szCs w:val="16"/>
              </w:rPr>
            </w:pPr>
            <w:r w:rsidRPr="00222833">
              <w:rPr>
                <w:rFonts w:eastAsia="Arial Unicode MS" w:cs="Arial"/>
                <w:color w:val="000000"/>
                <w:sz w:val="16"/>
                <w:szCs w:val="16"/>
              </w:rPr>
              <w:t xml:space="preserve">Long-term borrowings from </w:t>
            </w:r>
          </w:p>
          <w:p w14:paraId="1216E57D" w14:textId="73751D76" w:rsidR="007F4E97" w:rsidRPr="00222833" w:rsidRDefault="007F4E97" w:rsidP="00FF7E74">
            <w:pPr>
              <w:spacing w:line="240" w:lineRule="auto"/>
              <w:ind w:left="101" w:right="-72" w:hanging="187"/>
              <w:rPr>
                <w:rFonts w:cs="Arial"/>
                <w:b/>
                <w:bCs/>
                <w:color w:val="000000"/>
                <w:sz w:val="16"/>
                <w:szCs w:val="16"/>
                <w:lang w:eastAsia="en-GB"/>
              </w:rPr>
            </w:pPr>
            <w:r w:rsidRPr="00222833">
              <w:rPr>
                <w:rFonts w:eastAsia="Arial Unicode MS" w:cs="Arial"/>
                <w:color w:val="000000"/>
                <w:sz w:val="16"/>
                <w:szCs w:val="16"/>
              </w:rPr>
              <w:t xml:space="preserve">   financial institutions</w:t>
            </w:r>
          </w:p>
        </w:tc>
        <w:tc>
          <w:tcPr>
            <w:tcW w:w="1219" w:type="dxa"/>
            <w:tcBorders>
              <w:top w:val="nil"/>
              <w:left w:val="nil"/>
              <w:right w:val="nil"/>
            </w:tcBorders>
            <w:shd w:val="clear" w:color="auto" w:fill="FAFAFA"/>
            <w:noWrap/>
            <w:vAlign w:val="bottom"/>
          </w:tcPr>
          <w:p w14:paraId="136EB6BE" w14:textId="77777777" w:rsidR="007F4E97" w:rsidRPr="00222833" w:rsidRDefault="007F4E97" w:rsidP="00FF7E74">
            <w:pPr>
              <w:spacing w:line="240" w:lineRule="auto"/>
              <w:ind w:right="-72"/>
              <w:jc w:val="right"/>
              <w:rPr>
                <w:rFonts w:cs="Arial"/>
                <w:i/>
                <w:iCs/>
                <w:color w:val="000000"/>
                <w:sz w:val="16"/>
                <w:szCs w:val="16"/>
                <w:lang w:eastAsia="en-GB"/>
              </w:rPr>
            </w:pPr>
            <w:r w:rsidRPr="00222833">
              <w:rPr>
                <w:rFonts w:cs="Arial"/>
                <w:color w:val="000000"/>
                <w:spacing w:val="-4"/>
                <w:sz w:val="16"/>
                <w:szCs w:val="16"/>
                <w:lang w:eastAsia="en-GB"/>
              </w:rPr>
              <w:t>-</w:t>
            </w:r>
          </w:p>
        </w:tc>
        <w:tc>
          <w:tcPr>
            <w:tcW w:w="1317" w:type="dxa"/>
            <w:tcBorders>
              <w:top w:val="nil"/>
              <w:left w:val="nil"/>
              <w:right w:val="nil"/>
            </w:tcBorders>
            <w:shd w:val="clear" w:color="auto" w:fill="FAFAFA"/>
            <w:noWrap/>
            <w:vAlign w:val="bottom"/>
          </w:tcPr>
          <w:p w14:paraId="196551B2" w14:textId="77777777" w:rsidR="007F4E97" w:rsidRPr="00222833" w:rsidRDefault="007F4E97" w:rsidP="00FF7E74">
            <w:pPr>
              <w:spacing w:line="240" w:lineRule="auto"/>
              <w:ind w:right="-72"/>
              <w:jc w:val="right"/>
              <w:rPr>
                <w:rFonts w:cs="Arial"/>
                <w:i/>
                <w:iCs/>
                <w:sz w:val="16"/>
                <w:szCs w:val="16"/>
                <w:lang w:eastAsia="en-GB"/>
              </w:rPr>
            </w:pPr>
            <w:r w:rsidRPr="00222833">
              <w:rPr>
                <w:rFonts w:cs="Arial"/>
                <w:spacing w:val="-4"/>
                <w:sz w:val="16"/>
                <w:szCs w:val="16"/>
                <w:lang w:eastAsia="en-GB"/>
              </w:rPr>
              <w:t>-</w:t>
            </w:r>
          </w:p>
        </w:tc>
        <w:tc>
          <w:tcPr>
            <w:tcW w:w="1121" w:type="dxa"/>
            <w:tcBorders>
              <w:top w:val="nil"/>
              <w:left w:val="nil"/>
              <w:right w:val="nil"/>
            </w:tcBorders>
            <w:shd w:val="clear" w:color="auto" w:fill="FAFAFA"/>
            <w:noWrap/>
            <w:vAlign w:val="bottom"/>
          </w:tcPr>
          <w:p w14:paraId="5EFBD5C1" w14:textId="77777777" w:rsidR="007F4E97" w:rsidRPr="00222833" w:rsidRDefault="007F4E97" w:rsidP="00FF7E74">
            <w:pPr>
              <w:spacing w:line="240" w:lineRule="auto"/>
              <w:ind w:right="-72"/>
              <w:jc w:val="right"/>
              <w:rPr>
                <w:rFonts w:cs="Arial"/>
                <w:i/>
                <w:iCs/>
                <w:sz w:val="16"/>
                <w:szCs w:val="16"/>
                <w:lang w:eastAsia="en-GB"/>
              </w:rPr>
            </w:pPr>
            <w:r w:rsidRPr="00222833">
              <w:rPr>
                <w:rFonts w:cs="Arial"/>
                <w:spacing w:val="-4"/>
                <w:sz w:val="16"/>
                <w:szCs w:val="16"/>
                <w:lang w:eastAsia="en-GB"/>
              </w:rPr>
              <w:t>6,223</w:t>
            </w:r>
          </w:p>
        </w:tc>
        <w:tc>
          <w:tcPr>
            <w:tcW w:w="1219" w:type="dxa"/>
            <w:tcBorders>
              <w:top w:val="nil"/>
              <w:left w:val="nil"/>
              <w:right w:val="nil"/>
            </w:tcBorders>
            <w:shd w:val="clear" w:color="auto" w:fill="FAFAFA"/>
            <w:noWrap/>
            <w:vAlign w:val="bottom"/>
          </w:tcPr>
          <w:p w14:paraId="7E4440E0" w14:textId="77777777" w:rsidR="007F4E97" w:rsidRPr="00222833" w:rsidRDefault="007F4E97" w:rsidP="00FF7E74">
            <w:pPr>
              <w:spacing w:line="240" w:lineRule="auto"/>
              <w:ind w:right="-72"/>
              <w:jc w:val="right"/>
              <w:rPr>
                <w:rFonts w:cs="Arial"/>
                <w:i/>
                <w:iCs/>
                <w:sz w:val="16"/>
                <w:szCs w:val="16"/>
                <w:lang w:eastAsia="en-GB"/>
              </w:rPr>
            </w:pPr>
            <w:r w:rsidRPr="00222833">
              <w:rPr>
                <w:rFonts w:cs="Arial"/>
                <w:spacing w:val="-4"/>
                <w:sz w:val="16"/>
                <w:szCs w:val="16"/>
                <w:lang w:eastAsia="en-GB"/>
              </w:rPr>
              <w:t>6,223</w:t>
            </w:r>
          </w:p>
        </w:tc>
        <w:tc>
          <w:tcPr>
            <w:tcW w:w="1220" w:type="dxa"/>
            <w:tcBorders>
              <w:top w:val="nil"/>
              <w:left w:val="nil"/>
              <w:right w:val="nil"/>
            </w:tcBorders>
            <w:shd w:val="clear" w:color="auto" w:fill="FAFAFA"/>
            <w:noWrap/>
            <w:vAlign w:val="bottom"/>
          </w:tcPr>
          <w:p w14:paraId="1B79C391" w14:textId="77777777" w:rsidR="007F4E97" w:rsidRPr="00222833" w:rsidRDefault="007F4E97" w:rsidP="00FF7E74">
            <w:pPr>
              <w:spacing w:line="240" w:lineRule="auto"/>
              <w:ind w:right="-72"/>
              <w:jc w:val="right"/>
              <w:rPr>
                <w:rFonts w:cs="Arial"/>
                <w:i/>
                <w:iCs/>
                <w:sz w:val="16"/>
                <w:szCs w:val="16"/>
                <w:lang w:eastAsia="en-GB"/>
              </w:rPr>
            </w:pPr>
            <w:r w:rsidRPr="00222833">
              <w:rPr>
                <w:rFonts w:cs="Arial"/>
                <w:spacing w:val="-4"/>
                <w:sz w:val="16"/>
                <w:szCs w:val="16"/>
                <w:lang w:eastAsia="en-GB"/>
              </w:rPr>
              <w:t>6,745</w:t>
            </w:r>
          </w:p>
        </w:tc>
      </w:tr>
      <w:tr w:rsidR="007F4E97" w:rsidRPr="00222833" w14:paraId="7B14964E" w14:textId="77777777" w:rsidTr="00FF7E74">
        <w:trPr>
          <w:trHeight w:val="20"/>
        </w:trPr>
        <w:tc>
          <w:tcPr>
            <w:tcW w:w="3384" w:type="dxa"/>
            <w:tcBorders>
              <w:top w:val="nil"/>
              <w:left w:val="nil"/>
              <w:bottom w:val="nil"/>
              <w:right w:val="nil"/>
            </w:tcBorders>
            <w:shd w:val="clear" w:color="auto" w:fill="auto"/>
            <w:noWrap/>
            <w:vAlign w:val="bottom"/>
            <w:hideMark/>
          </w:tcPr>
          <w:p w14:paraId="0C310487" w14:textId="77777777" w:rsidR="007F4E97" w:rsidRPr="00222833" w:rsidRDefault="007F4E97" w:rsidP="00FF7E74">
            <w:pPr>
              <w:spacing w:line="240" w:lineRule="auto"/>
              <w:ind w:left="101" w:right="-72" w:hanging="187"/>
              <w:rPr>
                <w:rFonts w:cs="Arial"/>
                <w:color w:val="000000"/>
                <w:sz w:val="16"/>
                <w:szCs w:val="16"/>
                <w:lang w:eastAsia="en-GB"/>
              </w:rPr>
            </w:pPr>
            <w:r w:rsidRPr="00222833">
              <w:rPr>
                <w:rFonts w:cs="Arial"/>
                <w:sz w:val="16"/>
                <w:szCs w:val="16"/>
                <w:lang w:eastAsia="en-GB"/>
              </w:rPr>
              <w:t>Debentures</w:t>
            </w:r>
          </w:p>
        </w:tc>
        <w:tc>
          <w:tcPr>
            <w:tcW w:w="1219" w:type="dxa"/>
            <w:tcBorders>
              <w:top w:val="nil"/>
              <w:left w:val="nil"/>
              <w:bottom w:val="single" w:sz="4" w:space="0" w:color="auto"/>
              <w:right w:val="nil"/>
            </w:tcBorders>
            <w:shd w:val="clear" w:color="auto" w:fill="FAFAFA"/>
            <w:noWrap/>
            <w:vAlign w:val="bottom"/>
            <w:hideMark/>
          </w:tcPr>
          <w:p w14:paraId="4F875D93"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hideMark/>
          </w:tcPr>
          <w:p w14:paraId="171DA287"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w:t>
            </w:r>
          </w:p>
        </w:tc>
        <w:tc>
          <w:tcPr>
            <w:tcW w:w="1121" w:type="dxa"/>
            <w:tcBorders>
              <w:top w:val="nil"/>
              <w:left w:val="nil"/>
              <w:bottom w:val="single" w:sz="4" w:space="0" w:color="auto"/>
              <w:right w:val="nil"/>
            </w:tcBorders>
            <w:shd w:val="clear" w:color="auto" w:fill="FAFAFA"/>
            <w:noWrap/>
            <w:vAlign w:val="bottom"/>
            <w:hideMark/>
          </w:tcPr>
          <w:p w14:paraId="66F0CB84"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78,000</w:t>
            </w:r>
          </w:p>
        </w:tc>
        <w:tc>
          <w:tcPr>
            <w:tcW w:w="1219" w:type="dxa"/>
            <w:tcBorders>
              <w:top w:val="nil"/>
              <w:left w:val="nil"/>
              <w:bottom w:val="single" w:sz="4" w:space="0" w:color="auto"/>
              <w:right w:val="nil"/>
            </w:tcBorders>
            <w:shd w:val="clear" w:color="auto" w:fill="FAFAFA"/>
            <w:noWrap/>
            <w:vAlign w:val="bottom"/>
            <w:hideMark/>
          </w:tcPr>
          <w:p w14:paraId="3EBC62D1"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78,000</w:t>
            </w:r>
          </w:p>
        </w:tc>
        <w:tc>
          <w:tcPr>
            <w:tcW w:w="1220" w:type="dxa"/>
            <w:tcBorders>
              <w:top w:val="nil"/>
              <w:left w:val="nil"/>
              <w:bottom w:val="single" w:sz="4" w:space="0" w:color="auto"/>
              <w:right w:val="nil"/>
            </w:tcBorders>
            <w:shd w:val="clear" w:color="auto" w:fill="FAFAFA"/>
            <w:noWrap/>
            <w:vAlign w:val="bottom"/>
            <w:hideMark/>
          </w:tcPr>
          <w:p w14:paraId="5C27B9ED"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78,298</w:t>
            </w:r>
          </w:p>
        </w:tc>
      </w:tr>
      <w:tr w:rsidR="001728DE" w:rsidRPr="00222833" w14:paraId="063C01D1" w14:textId="77777777" w:rsidTr="001728DE">
        <w:trPr>
          <w:trHeight w:val="20"/>
        </w:trPr>
        <w:tc>
          <w:tcPr>
            <w:tcW w:w="3384" w:type="dxa"/>
            <w:tcBorders>
              <w:top w:val="nil"/>
              <w:left w:val="nil"/>
              <w:bottom w:val="nil"/>
              <w:right w:val="nil"/>
            </w:tcBorders>
            <w:shd w:val="clear" w:color="auto" w:fill="auto"/>
            <w:noWrap/>
            <w:vAlign w:val="bottom"/>
          </w:tcPr>
          <w:p w14:paraId="64BF0500" w14:textId="77777777" w:rsidR="001728DE" w:rsidRPr="00222833" w:rsidRDefault="001728DE" w:rsidP="00FF7E74">
            <w:pPr>
              <w:spacing w:line="240" w:lineRule="auto"/>
              <w:ind w:left="101" w:right="-72" w:hanging="187"/>
              <w:rPr>
                <w:rFonts w:cs="Arial"/>
                <w:sz w:val="16"/>
                <w:szCs w:val="16"/>
                <w:lang w:eastAsia="en-GB"/>
              </w:rPr>
            </w:pPr>
          </w:p>
        </w:tc>
        <w:tc>
          <w:tcPr>
            <w:tcW w:w="1219" w:type="dxa"/>
            <w:tcBorders>
              <w:top w:val="single" w:sz="4" w:space="0" w:color="auto"/>
              <w:left w:val="nil"/>
              <w:right w:val="nil"/>
            </w:tcBorders>
            <w:shd w:val="clear" w:color="auto" w:fill="FAFAFA"/>
            <w:noWrap/>
            <w:vAlign w:val="bottom"/>
          </w:tcPr>
          <w:p w14:paraId="0F2FB170" w14:textId="77777777" w:rsidR="001728DE" w:rsidRPr="00222833" w:rsidRDefault="001728DE" w:rsidP="00FF7E74">
            <w:pPr>
              <w:spacing w:line="240" w:lineRule="auto"/>
              <w:ind w:right="-72"/>
              <w:jc w:val="right"/>
              <w:rPr>
                <w:rFonts w:cs="Arial"/>
                <w:color w:val="000000"/>
                <w:spacing w:val="-4"/>
                <w:sz w:val="16"/>
                <w:szCs w:val="16"/>
                <w:lang w:eastAsia="en-GB"/>
              </w:rPr>
            </w:pPr>
          </w:p>
        </w:tc>
        <w:tc>
          <w:tcPr>
            <w:tcW w:w="1317" w:type="dxa"/>
            <w:tcBorders>
              <w:top w:val="single" w:sz="4" w:space="0" w:color="auto"/>
              <w:left w:val="nil"/>
              <w:right w:val="nil"/>
            </w:tcBorders>
            <w:shd w:val="clear" w:color="auto" w:fill="FAFAFA"/>
            <w:noWrap/>
            <w:vAlign w:val="bottom"/>
          </w:tcPr>
          <w:p w14:paraId="33B6C066" w14:textId="77777777" w:rsidR="001728DE" w:rsidRPr="00222833" w:rsidRDefault="001728DE" w:rsidP="00FF7E74">
            <w:pPr>
              <w:spacing w:line="240" w:lineRule="auto"/>
              <w:ind w:right="-72"/>
              <w:jc w:val="right"/>
              <w:rPr>
                <w:rFonts w:cs="Arial"/>
                <w:color w:val="000000"/>
                <w:spacing w:val="-4"/>
                <w:sz w:val="16"/>
                <w:szCs w:val="16"/>
                <w:lang w:eastAsia="en-GB"/>
              </w:rPr>
            </w:pPr>
          </w:p>
        </w:tc>
        <w:tc>
          <w:tcPr>
            <w:tcW w:w="1121" w:type="dxa"/>
            <w:tcBorders>
              <w:top w:val="single" w:sz="4" w:space="0" w:color="auto"/>
              <w:left w:val="nil"/>
              <w:right w:val="nil"/>
            </w:tcBorders>
            <w:shd w:val="clear" w:color="auto" w:fill="FAFAFA"/>
            <w:noWrap/>
            <w:vAlign w:val="bottom"/>
          </w:tcPr>
          <w:p w14:paraId="04FFD111" w14:textId="77777777" w:rsidR="001728DE" w:rsidRPr="00222833" w:rsidRDefault="001728DE" w:rsidP="00FF7E74">
            <w:pPr>
              <w:spacing w:line="240" w:lineRule="auto"/>
              <w:ind w:right="-72"/>
              <w:jc w:val="right"/>
              <w:rPr>
                <w:rFonts w:cs="Arial"/>
                <w:color w:val="000000"/>
                <w:spacing w:val="-4"/>
                <w:sz w:val="16"/>
                <w:szCs w:val="16"/>
                <w:lang w:eastAsia="en-GB"/>
              </w:rPr>
            </w:pPr>
          </w:p>
        </w:tc>
        <w:tc>
          <w:tcPr>
            <w:tcW w:w="1219" w:type="dxa"/>
            <w:tcBorders>
              <w:top w:val="single" w:sz="4" w:space="0" w:color="auto"/>
              <w:left w:val="nil"/>
              <w:right w:val="nil"/>
            </w:tcBorders>
            <w:shd w:val="clear" w:color="auto" w:fill="FAFAFA"/>
            <w:noWrap/>
            <w:vAlign w:val="bottom"/>
          </w:tcPr>
          <w:p w14:paraId="65041BA4" w14:textId="77777777" w:rsidR="001728DE" w:rsidRPr="00222833" w:rsidRDefault="001728DE" w:rsidP="00FF7E74">
            <w:pPr>
              <w:spacing w:line="240" w:lineRule="auto"/>
              <w:ind w:right="-72"/>
              <w:jc w:val="right"/>
              <w:rPr>
                <w:rFonts w:cs="Arial"/>
                <w:color w:val="000000"/>
                <w:spacing w:val="-4"/>
                <w:sz w:val="16"/>
                <w:szCs w:val="16"/>
                <w:lang w:eastAsia="en-GB"/>
              </w:rPr>
            </w:pPr>
          </w:p>
        </w:tc>
        <w:tc>
          <w:tcPr>
            <w:tcW w:w="1220" w:type="dxa"/>
            <w:tcBorders>
              <w:top w:val="single" w:sz="4" w:space="0" w:color="auto"/>
              <w:left w:val="nil"/>
              <w:right w:val="nil"/>
            </w:tcBorders>
            <w:shd w:val="clear" w:color="auto" w:fill="FAFAFA"/>
            <w:noWrap/>
            <w:vAlign w:val="bottom"/>
          </w:tcPr>
          <w:p w14:paraId="69A551B2" w14:textId="77777777" w:rsidR="001728DE" w:rsidRPr="00222833" w:rsidRDefault="001728DE" w:rsidP="00FF7E74">
            <w:pPr>
              <w:spacing w:line="240" w:lineRule="auto"/>
              <w:ind w:right="-72"/>
              <w:jc w:val="right"/>
              <w:rPr>
                <w:rFonts w:cs="Arial"/>
                <w:color w:val="000000"/>
                <w:spacing w:val="-4"/>
                <w:sz w:val="16"/>
                <w:szCs w:val="16"/>
                <w:lang w:eastAsia="en-GB"/>
              </w:rPr>
            </w:pPr>
          </w:p>
        </w:tc>
      </w:tr>
      <w:tr w:rsidR="007F4E97" w:rsidRPr="00222833" w14:paraId="2E1FF39E" w14:textId="77777777" w:rsidTr="001728DE">
        <w:trPr>
          <w:trHeight w:val="20"/>
        </w:trPr>
        <w:tc>
          <w:tcPr>
            <w:tcW w:w="3384" w:type="dxa"/>
            <w:tcBorders>
              <w:top w:val="nil"/>
              <w:left w:val="nil"/>
              <w:bottom w:val="nil"/>
              <w:right w:val="nil"/>
            </w:tcBorders>
            <w:shd w:val="clear" w:color="auto" w:fill="auto"/>
            <w:noWrap/>
            <w:vAlign w:val="bottom"/>
          </w:tcPr>
          <w:p w14:paraId="5FD72D0A" w14:textId="77777777" w:rsidR="007F4E97" w:rsidRPr="00222833" w:rsidRDefault="007F4E97" w:rsidP="00FF7E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5CE7B877"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w:t>
            </w:r>
          </w:p>
        </w:tc>
        <w:tc>
          <w:tcPr>
            <w:tcW w:w="1317" w:type="dxa"/>
            <w:tcBorders>
              <w:left w:val="nil"/>
              <w:bottom w:val="single" w:sz="4" w:space="0" w:color="auto"/>
              <w:right w:val="nil"/>
            </w:tcBorders>
            <w:shd w:val="clear" w:color="auto" w:fill="FAFAFA"/>
            <w:noWrap/>
            <w:vAlign w:val="bottom"/>
          </w:tcPr>
          <w:p w14:paraId="409C9348"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w:t>
            </w:r>
          </w:p>
        </w:tc>
        <w:tc>
          <w:tcPr>
            <w:tcW w:w="1121" w:type="dxa"/>
            <w:tcBorders>
              <w:left w:val="nil"/>
              <w:bottom w:val="single" w:sz="4" w:space="0" w:color="auto"/>
              <w:right w:val="nil"/>
            </w:tcBorders>
            <w:shd w:val="clear" w:color="auto" w:fill="FAFAFA"/>
            <w:noWrap/>
            <w:vAlign w:val="bottom"/>
          </w:tcPr>
          <w:p w14:paraId="51CB1A21"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84,223</w:t>
            </w:r>
          </w:p>
        </w:tc>
        <w:tc>
          <w:tcPr>
            <w:tcW w:w="1219" w:type="dxa"/>
            <w:tcBorders>
              <w:left w:val="nil"/>
              <w:bottom w:val="single" w:sz="4" w:space="0" w:color="auto"/>
              <w:right w:val="nil"/>
            </w:tcBorders>
            <w:shd w:val="clear" w:color="auto" w:fill="FAFAFA"/>
            <w:noWrap/>
            <w:vAlign w:val="bottom"/>
          </w:tcPr>
          <w:p w14:paraId="77B6502F"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84,223</w:t>
            </w:r>
          </w:p>
        </w:tc>
        <w:tc>
          <w:tcPr>
            <w:tcW w:w="1220" w:type="dxa"/>
            <w:tcBorders>
              <w:left w:val="nil"/>
              <w:bottom w:val="single" w:sz="4" w:space="0" w:color="auto"/>
              <w:right w:val="nil"/>
            </w:tcBorders>
            <w:shd w:val="clear" w:color="auto" w:fill="FAFAFA"/>
            <w:noWrap/>
            <w:vAlign w:val="bottom"/>
          </w:tcPr>
          <w:p w14:paraId="282F0001"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85,043</w:t>
            </w:r>
          </w:p>
        </w:tc>
      </w:tr>
      <w:bookmarkEnd w:id="48"/>
    </w:tbl>
    <w:p w14:paraId="3A888E21" w14:textId="6FEE15B6" w:rsidR="001728DE" w:rsidRPr="00222833" w:rsidRDefault="001728DE">
      <w:pPr>
        <w:spacing w:line="240" w:lineRule="auto"/>
        <w:rPr>
          <w:rFonts w:eastAsia="Arial Unicode MS" w:cs="Arial"/>
          <w:color w:val="C00000"/>
          <w:sz w:val="18"/>
          <w:szCs w:val="18"/>
          <w:lang w:eastAsia="en-GB"/>
        </w:rPr>
      </w:pPr>
      <w:r w:rsidRPr="00222833">
        <w:rPr>
          <w:rFonts w:eastAsia="Arial Unicode MS" w:cs="Arial"/>
          <w:color w:val="C00000"/>
          <w:sz w:val="18"/>
          <w:szCs w:val="18"/>
          <w:lang w:eastAsia="en-GB"/>
        </w:rPr>
        <w:br w:type="page"/>
      </w:r>
    </w:p>
    <w:p w14:paraId="1BC3D809" w14:textId="77777777" w:rsidR="007F4E97" w:rsidRPr="00222833" w:rsidRDefault="007F4E97" w:rsidP="007F4E97">
      <w:pPr>
        <w:spacing w:line="240" w:lineRule="auto"/>
        <w:jc w:val="both"/>
        <w:rPr>
          <w:rFonts w:eastAsia="Arial Unicode MS" w:cs="Arial"/>
          <w:color w:val="C0000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222833" w14:paraId="72577DC7" w14:textId="77777777" w:rsidTr="007F4E97">
        <w:trPr>
          <w:trHeight w:val="20"/>
          <w:tblHeader/>
        </w:trPr>
        <w:tc>
          <w:tcPr>
            <w:tcW w:w="3384" w:type="dxa"/>
            <w:tcBorders>
              <w:top w:val="nil"/>
              <w:left w:val="nil"/>
              <w:bottom w:val="nil"/>
              <w:right w:val="nil"/>
            </w:tcBorders>
            <w:shd w:val="clear" w:color="auto" w:fill="auto"/>
            <w:noWrap/>
            <w:vAlign w:val="bottom"/>
          </w:tcPr>
          <w:p w14:paraId="03438490" w14:textId="77777777" w:rsidR="00E8271C" w:rsidRPr="00222833" w:rsidRDefault="00E8271C" w:rsidP="00600CA4">
            <w:pPr>
              <w:spacing w:line="240" w:lineRule="auto"/>
              <w:ind w:left="101" w:right="-72" w:hanging="187"/>
              <w:rPr>
                <w:rFonts w:eastAsia="Arial Unicode MS" w:cs="Arial"/>
                <w:color w:val="C00000"/>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50414095" w14:textId="77777777" w:rsidR="00E8271C" w:rsidRPr="00222833" w:rsidRDefault="00E8271C" w:rsidP="00600CA4">
            <w:pPr>
              <w:spacing w:line="240" w:lineRule="auto"/>
              <w:jc w:val="center"/>
              <w:rPr>
                <w:rFonts w:cs="Arial"/>
                <w:b/>
                <w:bCs/>
                <w:color w:val="000000"/>
                <w:sz w:val="16"/>
                <w:szCs w:val="16"/>
                <w:lang w:eastAsia="en-GB"/>
              </w:rPr>
            </w:pPr>
            <w:r w:rsidRPr="00222833">
              <w:rPr>
                <w:rFonts w:cs="Arial"/>
                <w:b/>
                <w:bCs/>
                <w:color w:val="000000"/>
                <w:sz w:val="16"/>
                <w:szCs w:val="16"/>
                <w:lang w:eastAsia="en-GB"/>
              </w:rPr>
              <w:t>Consolidated financial statements</w:t>
            </w:r>
          </w:p>
        </w:tc>
      </w:tr>
      <w:tr w:rsidR="00E8271C" w:rsidRPr="00222833" w14:paraId="68725159" w14:textId="77777777" w:rsidTr="007F4E97">
        <w:trPr>
          <w:trHeight w:val="20"/>
          <w:tblHeader/>
        </w:trPr>
        <w:tc>
          <w:tcPr>
            <w:tcW w:w="3384" w:type="dxa"/>
            <w:tcBorders>
              <w:top w:val="nil"/>
              <w:left w:val="nil"/>
              <w:bottom w:val="nil"/>
              <w:right w:val="nil"/>
            </w:tcBorders>
            <w:shd w:val="clear" w:color="auto" w:fill="auto"/>
            <w:noWrap/>
            <w:vAlign w:val="bottom"/>
            <w:hideMark/>
          </w:tcPr>
          <w:p w14:paraId="2181307C" w14:textId="77777777" w:rsidR="00E8271C" w:rsidRPr="00222833" w:rsidRDefault="00E8271C" w:rsidP="00600CA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742DBBD1"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198B38AA"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Fair value </w:t>
            </w:r>
            <w:r w:rsidRPr="00222833">
              <w:rPr>
                <w:rFonts w:cs="Arial"/>
                <w:b/>
                <w:bCs/>
                <w:color w:val="000000"/>
                <w:spacing w:val="-4"/>
                <w:sz w:val="16"/>
                <w:szCs w:val="16"/>
                <w:lang w:eastAsia="en-GB"/>
              </w:rPr>
              <w:t>through other comprehensive income</w:t>
            </w:r>
            <w:r w:rsidRPr="00222833">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0D098F6D"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42D00EE1"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42D7B61D"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w:t>
            </w:r>
          </w:p>
        </w:tc>
      </w:tr>
      <w:tr w:rsidR="00E8271C" w:rsidRPr="00222833" w14:paraId="4E1E6610" w14:textId="77777777" w:rsidTr="007F4E97">
        <w:trPr>
          <w:trHeight w:val="20"/>
          <w:tblHeader/>
        </w:trPr>
        <w:tc>
          <w:tcPr>
            <w:tcW w:w="3384" w:type="dxa"/>
            <w:tcBorders>
              <w:top w:val="nil"/>
              <w:left w:val="nil"/>
              <w:bottom w:val="nil"/>
              <w:right w:val="nil"/>
            </w:tcBorders>
            <w:shd w:val="clear" w:color="auto" w:fill="auto"/>
            <w:noWrap/>
            <w:vAlign w:val="bottom"/>
            <w:hideMark/>
          </w:tcPr>
          <w:p w14:paraId="04A7A2DF" w14:textId="77777777" w:rsidR="00E8271C" w:rsidRPr="00222833" w:rsidRDefault="00E8271C" w:rsidP="00600CA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2E1FE8D4"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1933E01D"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Thousand </w:t>
            </w:r>
          </w:p>
          <w:p w14:paraId="76297CDE"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30A843AA"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4238A3B4"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11ED0D28"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r>
      <w:tr w:rsidR="00E8271C" w:rsidRPr="00222833" w14:paraId="250AE2DA" w14:textId="77777777" w:rsidTr="007F4E97">
        <w:trPr>
          <w:trHeight w:val="20"/>
          <w:tblHeader/>
        </w:trPr>
        <w:tc>
          <w:tcPr>
            <w:tcW w:w="3384" w:type="dxa"/>
            <w:tcBorders>
              <w:top w:val="nil"/>
              <w:left w:val="nil"/>
              <w:bottom w:val="nil"/>
              <w:right w:val="nil"/>
            </w:tcBorders>
            <w:shd w:val="clear" w:color="auto" w:fill="auto"/>
            <w:noWrap/>
            <w:vAlign w:val="bottom"/>
          </w:tcPr>
          <w:p w14:paraId="7F3E45EE" w14:textId="77777777" w:rsidR="00E8271C" w:rsidRPr="00222833" w:rsidRDefault="00E8271C"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130DBEAA" w14:textId="77777777" w:rsidR="00E8271C" w:rsidRPr="00222833" w:rsidRDefault="00E8271C"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11583556" w14:textId="77777777" w:rsidR="00E8271C" w:rsidRPr="00222833" w:rsidRDefault="00E8271C"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0002D2DA" w14:textId="77777777" w:rsidR="00E8271C" w:rsidRPr="00222833" w:rsidRDefault="00E8271C"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075FA7ED" w14:textId="77777777" w:rsidR="00E8271C" w:rsidRPr="00222833" w:rsidRDefault="00E8271C"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7BB9E173" w14:textId="77777777" w:rsidR="00E8271C" w:rsidRPr="00222833" w:rsidRDefault="00E8271C" w:rsidP="00600CA4">
            <w:pPr>
              <w:spacing w:line="240" w:lineRule="auto"/>
              <w:ind w:right="-72"/>
              <w:jc w:val="right"/>
              <w:rPr>
                <w:rFonts w:cs="Arial"/>
                <w:sz w:val="12"/>
                <w:szCs w:val="12"/>
                <w:lang w:eastAsia="en-GB"/>
              </w:rPr>
            </w:pPr>
          </w:p>
        </w:tc>
      </w:tr>
      <w:tr w:rsidR="00E8271C" w:rsidRPr="00222833" w14:paraId="3AF4622C" w14:textId="77777777" w:rsidTr="007F4E97">
        <w:trPr>
          <w:trHeight w:val="20"/>
        </w:trPr>
        <w:tc>
          <w:tcPr>
            <w:tcW w:w="3384" w:type="dxa"/>
            <w:tcBorders>
              <w:top w:val="nil"/>
              <w:left w:val="nil"/>
              <w:bottom w:val="nil"/>
              <w:right w:val="nil"/>
            </w:tcBorders>
            <w:shd w:val="clear" w:color="auto" w:fill="auto"/>
            <w:noWrap/>
            <w:vAlign w:val="bottom"/>
            <w:hideMark/>
          </w:tcPr>
          <w:p w14:paraId="2DAD791F" w14:textId="3EBB10D3" w:rsidR="00E8271C" w:rsidRPr="00222833" w:rsidRDefault="00E8271C"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As </w:t>
            </w:r>
            <w:r w:rsidR="004B2252" w:rsidRPr="00222833">
              <w:rPr>
                <w:rFonts w:cs="Arial"/>
                <w:b/>
                <w:bCs/>
                <w:color w:val="000000"/>
                <w:sz w:val="16"/>
                <w:szCs w:val="16"/>
                <w:lang w:eastAsia="en-GB"/>
              </w:rPr>
              <w:t>of</w:t>
            </w:r>
            <w:r w:rsidRPr="00222833">
              <w:rPr>
                <w:rFonts w:cs="Arial"/>
                <w:b/>
                <w:bCs/>
                <w:color w:val="000000"/>
                <w:sz w:val="16"/>
                <w:szCs w:val="16"/>
                <w:lang w:eastAsia="en-GB"/>
              </w:rPr>
              <w:t xml:space="preserve"> 31 December 2021</w:t>
            </w:r>
          </w:p>
        </w:tc>
        <w:tc>
          <w:tcPr>
            <w:tcW w:w="1219" w:type="dxa"/>
            <w:tcBorders>
              <w:top w:val="nil"/>
              <w:left w:val="nil"/>
              <w:bottom w:val="nil"/>
              <w:right w:val="nil"/>
            </w:tcBorders>
            <w:shd w:val="clear" w:color="auto" w:fill="auto"/>
            <w:noWrap/>
            <w:vAlign w:val="bottom"/>
            <w:hideMark/>
          </w:tcPr>
          <w:p w14:paraId="730C6F61" w14:textId="77777777" w:rsidR="00E8271C" w:rsidRPr="00222833" w:rsidRDefault="00E8271C"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hideMark/>
          </w:tcPr>
          <w:p w14:paraId="3F19C344" w14:textId="77777777" w:rsidR="00E8271C" w:rsidRPr="00222833" w:rsidRDefault="00E8271C"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hideMark/>
          </w:tcPr>
          <w:p w14:paraId="5A64D840" w14:textId="77777777" w:rsidR="00E8271C" w:rsidRPr="00222833" w:rsidRDefault="00E8271C"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hideMark/>
          </w:tcPr>
          <w:p w14:paraId="69C8F334" w14:textId="77777777" w:rsidR="00E8271C" w:rsidRPr="00222833" w:rsidRDefault="00E8271C"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hideMark/>
          </w:tcPr>
          <w:p w14:paraId="5D26F791" w14:textId="77777777" w:rsidR="00E8271C" w:rsidRPr="00222833" w:rsidRDefault="00E8271C" w:rsidP="00600CA4">
            <w:pPr>
              <w:spacing w:line="240" w:lineRule="auto"/>
              <w:ind w:right="-72"/>
              <w:jc w:val="right"/>
              <w:rPr>
                <w:rFonts w:cs="Arial"/>
                <w:sz w:val="16"/>
                <w:szCs w:val="16"/>
                <w:lang w:eastAsia="en-GB"/>
              </w:rPr>
            </w:pPr>
          </w:p>
        </w:tc>
      </w:tr>
      <w:tr w:rsidR="005D1EC5" w:rsidRPr="00222833" w14:paraId="60AC6A11" w14:textId="77777777" w:rsidTr="007F4E97">
        <w:trPr>
          <w:trHeight w:val="20"/>
        </w:trPr>
        <w:tc>
          <w:tcPr>
            <w:tcW w:w="3384" w:type="dxa"/>
            <w:tcBorders>
              <w:top w:val="nil"/>
              <w:left w:val="nil"/>
              <w:bottom w:val="nil"/>
              <w:right w:val="nil"/>
            </w:tcBorders>
            <w:shd w:val="clear" w:color="auto" w:fill="auto"/>
            <w:noWrap/>
            <w:vAlign w:val="bottom"/>
          </w:tcPr>
          <w:p w14:paraId="32F76B24" w14:textId="77777777" w:rsidR="005D1EC5" w:rsidRPr="00222833" w:rsidRDefault="005D1EC5" w:rsidP="00600CA4">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auto"/>
            <w:noWrap/>
            <w:vAlign w:val="bottom"/>
          </w:tcPr>
          <w:p w14:paraId="58D61F1D" w14:textId="77777777" w:rsidR="005D1EC5" w:rsidRPr="00222833" w:rsidRDefault="005D1EC5"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tcPr>
          <w:p w14:paraId="29748FFA" w14:textId="77777777" w:rsidR="005D1EC5" w:rsidRPr="00222833" w:rsidRDefault="005D1EC5"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tcPr>
          <w:p w14:paraId="77C427A2" w14:textId="77777777" w:rsidR="005D1EC5" w:rsidRPr="00222833" w:rsidRDefault="005D1EC5"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tcPr>
          <w:p w14:paraId="3B316C6F" w14:textId="77777777" w:rsidR="005D1EC5" w:rsidRPr="00222833" w:rsidRDefault="005D1EC5"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tcPr>
          <w:p w14:paraId="7219BE74" w14:textId="77777777" w:rsidR="005D1EC5" w:rsidRPr="00222833" w:rsidRDefault="005D1EC5" w:rsidP="00600CA4">
            <w:pPr>
              <w:spacing w:line="240" w:lineRule="auto"/>
              <w:ind w:right="-72"/>
              <w:jc w:val="right"/>
              <w:rPr>
                <w:rFonts w:cs="Arial"/>
                <w:sz w:val="16"/>
                <w:szCs w:val="16"/>
                <w:lang w:eastAsia="en-GB"/>
              </w:rPr>
            </w:pPr>
          </w:p>
        </w:tc>
      </w:tr>
      <w:tr w:rsidR="00E8271C" w:rsidRPr="00222833" w14:paraId="7CC3A115" w14:textId="77777777" w:rsidTr="007F4E97">
        <w:trPr>
          <w:trHeight w:val="20"/>
        </w:trPr>
        <w:tc>
          <w:tcPr>
            <w:tcW w:w="3384" w:type="dxa"/>
            <w:tcBorders>
              <w:top w:val="nil"/>
              <w:left w:val="nil"/>
              <w:bottom w:val="nil"/>
              <w:right w:val="nil"/>
            </w:tcBorders>
            <w:shd w:val="clear" w:color="auto" w:fill="auto"/>
            <w:noWrap/>
            <w:vAlign w:val="bottom"/>
            <w:hideMark/>
          </w:tcPr>
          <w:p w14:paraId="4C670C6C" w14:textId="1DD5E9E0" w:rsidR="00E8271C" w:rsidRPr="00222833" w:rsidRDefault="00E8271C"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auto"/>
            <w:noWrap/>
            <w:vAlign w:val="bottom"/>
            <w:hideMark/>
          </w:tcPr>
          <w:p w14:paraId="28546E4B" w14:textId="77777777" w:rsidR="00E8271C" w:rsidRPr="00222833" w:rsidRDefault="00E8271C" w:rsidP="00600CA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4A17EBAB" w14:textId="77777777" w:rsidR="00E8271C" w:rsidRPr="00222833" w:rsidRDefault="00E8271C" w:rsidP="00600CA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12B8D059" w14:textId="77777777" w:rsidR="00E8271C" w:rsidRPr="00222833" w:rsidRDefault="00E8271C" w:rsidP="00600CA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571D95E9" w14:textId="77777777" w:rsidR="00E8271C" w:rsidRPr="00222833" w:rsidRDefault="00E8271C" w:rsidP="00600CA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250CF299" w14:textId="77777777" w:rsidR="00E8271C" w:rsidRPr="00222833" w:rsidRDefault="00E8271C" w:rsidP="00600CA4">
            <w:pPr>
              <w:spacing w:line="240" w:lineRule="auto"/>
              <w:ind w:right="-72"/>
              <w:jc w:val="right"/>
              <w:rPr>
                <w:rFonts w:cs="Arial"/>
                <w:i/>
                <w:iCs/>
                <w:sz w:val="16"/>
                <w:szCs w:val="16"/>
                <w:lang w:eastAsia="en-GB"/>
              </w:rPr>
            </w:pPr>
          </w:p>
        </w:tc>
      </w:tr>
      <w:tr w:rsidR="00856038" w:rsidRPr="00222833" w14:paraId="1705A567" w14:textId="77777777" w:rsidTr="007F4E97">
        <w:trPr>
          <w:trHeight w:val="20"/>
        </w:trPr>
        <w:tc>
          <w:tcPr>
            <w:tcW w:w="3384" w:type="dxa"/>
            <w:tcBorders>
              <w:top w:val="nil"/>
              <w:left w:val="nil"/>
              <w:bottom w:val="nil"/>
              <w:right w:val="nil"/>
            </w:tcBorders>
            <w:shd w:val="clear" w:color="auto" w:fill="auto"/>
            <w:noWrap/>
            <w:vAlign w:val="bottom"/>
            <w:hideMark/>
          </w:tcPr>
          <w:p w14:paraId="10A1DC6B" w14:textId="77777777" w:rsidR="001728DE" w:rsidRPr="00222833" w:rsidRDefault="00856038" w:rsidP="00856038">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Financial assets measured at fair value </w:t>
            </w:r>
          </w:p>
          <w:p w14:paraId="7807AA19" w14:textId="327F1743" w:rsidR="00856038" w:rsidRPr="00222833" w:rsidRDefault="001728DE" w:rsidP="00856038">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   </w:t>
            </w:r>
            <w:r w:rsidR="00856038" w:rsidRPr="00222833">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auto"/>
            <w:noWrap/>
            <w:vAlign w:val="bottom"/>
          </w:tcPr>
          <w:p w14:paraId="59156A81" w14:textId="0BB3AEDC" w:rsidR="00856038" w:rsidRPr="00222833" w:rsidRDefault="00A03779"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auto"/>
            <w:noWrap/>
            <w:vAlign w:val="bottom"/>
            <w:hideMark/>
          </w:tcPr>
          <w:p w14:paraId="25A3C695" w14:textId="384C7E5E" w:rsidR="00856038" w:rsidRPr="00222833" w:rsidRDefault="00A03779" w:rsidP="00856038">
            <w:pPr>
              <w:spacing w:line="240" w:lineRule="auto"/>
              <w:ind w:right="-72"/>
              <w:jc w:val="right"/>
              <w:rPr>
                <w:rFonts w:cs="Arial"/>
                <w:sz w:val="16"/>
                <w:szCs w:val="16"/>
                <w:lang w:eastAsia="en-GB"/>
              </w:rPr>
            </w:pPr>
            <w:r w:rsidRPr="00222833">
              <w:rPr>
                <w:rFonts w:cs="Arial"/>
                <w:sz w:val="16"/>
                <w:szCs w:val="16"/>
                <w:lang w:eastAsia="en-GB"/>
              </w:rPr>
              <w:t>25,6</w:t>
            </w:r>
            <w:r w:rsidR="00CA4157" w:rsidRPr="00222833">
              <w:rPr>
                <w:rFonts w:cs="Arial"/>
                <w:sz w:val="16"/>
                <w:szCs w:val="16"/>
                <w:lang w:eastAsia="en-GB"/>
              </w:rPr>
              <w:t>8</w:t>
            </w:r>
            <w:r w:rsidRPr="00222833">
              <w:rPr>
                <w:rFonts w:cs="Arial"/>
                <w:sz w:val="16"/>
                <w:szCs w:val="16"/>
                <w:lang w:eastAsia="en-GB"/>
              </w:rPr>
              <w:t>8</w:t>
            </w:r>
          </w:p>
        </w:tc>
        <w:tc>
          <w:tcPr>
            <w:tcW w:w="1121" w:type="dxa"/>
            <w:tcBorders>
              <w:top w:val="nil"/>
              <w:left w:val="nil"/>
              <w:bottom w:val="single" w:sz="4" w:space="0" w:color="auto"/>
              <w:right w:val="nil"/>
            </w:tcBorders>
            <w:shd w:val="clear" w:color="auto" w:fill="auto"/>
            <w:noWrap/>
            <w:vAlign w:val="bottom"/>
            <w:hideMark/>
          </w:tcPr>
          <w:p w14:paraId="1706154D" w14:textId="77777777"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w:t>
            </w:r>
          </w:p>
        </w:tc>
        <w:tc>
          <w:tcPr>
            <w:tcW w:w="1219" w:type="dxa"/>
            <w:tcBorders>
              <w:top w:val="nil"/>
              <w:left w:val="nil"/>
              <w:bottom w:val="single" w:sz="4" w:space="0" w:color="auto"/>
              <w:right w:val="nil"/>
            </w:tcBorders>
            <w:shd w:val="clear" w:color="auto" w:fill="auto"/>
            <w:noWrap/>
            <w:vAlign w:val="bottom"/>
            <w:hideMark/>
          </w:tcPr>
          <w:p w14:paraId="5F6BF646" w14:textId="6CC12AAA"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25,688</w:t>
            </w:r>
          </w:p>
        </w:tc>
        <w:tc>
          <w:tcPr>
            <w:tcW w:w="1220" w:type="dxa"/>
            <w:tcBorders>
              <w:top w:val="nil"/>
              <w:left w:val="nil"/>
              <w:bottom w:val="single" w:sz="4" w:space="0" w:color="auto"/>
              <w:right w:val="nil"/>
            </w:tcBorders>
            <w:shd w:val="clear" w:color="auto" w:fill="auto"/>
            <w:noWrap/>
            <w:vAlign w:val="bottom"/>
          </w:tcPr>
          <w:p w14:paraId="4BD3CA53" w14:textId="7ED9F738" w:rsidR="00856038" w:rsidRPr="00222833" w:rsidRDefault="00856038" w:rsidP="00856038">
            <w:pPr>
              <w:spacing w:line="240" w:lineRule="auto"/>
              <w:ind w:right="-72"/>
              <w:jc w:val="right"/>
              <w:rPr>
                <w:rFonts w:cs="Arial"/>
                <w:color w:val="000000"/>
                <w:sz w:val="16"/>
                <w:szCs w:val="16"/>
                <w:lang w:eastAsia="en-GB"/>
              </w:rPr>
            </w:pPr>
            <w:r w:rsidRPr="00222833">
              <w:rPr>
                <w:rFonts w:cs="Arial"/>
                <w:sz w:val="16"/>
                <w:szCs w:val="16"/>
                <w:lang w:eastAsia="en-GB"/>
              </w:rPr>
              <w:t>25,688</w:t>
            </w:r>
          </w:p>
        </w:tc>
      </w:tr>
      <w:tr w:rsidR="001728DE" w:rsidRPr="00222833" w14:paraId="27275C7A" w14:textId="77777777" w:rsidTr="001728DE">
        <w:trPr>
          <w:trHeight w:val="20"/>
        </w:trPr>
        <w:tc>
          <w:tcPr>
            <w:tcW w:w="3384" w:type="dxa"/>
            <w:tcBorders>
              <w:top w:val="nil"/>
              <w:left w:val="nil"/>
              <w:bottom w:val="nil"/>
              <w:right w:val="nil"/>
            </w:tcBorders>
            <w:shd w:val="clear" w:color="auto" w:fill="auto"/>
            <w:noWrap/>
            <w:vAlign w:val="bottom"/>
          </w:tcPr>
          <w:p w14:paraId="51E84597" w14:textId="77777777" w:rsidR="001728DE" w:rsidRPr="00222833" w:rsidRDefault="001728DE" w:rsidP="00856038">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56C29DD3" w14:textId="77777777" w:rsidR="001728DE" w:rsidRPr="00222833" w:rsidRDefault="001728DE" w:rsidP="00856038">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032D9E0B" w14:textId="77777777" w:rsidR="001728DE" w:rsidRPr="00222833" w:rsidRDefault="001728DE" w:rsidP="00856038">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0814BF2D" w14:textId="77777777" w:rsidR="001728DE" w:rsidRPr="00222833" w:rsidRDefault="001728DE" w:rsidP="00856038">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1EF6D727" w14:textId="77777777" w:rsidR="001728DE" w:rsidRPr="00222833" w:rsidRDefault="001728DE" w:rsidP="00856038">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7EA8A74E" w14:textId="77777777" w:rsidR="001728DE" w:rsidRPr="00222833" w:rsidRDefault="001728DE" w:rsidP="00856038">
            <w:pPr>
              <w:spacing w:line="240" w:lineRule="auto"/>
              <w:ind w:right="-72"/>
              <w:jc w:val="right"/>
              <w:rPr>
                <w:rFonts w:cs="Arial"/>
                <w:color w:val="000000"/>
                <w:sz w:val="12"/>
                <w:szCs w:val="12"/>
                <w:lang w:eastAsia="en-GB"/>
              </w:rPr>
            </w:pPr>
          </w:p>
        </w:tc>
      </w:tr>
      <w:tr w:rsidR="00856038" w:rsidRPr="00222833" w14:paraId="5D173A02" w14:textId="77777777" w:rsidTr="001728DE">
        <w:trPr>
          <w:trHeight w:val="20"/>
        </w:trPr>
        <w:tc>
          <w:tcPr>
            <w:tcW w:w="3384" w:type="dxa"/>
            <w:tcBorders>
              <w:top w:val="nil"/>
              <w:left w:val="nil"/>
              <w:bottom w:val="nil"/>
              <w:right w:val="nil"/>
            </w:tcBorders>
            <w:shd w:val="clear" w:color="auto" w:fill="auto"/>
            <w:noWrap/>
            <w:vAlign w:val="bottom"/>
          </w:tcPr>
          <w:p w14:paraId="4EA70C53" w14:textId="77777777" w:rsidR="00856038" w:rsidRPr="00222833" w:rsidRDefault="00856038" w:rsidP="00856038">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7990B6EC" w14:textId="0AEE14FC" w:rsidR="00856038" w:rsidRPr="00222833" w:rsidRDefault="00A03779"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3FC675B8" w14:textId="20DB4FFC" w:rsidR="00856038" w:rsidRPr="00222833" w:rsidRDefault="00A03779" w:rsidP="00856038">
            <w:pPr>
              <w:spacing w:line="240" w:lineRule="auto"/>
              <w:ind w:right="-72"/>
              <w:jc w:val="right"/>
              <w:rPr>
                <w:rFonts w:cs="Arial"/>
                <w:color w:val="000000"/>
                <w:sz w:val="16"/>
                <w:szCs w:val="16"/>
                <w:lang w:eastAsia="en-GB"/>
              </w:rPr>
            </w:pPr>
            <w:r w:rsidRPr="00222833">
              <w:rPr>
                <w:rFonts w:cs="Arial"/>
                <w:sz w:val="16"/>
                <w:szCs w:val="16"/>
                <w:lang w:eastAsia="en-GB"/>
              </w:rPr>
              <w:t>25,6</w:t>
            </w:r>
            <w:r w:rsidR="00CA4157" w:rsidRPr="00222833">
              <w:rPr>
                <w:rFonts w:cs="Arial"/>
                <w:sz w:val="16"/>
                <w:szCs w:val="16"/>
                <w:lang w:eastAsia="en-GB"/>
              </w:rPr>
              <w:t>8</w:t>
            </w:r>
            <w:r w:rsidRPr="00222833">
              <w:rPr>
                <w:rFonts w:cs="Arial"/>
                <w:sz w:val="16"/>
                <w:szCs w:val="16"/>
                <w:lang w:eastAsia="en-GB"/>
              </w:rPr>
              <w:t>8</w:t>
            </w:r>
          </w:p>
        </w:tc>
        <w:tc>
          <w:tcPr>
            <w:tcW w:w="1121" w:type="dxa"/>
            <w:tcBorders>
              <w:left w:val="nil"/>
              <w:bottom w:val="single" w:sz="4" w:space="0" w:color="auto"/>
              <w:right w:val="nil"/>
            </w:tcBorders>
            <w:shd w:val="clear" w:color="auto" w:fill="auto"/>
            <w:noWrap/>
            <w:vAlign w:val="bottom"/>
          </w:tcPr>
          <w:p w14:paraId="3B9EE298" w14:textId="77777777"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219" w:type="dxa"/>
            <w:tcBorders>
              <w:left w:val="nil"/>
              <w:bottom w:val="single" w:sz="4" w:space="0" w:color="auto"/>
              <w:right w:val="nil"/>
            </w:tcBorders>
            <w:shd w:val="clear" w:color="auto" w:fill="auto"/>
            <w:noWrap/>
            <w:vAlign w:val="bottom"/>
          </w:tcPr>
          <w:p w14:paraId="5967B763" w14:textId="40C71AF4"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25,688</w:t>
            </w:r>
          </w:p>
        </w:tc>
        <w:tc>
          <w:tcPr>
            <w:tcW w:w="1220" w:type="dxa"/>
            <w:tcBorders>
              <w:left w:val="nil"/>
              <w:bottom w:val="single" w:sz="4" w:space="0" w:color="auto"/>
              <w:right w:val="nil"/>
            </w:tcBorders>
            <w:shd w:val="clear" w:color="auto" w:fill="auto"/>
            <w:noWrap/>
            <w:vAlign w:val="bottom"/>
          </w:tcPr>
          <w:p w14:paraId="7AF32674" w14:textId="12EF6560"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25,688</w:t>
            </w:r>
          </w:p>
        </w:tc>
      </w:tr>
      <w:tr w:rsidR="00856038" w:rsidRPr="00222833" w14:paraId="3BA86FB5" w14:textId="77777777" w:rsidTr="007F4E97">
        <w:trPr>
          <w:trHeight w:val="20"/>
        </w:trPr>
        <w:tc>
          <w:tcPr>
            <w:tcW w:w="3384" w:type="dxa"/>
            <w:tcBorders>
              <w:top w:val="nil"/>
              <w:left w:val="nil"/>
              <w:bottom w:val="nil"/>
              <w:right w:val="nil"/>
            </w:tcBorders>
            <w:shd w:val="clear" w:color="auto" w:fill="auto"/>
            <w:noWrap/>
            <w:vAlign w:val="bottom"/>
            <w:hideMark/>
          </w:tcPr>
          <w:p w14:paraId="5F1940F5" w14:textId="77777777" w:rsidR="00856038" w:rsidRPr="00222833" w:rsidRDefault="00856038" w:rsidP="00856038">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hideMark/>
          </w:tcPr>
          <w:p w14:paraId="66DDD5DC" w14:textId="77777777" w:rsidR="00856038" w:rsidRPr="00222833" w:rsidRDefault="00856038" w:rsidP="00856038">
            <w:pPr>
              <w:spacing w:line="240" w:lineRule="auto"/>
              <w:ind w:right="-72"/>
              <w:jc w:val="right"/>
              <w:rPr>
                <w:rFonts w:cs="Arial"/>
                <w:sz w:val="12"/>
                <w:szCs w:val="12"/>
                <w:lang w:eastAsia="en-GB"/>
              </w:rPr>
            </w:pPr>
          </w:p>
        </w:tc>
        <w:tc>
          <w:tcPr>
            <w:tcW w:w="1317" w:type="dxa"/>
            <w:tcBorders>
              <w:top w:val="single" w:sz="4" w:space="0" w:color="auto"/>
              <w:left w:val="nil"/>
              <w:right w:val="nil"/>
            </w:tcBorders>
            <w:shd w:val="clear" w:color="auto" w:fill="auto"/>
            <w:noWrap/>
            <w:vAlign w:val="bottom"/>
            <w:hideMark/>
          </w:tcPr>
          <w:p w14:paraId="67625779" w14:textId="77777777" w:rsidR="00856038" w:rsidRPr="00222833" w:rsidRDefault="00856038" w:rsidP="00856038">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hideMark/>
          </w:tcPr>
          <w:p w14:paraId="42C2B524" w14:textId="77777777" w:rsidR="00856038" w:rsidRPr="00222833" w:rsidRDefault="00856038" w:rsidP="00856038">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auto"/>
            <w:noWrap/>
            <w:vAlign w:val="bottom"/>
            <w:hideMark/>
          </w:tcPr>
          <w:p w14:paraId="42AC0D68" w14:textId="77777777" w:rsidR="00856038" w:rsidRPr="00222833" w:rsidRDefault="00856038" w:rsidP="00856038">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auto"/>
            <w:noWrap/>
            <w:vAlign w:val="bottom"/>
            <w:hideMark/>
          </w:tcPr>
          <w:p w14:paraId="5D8B14C3" w14:textId="77777777" w:rsidR="00856038" w:rsidRPr="00222833" w:rsidRDefault="00856038" w:rsidP="00856038">
            <w:pPr>
              <w:spacing w:line="240" w:lineRule="auto"/>
              <w:ind w:right="-72"/>
              <w:jc w:val="right"/>
              <w:rPr>
                <w:rFonts w:cs="Arial"/>
                <w:sz w:val="12"/>
                <w:szCs w:val="12"/>
                <w:lang w:eastAsia="en-GB"/>
              </w:rPr>
            </w:pPr>
          </w:p>
        </w:tc>
      </w:tr>
      <w:tr w:rsidR="00856038" w:rsidRPr="00222833" w14:paraId="433901E3" w14:textId="77777777" w:rsidTr="007F4E97">
        <w:trPr>
          <w:trHeight w:val="20"/>
        </w:trPr>
        <w:tc>
          <w:tcPr>
            <w:tcW w:w="3384" w:type="dxa"/>
            <w:tcBorders>
              <w:top w:val="nil"/>
              <w:left w:val="nil"/>
              <w:bottom w:val="nil"/>
              <w:right w:val="nil"/>
            </w:tcBorders>
            <w:shd w:val="clear" w:color="auto" w:fill="auto"/>
            <w:noWrap/>
            <w:vAlign w:val="bottom"/>
            <w:hideMark/>
          </w:tcPr>
          <w:p w14:paraId="0E055FAA" w14:textId="77777777" w:rsidR="001728DE" w:rsidRPr="00222833" w:rsidRDefault="00856038" w:rsidP="00856038">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Financial liabilities not measured</w:t>
            </w:r>
          </w:p>
          <w:p w14:paraId="47D237B0" w14:textId="7DCF1FD6" w:rsidR="00856038" w:rsidRPr="00222833" w:rsidRDefault="00856038" w:rsidP="00856038">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   at fair value</w:t>
            </w:r>
          </w:p>
        </w:tc>
        <w:tc>
          <w:tcPr>
            <w:tcW w:w="1219" w:type="dxa"/>
            <w:tcBorders>
              <w:top w:val="nil"/>
              <w:left w:val="nil"/>
              <w:right w:val="nil"/>
            </w:tcBorders>
            <w:shd w:val="clear" w:color="auto" w:fill="auto"/>
            <w:noWrap/>
            <w:vAlign w:val="bottom"/>
            <w:hideMark/>
          </w:tcPr>
          <w:p w14:paraId="66AF38F8" w14:textId="77777777" w:rsidR="00856038" w:rsidRPr="00222833" w:rsidRDefault="00856038" w:rsidP="00856038">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6B2980B8" w14:textId="77777777" w:rsidR="00856038" w:rsidRPr="00222833" w:rsidRDefault="00856038" w:rsidP="00856038">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323C1200" w14:textId="77777777" w:rsidR="00856038" w:rsidRPr="00222833" w:rsidRDefault="00856038" w:rsidP="00856038">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458B46EB" w14:textId="77777777" w:rsidR="00856038" w:rsidRPr="00222833" w:rsidRDefault="00856038" w:rsidP="00856038">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0B2C72B3" w14:textId="77777777" w:rsidR="00856038" w:rsidRPr="00222833" w:rsidRDefault="00856038" w:rsidP="00856038">
            <w:pPr>
              <w:spacing w:line="240" w:lineRule="auto"/>
              <w:ind w:right="-72"/>
              <w:jc w:val="right"/>
              <w:rPr>
                <w:rFonts w:cs="Arial"/>
                <w:i/>
                <w:iCs/>
                <w:sz w:val="16"/>
                <w:szCs w:val="16"/>
                <w:lang w:eastAsia="en-GB"/>
              </w:rPr>
            </w:pPr>
          </w:p>
        </w:tc>
      </w:tr>
      <w:tr w:rsidR="00856038" w:rsidRPr="00222833" w14:paraId="44A6577D" w14:textId="77777777" w:rsidTr="007F4E97">
        <w:trPr>
          <w:trHeight w:val="20"/>
        </w:trPr>
        <w:tc>
          <w:tcPr>
            <w:tcW w:w="3384" w:type="dxa"/>
            <w:tcBorders>
              <w:top w:val="nil"/>
              <w:left w:val="nil"/>
              <w:bottom w:val="nil"/>
              <w:right w:val="nil"/>
            </w:tcBorders>
            <w:shd w:val="clear" w:color="auto" w:fill="auto"/>
            <w:noWrap/>
            <w:vAlign w:val="bottom"/>
          </w:tcPr>
          <w:p w14:paraId="10CF6573" w14:textId="77777777" w:rsidR="001728DE" w:rsidRPr="00222833" w:rsidRDefault="00856038" w:rsidP="00856038">
            <w:pPr>
              <w:spacing w:line="240" w:lineRule="auto"/>
              <w:ind w:left="101" w:right="-72" w:hanging="187"/>
              <w:rPr>
                <w:rFonts w:eastAsia="Arial Unicode MS" w:cs="Arial"/>
                <w:color w:val="000000"/>
                <w:sz w:val="16"/>
                <w:szCs w:val="16"/>
              </w:rPr>
            </w:pPr>
            <w:r w:rsidRPr="00222833">
              <w:rPr>
                <w:rFonts w:eastAsia="Arial Unicode MS" w:cs="Arial"/>
                <w:color w:val="000000"/>
                <w:sz w:val="16"/>
                <w:szCs w:val="16"/>
              </w:rPr>
              <w:t xml:space="preserve">Long-term borrowings from </w:t>
            </w:r>
          </w:p>
          <w:p w14:paraId="56A1F436" w14:textId="02A0C371" w:rsidR="00856038" w:rsidRPr="00222833" w:rsidRDefault="001728DE" w:rsidP="00856038">
            <w:pPr>
              <w:spacing w:line="240" w:lineRule="auto"/>
              <w:ind w:left="101" w:right="-72" w:hanging="187"/>
              <w:rPr>
                <w:rFonts w:cs="Arial"/>
                <w:b/>
                <w:bCs/>
                <w:color w:val="000000"/>
                <w:sz w:val="16"/>
                <w:szCs w:val="16"/>
                <w:lang w:eastAsia="en-GB"/>
              </w:rPr>
            </w:pPr>
            <w:r w:rsidRPr="00222833">
              <w:rPr>
                <w:rFonts w:eastAsia="Arial Unicode MS" w:cs="Arial"/>
                <w:color w:val="000000"/>
                <w:sz w:val="16"/>
                <w:szCs w:val="16"/>
              </w:rPr>
              <w:t xml:space="preserve">   </w:t>
            </w:r>
            <w:r w:rsidR="00856038" w:rsidRPr="00222833">
              <w:rPr>
                <w:rFonts w:eastAsia="Arial Unicode MS" w:cs="Arial"/>
                <w:color w:val="000000"/>
                <w:sz w:val="16"/>
                <w:szCs w:val="16"/>
              </w:rPr>
              <w:t>financial institutions</w:t>
            </w:r>
          </w:p>
        </w:tc>
        <w:tc>
          <w:tcPr>
            <w:tcW w:w="1219" w:type="dxa"/>
            <w:tcBorders>
              <w:top w:val="nil"/>
              <w:left w:val="nil"/>
              <w:right w:val="nil"/>
            </w:tcBorders>
            <w:shd w:val="clear" w:color="auto" w:fill="auto"/>
            <w:noWrap/>
            <w:vAlign w:val="bottom"/>
          </w:tcPr>
          <w:p w14:paraId="1E22B228" w14:textId="4D670214"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w:t>
            </w:r>
          </w:p>
        </w:tc>
        <w:tc>
          <w:tcPr>
            <w:tcW w:w="1317" w:type="dxa"/>
            <w:tcBorders>
              <w:top w:val="nil"/>
              <w:left w:val="nil"/>
              <w:right w:val="nil"/>
            </w:tcBorders>
            <w:shd w:val="clear" w:color="auto" w:fill="auto"/>
            <w:noWrap/>
            <w:vAlign w:val="bottom"/>
          </w:tcPr>
          <w:p w14:paraId="341969A5" w14:textId="03C79B80" w:rsidR="00856038" w:rsidRPr="00222833" w:rsidRDefault="00856038" w:rsidP="00856038">
            <w:pPr>
              <w:spacing w:line="240" w:lineRule="auto"/>
              <w:ind w:right="-72"/>
              <w:jc w:val="right"/>
              <w:rPr>
                <w:rFonts w:cs="Arial"/>
                <w:sz w:val="16"/>
                <w:szCs w:val="16"/>
                <w:lang w:eastAsia="en-GB"/>
              </w:rPr>
            </w:pPr>
            <w:r w:rsidRPr="00222833">
              <w:rPr>
                <w:rFonts w:cs="Arial"/>
                <w:spacing w:val="-4"/>
                <w:sz w:val="16"/>
                <w:szCs w:val="16"/>
                <w:lang w:eastAsia="en-GB"/>
              </w:rPr>
              <w:t>-</w:t>
            </w:r>
          </w:p>
        </w:tc>
        <w:tc>
          <w:tcPr>
            <w:tcW w:w="1121" w:type="dxa"/>
            <w:tcBorders>
              <w:top w:val="nil"/>
              <w:left w:val="nil"/>
              <w:right w:val="nil"/>
            </w:tcBorders>
            <w:shd w:val="clear" w:color="auto" w:fill="auto"/>
            <w:noWrap/>
            <w:vAlign w:val="bottom"/>
          </w:tcPr>
          <w:p w14:paraId="4DF6B2DC" w14:textId="7BF1672E"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11,262</w:t>
            </w:r>
          </w:p>
        </w:tc>
        <w:tc>
          <w:tcPr>
            <w:tcW w:w="1219" w:type="dxa"/>
            <w:tcBorders>
              <w:top w:val="nil"/>
              <w:left w:val="nil"/>
              <w:right w:val="nil"/>
            </w:tcBorders>
            <w:shd w:val="clear" w:color="auto" w:fill="auto"/>
            <w:noWrap/>
            <w:vAlign w:val="bottom"/>
          </w:tcPr>
          <w:p w14:paraId="0C388C8C" w14:textId="29C7ACAA"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11,262</w:t>
            </w:r>
          </w:p>
        </w:tc>
        <w:tc>
          <w:tcPr>
            <w:tcW w:w="1220" w:type="dxa"/>
            <w:tcBorders>
              <w:top w:val="nil"/>
              <w:left w:val="nil"/>
              <w:right w:val="nil"/>
            </w:tcBorders>
            <w:shd w:val="clear" w:color="auto" w:fill="auto"/>
            <w:noWrap/>
            <w:vAlign w:val="bottom"/>
          </w:tcPr>
          <w:p w14:paraId="70749C8A" w14:textId="3B77D6F4"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9,815</w:t>
            </w:r>
          </w:p>
        </w:tc>
      </w:tr>
      <w:tr w:rsidR="00856038" w:rsidRPr="00222833" w14:paraId="476A0600" w14:textId="77777777" w:rsidTr="007F4E97">
        <w:trPr>
          <w:trHeight w:val="20"/>
        </w:trPr>
        <w:tc>
          <w:tcPr>
            <w:tcW w:w="3384" w:type="dxa"/>
            <w:tcBorders>
              <w:top w:val="nil"/>
              <w:left w:val="nil"/>
              <w:bottom w:val="nil"/>
              <w:right w:val="nil"/>
            </w:tcBorders>
            <w:shd w:val="clear" w:color="auto" w:fill="auto"/>
            <w:noWrap/>
            <w:vAlign w:val="bottom"/>
          </w:tcPr>
          <w:p w14:paraId="6C60B28B" w14:textId="00782999" w:rsidR="00856038" w:rsidRPr="00222833" w:rsidRDefault="00856038" w:rsidP="00856038">
            <w:pPr>
              <w:spacing w:line="240" w:lineRule="auto"/>
              <w:ind w:left="101" w:right="-72" w:hanging="187"/>
              <w:rPr>
                <w:rFonts w:cs="Arial"/>
                <w:sz w:val="16"/>
                <w:szCs w:val="16"/>
                <w:lang w:eastAsia="en-GB"/>
              </w:rPr>
            </w:pPr>
            <w:r w:rsidRPr="00222833">
              <w:rPr>
                <w:rFonts w:cs="Arial"/>
                <w:sz w:val="16"/>
                <w:szCs w:val="16"/>
                <w:lang w:eastAsia="en-GB"/>
              </w:rPr>
              <w:t>Debentures</w:t>
            </w:r>
          </w:p>
        </w:tc>
        <w:tc>
          <w:tcPr>
            <w:tcW w:w="1219" w:type="dxa"/>
            <w:tcBorders>
              <w:left w:val="nil"/>
              <w:bottom w:val="single" w:sz="4" w:space="0" w:color="auto"/>
              <w:right w:val="nil"/>
            </w:tcBorders>
            <w:shd w:val="clear" w:color="auto" w:fill="auto"/>
            <w:noWrap/>
            <w:vAlign w:val="bottom"/>
          </w:tcPr>
          <w:p w14:paraId="54AE7FF9" w14:textId="1CE08862"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45704880" w14:textId="6CDCDB1C"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121" w:type="dxa"/>
            <w:tcBorders>
              <w:left w:val="nil"/>
              <w:bottom w:val="single" w:sz="4" w:space="0" w:color="auto"/>
              <w:right w:val="nil"/>
            </w:tcBorders>
            <w:shd w:val="clear" w:color="auto" w:fill="auto"/>
            <w:noWrap/>
            <w:vAlign w:val="bottom"/>
          </w:tcPr>
          <w:p w14:paraId="7F9A368E" w14:textId="0510CE8C"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19" w:type="dxa"/>
            <w:tcBorders>
              <w:left w:val="nil"/>
              <w:bottom w:val="single" w:sz="4" w:space="0" w:color="auto"/>
              <w:right w:val="nil"/>
            </w:tcBorders>
            <w:shd w:val="clear" w:color="auto" w:fill="auto"/>
            <w:noWrap/>
            <w:vAlign w:val="bottom"/>
          </w:tcPr>
          <w:p w14:paraId="5A2BE08B" w14:textId="70D08CF3"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20" w:type="dxa"/>
            <w:tcBorders>
              <w:left w:val="nil"/>
              <w:bottom w:val="single" w:sz="4" w:space="0" w:color="auto"/>
              <w:right w:val="nil"/>
            </w:tcBorders>
            <w:shd w:val="clear" w:color="auto" w:fill="auto"/>
            <w:noWrap/>
            <w:vAlign w:val="bottom"/>
          </w:tcPr>
          <w:p w14:paraId="6052112E" w14:textId="0BBC3A0C"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614,854</w:t>
            </w:r>
          </w:p>
        </w:tc>
      </w:tr>
      <w:tr w:rsidR="001728DE" w:rsidRPr="00222833" w14:paraId="3F1F987F" w14:textId="77777777" w:rsidTr="001728DE">
        <w:trPr>
          <w:trHeight w:val="20"/>
        </w:trPr>
        <w:tc>
          <w:tcPr>
            <w:tcW w:w="3384" w:type="dxa"/>
            <w:tcBorders>
              <w:top w:val="nil"/>
              <w:left w:val="nil"/>
              <w:bottom w:val="nil"/>
              <w:right w:val="nil"/>
            </w:tcBorders>
            <w:shd w:val="clear" w:color="auto" w:fill="auto"/>
            <w:noWrap/>
            <w:vAlign w:val="bottom"/>
          </w:tcPr>
          <w:p w14:paraId="7AA993C6" w14:textId="77777777" w:rsidR="001728DE" w:rsidRPr="00222833" w:rsidRDefault="001728DE" w:rsidP="00856038">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56970365" w14:textId="77777777" w:rsidR="001728DE" w:rsidRPr="00222833" w:rsidRDefault="001728DE" w:rsidP="00856038">
            <w:pPr>
              <w:spacing w:line="240" w:lineRule="auto"/>
              <w:ind w:right="-72"/>
              <w:jc w:val="right"/>
              <w:rPr>
                <w:rFonts w:cs="Arial"/>
                <w:color w:val="000000"/>
                <w:spacing w:val="-4"/>
                <w:sz w:val="12"/>
                <w:szCs w:val="12"/>
                <w:lang w:eastAsia="en-GB"/>
              </w:rPr>
            </w:pPr>
          </w:p>
        </w:tc>
        <w:tc>
          <w:tcPr>
            <w:tcW w:w="1317" w:type="dxa"/>
            <w:tcBorders>
              <w:top w:val="single" w:sz="4" w:space="0" w:color="auto"/>
              <w:left w:val="nil"/>
              <w:right w:val="nil"/>
            </w:tcBorders>
            <w:shd w:val="clear" w:color="auto" w:fill="auto"/>
            <w:noWrap/>
            <w:vAlign w:val="bottom"/>
          </w:tcPr>
          <w:p w14:paraId="7A6A2C41" w14:textId="77777777" w:rsidR="001728DE" w:rsidRPr="00222833" w:rsidRDefault="001728DE" w:rsidP="00856038">
            <w:pPr>
              <w:spacing w:line="240" w:lineRule="auto"/>
              <w:ind w:right="-72"/>
              <w:jc w:val="right"/>
              <w:rPr>
                <w:rFonts w:cs="Arial"/>
                <w:color w:val="000000"/>
                <w:spacing w:val="-4"/>
                <w:sz w:val="12"/>
                <w:szCs w:val="12"/>
                <w:lang w:eastAsia="en-GB"/>
              </w:rPr>
            </w:pPr>
          </w:p>
        </w:tc>
        <w:tc>
          <w:tcPr>
            <w:tcW w:w="1121" w:type="dxa"/>
            <w:tcBorders>
              <w:top w:val="single" w:sz="4" w:space="0" w:color="auto"/>
              <w:left w:val="nil"/>
              <w:right w:val="nil"/>
            </w:tcBorders>
            <w:shd w:val="clear" w:color="auto" w:fill="auto"/>
            <w:noWrap/>
            <w:vAlign w:val="bottom"/>
          </w:tcPr>
          <w:p w14:paraId="5630AF66" w14:textId="77777777" w:rsidR="001728DE" w:rsidRPr="00222833" w:rsidRDefault="001728DE" w:rsidP="00856038">
            <w:pPr>
              <w:spacing w:line="240" w:lineRule="auto"/>
              <w:ind w:right="-72"/>
              <w:jc w:val="right"/>
              <w:rPr>
                <w:rFonts w:cs="Arial"/>
                <w:color w:val="000000"/>
                <w:spacing w:val="-4"/>
                <w:sz w:val="12"/>
                <w:szCs w:val="12"/>
                <w:lang w:eastAsia="en-GB"/>
              </w:rPr>
            </w:pPr>
          </w:p>
        </w:tc>
        <w:tc>
          <w:tcPr>
            <w:tcW w:w="1219" w:type="dxa"/>
            <w:tcBorders>
              <w:top w:val="single" w:sz="4" w:space="0" w:color="auto"/>
              <w:left w:val="nil"/>
              <w:right w:val="nil"/>
            </w:tcBorders>
            <w:shd w:val="clear" w:color="auto" w:fill="auto"/>
            <w:noWrap/>
            <w:vAlign w:val="bottom"/>
          </w:tcPr>
          <w:p w14:paraId="24C5CA93" w14:textId="77777777" w:rsidR="001728DE" w:rsidRPr="00222833" w:rsidRDefault="001728DE" w:rsidP="00856038">
            <w:pPr>
              <w:spacing w:line="240" w:lineRule="auto"/>
              <w:ind w:right="-72"/>
              <w:jc w:val="right"/>
              <w:rPr>
                <w:rFonts w:cs="Arial"/>
                <w:color w:val="000000"/>
                <w:spacing w:val="-4"/>
                <w:sz w:val="12"/>
                <w:szCs w:val="12"/>
                <w:lang w:eastAsia="en-GB"/>
              </w:rPr>
            </w:pPr>
          </w:p>
        </w:tc>
        <w:tc>
          <w:tcPr>
            <w:tcW w:w="1220" w:type="dxa"/>
            <w:tcBorders>
              <w:top w:val="single" w:sz="4" w:space="0" w:color="auto"/>
              <w:left w:val="nil"/>
              <w:right w:val="nil"/>
            </w:tcBorders>
            <w:shd w:val="clear" w:color="auto" w:fill="auto"/>
            <w:noWrap/>
            <w:vAlign w:val="bottom"/>
          </w:tcPr>
          <w:p w14:paraId="52F9402B" w14:textId="77777777" w:rsidR="001728DE" w:rsidRPr="00222833" w:rsidRDefault="001728DE" w:rsidP="00856038">
            <w:pPr>
              <w:spacing w:line="240" w:lineRule="auto"/>
              <w:ind w:right="-72"/>
              <w:jc w:val="right"/>
              <w:rPr>
                <w:rFonts w:cs="Arial"/>
                <w:color w:val="000000"/>
                <w:spacing w:val="-4"/>
                <w:sz w:val="12"/>
                <w:szCs w:val="12"/>
                <w:lang w:eastAsia="en-GB"/>
              </w:rPr>
            </w:pPr>
          </w:p>
        </w:tc>
      </w:tr>
      <w:tr w:rsidR="00856038" w:rsidRPr="00222833" w14:paraId="41073152" w14:textId="77777777" w:rsidTr="001728DE">
        <w:trPr>
          <w:trHeight w:val="20"/>
        </w:trPr>
        <w:tc>
          <w:tcPr>
            <w:tcW w:w="3384" w:type="dxa"/>
            <w:tcBorders>
              <w:top w:val="nil"/>
              <w:left w:val="nil"/>
              <w:bottom w:val="nil"/>
              <w:right w:val="nil"/>
            </w:tcBorders>
            <w:shd w:val="clear" w:color="auto" w:fill="auto"/>
            <w:noWrap/>
            <w:vAlign w:val="bottom"/>
          </w:tcPr>
          <w:p w14:paraId="5836618E" w14:textId="77777777" w:rsidR="00856038" w:rsidRPr="00222833" w:rsidRDefault="00856038" w:rsidP="00856038">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39496A1D" w14:textId="4F0B83E6"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w:t>
            </w:r>
          </w:p>
        </w:tc>
        <w:tc>
          <w:tcPr>
            <w:tcW w:w="1317" w:type="dxa"/>
            <w:tcBorders>
              <w:left w:val="nil"/>
              <w:bottom w:val="single" w:sz="4" w:space="0" w:color="auto"/>
              <w:right w:val="nil"/>
            </w:tcBorders>
            <w:shd w:val="clear" w:color="auto" w:fill="auto"/>
            <w:noWrap/>
            <w:vAlign w:val="bottom"/>
          </w:tcPr>
          <w:p w14:paraId="5078B918" w14:textId="07CFE879"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w:t>
            </w:r>
          </w:p>
        </w:tc>
        <w:tc>
          <w:tcPr>
            <w:tcW w:w="1121" w:type="dxa"/>
            <w:tcBorders>
              <w:left w:val="nil"/>
              <w:bottom w:val="single" w:sz="4" w:space="0" w:color="auto"/>
              <w:right w:val="nil"/>
            </w:tcBorders>
            <w:shd w:val="clear" w:color="auto" w:fill="auto"/>
            <w:noWrap/>
            <w:vAlign w:val="bottom"/>
          </w:tcPr>
          <w:p w14:paraId="4261B066" w14:textId="4145FF11"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607,662</w:t>
            </w:r>
          </w:p>
        </w:tc>
        <w:tc>
          <w:tcPr>
            <w:tcW w:w="1219" w:type="dxa"/>
            <w:tcBorders>
              <w:left w:val="nil"/>
              <w:bottom w:val="single" w:sz="4" w:space="0" w:color="auto"/>
              <w:right w:val="nil"/>
            </w:tcBorders>
            <w:shd w:val="clear" w:color="auto" w:fill="auto"/>
            <w:noWrap/>
            <w:vAlign w:val="bottom"/>
          </w:tcPr>
          <w:p w14:paraId="38B91B5D" w14:textId="65528386"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607,662</w:t>
            </w:r>
          </w:p>
        </w:tc>
        <w:tc>
          <w:tcPr>
            <w:tcW w:w="1220" w:type="dxa"/>
            <w:tcBorders>
              <w:left w:val="nil"/>
              <w:bottom w:val="single" w:sz="4" w:space="0" w:color="auto"/>
              <w:right w:val="nil"/>
            </w:tcBorders>
            <w:shd w:val="clear" w:color="auto" w:fill="auto"/>
            <w:noWrap/>
            <w:vAlign w:val="bottom"/>
          </w:tcPr>
          <w:p w14:paraId="305B7E40" w14:textId="0F808A44"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pacing w:val="-4"/>
                <w:sz w:val="16"/>
                <w:szCs w:val="16"/>
                <w:lang w:eastAsia="en-GB"/>
              </w:rPr>
              <w:t>624,669</w:t>
            </w:r>
          </w:p>
        </w:tc>
      </w:tr>
    </w:tbl>
    <w:p w14:paraId="6AE60346" w14:textId="154F0090" w:rsidR="008C3D34" w:rsidRPr="00222833" w:rsidRDefault="008C3D34" w:rsidP="008C3D34">
      <w:pPr>
        <w:spacing w:line="240" w:lineRule="auto"/>
        <w:jc w:val="both"/>
        <w:rPr>
          <w:rFonts w:eastAsia="Arial" w:cs="Arial"/>
          <w:color w:val="0070C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222833" w14:paraId="0B151BDC" w14:textId="77777777" w:rsidTr="007F4E97">
        <w:trPr>
          <w:trHeight w:val="20"/>
          <w:tblHeader/>
        </w:trPr>
        <w:tc>
          <w:tcPr>
            <w:tcW w:w="3384" w:type="dxa"/>
            <w:tcBorders>
              <w:top w:val="nil"/>
              <w:left w:val="nil"/>
              <w:bottom w:val="nil"/>
              <w:right w:val="nil"/>
            </w:tcBorders>
            <w:shd w:val="clear" w:color="auto" w:fill="auto"/>
            <w:noWrap/>
            <w:vAlign w:val="bottom"/>
          </w:tcPr>
          <w:p w14:paraId="1AD10653" w14:textId="77777777" w:rsidR="00E8271C" w:rsidRPr="00222833" w:rsidRDefault="00E8271C" w:rsidP="00600CA4">
            <w:pPr>
              <w:spacing w:line="240" w:lineRule="auto"/>
              <w:ind w:left="101" w:right="-72" w:hanging="187"/>
              <w:rPr>
                <w:rFonts w:cs="Arial"/>
                <w:b/>
                <w:bCs/>
                <w:sz w:val="16"/>
                <w:szCs w:val="16"/>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5FEC6615" w14:textId="49FCBBB4" w:rsidR="00E8271C" w:rsidRPr="00222833" w:rsidRDefault="00E8271C" w:rsidP="00600CA4">
            <w:pPr>
              <w:spacing w:line="240" w:lineRule="auto"/>
              <w:jc w:val="center"/>
              <w:rPr>
                <w:rFonts w:cs="Arial"/>
                <w:b/>
                <w:bCs/>
                <w:color w:val="000000"/>
                <w:sz w:val="16"/>
                <w:szCs w:val="16"/>
                <w:lang w:eastAsia="en-GB"/>
              </w:rPr>
            </w:pPr>
            <w:r w:rsidRPr="00222833">
              <w:rPr>
                <w:rFonts w:cs="Arial"/>
                <w:b/>
                <w:bCs/>
                <w:sz w:val="16"/>
                <w:szCs w:val="16"/>
              </w:rPr>
              <w:t>Separate financial statements</w:t>
            </w:r>
          </w:p>
        </w:tc>
      </w:tr>
      <w:tr w:rsidR="00E8271C" w:rsidRPr="00222833" w14:paraId="0194017E" w14:textId="77777777" w:rsidTr="007F4E97">
        <w:trPr>
          <w:trHeight w:val="20"/>
          <w:tblHeader/>
        </w:trPr>
        <w:tc>
          <w:tcPr>
            <w:tcW w:w="3384" w:type="dxa"/>
            <w:tcBorders>
              <w:top w:val="nil"/>
              <w:left w:val="nil"/>
              <w:bottom w:val="nil"/>
              <w:right w:val="nil"/>
            </w:tcBorders>
            <w:shd w:val="clear" w:color="auto" w:fill="auto"/>
            <w:noWrap/>
            <w:vAlign w:val="bottom"/>
            <w:hideMark/>
          </w:tcPr>
          <w:p w14:paraId="43DA6D6F" w14:textId="77777777" w:rsidR="00E8271C" w:rsidRPr="00222833" w:rsidRDefault="00E8271C" w:rsidP="00600CA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2DA5231A"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334065E0"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Fair value </w:t>
            </w:r>
            <w:r w:rsidRPr="00222833">
              <w:rPr>
                <w:rFonts w:cs="Arial"/>
                <w:b/>
                <w:bCs/>
                <w:color w:val="000000"/>
                <w:spacing w:val="-4"/>
                <w:sz w:val="16"/>
                <w:szCs w:val="16"/>
                <w:lang w:eastAsia="en-GB"/>
              </w:rPr>
              <w:t>through other comprehensive income</w:t>
            </w:r>
            <w:r w:rsidRPr="00222833">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48911C83"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01FFBB24"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4ABAF69F"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w:t>
            </w:r>
          </w:p>
        </w:tc>
      </w:tr>
      <w:tr w:rsidR="00E8271C" w:rsidRPr="00222833" w14:paraId="1549E36B" w14:textId="77777777" w:rsidTr="007F4E97">
        <w:trPr>
          <w:trHeight w:val="20"/>
          <w:tblHeader/>
        </w:trPr>
        <w:tc>
          <w:tcPr>
            <w:tcW w:w="3384" w:type="dxa"/>
            <w:tcBorders>
              <w:top w:val="nil"/>
              <w:left w:val="nil"/>
              <w:bottom w:val="nil"/>
              <w:right w:val="nil"/>
            </w:tcBorders>
            <w:shd w:val="clear" w:color="auto" w:fill="auto"/>
            <w:noWrap/>
            <w:vAlign w:val="bottom"/>
            <w:hideMark/>
          </w:tcPr>
          <w:p w14:paraId="2609ED15" w14:textId="77777777" w:rsidR="00E8271C" w:rsidRPr="00222833" w:rsidRDefault="00E8271C" w:rsidP="00600CA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65D8FBD8"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5042822B"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Thousand </w:t>
            </w:r>
          </w:p>
          <w:p w14:paraId="228894F9"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6CC7D6C4"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498713E4"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5E12E0E0" w14:textId="77777777" w:rsidR="00E8271C" w:rsidRPr="00222833" w:rsidRDefault="00E8271C" w:rsidP="00600CA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r>
      <w:tr w:rsidR="00E8271C" w:rsidRPr="00222833" w14:paraId="7DFB0014" w14:textId="77777777" w:rsidTr="007F4E97">
        <w:trPr>
          <w:trHeight w:val="20"/>
          <w:tblHeader/>
        </w:trPr>
        <w:tc>
          <w:tcPr>
            <w:tcW w:w="3384" w:type="dxa"/>
            <w:tcBorders>
              <w:top w:val="nil"/>
              <w:left w:val="nil"/>
              <w:bottom w:val="nil"/>
              <w:right w:val="nil"/>
            </w:tcBorders>
            <w:shd w:val="clear" w:color="auto" w:fill="auto"/>
            <w:noWrap/>
            <w:vAlign w:val="bottom"/>
          </w:tcPr>
          <w:p w14:paraId="4EA644E1" w14:textId="77777777" w:rsidR="00E8271C" w:rsidRPr="00222833" w:rsidRDefault="00E8271C"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FAFAFA"/>
            <w:noWrap/>
            <w:vAlign w:val="bottom"/>
          </w:tcPr>
          <w:p w14:paraId="5BAD50BE" w14:textId="77777777" w:rsidR="00E8271C" w:rsidRPr="00222833" w:rsidRDefault="00E8271C"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FAFAFA"/>
            <w:noWrap/>
            <w:vAlign w:val="bottom"/>
          </w:tcPr>
          <w:p w14:paraId="22FF5D2C" w14:textId="77777777" w:rsidR="00E8271C" w:rsidRPr="00222833" w:rsidRDefault="00E8271C"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FAFAFA"/>
            <w:noWrap/>
            <w:vAlign w:val="bottom"/>
          </w:tcPr>
          <w:p w14:paraId="39A613C9" w14:textId="77777777" w:rsidR="00E8271C" w:rsidRPr="00222833" w:rsidRDefault="00E8271C"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FAFAFA"/>
            <w:noWrap/>
            <w:vAlign w:val="bottom"/>
          </w:tcPr>
          <w:p w14:paraId="3351E5B4" w14:textId="77777777" w:rsidR="00E8271C" w:rsidRPr="00222833" w:rsidRDefault="00E8271C"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FAFAFA"/>
            <w:noWrap/>
            <w:vAlign w:val="bottom"/>
          </w:tcPr>
          <w:p w14:paraId="67E60281" w14:textId="77777777" w:rsidR="00E8271C" w:rsidRPr="00222833" w:rsidRDefault="00E8271C" w:rsidP="00600CA4">
            <w:pPr>
              <w:spacing w:line="240" w:lineRule="auto"/>
              <w:ind w:right="-72"/>
              <w:jc w:val="right"/>
              <w:rPr>
                <w:rFonts w:cs="Arial"/>
                <w:sz w:val="12"/>
                <w:szCs w:val="12"/>
                <w:lang w:eastAsia="en-GB"/>
              </w:rPr>
            </w:pPr>
          </w:p>
        </w:tc>
      </w:tr>
      <w:tr w:rsidR="00E8271C" w:rsidRPr="00222833" w14:paraId="573C15FE" w14:textId="77777777" w:rsidTr="007F4E97">
        <w:trPr>
          <w:trHeight w:val="20"/>
        </w:trPr>
        <w:tc>
          <w:tcPr>
            <w:tcW w:w="3384" w:type="dxa"/>
            <w:tcBorders>
              <w:top w:val="nil"/>
              <w:left w:val="nil"/>
              <w:bottom w:val="nil"/>
              <w:right w:val="nil"/>
            </w:tcBorders>
            <w:shd w:val="clear" w:color="auto" w:fill="auto"/>
            <w:noWrap/>
            <w:vAlign w:val="bottom"/>
            <w:hideMark/>
          </w:tcPr>
          <w:p w14:paraId="213EEAB7" w14:textId="13288CA1" w:rsidR="00E8271C" w:rsidRPr="00222833" w:rsidRDefault="00E8271C"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As </w:t>
            </w:r>
            <w:r w:rsidR="004B2252" w:rsidRPr="00222833">
              <w:rPr>
                <w:rFonts w:cs="Arial"/>
                <w:b/>
                <w:bCs/>
                <w:color w:val="000000"/>
                <w:sz w:val="16"/>
                <w:szCs w:val="16"/>
                <w:lang w:eastAsia="en-GB"/>
              </w:rPr>
              <w:t>of</w:t>
            </w:r>
            <w:r w:rsidRPr="00222833">
              <w:rPr>
                <w:rFonts w:cs="Arial"/>
                <w:b/>
                <w:bCs/>
                <w:color w:val="000000"/>
                <w:sz w:val="16"/>
                <w:szCs w:val="16"/>
                <w:lang w:eastAsia="en-GB"/>
              </w:rPr>
              <w:t xml:space="preserve"> 31 December 2022</w:t>
            </w:r>
          </w:p>
        </w:tc>
        <w:tc>
          <w:tcPr>
            <w:tcW w:w="1219" w:type="dxa"/>
            <w:tcBorders>
              <w:top w:val="nil"/>
              <w:left w:val="nil"/>
              <w:bottom w:val="nil"/>
              <w:right w:val="nil"/>
            </w:tcBorders>
            <w:shd w:val="clear" w:color="auto" w:fill="FAFAFA"/>
            <w:noWrap/>
            <w:vAlign w:val="bottom"/>
            <w:hideMark/>
          </w:tcPr>
          <w:p w14:paraId="05BF343E" w14:textId="77777777" w:rsidR="00E8271C" w:rsidRPr="00222833" w:rsidRDefault="00E8271C"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hideMark/>
          </w:tcPr>
          <w:p w14:paraId="1343E620" w14:textId="77777777" w:rsidR="00E8271C" w:rsidRPr="00222833" w:rsidRDefault="00E8271C"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hideMark/>
          </w:tcPr>
          <w:p w14:paraId="2EE0048F" w14:textId="77777777" w:rsidR="00E8271C" w:rsidRPr="00222833" w:rsidRDefault="00E8271C"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631BBEDC" w14:textId="77777777" w:rsidR="00E8271C" w:rsidRPr="00222833" w:rsidRDefault="00E8271C"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hideMark/>
          </w:tcPr>
          <w:p w14:paraId="3A75E0C1" w14:textId="77777777" w:rsidR="00E8271C" w:rsidRPr="00222833" w:rsidRDefault="00E8271C" w:rsidP="00600CA4">
            <w:pPr>
              <w:spacing w:line="240" w:lineRule="auto"/>
              <w:ind w:right="-72"/>
              <w:jc w:val="right"/>
              <w:rPr>
                <w:rFonts w:cs="Arial"/>
                <w:sz w:val="16"/>
                <w:szCs w:val="16"/>
                <w:lang w:eastAsia="en-GB"/>
              </w:rPr>
            </w:pPr>
          </w:p>
        </w:tc>
      </w:tr>
      <w:tr w:rsidR="00856038" w:rsidRPr="00222833" w14:paraId="28CF1377" w14:textId="77777777" w:rsidTr="007F4E97">
        <w:trPr>
          <w:trHeight w:val="20"/>
        </w:trPr>
        <w:tc>
          <w:tcPr>
            <w:tcW w:w="3384" w:type="dxa"/>
            <w:tcBorders>
              <w:top w:val="nil"/>
              <w:left w:val="nil"/>
              <w:bottom w:val="nil"/>
              <w:right w:val="nil"/>
            </w:tcBorders>
            <w:shd w:val="clear" w:color="auto" w:fill="auto"/>
            <w:noWrap/>
            <w:vAlign w:val="bottom"/>
          </w:tcPr>
          <w:p w14:paraId="4F4FFA8C" w14:textId="77777777" w:rsidR="00856038" w:rsidRPr="00222833" w:rsidRDefault="00856038"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FAFAFA"/>
            <w:noWrap/>
            <w:vAlign w:val="bottom"/>
          </w:tcPr>
          <w:p w14:paraId="4A4BB203" w14:textId="77777777" w:rsidR="00856038" w:rsidRPr="00222833" w:rsidRDefault="00856038"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FAFAFA"/>
            <w:noWrap/>
            <w:vAlign w:val="bottom"/>
          </w:tcPr>
          <w:p w14:paraId="54F8FF2C" w14:textId="77777777" w:rsidR="00856038" w:rsidRPr="00222833" w:rsidRDefault="00856038"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FAFAFA"/>
            <w:noWrap/>
            <w:vAlign w:val="bottom"/>
          </w:tcPr>
          <w:p w14:paraId="6F620BE8" w14:textId="77777777" w:rsidR="00856038" w:rsidRPr="00222833" w:rsidRDefault="00856038"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FAFAFA"/>
            <w:noWrap/>
            <w:vAlign w:val="bottom"/>
          </w:tcPr>
          <w:p w14:paraId="1F6FA3B7" w14:textId="77777777" w:rsidR="00856038" w:rsidRPr="00222833" w:rsidRDefault="00856038"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FAFAFA"/>
            <w:noWrap/>
            <w:vAlign w:val="bottom"/>
          </w:tcPr>
          <w:p w14:paraId="18E874A1" w14:textId="77777777" w:rsidR="00856038" w:rsidRPr="00222833" w:rsidRDefault="00856038" w:rsidP="00600CA4">
            <w:pPr>
              <w:spacing w:line="240" w:lineRule="auto"/>
              <w:ind w:right="-72"/>
              <w:jc w:val="right"/>
              <w:rPr>
                <w:rFonts w:cs="Arial"/>
                <w:sz w:val="12"/>
                <w:szCs w:val="12"/>
                <w:lang w:eastAsia="en-GB"/>
              </w:rPr>
            </w:pPr>
          </w:p>
        </w:tc>
      </w:tr>
      <w:tr w:rsidR="00E8271C" w:rsidRPr="00222833" w14:paraId="2D43F1EA" w14:textId="77777777" w:rsidTr="007F4E97">
        <w:trPr>
          <w:trHeight w:val="20"/>
        </w:trPr>
        <w:tc>
          <w:tcPr>
            <w:tcW w:w="3384" w:type="dxa"/>
            <w:tcBorders>
              <w:top w:val="nil"/>
              <w:left w:val="nil"/>
              <w:bottom w:val="nil"/>
              <w:right w:val="nil"/>
            </w:tcBorders>
            <w:shd w:val="clear" w:color="auto" w:fill="auto"/>
            <w:noWrap/>
            <w:vAlign w:val="bottom"/>
            <w:hideMark/>
          </w:tcPr>
          <w:p w14:paraId="37248EDC" w14:textId="625B09BD" w:rsidR="00E8271C" w:rsidRPr="00222833" w:rsidRDefault="00E8271C"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Financial assets measured at fair value</w:t>
            </w:r>
          </w:p>
        </w:tc>
        <w:tc>
          <w:tcPr>
            <w:tcW w:w="1219" w:type="dxa"/>
            <w:tcBorders>
              <w:top w:val="nil"/>
              <w:left w:val="nil"/>
              <w:right w:val="nil"/>
            </w:tcBorders>
            <w:shd w:val="clear" w:color="auto" w:fill="FAFAFA"/>
            <w:noWrap/>
            <w:vAlign w:val="bottom"/>
            <w:hideMark/>
          </w:tcPr>
          <w:p w14:paraId="108962BE" w14:textId="77777777" w:rsidR="00E8271C" w:rsidRPr="00222833" w:rsidRDefault="00E8271C" w:rsidP="00600CA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019DDE2E" w14:textId="77777777" w:rsidR="00E8271C" w:rsidRPr="00222833" w:rsidRDefault="00E8271C" w:rsidP="00600CA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2061454F" w14:textId="77777777" w:rsidR="00E8271C" w:rsidRPr="00222833" w:rsidRDefault="00E8271C" w:rsidP="00600CA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4EAC9CD3" w14:textId="77777777" w:rsidR="00E8271C" w:rsidRPr="00222833" w:rsidRDefault="00E8271C" w:rsidP="00600CA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4F0927AD" w14:textId="77777777" w:rsidR="00E8271C" w:rsidRPr="00222833" w:rsidRDefault="00E8271C" w:rsidP="00600CA4">
            <w:pPr>
              <w:spacing w:line="240" w:lineRule="auto"/>
              <w:ind w:right="-72"/>
              <w:jc w:val="right"/>
              <w:rPr>
                <w:rFonts w:cs="Arial"/>
                <w:i/>
                <w:iCs/>
                <w:sz w:val="16"/>
                <w:szCs w:val="16"/>
                <w:lang w:eastAsia="en-GB"/>
              </w:rPr>
            </w:pPr>
          </w:p>
        </w:tc>
      </w:tr>
      <w:tr w:rsidR="00856038" w:rsidRPr="00222833" w14:paraId="7147579C" w14:textId="77777777" w:rsidTr="007F4E97">
        <w:trPr>
          <w:trHeight w:val="20"/>
        </w:trPr>
        <w:tc>
          <w:tcPr>
            <w:tcW w:w="3384" w:type="dxa"/>
            <w:tcBorders>
              <w:top w:val="nil"/>
              <w:left w:val="nil"/>
              <w:bottom w:val="nil"/>
              <w:right w:val="nil"/>
            </w:tcBorders>
            <w:shd w:val="clear" w:color="auto" w:fill="auto"/>
            <w:noWrap/>
            <w:vAlign w:val="bottom"/>
            <w:hideMark/>
          </w:tcPr>
          <w:p w14:paraId="17AB2706" w14:textId="77777777" w:rsidR="001728DE" w:rsidRPr="00222833" w:rsidRDefault="00856038" w:rsidP="00856038">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Financial assets measured at fair value </w:t>
            </w:r>
          </w:p>
          <w:p w14:paraId="22A45E39" w14:textId="23015538" w:rsidR="00856038" w:rsidRPr="00222833" w:rsidRDefault="001728DE" w:rsidP="00856038">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   </w:t>
            </w:r>
            <w:r w:rsidR="00856038" w:rsidRPr="00222833">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FAFAFA"/>
            <w:noWrap/>
            <w:vAlign w:val="bottom"/>
            <w:hideMark/>
          </w:tcPr>
          <w:p w14:paraId="16BF7DBC" w14:textId="77777777"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hideMark/>
          </w:tcPr>
          <w:p w14:paraId="4B4764A5" w14:textId="77777777"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21,643</w:t>
            </w:r>
          </w:p>
        </w:tc>
        <w:tc>
          <w:tcPr>
            <w:tcW w:w="1121" w:type="dxa"/>
            <w:tcBorders>
              <w:top w:val="nil"/>
              <w:left w:val="nil"/>
              <w:bottom w:val="single" w:sz="4" w:space="0" w:color="auto"/>
              <w:right w:val="nil"/>
            </w:tcBorders>
            <w:shd w:val="clear" w:color="auto" w:fill="FAFAFA"/>
            <w:noWrap/>
            <w:vAlign w:val="bottom"/>
            <w:hideMark/>
          </w:tcPr>
          <w:p w14:paraId="0CECF57F" w14:textId="77777777"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w:t>
            </w:r>
          </w:p>
        </w:tc>
        <w:tc>
          <w:tcPr>
            <w:tcW w:w="1219" w:type="dxa"/>
            <w:tcBorders>
              <w:top w:val="nil"/>
              <w:left w:val="nil"/>
              <w:bottom w:val="single" w:sz="4" w:space="0" w:color="auto"/>
              <w:right w:val="nil"/>
            </w:tcBorders>
            <w:shd w:val="clear" w:color="auto" w:fill="FAFAFA"/>
            <w:noWrap/>
            <w:vAlign w:val="bottom"/>
            <w:hideMark/>
          </w:tcPr>
          <w:p w14:paraId="7992BDA9" w14:textId="6AFB7A1D" w:rsidR="00856038" w:rsidRPr="00222833" w:rsidRDefault="00856038" w:rsidP="00856038">
            <w:pPr>
              <w:spacing w:line="240" w:lineRule="auto"/>
              <w:ind w:right="-72"/>
              <w:jc w:val="right"/>
              <w:rPr>
                <w:rFonts w:cs="Arial"/>
                <w:sz w:val="16"/>
                <w:szCs w:val="16"/>
                <w:lang w:eastAsia="en-GB"/>
              </w:rPr>
            </w:pPr>
            <w:r w:rsidRPr="00222833">
              <w:rPr>
                <w:rFonts w:cs="Arial"/>
                <w:sz w:val="16"/>
                <w:szCs w:val="16"/>
                <w:lang w:eastAsia="en-GB"/>
              </w:rPr>
              <w:t>21,643</w:t>
            </w:r>
          </w:p>
        </w:tc>
        <w:tc>
          <w:tcPr>
            <w:tcW w:w="1220" w:type="dxa"/>
            <w:tcBorders>
              <w:top w:val="nil"/>
              <w:left w:val="nil"/>
              <w:bottom w:val="single" w:sz="4" w:space="0" w:color="auto"/>
              <w:right w:val="nil"/>
            </w:tcBorders>
            <w:shd w:val="clear" w:color="auto" w:fill="FAFAFA"/>
            <w:noWrap/>
            <w:vAlign w:val="bottom"/>
          </w:tcPr>
          <w:p w14:paraId="0D82E2E6" w14:textId="4CB1532F" w:rsidR="00856038" w:rsidRPr="00222833" w:rsidRDefault="00856038" w:rsidP="00856038">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r>
      <w:tr w:rsidR="001728DE" w:rsidRPr="00222833" w14:paraId="41A0977A" w14:textId="77777777" w:rsidTr="001728DE">
        <w:trPr>
          <w:trHeight w:val="20"/>
        </w:trPr>
        <w:tc>
          <w:tcPr>
            <w:tcW w:w="3384" w:type="dxa"/>
            <w:tcBorders>
              <w:top w:val="nil"/>
              <w:left w:val="nil"/>
              <w:bottom w:val="nil"/>
              <w:right w:val="nil"/>
            </w:tcBorders>
            <w:shd w:val="clear" w:color="auto" w:fill="auto"/>
            <w:noWrap/>
            <w:vAlign w:val="bottom"/>
          </w:tcPr>
          <w:p w14:paraId="5E169B26" w14:textId="77777777" w:rsidR="001728DE" w:rsidRPr="00222833" w:rsidRDefault="001728DE" w:rsidP="00600CA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FAFAFA"/>
            <w:noWrap/>
            <w:vAlign w:val="bottom"/>
          </w:tcPr>
          <w:p w14:paraId="244AF937" w14:textId="77777777" w:rsidR="001728DE" w:rsidRPr="00222833" w:rsidRDefault="001728DE" w:rsidP="00600CA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FAFAFA"/>
            <w:noWrap/>
            <w:vAlign w:val="bottom"/>
          </w:tcPr>
          <w:p w14:paraId="6B4788D9" w14:textId="77777777" w:rsidR="001728DE" w:rsidRPr="00222833" w:rsidRDefault="001728DE" w:rsidP="00600CA4">
            <w:pPr>
              <w:spacing w:line="240" w:lineRule="auto"/>
              <w:ind w:right="-72"/>
              <w:jc w:val="right"/>
              <w:rPr>
                <w:rFonts w:cs="Arial"/>
                <w:color w:val="000000"/>
                <w:sz w:val="12"/>
                <w:szCs w:val="12"/>
                <w:lang w:eastAsia="en-GB"/>
              </w:rPr>
            </w:pPr>
          </w:p>
        </w:tc>
        <w:tc>
          <w:tcPr>
            <w:tcW w:w="1121" w:type="dxa"/>
            <w:tcBorders>
              <w:top w:val="single" w:sz="4" w:space="0" w:color="auto"/>
              <w:left w:val="nil"/>
              <w:right w:val="nil"/>
            </w:tcBorders>
            <w:shd w:val="clear" w:color="auto" w:fill="FAFAFA"/>
            <w:noWrap/>
            <w:vAlign w:val="bottom"/>
          </w:tcPr>
          <w:p w14:paraId="3259CCD1" w14:textId="77777777" w:rsidR="001728DE" w:rsidRPr="00222833" w:rsidRDefault="001728DE" w:rsidP="00600CA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FAFAFA"/>
            <w:noWrap/>
            <w:vAlign w:val="bottom"/>
          </w:tcPr>
          <w:p w14:paraId="3A133BA1" w14:textId="77777777" w:rsidR="001728DE" w:rsidRPr="00222833" w:rsidRDefault="001728DE" w:rsidP="00600CA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FAFAFA"/>
            <w:noWrap/>
            <w:vAlign w:val="bottom"/>
          </w:tcPr>
          <w:p w14:paraId="0EE350D4" w14:textId="77777777" w:rsidR="001728DE" w:rsidRPr="00222833" w:rsidRDefault="001728DE" w:rsidP="00600CA4">
            <w:pPr>
              <w:spacing w:line="240" w:lineRule="auto"/>
              <w:ind w:right="-72"/>
              <w:jc w:val="right"/>
              <w:rPr>
                <w:rFonts w:cs="Arial"/>
                <w:color w:val="000000"/>
                <w:sz w:val="12"/>
                <w:szCs w:val="12"/>
                <w:lang w:eastAsia="en-GB"/>
              </w:rPr>
            </w:pPr>
          </w:p>
        </w:tc>
      </w:tr>
      <w:tr w:rsidR="00E8271C" w:rsidRPr="00222833" w14:paraId="371259CE" w14:textId="77777777" w:rsidTr="001728DE">
        <w:trPr>
          <w:trHeight w:val="20"/>
        </w:trPr>
        <w:tc>
          <w:tcPr>
            <w:tcW w:w="3384" w:type="dxa"/>
            <w:tcBorders>
              <w:top w:val="nil"/>
              <w:left w:val="nil"/>
              <w:bottom w:val="nil"/>
              <w:right w:val="nil"/>
            </w:tcBorders>
            <w:shd w:val="clear" w:color="auto" w:fill="auto"/>
            <w:noWrap/>
            <w:vAlign w:val="bottom"/>
          </w:tcPr>
          <w:p w14:paraId="58F8F581" w14:textId="77777777" w:rsidR="00E8271C" w:rsidRPr="00222833" w:rsidRDefault="00E8271C" w:rsidP="00600CA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61EF3D30" w14:textId="77777777"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FAFAFA"/>
            <w:noWrap/>
            <w:vAlign w:val="bottom"/>
          </w:tcPr>
          <w:p w14:paraId="320B46C9" w14:textId="77777777"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c>
          <w:tcPr>
            <w:tcW w:w="1121" w:type="dxa"/>
            <w:tcBorders>
              <w:left w:val="nil"/>
              <w:bottom w:val="single" w:sz="4" w:space="0" w:color="auto"/>
              <w:right w:val="nil"/>
            </w:tcBorders>
            <w:shd w:val="clear" w:color="auto" w:fill="FAFAFA"/>
            <w:noWrap/>
            <w:vAlign w:val="bottom"/>
          </w:tcPr>
          <w:p w14:paraId="75A75985" w14:textId="77777777"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30222E9D" w14:textId="6C84C34F"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c>
          <w:tcPr>
            <w:tcW w:w="1220" w:type="dxa"/>
            <w:tcBorders>
              <w:left w:val="nil"/>
              <w:bottom w:val="single" w:sz="4" w:space="0" w:color="auto"/>
              <w:right w:val="nil"/>
            </w:tcBorders>
            <w:shd w:val="clear" w:color="auto" w:fill="FAFAFA"/>
            <w:noWrap/>
            <w:vAlign w:val="bottom"/>
          </w:tcPr>
          <w:p w14:paraId="2A631B12" w14:textId="3690C7FD"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21,643</w:t>
            </w:r>
          </w:p>
        </w:tc>
      </w:tr>
      <w:tr w:rsidR="00E8271C" w:rsidRPr="00222833" w14:paraId="19DB6BFB" w14:textId="77777777" w:rsidTr="007F4E97">
        <w:trPr>
          <w:trHeight w:val="20"/>
        </w:trPr>
        <w:tc>
          <w:tcPr>
            <w:tcW w:w="3384" w:type="dxa"/>
            <w:tcBorders>
              <w:top w:val="nil"/>
              <w:left w:val="nil"/>
              <w:bottom w:val="nil"/>
              <w:right w:val="nil"/>
            </w:tcBorders>
            <w:shd w:val="clear" w:color="auto" w:fill="auto"/>
            <w:noWrap/>
            <w:vAlign w:val="bottom"/>
            <w:hideMark/>
          </w:tcPr>
          <w:p w14:paraId="560C0CA0" w14:textId="77777777" w:rsidR="00E8271C" w:rsidRPr="00222833" w:rsidRDefault="00E8271C" w:rsidP="00600CA4">
            <w:pPr>
              <w:spacing w:line="240" w:lineRule="auto"/>
              <w:ind w:left="101" w:right="-72" w:hanging="187"/>
              <w:rPr>
                <w:rFonts w:cs="Arial"/>
                <w:color w:val="000000"/>
                <w:sz w:val="12"/>
                <w:szCs w:val="12"/>
                <w:lang w:eastAsia="en-GB"/>
              </w:rPr>
            </w:pPr>
          </w:p>
        </w:tc>
        <w:tc>
          <w:tcPr>
            <w:tcW w:w="1219" w:type="dxa"/>
            <w:tcBorders>
              <w:top w:val="single" w:sz="4" w:space="0" w:color="auto"/>
              <w:left w:val="nil"/>
              <w:bottom w:val="nil"/>
              <w:right w:val="nil"/>
            </w:tcBorders>
            <w:shd w:val="clear" w:color="auto" w:fill="FAFAFA"/>
            <w:noWrap/>
            <w:vAlign w:val="bottom"/>
            <w:hideMark/>
          </w:tcPr>
          <w:p w14:paraId="274D3955" w14:textId="77777777" w:rsidR="00E8271C" w:rsidRPr="00222833" w:rsidRDefault="00E8271C" w:rsidP="00600CA4">
            <w:pPr>
              <w:spacing w:line="240" w:lineRule="auto"/>
              <w:ind w:right="-72"/>
              <w:jc w:val="right"/>
              <w:rPr>
                <w:rFonts w:cs="Arial"/>
                <w:sz w:val="12"/>
                <w:szCs w:val="12"/>
                <w:lang w:eastAsia="en-GB"/>
              </w:rPr>
            </w:pPr>
          </w:p>
        </w:tc>
        <w:tc>
          <w:tcPr>
            <w:tcW w:w="1317" w:type="dxa"/>
            <w:tcBorders>
              <w:top w:val="single" w:sz="4" w:space="0" w:color="auto"/>
              <w:left w:val="nil"/>
              <w:bottom w:val="nil"/>
              <w:right w:val="nil"/>
            </w:tcBorders>
            <w:shd w:val="clear" w:color="auto" w:fill="FAFAFA"/>
            <w:noWrap/>
            <w:vAlign w:val="bottom"/>
            <w:hideMark/>
          </w:tcPr>
          <w:p w14:paraId="589D383C" w14:textId="77777777" w:rsidR="00E8271C" w:rsidRPr="00222833" w:rsidRDefault="00E8271C" w:rsidP="00600CA4">
            <w:pPr>
              <w:spacing w:line="240" w:lineRule="auto"/>
              <w:ind w:right="-72"/>
              <w:jc w:val="right"/>
              <w:rPr>
                <w:rFonts w:cs="Arial"/>
                <w:sz w:val="12"/>
                <w:szCs w:val="12"/>
                <w:lang w:eastAsia="en-GB"/>
              </w:rPr>
            </w:pPr>
          </w:p>
        </w:tc>
        <w:tc>
          <w:tcPr>
            <w:tcW w:w="1121" w:type="dxa"/>
            <w:tcBorders>
              <w:top w:val="single" w:sz="4" w:space="0" w:color="auto"/>
              <w:left w:val="nil"/>
              <w:bottom w:val="nil"/>
              <w:right w:val="nil"/>
            </w:tcBorders>
            <w:shd w:val="clear" w:color="auto" w:fill="FAFAFA"/>
            <w:noWrap/>
            <w:vAlign w:val="bottom"/>
            <w:hideMark/>
          </w:tcPr>
          <w:p w14:paraId="22834524" w14:textId="77777777" w:rsidR="00E8271C" w:rsidRPr="00222833" w:rsidRDefault="00E8271C" w:rsidP="00600CA4">
            <w:pPr>
              <w:spacing w:line="240" w:lineRule="auto"/>
              <w:ind w:right="-72"/>
              <w:jc w:val="right"/>
              <w:rPr>
                <w:rFonts w:cs="Arial"/>
                <w:sz w:val="12"/>
                <w:szCs w:val="12"/>
                <w:lang w:eastAsia="en-GB"/>
              </w:rPr>
            </w:pPr>
          </w:p>
        </w:tc>
        <w:tc>
          <w:tcPr>
            <w:tcW w:w="1219" w:type="dxa"/>
            <w:tcBorders>
              <w:top w:val="single" w:sz="4" w:space="0" w:color="auto"/>
              <w:left w:val="nil"/>
              <w:bottom w:val="nil"/>
              <w:right w:val="nil"/>
            </w:tcBorders>
            <w:shd w:val="clear" w:color="auto" w:fill="FAFAFA"/>
            <w:noWrap/>
            <w:vAlign w:val="bottom"/>
            <w:hideMark/>
          </w:tcPr>
          <w:p w14:paraId="21004CC6" w14:textId="77777777" w:rsidR="00E8271C" w:rsidRPr="00222833" w:rsidRDefault="00E8271C" w:rsidP="00600CA4">
            <w:pPr>
              <w:spacing w:line="240" w:lineRule="auto"/>
              <w:ind w:right="-72"/>
              <w:jc w:val="right"/>
              <w:rPr>
                <w:rFonts w:cs="Arial"/>
                <w:sz w:val="12"/>
                <w:szCs w:val="12"/>
                <w:lang w:eastAsia="en-GB"/>
              </w:rPr>
            </w:pPr>
          </w:p>
        </w:tc>
        <w:tc>
          <w:tcPr>
            <w:tcW w:w="1220" w:type="dxa"/>
            <w:tcBorders>
              <w:top w:val="single" w:sz="4" w:space="0" w:color="auto"/>
              <w:left w:val="nil"/>
              <w:bottom w:val="nil"/>
              <w:right w:val="nil"/>
            </w:tcBorders>
            <w:shd w:val="clear" w:color="auto" w:fill="FAFAFA"/>
            <w:noWrap/>
            <w:vAlign w:val="bottom"/>
            <w:hideMark/>
          </w:tcPr>
          <w:p w14:paraId="238E017A" w14:textId="77777777" w:rsidR="00E8271C" w:rsidRPr="00222833" w:rsidRDefault="00E8271C" w:rsidP="00600CA4">
            <w:pPr>
              <w:spacing w:line="240" w:lineRule="auto"/>
              <w:ind w:right="-72"/>
              <w:jc w:val="right"/>
              <w:rPr>
                <w:rFonts w:cs="Arial"/>
                <w:sz w:val="12"/>
                <w:szCs w:val="12"/>
                <w:lang w:eastAsia="en-GB"/>
              </w:rPr>
            </w:pPr>
          </w:p>
        </w:tc>
      </w:tr>
      <w:tr w:rsidR="00E8271C" w:rsidRPr="00222833" w14:paraId="4B025687" w14:textId="77777777" w:rsidTr="007F4E97">
        <w:trPr>
          <w:trHeight w:val="20"/>
        </w:trPr>
        <w:tc>
          <w:tcPr>
            <w:tcW w:w="3384" w:type="dxa"/>
            <w:tcBorders>
              <w:top w:val="nil"/>
              <w:left w:val="nil"/>
              <w:bottom w:val="nil"/>
              <w:right w:val="nil"/>
            </w:tcBorders>
            <w:shd w:val="clear" w:color="auto" w:fill="auto"/>
            <w:noWrap/>
            <w:vAlign w:val="bottom"/>
            <w:hideMark/>
          </w:tcPr>
          <w:p w14:paraId="35692ACF" w14:textId="77777777" w:rsidR="001728DE" w:rsidRPr="00222833" w:rsidRDefault="00E8271C"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liabilities not measured </w:t>
            </w:r>
          </w:p>
          <w:p w14:paraId="11CA3AAD" w14:textId="7532DC36" w:rsidR="00E8271C" w:rsidRPr="00222833" w:rsidRDefault="001728DE" w:rsidP="00600CA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   </w:t>
            </w:r>
            <w:r w:rsidR="00E8271C" w:rsidRPr="00222833">
              <w:rPr>
                <w:rFonts w:cs="Arial"/>
                <w:b/>
                <w:bCs/>
                <w:color w:val="000000"/>
                <w:sz w:val="16"/>
                <w:szCs w:val="16"/>
                <w:lang w:eastAsia="en-GB"/>
              </w:rPr>
              <w:t>at fair value</w:t>
            </w:r>
          </w:p>
        </w:tc>
        <w:tc>
          <w:tcPr>
            <w:tcW w:w="1219" w:type="dxa"/>
            <w:tcBorders>
              <w:top w:val="nil"/>
              <w:left w:val="nil"/>
              <w:right w:val="nil"/>
            </w:tcBorders>
            <w:shd w:val="clear" w:color="auto" w:fill="FAFAFA"/>
            <w:noWrap/>
            <w:vAlign w:val="bottom"/>
            <w:hideMark/>
          </w:tcPr>
          <w:p w14:paraId="1639C50F" w14:textId="77777777" w:rsidR="00E8271C" w:rsidRPr="00222833" w:rsidRDefault="00E8271C" w:rsidP="00600CA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41498B7E" w14:textId="77777777" w:rsidR="00E8271C" w:rsidRPr="00222833" w:rsidRDefault="00E8271C" w:rsidP="00600CA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3D793FB5" w14:textId="77777777" w:rsidR="00E8271C" w:rsidRPr="00222833" w:rsidRDefault="00E8271C" w:rsidP="00600CA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6F8DE1E9" w14:textId="77777777" w:rsidR="00E8271C" w:rsidRPr="00222833" w:rsidRDefault="00E8271C" w:rsidP="00600CA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31209BB6" w14:textId="77777777" w:rsidR="00E8271C" w:rsidRPr="00222833" w:rsidRDefault="00E8271C" w:rsidP="00600CA4">
            <w:pPr>
              <w:spacing w:line="240" w:lineRule="auto"/>
              <w:ind w:right="-72"/>
              <w:jc w:val="right"/>
              <w:rPr>
                <w:rFonts w:cs="Arial"/>
                <w:i/>
                <w:iCs/>
                <w:sz w:val="16"/>
                <w:szCs w:val="16"/>
                <w:lang w:eastAsia="en-GB"/>
              </w:rPr>
            </w:pPr>
          </w:p>
        </w:tc>
      </w:tr>
      <w:tr w:rsidR="0099491B" w:rsidRPr="00222833" w14:paraId="51311776" w14:textId="77777777" w:rsidTr="00132845">
        <w:trPr>
          <w:trHeight w:val="20"/>
        </w:trPr>
        <w:tc>
          <w:tcPr>
            <w:tcW w:w="3384" w:type="dxa"/>
            <w:tcBorders>
              <w:top w:val="nil"/>
              <w:left w:val="nil"/>
              <w:bottom w:val="nil"/>
              <w:right w:val="nil"/>
            </w:tcBorders>
            <w:shd w:val="clear" w:color="auto" w:fill="auto"/>
            <w:noWrap/>
            <w:vAlign w:val="bottom"/>
            <w:hideMark/>
          </w:tcPr>
          <w:p w14:paraId="33BE68D6" w14:textId="41582A44" w:rsidR="0099491B" w:rsidRPr="00222833" w:rsidRDefault="0099491B" w:rsidP="0099491B">
            <w:pPr>
              <w:spacing w:line="240" w:lineRule="auto"/>
              <w:ind w:left="101" w:right="-72" w:hanging="187"/>
              <w:rPr>
                <w:rFonts w:cs="Arial"/>
                <w:color w:val="000000"/>
                <w:sz w:val="16"/>
                <w:szCs w:val="16"/>
                <w:lang w:eastAsia="en-GB"/>
              </w:rPr>
            </w:pPr>
            <w:r w:rsidRPr="00222833">
              <w:rPr>
                <w:rFonts w:cs="Arial"/>
                <w:sz w:val="16"/>
                <w:szCs w:val="16"/>
                <w:lang w:eastAsia="en-GB"/>
              </w:rPr>
              <w:t>Debentures</w:t>
            </w:r>
          </w:p>
        </w:tc>
        <w:tc>
          <w:tcPr>
            <w:tcW w:w="1219" w:type="dxa"/>
            <w:tcBorders>
              <w:top w:val="nil"/>
              <w:left w:val="nil"/>
              <w:bottom w:val="single" w:sz="4" w:space="0" w:color="auto"/>
              <w:right w:val="nil"/>
            </w:tcBorders>
            <w:shd w:val="clear" w:color="auto" w:fill="FAFAFA"/>
            <w:noWrap/>
            <w:vAlign w:val="bottom"/>
            <w:hideMark/>
          </w:tcPr>
          <w:p w14:paraId="2AC8B3E2" w14:textId="77777777" w:rsidR="0099491B" w:rsidRPr="00222833" w:rsidRDefault="0099491B" w:rsidP="0099491B">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hideMark/>
          </w:tcPr>
          <w:p w14:paraId="70A9AC48" w14:textId="77777777" w:rsidR="0099491B" w:rsidRPr="00222833" w:rsidRDefault="0099491B" w:rsidP="0099491B">
            <w:pPr>
              <w:spacing w:line="240" w:lineRule="auto"/>
              <w:ind w:right="-72"/>
              <w:jc w:val="right"/>
              <w:rPr>
                <w:rFonts w:cs="Arial"/>
                <w:sz w:val="16"/>
                <w:szCs w:val="16"/>
                <w:lang w:eastAsia="en-GB"/>
              </w:rPr>
            </w:pPr>
            <w:r w:rsidRPr="00222833">
              <w:rPr>
                <w:rFonts w:cs="Arial"/>
                <w:sz w:val="16"/>
                <w:szCs w:val="16"/>
                <w:lang w:eastAsia="en-GB"/>
              </w:rPr>
              <w:t>-</w:t>
            </w:r>
          </w:p>
        </w:tc>
        <w:tc>
          <w:tcPr>
            <w:tcW w:w="1121" w:type="dxa"/>
            <w:tcBorders>
              <w:top w:val="nil"/>
              <w:left w:val="nil"/>
              <w:bottom w:val="single" w:sz="4" w:space="0" w:color="auto"/>
              <w:right w:val="nil"/>
            </w:tcBorders>
            <w:shd w:val="clear" w:color="auto" w:fill="FAFAFA"/>
            <w:noWrap/>
            <w:vAlign w:val="bottom"/>
            <w:hideMark/>
          </w:tcPr>
          <w:p w14:paraId="3843356D" w14:textId="6E5A4C51" w:rsidR="0099491B" w:rsidRPr="00222833" w:rsidRDefault="0099491B" w:rsidP="0099491B">
            <w:pPr>
              <w:spacing w:line="240" w:lineRule="auto"/>
              <w:ind w:right="-72"/>
              <w:jc w:val="right"/>
              <w:rPr>
                <w:rFonts w:cs="Arial"/>
                <w:sz w:val="16"/>
                <w:szCs w:val="16"/>
                <w:lang w:eastAsia="en-GB"/>
              </w:rPr>
            </w:pPr>
            <w:r w:rsidRPr="00222833">
              <w:rPr>
                <w:rFonts w:cs="Arial"/>
                <w:sz w:val="16"/>
                <w:szCs w:val="16"/>
                <w:lang w:eastAsia="en-GB"/>
              </w:rPr>
              <w:t>78,000</w:t>
            </w:r>
          </w:p>
        </w:tc>
        <w:tc>
          <w:tcPr>
            <w:tcW w:w="1219" w:type="dxa"/>
            <w:tcBorders>
              <w:top w:val="nil"/>
              <w:left w:val="nil"/>
              <w:bottom w:val="single" w:sz="4" w:space="0" w:color="auto"/>
              <w:right w:val="nil"/>
            </w:tcBorders>
            <w:shd w:val="clear" w:color="auto" w:fill="FAFAFA"/>
            <w:noWrap/>
            <w:vAlign w:val="bottom"/>
            <w:hideMark/>
          </w:tcPr>
          <w:p w14:paraId="05656666" w14:textId="192EA28F" w:rsidR="0099491B" w:rsidRPr="00222833" w:rsidRDefault="0099491B" w:rsidP="0099491B">
            <w:pPr>
              <w:spacing w:line="240" w:lineRule="auto"/>
              <w:ind w:right="-72"/>
              <w:jc w:val="right"/>
              <w:rPr>
                <w:rFonts w:cs="Arial"/>
                <w:sz w:val="16"/>
                <w:szCs w:val="16"/>
                <w:lang w:eastAsia="en-GB"/>
              </w:rPr>
            </w:pPr>
            <w:r w:rsidRPr="00222833">
              <w:rPr>
                <w:rFonts w:cs="Arial"/>
                <w:sz w:val="16"/>
                <w:szCs w:val="16"/>
                <w:lang w:eastAsia="en-GB"/>
              </w:rPr>
              <w:t>78,000</w:t>
            </w:r>
          </w:p>
        </w:tc>
        <w:tc>
          <w:tcPr>
            <w:tcW w:w="1220" w:type="dxa"/>
            <w:tcBorders>
              <w:top w:val="nil"/>
              <w:left w:val="nil"/>
              <w:bottom w:val="single" w:sz="4" w:space="0" w:color="auto"/>
              <w:right w:val="nil"/>
            </w:tcBorders>
            <w:shd w:val="clear" w:color="auto" w:fill="FAFAFA"/>
            <w:noWrap/>
            <w:vAlign w:val="bottom"/>
          </w:tcPr>
          <w:p w14:paraId="1E161BB1" w14:textId="4BEE2539" w:rsidR="0099491B" w:rsidRPr="00222833" w:rsidRDefault="00132845" w:rsidP="0099491B">
            <w:pPr>
              <w:spacing w:line="240" w:lineRule="auto"/>
              <w:ind w:right="-72"/>
              <w:jc w:val="right"/>
              <w:rPr>
                <w:rFonts w:cs="Arial"/>
                <w:sz w:val="16"/>
                <w:szCs w:val="16"/>
                <w:lang w:eastAsia="en-GB"/>
              </w:rPr>
            </w:pPr>
            <w:r w:rsidRPr="00222833">
              <w:rPr>
                <w:rFonts w:cs="Arial"/>
                <w:sz w:val="16"/>
                <w:szCs w:val="16"/>
                <w:lang w:eastAsia="en-GB"/>
              </w:rPr>
              <w:t>78,298</w:t>
            </w:r>
          </w:p>
        </w:tc>
      </w:tr>
      <w:tr w:rsidR="001728DE" w:rsidRPr="00222833" w14:paraId="0536A29D" w14:textId="77777777" w:rsidTr="001728DE">
        <w:trPr>
          <w:trHeight w:val="20"/>
        </w:trPr>
        <w:tc>
          <w:tcPr>
            <w:tcW w:w="3384" w:type="dxa"/>
            <w:tcBorders>
              <w:top w:val="nil"/>
              <w:left w:val="nil"/>
              <w:bottom w:val="nil"/>
              <w:right w:val="nil"/>
            </w:tcBorders>
            <w:shd w:val="clear" w:color="auto" w:fill="auto"/>
            <w:noWrap/>
            <w:vAlign w:val="bottom"/>
          </w:tcPr>
          <w:p w14:paraId="57795A5D" w14:textId="77777777" w:rsidR="001728DE" w:rsidRPr="00222833" w:rsidRDefault="001728DE" w:rsidP="00600CA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FAFAFA"/>
            <w:noWrap/>
            <w:vAlign w:val="bottom"/>
          </w:tcPr>
          <w:p w14:paraId="658C733B" w14:textId="77777777" w:rsidR="001728DE" w:rsidRPr="00222833" w:rsidRDefault="001728DE" w:rsidP="00600CA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FAFAFA"/>
            <w:noWrap/>
            <w:vAlign w:val="bottom"/>
          </w:tcPr>
          <w:p w14:paraId="582D8948" w14:textId="77777777" w:rsidR="001728DE" w:rsidRPr="00222833" w:rsidRDefault="001728DE" w:rsidP="00600CA4">
            <w:pPr>
              <w:spacing w:line="240" w:lineRule="auto"/>
              <w:ind w:right="-72"/>
              <w:jc w:val="right"/>
              <w:rPr>
                <w:rFonts w:cs="Arial"/>
                <w:color w:val="000000"/>
                <w:sz w:val="12"/>
                <w:szCs w:val="12"/>
                <w:lang w:eastAsia="en-GB"/>
              </w:rPr>
            </w:pPr>
          </w:p>
        </w:tc>
        <w:tc>
          <w:tcPr>
            <w:tcW w:w="1121" w:type="dxa"/>
            <w:tcBorders>
              <w:top w:val="single" w:sz="4" w:space="0" w:color="auto"/>
              <w:left w:val="nil"/>
              <w:right w:val="nil"/>
            </w:tcBorders>
            <w:shd w:val="clear" w:color="auto" w:fill="FAFAFA"/>
            <w:noWrap/>
            <w:vAlign w:val="bottom"/>
          </w:tcPr>
          <w:p w14:paraId="65F869BE" w14:textId="77777777" w:rsidR="001728DE" w:rsidRPr="00222833" w:rsidRDefault="001728DE" w:rsidP="00600CA4">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FAFAFA"/>
            <w:noWrap/>
            <w:vAlign w:val="bottom"/>
          </w:tcPr>
          <w:p w14:paraId="05FD8F05" w14:textId="77777777" w:rsidR="001728DE" w:rsidRPr="00222833" w:rsidRDefault="001728DE" w:rsidP="00600CA4">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FAFAFA"/>
            <w:noWrap/>
            <w:vAlign w:val="bottom"/>
          </w:tcPr>
          <w:p w14:paraId="6B6462FE" w14:textId="77777777" w:rsidR="001728DE" w:rsidRPr="00222833" w:rsidRDefault="001728DE" w:rsidP="00600CA4">
            <w:pPr>
              <w:spacing w:line="240" w:lineRule="auto"/>
              <w:ind w:right="-72"/>
              <w:jc w:val="right"/>
              <w:rPr>
                <w:rFonts w:cs="Arial"/>
                <w:color w:val="000000"/>
                <w:sz w:val="12"/>
                <w:szCs w:val="12"/>
                <w:lang w:eastAsia="en-GB"/>
              </w:rPr>
            </w:pPr>
          </w:p>
        </w:tc>
      </w:tr>
      <w:tr w:rsidR="00E8271C" w:rsidRPr="00222833" w14:paraId="5F2BB3BB" w14:textId="77777777" w:rsidTr="001728DE">
        <w:trPr>
          <w:trHeight w:val="20"/>
        </w:trPr>
        <w:tc>
          <w:tcPr>
            <w:tcW w:w="3384" w:type="dxa"/>
            <w:tcBorders>
              <w:top w:val="nil"/>
              <w:left w:val="nil"/>
              <w:bottom w:val="nil"/>
              <w:right w:val="nil"/>
            </w:tcBorders>
            <w:shd w:val="clear" w:color="auto" w:fill="auto"/>
            <w:noWrap/>
            <w:vAlign w:val="bottom"/>
          </w:tcPr>
          <w:p w14:paraId="635DF29D" w14:textId="77777777" w:rsidR="00E8271C" w:rsidRPr="00222833" w:rsidRDefault="00E8271C" w:rsidP="00600CA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26316EB1" w14:textId="77777777" w:rsidR="00E8271C" w:rsidRPr="00222833" w:rsidRDefault="00E8271C"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FAFAFA"/>
            <w:noWrap/>
            <w:vAlign w:val="bottom"/>
          </w:tcPr>
          <w:p w14:paraId="5170473A" w14:textId="203F2294" w:rsidR="00E8271C" w:rsidRPr="00222833" w:rsidRDefault="00CB390D"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121" w:type="dxa"/>
            <w:tcBorders>
              <w:left w:val="nil"/>
              <w:bottom w:val="single" w:sz="4" w:space="0" w:color="auto"/>
              <w:right w:val="nil"/>
            </w:tcBorders>
            <w:shd w:val="clear" w:color="auto" w:fill="FAFAFA"/>
            <w:noWrap/>
            <w:vAlign w:val="bottom"/>
          </w:tcPr>
          <w:p w14:paraId="5B696E7C" w14:textId="1A6C4194" w:rsidR="00E8271C" w:rsidRPr="00222833" w:rsidRDefault="0099491B" w:rsidP="00600CA4">
            <w:pPr>
              <w:spacing w:line="240" w:lineRule="auto"/>
              <w:ind w:right="-72"/>
              <w:jc w:val="right"/>
              <w:rPr>
                <w:rFonts w:cs="Arial"/>
                <w:color w:val="000000"/>
                <w:sz w:val="16"/>
                <w:szCs w:val="16"/>
                <w:lang w:eastAsia="en-GB"/>
              </w:rPr>
            </w:pPr>
            <w:r w:rsidRPr="00222833">
              <w:rPr>
                <w:rFonts w:cs="Arial"/>
                <w:sz w:val="16"/>
                <w:szCs w:val="16"/>
                <w:lang w:eastAsia="en-GB"/>
              </w:rPr>
              <w:t>78,000</w:t>
            </w:r>
          </w:p>
        </w:tc>
        <w:tc>
          <w:tcPr>
            <w:tcW w:w="1219" w:type="dxa"/>
            <w:tcBorders>
              <w:left w:val="nil"/>
              <w:bottom w:val="single" w:sz="4" w:space="0" w:color="auto"/>
              <w:right w:val="nil"/>
            </w:tcBorders>
            <w:shd w:val="clear" w:color="auto" w:fill="FAFAFA"/>
            <w:noWrap/>
            <w:vAlign w:val="bottom"/>
          </w:tcPr>
          <w:p w14:paraId="76C072E5" w14:textId="461C9CF6" w:rsidR="00E8271C" w:rsidRPr="00222833" w:rsidRDefault="0099491B" w:rsidP="00600CA4">
            <w:pPr>
              <w:spacing w:line="240" w:lineRule="auto"/>
              <w:ind w:right="-72"/>
              <w:jc w:val="right"/>
              <w:rPr>
                <w:rFonts w:cs="Arial"/>
                <w:color w:val="000000"/>
                <w:sz w:val="16"/>
                <w:szCs w:val="16"/>
                <w:lang w:eastAsia="en-GB"/>
              </w:rPr>
            </w:pPr>
            <w:r w:rsidRPr="00222833">
              <w:rPr>
                <w:rFonts w:cs="Arial"/>
                <w:sz w:val="16"/>
                <w:szCs w:val="16"/>
                <w:lang w:eastAsia="en-GB"/>
              </w:rPr>
              <w:t>78,000</w:t>
            </w:r>
          </w:p>
        </w:tc>
        <w:tc>
          <w:tcPr>
            <w:tcW w:w="1220" w:type="dxa"/>
            <w:tcBorders>
              <w:left w:val="nil"/>
              <w:bottom w:val="single" w:sz="4" w:space="0" w:color="auto"/>
              <w:right w:val="nil"/>
            </w:tcBorders>
            <w:shd w:val="clear" w:color="auto" w:fill="FAFAFA"/>
            <w:noWrap/>
            <w:vAlign w:val="bottom"/>
          </w:tcPr>
          <w:p w14:paraId="5004B1F4" w14:textId="1E73BCF0" w:rsidR="00E8271C" w:rsidRPr="00222833" w:rsidRDefault="00132845" w:rsidP="00600CA4">
            <w:pPr>
              <w:spacing w:line="240" w:lineRule="auto"/>
              <w:ind w:right="-72"/>
              <w:jc w:val="right"/>
              <w:rPr>
                <w:rFonts w:cs="Arial"/>
                <w:color w:val="000000"/>
                <w:sz w:val="16"/>
                <w:szCs w:val="16"/>
                <w:lang w:eastAsia="en-GB"/>
              </w:rPr>
            </w:pPr>
            <w:r w:rsidRPr="00222833">
              <w:rPr>
                <w:rFonts w:cs="Arial"/>
                <w:color w:val="000000"/>
                <w:sz w:val="16"/>
                <w:szCs w:val="16"/>
                <w:lang w:eastAsia="en-GB"/>
              </w:rPr>
              <w:t>78,298</w:t>
            </w:r>
          </w:p>
        </w:tc>
      </w:tr>
    </w:tbl>
    <w:p w14:paraId="68C76D51" w14:textId="161B181A" w:rsidR="00E8271C" w:rsidRPr="00222833" w:rsidRDefault="00E8271C" w:rsidP="008C3D34">
      <w:pPr>
        <w:spacing w:line="240" w:lineRule="auto"/>
        <w:jc w:val="both"/>
        <w:rPr>
          <w:rFonts w:eastAsia="Arial" w:cs="Arial"/>
          <w:color w:val="0070C0"/>
          <w:sz w:val="12"/>
          <w:szCs w:val="12"/>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222833" w14:paraId="7877F078" w14:textId="77777777" w:rsidTr="00FF7E74">
        <w:trPr>
          <w:trHeight w:val="20"/>
          <w:tblHeader/>
        </w:trPr>
        <w:tc>
          <w:tcPr>
            <w:tcW w:w="3384" w:type="dxa"/>
            <w:tcBorders>
              <w:top w:val="nil"/>
              <w:left w:val="nil"/>
              <w:bottom w:val="nil"/>
              <w:right w:val="nil"/>
            </w:tcBorders>
            <w:shd w:val="clear" w:color="auto" w:fill="auto"/>
            <w:noWrap/>
            <w:vAlign w:val="bottom"/>
          </w:tcPr>
          <w:p w14:paraId="4436E840" w14:textId="77777777" w:rsidR="007F4E97" w:rsidRPr="00222833" w:rsidRDefault="007F4E97" w:rsidP="00FF7E74">
            <w:pPr>
              <w:spacing w:line="240" w:lineRule="auto"/>
              <w:ind w:left="101" w:right="-72" w:hanging="187"/>
              <w:rPr>
                <w:rFonts w:eastAsia="Arial Unicode MS" w:cs="Arial"/>
                <w:color w:val="C00000"/>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0978C05A" w14:textId="77777777" w:rsidR="007F4E97" w:rsidRPr="00222833" w:rsidRDefault="007F4E97" w:rsidP="00FF7E74">
            <w:pPr>
              <w:spacing w:line="240" w:lineRule="auto"/>
              <w:jc w:val="center"/>
              <w:rPr>
                <w:rFonts w:cs="Arial"/>
                <w:b/>
                <w:bCs/>
                <w:color w:val="000000"/>
                <w:sz w:val="16"/>
                <w:szCs w:val="16"/>
                <w:lang w:eastAsia="en-GB"/>
              </w:rPr>
            </w:pPr>
            <w:r w:rsidRPr="00222833">
              <w:rPr>
                <w:rFonts w:cs="Arial"/>
                <w:b/>
                <w:bCs/>
                <w:sz w:val="16"/>
                <w:szCs w:val="16"/>
              </w:rPr>
              <w:t>Separate financial statements</w:t>
            </w:r>
          </w:p>
        </w:tc>
      </w:tr>
      <w:tr w:rsidR="007F4E97" w:rsidRPr="00222833" w14:paraId="0C38F849" w14:textId="77777777" w:rsidTr="00FF7E74">
        <w:trPr>
          <w:trHeight w:val="20"/>
          <w:tblHeader/>
        </w:trPr>
        <w:tc>
          <w:tcPr>
            <w:tcW w:w="3384" w:type="dxa"/>
            <w:tcBorders>
              <w:top w:val="nil"/>
              <w:left w:val="nil"/>
              <w:bottom w:val="nil"/>
              <w:right w:val="nil"/>
            </w:tcBorders>
            <w:shd w:val="clear" w:color="auto" w:fill="auto"/>
            <w:noWrap/>
            <w:vAlign w:val="bottom"/>
            <w:hideMark/>
          </w:tcPr>
          <w:p w14:paraId="2C511924" w14:textId="77777777" w:rsidR="007F4E97" w:rsidRPr="00222833" w:rsidRDefault="007F4E97" w:rsidP="00FF7E7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3E3E4322"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75A24D02"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Fair value </w:t>
            </w:r>
            <w:r w:rsidRPr="00222833">
              <w:rPr>
                <w:rFonts w:cs="Arial"/>
                <w:b/>
                <w:bCs/>
                <w:color w:val="000000"/>
                <w:spacing w:val="-4"/>
                <w:sz w:val="16"/>
                <w:szCs w:val="16"/>
                <w:lang w:eastAsia="en-GB"/>
              </w:rPr>
              <w:t>through other comprehensive income</w:t>
            </w:r>
            <w:r w:rsidRPr="00222833">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6E7147E0"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0ADF49D9"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3320CBD8"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Fair value</w:t>
            </w:r>
          </w:p>
        </w:tc>
      </w:tr>
      <w:tr w:rsidR="007F4E97" w:rsidRPr="00222833" w14:paraId="2E829B85" w14:textId="77777777" w:rsidTr="00FF7E74">
        <w:trPr>
          <w:trHeight w:val="20"/>
          <w:tblHeader/>
        </w:trPr>
        <w:tc>
          <w:tcPr>
            <w:tcW w:w="3384" w:type="dxa"/>
            <w:tcBorders>
              <w:top w:val="nil"/>
              <w:left w:val="nil"/>
              <w:bottom w:val="nil"/>
              <w:right w:val="nil"/>
            </w:tcBorders>
            <w:shd w:val="clear" w:color="auto" w:fill="auto"/>
            <w:noWrap/>
            <w:vAlign w:val="bottom"/>
            <w:hideMark/>
          </w:tcPr>
          <w:p w14:paraId="0099C1B2" w14:textId="77777777" w:rsidR="007F4E97" w:rsidRPr="00222833" w:rsidRDefault="007F4E97" w:rsidP="00FF7E7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25A86D7B"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497CDAC8"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 xml:space="preserve">Thousand </w:t>
            </w:r>
          </w:p>
          <w:p w14:paraId="55E1FA7E"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59538F09"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75A32F3F"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10588212" w14:textId="77777777" w:rsidR="007F4E97" w:rsidRPr="00222833" w:rsidRDefault="007F4E97" w:rsidP="00FF7E74">
            <w:pPr>
              <w:spacing w:line="240" w:lineRule="auto"/>
              <w:ind w:right="-72"/>
              <w:jc w:val="right"/>
              <w:rPr>
                <w:rFonts w:cs="Arial"/>
                <w:b/>
                <w:bCs/>
                <w:color w:val="000000"/>
                <w:sz w:val="16"/>
                <w:szCs w:val="16"/>
                <w:lang w:eastAsia="en-GB"/>
              </w:rPr>
            </w:pPr>
            <w:r w:rsidRPr="00222833">
              <w:rPr>
                <w:rFonts w:cs="Arial"/>
                <w:b/>
                <w:bCs/>
                <w:color w:val="000000"/>
                <w:sz w:val="16"/>
                <w:szCs w:val="16"/>
                <w:lang w:eastAsia="en-GB"/>
              </w:rPr>
              <w:t>Thousand Baht</w:t>
            </w:r>
          </w:p>
        </w:tc>
      </w:tr>
      <w:tr w:rsidR="007F4E97" w:rsidRPr="00222833" w14:paraId="0861C218" w14:textId="77777777" w:rsidTr="00FF7E74">
        <w:trPr>
          <w:trHeight w:val="20"/>
          <w:tblHeader/>
        </w:trPr>
        <w:tc>
          <w:tcPr>
            <w:tcW w:w="3384" w:type="dxa"/>
            <w:tcBorders>
              <w:top w:val="nil"/>
              <w:left w:val="nil"/>
              <w:bottom w:val="nil"/>
              <w:right w:val="nil"/>
            </w:tcBorders>
            <w:shd w:val="clear" w:color="auto" w:fill="auto"/>
            <w:noWrap/>
            <w:vAlign w:val="bottom"/>
          </w:tcPr>
          <w:p w14:paraId="639512E2" w14:textId="77777777" w:rsidR="007F4E97" w:rsidRPr="00222833" w:rsidRDefault="007F4E97" w:rsidP="00FF7E7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69025293" w14:textId="77777777" w:rsidR="007F4E97" w:rsidRPr="00222833" w:rsidRDefault="007F4E97" w:rsidP="00FF7E7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1926AF84" w14:textId="77777777" w:rsidR="007F4E97" w:rsidRPr="00222833" w:rsidRDefault="007F4E97" w:rsidP="00FF7E7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7C2813D2" w14:textId="77777777" w:rsidR="007F4E97" w:rsidRPr="00222833" w:rsidRDefault="007F4E97" w:rsidP="00FF7E7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288D5A53" w14:textId="77777777" w:rsidR="007F4E97" w:rsidRPr="00222833" w:rsidRDefault="007F4E97" w:rsidP="00FF7E7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51CEDF85" w14:textId="77777777" w:rsidR="007F4E97" w:rsidRPr="00222833" w:rsidRDefault="007F4E97" w:rsidP="00FF7E74">
            <w:pPr>
              <w:spacing w:line="240" w:lineRule="auto"/>
              <w:ind w:right="-72"/>
              <w:jc w:val="right"/>
              <w:rPr>
                <w:rFonts w:cs="Arial"/>
                <w:sz w:val="12"/>
                <w:szCs w:val="12"/>
                <w:lang w:eastAsia="en-GB"/>
              </w:rPr>
            </w:pPr>
          </w:p>
        </w:tc>
      </w:tr>
      <w:tr w:rsidR="007F4E97" w:rsidRPr="00222833" w14:paraId="393E73FE" w14:textId="77777777" w:rsidTr="00FF7E74">
        <w:trPr>
          <w:trHeight w:val="20"/>
        </w:trPr>
        <w:tc>
          <w:tcPr>
            <w:tcW w:w="3384" w:type="dxa"/>
            <w:tcBorders>
              <w:top w:val="nil"/>
              <w:left w:val="nil"/>
              <w:bottom w:val="nil"/>
              <w:right w:val="nil"/>
            </w:tcBorders>
            <w:shd w:val="clear" w:color="auto" w:fill="auto"/>
            <w:noWrap/>
            <w:vAlign w:val="bottom"/>
            <w:hideMark/>
          </w:tcPr>
          <w:p w14:paraId="295FBEDA" w14:textId="77777777" w:rsidR="007F4E97"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As of 31 December 2021</w:t>
            </w:r>
          </w:p>
        </w:tc>
        <w:tc>
          <w:tcPr>
            <w:tcW w:w="1219" w:type="dxa"/>
            <w:tcBorders>
              <w:top w:val="nil"/>
              <w:left w:val="nil"/>
              <w:bottom w:val="nil"/>
              <w:right w:val="nil"/>
            </w:tcBorders>
            <w:shd w:val="clear" w:color="auto" w:fill="auto"/>
            <w:noWrap/>
            <w:vAlign w:val="bottom"/>
            <w:hideMark/>
          </w:tcPr>
          <w:p w14:paraId="59298A82" w14:textId="77777777" w:rsidR="007F4E97" w:rsidRPr="00222833" w:rsidRDefault="007F4E97" w:rsidP="00FF7E7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hideMark/>
          </w:tcPr>
          <w:p w14:paraId="29B38AD9" w14:textId="77777777" w:rsidR="007F4E97" w:rsidRPr="00222833" w:rsidRDefault="007F4E97" w:rsidP="00FF7E7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hideMark/>
          </w:tcPr>
          <w:p w14:paraId="67E276B4" w14:textId="77777777" w:rsidR="007F4E97" w:rsidRPr="00222833" w:rsidRDefault="007F4E97" w:rsidP="00FF7E7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hideMark/>
          </w:tcPr>
          <w:p w14:paraId="75F0C95B" w14:textId="77777777" w:rsidR="007F4E97" w:rsidRPr="00222833" w:rsidRDefault="007F4E97" w:rsidP="00FF7E7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hideMark/>
          </w:tcPr>
          <w:p w14:paraId="31698C77"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75201790" w14:textId="77777777" w:rsidTr="00FF7E74">
        <w:trPr>
          <w:trHeight w:val="20"/>
        </w:trPr>
        <w:tc>
          <w:tcPr>
            <w:tcW w:w="3384" w:type="dxa"/>
            <w:tcBorders>
              <w:top w:val="nil"/>
              <w:left w:val="nil"/>
              <w:bottom w:val="nil"/>
              <w:right w:val="nil"/>
            </w:tcBorders>
            <w:shd w:val="clear" w:color="auto" w:fill="auto"/>
            <w:noWrap/>
            <w:vAlign w:val="bottom"/>
          </w:tcPr>
          <w:p w14:paraId="2BF4AB0B" w14:textId="77777777" w:rsidR="007F4E97" w:rsidRPr="00222833" w:rsidRDefault="007F4E97" w:rsidP="00FF7E7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6452A1AE" w14:textId="77777777" w:rsidR="007F4E97" w:rsidRPr="00222833" w:rsidRDefault="007F4E97" w:rsidP="00FF7E7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51118480" w14:textId="77777777" w:rsidR="007F4E97" w:rsidRPr="00222833" w:rsidRDefault="007F4E97" w:rsidP="00FF7E7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2814F8BF" w14:textId="77777777" w:rsidR="007F4E97" w:rsidRPr="00222833" w:rsidRDefault="007F4E97" w:rsidP="00FF7E7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47976D7C" w14:textId="77777777" w:rsidR="007F4E97" w:rsidRPr="00222833" w:rsidRDefault="007F4E97" w:rsidP="00FF7E7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17500D6F" w14:textId="77777777" w:rsidR="007F4E97" w:rsidRPr="00222833" w:rsidRDefault="007F4E97" w:rsidP="00FF7E74">
            <w:pPr>
              <w:spacing w:line="240" w:lineRule="auto"/>
              <w:ind w:right="-72"/>
              <w:jc w:val="right"/>
              <w:rPr>
                <w:rFonts w:cs="Arial"/>
                <w:sz w:val="12"/>
                <w:szCs w:val="12"/>
                <w:lang w:eastAsia="en-GB"/>
              </w:rPr>
            </w:pPr>
          </w:p>
        </w:tc>
      </w:tr>
      <w:tr w:rsidR="007F4E97" w:rsidRPr="00222833" w14:paraId="0F609D6F" w14:textId="77777777" w:rsidTr="00FF7E74">
        <w:trPr>
          <w:trHeight w:val="20"/>
        </w:trPr>
        <w:tc>
          <w:tcPr>
            <w:tcW w:w="3384" w:type="dxa"/>
            <w:tcBorders>
              <w:top w:val="nil"/>
              <w:left w:val="nil"/>
              <w:bottom w:val="nil"/>
              <w:right w:val="nil"/>
            </w:tcBorders>
            <w:shd w:val="clear" w:color="auto" w:fill="auto"/>
            <w:noWrap/>
            <w:vAlign w:val="bottom"/>
            <w:hideMark/>
          </w:tcPr>
          <w:p w14:paraId="6B34F103" w14:textId="77777777" w:rsidR="007F4E97"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auto"/>
            <w:noWrap/>
            <w:vAlign w:val="bottom"/>
            <w:hideMark/>
          </w:tcPr>
          <w:p w14:paraId="690EEA1C" w14:textId="77777777" w:rsidR="007F4E97" w:rsidRPr="00222833" w:rsidRDefault="007F4E97" w:rsidP="00FF7E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7C383545" w14:textId="77777777" w:rsidR="007F4E97" w:rsidRPr="00222833" w:rsidRDefault="007F4E97" w:rsidP="00FF7E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136096FF" w14:textId="77777777" w:rsidR="007F4E97" w:rsidRPr="00222833" w:rsidRDefault="007F4E97" w:rsidP="00FF7E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7B8D8315" w14:textId="77777777" w:rsidR="007F4E97" w:rsidRPr="00222833" w:rsidRDefault="007F4E97" w:rsidP="00FF7E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7EEAC3A5" w14:textId="77777777" w:rsidR="007F4E97" w:rsidRPr="00222833" w:rsidRDefault="007F4E97" w:rsidP="00FF7E74">
            <w:pPr>
              <w:spacing w:line="240" w:lineRule="auto"/>
              <w:ind w:right="-72"/>
              <w:jc w:val="right"/>
              <w:rPr>
                <w:rFonts w:cs="Arial"/>
                <w:i/>
                <w:iCs/>
                <w:sz w:val="16"/>
                <w:szCs w:val="16"/>
                <w:lang w:eastAsia="en-GB"/>
              </w:rPr>
            </w:pPr>
          </w:p>
        </w:tc>
      </w:tr>
      <w:tr w:rsidR="007F4E97" w:rsidRPr="00222833" w14:paraId="7A48E7ED" w14:textId="77777777" w:rsidTr="00FF7E74">
        <w:trPr>
          <w:trHeight w:val="20"/>
        </w:trPr>
        <w:tc>
          <w:tcPr>
            <w:tcW w:w="3384" w:type="dxa"/>
            <w:tcBorders>
              <w:top w:val="nil"/>
              <w:left w:val="nil"/>
              <w:bottom w:val="nil"/>
              <w:right w:val="nil"/>
            </w:tcBorders>
            <w:shd w:val="clear" w:color="auto" w:fill="auto"/>
            <w:noWrap/>
            <w:vAlign w:val="bottom"/>
            <w:hideMark/>
          </w:tcPr>
          <w:p w14:paraId="45FF7F0A" w14:textId="77777777" w:rsidR="001728DE" w:rsidRPr="00222833" w:rsidRDefault="007F4E97" w:rsidP="00FF7E74">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Financial assets measured at fair value </w:t>
            </w:r>
          </w:p>
          <w:p w14:paraId="088474FC" w14:textId="274590B8" w:rsidR="007F4E97" w:rsidRPr="00222833" w:rsidRDefault="001728DE" w:rsidP="00FF7E74">
            <w:pPr>
              <w:spacing w:line="240" w:lineRule="auto"/>
              <w:ind w:left="101" w:right="-72" w:hanging="187"/>
              <w:rPr>
                <w:rFonts w:cs="Arial"/>
                <w:color w:val="000000"/>
                <w:sz w:val="16"/>
                <w:szCs w:val="16"/>
                <w:lang w:eastAsia="en-GB"/>
              </w:rPr>
            </w:pPr>
            <w:r w:rsidRPr="00222833">
              <w:rPr>
                <w:rFonts w:cs="Arial"/>
                <w:color w:val="000000"/>
                <w:sz w:val="16"/>
                <w:szCs w:val="16"/>
                <w:lang w:eastAsia="en-GB"/>
              </w:rPr>
              <w:t xml:space="preserve">   </w:t>
            </w:r>
            <w:r w:rsidR="007F4E97" w:rsidRPr="00222833">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auto"/>
            <w:noWrap/>
            <w:vAlign w:val="bottom"/>
            <w:hideMark/>
          </w:tcPr>
          <w:p w14:paraId="5C8889DD"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top w:val="nil"/>
              <w:left w:val="nil"/>
              <w:bottom w:val="single" w:sz="4" w:space="0" w:color="auto"/>
              <w:right w:val="nil"/>
            </w:tcBorders>
            <w:shd w:val="clear" w:color="auto" w:fill="auto"/>
            <w:noWrap/>
            <w:vAlign w:val="bottom"/>
            <w:hideMark/>
          </w:tcPr>
          <w:p w14:paraId="7D1DC477"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25,668</w:t>
            </w:r>
          </w:p>
        </w:tc>
        <w:tc>
          <w:tcPr>
            <w:tcW w:w="1121" w:type="dxa"/>
            <w:tcBorders>
              <w:top w:val="nil"/>
              <w:left w:val="nil"/>
              <w:bottom w:val="single" w:sz="4" w:space="0" w:color="auto"/>
              <w:right w:val="nil"/>
            </w:tcBorders>
            <w:shd w:val="clear" w:color="auto" w:fill="auto"/>
            <w:noWrap/>
            <w:vAlign w:val="bottom"/>
            <w:hideMark/>
          </w:tcPr>
          <w:p w14:paraId="7A06F99F"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w:t>
            </w:r>
          </w:p>
        </w:tc>
        <w:tc>
          <w:tcPr>
            <w:tcW w:w="1219" w:type="dxa"/>
            <w:tcBorders>
              <w:top w:val="nil"/>
              <w:left w:val="nil"/>
              <w:bottom w:val="single" w:sz="4" w:space="0" w:color="auto"/>
              <w:right w:val="nil"/>
            </w:tcBorders>
            <w:shd w:val="clear" w:color="auto" w:fill="auto"/>
            <w:noWrap/>
            <w:vAlign w:val="bottom"/>
            <w:hideMark/>
          </w:tcPr>
          <w:p w14:paraId="78A33448" w14:textId="77777777" w:rsidR="007F4E97" w:rsidRPr="00222833" w:rsidRDefault="007F4E97" w:rsidP="00FF7E74">
            <w:pPr>
              <w:spacing w:line="240" w:lineRule="auto"/>
              <w:ind w:right="-72"/>
              <w:jc w:val="right"/>
              <w:rPr>
                <w:rFonts w:cs="Arial"/>
                <w:sz w:val="16"/>
                <w:szCs w:val="16"/>
                <w:lang w:eastAsia="en-GB"/>
              </w:rPr>
            </w:pPr>
            <w:r w:rsidRPr="00222833">
              <w:rPr>
                <w:rFonts w:cs="Arial"/>
                <w:sz w:val="16"/>
                <w:szCs w:val="16"/>
                <w:lang w:eastAsia="en-GB"/>
              </w:rPr>
              <w:t>25,688</w:t>
            </w:r>
          </w:p>
        </w:tc>
        <w:tc>
          <w:tcPr>
            <w:tcW w:w="1220" w:type="dxa"/>
            <w:tcBorders>
              <w:top w:val="nil"/>
              <w:left w:val="nil"/>
              <w:bottom w:val="single" w:sz="4" w:space="0" w:color="auto"/>
              <w:right w:val="nil"/>
            </w:tcBorders>
            <w:shd w:val="clear" w:color="auto" w:fill="auto"/>
            <w:noWrap/>
            <w:vAlign w:val="bottom"/>
          </w:tcPr>
          <w:p w14:paraId="2819A12C"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sz w:val="16"/>
                <w:szCs w:val="16"/>
                <w:lang w:eastAsia="en-GB"/>
              </w:rPr>
              <w:t>25,688</w:t>
            </w:r>
          </w:p>
        </w:tc>
      </w:tr>
      <w:tr w:rsidR="001728DE" w:rsidRPr="00222833" w14:paraId="6EEFEAC4" w14:textId="77777777" w:rsidTr="001728DE">
        <w:trPr>
          <w:trHeight w:val="20"/>
        </w:trPr>
        <w:tc>
          <w:tcPr>
            <w:tcW w:w="3384" w:type="dxa"/>
            <w:tcBorders>
              <w:top w:val="nil"/>
              <w:left w:val="nil"/>
              <w:bottom w:val="nil"/>
              <w:right w:val="nil"/>
            </w:tcBorders>
            <w:shd w:val="clear" w:color="auto" w:fill="auto"/>
            <w:noWrap/>
            <w:vAlign w:val="bottom"/>
          </w:tcPr>
          <w:p w14:paraId="19C362CD" w14:textId="77777777" w:rsidR="001728DE" w:rsidRPr="00222833" w:rsidRDefault="001728DE" w:rsidP="00FF7E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77B2044C" w14:textId="77777777" w:rsidR="001728DE" w:rsidRPr="00222833" w:rsidRDefault="001728DE" w:rsidP="00FF7E7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035BCFCC" w14:textId="77777777" w:rsidR="001728DE" w:rsidRPr="00222833" w:rsidRDefault="001728DE" w:rsidP="00FF7E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743F8612" w14:textId="77777777" w:rsidR="001728DE" w:rsidRPr="00222833" w:rsidRDefault="001728DE" w:rsidP="00FF7E7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44074CE3" w14:textId="77777777" w:rsidR="001728DE" w:rsidRPr="00222833" w:rsidRDefault="001728DE" w:rsidP="00FF7E7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671D6D1D" w14:textId="77777777" w:rsidR="001728DE" w:rsidRPr="00222833" w:rsidRDefault="001728DE" w:rsidP="00FF7E74">
            <w:pPr>
              <w:spacing w:line="240" w:lineRule="auto"/>
              <w:ind w:right="-72"/>
              <w:jc w:val="right"/>
              <w:rPr>
                <w:rFonts w:cs="Arial"/>
                <w:color w:val="000000"/>
                <w:sz w:val="12"/>
                <w:szCs w:val="12"/>
                <w:lang w:eastAsia="en-GB"/>
              </w:rPr>
            </w:pPr>
          </w:p>
        </w:tc>
      </w:tr>
      <w:tr w:rsidR="007F4E97" w:rsidRPr="00222833" w14:paraId="2F49429A" w14:textId="77777777" w:rsidTr="001728DE">
        <w:trPr>
          <w:trHeight w:val="20"/>
        </w:trPr>
        <w:tc>
          <w:tcPr>
            <w:tcW w:w="3384" w:type="dxa"/>
            <w:tcBorders>
              <w:top w:val="nil"/>
              <w:left w:val="nil"/>
              <w:bottom w:val="nil"/>
              <w:right w:val="nil"/>
            </w:tcBorders>
            <w:shd w:val="clear" w:color="auto" w:fill="auto"/>
            <w:noWrap/>
            <w:vAlign w:val="bottom"/>
          </w:tcPr>
          <w:p w14:paraId="59F67239" w14:textId="77777777" w:rsidR="007F4E97" w:rsidRPr="00222833" w:rsidRDefault="007F4E97" w:rsidP="00FF7E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5E88C9C0"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40B0AACF"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sz w:val="16"/>
                <w:szCs w:val="16"/>
                <w:lang w:eastAsia="en-GB"/>
              </w:rPr>
              <w:t>25,668</w:t>
            </w:r>
          </w:p>
        </w:tc>
        <w:tc>
          <w:tcPr>
            <w:tcW w:w="1121" w:type="dxa"/>
            <w:tcBorders>
              <w:left w:val="nil"/>
              <w:bottom w:val="single" w:sz="4" w:space="0" w:color="auto"/>
              <w:right w:val="nil"/>
            </w:tcBorders>
            <w:shd w:val="clear" w:color="auto" w:fill="auto"/>
            <w:noWrap/>
            <w:vAlign w:val="bottom"/>
          </w:tcPr>
          <w:p w14:paraId="54959BCB"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219" w:type="dxa"/>
            <w:tcBorders>
              <w:left w:val="nil"/>
              <w:bottom w:val="single" w:sz="4" w:space="0" w:color="auto"/>
              <w:right w:val="nil"/>
            </w:tcBorders>
            <w:shd w:val="clear" w:color="auto" w:fill="auto"/>
            <w:noWrap/>
            <w:vAlign w:val="bottom"/>
          </w:tcPr>
          <w:p w14:paraId="0A86975C"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25,688</w:t>
            </w:r>
          </w:p>
        </w:tc>
        <w:tc>
          <w:tcPr>
            <w:tcW w:w="1220" w:type="dxa"/>
            <w:tcBorders>
              <w:left w:val="nil"/>
              <w:bottom w:val="single" w:sz="4" w:space="0" w:color="auto"/>
              <w:right w:val="nil"/>
            </w:tcBorders>
            <w:shd w:val="clear" w:color="auto" w:fill="auto"/>
            <w:noWrap/>
            <w:vAlign w:val="bottom"/>
          </w:tcPr>
          <w:p w14:paraId="68696B60"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25,688</w:t>
            </w:r>
          </w:p>
        </w:tc>
      </w:tr>
      <w:tr w:rsidR="007F4E97" w:rsidRPr="00222833" w14:paraId="7E515349" w14:textId="77777777" w:rsidTr="00FF7E74">
        <w:trPr>
          <w:trHeight w:val="20"/>
        </w:trPr>
        <w:tc>
          <w:tcPr>
            <w:tcW w:w="3384" w:type="dxa"/>
            <w:tcBorders>
              <w:top w:val="nil"/>
              <w:left w:val="nil"/>
              <w:bottom w:val="nil"/>
              <w:right w:val="nil"/>
            </w:tcBorders>
            <w:shd w:val="clear" w:color="auto" w:fill="auto"/>
            <w:noWrap/>
            <w:vAlign w:val="bottom"/>
            <w:hideMark/>
          </w:tcPr>
          <w:p w14:paraId="288CEA09" w14:textId="77777777" w:rsidR="007F4E97" w:rsidRPr="00222833" w:rsidRDefault="007F4E97" w:rsidP="00FF7E74">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hideMark/>
          </w:tcPr>
          <w:p w14:paraId="40FB17D0" w14:textId="77777777" w:rsidR="007F4E97" w:rsidRPr="00222833" w:rsidRDefault="007F4E97" w:rsidP="00FF7E74">
            <w:pPr>
              <w:spacing w:line="240" w:lineRule="auto"/>
              <w:ind w:right="-72"/>
              <w:jc w:val="right"/>
              <w:rPr>
                <w:rFonts w:cs="Arial"/>
                <w:sz w:val="12"/>
                <w:szCs w:val="12"/>
                <w:lang w:eastAsia="en-GB"/>
              </w:rPr>
            </w:pPr>
          </w:p>
        </w:tc>
        <w:tc>
          <w:tcPr>
            <w:tcW w:w="1317" w:type="dxa"/>
            <w:tcBorders>
              <w:top w:val="single" w:sz="4" w:space="0" w:color="auto"/>
              <w:left w:val="nil"/>
              <w:right w:val="nil"/>
            </w:tcBorders>
            <w:shd w:val="clear" w:color="auto" w:fill="auto"/>
            <w:noWrap/>
            <w:vAlign w:val="bottom"/>
            <w:hideMark/>
          </w:tcPr>
          <w:p w14:paraId="7BCD5768" w14:textId="77777777" w:rsidR="007F4E97" w:rsidRPr="00222833" w:rsidRDefault="007F4E97" w:rsidP="00FF7E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hideMark/>
          </w:tcPr>
          <w:p w14:paraId="0F9F309D" w14:textId="77777777" w:rsidR="007F4E97" w:rsidRPr="00222833" w:rsidRDefault="007F4E97" w:rsidP="00FF7E74">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auto"/>
            <w:noWrap/>
            <w:vAlign w:val="bottom"/>
            <w:hideMark/>
          </w:tcPr>
          <w:p w14:paraId="6918A603" w14:textId="77777777" w:rsidR="007F4E97" w:rsidRPr="00222833" w:rsidRDefault="007F4E97" w:rsidP="00FF7E74">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auto"/>
            <w:noWrap/>
            <w:vAlign w:val="bottom"/>
            <w:hideMark/>
          </w:tcPr>
          <w:p w14:paraId="71A5BD05" w14:textId="77777777" w:rsidR="007F4E97" w:rsidRPr="00222833" w:rsidRDefault="007F4E97" w:rsidP="00FF7E74">
            <w:pPr>
              <w:spacing w:line="240" w:lineRule="auto"/>
              <w:ind w:right="-72"/>
              <w:jc w:val="right"/>
              <w:rPr>
                <w:rFonts w:cs="Arial"/>
                <w:sz w:val="12"/>
                <w:szCs w:val="12"/>
                <w:lang w:eastAsia="en-GB"/>
              </w:rPr>
            </w:pPr>
          </w:p>
        </w:tc>
      </w:tr>
      <w:tr w:rsidR="007F4E97" w:rsidRPr="00222833" w14:paraId="613F752D" w14:textId="77777777" w:rsidTr="00FF7E74">
        <w:trPr>
          <w:trHeight w:val="20"/>
        </w:trPr>
        <w:tc>
          <w:tcPr>
            <w:tcW w:w="3384" w:type="dxa"/>
            <w:tcBorders>
              <w:top w:val="nil"/>
              <w:left w:val="nil"/>
              <w:bottom w:val="nil"/>
              <w:right w:val="nil"/>
            </w:tcBorders>
            <w:shd w:val="clear" w:color="auto" w:fill="auto"/>
            <w:noWrap/>
            <w:vAlign w:val="bottom"/>
          </w:tcPr>
          <w:p w14:paraId="10F51C12" w14:textId="77777777" w:rsidR="007F4E97" w:rsidRPr="00222833" w:rsidRDefault="007F4E97" w:rsidP="00FF7E74">
            <w:pPr>
              <w:spacing w:line="240" w:lineRule="auto"/>
              <w:ind w:left="101" w:right="-72" w:hanging="187"/>
              <w:rPr>
                <w:rFonts w:cs="Arial"/>
                <w:color w:val="000000"/>
                <w:sz w:val="16"/>
                <w:szCs w:val="16"/>
                <w:lang w:eastAsia="en-GB"/>
              </w:rPr>
            </w:pPr>
            <w:r w:rsidRPr="00222833">
              <w:rPr>
                <w:rFonts w:cs="Arial"/>
                <w:b/>
                <w:bCs/>
                <w:color w:val="000000"/>
                <w:sz w:val="16"/>
                <w:szCs w:val="16"/>
                <w:lang w:eastAsia="en-GB"/>
              </w:rPr>
              <w:t>Financial assets not measured at fair value</w:t>
            </w:r>
          </w:p>
        </w:tc>
        <w:tc>
          <w:tcPr>
            <w:tcW w:w="1219" w:type="dxa"/>
            <w:tcBorders>
              <w:left w:val="nil"/>
              <w:right w:val="nil"/>
            </w:tcBorders>
            <w:shd w:val="clear" w:color="auto" w:fill="auto"/>
            <w:noWrap/>
            <w:vAlign w:val="bottom"/>
          </w:tcPr>
          <w:p w14:paraId="26429E74" w14:textId="77777777" w:rsidR="007F4E97" w:rsidRPr="00222833" w:rsidRDefault="007F4E97" w:rsidP="00FF7E74">
            <w:pPr>
              <w:spacing w:line="240" w:lineRule="auto"/>
              <w:ind w:right="-72"/>
              <w:jc w:val="right"/>
              <w:rPr>
                <w:rFonts w:cs="Arial"/>
                <w:sz w:val="16"/>
                <w:szCs w:val="16"/>
                <w:lang w:eastAsia="en-GB"/>
              </w:rPr>
            </w:pPr>
          </w:p>
        </w:tc>
        <w:tc>
          <w:tcPr>
            <w:tcW w:w="1317" w:type="dxa"/>
            <w:tcBorders>
              <w:left w:val="nil"/>
              <w:right w:val="nil"/>
            </w:tcBorders>
            <w:shd w:val="clear" w:color="auto" w:fill="auto"/>
            <w:noWrap/>
            <w:vAlign w:val="bottom"/>
          </w:tcPr>
          <w:p w14:paraId="64C59FA8" w14:textId="77777777" w:rsidR="007F4E97" w:rsidRPr="00222833" w:rsidRDefault="007F4E97" w:rsidP="00FF7E74">
            <w:pPr>
              <w:spacing w:line="240" w:lineRule="auto"/>
              <w:ind w:right="-72"/>
              <w:jc w:val="right"/>
              <w:rPr>
                <w:rFonts w:cs="Arial"/>
                <w:sz w:val="16"/>
                <w:szCs w:val="16"/>
                <w:lang w:eastAsia="en-GB"/>
              </w:rPr>
            </w:pPr>
          </w:p>
        </w:tc>
        <w:tc>
          <w:tcPr>
            <w:tcW w:w="1121" w:type="dxa"/>
            <w:tcBorders>
              <w:left w:val="nil"/>
              <w:right w:val="nil"/>
            </w:tcBorders>
            <w:shd w:val="clear" w:color="auto" w:fill="auto"/>
            <w:noWrap/>
            <w:vAlign w:val="bottom"/>
          </w:tcPr>
          <w:p w14:paraId="0C8ACFDE" w14:textId="77777777" w:rsidR="007F4E97" w:rsidRPr="00222833" w:rsidRDefault="007F4E97" w:rsidP="00FF7E74">
            <w:pPr>
              <w:spacing w:line="240" w:lineRule="auto"/>
              <w:ind w:right="-72"/>
              <w:jc w:val="right"/>
              <w:rPr>
                <w:rFonts w:cs="Arial"/>
                <w:sz w:val="16"/>
                <w:szCs w:val="16"/>
                <w:lang w:eastAsia="en-GB"/>
              </w:rPr>
            </w:pPr>
          </w:p>
        </w:tc>
        <w:tc>
          <w:tcPr>
            <w:tcW w:w="1219" w:type="dxa"/>
            <w:tcBorders>
              <w:left w:val="nil"/>
              <w:right w:val="nil"/>
            </w:tcBorders>
            <w:shd w:val="clear" w:color="auto" w:fill="auto"/>
            <w:noWrap/>
            <w:vAlign w:val="bottom"/>
          </w:tcPr>
          <w:p w14:paraId="44553756" w14:textId="77777777" w:rsidR="007F4E97" w:rsidRPr="00222833" w:rsidRDefault="007F4E97" w:rsidP="00FF7E74">
            <w:pPr>
              <w:spacing w:line="240" w:lineRule="auto"/>
              <w:ind w:right="-72"/>
              <w:jc w:val="right"/>
              <w:rPr>
                <w:rFonts w:cs="Arial"/>
                <w:sz w:val="16"/>
                <w:szCs w:val="16"/>
                <w:lang w:eastAsia="en-GB"/>
              </w:rPr>
            </w:pPr>
          </w:p>
        </w:tc>
        <w:tc>
          <w:tcPr>
            <w:tcW w:w="1220" w:type="dxa"/>
            <w:tcBorders>
              <w:left w:val="nil"/>
              <w:right w:val="nil"/>
            </w:tcBorders>
            <w:shd w:val="clear" w:color="auto" w:fill="auto"/>
            <w:noWrap/>
            <w:vAlign w:val="bottom"/>
          </w:tcPr>
          <w:p w14:paraId="1438C738" w14:textId="77777777" w:rsidR="007F4E97" w:rsidRPr="00222833" w:rsidRDefault="007F4E97" w:rsidP="00FF7E74">
            <w:pPr>
              <w:spacing w:line="240" w:lineRule="auto"/>
              <w:ind w:right="-72"/>
              <w:jc w:val="right"/>
              <w:rPr>
                <w:rFonts w:cs="Arial"/>
                <w:sz w:val="16"/>
                <w:szCs w:val="16"/>
                <w:lang w:eastAsia="en-GB"/>
              </w:rPr>
            </w:pPr>
          </w:p>
        </w:tc>
      </w:tr>
      <w:tr w:rsidR="007F4E97" w:rsidRPr="00222833" w14:paraId="44A294CB" w14:textId="77777777" w:rsidTr="00FF7E74">
        <w:trPr>
          <w:trHeight w:val="20"/>
        </w:trPr>
        <w:tc>
          <w:tcPr>
            <w:tcW w:w="3384" w:type="dxa"/>
            <w:tcBorders>
              <w:top w:val="nil"/>
              <w:left w:val="nil"/>
              <w:bottom w:val="nil"/>
              <w:right w:val="nil"/>
            </w:tcBorders>
            <w:shd w:val="clear" w:color="auto" w:fill="auto"/>
            <w:noWrap/>
            <w:vAlign w:val="bottom"/>
          </w:tcPr>
          <w:p w14:paraId="5A7F2446" w14:textId="77777777" w:rsidR="007F4E97" w:rsidRPr="00222833" w:rsidRDefault="007F4E97" w:rsidP="00FF7E74">
            <w:pPr>
              <w:spacing w:line="240" w:lineRule="auto"/>
              <w:ind w:left="101" w:right="-72" w:hanging="187"/>
              <w:rPr>
                <w:rFonts w:cs="Arial"/>
                <w:color w:val="000000"/>
                <w:sz w:val="16"/>
                <w:szCs w:val="16"/>
                <w:lang w:eastAsia="en-GB"/>
              </w:rPr>
            </w:pPr>
            <w:r w:rsidRPr="00222833">
              <w:rPr>
                <w:rFonts w:cs="Arial"/>
                <w:color w:val="000000"/>
                <w:sz w:val="16"/>
                <w:szCs w:val="16"/>
                <w:lang w:eastAsia="en-GB"/>
              </w:rPr>
              <w:t>Long-term borrowings to related parties</w:t>
            </w:r>
          </w:p>
        </w:tc>
        <w:tc>
          <w:tcPr>
            <w:tcW w:w="1219" w:type="dxa"/>
            <w:tcBorders>
              <w:left w:val="nil"/>
              <w:right w:val="nil"/>
            </w:tcBorders>
            <w:shd w:val="clear" w:color="auto" w:fill="auto"/>
            <w:noWrap/>
            <w:vAlign w:val="bottom"/>
          </w:tcPr>
          <w:p w14:paraId="5A9F84F8"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w:t>
            </w:r>
          </w:p>
        </w:tc>
        <w:tc>
          <w:tcPr>
            <w:tcW w:w="1317" w:type="dxa"/>
            <w:tcBorders>
              <w:left w:val="nil"/>
              <w:right w:val="nil"/>
            </w:tcBorders>
            <w:shd w:val="clear" w:color="auto" w:fill="auto"/>
            <w:noWrap/>
            <w:vAlign w:val="bottom"/>
          </w:tcPr>
          <w:p w14:paraId="34BCFB61"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w:t>
            </w:r>
          </w:p>
        </w:tc>
        <w:tc>
          <w:tcPr>
            <w:tcW w:w="1121" w:type="dxa"/>
            <w:tcBorders>
              <w:left w:val="nil"/>
              <w:right w:val="nil"/>
            </w:tcBorders>
            <w:shd w:val="clear" w:color="auto" w:fill="auto"/>
            <w:noWrap/>
            <w:vAlign w:val="bottom"/>
          </w:tcPr>
          <w:p w14:paraId="5104978C"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165,424</w:t>
            </w:r>
          </w:p>
        </w:tc>
        <w:tc>
          <w:tcPr>
            <w:tcW w:w="1219" w:type="dxa"/>
            <w:tcBorders>
              <w:left w:val="nil"/>
              <w:right w:val="nil"/>
            </w:tcBorders>
            <w:shd w:val="clear" w:color="auto" w:fill="auto"/>
            <w:noWrap/>
            <w:vAlign w:val="bottom"/>
          </w:tcPr>
          <w:p w14:paraId="3836B17F"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165,424</w:t>
            </w:r>
          </w:p>
        </w:tc>
        <w:tc>
          <w:tcPr>
            <w:tcW w:w="1220" w:type="dxa"/>
            <w:tcBorders>
              <w:left w:val="nil"/>
              <w:right w:val="nil"/>
            </w:tcBorders>
            <w:shd w:val="clear" w:color="auto" w:fill="auto"/>
            <w:noWrap/>
            <w:vAlign w:val="bottom"/>
          </w:tcPr>
          <w:p w14:paraId="25443499"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158,203</w:t>
            </w:r>
          </w:p>
        </w:tc>
      </w:tr>
      <w:tr w:rsidR="001728DE" w:rsidRPr="00222833" w14:paraId="7C5D94DC" w14:textId="77777777" w:rsidTr="001728DE">
        <w:trPr>
          <w:trHeight w:val="20"/>
        </w:trPr>
        <w:tc>
          <w:tcPr>
            <w:tcW w:w="3384" w:type="dxa"/>
            <w:tcBorders>
              <w:top w:val="nil"/>
              <w:left w:val="nil"/>
              <w:bottom w:val="nil"/>
              <w:right w:val="nil"/>
            </w:tcBorders>
            <w:shd w:val="clear" w:color="auto" w:fill="auto"/>
            <w:noWrap/>
            <w:vAlign w:val="bottom"/>
          </w:tcPr>
          <w:p w14:paraId="266CC5F8" w14:textId="77777777" w:rsidR="001728DE" w:rsidRPr="00222833" w:rsidRDefault="001728DE" w:rsidP="00FF7E74">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35F3893F" w14:textId="77777777" w:rsidR="001728DE" w:rsidRPr="00222833" w:rsidRDefault="001728DE" w:rsidP="00FF7E74">
            <w:pPr>
              <w:spacing w:line="240" w:lineRule="auto"/>
              <w:ind w:right="-72"/>
              <w:jc w:val="right"/>
              <w:rPr>
                <w:rFonts w:cs="Arial"/>
                <w:color w:val="000000"/>
                <w:spacing w:val="-4"/>
                <w:sz w:val="12"/>
                <w:szCs w:val="12"/>
                <w:lang w:eastAsia="en-GB"/>
              </w:rPr>
            </w:pPr>
          </w:p>
        </w:tc>
        <w:tc>
          <w:tcPr>
            <w:tcW w:w="1317" w:type="dxa"/>
            <w:tcBorders>
              <w:top w:val="single" w:sz="4" w:space="0" w:color="auto"/>
              <w:left w:val="nil"/>
              <w:right w:val="nil"/>
            </w:tcBorders>
            <w:shd w:val="clear" w:color="auto" w:fill="auto"/>
            <w:noWrap/>
            <w:vAlign w:val="bottom"/>
          </w:tcPr>
          <w:p w14:paraId="5AE4FAAB" w14:textId="77777777" w:rsidR="001728DE" w:rsidRPr="00222833" w:rsidRDefault="001728DE" w:rsidP="00FF7E74">
            <w:pPr>
              <w:spacing w:line="240" w:lineRule="auto"/>
              <w:ind w:right="-72"/>
              <w:jc w:val="right"/>
              <w:rPr>
                <w:rFonts w:cs="Arial"/>
                <w:color w:val="000000"/>
                <w:spacing w:val="-4"/>
                <w:sz w:val="12"/>
                <w:szCs w:val="12"/>
                <w:lang w:eastAsia="en-GB"/>
              </w:rPr>
            </w:pPr>
          </w:p>
        </w:tc>
        <w:tc>
          <w:tcPr>
            <w:tcW w:w="1121" w:type="dxa"/>
            <w:tcBorders>
              <w:top w:val="single" w:sz="4" w:space="0" w:color="auto"/>
              <w:left w:val="nil"/>
              <w:right w:val="nil"/>
            </w:tcBorders>
            <w:shd w:val="clear" w:color="auto" w:fill="auto"/>
            <w:noWrap/>
            <w:vAlign w:val="bottom"/>
          </w:tcPr>
          <w:p w14:paraId="1D716896" w14:textId="77777777" w:rsidR="001728DE" w:rsidRPr="00222833" w:rsidRDefault="001728DE" w:rsidP="00FF7E74">
            <w:pPr>
              <w:spacing w:line="240" w:lineRule="auto"/>
              <w:ind w:right="-72"/>
              <w:jc w:val="right"/>
              <w:rPr>
                <w:rFonts w:cs="Arial"/>
                <w:color w:val="000000"/>
                <w:spacing w:val="-4"/>
                <w:sz w:val="12"/>
                <w:szCs w:val="12"/>
                <w:lang w:eastAsia="en-GB"/>
              </w:rPr>
            </w:pPr>
          </w:p>
        </w:tc>
        <w:tc>
          <w:tcPr>
            <w:tcW w:w="1219" w:type="dxa"/>
            <w:tcBorders>
              <w:top w:val="single" w:sz="4" w:space="0" w:color="auto"/>
              <w:left w:val="nil"/>
              <w:right w:val="nil"/>
            </w:tcBorders>
            <w:shd w:val="clear" w:color="auto" w:fill="auto"/>
            <w:noWrap/>
            <w:vAlign w:val="bottom"/>
          </w:tcPr>
          <w:p w14:paraId="22C5FCA3" w14:textId="77777777" w:rsidR="001728DE" w:rsidRPr="00222833" w:rsidRDefault="001728DE" w:rsidP="00FF7E74">
            <w:pPr>
              <w:spacing w:line="240" w:lineRule="auto"/>
              <w:ind w:right="-72"/>
              <w:jc w:val="right"/>
              <w:rPr>
                <w:rFonts w:cs="Arial"/>
                <w:color w:val="000000"/>
                <w:spacing w:val="-4"/>
                <w:sz w:val="12"/>
                <w:szCs w:val="12"/>
                <w:lang w:eastAsia="en-GB"/>
              </w:rPr>
            </w:pPr>
          </w:p>
        </w:tc>
        <w:tc>
          <w:tcPr>
            <w:tcW w:w="1220" w:type="dxa"/>
            <w:tcBorders>
              <w:top w:val="single" w:sz="4" w:space="0" w:color="auto"/>
              <w:left w:val="nil"/>
              <w:right w:val="nil"/>
            </w:tcBorders>
            <w:shd w:val="clear" w:color="auto" w:fill="auto"/>
            <w:noWrap/>
            <w:vAlign w:val="bottom"/>
          </w:tcPr>
          <w:p w14:paraId="2079D142" w14:textId="77777777" w:rsidR="001728DE" w:rsidRPr="00222833" w:rsidRDefault="001728DE" w:rsidP="00FF7E74">
            <w:pPr>
              <w:spacing w:line="240" w:lineRule="auto"/>
              <w:ind w:right="-72"/>
              <w:jc w:val="right"/>
              <w:rPr>
                <w:rFonts w:cs="Arial"/>
                <w:color w:val="000000"/>
                <w:spacing w:val="-4"/>
                <w:sz w:val="12"/>
                <w:szCs w:val="12"/>
                <w:lang w:eastAsia="en-GB"/>
              </w:rPr>
            </w:pPr>
          </w:p>
        </w:tc>
      </w:tr>
      <w:tr w:rsidR="007F4E97" w:rsidRPr="00222833" w14:paraId="23B0927D" w14:textId="77777777" w:rsidTr="001728DE">
        <w:trPr>
          <w:trHeight w:val="20"/>
        </w:trPr>
        <w:tc>
          <w:tcPr>
            <w:tcW w:w="3384" w:type="dxa"/>
            <w:tcBorders>
              <w:top w:val="nil"/>
              <w:left w:val="nil"/>
              <w:bottom w:val="nil"/>
              <w:right w:val="nil"/>
            </w:tcBorders>
            <w:shd w:val="clear" w:color="auto" w:fill="auto"/>
            <w:noWrap/>
            <w:vAlign w:val="bottom"/>
          </w:tcPr>
          <w:p w14:paraId="2C3306F7" w14:textId="77777777" w:rsidR="007F4E97" w:rsidRPr="00222833" w:rsidRDefault="007F4E97" w:rsidP="00FF7E74">
            <w:pPr>
              <w:spacing w:line="240" w:lineRule="auto"/>
              <w:ind w:left="101" w:right="-72" w:hanging="187"/>
              <w:rPr>
                <w:rFonts w:cs="Arial"/>
                <w:color w:val="000000"/>
                <w:sz w:val="16"/>
                <w:szCs w:val="16"/>
                <w:lang w:eastAsia="en-GB"/>
              </w:rPr>
            </w:pPr>
          </w:p>
        </w:tc>
        <w:tc>
          <w:tcPr>
            <w:tcW w:w="1219" w:type="dxa"/>
            <w:tcBorders>
              <w:left w:val="nil"/>
              <w:bottom w:val="single" w:sz="4" w:space="0" w:color="auto"/>
              <w:right w:val="nil"/>
            </w:tcBorders>
            <w:shd w:val="clear" w:color="auto" w:fill="auto"/>
            <w:noWrap/>
            <w:vAlign w:val="bottom"/>
          </w:tcPr>
          <w:p w14:paraId="3C9EF5B1"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w:t>
            </w:r>
          </w:p>
        </w:tc>
        <w:tc>
          <w:tcPr>
            <w:tcW w:w="1317" w:type="dxa"/>
            <w:tcBorders>
              <w:left w:val="nil"/>
              <w:bottom w:val="single" w:sz="4" w:space="0" w:color="auto"/>
              <w:right w:val="nil"/>
            </w:tcBorders>
            <w:shd w:val="clear" w:color="auto" w:fill="auto"/>
            <w:noWrap/>
            <w:vAlign w:val="bottom"/>
          </w:tcPr>
          <w:p w14:paraId="3944577A"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w:t>
            </w:r>
          </w:p>
        </w:tc>
        <w:tc>
          <w:tcPr>
            <w:tcW w:w="1121" w:type="dxa"/>
            <w:tcBorders>
              <w:left w:val="nil"/>
              <w:bottom w:val="single" w:sz="4" w:space="0" w:color="auto"/>
              <w:right w:val="nil"/>
            </w:tcBorders>
            <w:shd w:val="clear" w:color="auto" w:fill="auto"/>
            <w:noWrap/>
            <w:vAlign w:val="bottom"/>
          </w:tcPr>
          <w:p w14:paraId="0DDCA470"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165,424</w:t>
            </w:r>
          </w:p>
        </w:tc>
        <w:tc>
          <w:tcPr>
            <w:tcW w:w="1219" w:type="dxa"/>
            <w:tcBorders>
              <w:left w:val="nil"/>
              <w:bottom w:val="single" w:sz="4" w:space="0" w:color="auto"/>
              <w:right w:val="nil"/>
            </w:tcBorders>
            <w:shd w:val="clear" w:color="auto" w:fill="auto"/>
            <w:noWrap/>
            <w:vAlign w:val="bottom"/>
          </w:tcPr>
          <w:p w14:paraId="649D0A3E"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165,424</w:t>
            </w:r>
          </w:p>
        </w:tc>
        <w:tc>
          <w:tcPr>
            <w:tcW w:w="1220" w:type="dxa"/>
            <w:tcBorders>
              <w:left w:val="nil"/>
              <w:bottom w:val="single" w:sz="4" w:space="0" w:color="auto"/>
              <w:right w:val="nil"/>
            </w:tcBorders>
            <w:shd w:val="clear" w:color="auto" w:fill="auto"/>
            <w:noWrap/>
            <w:vAlign w:val="bottom"/>
          </w:tcPr>
          <w:p w14:paraId="779ED725" w14:textId="77777777" w:rsidR="007F4E97" w:rsidRPr="00222833" w:rsidRDefault="007F4E97" w:rsidP="00FF7E74">
            <w:pPr>
              <w:spacing w:line="240" w:lineRule="auto"/>
              <w:ind w:right="-72"/>
              <w:jc w:val="right"/>
              <w:rPr>
                <w:rFonts w:cs="Arial"/>
                <w:sz w:val="16"/>
                <w:szCs w:val="16"/>
                <w:lang w:eastAsia="en-GB"/>
              </w:rPr>
            </w:pPr>
            <w:r w:rsidRPr="00222833">
              <w:rPr>
                <w:rFonts w:cs="Arial"/>
                <w:color w:val="000000"/>
                <w:spacing w:val="-4"/>
                <w:sz w:val="16"/>
                <w:szCs w:val="16"/>
                <w:lang w:eastAsia="en-GB"/>
              </w:rPr>
              <w:t>158,203</w:t>
            </w:r>
          </w:p>
        </w:tc>
      </w:tr>
      <w:tr w:rsidR="007F4E97" w:rsidRPr="00222833" w14:paraId="2457E024" w14:textId="77777777" w:rsidTr="001728DE">
        <w:trPr>
          <w:trHeight w:val="20"/>
        </w:trPr>
        <w:tc>
          <w:tcPr>
            <w:tcW w:w="3384" w:type="dxa"/>
            <w:tcBorders>
              <w:top w:val="nil"/>
              <w:left w:val="nil"/>
              <w:bottom w:val="nil"/>
              <w:right w:val="nil"/>
            </w:tcBorders>
            <w:shd w:val="clear" w:color="auto" w:fill="auto"/>
            <w:noWrap/>
            <w:vAlign w:val="bottom"/>
          </w:tcPr>
          <w:p w14:paraId="47F09C8D" w14:textId="77777777" w:rsidR="007F4E97" w:rsidRPr="00222833" w:rsidRDefault="007F4E97" w:rsidP="00FF7E74">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74B2B093" w14:textId="77777777" w:rsidR="007F4E97" w:rsidRPr="00222833" w:rsidRDefault="007F4E97" w:rsidP="00FF7E74">
            <w:pPr>
              <w:spacing w:line="240" w:lineRule="auto"/>
              <w:ind w:right="-72"/>
              <w:jc w:val="right"/>
              <w:rPr>
                <w:rFonts w:cs="Arial"/>
                <w:sz w:val="12"/>
                <w:szCs w:val="12"/>
                <w:lang w:eastAsia="en-GB"/>
              </w:rPr>
            </w:pPr>
          </w:p>
        </w:tc>
        <w:tc>
          <w:tcPr>
            <w:tcW w:w="1317" w:type="dxa"/>
            <w:tcBorders>
              <w:top w:val="single" w:sz="4" w:space="0" w:color="auto"/>
              <w:left w:val="nil"/>
              <w:right w:val="nil"/>
            </w:tcBorders>
            <w:shd w:val="clear" w:color="auto" w:fill="auto"/>
            <w:noWrap/>
            <w:vAlign w:val="bottom"/>
          </w:tcPr>
          <w:p w14:paraId="062CF210" w14:textId="77777777" w:rsidR="007F4E97" w:rsidRPr="00222833" w:rsidRDefault="007F4E97" w:rsidP="00FF7E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054F10A1" w14:textId="77777777" w:rsidR="007F4E97" w:rsidRPr="00222833" w:rsidRDefault="007F4E97" w:rsidP="00FF7E74">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453DA889" w14:textId="77777777" w:rsidR="007F4E97" w:rsidRPr="00222833" w:rsidRDefault="007F4E97" w:rsidP="00FF7E74">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auto"/>
            <w:noWrap/>
            <w:vAlign w:val="bottom"/>
          </w:tcPr>
          <w:p w14:paraId="69776483" w14:textId="77777777" w:rsidR="007F4E97" w:rsidRPr="00222833" w:rsidRDefault="007F4E97" w:rsidP="00FF7E74">
            <w:pPr>
              <w:spacing w:line="240" w:lineRule="auto"/>
              <w:ind w:right="-72"/>
              <w:jc w:val="right"/>
              <w:rPr>
                <w:rFonts w:cs="Arial"/>
                <w:sz w:val="12"/>
                <w:szCs w:val="12"/>
                <w:lang w:eastAsia="en-GB"/>
              </w:rPr>
            </w:pPr>
          </w:p>
        </w:tc>
      </w:tr>
      <w:tr w:rsidR="007F4E97" w:rsidRPr="00222833" w14:paraId="25CEC549" w14:textId="77777777" w:rsidTr="00FF7E74">
        <w:trPr>
          <w:trHeight w:val="20"/>
        </w:trPr>
        <w:tc>
          <w:tcPr>
            <w:tcW w:w="3384" w:type="dxa"/>
            <w:tcBorders>
              <w:top w:val="nil"/>
              <w:left w:val="nil"/>
              <w:bottom w:val="nil"/>
              <w:right w:val="nil"/>
            </w:tcBorders>
            <w:shd w:val="clear" w:color="auto" w:fill="auto"/>
            <w:noWrap/>
            <w:vAlign w:val="bottom"/>
            <w:hideMark/>
          </w:tcPr>
          <w:p w14:paraId="57960265" w14:textId="77777777" w:rsidR="001728DE" w:rsidRPr="00222833" w:rsidRDefault="007F4E97"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Financial liabilities not measured </w:t>
            </w:r>
          </w:p>
          <w:p w14:paraId="5A3E83CB" w14:textId="3DED5023" w:rsidR="007F4E97" w:rsidRPr="00222833" w:rsidRDefault="001728DE" w:rsidP="00FF7E74">
            <w:pPr>
              <w:spacing w:line="240" w:lineRule="auto"/>
              <w:ind w:left="101" w:right="-72" w:hanging="187"/>
              <w:rPr>
                <w:rFonts w:cs="Arial"/>
                <w:b/>
                <w:bCs/>
                <w:color w:val="000000"/>
                <w:sz w:val="16"/>
                <w:szCs w:val="16"/>
                <w:lang w:eastAsia="en-GB"/>
              </w:rPr>
            </w:pPr>
            <w:r w:rsidRPr="00222833">
              <w:rPr>
                <w:rFonts w:cs="Arial"/>
                <w:b/>
                <w:bCs/>
                <w:color w:val="000000"/>
                <w:sz w:val="16"/>
                <w:szCs w:val="16"/>
                <w:lang w:eastAsia="en-GB"/>
              </w:rPr>
              <w:t xml:space="preserve">   </w:t>
            </w:r>
            <w:r w:rsidR="007F4E97" w:rsidRPr="00222833">
              <w:rPr>
                <w:rFonts w:cs="Arial"/>
                <w:b/>
                <w:bCs/>
                <w:color w:val="000000"/>
                <w:sz w:val="16"/>
                <w:szCs w:val="16"/>
                <w:lang w:eastAsia="en-GB"/>
              </w:rPr>
              <w:t>at fair value</w:t>
            </w:r>
          </w:p>
        </w:tc>
        <w:tc>
          <w:tcPr>
            <w:tcW w:w="1219" w:type="dxa"/>
            <w:tcBorders>
              <w:top w:val="nil"/>
              <w:left w:val="nil"/>
              <w:right w:val="nil"/>
            </w:tcBorders>
            <w:shd w:val="clear" w:color="auto" w:fill="auto"/>
            <w:noWrap/>
            <w:vAlign w:val="bottom"/>
            <w:hideMark/>
          </w:tcPr>
          <w:p w14:paraId="2B52DDDC" w14:textId="77777777" w:rsidR="007F4E97" w:rsidRPr="00222833" w:rsidRDefault="007F4E97" w:rsidP="00FF7E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251615F8" w14:textId="77777777" w:rsidR="007F4E97" w:rsidRPr="00222833" w:rsidRDefault="007F4E97" w:rsidP="00FF7E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5B5584CA" w14:textId="77777777" w:rsidR="007F4E97" w:rsidRPr="00222833" w:rsidRDefault="007F4E97" w:rsidP="00FF7E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7AD40DF9" w14:textId="77777777" w:rsidR="007F4E97" w:rsidRPr="00222833" w:rsidRDefault="007F4E97" w:rsidP="00FF7E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34290C6F" w14:textId="77777777" w:rsidR="007F4E97" w:rsidRPr="00222833" w:rsidRDefault="007F4E97" w:rsidP="00FF7E74">
            <w:pPr>
              <w:spacing w:line="240" w:lineRule="auto"/>
              <w:ind w:right="-72"/>
              <w:jc w:val="right"/>
              <w:rPr>
                <w:rFonts w:cs="Arial"/>
                <w:i/>
                <w:iCs/>
                <w:sz w:val="16"/>
                <w:szCs w:val="16"/>
                <w:lang w:eastAsia="en-GB"/>
              </w:rPr>
            </w:pPr>
          </w:p>
        </w:tc>
      </w:tr>
      <w:tr w:rsidR="007F4E97" w:rsidRPr="00222833" w14:paraId="342EA63B" w14:textId="77777777" w:rsidTr="00FF7E74">
        <w:trPr>
          <w:trHeight w:val="20"/>
        </w:trPr>
        <w:tc>
          <w:tcPr>
            <w:tcW w:w="3384" w:type="dxa"/>
            <w:tcBorders>
              <w:top w:val="nil"/>
              <w:left w:val="nil"/>
              <w:bottom w:val="nil"/>
              <w:right w:val="nil"/>
            </w:tcBorders>
            <w:shd w:val="clear" w:color="auto" w:fill="auto"/>
            <w:noWrap/>
            <w:vAlign w:val="bottom"/>
          </w:tcPr>
          <w:p w14:paraId="08733586" w14:textId="77777777" w:rsidR="007F4E97" w:rsidRPr="00222833" w:rsidRDefault="007F4E97" w:rsidP="00FF7E74">
            <w:pPr>
              <w:spacing w:line="240" w:lineRule="auto"/>
              <w:ind w:left="101" w:right="-72" w:hanging="187"/>
              <w:rPr>
                <w:rFonts w:cs="Arial"/>
                <w:sz w:val="16"/>
                <w:szCs w:val="16"/>
                <w:lang w:eastAsia="en-GB"/>
              </w:rPr>
            </w:pPr>
            <w:r w:rsidRPr="00222833">
              <w:rPr>
                <w:rFonts w:cs="Arial"/>
                <w:sz w:val="16"/>
                <w:szCs w:val="16"/>
                <w:lang w:eastAsia="en-GB"/>
              </w:rPr>
              <w:t>Debentures</w:t>
            </w:r>
          </w:p>
        </w:tc>
        <w:tc>
          <w:tcPr>
            <w:tcW w:w="1219" w:type="dxa"/>
            <w:tcBorders>
              <w:left w:val="nil"/>
              <w:bottom w:val="single" w:sz="4" w:space="0" w:color="auto"/>
              <w:right w:val="nil"/>
            </w:tcBorders>
            <w:shd w:val="clear" w:color="auto" w:fill="auto"/>
            <w:noWrap/>
            <w:vAlign w:val="bottom"/>
          </w:tcPr>
          <w:p w14:paraId="46D90B67"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0F975154"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121" w:type="dxa"/>
            <w:tcBorders>
              <w:left w:val="nil"/>
              <w:bottom w:val="single" w:sz="4" w:space="0" w:color="auto"/>
              <w:right w:val="nil"/>
            </w:tcBorders>
            <w:shd w:val="clear" w:color="auto" w:fill="auto"/>
            <w:noWrap/>
            <w:vAlign w:val="bottom"/>
          </w:tcPr>
          <w:p w14:paraId="3B17AE00"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19" w:type="dxa"/>
            <w:tcBorders>
              <w:left w:val="nil"/>
              <w:bottom w:val="single" w:sz="4" w:space="0" w:color="auto"/>
              <w:right w:val="nil"/>
            </w:tcBorders>
            <w:shd w:val="clear" w:color="auto" w:fill="auto"/>
            <w:noWrap/>
            <w:vAlign w:val="bottom"/>
          </w:tcPr>
          <w:p w14:paraId="167B0F78"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20" w:type="dxa"/>
            <w:tcBorders>
              <w:left w:val="nil"/>
              <w:bottom w:val="single" w:sz="4" w:space="0" w:color="auto"/>
              <w:right w:val="nil"/>
            </w:tcBorders>
            <w:shd w:val="clear" w:color="auto" w:fill="auto"/>
            <w:noWrap/>
            <w:vAlign w:val="bottom"/>
          </w:tcPr>
          <w:p w14:paraId="0A0D1D6D"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614,854</w:t>
            </w:r>
          </w:p>
        </w:tc>
      </w:tr>
      <w:tr w:rsidR="001728DE" w:rsidRPr="00222833" w14:paraId="44465A97" w14:textId="77777777" w:rsidTr="001728DE">
        <w:trPr>
          <w:trHeight w:val="20"/>
        </w:trPr>
        <w:tc>
          <w:tcPr>
            <w:tcW w:w="3384" w:type="dxa"/>
            <w:tcBorders>
              <w:top w:val="nil"/>
              <w:left w:val="nil"/>
              <w:bottom w:val="nil"/>
              <w:right w:val="nil"/>
            </w:tcBorders>
            <w:shd w:val="clear" w:color="auto" w:fill="auto"/>
            <w:noWrap/>
            <w:vAlign w:val="bottom"/>
          </w:tcPr>
          <w:p w14:paraId="364B07FD" w14:textId="77777777" w:rsidR="001728DE" w:rsidRPr="00222833" w:rsidRDefault="001728DE" w:rsidP="00FF7E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777E4741" w14:textId="77777777" w:rsidR="001728DE" w:rsidRPr="00222833" w:rsidRDefault="001728DE" w:rsidP="00FF7E7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42807A5B" w14:textId="77777777" w:rsidR="001728DE" w:rsidRPr="00222833" w:rsidRDefault="001728DE" w:rsidP="00FF7E74">
            <w:pPr>
              <w:spacing w:line="240" w:lineRule="auto"/>
              <w:ind w:right="-72"/>
              <w:jc w:val="right"/>
              <w:rPr>
                <w:rFonts w:cs="Arial"/>
                <w:color w:val="000000"/>
                <w:sz w:val="12"/>
                <w:szCs w:val="12"/>
                <w:lang w:eastAsia="en-GB"/>
              </w:rPr>
            </w:pPr>
          </w:p>
        </w:tc>
        <w:tc>
          <w:tcPr>
            <w:tcW w:w="1121" w:type="dxa"/>
            <w:tcBorders>
              <w:top w:val="single" w:sz="4" w:space="0" w:color="auto"/>
              <w:left w:val="nil"/>
              <w:right w:val="nil"/>
            </w:tcBorders>
            <w:shd w:val="clear" w:color="auto" w:fill="auto"/>
            <w:noWrap/>
            <w:vAlign w:val="bottom"/>
          </w:tcPr>
          <w:p w14:paraId="55E2C4B5" w14:textId="77777777" w:rsidR="001728DE" w:rsidRPr="00222833" w:rsidRDefault="001728DE" w:rsidP="00FF7E7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77A130D0" w14:textId="77777777" w:rsidR="001728DE" w:rsidRPr="00222833" w:rsidRDefault="001728DE" w:rsidP="00FF7E7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7DDA8C53" w14:textId="77777777" w:rsidR="001728DE" w:rsidRPr="00222833" w:rsidRDefault="001728DE" w:rsidP="00FF7E74">
            <w:pPr>
              <w:spacing w:line="240" w:lineRule="auto"/>
              <w:ind w:right="-72"/>
              <w:jc w:val="right"/>
              <w:rPr>
                <w:rFonts w:cs="Arial"/>
                <w:color w:val="000000"/>
                <w:sz w:val="12"/>
                <w:szCs w:val="12"/>
                <w:lang w:eastAsia="en-GB"/>
              </w:rPr>
            </w:pPr>
          </w:p>
        </w:tc>
      </w:tr>
      <w:tr w:rsidR="007F4E97" w:rsidRPr="00222833" w14:paraId="73A33A30" w14:textId="77777777" w:rsidTr="001728DE">
        <w:trPr>
          <w:trHeight w:val="20"/>
        </w:trPr>
        <w:tc>
          <w:tcPr>
            <w:tcW w:w="3384" w:type="dxa"/>
            <w:tcBorders>
              <w:top w:val="nil"/>
              <w:left w:val="nil"/>
              <w:bottom w:val="nil"/>
              <w:right w:val="nil"/>
            </w:tcBorders>
            <w:shd w:val="clear" w:color="auto" w:fill="auto"/>
            <w:noWrap/>
            <w:vAlign w:val="bottom"/>
          </w:tcPr>
          <w:p w14:paraId="7CABF1C8" w14:textId="77777777" w:rsidR="007F4E97" w:rsidRPr="00222833" w:rsidRDefault="007F4E97" w:rsidP="00FF7E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6B678961"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7E0E34A9"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w:t>
            </w:r>
          </w:p>
        </w:tc>
        <w:tc>
          <w:tcPr>
            <w:tcW w:w="1121" w:type="dxa"/>
            <w:tcBorders>
              <w:left w:val="nil"/>
              <w:bottom w:val="single" w:sz="4" w:space="0" w:color="auto"/>
              <w:right w:val="nil"/>
            </w:tcBorders>
            <w:shd w:val="clear" w:color="auto" w:fill="auto"/>
            <w:noWrap/>
            <w:vAlign w:val="bottom"/>
          </w:tcPr>
          <w:p w14:paraId="0207434A"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19" w:type="dxa"/>
            <w:tcBorders>
              <w:left w:val="nil"/>
              <w:bottom w:val="single" w:sz="4" w:space="0" w:color="auto"/>
              <w:right w:val="nil"/>
            </w:tcBorders>
            <w:shd w:val="clear" w:color="auto" w:fill="auto"/>
            <w:noWrap/>
            <w:vAlign w:val="bottom"/>
          </w:tcPr>
          <w:p w14:paraId="6BAD2627"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596,400</w:t>
            </w:r>
          </w:p>
        </w:tc>
        <w:tc>
          <w:tcPr>
            <w:tcW w:w="1220" w:type="dxa"/>
            <w:tcBorders>
              <w:left w:val="nil"/>
              <w:bottom w:val="single" w:sz="4" w:space="0" w:color="auto"/>
              <w:right w:val="nil"/>
            </w:tcBorders>
            <w:shd w:val="clear" w:color="auto" w:fill="auto"/>
            <w:noWrap/>
            <w:vAlign w:val="bottom"/>
          </w:tcPr>
          <w:p w14:paraId="6C9D8FD1" w14:textId="77777777" w:rsidR="007F4E97" w:rsidRPr="00222833" w:rsidRDefault="007F4E97" w:rsidP="00FF7E74">
            <w:pPr>
              <w:spacing w:line="240" w:lineRule="auto"/>
              <w:ind w:right="-72"/>
              <w:jc w:val="right"/>
              <w:rPr>
                <w:rFonts w:cs="Arial"/>
                <w:color w:val="000000"/>
                <w:sz w:val="16"/>
                <w:szCs w:val="16"/>
                <w:lang w:eastAsia="en-GB"/>
              </w:rPr>
            </w:pPr>
            <w:r w:rsidRPr="00222833">
              <w:rPr>
                <w:rFonts w:cs="Arial"/>
                <w:color w:val="000000"/>
                <w:sz w:val="16"/>
                <w:szCs w:val="16"/>
                <w:lang w:eastAsia="en-GB"/>
              </w:rPr>
              <w:t>614,854</w:t>
            </w:r>
          </w:p>
        </w:tc>
      </w:tr>
    </w:tbl>
    <w:p w14:paraId="7C030409" w14:textId="41D46E0D" w:rsidR="007A421C" w:rsidRPr="007A421C" w:rsidRDefault="007A421C" w:rsidP="007F4E97">
      <w:pPr>
        <w:spacing w:line="240" w:lineRule="auto"/>
        <w:jc w:val="both"/>
        <w:rPr>
          <w:rFonts w:eastAsia="Arial Unicode MS" w:cs="Arial"/>
          <w:spacing w:val="-4"/>
          <w:sz w:val="18"/>
          <w:szCs w:val="18"/>
        </w:rPr>
      </w:pPr>
    </w:p>
    <w:p w14:paraId="0D8EB740" w14:textId="77777777" w:rsidR="007A421C" w:rsidRPr="007A421C" w:rsidRDefault="007A421C" w:rsidP="007A421C">
      <w:pPr>
        <w:spacing w:line="240" w:lineRule="auto"/>
        <w:jc w:val="both"/>
        <w:rPr>
          <w:rFonts w:eastAsia="Arial Unicode MS" w:cs="Arial"/>
          <w:color w:val="000000"/>
          <w:spacing w:val="-4"/>
          <w:sz w:val="18"/>
          <w:szCs w:val="18"/>
        </w:rPr>
      </w:pPr>
      <w:r w:rsidRPr="007A421C">
        <w:rPr>
          <w:rFonts w:eastAsia="Arial Unicode MS" w:cs="Arial"/>
          <w:color w:val="000000"/>
          <w:spacing w:val="-4"/>
          <w:sz w:val="18"/>
          <w:szCs w:val="18"/>
        </w:rPr>
        <w:br w:type="page"/>
      </w:r>
    </w:p>
    <w:p w14:paraId="6887EE78" w14:textId="77777777" w:rsidR="00E8271C" w:rsidRPr="007A421C" w:rsidRDefault="00E8271C" w:rsidP="007F4E97">
      <w:pPr>
        <w:spacing w:line="240" w:lineRule="auto"/>
        <w:jc w:val="both"/>
        <w:rPr>
          <w:rFonts w:eastAsia="Arial Unicode MS" w:cs="Arial"/>
          <w:color w:val="000000"/>
          <w:spacing w:val="-4"/>
          <w:sz w:val="18"/>
          <w:szCs w:val="18"/>
        </w:rPr>
      </w:pPr>
    </w:p>
    <w:p w14:paraId="052AC20D" w14:textId="3E213A9F" w:rsidR="00D04017" w:rsidRPr="00222833" w:rsidRDefault="00D04017" w:rsidP="007F4E97">
      <w:pPr>
        <w:spacing w:line="240" w:lineRule="auto"/>
        <w:jc w:val="both"/>
        <w:rPr>
          <w:rFonts w:eastAsia="Arial Unicode MS" w:cs="Arial"/>
          <w:color w:val="000000"/>
          <w:sz w:val="18"/>
          <w:szCs w:val="18"/>
        </w:rPr>
      </w:pPr>
      <w:r w:rsidRPr="00222833">
        <w:rPr>
          <w:rFonts w:eastAsia="Arial Unicode MS" w:cs="Arial"/>
          <w:color w:val="000000"/>
          <w:spacing w:val="-4"/>
          <w:sz w:val="18"/>
          <w:szCs w:val="18"/>
        </w:rPr>
        <w:t>The following financial assets and financial liabilities measured at amortised cost where their carrying amount approximates</w:t>
      </w:r>
      <w:r w:rsidRPr="00222833">
        <w:rPr>
          <w:rFonts w:eastAsia="Arial Unicode MS" w:cs="Arial"/>
          <w:color w:val="000000"/>
          <w:sz w:val="18"/>
          <w:szCs w:val="18"/>
        </w:rPr>
        <w:t xml:space="preserve"> fair value</w:t>
      </w:r>
      <w:r w:rsidR="006D397E" w:rsidRPr="00222833">
        <w:rPr>
          <w:rFonts w:eastAsia="Arial Unicode MS" w:cs="Arial"/>
          <w:color w:val="000000"/>
          <w:sz w:val="18"/>
          <w:szCs w:val="18"/>
        </w:rPr>
        <w:t>.</w:t>
      </w:r>
    </w:p>
    <w:p w14:paraId="546328F7" w14:textId="77777777" w:rsidR="00D04017" w:rsidRPr="007A421C" w:rsidRDefault="00D04017" w:rsidP="007A421C">
      <w:pPr>
        <w:spacing w:line="240" w:lineRule="auto"/>
        <w:jc w:val="both"/>
        <w:rPr>
          <w:rFonts w:eastAsia="Arial Unicode MS" w:cs="Arial"/>
          <w:color w:val="000000"/>
          <w:spacing w:val="-4"/>
          <w:sz w:val="18"/>
          <w:szCs w:val="18"/>
        </w:rPr>
      </w:pPr>
    </w:p>
    <w:tbl>
      <w:tblPr>
        <w:tblW w:w="9477" w:type="dxa"/>
        <w:tblInd w:w="108" w:type="dxa"/>
        <w:tblLook w:val="04A0" w:firstRow="1" w:lastRow="0" w:firstColumn="1" w:lastColumn="0" w:noHBand="0" w:noVBand="1"/>
      </w:tblPr>
      <w:tblGrid>
        <w:gridCol w:w="4732"/>
        <w:gridCol w:w="4745"/>
      </w:tblGrid>
      <w:tr w:rsidR="00D04017" w:rsidRPr="00222833" w14:paraId="5D2E5C78" w14:textId="77777777" w:rsidTr="00600CA4">
        <w:tc>
          <w:tcPr>
            <w:tcW w:w="4732" w:type="dxa"/>
            <w:tcBorders>
              <w:top w:val="single" w:sz="4" w:space="0" w:color="auto"/>
              <w:bottom w:val="single" w:sz="4" w:space="0" w:color="auto"/>
            </w:tcBorders>
            <w:shd w:val="clear" w:color="auto" w:fill="auto"/>
          </w:tcPr>
          <w:p w14:paraId="7B276711" w14:textId="77777777" w:rsidR="00D04017" w:rsidRPr="00222833" w:rsidRDefault="00D04017" w:rsidP="00600CA4">
            <w:pPr>
              <w:spacing w:line="240" w:lineRule="auto"/>
              <w:jc w:val="center"/>
              <w:rPr>
                <w:rFonts w:eastAsia="Arial Unicode MS" w:cs="Arial"/>
                <w:b/>
                <w:bCs/>
                <w:color w:val="000000"/>
                <w:sz w:val="18"/>
                <w:szCs w:val="18"/>
              </w:rPr>
            </w:pPr>
            <w:r w:rsidRPr="00222833">
              <w:rPr>
                <w:rFonts w:eastAsia="Arial Unicode MS" w:cs="Arial"/>
                <w:b/>
                <w:bCs/>
                <w:color w:val="000000"/>
                <w:sz w:val="18"/>
                <w:szCs w:val="18"/>
              </w:rPr>
              <w:t>Consolidated financial statements</w:t>
            </w:r>
          </w:p>
        </w:tc>
        <w:tc>
          <w:tcPr>
            <w:tcW w:w="4745" w:type="dxa"/>
            <w:tcBorders>
              <w:top w:val="single" w:sz="4" w:space="0" w:color="auto"/>
              <w:bottom w:val="single" w:sz="4" w:space="0" w:color="auto"/>
            </w:tcBorders>
            <w:shd w:val="clear" w:color="auto" w:fill="auto"/>
          </w:tcPr>
          <w:p w14:paraId="31A9E120" w14:textId="77777777" w:rsidR="00D04017" w:rsidRPr="00222833" w:rsidRDefault="00D04017" w:rsidP="00600CA4">
            <w:pPr>
              <w:spacing w:line="240" w:lineRule="auto"/>
              <w:jc w:val="center"/>
              <w:rPr>
                <w:rFonts w:eastAsia="Arial Unicode MS" w:cs="Arial"/>
                <w:b/>
                <w:bCs/>
                <w:color w:val="000000"/>
                <w:sz w:val="18"/>
                <w:szCs w:val="18"/>
              </w:rPr>
            </w:pPr>
            <w:r w:rsidRPr="00222833">
              <w:rPr>
                <w:rFonts w:eastAsia="Arial Unicode MS" w:cs="Arial"/>
                <w:b/>
                <w:bCs/>
                <w:color w:val="000000"/>
                <w:sz w:val="18"/>
                <w:szCs w:val="18"/>
              </w:rPr>
              <w:t>Separate financial statements</w:t>
            </w:r>
          </w:p>
        </w:tc>
      </w:tr>
      <w:tr w:rsidR="00D04017" w:rsidRPr="00222833" w14:paraId="193E0FB5" w14:textId="77777777" w:rsidTr="00600CA4">
        <w:tc>
          <w:tcPr>
            <w:tcW w:w="4732" w:type="dxa"/>
            <w:tcBorders>
              <w:top w:val="single" w:sz="4" w:space="0" w:color="auto"/>
            </w:tcBorders>
            <w:shd w:val="clear" w:color="auto" w:fill="auto"/>
          </w:tcPr>
          <w:p w14:paraId="569E4B3F" w14:textId="77777777" w:rsidR="00D04017" w:rsidRPr="00222833" w:rsidRDefault="00D04017" w:rsidP="00600CA4">
            <w:pPr>
              <w:spacing w:line="240" w:lineRule="auto"/>
              <w:rPr>
                <w:rFonts w:eastAsia="Arial Unicode MS" w:cs="Arial"/>
                <w:b/>
                <w:bCs/>
                <w:color w:val="000000"/>
                <w:sz w:val="18"/>
                <w:szCs w:val="18"/>
              </w:rPr>
            </w:pPr>
          </w:p>
        </w:tc>
        <w:tc>
          <w:tcPr>
            <w:tcW w:w="4745" w:type="dxa"/>
            <w:tcBorders>
              <w:top w:val="single" w:sz="4" w:space="0" w:color="auto"/>
            </w:tcBorders>
            <w:shd w:val="clear" w:color="auto" w:fill="auto"/>
          </w:tcPr>
          <w:p w14:paraId="11B9A00F" w14:textId="77777777" w:rsidR="00D04017" w:rsidRPr="00222833" w:rsidRDefault="00D04017" w:rsidP="00600CA4">
            <w:pPr>
              <w:spacing w:line="240" w:lineRule="auto"/>
              <w:rPr>
                <w:rFonts w:eastAsia="Arial Unicode MS" w:cs="Arial"/>
                <w:b/>
                <w:bCs/>
                <w:color w:val="000000"/>
                <w:sz w:val="18"/>
                <w:szCs w:val="18"/>
              </w:rPr>
            </w:pPr>
          </w:p>
        </w:tc>
      </w:tr>
      <w:tr w:rsidR="00D04017" w:rsidRPr="00222833" w14:paraId="7AB249A8" w14:textId="77777777" w:rsidTr="00600CA4">
        <w:tc>
          <w:tcPr>
            <w:tcW w:w="4732" w:type="dxa"/>
            <w:shd w:val="clear" w:color="auto" w:fill="auto"/>
          </w:tcPr>
          <w:p w14:paraId="7CED4554" w14:textId="77777777" w:rsidR="00D04017" w:rsidRPr="00222833" w:rsidRDefault="00D04017" w:rsidP="00600CA4">
            <w:pPr>
              <w:spacing w:line="240" w:lineRule="auto"/>
              <w:ind w:left="-101"/>
              <w:rPr>
                <w:rFonts w:eastAsia="Arial Unicode MS" w:cs="Arial"/>
                <w:b/>
                <w:bCs/>
                <w:color w:val="000000"/>
                <w:sz w:val="18"/>
                <w:szCs w:val="18"/>
              </w:rPr>
            </w:pPr>
            <w:r w:rsidRPr="00222833">
              <w:rPr>
                <w:rFonts w:eastAsia="Arial Unicode MS" w:cs="Arial"/>
                <w:b/>
                <w:bCs/>
                <w:color w:val="000000"/>
                <w:sz w:val="18"/>
                <w:szCs w:val="18"/>
              </w:rPr>
              <w:t>Financial assets</w:t>
            </w:r>
          </w:p>
        </w:tc>
        <w:tc>
          <w:tcPr>
            <w:tcW w:w="4745" w:type="dxa"/>
            <w:shd w:val="clear" w:color="auto" w:fill="auto"/>
          </w:tcPr>
          <w:p w14:paraId="358998A9" w14:textId="77777777" w:rsidR="00D04017" w:rsidRPr="00222833" w:rsidRDefault="00D04017" w:rsidP="00600CA4">
            <w:pPr>
              <w:spacing w:line="240" w:lineRule="auto"/>
              <w:rPr>
                <w:rFonts w:eastAsia="Arial Unicode MS" w:cs="Arial"/>
                <w:b/>
                <w:bCs/>
                <w:color w:val="000000"/>
                <w:sz w:val="18"/>
                <w:szCs w:val="18"/>
              </w:rPr>
            </w:pPr>
            <w:r w:rsidRPr="00222833">
              <w:rPr>
                <w:rFonts w:eastAsia="Arial Unicode MS" w:cs="Arial"/>
                <w:b/>
                <w:bCs/>
                <w:color w:val="000000"/>
                <w:sz w:val="18"/>
                <w:szCs w:val="18"/>
              </w:rPr>
              <w:t>Financial assets</w:t>
            </w:r>
          </w:p>
        </w:tc>
      </w:tr>
      <w:tr w:rsidR="00D04017" w:rsidRPr="00222833" w14:paraId="1D868AE6" w14:textId="77777777" w:rsidTr="00600CA4">
        <w:tc>
          <w:tcPr>
            <w:tcW w:w="4732" w:type="dxa"/>
            <w:shd w:val="clear" w:color="auto" w:fill="auto"/>
          </w:tcPr>
          <w:p w14:paraId="24C0B010" w14:textId="77777777" w:rsidR="00D04017" w:rsidRPr="00222833" w:rsidRDefault="00D04017" w:rsidP="00600CA4">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Cash and cash equivalents</w:t>
            </w:r>
          </w:p>
        </w:tc>
        <w:tc>
          <w:tcPr>
            <w:tcW w:w="4745" w:type="dxa"/>
            <w:shd w:val="clear" w:color="auto" w:fill="auto"/>
          </w:tcPr>
          <w:p w14:paraId="0F2F1D5F" w14:textId="77777777" w:rsidR="00D04017" w:rsidRPr="00222833" w:rsidRDefault="00D04017" w:rsidP="00600CA4">
            <w:pPr>
              <w:spacing w:line="240" w:lineRule="auto"/>
              <w:rPr>
                <w:rFonts w:eastAsia="Arial Unicode MS" w:cs="Arial"/>
                <w:color w:val="000000"/>
                <w:sz w:val="18"/>
                <w:szCs w:val="18"/>
              </w:rPr>
            </w:pPr>
            <w:r w:rsidRPr="00222833">
              <w:rPr>
                <w:rFonts w:eastAsia="Arial Unicode MS" w:cs="Arial"/>
                <w:color w:val="000000"/>
                <w:sz w:val="18"/>
                <w:szCs w:val="18"/>
              </w:rPr>
              <w:t xml:space="preserve">   - Cash and cash equivalents</w:t>
            </w:r>
          </w:p>
        </w:tc>
      </w:tr>
      <w:tr w:rsidR="00D04017" w:rsidRPr="00222833" w14:paraId="21192101" w14:textId="77777777" w:rsidTr="00600CA4">
        <w:trPr>
          <w:trHeight w:val="147"/>
        </w:trPr>
        <w:tc>
          <w:tcPr>
            <w:tcW w:w="4732" w:type="dxa"/>
            <w:shd w:val="clear" w:color="auto" w:fill="auto"/>
          </w:tcPr>
          <w:p w14:paraId="4D8B54AC" w14:textId="77777777" w:rsidR="00D04017" w:rsidRPr="00222833" w:rsidRDefault="00D04017" w:rsidP="00600CA4">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Trade and other receivables, net</w:t>
            </w:r>
          </w:p>
        </w:tc>
        <w:tc>
          <w:tcPr>
            <w:tcW w:w="4745" w:type="dxa"/>
            <w:shd w:val="clear" w:color="auto" w:fill="auto"/>
          </w:tcPr>
          <w:p w14:paraId="753C3062" w14:textId="77777777" w:rsidR="00D04017" w:rsidRPr="00222833" w:rsidRDefault="00D04017" w:rsidP="00600CA4">
            <w:pPr>
              <w:spacing w:line="240" w:lineRule="auto"/>
              <w:rPr>
                <w:rFonts w:eastAsia="Arial Unicode MS" w:cs="Arial"/>
                <w:color w:val="000000"/>
                <w:sz w:val="18"/>
                <w:szCs w:val="18"/>
              </w:rPr>
            </w:pPr>
            <w:r w:rsidRPr="00222833">
              <w:rPr>
                <w:rFonts w:eastAsia="Arial Unicode MS" w:cs="Arial"/>
                <w:color w:val="000000"/>
                <w:sz w:val="18"/>
                <w:szCs w:val="18"/>
              </w:rPr>
              <w:t xml:space="preserve">   - Trade and other receivables, net</w:t>
            </w:r>
          </w:p>
        </w:tc>
      </w:tr>
      <w:tr w:rsidR="00D04017" w:rsidRPr="00222833" w14:paraId="1E5937C3" w14:textId="77777777" w:rsidTr="00600CA4">
        <w:trPr>
          <w:trHeight w:val="147"/>
        </w:trPr>
        <w:tc>
          <w:tcPr>
            <w:tcW w:w="4732" w:type="dxa"/>
            <w:shd w:val="clear" w:color="auto" w:fill="auto"/>
          </w:tcPr>
          <w:p w14:paraId="5C13F183" w14:textId="0389C98D" w:rsidR="00D04017" w:rsidRPr="00222833" w:rsidRDefault="008945BB" w:rsidP="00600CA4">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w:t>
            </w:r>
            <w:r w:rsidR="00091673" w:rsidRPr="00222833">
              <w:rPr>
                <w:rFonts w:eastAsia="Arial Unicode MS" w:cs="Arial"/>
                <w:color w:val="000000"/>
                <w:sz w:val="18"/>
                <w:szCs w:val="18"/>
              </w:rPr>
              <w:t xml:space="preserve"> Deposits at banks as collateral</w:t>
            </w:r>
          </w:p>
        </w:tc>
        <w:tc>
          <w:tcPr>
            <w:tcW w:w="4745" w:type="dxa"/>
            <w:shd w:val="clear" w:color="auto" w:fill="auto"/>
          </w:tcPr>
          <w:p w14:paraId="042519BE" w14:textId="61091786" w:rsidR="00D04017" w:rsidRPr="00222833" w:rsidRDefault="00D04017" w:rsidP="00600CA4">
            <w:pPr>
              <w:spacing w:line="240" w:lineRule="auto"/>
              <w:rPr>
                <w:rFonts w:eastAsia="Arial Unicode MS" w:cs="Arial"/>
                <w:color w:val="000000"/>
                <w:sz w:val="18"/>
                <w:szCs w:val="18"/>
              </w:rPr>
            </w:pPr>
            <w:r w:rsidRPr="00222833">
              <w:rPr>
                <w:rFonts w:eastAsia="Arial Unicode MS" w:cs="Arial"/>
                <w:color w:val="000000"/>
                <w:sz w:val="18"/>
                <w:szCs w:val="18"/>
              </w:rPr>
              <w:t xml:space="preserve">   - </w:t>
            </w:r>
            <w:r w:rsidR="00091673" w:rsidRPr="00222833">
              <w:rPr>
                <w:rFonts w:eastAsia="Arial Unicode MS" w:cs="Arial"/>
                <w:color w:val="000000"/>
                <w:sz w:val="18"/>
                <w:szCs w:val="18"/>
              </w:rPr>
              <w:t>Deposits at banks as collateral</w:t>
            </w:r>
          </w:p>
        </w:tc>
      </w:tr>
      <w:tr w:rsidR="008945BB" w:rsidRPr="00222833" w14:paraId="78D6C8BD" w14:textId="77777777" w:rsidTr="00600CA4">
        <w:trPr>
          <w:trHeight w:val="147"/>
        </w:trPr>
        <w:tc>
          <w:tcPr>
            <w:tcW w:w="4732" w:type="dxa"/>
            <w:shd w:val="clear" w:color="auto" w:fill="auto"/>
          </w:tcPr>
          <w:p w14:paraId="5FBCEDFC" w14:textId="49714ACC" w:rsidR="008945BB" w:rsidRPr="00222833" w:rsidRDefault="008945BB" w:rsidP="008945BB">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Short-term borrowings to related parties, net</w:t>
            </w:r>
          </w:p>
        </w:tc>
        <w:tc>
          <w:tcPr>
            <w:tcW w:w="4745" w:type="dxa"/>
            <w:shd w:val="clear" w:color="auto" w:fill="auto"/>
          </w:tcPr>
          <w:p w14:paraId="6E02B496" w14:textId="01178089" w:rsidR="008945BB" w:rsidRPr="00222833" w:rsidRDefault="00810B0A" w:rsidP="008945BB">
            <w:pPr>
              <w:spacing w:line="240" w:lineRule="auto"/>
              <w:rPr>
                <w:rFonts w:eastAsia="Arial Unicode MS" w:cs="Arial"/>
                <w:color w:val="000000"/>
                <w:sz w:val="18"/>
                <w:szCs w:val="18"/>
              </w:rPr>
            </w:pPr>
            <w:r w:rsidRPr="00222833">
              <w:rPr>
                <w:rFonts w:eastAsia="Arial Unicode MS" w:cs="Arial"/>
                <w:color w:val="000000"/>
                <w:sz w:val="18"/>
                <w:szCs w:val="18"/>
              </w:rPr>
              <w:t xml:space="preserve">   - Other non-current assets</w:t>
            </w:r>
          </w:p>
        </w:tc>
      </w:tr>
      <w:tr w:rsidR="008945BB" w:rsidRPr="00222833" w14:paraId="0B488D52" w14:textId="77777777" w:rsidTr="00600CA4">
        <w:trPr>
          <w:trHeight w:val="147"/>
        </w:trPr>
        <w:tc>
          <w:tcPr>
            <w:tcW w:w="4732" w:type="dxa"/>
            <w:shd w:val="clear" w:color="auto" w:fill="auto"/>
          </w:tcPr>
          <w:p w14:paraId="62DFEA60" w14:textId="3A335805" w:rsidR="008945BB" w:rsidRPr="00222833" w:rsidRDefault="008945BB" w:rsidP="008945BB">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Other non-current assets</w:t>
            </w:r>
          </w:p>
        </w:tc>
        <w:tc>
          <w:tcPr>
            <w:tcW w:w="4745" w:type="dxa"/>
            <w:shd w:val="clear" w:color="auto" w:fill="auto"/>
          </w:tcPr>
          <w:p w14:paraId="432F5E7C" w14:textId="7DAABB3E" w:rsidR="008945BB" w:rsidRPr="00222833" w:rsidRDefault="008945BB" w:rsidP="008945BB">
            <w:pPr>
              <w:spacing w:line="240" w:lineRule="auto"/>
              <w:rPr>
                <w:rFonts w:eastAsia="Arial Unicode MS" w:cs="Arial"/>
                <w:color w:val="000000"/>
                <w:sz w:val="18"/>
                <w:szCs w:val="18"/>
              </w:rPr>
            </w:pPr>
          </w:p>
        </w:tc>
      </w:tr>
      <w:tr w:rsidR="008945BB" w:rsidRPr="00222833" w14:paraId="3E42035F" w14:textId="77777777" w:rsidTr="00600CA4">
        <w:trPr>
          <w:trHeight w:val="57"/>
        </w:trPr>
        <w:tc>
          <w:tcPr>
            <w:tcW w:w="4732" w:type="dxa"/>
            <w:shd w:val="clear" w:color="auto" w:fill="auto"/>
          </w:tcPr>
          <w:p w14:paraId="5C2737CB" w14:textId="77777777" w:rsidR="008945BB" w:rsidRPr="00222833" w:rsidRDefault="008945BB" w:rsidP="008945BB">
            <w:pPr>
              <w:spacing w:line="240" w:lineRule="auto"/>
              <w:ind w:left="-101"/>
              <w:rPr>
                <w:rFonts w:eastAsia="Arial Unicode MS" w:cs="Arial"/>
                <w:color w:val="000000"/>
                <w:sz w:val="18"/>
                <w:szCs w:val="18"/>
              </w:rPr>
            </w:pPr>
          </w:p>
        </w:tc>
        <w:tc>
          <w:tcPr>
            <w:tcW w:w="4745" w:type="dxa"/>
            <w:shd w:val="clear" w:color="auto" w:fill="auto"/>
          </w:tcPr>
          <w:p w14:paraId="679445AE" w14:textId="77777777" w:rsidR="008945BB" w:rsidRPr="00222833" w:rsidRDefault="008945BB" w:rsidP="008945BB">
            <w:pPr>
              <w:spacing w:line="240" w:lineRule="auto"/>
              <w:rPr>
                <w:rFonts w:eastAsia="Arial Unicode MS" w:cs="Arial"/>
                <w:color w:val="000000"/>
                <w:sz w:val="18"/>
                <w:szCs w:val="18"/>
              </w:rPr>
            </w:pPr>
          </w:p>
        </w:tc>
      </w:tr>
      <w:tr w:rsidR="008945BB" w:rsidRPr="00222833" w14:paraId="06D29841" w14:textId="77777777" w:rsidTr="00600CA4">
        <w:tc>
          <w:tcPr>
            <w:tcW w:w="4732" w:type="dxa"/>
            <w:shd w:val="clear" w:color="auto" w:fill="auto"/>
          </w:tcPr>
          <w:p w14:paraId="05882137" w14:textId="77777777" w:rsidR="008945BB" w:rsidRPr="00222833" w:rsidRDefault="008945BB" w:rsidP="008945BB">
            <w:pPr>
              <w:spacing w:line="240" w:lineRule="auto"/>
              <w:ind w:left="-101"/>
              <w:rPr>
                <w:rFonts w:eastAsia="Arial Unicode MS" w:cs="Arial"/>
                <w:color w:val="000000"/>
                <w:sz w:val="18"/>
                <w:szCs w:val="18"/>
              </w:rPr>
            </w:pPr>
            <w:r w:rsidRPr="00222833">
              <w:rPr>
                <w:rFonts w:eastAsia="Arial Unicode MS" w:cs="Arial"/>
                <w:b/>
                <w:bCs/>
                <w:color w:val="000000"/>
                <w:sz w:val="18"/>
                <w:szCs w:val="18"/>
              </w:rPr>
              <w:t>Financial liabilities</w:t>
            </w:r>
          </w:p>
        </w:tc>
        <w:tc>
          <w:tcPr>
            <w:tcW w:w="4745" w:type="dxa"/>
            <w:shd w:val="clear" w:color="auto" w:fill="auto"/>
          </w:tcPr>
          <w:p w14:paraId="526EFC51" w14:textId="77777777" w:rsidR="008945BB" w:rsidRPr="00222833" w:rsidRDefault="008945BB" w:rsidP="008945BB">
            <w:pPr>
              <w:spacing w:line="240" w:lineRule="auto"/>
              <w:rPr>
                <w:rFonts w:eastAsia="Arial Unicode MS" w:cs="Arial"/>
                <w:color w:val="000000"/>
                <w:sz w:val="18"/>
                <w:szCs w:val="18"/>
              </w:rPr>
            </w:pPr>
            <w:r w:rsidRPr="00222833">
              <w:rPr>
                <w:rFonts w:eastAsia="Arial Unicode MS" w:cs="Arial"/>
                <w:b/>
                <w:bCs/>
                <w:color w:val="000000"/>
                <w:sz w:val="18"/>
                <w:szCs w:val="18"/>
              </w:rPr>
              <w:t>Financial liabilities</w:t>
            </w:r>
          </w:p>
        </w:tc>
      </w:tr>
      <w:tr w:rsidR="006D397E" w:rsidRPr="00222833" w14:paraId="5A31B27B" w14:textId="77777777" w:rsidTr="00600CA4">
        <w:tc>
          <w:tcPr>
            <w:tcW w:w="4732" w:type="dxa"/>
            <w:shd w:val="clear" w:color="auto" w:fill="auto"/>
          </w:tcPr>
          <w:p w14:paraId="5827AD82" w14:textId="77777777" w:rsidR="006D397E" w:rsidRPr="00222833" w:rsidRDefault="006D397E" w:rsidP="006D397E">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Trade and other payables</w:t>
            </w:r>
          </w:p>
        </w:tc>
        <w:tc>
          <w:tcPr>
            <w:tcW w:w="4745" w:type="dxa"/>
            <w:shd w:val="clear" w:color="auto" w:fill="auto"/>
          </w:tcPr>
          <w:p w14:paraId="05384167" w14:textId="4E68EA6D" w:rsidR="006D397E" w:rsidRPr="00222833" w:rsidRDefault="006D397E" w:rsidP="006D397E">
            <w:pPr>
              <w:spacing w:line="240" w:lineRule="auto"/>
              <w:rPr>
                <w:rFonts w:eastAsia="Arial Unicode MS" w:cs="Arial"/>
                <w:color w:val="000000"/>
                <w:sz w:val="18"/>
                <w:szCs w:val="18"/>
              </w:rPr>
            </w:pPr>
            <w:r w:rsidRPr="00222833">
              <w:rPr>
                <w:rFonts w:eastAsia="Arial Unicode MS" w:cs="Arial"/>
                <w:color w:val="000000"/>
                <w:sz w:val="18"/>
                <w:szCs w:val="18"/>
              </w:rPr>
              <w:t xml:space="preserve">   - Trade and other payables</w:t>
            </w:r>
          </w:p>
        </w:tc>
      </w:tr>
      <w:tr w:rsidR="006D397E" w:rsidRPr="00222833" w14:paraId="0E73CEC8" w14:textId="77777777" w:rsidTr="00600CA4">
        <w:tc>
          <w:tcPr>
            <w:tcW w:w="4732" w:type="dxa"/>
            <w:shd w:val="clear" w:color="auto" w:fill="auto"/>
          </w:tcPr>
          <w:p w14:paraId="3F98FD03" w14:textId="713E74C0" w:rsidR="006D397E" w:rsidRPr="00222833" w:rsidRDefault="006D397E" w:rsidP="00733BAD">
            <w:pPr>
              <w:spacing w:line="240" w:lineRule="auto"/>
              <w:ind w:left="322" w:hanging="423"/>
              <w:rPr>
                <w:rFonts w:eastAsia="Arial Unicode MS" w:cs="Arial"/>
                <w:color w:val="000000"/>
                <w:sz w:val="18"/>
                <w:szCs w:val="18"/>
              </w:rPr>
            </w:pPr>
            <w:r w:rsidRPr="00222833">
              <w:rPr>
                <w:rFonts w:eastAsia="Arial Unicode MS" w:cs="Arial"/>
                <w:color w:val="000000"/>
                <w:sz w:val="18"/>
                <w:szCs w:val="18"/>
              </w:rPr>
              <w:t xml:space="preserve">   - Bank overdraft and short-term borrowings from    financial institutions</w:t>
            </w:r>
          </w:p>
        </w:tc>
        <w:tc>
          <w:tcPr>
            <w:tcW w:w="4745" w:type="dxa"/>
            <w:shd w:val="clear" w:color="auto" w:fill="auto"/>
          </w:tcPr>
          <w:p w14:paraId="6B2F3E3E" w14:textId="5C8DBA5D" w:rsidR="006D397E" w:rsidRPr="00222833" w:rsidRDefault="006D397E" w:rsidP="00733BAD">
            <w:pPr>
              <w:spacing w:line="240" w:lineRule="auto"/>
              <w:ind w:left="406" w:hanging="406"/>
              <w:rPr>
                <w:rFonts w:eastAsia="Arial Unicode MS" w:cs="Arial"/>
                <w:color w:val="000000"/>
                <w:sz w:val="18"/>
                <w:szCs w:val="18"/>
              </w:rPr>
            </w:pPr>
            <w:r w:rsidRPr="00222833">
              <w:rPr>
                <w:rFonts w:eastAsia="Arial Unicode MS" w:cs="Arial"/>
                <w:color w:val="000000"/>
                <w:sz w:val="18"/>
                <w:szCs w:val="18"/>
              </w:rPr>
              <w:t xml:space="preserve">   - Bank overdraft and short-term borrowings from    financial institutions</w:t>
            </w:r>
          </w:p>
        </w:tc>
      </w:tr>
      <w:tr w:rsidR="00856038" w:rsidRPr="00222833" w14:paraId="7355E3D9" w14:textId="77777777" w:rsidTr="00600CA4">
        <w:tc>
          <w:tcPr>
            <w:tcW w:w="4732" w:type="dxa"/>
            <w:shd w:val="clear" w:color="auto" w:fill="auto"/>
          </w:tcPr>
          <w:p w14:paraId="0BD084AF" w14:textId="55D7111E" w:rsidR="00856038" w:rsidRPr="00222833" w:rsidRDefault="00856038" w:rsidP="00733BAD">
            <w:pPr>
              <w:spacing w:line="240" w:lineRule="auto"/>
              <w:ind w:left="322" w:hanging="423"/>
              <w:rPr>
                <w:rFonts w:eastAsia="Arial Unicode MS" w:cs="Arial"/>
                <w:color w:val="000000"/>
                <w:sz w:val="18"/>
                <w:szCs w:val="18"/>
              </w:rPr>
            </w:pPr>
            <w:r w:rsidRPr="00222833">
              <w:rPr>
                <w:rFonts w:eastAsia="Arial Unicode MS" w:cs="Arial"/>
                <w:color w:val="000000"/>
                <w:sz w:val="18"/>
                <w:szCs w:val="18"/>
              </w:rPr>
              <w:t xml:space="preserve">   - Short-term borrowings from a related party and others</w:t>
            </w:r>
          </w:p>
        </w:tc>
        <w:tc>
          <w:tcPr>
            <w:tcW w:w="4745" w:type="dxa"/>
            <w:shd w:val="clear" w:color="auto" w:fill="auto"/>
          </w:tcPr>
          <w:p w14:paraId="597EDFA0" w14:textId="7184DCE4" w:rsidR="00856038" w:rsidRPr="00222833" w:rsidRDefault="00856038" w:rsidP="00132845">
            <w:pPr>
              <w:spacing w:line="240" w:lineRule="auto"/>
              <w:ind w:left="406" w:right="-132" w:hanging="406"/>
              <w:rPr>
                <w:rFonts w:eastAsia="Arial Unicode MS" w:cs="Arial"/>
                <w:color w:val="000000"/>
                <w:sz w:val="18"/>
                <w:szCs w:val="18"/>
              </w:rPr>
            </w:pPr>
            <w:r w:rsidRPr="00222833">
              <w:rPr>
                <w:rFonts w:eastAsia="Arial Unicode MS" w:cs="Arial"/>
                <w:color w:val="000000"/>
                <w:sz w:val="18"/>
                <w:szCs w:val="18"/>
              </w:rPr>
              <w:t xml:space="preserve">   - Short-term borrowings from a related party and others</w:t>
            </w:r>
          </w:p>
        </w:tc>
      </w:tr>
      <w:tr w:rsidR="00856038" w:rsidRPr="00222833" w14:paraId="1FAC090B" w14:textId="77777777" w:rsidTr="00600CA4">
        <w:tc>
          <w:tcPr>
            <w:tcW w:w="4732" w:type="dxa"/>
            <w:shd w:val="clear" w:color="auto" w:fill="auto"/>
          </w:tcPr>
          <w:p w14:paraId="4278257B" w14:textId="5EBEC30A" w:rsidR="00856038" w:rsidRPr="00222833" w:rsidRDefault="00856038" w:rsidP="00856038">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Long-term borrowings from financial institutions </w:t>
            </w:r>
          </w:p>
          <w:p w14:paraId="4112FD29" w14:textId="4AF7C385" w:rsidR="00856038" w:rsidRPr="00222833" w:rsidRDefault="00856038" w:rsidP="00CA4157">
            <w:pPr>
              <w:spacing w:line="240" w:lineRule="auto"/>
              <w:ind w:left="457" w:hanging="141"/>
              <w:rPr>
                <w:rFonts w:eastAsia="Arial Unicode MS" w:cs="Arial"/>
                <w:color w:val="000000"/>
                <w:sz w:val="18"/>
                <w:szCs w:val="18"/>
              </w:rPr>
            </w:pPr>
            <w:r w:rsidRPr="00222833">
              <w:rPr>
                <w:rFonts w:eastAsia="Arial Unicode MS" w:cs="Arial"/>
                <w:color w:val="000000"/>
                <w:sz w:val="18"/>
                <w:szCs w:val="18"/>
              </w:rPr>
              <w:t>(</w:t>
            </w:r>
            <w:r w:rsidR="002E339E" w:rsidRPr="00222833">
              <w:rPr>
                <w:rFonts w:eastAsia="Arial Unicode MS" w:cs="Arial"/>
                <w:color w:val="000000"/>
                <w:sz w:val="18"/>
                <w:szCs w:val="18"/>
              </w:rPr>
              <w:t>f</w:t>
            </w:r>
            <w:r w:rsidRPr="00222833">
              <w:rPr>
                <w:rFonts w:eastAsia="Arial Unicode MS" w:cs="Arial"/>
                <w:color w:val="000000"/>
                <w:sz w:val="18"/>
                <w:szCs w:val="18"/>
              </w:rPr>
              <w:t xml:space="preserve">loat rate portion) </w:t>
            </w:r>
          </w:p>
        </w:tc>
        <w:tc>
          <w:tcPr>
            <w:tcW w:w="4745" w:type="dxa"/>
            <w:shd w:val="clear" w:color="auto" w:fill="auto"/>
          </w:tcPr>
          <w:p w14:paraId="41ACBB4E" w14:textId="575ADF22" w:rsidR="00856038" w:rsidRPr="00222833" w:rsidRDefault="00856038" w:rsidP="00733BAD">
            <w:pPr>
              <w:spacing w:line="240" w:lineRule="auto"/>
              <w:rPr>
                <w:rFonts w:eastAsia="Arial Unicode MS" w:cs="Arial"/>
                <w:color w:val="000000"/>
                <w:sz w:val="18"/>
                <w:szCs w:val="18"/>
              </w:rPr>
            </w:pPr>
            <w:r w:rsidRPr="00222833">
              <w:rPr>
                <w:rFonts w:eastAsia="Arial Unicode MS" w:cs="Arial"/>
                <w:color w:val="000000"/>
                <w:sz w:val="18"/>
                <w:szCs w:val="18"/>
              </w:rPr>
              <w:t xml:space="preserve">   - Long-term borrowings from financial institutions </w:t>
            </w:r>
          </w:p>
          <w:p w14:paraId="1086D528" w14:textId="727D96E0" w:rsidR="00856038" w:rsidRPr="00222833" w:rsidRDefault="00856038" w:rsidP="00CA4157">
            <w:pPr>
              <w:spacing w:line="240" w:lineRule="auto"/>
              <w:ind w:left="405"/>
              <w:rPr>
                <w:rFonts w:eastAsia="Arial Unicode MS" w:cs="Arial"/>
                <w:color w:val="000000"/>
                <w:sz w:val="18"/>
                <w:szCs w:val="18"/>
              </w:rPr>
            </w:pPr>
            <w:r w:rsidRPr="00222833">
              <w:rPr>
                <w:rFonts w:eastAsia="Arial Unicode MS" w:cs="Arial"/>
                <w:color w:val="000000"/>
                <w:sz w:val="18"/>
                <w:szCs w:val="18"/>
              </w:rPr>
              <w:t>(</w:t>
            </w:r>
            <w:r w:rsidR="002E339E" w:rsidRPr="00222833">
              <w:rPr>
                <w:rFonts w:eastAsia="Arial Unicode MS" w:cs="Arial"/>
                <w:color w:val="000000"/>
                <w:sz w:val="18"/>
                <w:szCs w:val="18"/>
              </w:rPr>
              <w:t>f</w:t>
            </w:r>
            <w:r w:rsidRPr="00222833">
              <w:rPr>
                <w:rFonts w:eastAsia="Arial Unicode MS" w:cs="Arial"/>
                <w:color w:val="000000"/>
                <w:sz w:val="18"/>
                <w:szCs w:val="18"/>
              </w:rPr>
              <w:t xml:space="preserve">loat rate portion) </w:t>
            </w:r>
          </w:p>
        </w:tc>
      </w:tr>
      <w:tr w:rsidR="006D397E" w:rsidRPr="00222833" w14:paraId="41134029" w14:textId="77777777" w:rsidTr="00600CA4">
        <w:tc>
          <w:tcPr>
            <w:tcW w:w="4732" w:type="dxa"/>
            <w:shd w:val="clear" w:color="auto" w:fill="auto"/>
          </w:tcPr>
          <w:p w14:paraId="3D535794" w14:textId="77777777" w:rsidR="006D397E" w:rsidRPr="00222833" w:rsidRDefault="006D397E" w:rsidP="006D397E">
            <w:pPr>
              <w:spacing w:line="240" w:lineRule="auto"/>
              <w:ind w:left="-101"/>
              <w:rPr>
                <w:rFonts w:eastAsia="Arial Unicode MS" w:cs="Arial"/>
                <w:color w:val="000000"/>
                <w:sz w:val="18"/>
                <w:szCs w:val="18"/>
              </w:rPr>
            </w:pPr>
            <w:r w:rsidRPr="00222833">
              <w:rPr>
                <w:rFonts w:eastAsia="Arial Unicode MS" w:cs="Arial"/>
                <w:color w:val="000000"/>
                <w:sz w:val="18"/>
                <w:szCs w:val="18"/>
              </w:rPr>
              <w:t xml:space="preserve">   - Other non-current liabilities</w:t>
            </w:r>
          </w:p>
        </w:tc>
        <w:tc>
          <w:tcPr>
            <w:tcW w:w="4745" w:type="dxa"/>
            <w:shd w:val="clear" w:color="auto" w:fill="auto"/>
          </w:tcPr>
          <w:p w14:paraId="4153A5FA" w14:textId="3A505754" w:rsidR="006D397E" w:rsidRPr="00222833" w:rsidRDefault="006D397E" w:rsidP="006D397E">
            <w:pPr>
              <w:spacing w:line="240" w:lineRule="auto"/>
              <w:rPr>
                <w:rFonts w:eastAsia="Arial Unicode MS" w:cs="Arial"/>
                <w:color w:val="000000"/>
                <w:sz w:val="18"/>
                <w:szCs w:val="18"/>
              </w:rPr>
            </w:pPr>
            <w:r w:rsidRPr="00222833">
              <w:rPr>
                <w:rFonts w:eastAsia="Arial Unicode MS" w:cs="Arial"/>
                <w:color w:val="000000"/>
                <w:sz w:val="18"/>
                <w:szCs w:val="18"/>
              </w:rPr>
              <w:t xml:space="preserve">   - Other non-current liabilities</w:t>
            </w:r>
          </w:p>
        </w:tc>
      </w:tr>
    </w:tbl>
    <w:p w14:paraId="2AA99556" w14:textId="595845D9" w:rsidR="00CB390D" w:rsidRPr="00222833" w:rsidRDefault="00CB390D" w:rsidP="008C3D34">
      <w:pPr>
        <w:spacing w:line="240" w:lineRule="auto"/>
        <w:jc w:val="both"/>
        <w:rPr>
          <w:rFonts w:eastAsia="Arial" w:cs="Arial"/>
          <w:color w:val="0070C0"/>
          <w:sz w:val="18"/>
          <w:szCs w:val="18"/>
          <w:lang w:eastAsia="en-GB"/>
        </w:rPr>
      </w:pPr>
    </w:p>
    <w:p w14:paraId="0646F34D" w14:textId="77777777" w:rsidR="006D397E" w:rsidRPr="00222833" w:rsidRDefault="006D397E" w:rsidP="006D397E">
      <w:pPr>
        <w:spacing w:line="240" w:lineRule="auto"/>
        <w:jc w:val="both"/>
        <w:rPr>
          <w:rFonts w:eastAsia="Arial" w:cs="Arial"/>
          <w:sz w:val="18"/>
          <w:szCs w:val="18"/>
          <w:lang w:eastAsia="en-GB"/>
        </w:rPr>
      </w:pPr>
      <w:r w:rsidRPr="00222833">
        <w:rPr>
          <w:rFonts w:eastAsia="Arial" w:cs="Arial"/>
          <w:spacing w:val="-4"/>
          <w:sz w:val="18"/>
          <w:szCs w:val="18"/>
          <w:lang w:eastAsia="en-GB"/>
        </w:rPr>
        <w:t>The following table presents fair value of financial assets and liabilities</w:t>
      </w:r>
      <w:r w:rsidRPr="00222833">
        <w:rPr>
          <w:rFonts w:eastAsia="Arial" w:cs="Arial"/>
          <w:spacing w:val="-4"/>
          <w:sz w:val="18"/>
          <w:szCs w:val="18"/>
          <w:cs/>
          <w:lang w:eastAsia="en-GB"/>
        </w:rPr>
        <w:t xml:space="preserve"> </w:t>
      </w:r>
      <w:r w:rsidRPr="00222833">
        <w:rPr>
          <w:rFonts w:eastAsia="Arial" w:cs="Arial"/>
          <w:spacing w:val="-4"/>
          <w:sz w:val="18"/>
          <w:szCs w:val="18"/>
          <w:lang w:eastAsia="en-GB"/>
        </w:rPr>
        <w:t>recognised or disclosed by their fair value hierarchy,</w:t>
      </w:r>
      <w:r w:rsidRPr="00222833">
        <w:rPr>
          <w:rFonts w:eastAsia="Arial" w:cs="Arial"/>
          <w:sz w:val="18"/>
          <w:szCs w:val="18"/>
          <w:lang w:eastAsia="en-GB"/>
        </w:rPr>
        <w:t xml:space="preserve"> excluding those with the carrying amount approximates fair value.</w:t>
      </w:r>
    </w:p>
    <w:p w14:paraId="6BD10DA7" w14:textId="77777777" w:rsidR="009E353D" w:rsidRPr="00222833" w:rsidRDefault="009E353D" w:rsidP="007F4E97">
      <w:pPr>
        <w:spacing w:line="240" w:lineRule="auto"/>
        <w:jc w:val="both"/>
        <w:rPr>
          <w:rFonts w:eastAsia="Arial" w:cs="Arial"/>
          <w:sz w:val="18"/>
          <w:szCs w:val="18"/>
          <w:lang w:eastAsia="en-GB"/>
        </w:rPr>
      </w:pPr>
    </w:p>
    <w:tbl>
      <w:tblPr>
        <w:tblW w:w="9585" w:type="dxa"/>
        <w:tblLayout w:type="fixed"/>
        <w:tblLook w:val="04A0" w:firstRow="1" w:lastRow="0" w:firstColumn="1" w:lastColumn="0" w:noHBand="0" w:noVBand="1"/>
      </w:tblPr>
      <w:tblGrid>
        <w:gridCol w:w="1665"/>
        <w:gridCol w:w="792"/>
        <w:gridCol w:w="792"/>
        <w:gridCol w:w="792"/>
        <w:gridCol w:w="792"/>
        <w:gridCol w:w="792"/>
        <w:gridCol w:w="792"/>
        <w:gridCol w:w="792"/>
        <w:gridCol w:w="792"/>
        <w:gridCol w:w="792"/>
        <w:gridCol w:w="792"/>
      </w:tblGrid>
      <w:tr w:rsidR="001249A5" w:rsidRPr="00222833" w14:paraId="7A9A4DEB" w14:textId="77777777" w:rsidTr="00222833">
        <w:trPr>
          <w:tblHeader/>
        </w:trPr>
        <w:tc>
          <w:tcPr>
            <w:tcW w:w="1665" w:type="dxa"/>
            <w:shd w:val="clear" w:color="auto" w:fill="auto"/>
          </w:tcPr>
          <w:p w14:paraId="270A0127" w14:textId="77777777" w:rsidR="001249A5" w:rsidRPr="00222833" w:rsidRDefault="001249A5" w:rsidP="00A6510C">
            <w:pPr>
              <w:spacing w:line="240" w:lineRule="auto"/>
              <w:ind w:left="101" w:right="-72" w:hanging="187"/>
              <w:rPr>
                <w:rFonts w:eastAsia="Cambria" w:cs="Arial"/>
                <w:color w:val="FFFFFF"/>
                <w:sz w:val="12"/>
                <w:szCs w:val="12"/>
                <w:lang w:val="en-US" w:bidi="ar-SA"/>
              </w:rPr>
            </w:pPr>
          </w:p>
        </w:tc>
        <w:tc>
          <w:tcPr>
            <w:tcW w:w="7920" w:type="dxa"/>
            <w:gridSpan w:val="10"/>
            <w:tcBorders>
              <w:top w:val="single" w:sz="4" w:space="0" w:color="auto"/>
              <w:bottom w:val="single" w:sz="4" w:space="0" w:color="auto"/>
            </w:tcBorders>
            <w:shd w:val="clear" w:color="auto" w:fill="auto"/>
          </w:tcPr>
          <w:p w14:paraId="45DAEBF1" w14:textId="77777777" w:rsidR="001249A5" w:rsidRPr="00222833" w:rsidRDefault="001249A5" w:rsidP="00733BAD">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Consolidated financial statements</w:t>
            </w:r>
          </w:p>
        </w:tc>
      </w:tr>
      <w:tr w:rsidR="001249A5" w:rsidRPr="00222833" w14:paraId="65BD0E34" w14:textId="77777777" w:rsidTr="00222833">
        <w:trPr>
          <w:tblHeader/>
        </w:trPr>
        <w:tc>
          <w:tcPr>
            <w:tcW w:w="1665" w:type="dxa"/>
            <w:shd w:val="clear" w:color="auto" w:fill="auto"/>
          </w:tcPr>
          <w:p w14:paraId="0CAC3A9E" w14:textId="77777777" w:rsidR="001249A5" w:rsidRPr="00222833" w:rsidRDefault="001249A5" w:rsidP="00A6510C">
            <w:pPr>
              <w:spacing w:line="240" w:lineRule="auto"/>
              <w:ind w:left="101" w:right="-72" w:hanging="187"/>
              <w:rPr>
                <w:rFonts w:eastAsia="Cambria" w:cs="Arial"/>
                <w:color w:val="FFFFFF"/>
                <w:sz w:val="12"/>
                <w:szCs w:val="12"/>
                <w:lang w:val="en-US" w:bidi="ar-SA"/>
              </w:rPr>
            </w:pPr>
          </w:p>
        </w:tc>
        <w:tc>
          <w:tcPr>
            <w:tcW w:w="1584" w:type="dxa"/>
            <w:gridSpan w:val="2"/>
            <w:tcBorders>
              <w:top w:val="single" w:sz="4" w:space="0" w:color="auto"/>
              <w:bottom w:val="single" w:sz="4" w:space="0" w:color="auto"/>
            </w:tcBorders>
            <w:shd w:val="clear" w:color="auto" w:fill="auto"/>
          </w:tcPr>
          <w:p w14:paraId="465177D2" w14:textId="77777777" w:rsidR="001249A5" w:rsidRPr="00222833" w:rsidRDefault="001249A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1</w:t>
            </w:r>
          </w:p>
        </w:tc>
        <w:tc>
          <w:tcPr>
            <w:tcW w:w="1584" w:type="dxa"/>
            <w:gridSpan w:val="2"/>
            <w:tcBorders>
              <w:top w:val="single" w:sz="4" w:space="0" w:color="auto"/>
              <w:bottom w:val="single" w:sz="4" w:space="0" w:color="auto"/>
            </w:tcBorders>
            <w:shd w:val="clear" w:color="auto" w:fill="auto"/>
          </w:tcPr>
          <w:p w14:paraId="3E6E8483" w14:textId="77777777" w:rsidR="001249A5" w:rsidRPr="00222833" w:rsidRDefault="001249A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2</w:t>
            </w:r>
          </w:p>
        </w:tc>
        <w:tc>
          <w:tcPr>
            <w:tcW w:w="1584" w:type="dxa"/>
            <w:gridSpan w:val="2"/>
            <w:tcBorders>
              <w:top w:val="single" w:sz="4" w:space="0" w:color="auto"/>
              <w:bottom w:val="single" w:sz="4" w:space="0" w:color="auto"/>
            </w:tcBorders>
            <w:shd w:val="clear" w:color="auto" w:fill="auto"/>
          </w:tcPr>
          <w:p w14:paraId="30DE6B89" w14:textId="77777777" w:rsidR="001249A5" w:rsidRPr="00222833" w:rsidRDefault="001249A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3</w:t>
            </w:r>
          </w:p>
        </w:tc>
        <w:tc>
          <w:tcPr>
            <w:tcW w:w="1584" w:type="dxa"/>
            <w:gridSpan w:val="2"/>
            <w:tcBorders>
              <w:top w:val="single" w:sz="4" w:space="0" w:color="auto"/>
              <w:bottom w:val="single" w:sz="4" w:space="0" w:color="auto"/>
            </w:tcBorders>
          </w:tcPr>
          <w:p w14:paraId="5FD0275B" w14:textId="77777777" w:rsidR="001249A5" w:rsidRPr="00222833" w:rsidRDefault="001249A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4F82BDED" w14:textId="77777777" w:rsidR="001249A5" w:rsidRPr="00222833" w:rsidRDefault="001249A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Carrying amount</w:t>
            </w:r>
          </w:p>
        </w:tc>
      </w:tr>
      <w:tr w:rsidR="00DC1CA3" w:rsidRPr="00222833" w14:paraId="3C81411C" w14:textId="77777777" w:rsidTr="00222833">
        <w:trPr>
          <w:tblHeader/>
        </w:trPr>
        <w:tc>
          <w:tcPr>
            <w:tcW w:w="1665" w:type="dxa"/>
            <w:shd w:val="clear" w:color="auto" w:fill="auto"/>
          </w:tcPr>
          <w:p w14:paraId="20D6CA51" w14:textId="77777777" w:rsidR="00DC1CA3" w:rsidRPr="00222833" w:rsidRDefault="00DC1CA3" w:rsidP="00DC1CA3">
            <w:pPr>
              <w:spacing w:line="240" w:lineRule="auto"/>
              <w:ind w:left="101" w:right="-72" w:hanging="187"/>
              <w:rPr>
                <w:rFonts w:eastAsia="Cambria" w:cs="Arial"/>
                <w:color w:val="FFFFFF"/>
                <w:spacing w:val="-10"/>
                <w:sz w:val="12"/>
                <w:szCs w:val="12"/>
                <w:lang w:val="en-US" w:bidi="ar-SA"/>
              </w:rPr>
            </w:pPr>
          </w:p>
        </w:tc>
        <w:tc>
          <w:tcPr>
            <w:tcW w:w="792" w:type="dxa"/>
            <w:tcBorders>
              <w:top w:val="single" w:sz="4" w:space="0" w:color="auto"/>
            </w:tcBorders>
            <w:shd w:val="clear" w:color="auto" w:fill="auto"/>
          </w:tcPr>
          <w:p w14:paraId="380441F5" w14:textId="77777777" w:rsidR="00DC1CA3" w:rsidRPr="00222833" w:rsidRDefault="00DC1CA3" w:rsidP="00222833">
            <w:pPr>
              <w:spacing w:line="240" w:lineRule="auto"/>
              <w:ind w:right="-72" w:hanging="115"/>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7455DAFC" w14:textId="77777777" w:rsidR="00DC1CA3" w:rsidRPr="00222833" w:rsidRDefault="00DC1CA3" w:rsidP="00222833">
            <w:pPr>
              <w:spacing w:line="240" w:lineRule="auto"/>
              <w:ind w:right="-72" w:hanging="115"/>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63D2A4E9" w14:textId="4F64F103" w:rsidR="00DC1CA3" w:rsidRPr="00222833" w:rsidRDefault="00DC1CA3" w:rsidP="00222833">
            <w:pPr>
              <w:spacing w:line="240" w:lineRule="auto"/>
              <w:ind w:right="-72" w:hanging="56"/>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54CE5EC6" w14:textId="13B7AE6C" w:rsidR="00DC1CA3" w:rsidRPr="00222833" w:rsidRDefault="00DC1CA3"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5F66381B" w14:textId="2558E161" w:rsidR="00DC1CA3" w:rsidRPr="00222833" w:rsidRDefault="00DC1CA3" w:rsidP="00222833">
            <w:pPr>
              <w:spacing w:line="240" w:lineRule="auto"/>
              <w:ind w:right="-72" w:hanging="138"/>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18A47DB2" w14:textId="524A4B94" w:rsidR="00DC1CA3" w:rsidRPr="00222833" w:rsidRDefault="00DC1CA3"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tcPr>
          <w:p w14:paraId="5E796B74" w14:textId="1547F239" w:rsidR="00DC1CA3" w:rsidRPr="00222833" w:rsidRDefault="00DC1CA3"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tcPr>
          <w:p w14:paraId="1ADEC2DB" w14:textId="7D4580CA" w:rsidR="00DC1CA3" w:rsidRPr="00222833" w:rsidRDefault="00DC1CA3"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08DD494A" w14:textId="11E2D4F7" w:rsidR="00DC1CA3" w:rsidRPr="00222833" w:rsidRDefault="00DC1CA3"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471645D1" w14:textId="0C9F9E46" w:rsidR="00DC1CA3" w:rsidRPr="00222833" w:rsidRDefault="00DC1CA3"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r>
      <w:tr w:rsidR="001249A5" w:rsidRPr="00222833" w14:paraId="47CD48D4" w14:textId="77777777" w:rsidTr="00222833">
        <w:tc>
          <w:tcPr>
            <w:tcW w:w="1665" w:type="dxa"/>
            <w:shd w:val="clear" w:color="auto" w:fill="auto"/>
          </w:tcPr>
          <w:p w14:paraId="45ABB560" w14:textId="77777777" w:rsidR="001249A5" w:rsidRPr="00222833" w:rsidRDefault="001249A5" w:rsidP="00A6510C">
            <w:pPr>
              <w:spacing w:line="240" w:lineRule="auto"/>
              <w:ind w:left="101" w:right="-72" w:hanging="187"/>
              <w:rPr>
                <w:rFonts w:eastAsia="Cambria" w:cs="Arial"/>
                <w:b/>
                <w:bCs/>
                <w:sz w:val="12"/>
                <w:szCs w:val="12"/>
                <w:lang w:val="en-US" w:bidi="ar-SA"/>
              </w:rPr>
            </w:pPr>
          </w:p>
        </w:tc>
        <w:tc>
          <w:tcPr>
            <w:tcW w:w="792" w:type="dxa"/>
            <w:shd w:val="clear" w:color="auto" w:fill="auto"/>
            <w:vAlign w:val="bottom"/>
          </w:tcPr>
          <w:p w14:paraId="6759F46C"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0102B731"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42044F08"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3A58CBCF"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4FDCB53C" w14:textId="39C5849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6121A320"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4604A48C" w14:textId="53A43075" w:rsidR="001249A5" w:rsidRPr="00222833" w:rsidRDefault="001249A5" w:rsidP="00222833">
            <w:pPr>
              <w:tabs>
                <w:tab w:val="left" w:pos="617"/>
              </w:tabs>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3B296B2C"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2F448ECF"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742775C9"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7D6DF6A1"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7E9B76D2"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4AA70425" w14:textId="32B69B7E" w:rsidR="001249A5" w:rsidRPr="00222833" w:rsidRDefault="001249A5" w:rsidP="00222833">
            <w:pPr>
              <w:tabs>
                <w:tab w:val="left" w:pos="626"/>
              </w:tabs>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0456CB6C"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Baht</w:t>
            </w:r>
          </w:p>
        </w:tc>
        <w:tc>
          <w:tcPr>
            <w:tcW w:w="792" w:type="dxa"/>
            <w:shd w:val="clear" w:color="auto" w:fill="auto"/>
          </w:tcPr>
          <w:p w14:paraId="3044C8A2"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59D1C47E"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Baht</w:t>
            </w:r>
          </w:p>
        </w:tc>
        <w:tc>
          <w:tcPr>
            <w:tcW w:w="792" w:type="dxa"/>
            <w:shd w:val="clear" w:color="auto" w:fill="auto"/>
          </w:tcPr>
          <w:p w14:paraId="4E5DA2F8" w14:textId="77777777" w:rsidR="001249A5" w:rsidRPr="00222833" w:rsidRDefault="001249A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7941E3B3"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16E41A2F" w14:textId="77777777" w:rsidR="001249A5" w:rsidRPr="00222833" w:rsidRDefault="001249A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Thousand Baht</w:t>
            </w:r>
          </w:p>
        </w:tc>
      </w:tr>
      <w:tr w:rsidR="001249A5" w:rsidRPr="00222833" w14:paraId="003D2D6F" w14:textId="77777777" w:rsidTr="00222833">
        <w:tc>
          <w:tcPr>
            <w:tcW w:w="1665" w:type="dxa"/>
            <w:shd w:val="clear" w:color="auto" w:fill="auto"/>
          </w:tcPr>
          <w:p w14:paraId="296FB8FF" w14:textId="77777777" w:rsidR="001249A5" w:rsidRPr="00222833" w:rsidRDefault="001249A5" w:rsidP="00A6510C">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Assets</w:t>
            </w:r>
          </w:p>
        </w:tc>
        <w:tc>
          <w:tcPr>
            <w:tcW w:w="792" w:type="dxa"/>
            <w:tcBorders>
              <w:top w:val="single" w:sz="4" w:space="0" w:color="auto"/>
            </w:tcBorders>
            <w:shd w:val="clear" w:color="auto" w:fill="FAFAFA"/>
          </w:tcPr>
          <w:p w14:paraId="3E18C928"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57E9D80D"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4112405E"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743C2139"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41D3880F"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6B178721"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00A7FB79"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4766F572"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53E301DD" w14:textId="77777777" w:rsidR="001249A5" w:rsidRPr="00222833"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46CB4C5C" w14:textId="77777777" w:rsidR="001249A5" w:rsidRPr="00222833" w:rsidRDefault="001249A5" w:rsidP="00222833">
            <w:pPr>
              <w:spacing w:line="240" w:lineRule="auto"/>
              <w:ind w:right="-72"/>
              <w:jc w:val="right"/>
              <w:rPr>
                <w:rFonts w:eastAsia="Cambria" w:cs="Arial"/>
                <w:b/>
                <w:bCs/>
                <w:sz w:val="12"/>
                <w:szCs w:val="12"/>
                <w:lang w:val="en-US" w:bidi="ar-SA"/>
              </w:rPr>
            </w:pPr>
          </w:p>
        </w:tc>
      </w:tr>
      <w:tr w:rsidR="001249A5" w:rsidRPr="00222833" w14:paraId="39864138" w14:textId="77777777" w:rsidTr="00222833">
        <w:tc>
          <w:tcPr>
            <w:tcW w:w="1665" w:type="dxa"/>
            <w:shd w:val="clear" w:color="auto" w:fill="auto"/>
          </w:tcPr>
          <w:p w14:paraId="46049DCB" w14:textId="04ACA0B5" w:rsidR="001249A5" w:rsidRPr="00222833" w:rsidRDefault="001249A5" w:rsidP="00A6510C">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Financial assets at fair value through other comprehensive income</w:t>
            </w:r>
          </w:p>
        </w:tc>
        <w:tc>
          <w:tcPr>
            <w:tcW w:w="792" w:type="dxa"/>
            <w:shd w:val="clear" w:color="auto" w:fill="FAFAFA"/>
          </w:tcPr>
          <w:p w14:paraId="3A263D81"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68124E09"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214896BF"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78CBF14E"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2F527F6"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520ACE20"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9F9F9"/>
          </w:tcPr>
          <w:p w14:paraId="03927F97"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Pr>
          <w:p w14:paraId="26356ECB"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6AE8184B"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64F8D813" w14:textId="77777777" w:rsidR="001249A5" w:rsidRPr="00222833" w:rsidRDefault="001249A5" w:rsidP="00222833">
            <w:pPr>
              <w:spacing w:line="240" w:lineRule="auto"/>
              <w:ind w:right="-72"/>
              <w:jc w:val="right"/>
              <w:rPr>
                <w:rFonts w:eastAsia="Cambria" w:cs="Arial"/>
                <w:sz w:val="12"/>
                <w:szCs w:val="12"/>
                <w:lang w:val="en-US" w:bidi="ar-SA"/>
              </w:rPr>
            </w:pPr>
          </w:p>
        </w:tc>
      </w:tr>
      <w:tr w:rsidR="001249A5" w:rsidRPr="00222833" w14:paraId="226C7F4A" w14:textId="77777777" w:rsidTr="00222833">
        <w:tc>
          <w:tcPr>
            <w:tcW w:w="1665" w:type="dxa"/>
            <w:shd w:val="clear" w:color="auto" w:fill="auto"/>
          </w:tcPr>
          <w:p w14:paraId="6E80E5E5" w14:textId="77777777" w:rsidR="001249A5" w:rsidRPr="00222833" w:rsidRDefault="001249A5" w:rsidP="00A6510C">
            <w:pPr>
              <w:spacing w:line="240" w:lineRule="auto"/>
              <w:ind w:right="-72"/>
              <w:rPr>
                <w:rFonts w:eastAsia="Cambria" w:cs="Arial"/>
                <w:sz w:val="12"/>
                <w:szCs w:val="12"/>
              </w:rPr>
            </w:pPr>
            <w:r w:rsidRPr="00222833">
              <w:rPr>
                <w:rFonts w:eastAsia="Cambria" w:cs="Arial"/>
                <w:sz w:val="12"/>
                <w:szCs w:val="12"/>
              </w:rPr>
              <w:t>Equity investments</w:t>
            </w:r>
          </w:p>
        </w:tc>
        <w:tc>
          <w:tcPr>
            <w:tcW w:w="792" w:type="dxa"/>
            <w:shd w:val="clear" w:color="auto" w:fill="FAFAFA"/>
            <w:vAlign w:val="bottom"/>
          </w:tcPr>
          <w:p w14:paraId="62007940" w14:textId="77777777" w:rsidR="001249A5" w:rsidRPr="00222833" w:rsidRDefault="001249A5" w:rsidP="00222833">
            <w:pPr>
              <w:spacing w:line="240" w:lineRule="auto"/>
              <w:ind w:right="-72"/>
              <w:jc w:val="right"/>
              <w:rPr>
                <w:rFonts w:eastAsia="Cambria" w:cs="Arial"/>
                <w:sz w:val="12"/>
                <w:szCs w:val="12"/>
              </w:rPr>
            </w:pPr>
            <w:r w:rsidRPr="00222833">
              <w:rPr>
                <w:rFonts w:eastAsia="Arial Unicode MS" w:cs="Arial"/>
                <w:sz w:val="12"/>
                <w:szCs w:val="12"/>
              </w:rPr>
              <w:t>8,212</w:t>
            </w:r>
          </w:p>
        </w:tc>
        <w:tc>
          <w:tcPr>
            <w:tcW w:w="792" w:type="dxa"/>
            <w:shd w:val="clear" w:color="auto" w:fill="auto"/>
            <w:vAlign w:val="bottom"/>
          </w:tcPr>
          <w:p w14:paraId="47387E37"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22,227</w:t>
            </w:r>
          </w:p>
        </w:tc>
        <w:tc>
          <w:tcPr>
            <w:tcW w:w="792" w:type="dxa"/>
            <w:shd w:val="clear" w:color="auto" w:fill="FAFAFA"/>
            <w:vAlign w:val="bottom"/>
          </w:tcPr>
          <w:p w14:paraId="5D4EE862"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3735E0BA"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AFAFA"/>
            <w:vAlign w:val="bottom"/>
          </w:tcPr>
          <w:p w14:paraId="28FB1358"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13,419</w:t>
            </w:r>
          </w:p>
        </w:tc>
        <w:tc>
          <w:tcPr>
            <w:tcW w:w="792" w:type="dxa"/>
            <w:shd w:val="clear" w:color="auto" w:fill="auto"/>
          </w:tcPr>
          <w:p w14:paraId="4321CD4B"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cs="Arial"/>
                <w:sz w:val="12"/>
                <w:szCs w:val="12"/>
              </w:rPr>
              <w:t>3,450</w:t>
            </w:r>
            <w:r w:rsidRPr="00222833">
              <w:rPr>
                <w:rFonts w:cs="Arial"/>
                <w:sz w:val="12"/>
                <w:szCs w:val="12"/>
                <w:cs/>
              </w:rPr>
              <w:t xml:space="preserve"> </w:t>
            </w:r>
          </w:p>
        </w:tc>
        <w:tc>
          <w:tcPr>
            <w:tcW w:w="792" w:type="dxa"/>
            <w:shd w:val="clear" w:color="auto" w:fill="F9F9F9"/>
            <w:vAlign w:val="bottom"/>
          </w:tcPr>
          <w:p w14:paraId="02CD842D"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21,631</w:t>
            </w:r>
          </w:p>
        </w:tc>
        <w:tc>
          <w:tcPr>
            <w:tcW w:w="792" w:type="dxa"/>
            <w:vAlign w:val="bottom"/>
          </w:tcPr>
          <w:p w14:paraId="2154623B"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25,677</w:t>
            </w:r>
          </w:p>
        </w:tc>
        <w:tc>
          <w:tcPr>
            <w:tcW w:w="792" w:type="dxa"/>
            <w:shd w:val="clear" w:color="auto" w:fill="FAFAFA"/>
            <w:vAlign w:val="bottom"/>
          </w:tcPr>
          <w:p w14:paraId="3D492789"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21,631</w:t>
            </w:r>
          </w:p>
        </w:tc>
        <w:tc>
          <w:tcPr>
            <w:tcW w:w="792" w:type="dxa"/>
            <w:shd w:val="clear" w:color="auto" w:fill="auto"/>
            <w:vAlign w:val="bottom"/>
          </w:tcPr>
          <w:p w14:paraId="3A7E82CB"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25,677</w:t>
            </w:r>
          </w:p>
        </w:tc>
      </w:tr>
      <w:tr w:rsidR="001249A5" w:rsidRPr="00222833" w14:paraId="045BAE5C" w14:textId="77777777" w:rsidTr="00222833">
        <w:tc>
          <w:tcPr>
            <w:tcW w:w="1665" w:type="dxa"/>
            <w:shd w:val="clear" w:color="auto" w:fill="auto"/>
          </w:tcPr>
          <w:p w14:paraId="375BEFAF" w14:textId="77777777" w:rsidR="001249A5" w:rsidRPr="00222833" w:rsidRDefault="001249A5" w:rsidP="00A6510C">
            <w:pPr>
              <w:spacing w:line="240" w:lineRule="auto"/>
              <w:ind w:right="-72"/>
              <w:rPr>
                <w:rFonts w:eastAsia="Cambria" w:cs="Arial"/>
                <w:sz w:val="12"/>
                <w:szCs w:val="12"/>
                <w:cs/>
                <w:lang w:val="en-US"/>
              </w:rPr>
            </w:pPr>
            <w:r w:rsidRPr="00222833">
              <w:rPr>
                <w:rFonts w:eastAsia="Cambria" w:cs="Arial"/>
                <w:sz w:val="12"/>
                <w:szCs w:val="12"/>
                <w:lang w:val="en-US" w:bidi="ar-SA"/>
              </w:rPr>
              <w:t xml:space="preserve">Debt </w:t>
            </w:r>
            <w:r w:rsidRPr="00222833">
              <w:rPr>
                <w:rFonts w:eastAsia="Cambria" w:cs="Arial"/>
                <w:sz w:val="12"/>
                <w:szCs w:val="12"/>
              </w:rPr>
              <w:t>investments</w:t>
            </w:r>
            <w:r w:rsidRPr="00222833" w:rsidDel="00AD5EC8">
              <w:rPr>
                <w:rFonts w:eastAsia="Cambria" w:cs="Arial"/>
                <w:sz w:val="12"/>
                <w:szCs w:val="12"/>
                <w:lang w:val="en-US" w:bidi="ar-SA"/>
              </w:rPr>
              <w:t xml:space="preserve"> </w:t>
            </w:r>
          </w:p>
        </w:tc>
        <w:tc>
          <w:tcPr>
            <w:tcW w:w="792" w:type="dxa"/>
            <w:tcBorders>
              <w:bottom w:val="single" w:sz="4" w:space="0" w:color="auto"/>
            </w:tcBorders>
            <w:shd w:val="clear" w:color="auto" w:fill="FAFAFA"/>
            <w:vAlign w:val="bottom"/>
          </w:tcPr>
          <w:p w14:paraId="5D06D015"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vAlign w:val="bottom"/>
          </w:tcPr>
          <w:p w14:paraId="6969A8B7"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AFAFA"/>
            <w:vAlign w:val="bottom"/>
          </w:tcPr>
          <w:p w14:paraId="157A74B0"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tcBorders>
              <w:bottom w:val="single" w:sz="4" w:space="0" w:color="auto"/>
            </w:tcBorders>
            <w:shd w:val="clear" w:color="auto" w:fill="auto"/>
            <w:vAlign w:val="bottom"/>
          </w:tcPr>
          <w:p w14:paraId="15DB2F40"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11</w:t>
            </w:r>
          </w:p>
        </w:tc>
        <w:tc>
          <w:tcPr>
            <w:tcW w:w="792" w:type="dxa"/>
            <w:tcBorders>
              <w:bottom w:val="single" w:sz="4" w:space="0" w:color="auto"/>
            </w:tcBorders>
            <w:shd w:val="clear" w:color="auto" w:fill="FAFAFA"/>
            <w:vAlign w:val="bottom"/>
          </w:tcPr>
          <w:p w14:paraId="14B05D47"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tcPr>
          <w:p w14:paraId="4CF73B05" w14:textId="7B49936C" w:rsidR="001249A5" w:rsidRPr="00222833" w:rsidRDefault="000B4F2C"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9F9F9"/>
            <w:vAlign w:val="bottom"/>
          </w:tcPr>
          <w:p w14:paraId="439FFA92"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12</w:t>
            </w:r>
          </w:p>
        </w:tc>
        <w:tc>
          <w:tcPr>
            <w:tcW w:w="792" w:type="dxa"/>
            <w:tcBorders>
              <w:bottom w:val="single" w:sz="4" w:space="0" w:color="auto"/>
            </w:tcBorders>
            <w:vAlign w:val="bottom"/>
          </w:tcPr>
          <w:p w14:paraId="6B5C7F04"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11</w:t>
            </w:r>
          </w:p>
        </w:tc>
        <w:tc>
          <w:tcPr>
            <w:tcW w:w="792" w:type="dxa"/>
            <w:tcBorders>
              <w:bottom w:val="single" w:sz="4" w:space="0" w:color="auto"/>
            </w:tcBorders>
            <w:shd w:val="clear" w:color="auto" w:fill="FAFAFA"/>
            <w:vAlign w:val="bottom"/>
          </w:tcPr>
          <w:p w14:paraId="56819D56"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tcBorders>
              <w:bottom w:val="single" w:sz="4" w:space="0" w:color="auto"/>
            </w:tcBorders>
            <w:shd w:val="clear" w:color="auto" w:fill="auto"/>
            <w:vAlign w:val="bottom"/>
          </w:tcPr>
          <w:p w14:paraId="457DC0D6"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11</w:t>
            </w:r>
          </w:p>
        </w:tc>
      </w:tr>
      <w:tr w:rsidR="001249A5" w:rsidRPr="00222833" w14:paraId="0CF9BFA7" w14:textId="77777777" w:rsidTr="00222833">
        <w:tc>
          <w:tcPr>
            <w:tcW w:w="1665" w:type="dxa"/>
            <w:shd w:val="clear" w:color="auto" w:fill="auto"/>
          </w:tcPr>
          <w:p w14:paraId="4C3CA004" w14:textId="77777777" w:rsidR="001249A5" w:rsidRPr="00222833" w:rsidRDefault="001249A5" w:rsidP="00A6510C">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Total Assets</w:t>
            </w:r>
          </w:p>
        </w:tc>
        <w:tc>
          <w:tcPr>
            <w:tcW w:w="792" w:type="dxa"/>
            <w:tcBorders>
              <w:top w:val="single" w:sz="4" w:space="0" w:color="auto"/>
              <w:bottom w:val="single" w:sz="4" w:space="0" w:color="auto"/>
            </w:tcBorders>
            <w:shd w:val="clear" w:color="auto" w:fill="FAFAFA"/>
            <w:vAlign w:val="bottom"/>
          </w:tcPr>
          <w:p w14:paraId="4CD393D1"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8,212</w:t>
            </w:r>
          </w:p>
        </w:tc>
        <w:tc>
          <w:tcPr>
            <w:tcW w:w="792" w:type="dxa"/>
            <w:tcBorders>
              <w:top w:val="single" w:sz="4" w:space="0" w:color="auto"/>
              <w:bottom w:val="single" w:sz="4" w:space="0" w:color="auto"/>
            </w:tcBorders>
            <w:shd w:val="clear" w:color="auto" w:fill="auto"/>
            <w:vAlign w:val="bottom"/>
          </w:tcPr>
          <w:p w14:paraId="6BDA9503"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22,227</w:t>
            </w:r>
          </w:p>
        </w:tc>
        <w:tc>
          <w:tcPr>
            <w:tcW w:w="792" w:type="dxa"/>
            <w:tcBorders>
              <w:top w:val="single" w:sz="4" w:space="0" w:color="auto"/>
              <w:bottom w:val="single" w:sz="4" w:space="0" w:color="auto"/>
            </w:tcBorders>
            <w:shd w:val="clear" w:color="auto" w:fill="FAFAFA"/>
            <w:vAlign w:val="bottom"/>
          </w:tcPr>
          <w:p w14:paraId="3B9376FF"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tcBorders>
              <w:top w:val="single" w:sz="4" w:space="0" w:color="auto"/>
              <w:bottom w:val="single" w:sz="4" w:space="0" w:color="auto"/>
            </w:tcBorders>
            <w:shd w:val="clear" w:color="auto" w:fill="auto"/>
            <w:vAlign w:val="bottom"/>
          </w:tcPr>
          <w:p w14:paraId="2348E57D"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11</w:t>
            </w:r>
          </w:p>
        </w:tc>
        <w:tc>
          <w:tcPr>
            <w:tcW w:w="792" w:type="dxa"/>
            <w:tcBorders>
              <w:top w:val="single" w:sz="4" w:space="0" w:color="auto"/>
              <w:bottom w:val="single" w:sz="4" w:space="0" w:color="auto"/>
            </w:tcBorders>
            <w:shd w:val="clear" w:color="auto" w:fill="FAFAFA"/>
            <w:vAlign w:val="bottom"/>
          </w:tcPr>
          <w:p w14:paraId="3E989F83"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13,419</w:t>
            </w:r>
          </w:p>
        </w:tc>
        <w:tc>
          <w:tcPr>
            <w:tcW w:w="792" w:type="dxa"/>
            <w:tcBorders>
              <w:top w:val="single" w:sz="4" w:space="0" w:color="auto"/>
              <w:bottom w:val="single" w:sz="4" w:space="0" w:color="auto"/>
            </w:tcBorders>
            <w:shd w:val="clear" w:color="auto" w:fill="auto"/>
            <w:vAlign w:val="bottom"/>
          </w:tcPr>
          <w:p w14:paraId="002C39CA"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3,450</w:t>
            </w:r>
          </w:p>
        </w:tc>
        <w:tc>
          <w:tcPr>
            <w:tcW w:w="792" w:type="dxa"/>
            <w:tcBorders>
              <w:top w:val="single" w:sz="4" w:space="0" w:color="auto"/>
              <w:bottom w:val="single" w:sz="4" w:space="0" w:color="auto"/>
            </w:tcBorders>
            <w:shd w:val="clear" w:color="auto" w:fill="F9F9F9"/>
            <w:vAlign w:val="bottom"/>
          </w:tcPr>
          <w:p w14:paraId="3BB19BA7"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21,643</w:t>
            </w:r>
          </w:p>
        </w:tc>
        <w:tc>
          <w:tcPr>
            <w:tcW w:w="792" w:type="dxa"/>
            <w:tcBorders>
              <w:top w:val="single" w:sz="4" w:space="0" w:color="auto"/>
              <w:bottom w:val="single" w:sz="4" w:space="0" w:color="auto"/>
            </w:tcBorders>
            <w:vAlign w:val="bottom"/>
          </w:tcPr>
          <w:p w14:paraId="27AD2206" w14:textId="77777777" w:rsidR="001249A5" w:rsidRPr="00222833" w:rsidRDefault="001249A5" w:rsidP="00222833">
            <w:pPr>
              <w:spacing w:line="240" w:lineRule="auto"/>
              <w:ind w:right="-72"/>
              <w:jc w:val="right"/>
              <w:rPr>
                <w:rFonts w:eastAsia="Arial Unicode MS" w:cs="Arial"/>
                <w:sz w:val="12"/>
                <w:szCs w:val="12"/>
              </w:rPr>
            </w:pPr>
            <w:r w:rsidRPr="00222833">
              <w:rPr>
                <w:rFonts w:eastAsia="Arial Unicode MS" w:cs="Arial"/>
                <w:sz w:val="12"/>
                <w:szCs w:val="12"/>
              </w:rPr>
              <w:t>25,688</w:t>
            </w:r>
          </w:p>
        </w:tc>
        <w:tc>
          <w:tcPr>
            <w:tcW w:w="792" w:type="dxa"/>
            <w:tcBorders>
              <w:top w:val="single" w:sz="4" w:space="0" w:color="auto"/>
              <w:bottom w:val="single" w:sz="4" w:space="0" w:color="auto"/>
            </w:tcBorders>
            <w:shd w:val="clear" w:color="auto" w:fill="FAFAFA"/>
            <w:vAlign w:val="bottom"/>
          </w:tcPr>
          <w:p w14:paraId="37FF0590"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21,643</w:t>
            </w:r>
          </w:p>
        </w:tc>
        <w:tc>
          <w:tcPr>
            <w:tcW w:w="792" w:type="dxa"/>
            <w:tcBorders>
              <w:top w:val="single" w:sz="4" w:space="0" w:color="auto"/>
              <w:bottom w:val="single" w:sz="4" w:space="0" w:color="auto"/>
            </w:tcBorders>
            <w:shd w:val="clear" w:color="auto" w:fill="auto"/>
            <w:vAlign w:val="bottom"/>
          </w:tcPr>
          <w:p w14:paraId="4D8546CB" w14:textId="77777777" w:rsidR="001249A5" w:rsidRPr="00222833" w:rsidRDefault="001249A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25,688</w:t>
            </w:r>
          </w:p>
        </w:tc>
      </w:tr>
      <w:tr w:rsidR="001249A5" w:rsidRPr="00222833" w14:paraId="113673BD" w14:textId="77777777" w:rsidTr="00222833">
        <w:tc>
          <w:tcPr>
            <w:tcW w:w="1665" w:type="dxa"/>
            <w:shd w:val="clear" w:color="auto" w:fill="auto"/>
          </w:tcPr>
          <w:p w14:paraId="643A1E57" w14:textId="77777777" w:rsidR="001249A5" w:rsidRPr="00222833" w:rsidRDefault="001249A5" w:rsidP="00A6510C">
            <w:pPr>
              <w:spacing w:line="240" w:lineRule="auto"/>
              <w:ind w:left="142" w:right="-72" w:hanging="187"/>
              <w:rPr>
                <w:rFonts w:eastAsia="Cambria" w:cs="Arial"/>
                <w:b/>
                <w:bCs/>
                <w:sz w:val="12"/>
                <w:szCs w:val="12"/>
                <w:lang w:val="en-US" w:bidi="ar-SA"/>
              </w:rPr>
            </w:pPr>
          </w:p>
        </w:tc>
        <w:tc>
          <w:tcPr>
            <w:tcW w:w="792" w:type="dxa"/>
            <w:tcBorders>
              <w:top w:val="single" w:sz="4" w:space="0" w:color="auto"/>
            </w:tcBorders>
            <w:shd w:val="clear" w:color="auto" w:fill="FAFAFA"/>
          </w:tcPr>
          <w:p w14:paraId="24AAE40C"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4AFB5E2D"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2858B892"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6EAD72CE"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0F1A4AC4"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7EB2F37A"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32338AF4"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E668163"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3D7EAF7F"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401F70C8" w14:textId="77777777" w:rsidR="001249A5" w:rsidRPr="00222833" w:rsidRDefault="001249A5" w:rsidP="00222833">
            <w:pPr>
              <w:spacing w:line="240" w:lineRule="auto"/>
              <w:ind w:right="-72"/>
              <w:jc w:val="right"/>
              <w:rPr>
                <w:rFonts w:eastAsia="Cambria" w:cs="Arial"/>
                <w:sz w:val="12"/>
                <w:szCs w:val="12"/>
                <w:lang w:val="en-US" w:bidi="ar-SA"/>
              </w:rPr>
            </w:pPr>
          </w:p>
        </w:tc>
      </w:tr>
      <w:tr w:rsidR="001249A5" w:rsidRPr="00222833" w14:paraId="266FC533" w14:textId="77777777" w:rsidTr="00222833">
        <w:tc>
          <w:tcPr>
            <w:tcW w:w="1665" w:type="dxa"/>
            <w:shd w:val="clear" w:color="auto" w:fill="auto"/>
          </w:tcPr>
          <w:p w14:paraId="7102CD48" w14:textId="77777777" w:rsidR="001249A5" w:rsidRPr="00222833" w:rsidRDefault="001249A5" w:rsidP="00A6510C">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Liabilities</w:t>
            </w:r>
          </w:p>
        </w:tc>
        <w:tc>
          <w:tcPr>
            <w:tcW w:w="792" w:type="dxa"/>
            <w:shd w:val="clear" w:color="auto" w:fill="FAFAFA"/>
          </w:tcPr>
          <w:p w14:paraId="138A4922"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3B244823"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79F035B0" w14:textId="77777777" w:rsidR="001249A5" w:rsidRPr="00222833" w:rsidRDefault="001249A5" w:rsidP="00222833">
            <w:pPr>
              <w:spacing w:line="240" w:lineRule="auto"/>
              <w:ind w:right="-72"/>
              <w:jc w:val="right"/>
              <w:rPr>
                <w:rFonts w:eastAsia="Cambria" w:cs="Arial"/>
                <w:sz w:val="12"/>
                <w:szCs w:val="12"/>
                <w:lang w:val="en-US"/>
              </w:rPr>
            </w:pPr>
          </w:p>
        </w:tc>
        <w:tc>
          <w:tcPr>
            <w:tcW w:w="792" w:type="dxa"/>
            <w:shd w:val="clear" w:color="auto" w:fill="auto"/>
          </w:tcPr>
          <w:p w14:paraId="0F488C03"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6D30184B"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6920E0D7"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9F9F9"/>
          </w:tcPr>
          <w:p w14:paraId="2D5E9204"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Pr>
          <w:p w14:paraId="20146B3D"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A62B716"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48169C1C" w14:textId="77777777" w:rsidR="001249A5" w:rsidRPr="00222833" w:rsidRDefault="001249A5" w:rsidP="00222833">
            <w:pPr>
              <w:spacing w:line="240" w:lineRule="auto"/>
              <w:ind w:right="-72"/>
              <w:jc w:val="right"/>
              <w:rPr>
                <w:rFonts w:eastAsia="Cambria" w:cs="Arial"/>
                <w:sz w:val="12"/>
                <w:szCs w:val="12"/>
                <w:lang w:val="en-US" w:bidi="ar-SA"/>
              </w:rPr>
            </w:pPr>
          </w:p>
        </w:tc>
      </w:tr>
      <w:tr w:rsidR="001249A5" w:rsidRPr="00222833" w14:paraId="0BC9FB42" w14:textId="77777777" w:rsidTr="00222833">
        <w:tc>
          <w:tcPr>
            <w:tcW w:w="1665" w:type="dxa"/>
            <w:shd w:val="clear" w:color="auto" w:fill="auto"/>
          </w:tcPr>
          <w:p w14:paraId="28ED0601" w14:textId="77777777" w:rsidR="001249A5" w:rsidRPr="00222833" w:rsidRDefault="001249A5" w:rsidP="00A6510C">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 xml:space="preserve">Financial liabilities not measured at fair value </w:t>
            </w:r>
          </w:p>
        </w:tc>
        <w:tc>
          <w:tcPr>
            <w:tcW w:w="792" w:type="dxa"/>
            <w:shd w:val="clear" w:color="auto" w:fill="FAFAFA"/>
          </w:tcPr>
          <w:p w14:paraId="280C0AFD"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710E4F58"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D06CF17"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19438365"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E146B98"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00707F03"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9F9F9"/>
          </w:tcPr>
          <w:p w14:paraId="76C552EE"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tcPr>
          <w:p w14:paraId="0B0B6130"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E9C1CAB" w14:textId="77777777" w:rsidR="001249A5" w:rsidRPr="00222833"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5604A8BB" w14:textId="77777777" w:rsidR="001249A5" w:rsidRPr="00222833" w:rsidRDefault="001249A5" w:rsidP="00222833">
            <w:pPr>
              <w:spacing w:line="240" w:lineRule="auto"/>
              <w:ind w:right="-72"/>
              <w:jc w:val="right"/>
              <w:rPr>
                <w:rFonts w:eastAsia="Cambria" w:cs="Arial"/>
                <w:sz w:val="12"/>
                <w:szCs w:val="12"/>
                <w:lang w:val="en-US" w:bidi="ar-SA"/>
              </w:rPr>
            </w:pPr>
          </w:p>
        </w:tc>
      </w:tr>
      <w:tr w:rsidR="006556D2" w:rsidRPr="00222833" w14:paraId="7A8FEF07" w14:textId="77777777" w:rsidTr="00222833">
        <w:tc>
          <w:tcPr>
            <w:tcW w:w="1665" w:type="dxa"/>
            <w:shd w:val="clear" w:color="auto" w:fill="auto"/>
          </w:tcPr>
          <w:p w14:paraId="322D1518" w14:textId="65D6C0C0" w:rsidR="006556D2" w:rsidRPr="00222833" w:rsidRDefault="006556D2" w:rsidP="006556D2">
            <w:pPr>
              <w:spacing w:line="240" w:lineRule="auto"/>
              <w:ind w:left="142" w:right="-72" w:hanging="142"/>
              <w:rPr>
                <w:rFonts w:eastAsia="Cambria" w:cs="Arial"/>
                <w:sz w:val="12"/>
                <w:szCs w:val="12"/>
                <w:lang w:val="en-US" w:bidi="ar-SA"/>
              </w:rPr>
            </w:pPr>
            <w:r w:rsidRPr="00222833">
              <w:rPr>
                <w:rFonts w:eastAsia="Cambria" w:cs="Arial"/>
                <w:sz w:val="12"/>
                <w:szCs w:val="12"/>
                <w:lang w:val="en-US" w:bidi="ar-SA"/>
              </w:rPr>
              <w:t>Long-term borrowings from financial institutions</w:t>
            </w:r>
          </w:p>
        </w:tc>
        <w:tc>
          <w:tcPr>
            <w:tcW w:w="792" w:type="dxa"/>
            <w:shd w:val="clear" w:color="auto" w:fill="FAFAFA"/>
          </w:tcPr>
          <w:p w14:paraId="6CEA7F77" w14:textId="77777777" w:rsidR="006556D2" w:rsidRPr="00222833" w:rsidRDefault="006556D2" w:rsidP="00222833">
            <w:pPr>
              <w:spacing w:line="240" w:lineRule="auto"/>
              <w:ind w:right="-72"/>
              <w:jc w:val="right"/>
              <w:rPr>
                <w:rFonts w:eastAsia="Cambria" w:cs="Arial"/>
                <w:sz w:val="12"/>
                <w:szCs w:val="12"/>
                <w:lang w:val="en-US" w:bidi="ar-SA"/>
              </w:rPr>
            </w:pPr>
          </w:p>
          <w:p w14:paraId="6E4E0661" w14:textId="77777777" w:rsidR="006556D2" w:rsidRPr="00222833" w:rsidRDefault="006556D2" w:rsidP="00222833">
            <w:pPr>
              <w:spacing w:line="240" w:lineRule="auto"/>
              <w:ind w:right="-72"/>
              <w:jc w:val="right"/>
              <w:rPr>
                <w:rFonts w:eastAsia="Cambria" w:cs="Arial"/>
                <w:sz w:val="12"/>
                <w:szCs w:val="12"/>
                <w:lang w:val="en-US" w:bidi="ar-SA"/>
              </w:rPr>
            </w:pPr>
          </w:p>
          <w:p w14:paraId="068F07B9" w14:textId="4257A229"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auto"/>
          </w:tcPr>
          <w:p w14:paraId="6B566884" w14:textId="77777777" w:rsidR="006556D2" w:rsidRPr="00222833" w:rsidRDefault="006556D2" w:rsidP="00222833">
            <w:pPr>
              <w:spacing w:line="240" w:lineRule="auto"/>
              <w:ind w:right="-72"/>
              <w:jc w:val="right"/>
              <w:rPr>
                <w:rFonts w:eastAsia="Cambria" w:cs="Arial"/>
                <w:sz w:val="12"/>
                <w:szCs w:val="12"/>
                <w:lang w:val="en-US" w:bidi="ar-SA"/>
              </w:rPr>
            </w:pPr>
          </w:p>
          <w:p w14:paraId="7C3CEC6E" w14:textId="77777777" w:rsidR="006556D2" w:rsidRPr="00222833" w:rsidRDefault="006556D2" w:rsidP="00222833">
            <w:pPr>
              <w:spacing w:line="240" w:lineRule="auto"/>
              <w:ind w:right="-72"/>
              <w:jc w:val="right"/>
              <w:rPr>
                <w:rFonts w:eastAsia="Cambria" w:cs="Arial"/>
                <w:sz w:val="12"/>
                <w:szCs w:val="12"/>
                <w:lang w:val="en-US" w:bidi="ar-SA"/>
              </w:rPr>
            </w:pPr>
          </w:p>
          <w:p w14:paraId="3827FB0E" w14:textId="55849CA2"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FAFAFA"/>
          </w:tcPr>
          <w:p w14:paraId="3FFC6903" w14:textId="77777777" w:rsidR="006556D2" w:rsidRPr="00222833" w:rsidRDefault="006556D2" w:rsidP="00222833">
            <w:pPr>
              <w:spacing w:line="240" w:lineRule="auto"/>
              <w:ind w:right="-72"/>
              <w:jc w:val="right"/>
              <w:rPr>
                <w:rFonts w:eastAsia="Cambria" w:cs="Arial"/>
                <w:sz w:val="12"/>
                <w:szCs w:val="12"/>
                <w:lang w:val="en-US" w:bidi="ar-SA"/>
              </w:rPr>
            </w:pPr>
          </w:p>
          <w:p w14:paraId="5767D8F7" w14:textId="77777777" w:rsidR="006556D2" w:rsidRPr="00222833" w:rsidRDefault="006556D2" w:rsidP="00222833">
            <w:pPr>
              <w:spacing w:line="240" w:lineRule="auto"/>
              <w:ind w:right="-72"/>
              <w:jc w:val="right"/>
              <w:rPr>
                <w:rFonts w:eastAsia="Cambria" w:cs="Arial"/>
                <w:sz w:val="12"/>
                <w:szCs w:val="12"/>
                <w:lang w:val="en-US" w:bidi="ar-SA"/>
              </w:rPr>
            </w:pPr>
          </w:p>
          <w:p w14:paraId="70D7206C" w14:textId="7B845BCB"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6,745</w:t>
            </w:r>
          </w:p>
        </w:tc>
        <w:tc>
          <w:tcPr>
            <w:tcW w:w="792" w:type="dxa"/>
            <w:shd w:val="clear" w:color="auto" w:fill="auto"/>
          </w:tcPr>
          <w:p w14:paraId="00026FE9" w14:textId="77777777" w:rsidR="006556D2" w:rsidRPr="00222833" w:rsidRDefault="006556D2" w:rsidP="00222833">
            <w:pPr>
              <w:spacing w:line="240" w:lineRule="auto"/>
              <w:ind w:right="-72"/>
              <w:jc w:val="right"/>
              <w:rPr>
                <w:rFonts w:eastAsia="Cambria" w:cs="Arial"/>
                <w:sz w:val="12"/>
                <w:szCs w:val="12"/>
                <w:lang w:val="en-US" w:bidi="ar-SA"/>
              </w:rPr>
            </w:pPr>
          </w:p>
          <w:p w14:paraId="2D7CCF1D" w14:textId="77777777" w:rsidR="006556D2" w:rsidRPr="00222833" w:rsidRDefault="006556D2" w:rsidP="00222833">
            <w:pPr>
              <w:spacing w:line="240" w:lineRule="auto"/>
              <w:ind w:right="-72"/>
              <w:jc w:val="right"/>
              <w:rPr>
                <w:rFonts w:eastAsia="Cambria" w:cs="Arial"/>
                <w:sz w:val="12"/>
                <w:szCs w:val="12"/>
                <w:lang w:val="en-US" w:bidi="ar-SA"/>
              </w:rPr>
            </w:pPr>
          </w:p>
          <w:p w14:paraId="0803D55C" w14:textId="50CA406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9,815</w:t>
            </w:r>
          </w:p>
        </w:tc>
        <w:tc>
          <w:tcPr>
            <w:tcW w:w="792" w:type="dxa"/>
            <w:shd w:val="clear" w:color="auto" w:fill="FAFAFA"/>
            <w:vAlign w:val="bottom"/>
          </w:tcPr>
          <w:p w14:paraId="161CE34C" w14:textId="14005353"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auto"/>
            <w:vAlign w:val="bottom"/>
          </w:tcPr>
          <w:p w14:paraId="6D4888EA" w14:textId="6B895185"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F9F9F9"/>
            <w:vAlign w:val="bottom"/>
          </w:tcPr>
          <w:p w14:paraId="12B95C97" w14:textId="0E094844"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6,745</w:t>
            </w:r>
          </w:p>
        </w:tc>
        <w:tc>
          <w:tcPr>
            <w:tcW w:w="792" w:type="dxa"/>
            <w:vAlign w:val="bottom"/>
          </w:tcPr>
          <w:p w14:paraId="6C21CFC4" w14:textId="15261061"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9,815</w:t>
            </w:r>
          </w:p>
        </w:tc>
        <w:tc>
          <w:tcPr>
            <w:tcW w:w="792" w:type="dxa"/>
            <w:shd w:val="clear" w:color="auto" w:fill="FAFAFA"/>
            <w:vAlign w:val="bottom"/>
          </w:tcPr>
          <w:p w14:paraId="682C73E8" w14:textId="704F0B23"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6,223</w:t>
            </w:r>
          </w:p>
        </w:tc>
        <w:tc>
          <w:tcPr>
            <w:tcW w:w="792" w:type="dxa"/>
            <w:shd w:val="clear" w:color="auto" w:fill="auto"/>
            <w:vAlign w:val="bottom"/>
          </w:tcPr>
          <w:p w14:paraId="0C678618" w14:textId="236B3CDF"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11,262</w:t>
            </w:r>
          </w:p>
        </w:tc>
      </w:tr>
      <w:tr w:rsidR="006556D2" w:rsidRPr="00222833" w14:paraId="67BBFC8E" w14:textId="77777777" w:rsidTr="00222833">
        <w:tc>
          <w:tcPr>
            <w:tcW w:w="1665" w:type="dxa"/>
            <w:shd w:val="clear" w:color="auto" w:fill="auto"/>
          </w:tcPr>
          <w:p w14:paraId="5EB8C6FA" w14:textId="77777777" w:rsidR="006556D2" w:rsidRPr="00222833" w:rsidRDefault="006556D2" w:rsidP="006556D2">
            <w:pPr>
              <w:spacing w:line="240" w:lineRule="auto"/>
              <w:ind w:right="-72"/>
              <w:rPr>
                <w:rFonts w:eastAsia="Cambria" w:cs="Arial"/>
                <w:sz w:val="12"/>
                <w:szCs w:val="12"/>
                <w:lang w:val="en-US" w:bidi="ar-SA"/>
              </w:rPr>
            </w:pPr>
            <w:r w:rsidRPr="00222833">
              <w:rPr>
                <w:rFonts w:eastAsia="Cambria" w:cs="Arial"/>
                <w:sz w:val="12"/>
                <w:szCs w:val="12"/>
                <w:lang w:val="en-US" w:bidi="ar-SA"/>
              </w:rPr>
              <w:t>Debentures</w:t>
            </w:r>
            <w:r w:rsidRPr="00222833" w:rsidDel="00CB7BFF">
              <w:rPr>
                <w:rFonts w:eastAsia="Cambria" w:cs="Arial"/>
                <w:sz w:val="12"/>
                <w:szCs w:val="12"/>
                <w:lang w:val="en-US" w:bidi="ar-SA"/>
              </w:rPr>
              <w:t xml:space="preserve"> </w:t>
            </w:r>
          </w:p>
        </w:tc>
        <w:tc>
          <w:tcPr>
            <w:tcW w:w="792" w:type="dxa"/>
            <w:shd w:val="clear" w:color="auto" w:fill="FAFAFA"/>
            <w:vAlign w:val="bottom"/>
          </w:tcPr>
          <w:p w14:paraId="71B640E8" w14:textId="7777777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auto"/>
            <w:vAlign w:val="bottom"/>
          </w:tcPr>
          <w:p w14:paraId="77E4E72F" w14:textId="7777777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FAFAFA"/>
            <w:vAlign w:val="bottom"/>
          </w:tcPr>
          <w:p w14:paraId="2385ED4A" w14:textId="7777777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78,298</w:t>
            </w:r>
          </w:p>
        </w:tc>
        <w:tc>
          <w:tcPr>
            <w:tcW w:w="792" w:type="dxa"/>
            <w:shd w:val="clear" w:color="auto" w:fill="auto"/>
            <w:vAlign w:val="bottom"/>
          </w:tcPr>
          <w:p w14:paraId="63ECE30F" w14:textId="7777777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614,854</w:t>
            </w:r>
          </w:p>
        </w:tc>
        <w:tc>
          <w:tcPr>
            <w:tcW w:w="792" w:type="dxa"/>
            <w:shd w:val="clear" w:color="auto" w:fill="FAFAFA"/>
            <w:vAlign w:val="bottom"/>
          </w:tcPr>
          <w:p w14:paraId="11CF929D" w14:textId="2A7C6DA6"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auto"/>
            <w:vAlign w:val="bottom"/>
          </w:tcPr>
          <w:p w14:paraId="6338548B" w14:textId="02874EA7"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w:t>
            </w:r>
          </w:p>
        </w:tc>
        <w:tc>
          <w:tcPr>
            <w:tcW w:w="792" w:type="dxa"/>
            <w:shd w:val="clear" w:color="auto" w:fill="F9F9F9"/>
          </w:tcPr>
          <w:p w14:paraId="03104B97" w14:textId="1BE10BE0"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78,298</w:t>
            </w:r>
          </w:p>
        </w:tc>
        <w:tc>
          <w:tcPr>
            <w:tcW w:w="792" w:type="dxa"/>
            <w:vAlign w:val="bottom"/>
          </w:tcPr>
          <w:p w14:paraId="23309355" w14:textId="2391547D"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614,854</w:t>
            </w:r>
          </w:p>
        </w:tc>
        <w:tc>
          <w:tcPr>
            <w:tcW w:w="792" w:type="dxa"/>
            <w:shd w:val="clear" w:color="auto" w:fill="FAFAFA"/>
          </w:tcPr>
          <w:p w14:paraId="1990F58E" w14:textId="19630E2A"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78,000</w:t>
            </w:r>
          </w:p>
        </w:tc>
        <w:tc>
          <w:tcPr>
            <w:tcW w:w="792" w:type="dxa"/>
            <w:shd w:val="clear" w:color="auto" w:fill="auto"/>
          </w:tcPr>
          <w:p w14:paraId="6929129D" w14:textId="08231111" w:rsidR="006556D2" w:rsidRPr="00222833" w:rsidRDefault="006556D2" w:rsidP="00222833">
            <w:pPr>
              <w:spacing w:line="240" w:lineRule="auto"/>
              <w:ind w:right="-72"/>
              <w:jc w:val="right"/>
              <w:rPr>
                <w:rFonts w:eastAsia="Cambria" w:cs="Arial"/>
                <w:sz w:val="12"/>
                <w:szCs w:val="12"/>
                <w:lang w:val="en-US" w:bidi="ar-SA"/>
              </w:rPr>
            </w:pPr>
            <w:r w:rsidRPr="00222833">
              <w:rPr>
                <w:rFonts w:eastAsia="Cambria" w:cs="Arial"/>
                <w:sz w:val="12"/>
                <w:szCs w:val="12"/>
                <w:lang w:val="en-US" w:bidi="ar-SA"/>
              </w:rPr>
              <w:t>596,400</w:t>
            </w:r>
          </w:p>
        </w:tc>
      </w:tr>
      <w:tr w:rsidR="006556D2" w:rsidRPr="00222833" w14:paraId="50C0DA1C" w14:textId="77777777" w:rsidTr="00222833">
        <w:tc>
          <w:tcPr>
            <w:tcW w:w="1665" w:type="dxa"/>
            <w:shd w:val="clear" w:color="auto" w:fill="auto"/>
          </w:tcPr>
          <w:p w14:paraId="5C48FBA2" w14:textId="77777777" w:rsidR="006556D2" w:rsidRPr="00222833" w:rsidRDefault="006556D2" w:rsidP="006556D2">
            <w:pPr>
              <w:spacing w:line="240" w:lineRule="auto"/>
              <w:ind w:left="142" w:right="-72" w:hanging="142"/>
              <w:rPr>
                <w:rFonts w:eastAsia="Cambria" w:cs="Arial"/>
                <w:b/>
                <w:bCs/>
                <w:sz w:val="12"/>
                <w:szCs w:val="12"/>
                <w:lang w:val="en-US" w:bidi="ar-SA"/>
              </w:rPr>
            </w:pPr>
            <w:r w:rsidRPr="00222833">
              <w:rPr>
                <w:rFonts w:eastAsia="Cambria" w:cs="Arial"/>
                <w:b/>
                <w:bCs/>
                <w:sz w:val="12"/>
                <w:szCs w:val="12"/>
                <w:lang w:val="en-US" w:bidi="ar-SA"/>
              </w:rPr>
              <w:t>Total liabilities</w:t>
            </w:r>
          </w:p>
        </w:tc>
        <w:tc>
          <w:tcPr>
            <w:tcW w:w="792" w:type="dxa"/>
            <w:tcBorders>
              <w:top w:val="single" w:sz="4" w:space="0" w:color="auto"/>
              <w:bottom w:val="single" w:sz="4" w:space="0" w:color="auto"/>
            </w:tcBorders>
            <w:shd w:val="clear" w:color="auto" w:fill="FAFAFA"/>
            <w:vAlign w:val="bottom"/>
          </w:tcPr>
          <w:p w14:paraId="76EA5395" w14:textId="4452684E"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top w:val="single" w:sz="4" w:space="0" w:color="auto"/>
              <w:bottom w:val="single" w:sz="4" w:space="0" w:color="auto"/>
            </w:tcBorders>
            <w:shd w:val="clear" w:color="auto" w:fill="auto"/>
            <w:vAlign w:val="bottom"/>
          </w:tcPr>
          <w:p w14:paraId="16958440" w14:textId="28785BD8"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top w:val="single" w:sz="4" w:space="0" w:color="auto"/>
              <w:bottom w:val="single" w:sz="4" w:space="0" w:color="auto"/>
            </w:tcBorders>
            <w:shd w:val="clear" w:color="auto" w:fill="FAFAFA"/>
            <w:vAlign w:val="bottom"/>
          </w:tcPr>
          <w:p w14:paraId="00FF4E51" w14:textId="2C682957"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85,043</w:t>
            </w:r>
          </w:p>
        </w:tc>
        <w:tc>
          <w:tcPr>
            <w:tcW w:w="792" w:type="dxa"/>
            <w:tcBorders>
              <w:top w:val="single" w:sz="4" w:space="0" w:color="auto"/>
              <w:bottom w:val="single" w:sz="4" w:space="0" w:color="auto"/>
            </w:tcBorders>
            <w:shd w:val="clear" w:color="auto" w:fill="auto"/>
            <w:vAlign w:val="bottom"/>
          </w:tcPr>
          <w:p w14:paraId="5D6C1C57" w14:textId="3306A71A"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624,669</w:t>
            </w:r>
          </w:p>
        </w:tc>
        <w:tc>
          <w:tcPr>
            <w:tcW w:w="792" w:type="dxa"/>
            <w:tcBorders>
              <w:top w:val="single" w:sz="4" w:space="0" w:color="auto"/>
              <w:bottom w:val="single" w:sz="4" w:space="0" w:color="auto"/>
            </w:tcBorders>
            <w:shd w:val="clear" w:color="auto" w:fill="FAFAFA"/>
            <w:vAlign w:val="bottom"/>
          </w:tcPr>
          <w:p w14:paraId="1788282D" w14:textId="214568A3"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top w:val="single" w:sz="4" w:space="0" w:color="auto"/>
              <w:bottom w:val="single" w:sz="4" w:space="0" w:color="auto"/>
            </w:tcBorders>
            <w:shd w:val="clear" w:color="auto" w:fill="auto"/>
            <w:vAlign w:val="bottom"/>
          </w:tcPr>
          <w:p w14:paraId="5D79FADF" w14:textId="7ECC0708"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top w:val="single" w:sz="4" w:space="0" w:color="auto"/>
              <w:bottom w:val="single" w:sz="4" w:space="0" w:color="auto"/>
            </w:tcBorders>
            <w:shd w:val="clear" w:color="auto" w:fill="F9F9F9"/>
            <w:vAlign w:val="bottom"/>
          </w:tcPr>
          <w:p w14:paraId="2B9A2384" w14:textId="7436CB98" w:rsidR="006556D2" w:rsidRPr="00222833" w:rsidRDefault="006556D2" w:rsidP="00222833">
            <w:pPr>
              <w:spacing w:line="240" w:lineRule="auto"/>
              <w:ind w:right="-72"/>
              <w:jc w:val="right"/>
              <w:rPr>
                <w:rFonts w:eastAsia="Arial Unicode MS" w:cs="Arial"/>
                <w:sz w:val="12"/>
                <w:szCs w:val="12"/>
              </w:rPr>
            </w:pPr>
            <w:r w:rsidRPr="00222833">
              <w:rPr>
                <w:rFonts w:eastAsia="Arial Unicode MS" w:cs="Arial"/>
                <w:sz w:val="12"/>
                <w:szCs w:val="12"/>
              </w:rPr>
              <w:t>85,043</w:t>
            </w:r>
          </w:p>
        </w:tc>
        <w:tc>
          <w:tcPr>
            <w:tcW w:w="792" w:type="dxa"/>
            <w:tcBorders>
              <w:top w:val="single" w:sz="4" w:space="0" w:color="auto"/>
              <w:bottom w:val="single" w:sz="4" w:space="0" w:color="auto"/>
            </w:tcBorders>
            <w:vAlign w:val="bottom"/>
          </w:tcPr>
          <w:p w14:paraId="53514503" w14:textId="752D72A3" w:rsidR="006556D2" w:rsidRPr="00222833" w:rsidRDefault="006556D2" w:rsidP="00222833">
            <w:pPr>
              <w:spacing w:line="240" w:lineRule="auto"/>
              <w:ind w:right="-72"/>
              <w:jc w:val="right"/>
              <w:rPr>
                <w:rFonts w:eastAsia="Arial Unicode MS" w:cs="Arial"/>
                <w:sz w:val="12"/>
                <w:szCs w:val="12"/>
              </w:rPr>
            </w:pPr>
            <w:r w:rsidRPr="00222833">
              <w:rPr>
                <w:rFonts w:eastAsia="Arial Unicode MS" w:cs="Arial"/>
                <w:sz w:val="12"/>
                <w:szCs w:val="12"/>
              </w:rPr>
              <w:t>624,669</w:t>
            </w:r>
          </w:p>
        </w:tc>
        <w:tc>
          <w:tcPr>
            <w:tcW w:w="792" w:type="dxa"/>
            <w:tcBorders>
              <w:top w:val="single" w:sz="4" w:space="0" w:color="auto"/>
              <w:bottom w:val="single" w:sz="4" w:space="0" w:color="auto"/>
            </w:tcBorders>
            <w:shd w:val="clear" w:color="auto" w:fill="FAFAFA"/>
          </w:tcPr>
          <w:p w14:paraId="6FD1578F" w14:textId="6B93D11F"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84,223</w:t>
            </w:r>
          </w:p>
        </w:tc>
        <w:tc>
          <w:tcPr>
            <w:tcW w:w="792" w:type="dxa"/>
            <w:tcBorders>
              <w:top w:val="single" w:sz="4" w:space="0" w:color="auto"/>
              <w:bottom w:val="single" w:sz="4" w:space="0" w:color="auto"/>
            </w:tcBorders>
            <w:shd w:val="clear" w:color="auto" w:fill="auto"/>
          </w:tcPr>
          <w:p w14:paraId="4D18F020" w14:textId="20CA807C" w:rsidR="006556D2" w:rsidRPr="00222833" w:rsidRDefault="006556D2"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607,662</w:t>
            </w:r>
          </w:p>
        </w:tc>
      </w:tr>
    </w:tbl>
    <w:p w14:paraId="09FD9003" w14:textId="77777777" w:rsidR="00C6600A" w:rsidRPr="00222833" w:rsidRDefault="00C6600A" w:rsidP="00733BAD">
      <w:pPr>
        <w:spacing w:line="240" w:lineRule="auto"/>
        <w:jc w:val="both"/>
        <w:rPr>
          <w:rFonts w:eastAsia="Arial" w:cs="Arial"/>
          <w:lang w:eastAsia="en-GB"/>
        </w:rPr>
      </w:pPr>
    </w:p>
    <w:tbl>
      <w:tblPr>
        <w:tblW w:w="9567" w:type="dxa"/>
        <w:tblLayout w:type="fixed"/>
        <w:tblLook w:val="04A0" w:firstRow="1" w:lastRow="0" w:firstColumn="1" w:lastColumn="0" w:noHBand="0" w:noVBand="1"/>
      </w:tblPr>
      <w:tblGrid>
        <w:gridCol w:w="1647"/>
        <w:gridCol w:w="792"/>
        <w:gridCol w:w="792"/>
        <w:gridCol w:w="792"/>
        <w:gridCol w:w="792"/>
        <w:gridCol w:w="792"/>
        <w:gridCol w:w="792"/>
        <w:gridCol w:w="792"/>
        <w:gridCol w:w="792"/>
        <w:gridCol w:w="792"/>
        <w:gridCol w:w="792"/>
      </w:tblGrid>
      <w:tr w:rsidR="00F16875" w:rsidRPr="00222833" w14:paraId="508A01D2" w14:textId="77777777" w:rsidTr="00222833">
        <w:trPr>
          <w:tblHeader/>
        </w:trPr>
        <w:tc>
          <w:tcPr>
            <w:tcW w:w="1647" w:type="dxa"/>
            <w:shd w:val="clear" w:color="auto" w:fill="auto"/>
          </w:tcPr>
          <w:p w14:paraId="4D0AA091" w14:textId="77777777" w:rsidR="00F16875" w:rsidRPr="00222833" w:rsidRDefault="00F16875" w:rsidP="00A6510C">
            <w:pPr>
              <w:spacing w:line="240" w:lineRule="auto"/>
              <w:ind w:left="101" w:right="-72" w:hanging="187"/>
              <w:rPr>
                <w:rFonts w:eastAsia="Cambria" w:cs="Arial"/>
                <w:color w:val="FFFFFF"/>
                <w:sz w:val="12"/>
                <w:szCs w:val="12"/>
                <w:lang w:val="en-US" w:bidi="ar-SA"/>
              </w:rPr>
            </w:pPr>
          </w:p>
        </w:tc>
        <w:tc>
          <w:tcPr>
            <w:tcW w:w="7920" w:type="dxa"/>
            <w:gridSpan w:val="10"/>
            <w:tcBorders>
              <w:top w:val="single" w:sz="4" w:space="0" w:color="auto"/>
              <w:bottom w:val="single" w:sz="4" w:space="0" w:color="auto"/>
            </w:tcBorders>
            <w:shd w:val="clear" w:color="auto" w:fill="auto"/>
          </w:tcPr>
          <w:p w14:paraId="2BBEC4A0" w14:textId="77777777" w:rsidR="00F16875" w:rsidRPr="00222833" w:rsidRDefault="00F16875" w:rsidP="00A6510C">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Separate financial statements</w:t>
            </w:r>
          </w:p>
        </w:tc>
      </w:tr>
      <w:tr w:rsidR="00F16875" w:rsidRPr="00222833" w14:paraId="13D10A1F" w14:textId="77777777" w:rsidTr="00222833">
        <w:trPr>
          <w:tblHeader/>
        </w:trPr>
        <w:tc>
          <w:tcPr>
            <w:tcW w:w="1647" w:type="dxa"/>
            <w:shd w:val="clear" w:color="auto" w:fill="auto"/>
          </w:tcPr>
          <w:p w14:paraId="5974AB01" w14:textId="77777777" w:rsidR="00F16875" w:rsidRPr="00222833" w:rsidRDefault="00F16875" w:rsidP="00F16875">
            <w:pPr>
              <w:spacing w:line="240" w:lineRule="auto"/>
              <w:ind w:left="101" w:right="-72" w:hanging="187"/>
              <w:rPr>
                <w:rFonts w:eastAsia="Cambria" w:cs="Arial"/>
                <w:color w:val="FFFFFF"/>
                <w:sz w:val="12"/>
                <w:szCs w:val="12"/>
                <w:lang w:val="en-US" w:bidi="ar-SA"/>
              </w:rPr>
            </w:pPr>
          </w:p>
        </w:tc>
        <w:tc>
          <w:tcPr>
            <w:tcW w:w="1584" w:type="dxa"/>
            <w:gridSpan w:val="2"/>
            <w:tcBorders>
              <w:top w:val="single" w:sz="4" w:space="0" w:color="auto"/>
              <w:bottom w:val="single" w:sz="4" w:space="0" w:color="auto"/>
            </w:tcBorders>
            <w:shd w:val="clear" w:color="auto" w:fill="auto"/>
          </w:tcPr>
          <w:p w14:paraId="6BD13DC5" w14:textId="77777777" w:rsidR="00F16875" w:rsidRPr="00222833" w:rsidRDefault="00F16875" w:rsidP="00F16875">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1</w:t>
            </w:r>
          </w:p>
        </w:tc>
        <w:tc>
          <w:tcPr>
            <w:tcW w:w="1584" w:type="dxa"/>
            <w:gridSpan w:val="2"/>
            <w:tcBorders>
              <w:top w:val="single" w:sz="4" w:space="0" w:color="auto"/>
              <w:bottom w:val="single" w:sz="4" w:space="0" w:color="auto"/>
            </w:tcBorders>
            <w:shd w:val="clear" w:color="auto" w:fill="auto"/>
          </w:tcPr>
          <w:p w14:paraId="553BAACC" w14:textId="77777777" w:rsidR="00F16875" w:rsidRPr="00222833" w:rsidRDefault="00F16875" w:rsidP="00F16875">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2</w:t>
            </w:r>
          </w:p>
        </w:tc>
        <w:tc>
          <w:tcPr>
            <w:tcW w:w="1584" w:type="dxa"/>
            <w:gridSpan w:val="2"/>
            <w:tcBorders>
              <w:top w:val="single" w:sz="4" w:space="0" w:color="auto"/>
              <w:bottom w:val="single" w:sz="4" w:space="0" w:color="auto"/>
            </w:tcBorders>
            <w:shd w:val="clear" w:color="auto" w:fill="auto"/>
          </w:tcPr>
          <w:p w14:paraId="6D14343D" w14:textId="77777777" w:rsidR="00F16875" w:rsidRPr="00222833" w:rsidRDefault="00F16875" w:rsidP="00F16875">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Level 3</w:t>
            </w:r>
          </w:p>
        </w:tc>
        <w:tc>
          <w:tcPr>
            <w:tcW w:w="1584" w:type="dxa"/>
            <w:gridSpan w:val="2"/>
            <w:tcBorders>
              <w:top w:val="single" w:sz="4" w:space="0" w:color="auto"/>
              <w:bottom w:val="single" w:sz="4" w:space="0" w:color="auto"/>
            </w:tcBorders>
          </w:tcPr>
          <w:p w14:paraId="3B250A16" w14:textId="5C4653C5" w:rsidR="00F16875" w:rsidRPr="00222833" w:rsidRDefault="00F16875" w:rsidP="00F16875">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1700C6A3" w14:textId="0F1355B7" w:rsidR="00F16875" w:rsidRPr="00222833" w:rsidRDefault="00F16875" w:rsidP="00F16875">
            <w:pPr>
              <w:spacing w:line="240" w:lineRule="auto"/>
              <w:jc w:val="center"/>
              <w:rPr>
                <w:rFonts w:eastAsia="Cambria" w:cs="Arial"/>
                <w:b/>
                <w:bCs/>
                <w:sz w:val="12"/>
                <w:szCs w:val="12"/>
                <w:lang w:val="en-US" w:bidi="ar-SA"/>
              </w:rPr>
            </w:pPr>
            <w:r w:rsidRPr="00222833">
              <w:rPr>
                <w:rFonts w:eastAsia="Cambria" w:cs="Arial"/>
                <w:b/>
                <w:bCs/>
                <w:sz w:val="12"/>
                <w:szCs w:val="12"/>
                <w:lang w:val="en-US" w:bidi="ar-SA"/>
              </w:rPr>
              <w:t>Carrying amount</w:t>
            </w:r>
          </w:p>
        </w:tc>
      </w:tr>
      <w:tr w:rsidR="006B6BE8" w:rsidRPr="00222833" w14:paraId="7366A45C" w14:textId="77777777" w:rsidTr="00222833">
        <w:trPr>
          <w:tblHeader/>
        </w:trPr>
        <w:tc>
          <w:tcPr>
            <w:tcW w:w="1647" w:type="dxa"/>
            <w:shd w:val="clear" w:color="auto" w:fill="auto"/>
          </w:tcPr>
          <w:p w14:paraId="557E15DC" w14:textId="77777777" w:rsidR="006B6BE8" w:rsidRPr="00222833" w:rsidRDefault="006B6BE8" w:rsidP="006B6BE8">
            <w:pPr>
              <w:spacing w:line="240" w:lineRule="auto"/>
              <w:ind w:left="101" w:right="-72" w:hanging="187"/>
              <w:rPr>
                <w:rFonts w:eastAsia="Cambria" w:cs="Arial"/>
                <w:color w:val="FFFFFF"/>
                <w:spacing w:val="-10"/>
                <w:sz w:val="12"/>
                <w:szCs w:val="12"/>
                <w:lang w:val="en-US" w:bidi="ar-SA"/>
              </w:rPr>
            </w:pPr>
          </w:p>
        </w:tc>
        <w:tc>
          <w:tcPr>
            <w:tcW w:w="792" w:type="dxa"/>
            <w:tcBorders>
              <w:top w:val="single" w:sz="4" w:space="0" w:color="auto"/>
            </w:tcBorders>
            <w:shd w:val="clear" w:color="auto" w:fill="auto"/>
          </w:tcPr>
          <w:p w14:paraId="2B70B0B1" w14:textId="5387104C" w:rsidR="006B6BE8" w:rsidRPr="00222833" w:rsidRDefault="006B6BE8" w:rsidP="00222833">
            <w:pPr>
              <w:spacing w:line="240" w:lineRule="auto"/>
              <w:ind w:right="-72" w:hanging="115"/>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69A09993" w14:textId="4BE657A2" w:rsidR="006B6BE8" w:rsidRPr="00222833" w:rsidRDefault="006B6BE8" w:rsidP="00222833">
            <w:pPr>
              <w:spacing w:line="240" w:lineRule="auto"/>
              <w:ind w:right="-72" w:hanging="115"/>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4C62CC9E" w14:textId="0A0EC040" w:rsidR="006B6BE8" w:rsidRPr="00222833" w:rsidRDefault="006B6BE8" w:rsidP="00222833">
            <w:pPr>
              <w:spacing w:line="240" w:lineRule="auto"/>
              <w:ind w:right="-72" w:hanging="56"/>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7FE6E019" w14:textId="4CE2789A" w:rsidR="006B6BE8" w:rsidRPr="00222833" w:rsidRDefault="006B6BE8"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6C246594" w14:textId="63FF4B00" w:rsidR="006B6BE8" w:rsidRPr="00222833" w:rsidRDefault="006B6BE8" w:rsidP="00222833">
            <w:pPr>
              <w:spacing w:line="240" w:lineRule="auto"/>
              <w:ind w:right="-72" w:hanging="138"/>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4DD4EF91" w14:textId="4E0651ED" w:rsidR="006B6BE8" w:rsidRPr="00222833" w:rsidRDefault="006B6BE8"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tcPr>
          <w:p w14:paraId="3BDA92A6" w14:textId="06B79AD4" w:rsidR="006B6BE8" w:rsidRPr="00222833" w:rsidRDefault="006B6BE8"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tcPr>
          <w:p w14:paraId="5C1FCD3B" w14:textId="4B088B6E" w:rsidR="006B6BE8" w:rsidRPr="00222833" w:rsidRDefault="006B6BE8"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c>
          <w:tcPr>
            <w:tcW w:w="792" w:type="dxa"/>
            <w:tcBorders>
              <w:top w:val="single" w:sz="4" w:space="0" w:color="auto"/>
            </w:tcBorders>
            <w:shd w:val="clear" w:color="auto" w:fill="auto"/>
          </w:tcPr>
          <w:p w14:paraId="70F65E67" w14:textId="3E357D97" w:rsidR="006B6BE8" w:rsidRPr="00222833" w:rsidRDefault="006B6BE8" w:rsidP="00222833">
            <w:pPr>
              <w:spacing w:line="240" w:lineRule="auto"/>
              <w:ind w:right="-72" w:hanging="79"/>
              <w:jc w:val="right"/>
              <w:rPr>
                <w:rFonts w:eastAsia="Cambria" w:cs="Arial"/>
                <w:b/>
                <w:bCs/>
                <w:spacing w:val="-10"/>
                <w:sz w:val="12"/>
                <w:szCs w:val="12"/>
                <w:lang w:val="en-US" w:bidi="ar-SA"/>
              </w:rPr>
            </w:pPr>
            <w:r w:rsidRPr="00222833">
              <w:rPr>
                <w:rFonts w:eastAsia="Cambria" w:cs="Arial"/>
                <w:b/>
                <w:bCs/>
                <w:spacing w:val="-10"/>
                <w:sz w:val="12"/>
                <w:szCs w:val="12"/>
                <w:lang w:val="en-US" w:bidi="ar-SA"/>
              </w:rPr>
              <w:t>2022</w:t>
            </w:r>
          </w:p>
        </w:tc>
        <w:tc>
          <w:tcPr>
            <w:tcW w:w="792" w:type="dxa"/>
            <w:tcBorders>
              <w:top w:val="single" w:sz="4" w:space="0" w:color="auto"/>
            </w:tcBorders>
            <w:shd w:val="clear" w:color="auto" w:fill="auto"/>
          </w:tcPr>
          <w:p w14:paraId="63168E86" w14:textId="54CDA58F" w:rsidR="006B6BE8" w:rsidRPr="00222833" w:rsidRDefault="006B6BE8" w:rsidP="00222833">
            <w:pPr>
              <w:spacing w:line="240" w:lineRule="auto"/>
              <w:ind w:right="-72"/>
              <w:jc w:val="right"/>
              <w:rPr>
                <w:rFonts w:eastAsia="Cambria" w:cs="Arial"/>
                <w:b/>
                <w:bCs/>
                <w:spacing w:val="-10"/>
                <w:sz w:val="12"/>
                <w:szCs w:val="12"/>
                <w:lang w:val="en-US" w:bidi="ar-SA"/>
              </w:rPr>
            </w:pPr>
            <w:r w:rsidRPr="00222833">
              <w:rPr>
                <w:rFonts w:eastAsia="Cambria" w:cs="Arial"/>
                <w:b/>
                <w:bCs/>
                <w:spacing w:val="-10"/>
                <w:sz w:val="12"/>
                <w:szCs w:val="12"/>
                <w:lang w:val="en-US" w:bidi="ar-SA"/>
              </w:rPr>
              <w:t>2021</w:t>
            </w:r>
          </w:p>
        </w:tc>
      </w:tr>
      <w:tr w:rsidR="00F16875" w:rsidRPr="00222833" w14:paraId="61FE0E56" w14:textId="77777777" w:rsidTr="00222833">
        <w:tc>
          <w:tcPr>
            <w:tcW w:w="1647" w:type="dxa"/>
            <w:shd w:val="clear" w:color="auto" w:fill="auto"/>
          </w:tcPr>
          <w:p w14:paraId="3C50834E" w14:textId="77777777" w:rsidR="00F16875" w:rsidRPr="00222833" w:rsidRDefault="00F16875" w:rsidP="00A6510C">
            <w:pPr>
              <w:spacing w:line="240" w:lineRule="auto"/>
              <w:ind w:left="101" w:right="-72" w:hanging="187"/>
              <w:rPr>
                <w:rFonts w:eastAsia="Cambria" w:cs="Arial"/>
                <w:b/>
                <w:bCs/>
                <w:sz w:val="12"/>
                <w:szCs w:val="12"/>
                <w:lang w:val="en-US" w:bidi="ar-SA"/>
              </w:rPr>
            </w:pPr>
          </w:p>
        </w:tc>
        <w:tc>
          <w:tcPr>
            <w:tcW w:w="792" w:type="dxa"/>
            <w:shd w:val="clear" w:color="auto" w:fill="auto"/>
            <w:vAlign w:val="bottom"/>
          </w:tcPr>
          <w:p w14:paraId="77CA12A3"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1E39E61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2E3D936B"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0B4D4225"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2DEF49DA"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4FF103D1"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6C2C37AC" w14:textId="77777777" w:rsidR="00F16875" w:rsidRPr="00222833" w:rsidRDefault="00F16875" w:rsidP="00222833">
            <w:pPr>
              <w:tabs>
                <w:tab w:val="left" w:pos="617"/>
              </w:tabs>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7760BE03"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55667518"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56A70B3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6166DDC1"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4256109A"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7AC7B577" w14:textId="77777777" w:rsidR="00F16875" w:rsidRPr="00222833" w:rsidRDefault="00F16875" w:rsidP="00222833">
            <w:pPr>
              <w:tabs>
                <w:tab w:val="left" w:pos="626"/>
              </w:tabs>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5A89880C"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Baht</w:t>
            </w:r>
          </w:p>
        </w:tc>
        <w:tc>
          <w:tcPr>
            <w:tcW w:w="792" w:type="dxa"/>
            <w:shd w:val="clear" w:color="auto" w:fill="auto"/>
          </w:tcPr>
          <w:p w14:paraId="69350AE6"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32F011E4"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Baht</w:t>
            </w:r>
          </w:p>
        </w:tc>
        <w:tc>
          <w:tcPr>
            <w:tcW w:w="792" w:type="dxa"/>
            <w:shd w:val="clear" w:color="auto" w:fill="auto"/>
          </w:tcPr>
          <w:p w14:paraId="3EEB26BA" w14:textId="77777777" w:rsidR="00F16875" w:rsidRPr="00222833" w:rsidRDefault="00F16875" w:rsidP="00222833">
            <w:pPr>
              <w:spacing w:line="240" w:lineRule="auto"/>
              <w:ind w:right="-72"/>
              <w:jc w:val="right"/>
              <w:rPr>
                <w:rFonts w:cs="Arial"/>
                <w:b/>
                <w:bCs/>
                <w:color w:val="000000"/>
                <w:sz w:val="12"/>
                <w:szCs w:val="12"/>
                <w:lang w:eastAsia="en-GB"/>
              </w:rPr>
            </w:pPr>
            <w:r w:rsidRPr="00222833">
              <w:rPr>
                <w:rFonts w:cs="Arial"/>
                <w:b/>
                <w:bCs/>
                <w:color w:val="000000"/>
                <w:sz w:val="12"/>
                <w:szCs w:val="12"/>
                <w:lang w:eastAsia="en-GB"/>
              </w:rPr>
              <w:t>Thousand</w:t>
            </w:r>
          </w:p>
          <w:p w14:paraId="5E3991A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Baht</w:t>
            </w:r>
          </w:p>
        </w:tc>
        <w:tc>
          <w:tcPr>
            <w:tcW w:w="792" w:type="dxa"/>
            <w:shd w:val="clear" w:color="auto" w:fill="auto"/>
          </w:tcPr>
          <w:p w14:paraId="61966719"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cs="Arial"/>
                <w:b/>
                <w:bCs/>
                <w:color w:val="000000"/>
                <w:sz w:val="12"/>
                <w:szCs w:val="12"/>
                <w:lang w:eastAsia="en-GB"/>
              </w:rPr>
              <w:t>Thousand Baht</w:t>
            </w:r>
          </w:p>
        </w:tc>
      </w:tr>
      <w:tr w:rsidR="00F16875" w:rsidRPr="00222833" w14:paraId="04C367D2" w14:textId="77777777" w:rsidTr="00222833">
        <w:tc>
          <w:tcPr>
            <w:tcW w:w="1647" w:type="dxa"/>
            <w:shd w:val="clear" w:color="auto" w:fill="auto"/>
          </w:tcPr>
          <w:p w14:paraId="6CC7199D"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Assets</w:t>
            </w:r>
          </w:p>
        </w:tc>
        <w:tc>
          <w:tcPr>
            <w:tcW w:w="792" w:type="dxa"/>
            <w:tcBorders>
              <w:top w:val="single" w:sz="4" w:space="0" w:color="auto"/>
            </w:tcBorders>
            <w:shd w:val="clear" w:color="auto" w:fill="FAFAFA"/>
          </w:tcPr>
          <w:p w14:paraId="2D2E9532"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6F1E6E10"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7D713FEA"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7CADE79E"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369BA317"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0BCC8B97"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4113D85A"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315FCCE3"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4343F249" w14:textId="77777777" w:rsidR="00F16875" w:rsidRPr="00222833"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20B2C1D9" w14:textId="77777777" w:rsidR="00F16875" w:rsidRPr="00222833" w:rsidRDefault="00F16875" w:rsidP="00222833">
            <w:pPr>
              <w:spacing w:line="240" w:lineRule="auto"/>
              <w:ind w:right="-72"/>
              <w:jc w:val="right"/>
              <w:rPr>
                <w:rFonts w:eastAsia="Cambria" w:cs="Arial"/>
                <w:b/>
                <w:bCs/>
                <w:sz w:val="12"/>
                <w:szCs w:val="12"/>
                <w:lang w:val="en-US" w:bidi="ar-SA"/>
              </w:rPr>
            </w:pPr>
          </w:p>
        </w:tc>
      </w:tr>
      <w:tr w:rsidR="00F16875" w:rsidRPr="00222833" w14:paraId="434E4919" w14:textId="77777777" w:rsidTr="00222833">
        <w:tc>
          <w:tcPr>
            <w:tcW w:w="1647" w:type="dxa"/>
            <w:shd w:val="clear" w:color="auto" w:fill="auto"/>
          </w:tcPr>
          <w:p w14:paraId="5772896D"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Financial assets at fair value through other comprehensive income</w:t>
            </w:r>
          </w:p>
        </w:tc>
        <w:tc>
          <w:tcPr>
            <w:tcW w:w="792" w:type="dxa"/>
            <w:shd w:val="clear" w:color="auto" w:fill="FAFAFA"/>
          </w:tcPr>
          <w:p w14:paraId="600F05E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B62003A"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39AF8956"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1E348109"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5F46F31C"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FE965E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77F6CB2B"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Pr>
          <w:p w14:paraId="51DD2DA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2D2E25D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5E6E2A01"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792A7495" w14:textId="77777777" w:rsidTr="00222833">
        <w:tc>
          <w:tcPr>
            <w:tcW w:w="1647" w:type="dxa"/>
            <w:shd w:val="clear" w:color="auto" w:fill="auto"/>
          </w:tcPr>
          <w:p w14:paraId="2D570AAA" w14:textId="77777777" w:rsidR="00F16875" w:rsidRPr="00222833" w:rsidRDefault="00F16875" w:rsidP="00A6510C">
            <w:pPr>
              <w:spacing w:line="240" w:lineRule="auto"/>
              <w:ind w:left="101" w:right="-72" w:hanging="101"/>
              <w:rPr>
                <w:rFonts w:eastAsia="Cambria" w:cs="Arial"/>
                <w:sz w:val="12"/>
                <w:szCs w:val="12"/>
              </w:rPr>
            </w:pPr>
            <w:r w:rsidRPr="00222833">
              <w:rPr>
                <w:rFonts w:eastAsia="Cambria" w:cs="Arial"/>
                <w:sz w:val="12"/>
                <w:szCs w:val="12"/>
              </w:rPr>
              <w:t>Equity</w:t>
            </w:r>
            <w:r w:rsidRPr="00222833">
              <w:rPr>
                <w:rFonts w:eastAsia="Cambria" w:cs="Arial"/>
                <w:sz w:val="12"/>
                <w:szCs w:val="12"/>
                <w:cs/>
              </w:rPr>
              <w:t xml:space="preserve"> </w:t>
            </w:r>
            <w:r w:rsidRPr="00222833">
              <w:rPr>
                <w:rFonts w:eastAsia="Cambria" w:cs="Arial"/>
                <w:sz w:val="12"/>
                <w:szCs w:val="12"/>
              </w:rPr>
              <w:t>investments</w:t>
            </w:r>
          </w:p>
        </w:tc>
        <w:tc>
          <w:tcPr>
            <w:tcW w:w="792" w:type="dxa"/>
            <w:shd w:val="clear" w:color="auto" w:fill="FAFAFA"/>
            <w:vAlign w:val="bottom"/>
          </w:tcPr>
          <w:p w14:paraId="7F40F9A4" w14:textId="77777777" w:rsidR="00F16875" w:rsidRPr="00222833" w:rsidRDefault="00F16875" w:rsidP="00222833">
            <w:pPr>
              <w:spacing w:line="240" w:lineRule="auto"/>
              <w:ind w:right="-72"/>
              <w:jc w:val="right"/>
              <w:rPr>
                <w:rFonts w:eastAsia="Cambria" w:cs="Arial"/>
                <w:sz w:val="12"/>
                <w:szCs w:val="12"/>
              </w:rPr>
            </w:pPr>
            <w:r w:rsidRPr="00222833">
              <w:rPr>
                <w:rFonts w:eastAsia="Arial Unicode MS" w:cs="Arial"/>
                <w:sz w:val="12"/>
                <w:szCs w:val="12"/>
              </w:rPr>
              <w:t>8,212</w:t>
            </w:r>
          </w:p>
        </w:tc>
        <w:tc>
          <w:tcPr>
            <w:tcW w:w="792" w:type="dxa"/>
            <w:shd w:val="clear" w:color="auto" w:fill="auto"/>
            <w:vAlign w:val="bottom"/>
          </w:tcPr>
          <w:p w14:paraId="7AB5F944"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22,227</w:t>
            </w:r>
          </w:p>
        </w:tc>
        <w:tc>
          <w:tcPr>
            <w:tcW w:w="792" w:type="dxa"/>
            <w:shd w:val="clear" w:color="auto" w:fill="FAFAFA"/>
            <w:vAlign w:val="bottom"/>
          </w:tcPr>
          <w:p w14:paraId="3228AD1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5D857A9C"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AFAFA"/>
            <w:vAlign w:val="bottom"/>
          </w:tcPr>
          <w:p w14:paraId="64BDAD67"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13,419</w:t>
            </w:r>
          </w:p>
        </w:tc>
        <w:tc>
          <w:tcPr>
            <w:tcW w:w="792" w:type="dxa"/>
            <w:shd w:val="clear" w:color="auto" w:fill="auto"/>
          </w:tcPr>
          <w:p w14:paraId="5BB2367C"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cs="Arial"/>
                <w:sz w:val="12"/>
                <w:szCs w:val="12"/>
              </w:rPr>
              <w:t>3,450</w:t>
            </w:r>
            <w:r w:rsidRPr="00222833">
              <w:rPr>
                <w:rFonts w:cs="Arial"/>
                <w:sz w:val="12"/>
                <w:szCs w:val="12"/>
                <w:cs/>
              </w:rPr>
              <w:t xml:space="preserve"> </w:t>
            </w:r>
          </w:p>
        </w:tc>
        <w:tc>
          <w:tcPr>
            <w:tcW w:w="792" w:type="dxa"/>
            <w:shd w:val="clear" w:color="auto" w:fill="F9F9F9"/>
            <w:vAlign w:val="bottom"/>
          </w:tcPr>
          <w:p w14:paraId="5EE12CBB"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21,631</w:t>
            </w:r>
          </w:p>
        </w:tc>
        <w:tc>
          <w:tcPr>
            <w:tcW w:w="792" w:type="dxa"/>
            <w:vAlign w:val="bottom"/>
          </w:tcPr>
          <w:p w14:paraId="7F7DDB2B"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25,677</w:t>
            </w:r>
          </w:p>
        </w:tc>
        <w:tc>
          <w:tcPr>
            <w:tcW w:w="792" w:type="dxa"/>
            <w:shd w:val="clear" w:color="auto" w:fill="F9F9F9"/>
            <w:vAlign w:val="bottom"/>
          </w:tcPr>
          <w:p w14:paraId="1A4E0DA4"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21,631</w:t>
            </w:r>
          </w:p>
        </w:tc>
        <w:tc>
          <w:tcPr>
            <w:tcW w:w="792" w:type="dxa"/>
            <w:shd w:val="clear" w:color="auto" w:fill="auto"/>
            <w:vAlign w:val="bottom"/>
          </w:tcPr>
          <w:p w14:paraId="3F6DFA5C"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25,677</w:t>
            </w:r>
          </w:p>
        </w:tc>
      </w:tr>
      <w:tr w:rsidR="00F16875" w:rsidRPr="00222833" w14:paraId="2E69629B" w14:textId="77777777" w:rsidTr="00222833">
        <w:tc>
          <w:tcPr>
            <w:tcW w:w="1647" w:type="dxa"/>
            <w:shd w:val="clear" w:color="auto" w:fill="auto"/>
          </w:tcPr>
          <w:p w14:paraId="6CC77E2C" w14:textId="77777777" w:rsidR="00F16875" w:rsidRPr="00222833" w:rsidRDefault="00F16875" w:rsidP="00A6510C">
            <w:pPr>
              <w:spacing w:line="240" w:lineRule="auto"/>
              <w:ind w:left="101" w:right="-72" w:hanging="101"/>
              <w:rPr>
                <w:rFonts w:eastAsia="Cambria" w:cs="Arial"/>
                <w:sz w:val="12"/>
                <w:szCs w:val="12"/>
                <w:cs/>
                <w:lang w:val="en-US"/>
              </w:rPr>
            </w:pPr>
            <w:r w:rsidRPr="00222833">
              <w:rPr>
                <w:rFonts w:eastAsia="Cambria" w:cs="Arial"/>
                <w:sz w:val="12"/>
                <w:szCs w:val="12"/>
                <w:lang w:val="en-US" w:bidi="ar-SA"/>
              </w:rPr>
              <w:t>Debt investment</w:t>
            </w:r>
          </w:p>
        </w:tc>
        <w:tc>
          <w:tcPr>
            <w:tcW w:w="792" w:type="dxa"/>
            <w:shd w:val="clear" w:color="auto" w:fill="FAFAFA"/>
            <w:vAlign w:val="bottom"/>
          </w:tcPr>
          <w:p w14:paraId="3C405C8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0C2AEC08"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AFAFA"/>
            <w:vAlign w:val="bottom"/>
          </w:tcPr>
          <w:p w14:paraId="65ADB6D6"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shd w:val="clear" w:color="auto" w:fill="auto"/>
            <w:vAlign w:val="bottom"/>
          </w:tcPr>
          <w:p w14:paraId="544C17F7"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11</w:t>
            </w:r>
          </w:p>
        </w:tc>
        <w:tc>
          <w:tcPr>
            <w:tcW w:w="792" w:type="dxa"/>
            <w:shd w:val="clear" w:color="auto" w:fill="FAFAFA"/>
            <w:vAlign w:val="bottom"/>
          </w:tcPr>
          <w:p w14:paraId="064051F9"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tcPr>
          <w:p w14:paraId="6C957EDE" w14:textId="139008C9" w:rsidR="00F16875" w:rsidRPr="00222833" w:rsidRDefault="000B4F2C"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9F9F9"/>
            <w:vAlign w:val="bottom"/>
          </w:tcPr>
          <w:p w14:paraId="3E30FA71"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12</w:t>
            </w:r>
          </w:p>
        </w:tc>
        <w:tc>
          <w:tcPr>
            <w:tcW w:w="792" w:type="dxa"/>
            <w:vAlign w:val="bottom"/>
          </w:tcPr>
          <w:p w14:paraId="78049B30"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11</w:t>
            </w:r>
          </w:p>
        </w:tc>
        <w:tc>
          <w:tcPr>
            <w:tcW w:w="792" w:type="dxa"/>
            <w:shd w:val="clear" w:color="auto" w:fill="F9F9F9"/>
            <w:vAlign w:val="bottom"/>
          </w:tcPr>
          <w:p w14:paraId="63C26DFB"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shd w:val="clear" w:color="auto" w:fill="auto"/>
            <w:vAlign w:val="bottom"/>
          </w:tcPr>
          <w:p w14:paraId="3502259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11</w:t>
            </w:r>
          </w:p>
        </w:tc>
      </w:tr>
      <w:tr w:rsidR="00F16875" w:rsidRPr="00222833" w14:paraId="1D633318" w14:textId="77777777" w:rsidTr="00222833">
        <w:tc>
          <w:tcPr>
            <w:tcW w:w="1647" w:type="dxa"/>
            <w:shd w:val="clear" w:color="auto" w:fill="auto"/>
          </w:tcPr>
          <w:p w14:paraId="1BF8B019" w14:textId="77777777" w:rsidR="00F16875" w:rsidRPr="00222833" w:rsidRDefault="00F16875" w:rsidP="00A6510C">
            <w:pPr>
              <w:spacing w:line="240" w:lineRule="auto"/>
              <w:ind w:left="101" w:right="-72" w:hanging="101"/>
              <w:rPr>
                <w:rFonts w:eastAsia="Cambria" w:cs="Arial"/>
                <w:b/>
                <w:bCs/>
                <w:sz w:val="12"/>
                <w:szCs w:val="12"/>
                <w:lang w:val="en-US" w:bidi="ar-SA"/>
              </w:rPr>
            </w:pPr>
          </w:p>
        </w:tc>
        <w:tc>
          <w:tcPr>
            <w:tcW w:w="792" w:type="dxa"/>
            <w:shd w:val="clear" w:color="auto" w:fill="FAFAFA"/>
          </w:tcPr>
          <w:p w14:paraId="2E88761E"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442817DE"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5128779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1881A551"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40AFE1C1"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6746DF9"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2BABC086"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Pr>
          <w:p w14:paraId="7705B110"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3066B198"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6EB7D494"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779CDF93" w14:textId="77777777" w:rsidTr="00222833">
        <w:tc>
          <w:tcPr>
            <w:tcW w:w="1647" w:type="dxa"/>
            <w:shd w:val="clear" w:color="auto" w:fill="auto"/>
          </w:tcPr>
          <w:p w14:paraId="01ABE6FB"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 xml:space="preserve">Financial asset not measured at fair value </w:t>
            </w:r>
          </w:p>
        </w:tc>
        <w:tc>
          <w:tcPr>
            <w:tcW w:w="792" w:type="dxa"/>
            <w:shd w:val="clear" w:color="auto" w:fill="FAFAFA"/>
          </w:tcPr>
          <w:p w14:paraId="3AC8D4B2"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45947C4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6C70381C"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28256A3B"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3E692E2E"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641D5EE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55CE5C45"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Pr>
          <w:p w14:paraId="68B69E2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40DF1FC1"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4AD20F2C"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1640124B" w14:textId="77777777" w:rsidTr="00222833">
        <w:tc>
          <w:tcPr>
            <w:tcW w:w="1647" w:type="dxa"/>
            <w:shd w:val="clear" w:color="auto" w:fill="auto"/>
          </w:tcPr>
          <w:p w14:paraId="583A0D60"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cs="Arial"/>
                <w:color w:val="000000"/>
                <w:sz w:val="12"/>
                <w:szCs w:val="12"/>
                <w:lang w:eastAsia="en-GB"/>
              </w:rPr>
              <w:t>Long-term borrowings to related parties</w:t>
            </w:r>
          </w:p>
        </w:tc>
        <w:tc>
          <w:tcPr>
            <w:tcW w:w="792" w:type="dxa"/>
            <w:shd w:val="clear" w:color="auto" w:fill="FAFAFA"/>
            <w:vAlign w:val="bottom"/>
          </w:tcPr>
          <w:p w14:paraId="46200932"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560D9D87"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AFAFA"/>
            <w:vAlign w:val="bottom"/>
          </w:tcPr>
          <w:p w14:paraId="63612021"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201A74E5"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158,203</w:t>
            </w:r>
          </w:p>
        </w:tc>
        <w:tc>
          <w:tcPr>
            <w:tcW w:w="792" w:type="dxa"/>
            <w:shd w:val="clear" w:color="auto" w:fill="FAFAFA"/>
            <w:vAlign w:val="bottom"/>
          </w:tcPr>
          <w:p w14:paraId="3203460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tcPr>
          <w:p w14:paraId="42A2C719" w14:textId="77777777" w:rsidR="00F16875" w:rsidRPr="00222833" w:rsidRDefault="00F16875" w:rsidP="00222833">
            <w:pPr>
              <w:spacing w:line="240" w:lineRule="auto"/>
              <w:ind w:right="-72"/>
              <w:jc w:val="right"/>
              <w:rPr>
                <w:rFonts w:cs="Arial"/>
                <w:sz w:val="12"/>
                <w:szCs w:val="12"/>
              </w:rPr>
            </w:pPr>
          </w:p>
          <w:p w14:paraId="79BCDF46" w14:textId="0278E20A" w:rsidR="00F16875" w:rsidRPr="00222833" w:rsidRDefault="000B4F2C"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F9F9F9"/>
            <w:vAlign w:val="bottom"/>
          </w:tcPr>
          <w:p w14:paraId="5DCE6E6C"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w:t>
            </w:r>
          </w:p>
        </w:tc>
        <w:tc>
          <w:tcPr>
            <w:tcW w:w="792" w:type="dxa"/>
            <w:vAlign w:val="bottom"/>
          </w:tcPr>
          <w:p w14:paraId="536F17F3"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158,203</w:t>
            </w:r>
          </w:p>
        </w:tc>
        <w:tc>
          <w:tcPr>
            <w:tcW w:w="792" w:type="dxa"/>
            <w:shd w:val="clear" w:color="auto" w:fill="F9F9F9"/>
            <w:vAlign w:val="bottom"/>
          </w:tcPr>
          <w:p w14:paraId="67F6A2A3"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shd w:val="clear" w:color="auto" w:fill="auto"/>
            <w:vAlign w:val="bottom"/>
          </w:tcPr>
          <w:p w14:paraId="7BCA2D7D"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165,424</w:t>
            </w:r>
          </w:p>
        </w:tc>
      </w:tr>
      <w:tr w:rsidR="00F16875" w:rsidRPr="00222833" w14:paraId="0F4E2479" w14:textId="77777777" w:rsidTr="00222833">
        <w:tc>
          <w:tcPr>
            <w:tcW w:w="1647" w:type="dxa"/>
            <w:shd w:val="clear" w:color="auto" w:fill="auto"/>
          </w:tcPr>
          <w:p w14:paraId="330A80B8"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Total assets</w:t>
            </w:r>
          </w:p>
        </w:tc>
        <w:tc>
          <w:tcPr>
            <w:tcW w:w="792" w:type="dxa"/>
            <w:tcBorders>
              <w:top w:val="single" w:sz="4" w:space="0" w:color="auto"/>
            </w:tcBorders>
            <w:shd w:val="clear" w:color="auto" w:fill="FAFAFA"/>
            <w:vAlign w:val="bottom"/>
          </w:tcPr>
          <w:p w14:paraId="34F8D289"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8,212</w:t>
            </w:r>
          </w:p>
        </w:tc>
        <w:tc>
          <w:tcPr>
            <w:tcW w:w="792" w:type="dxa"/>
            <w:tcBorders>
              <w:top w:val="single" w:sz="4" w:space="0" w:color="auto"/>
            </w:tcBorders>
            <w:shd w:val="clear" w:color="auto" w:fill="auto"/>
            <w:vAlign w:val="bottom"/>
          </w:tcPr>
          <w:p w14:paraId="48B19461"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22,227</w:t>
            </w:r>
          </w:p>
        </w:tc>
        <w:tc>
          <w:tcPr>
            <w:tcW w:w="792" w:type="dxa"/>
            <w:tcBorders>
              <w:top w:val="single" w:sz="4" w:space="0" w:color="auto"/>
            </w:tcBorders>
            <w:shd w:val="clear" w:color="auto" w:fill="FAFAFA"/>
            <w:vAlign w:val="bottom"/>
          </w:tcPr>
          <w:p w14:paraId="5F96396F"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12</w:t>
            </w:r>
          </w:p>
        </w:tc>
        <w:tc>
          <w:tcPr>
            <w:tcW w:w="792" w:type="dxa"/>
            <w:tcBorders>
              <w:top w:val="single" w:sz="4" w:space="0" w:color="auto"/>
            </w:tcBorders>
            <w:shd w:val="clear" w:color="auto" w:fill="auto"/>
            <w:vAlign w:val="bottom"/>
          </w:tcPr>
          <w:p w14:paraId="21263C41"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158,214</w:t>
            </w:r>
          </w:p>
        </w:tc>
        <w:tc>
          <w:tcPr>
            <w:tcW w:w="792" w:type="dxa"/>
            <w:tcBorders>
              <w:top w:val="single" w:sz="4" w:space="0" w:color="auto"/>
            </w:tcBorders>
            <w:shd w:val="clear" w:color="auto" w:fill="FAFAFA"/>
            <w:vAlign w:val="bottom"/>
          </w:tcPr>
          <w:p w14:paraId="52E256C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13,419</w:t>
            </w:r>
          </w:p>
        </w:tc>
        <w:tc>
          <w:tcPr>
            <w:tcW w:w="792" w:type="dxa"/>
            <w:tcBorders>
              <w:top w:val="single" w:sz="4" w:space="0" w:color="auto"/>
            </w:tcBorders>
            <w:shd w:val="clear" w:color="auto" w:fill="auto"/>
            <w:vAlign w:val="bottom"/>
          </w:tcPr>
          <w:p w14:paraId="502860AB"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3,450</w:t>
            </w:r>
          </w:p>
        </w:tc>
        <w:tc>
          <w:tcPr>
            <w:tcW w:w="792" w:type="dxa"/>
            <w:tcBorders>
              <w:top w:val="single" w:sz="4" w:space="0" w:color="auto"/>
            </w:tcBorders>
            <w:shd w:val="clear" w:color="auto" w:fill="F9F9F9"/>
            <w:vAlign w:val="bottom"/>
          </w:tcPr>
          <w:p w14:paraId="38115F6E"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21,643</w:t>
            </w:r>
          </w:p>
        </w:tc>
        <w:tc>
          <w:tcPr>
            <w:tcW w:w="792" w:type="dxa"/>
            <w:tcBorders>
              <w:top w:val="single" w:sz="4" w:space="0" w:color="auto"/>
            </w:tcBorders>
            <w:vAlign w:val="bottom"/>
          </w:tcPr>
          <w:p w14:paraId="0D86DA9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183,891</w:t>
            </w:r>
          </w:p>
        </w:tc>
        <w:tc>
          <w:tcPr>
            <w:tcW w:w="792" w:type="dxa"/>
            <w:tcBorders>
              <w:top w:val="single" w:sz="4" w:space="0" w:color="auto"/>
            </w:tcBorders>
            <w:shd w:val="clear" w:color="auto" w:fill="F9F9F9"/>
            <w:vAlign w:val="bottom"/>
          </w:tcPr>
          <w:p w14:paraId="097CFF0B"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21,643</w:t>
            </w:r>
          </w:p>
        </w:tc>
        <w:tc>
          <w:tcPr>
            <w:tcW w:w="792" w:type="dxa"/>
            <w:tcBorders>
              <w:top w:val="single" w:sz="4" w:space="0" w:color="auto"/>
            </w:tcBorders>
            <w:shd w:val="clear" w:color="auto" w:fill="auto"/>
            <w:vAlign w:val="bottom"/>
          </w:tcPr>
          <w:p w14:paraId="1B510C36"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191,112</w:t>
            </w:r>
          </w:p>
        </w:tc>
      </w:tr>
      <w:tr w:rsidR="00F16875" w:rsidRPr="00222833" w14:paraId="33527EEF" w14:textId="77777777" w:rsidTr="00222833">
        <w:tc>
          <w:tcPr>
            <w:tcW w:w="1647" w:type="dxa"/>
            <w:shd w:val="clear" w:color="auto" w:fill="auto"/>
          </w:tcPr>
          <w:p w14:paraId="43D9F9EB" w14:textId="77777777" w:rsidR="00F16875" w:rsidRPr="00222833" w:rsidRDefault="00F16875" w:rsidP="00A6510C">
            <w:pPr>
              <w:spacing w:line="240" w:lineRule="auto"/>
              <w:ind w:left="101" w:right="-72" w:hanging="101"/>
              <w:rPr>
                <w:rFonts w:eastAsia="Cambria" w:cs="Arial"/>
                <w:b/>
                <w:bCs/>
                <w:sz w:val="12"/>
                <w:szCs w:val="12"/>
                <w:lang w:val="en-US" w:bidi="ar-SA"/>
              </w:rPr>
            </w:pPr>
          </w:p>
        </w:tc>
        <w:tc>
          <w:tcPr>
            <w:tcW w:w="792" w:type="dxa"/>
            <w:tcBorders>
              <w:top w:val="single" w:sz="4" w:space="0" w:color="auto"/>
            </w:tcBorders>
            <w:shd w:val="clear" w:color="auto" w:fill="FAFAFA"/>
          </w:tcPr>
          <w:p w14:paraId="1C557C8C"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1697C7FA"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57DF6F60"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31C0A080"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45DA142F"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5A452611"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29D22F99"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F78B6C0"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5507F077"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2CA0E3DE"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07100654" w14:textId="77777777" w:rsidTr="00222833">
        <w:tc>
          <w:tcPr>
            <w:tcW w:w="1647" w:type="dxa"/>
            <w:shd w:val="clear" w:color="auto" w:fill="auto"/>
          </w:tcPr>
          <w:p w14:paraId="7EDC7501"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Liabilities</w:t>
            </w:r>
          </w:p>
        </w:tc>
        <w:tc>
          <w:tcPr>
            <w:tcW w:w="792" w:type="dxa"/>
            <w:shd w:val="clear" w:color="auto" w:fill="FAFAFA"/>
          </w:tcPr>
          <w:p w14:paraId="6A81B3E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0CE08203"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1BE86AAF"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E517AE4"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56E442F6"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0DE9B1CF"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59570EE4"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Pr>
          <w:p w14:paraId="7BE31F9C"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53409B42"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709108EB"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38497EA9" w14:textId="77777777" w:rsidTr="00222833">
        <w:tc>
          <w:tcPr>
            <w:tcW w:w="1647" w:type="dxa"/>
            <w:shd w:val="clear" w:color="auto" w:fill="auto"/>
          </w:tcPr>
          <w:p w14:paraId="0CCF67CF"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 xml:space="preserve">Financial liabilities not measured at fair value </w:t>
            </w:r>
          </w:p>
        </w:tc>
        <w:tc>
          <w:tcPr>
            <w:tcW w:w="792" w:type="dxa"/>
            <w:shd w:val="clear" w:color="auto" w:fill="FAFAFA"/>
          </w:tcPr>
          <w:p w14:paraId="0BCE38E2"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0168F0E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31EF57C4"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4606BF5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0BE82ADE"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64C13ACC"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63F98E22"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tcPr>
          <w:p w14:paraId="77CE8903"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496B300D" w14:textId="77777777" w:rsidR="00F16875" w:rsidRPr="00222833"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01F3538" w14:textId="77777777" w:rsidR="00F16875" w:rsidRPr="00222833" w:rsidRDefault="00F16875" w:rsidP="00222833">
            <w:pPr>
              <w:spacing w:line="240" w:lineRule="auto"/>
              <w:ind w:right="-72"/>
              <w:jc w:val="right"/>
              <w:rPr>
                <w:rFonts w:eastAsia="Cambria" w:cs="Arial"/>
                <w:sz w:val="12"/>
                <w:szCs w:val="12"/>
                <w:lang w:val="en-US" w:bidi="ar-SA"/>
              </w:rPr>
            </w:pPr>
          </w:p>
        </w:tc>
      </w:tr>
      <w:tr w:rsidR="00F16875" w:rsidRPr="00222833" w14:paraId="217E814B" w14:textId="77777777" w:rsidTr="00222833">
        <w:tc>
          <w:tcPr>
            <w:tcW w:w="1647" w:type="dxa"/>
            <w:shd w:val="clear" w:color="auto" w:fill="auto"/>
          </w:tcPr>
          <w:p w14:paraId="768CE0A6" w14:textId="77777777" w:rsidR="00F16875" w:rsidRPr="00222833" w:rsidRDefault="00F16875" w:rsidP="00A6510C">
            <w:pPr>
              <w:spacing w:line="240" w:lineRule="auto"/>
              <w:ind w:left="101" w:right="-72" w:hanging="101"/>
              <w:rPr>
                <w:rFonts w:eastAsia="Cambria" w:cs="Arial"/>
                <w:sz w:val="12"/>
                <w:szCs w:val="12"/>
                <w:lang w:val="en-US" w:bidi="ar-SA"/>
              </w:rPr>
            </w:pPr>
            <w:r w:rsidRPr="00222833">
              <w:rPr>
                <w:rFonts w:eastAsia="Cambria" w:cs="Arial"/>
                <w:sz w:val="12"/>
                <w:szCs w:val="12"/>
                <w:lang w:val="en-US" w:bidi="ar-SA"/>
              </w:rPr>
              <w:t>Debentures</w:t>
            </w:r>
            <w:r w:rsidRPr="00222833" w:rsidDel="00CB7BFF">
              <w:rPr>
                <w:rFonts w:eastAsia="Cambria" w:cs="Arial"/>
                <w:sz w:val="12"/>
                <w:szCs w:val="12"/>
                <w:lang w:val="en-US" w:bidi="ar-SA"/>
              </w:rPr>
              <w:t xml:space="preserve"> </w:t>
            </w:r>
          </w:p>
        </w:tc>
        <w:tc>
          <w:tcPr>
            <w:tcW w:w="792" w:type="dxa"/>
            <w:tcBorders>
              <w:bottom w:val="single" w:sz="4" w:space="0" w:color="auto"/>
            </w:tcBorders>
            <w:shd w:val="clear" w:color="auto" w:fill="FAFAFA"/>
            <w:vAlign w:val="bottom"/>
          </w:tcPr>
          <w:p w14:paraId="1593368B"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vAlign w:val="bottom"/>
          </w:tcPr>
          <w:p w14:paraId="4BA03E40"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AFAFA"/>
          </w:tcPr>
          <w:p w14:paraId="5D80E93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78,298</w:t>
            </w:r>
          </w:p>
        </w:tc>
        <w:tc>
          <w:tcPr>
            <w:tcW w:w="792" w:type="dxa"/>
            <w:tcBorders>
              <w:bottom w:val="single" w:sz="4" w:space="0" w:color="auto"/>
            </w:tcBorders>
            <w:shd w:val="clear" w:color="auto" w:fill="auto"/>
            <w:vAlign w:val="bottom"/>
          </w:tcPr>
          <w:p w14:paraId="358036F4"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614,854</w:t>
            </w:r>
          </w:p>
        </w:tc>
        <w:tc>
          <w:tcPr>
            <w:tcW w:w="792" w:type="dxa"/>
            <w:tcBorders>
              <w:bottom w:val="single" w:sz="4" w:space="0" w:color="auto"/>
            </w:tcBorders>
            <w:shd w:val="clear" w:color="auto" w:fill="FAFAFA"/>
            <w:vAlign w:val="bottom"/>
          </w:tcPr>
          <w:p w14:paraId="12C9032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vAlign w:val="bottom"/>
          </w:tcPr>
          <w:p w14:paraId="448B118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9F9F9"/>
          </w:tcPr>
          <w:p w14:paraId="262CA636"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78,298</w:t>
            </w:r>
          </w:p>
        </w:tc>
        <w:tc>
          <w:tcPr>
            <w:tcW w:w="792" w:type="dxa"/>
            <w:tcBorders>
              <w:bottom w:val="single" w:sz="4" w:space="0" w:color="auto"/>
            </w:tcBorders>
            <w:vAlign w:val="bottom"/>
          </w:tcPr>
          <w:p w14:paraId="19F13F9C"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614,854</w:t>
            </w:r>
          </w:p>
        </w:tc>
        <w:tc>
          <w:tcPr>
            <w:tcW w:w="792" w:type="dxa"/>
            <w:tcBorders>
              <w:bottom w:val="single" w:sz="4" w:space="0" w:color="auto"/>
            </w:tcBorders>
            <w:shd w:val="clear" w:color="auto" w:fill="F9F9F9"/>
          </w:tcPr>
          <w:p w14:paraId="5721FCEA"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78,000</w:t>
            </w:r>
          </w:p>
        </w:tc>
        <w:tc>
          <w:tcPr>
            <w:tcW w:w="792" w:type="dxa"/>
            <w:tcBorders>
              <w:bottom w:val="single" w:sz="4" w:space="0" w:color="auto"/>
            </w:tcBorders>
            <w:shd w:val="clear" w:color="auto" w:fill="auto"/>
          </w:tcPr>
          <w:p w14:paraId="4DF09485" w14:textId="77777777" w:rsidR="00F16875" w:rsidRPr="00222833" w:rsidRDefault="00F16875" w:rsidP="00222833">
            <w:pPr>
              <w:spacing w:line="240" w:lineRule="auto"/>
              <w:ind w:right="-72"/>
              <w:jc w:val="right"/>
              <w:rPr>
                <w:rFonts w:eastAsia="Cambria" w:cs="Arial"/>
                <w:sz w:val="12"/>
                <w:szCs w:val="12"/>
                <w:lang w:val="en-US" w:bidi="ar-SA"/>
              </w:rPr>
            </w:pPr>
            <w:r w:rsidRPr="00222833">
              <w:rPr>
                <w:rFonts w:eastAsia="Arial Unicode MS" w:cs="Arial"/>
                <w:sz w:val="12"/>
                <w:szCs w:val="12"/>
              </w:rPr>
              <w:t>596,400</w:t>
            </w:r>
          </w:p>
        </w:tc>
      </w:tr>
      <w:tr w:rsidR="00F16875" w:rsidRPr="00222833" w14:paraId="3E74AF2B" w14:textId="77777777" w:rsidTr="00222833">
        <w:tc>
          <w:tcPr>
            <w:tcW w:w="1647" w:type="dxa"/>
            <w:shd w:val="clear" w:color="auto" w:fill="auto"/>
          </w:tcPr>
          <w:p w14:paraId="0D32DEF5" w14:textId="77777777" w:rsidR="00F16875" w:rsidRPr="00222833" w:rsidRDefault="00F16875" w:rsidP="00A6510C">
            <w:pPr>
              <w:spacing w:line="240" w:lineRule="auto"/>
              <w:ind w:left="101" w:right="-72" w:hanging="101"/>
              <w:rPr>
                <w:rFonts w:eastAsia="Cambria" w:cs="Arial"/>
                <w:b/>
                <w:bCs/>
                <w:sz w:val="12"/>
                <w:szCs w:val="12"/>
                <w:lang w:val="en-US" w:bidi="ar-SA"/>
              </w:rPr>
            </w:pPr>
            <w:r w:rsidRPr="00222833">
              <w:rPr>
                <w:rFonts w:eastAsia="Cambria" w:cs="Arial"/>
                <w:b/>
                <w:bCs/>
                <w:sz w:val="12"/>
                <w:szCs w:val="12"/>
                <w:lang w:val="en-US" w:bidi="ar-SA"/>
              </w:rPr>
              <w:t>Total liabilities</w:t>
            </w:r>
          </w:p>
        </w:tc>
        <w:tc>
          <w:tcPr>
            <w:tcW w:w="792" w:type="dxa"/>
            <w:tcBorders>
              <w:bottom w:val="single" w:sz="4" w:space="0" w:color="auto"/>
            </w:tcBorders>
            <w:shd w:val="clear" w:color="auto" w:fill="FAFAFA"/>
            <w:vAlign w:val="bottom"/>
          </w:tcPr>
          <w:p w14:paraId="73A02622"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vAlign w:val="bottom"/>
          </w:tcPr>
          <w:p w14:paraId="61E3CAFB"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AFAFA"/>
          </w:tcPr>
          <w:p w14:paraId="7AEED6E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78,298</w:t>
            </w:r>
          </w:p>
        </w:tc>
        <w:tc>
          <w:tcPr>
            <w:tcW w:w="792" w:type="dxa"/>
            <w:tcBorders>
              <w:bottom w:val="single" w:sz="4" w:space="0" w:color="auto"/>
            </w:tcBorders>
            <w:shd w:val="clear" w:color="auto" w:fill="auto"/>
            <w:vAlign w:val="bottom"/>
          </w:tcPr>
          <w:p w14:paraId="37B81079"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614,854</w:t>
            </w:r>
          </w:p>
        </w:tc>
        <w:tc>
          <w:tcPr>
            <w:tcW w:w="792" w:type="dxa"/>
            <w:tcBorders>
              <w:bottom w:val="single" w:sz="4" w:space="0" w:color="auto"/>
            </w:tcBorders>
            <w:shd w:val="clear" w:color="auto" w:fill="FAFAFA"/>
            <w:vAlign w:val="bottom"/>
          </w:tcPr>
          <w:p w14:paraId="2B5CCBC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auto"/>
            <w:vAlign w:val="bottom"/>
          </w:tcPr>
          <w:p w14:paraId="220322C9"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w:t>
            </w:r>
          </w:p>
        </w:tc>
        <w:tc>
          <w:tcPr>
            <w:tcW w:w="792" w:type="dxa"/>
            <w:tcBorders>
              <w:bottom w:val="single" w:sz="4" w:space="0" w:color="auto"/>
            </w:tcBorders>
            <w:shd w:val="clear" w:color="auto" w:fill="F9F9F9"/>
          </w:tcPr>
          <w:p w14:paraId="6D5A2C0B"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78,298</w:t>
            </w:r>
          </w:p>
        </w:tc>
        <w:tc>
          <w:tcPr>
            <w:tcW w:w="792" w:type="dxa"/>
            <w:tcBorders>
              <w:bottom w:val="single" w:sz="4" w:space="0" w:color="auto"/>
            </w:tcBorders>
            <w:vAlign w:val="bottom"/>
          </w:tcPr>
          <w:p w14:paraId="37589696" w14:textId="77777777" w:rsidR="00F16875" w:rsidRPr="00222833" w:rsidRDefault="00F16875" w:rsidP="00222833">
            <w:pPr>
              <w:spacing w:line="240" w:lineRule="auto"/>
              <w:ind w:right="-72"/>
              <w:jc w:val="right"/>
              <w:rPr>
                <w:rFonts w:eastAsia="Arial Unicode MS" w:cs="Arial"/>
                <w:sz w:val="12"/>
                <w:szCs w:val="12"/>
              </w:rPr>
            </w:pPr>
            <w:r w:rsidRPr="00222833">
              <w:rPr>
                <w:rFonts w:eastAsia="Arial Unicode MS" w:cs="Arial"/>
                <w:sz w:val="12"/>
                <w:szCs w:val="12"/>
              </w:rPr>
              <w:t>614,854</w:t>
            </w:r>
          </w:p>
        </w:tc>
        <w:tc>
          <w:tcPr>
            <w:tcW w:w="792" w:type="dxa"/>
            <w:tcBorders>
              <w:bottom w:val="single" w:sz="4" w:space="0" w:color="auto"/>
            </w:tcBorders>
            <w:shd w:val="clear" w:color="auto" w:fill="F9F9F9"/>
          </w:tcPr>
          <w:p w14:paraId="5C95C43E"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78,000</w:t>
            </w:r>
          </w:p>
        </w:tc>
        <w:tc>
          <w:tcPr>
            <w:tcW w:w="792" w:type="dxa"/>
            <w:tcBorders>
              <w:bottom w:val="single" w:sz="4" w:space="0" w:color="auto"/>
            </w:tcBorders>
            <w:shd w:val="clear" w:color="auto" w:fill="auto"/>
          </w:tcPr>
          <w:p w14:paraId="789670DC" w14:textId="77777777" w:rsidR="00F16875" w:rsidRPr="00222833" w:rsidRDefault="00F16875" w:rsidP="00222833">
            <w:pPr>
              <w:spacing w:line="240" w:lineRule="auto"/>
              <w:ind w:right="-72"/>
              <w:jc w:val="right"/>
              <w:rPr>
                <w:rFonts w:eastAsia="Cambria" w:cs="Arial"/>
                <w:b/>
                <w:bCs/>
                <w:sz w:val="12"/>
                <w:szCs w:val="12"/>
                <w:lang w:val="en-US" w:bidi="ar-SA"/>
              </w:rPr>
            </w:pPr>
            <w:r w:rsidRPr="00222833">
              <w:rPr>
                <w:rFonts w:eastAsia="Arial Unicode MS" w:cs="Arial"/>
                <w:sz w:val="12"/>
                <w:szCs w:val="12"/>
              </w:rPr>
              <w:t>596,400</w:t>
            </w:r>
          </w:p>
        </w:tc>
      </w:tr>
    </w:tbl>
    <w:p w14:paraId="60632E48" w14:textId="77777777" w:rsidR="001249A5" w:rsidRPr="00222833" w:rsidRDefault="001249A5" w:rsidP="00222833">
      <w:pPr>
        <w:spacing w:line="240" w:lineRule="auto"/>
        <w:jc w:val="both"/>
        <w:rPr>
          <w:rFonts w:eastAsia="Arial" w:cs="Arial"/>
          <w:lang w:eastAsia="en-GB"/>
        </w:rPr>
      </w:pPr>
    </w:p>
    <w:p w14:paraId="09ADA3B5" w14:textId="2DC9AAA6" w:rsidR="008C3D34" w:rsidRPr="00222833" w:rsidRDefault="008C3D34" w:rsidP="00222833">
      <w:pPr>
        <w:spacing w:line="240" w:lineRule="auto"/>
        <w:rPr>
          <w:rFonts w:eastAsia="Arial" w:cs="Arial"/>
          <w:sz w:val="18"/>
          <w:szCs w:val="18"/>
          <w:lang w:eastAsia="en-GB"/>
        </w:rPr>
      </w:pPr>
      <w:r w:rsidRPr="00222833">
        <w:rPr>
          <w:rFonts w:eastAsia="Arial" w:cs="Arial"/>
          <w:sz w:val="18"/>
          <w:szCs w:val="18"/>
          <w:lang w:eastAsia="en-GB"/>
        </w:rPr>
        <w:t>Fair values are categorised into hierarchy based on inputs used as follows:</w:t>
      </w:r>
    </w:p>
    <w:p w14:paraId="4B99D398" w14:textId="7EF52471" w:rsidR="000A5C01" w:rsidRPr="00222833" w:rsidRDefault="000A5C01" w:rsidP="00222833">
      <w:pPr>
        <w:spacing w:line="240" w:lineRule="auto"/>
        <w:ind w:left="851" w:hanging="851"/>
        <w:jc w:val="thaiDistribute"/>
        <w:rPr>
          <w:rFonts w:eastAsia="Arial" w:cs="Arial"/>
          <w:sz w:val="18"/>
          <w:szCs w:val="18"/>
          <w:lang w:eastAsia="en-GB"/>
        </w:rPr>
      </w:pPr>
      <w:r w:rsidRPr="00222833">
        <w:rPr>
          <w:rFonts w:eastAsia="Arial" w:cs="Arial"/>
          <w:sz w:val="18"/>
          <w:szCs w:val="18"/>
          <w:lang w:eastAsia="en-GB"/>
        </w:rPr>
        <w:t>Level 1:</w:t>
      </w:r>
      <w:r w:rsidRPr="00222833">
        <w:rPr>
          <w:rFonts w:eastAsia="Arial" w:cs="Arial"/>
          <w:sz w:val="18"/>
          <w:szCs w:val="18"/>
          <w:lang w:eastAsia="en-GB"/>
        </w:rPr>
        <w:tab/>
        <w:t>The fair value of financial instruments is based on the current bid price</w:t>
      </w:r>
      <w:r w:rsidR="002C4757" w:rsidRPr="00222833">
        <w:rPr>
          <w:rFonts w:eastAsia="Arial" w:cs="Arial"/>
          <w:sz w:val="18"/>
          <w:szCs w:val="18"/>
          <w:lang w:eastAsia="en-GB"/>
        </w:rPr>
        <w:t xml:space="preserve"> / closing price</w:t>
      </w:r>
      <w:r w:rsidRPr="00222833">
        <w:rPr>
          <w:rFonts w:eastAsia="Arial" w:cs="Arial"/>
          <w:sz w:val="18"/>
          <w:szCs w:val="18"/>
          <w:cs/>
          <w:lang w:eastAsia="en-GB"/>
        </w:rPr>
        <w:t xml:space="preserve"> </w:t>
      </w:r>
      <w:r w:rsidRPr="00222833">
        <w:rPr>
          <w:rFonts w:eastAsia="Arial" w:cs="Arial"/>
          <w:sz w:val="18"/>
          <w:szCs w:val="18"/>
          <w:lang w:eastAsia="en-GB"/>
        </w:rPr>
        <w:t>by reference to the</w:t>
      </w:r>
      <w:r w:rsidR="002C4757" w:rsidRPr="00222833">
        <w:rPr>
          <w:rFonts w:eastAsia="Arial" w:cs="Arial"/>
          <w:sz w:val="18"/>
          <w:szCs w:val="18"/>
          <w:lang w:eastAsia="en-GB"/>
        </w:rPr>
        <w:t xml:space="preserve"> </w:t>
      </w:r>
      <w:r w:rsidRPr="00222833">
        <w:rPr>
          <w:rFonts w:eastAsia="Arial" w:cs="Arial"/>
          <w:sz w:val="18"/>
          <w:szCs w:val="18"/>
          <w:lang w:eastAsia="en-GB"/>
        </w:rPr>
        <w:t>Stock Exchange of Thailand.</w:t>
      </w:r>
    </w:p>
    <w:p w14:paraId="67573CD1" w14:textId="1D83FD43" w:rsidR="000A5C01" w:rsidRPr="00222833" w:rsidRDefault="000A5C01" w:rsidP="00222833">
      <w:pPr>
        <w:spacing w:line="240" w:lineRule="auto"/>
        <w:ind w:left="851" w:hanging="851"/>
        <w:jc w:val="thaiDistribute"/>
        <w:rPr>
          <w:rFonts w:eastAsia="Arial" w:cs="Arial"/>
          <w:sz w:val="18"/>
          <w:szCs w:val="18"/>
          <w:lang w:eastAsia="en-GB"/>
        </w:rPr>
      </w:pPr>
      <w:r w:rsidRPr="00222833">
        <w:rPr>
          <w:rFonts w:eastAsia="Arial" w:cs="Arial"/>
          <w:sz w:val="18"/>
          <w:szCs w:val="18"/>
          <w:lang w:eastAsia="en-GB"/>
        </w:rPr>
        <w:t>Level 2:</w:t>
      </w:r>
      <w:r w:rsidRPr="00222833">
        <w:rPr>
          <w:rFonts w:eastAsia="Arial" w:cs="Arial"/>
          <w:sz w:val="18"/>
          <w:szCs w:val="18"/>
          <w:lang w:eastAsia="en-GB"/>
        </w:rPr>
        <w:tab/>
      </w:r>
      <w:bookmarkStart w:id="49" w:name="_Hlk126788472"/>
      <w:r w:rsidRPr="00222833">
        <w:rPr>
          <w:rFonts w:eastAsia="Arial" w:cs="Arial"/>
          <w:sz w:val="18"/>
          <w:szCs w:val="18"/>
          <w:lang w:eastAsia="en-GB"/>
        </w:rPr>
        <w:t>The fair value of financial instruments</w:t>
      </w:r>
      <w:r w:rsidR="002C4757" w:rsidRPr="00222833">
        <w:rPr>
          <w:rFonts w:eastAsia="Arial" w:cs="Arial"/>
          <w:sz w:val="18"/>
          <w:szCs w:val="18"/>
          <w:lang w:eastAsia="en-GB"/>
        </w:rPr>
        <w:t xml:space="preserve"> measured by valuation technique which</w:t>
      </w:r>
      <w:r w:rsidRPr="00222833">
        <w:rPr>
          <w:rFonts w:eastAsia="Arial" w:cs="Arial"/>
          <w:sz w:val="18"/>
          <w:szCs w:val="18"/>
          <w:lang w:eastAsia="en-GB"/>
        </w:rPr>
        <w:t xml:space="preserve"> is determined using</w:t>
      </w:r>
      <w:r w:rsidR="002C4757" w:rsidRPr="00222833">
        <w:rPr>
          <w:rFonts w:eastAsia="Arial" w:cs="Arial"/>
          <w:sz w:val="18"/>
          <w:szCs w:val="18"/>
          <w:lang w:eastAsia="en-GB"/>
        </w:rPr>
        <w:t xml:space="preserve"> </w:t>
      </w:r>
      <w:r w:rsidRPr="00222833">
        <w:rPr>
          <w:rFonts w:eastAsia="Arial" w:cs="Arial"/>
          <w:sz w:val="18"/>
          <w:szCs w:val="18"/>
          <w:lang w:eastAsia="en-GB"/>
        </w:rPr>
        <w:t xml:space="preserve">significant observable inputs </w:t>
      </w:r>
      <w:bookmarkEnd w:id="49"/>
      <w:r w:rsidRPr="00222833">
        <w:rPr>
          <w:rFonts w:eastAsia="Arial" w:cs="Arial"/>
          <w:sz w:val="18"/>
          <w:szCs w:val="18"/>
          <w:lang w:eastAsia="en-GB"/>
        </w:rPr>
        <w:t xml:space="preserve">and, as little as possible, entity-specific estimates. </w:t>
      </w:r>
    </w:p>
    <w:p w14:paraId="18C50C86" w14:textId="026E744E" w:rsidR="000A5C01" w:rsidRPr="00222833" w:rsidRDefault="000A5C01" w:rsidP="00222833">
      <w:pPr>
        <w:spacing w:line="240" w:lineRule="auto"/>
        <w:ind w:left="851" w:hanging="851"/>
        <w:jc w:val="thaiDistribute"/>
        <w:rPr>
          <w:rFonts w:eastAsia="Arial" w:cs="Arial"/>
          <w:sz w:val="18"/>
          <w:szCs w:val="18"/>
          <w:lang w:eastAsia="en-GB"/>
        </w:rPr>
      </w:pPr>
      <w:r w:rsidRPr="00222833">
        <w:rPr>
          <w:rFonts w:eastAsia="Arial" w:cs="Arial"/>
          <w:sz w:val="18"/>
          <w:szCs w:val="18"/>
          <w:lang w:eastAsia="en-GB"/>
        </w:rPr>
        <w:t>Level 3:</w:t>
      </w:r>
      <w:r w:rsidRPr="00222833">
        <w:rPr>
          <w:rFonts w:eastAsia="Arial" w:cs="Arial"/>
          <w:sz w:val="18"/>
          <w:szCs w:val="18"/>
          <w:lang w:eastAsia="en-GB"/>
        </w:rPr>
        <w:tab/>
        <w:t xml:space="preserve">The fair value of financial instruments </w:t>
      </w:r>
      <w:r w:rsidR="002C4757" w:rsidRPr="00222833">
        <w:rPr>
          <w:rFonts w:eastAsia="Arial" w:cs="Arial"/>
          <w:sz w:val="18"/>
          <w:szCs w:val="18"/>
          <w:lang w:eastAsia="en-GB"/>
        </w:rPr>
        <w:t>measured by valuation technique</w:t>
      </w:r>
      <w:r w:rsidR="002E339E" w:rsidRPr="00222833">
        <w:rPr>
          <w:rFonts w:eastAsia="Arial" w:cs="Arial"/>
          <w:sz w:val="18"/>
          <w:szCs w:val="18"/>
          <w:lang w:eastAsia="en-GB"/>
        </w:rPr>
        <w:t xml:space="preserve"> which</w:t>
      </w:r>
      <w:r w:rsidR="002C4757" w:rsidRPr="00222833">
        <w:rPr>
          <w:rFonts w:eastAsia="Arial" w:cs="Arial"/>
          <w:sz w:val="18"/>
          <w:szCs w:val="18"/>
          <w:lang w:eastAsia="en-GB"/>
        </w:rPr>
        <w:t xml:space="preserve"> </w:t>
      </w:r>
      <w:r w:rsidRPr="00222833">
        <w:rPr>
          <w:rFonts w:eastAsia="Arial" w:cs="Arial"/>
          <w:sz w:val="18"/>
          <w:szCs w:val="18"/>
          <w:lang w:eastAsia="en-GB"/>
        </w:rPr>
        <w:t>is not based on observable market data.</w:t>
      </w:r>
    </w:p>
    <w:p w14:paraId="2CA47900" w14:textId="6E3F6111" w:rsidR="00222833" w:rsidRPr="00222833" w:rsidRDefault="00222833">
      <w:pPr>
        <w:spacing w:line="240" w:lineRule="auto"/>
        <w:rPr>
          <w:rFonts w:eastAsia="Arial" w:cs="Arial"/>
          <w:sz w:val="18"/>
          <w:szCs w:val="18"/>
          <w:lang w:eastAsia="en-GB"/>
        </w:rPr>
      </w:pPr>
      <w:r w:rsidRPr="00222833">
        <w:rPr>
          <w:rFonts w:eastAsia="Arial" w:cs="Arial"/>
          <w:sz w:val="18"/>
          <w:szCs w:val="18"/>
          <w:lang w:eastAsia="en-GB"/>
        </w:rPr>
        <w:br w:type="page"/>
      </w:r>
    </w:p>
    <w:p w14:paraId="107BC124" w14:textId="77777777" w:rsidR="006858A3" w:rsidRPr="00222833" w:rsidRDefault="006858A3" w:rsidP="00222833">
      <w:pPr>
        <w:spacing w:line="240" w:lineRule="auto"/>
        <w:rPr>
          <w:rFonts w:eastAsia="Arial" w:cs="Arial"/>
          <w:sz w:val="18"/>
          <w:szCs w:val="18"/>
          <w:lang w:eastAsia="en-GB"/>
        </w:rPr>
      </w:pPr>
    </w:p>
    <w:p w14:paraId="071DA002" w14:textId="045FF86D" w:rsidR="00CB7BFF" w:rsidRPr="00222833" w:rsidRDefault="00CB7BFF" w:rsidP="00222833">
      <w:pPr>
        <w:spacing w:line="240" w:lineRule="auto"/>
        <w:jc w:val="both"/>
        <w:rPr>
          <w:rFonts w:cs="Arial"/>
          <w:color w:val="000000"/>
          <w:sz w:val="18"/>
          <w:szCs w:val="18"/>
          <w:lang w:eastAsia="en-GB"/>
        </w:rPr>
      </w:pPr>
      <w:r w:rsidRPr="00222833">
        <w:rPr>
          <w:rFonts w:cs="Arial"/>
          <w:color w:val="000000"/>
          <w:sz w:val="18"/>
          <w:szCs w:val="18"/>
          <w:lang w:eastAsia="en-GB"/>
        </w:rPr>
        <w:t>During the year 2022, the Group transferred equity instrument financial assets of a listed company on the Stock Exchange, which has been suspended for trading since 26 October 2021 and has possibility to be delisted, from level 1 to level 3 as the Company's management was able to determine the fair value at the end of the period of such investment instead of using the closing price on 25 October 2021 in calculating the fair value.</w:t>
      </w:r>
    </w:p>
    <w:p w14:paraId="1AA0A4E2" w14:textId="77777777" w:rsidR="0078160D" w:rsidRPr="00222833" w:rsidRDefault="0078160D" w:rsidP="00222833">
      <w:pPr>
        <w:keepNext/>
        <w:keepLines/>
        <w:spacing w:line="240" w:lineRule="auto"/>
        <w:outlineLvl w:val="1"/>
        <w:rPr>
          <w:rFonts w:eastAsia="Arial" w:cs="Arial"/>
          <w:b/>
          <w:i/>
          <w:iCs/>
          <w:color w:val="CF4A02"/>
          <w:sz w:val="18"/>
          <w:szCs w:val="18"/>
          <w:lang w:eastAsia="en-GB"/>
        </w:rPr>
      </w:pPr>
    </w:p>
    <w:p w14:paraId="6C42666D" w14:textId="3D6EC485" w:rsidR="0078160D" w:rsidRPr="00222833" w:rsidRDefault="0078160D" w:rsidP="00222833">
      <w:pPr>
        <w:keepNext/>
        <w:keepLines/>
        <w:spacing w:line="240" w:lineRule="auto"/>
        <w:outlineLvl w:val="1"/>
        <w:rPr>
          <w:rFonts w:eastAsia="Arial" w:cs="Arial"/>
          <w:b/>
          <w:color w:val="CF4A02"/>
          <w:sz w:val="18"/>
          <w:szCs w:val="18"/>
          <w:lang w:eastAsia="en-GB"/>
        </w:rPr>
      </w:pPr>
      <w:r w:rsidRPr="00222833">
        <w:rPr>
          <w:rFonts w:eastAsia="Arial" w:cs="Arial"/>
          <w:b/>
          <w:color w:val="CF4A02"/>
          <w:sz w:val="18"/>
          <w:szCs w:val="18"/>
          <w:lang w:eastAsia="en-GB"/>
        </w:rPr>
        <w:t xml:space="preserve">Valuation techniques used to </w:t>
      </w:r>
      <w:r w:rsidR="002C4757" w:rsidRPr="00222833">
        <w:rPr>
          <w:rFonts w:eastAsia="Arial" w:cs="Arial"/>
          <w:b/>
          <w:color w:val="CF4A02"/>
          <w:sz w:val="18"/>
          <w:szCs w:val="18"/>
          <w:lang w:eastAsia="en-GB"/>
        </w:rPr>
        <w:t xml:space="preserve">measure </w:t>
      </w:r>
      <w:r w:rsidRPr="00222833">
        <w:rPr>
          <w:rFonts w:eastAsia="Arial" w:cs="Arial"/>
          <w:b/>
          <w:color w:val="CF4A02"/>
          <w:sz w:val="18"/>
          <w:szCs w:val="18"/>
          <w:lang w:eastAsia="en-GB"/>
        </w:rPr>
        <w:t>fair value level 2</w:t>
      </w:r>
    </w:p>
    <w:p w14:paraId="07EDDBEC" w14:textId="4B1AB1E5" w:rsidR="00AD5EC8" w:rsidRPr="00222833" w:rsidRDefault="00AD5EC8" w:rsidP="00222833">
      <w:pPr>
        <w:spacing w:line="240" w:lineRule="auto"/>
        <w:jc w:val="both"/>
        <w:rPr>
          <w:rFonts w:cs="Arial"/>
          <w:sz w:val="18"/>
          <w:szCs w:val="18"/>
        </w:rPr>
      </w:pPr>
    </w:p>
    <w:p w14:paraId="14CBED9D" w14:textId="5B3D5313" w:rsidR="00CB7BFF" w:rsidRPr="00222833" w:rsidRDefault="00CB7BFF" w:rsidP="00222833">
      <w:pPr>
        <w:autoSpaceDE w:val="0"/>
        <w:autoSpaceDN w:val="0"/>
        <w:adjustRightInd w:val="0"/>
        <w:spacing w:line="240" w:lineRule="auto"/>
        <w:jc w:val="both"/>
        <w:rPr>
          <w:rFonts w:cs="Arial"/>
          <w:color w:val="000000"/>
          <w:sz w:val="18"/>
          <w:szCs w:val="18"/>
          <w:lang w:eastAsia="en-GB"/>
        </w:rPr>
      </w:pPr>
      <w:r w:rsidRPr="00222833">
        <w:rPr>
          <w:rFonts w:cs="Arial"/>
          <w:color w:val="000000"/>
          <w:spacing w:val="-4"/>
          <w:sz w:val="18"/>
          <w:szCs w:val="18"/>
          <w:lang w:eastAsia="en-GB"/>
        </w:rPr>
        <w:t>Fair value of debt instruments is determined from contractual cash flows, discounted at the rate derived from observable</w:t>
      </w:r>
      <w:r w:rsidRPr="00222833">
        <w:rPr>
          <w:rFonts w:cs="Arial"/>
          <w:color w:val="000000"/>
          <w:sz w:val="18"/>
          <w:szCs w:val="18"/>
          <w:lang w:eastAsia="en-GB"/>
        </w:rPr>
        <w:t xml:space="preserve"> market price of other quoted debt instruments of the counterparties.</w:t>
      </w:r>
    </w:p>
    <w:p w14:paraId="7D1B1411" w14:textId="7397272F" w:rsidR="000A5C01" w:rsidRPr="00222833" w:rsidRDefault="000A5C01" w:rsidP="00222833">
      <w:pPr>
        <w:spacing w:line="240" w:lineRule="auto"/>
        <w:jc w:val="both"/>
        <w:rPr>
          <w:rFonts w:cs="Arial"/>
          <w:sz w:val="18"/>
          <w:szCs w:val="18"/>
        </w:rPr>
      </w:pPr>
    </w:p>
    <w:p w14:paraId="0C69F71E" w14:textId="5998F008" w:rsidR="002E339E" w:rsidRPr="00222833" w:rsidRDefault="002E339E" w:rsidP="00222833">
      <w:pPr>
        <w:spacing w:line="240" w:lineRule="auto"/>
        <w:jc w:val="both"/>
        <w:rPr>
          <w:rFonts w:cs="Arial"/>
          <w:sz w:val="18"/>
          <w:szCs w:val="18"/>
          <w:cs/>
        </w:rPr>
      </w:pPr>
      <w:r w:rsidRPr="00222833">
        <w:rPr>
          <w:rFonts w:cs="Arial"/>
          <w:sz w:val="18"/>
          <w:szCs w:val="18"/>
        </w:rPr>
        <w:t xml:space="preserve">The fair value of long-term borrowings </w:t>
      </w:r>
      <w:r w:rsidR="000B043E" w:rsidRPr="00222833">
        <w:rPr>
          <w:rFonts w:cs="Arial"/>
          <w:sz w:val="18"/>
          <w:szCs w:val="18"/>
        </w:rPr>
        <w:t>was</w:t>
      </w:r>
      <w:r w:rsidRPr="00222833">
        <w:rPr>
          <w:rFonts w:cs="Arial"/>
          <w:sz w:val="18"/>
          <w:szCs w:val="18"/>
        </w:rPr>
        <w:t xml:space="preserve"> calculated based on contractual cash flows discounted using a market lending rate which is an observable input.</w:t>
      </w:r>
    </w:p>
    <w:p w14:paraId="4370B53C" w14:textId="77777777" w:rsidR="002E339E" w:rsidRPr="00222833" w:rsidRDefault="002E339E" w:rsidP="00222833">
      <w:pPr>
        <w:spacing w:line="240" w:lineRule="auto"/>
        <w:jc w:val="both"/>
        <w:rPr>
          <w:rFonts w:cs="Arial"/>
          <w:sz w:val="18"/>
          <w:szCs w:val="18"/>
        </w:rPr>
      </w:pPr>
    </w:p>
    <w:p w14:paraId="51A2F184" w14:textId="62708B7B" w:rsidR="0078160D" w:rsidRPr="00222833" w:rsidRDefault="0078160D" w:rsidP="00222833">
      <w:pPr>
        <w:keepNext/>
        <w:keepLines/>
        <w:spacing w:line="240" w:lineRule="auto"/>
        <w:outlineLvl w:val="1"/>
        <w:rPr>
          <w:rFonts w:eastAsia="Arial" w:cs="Arial"/>
          <w:b/>
          <w:color w:val="CF4A02"/>
          <w:sz w:val="18"/>
          <w:szCs w:val="18"/>
          <w:lang w:eastAsia="en-GB"/>
        </w:rPr>
      </w:pPr>
      <w:r w:rsidRPr="00222833">
        <w:rPr>
          <w:rFonts w:eastAsia="Arial" w:cs="Arial"/>
          <w:b/>
          <w:color w:val="CF4A02"/>
          <w:sz w:val="18"/>
          <w:szCs w:val="18"/>
          <w:lang w:eastAsia="en-GB"/>
        </w:rPr>
        <w:t xml:space="preserve">Valuation techniques used to </w:t>
      </w:r>
      <w:r w:rsidR="002C4757" w:rsidRPr="00222833">
        <w:rPr>
          <w:rFonts w:eastAsia="Arial" w:cs="Arial"/>
          <w:b/>
          <w:color w:val="CF4A02"/>
          <w:sz w:val="18"/>
          <w:szCs w:val="18"/>
          <w:lang w:eastAsia="en-GB"/>
        </w:rPr>
        <w:t xml:space="preserve">measure </w:t>
      </w:r>
      <w:r w:rsidRPr="00222833">
        <w:rPr>
          <w:rFonts w:eastAsia="Arial" w:cs="Arial"/>
          <w:b/>
          <w:color w:val="CF4A02"/>
          <w:sz w:val="18"/>
          <w:szCs w:val="18"/>
          <w:lang w:eastAsia="en-GB"/>
        </w:rPr>
        <w:t>fair value level 3</w:t>
      </w:r>
    </w:p>
    <w:p w14:paraId="2B7A5F5B" w14:textId="10A8E454" w:rsidR="0078160D" w:rsidRPr="00222833" w:rsidRDefault="0078160D" w:rsidP="00222833">
      <w:pPr>
        <w:keepNext/>
        <w:keepLines/>
        <w:spacing w:line="240" w:lineRule="auto"/>
        <w:outlineLvl w:val="1"/>
        <w:rPr>
          <w:rFonts w:eastAsia="Arial" w:cs="Arial"/>
          <w:b/>
          <w:i/>
          <w:iCs/>
          <w:color w:val="CF4A02"/>
          <w:sz w:val="18"/>
          <w:szCs w:val="18"/>
          <w:lang w:eastAsia="en-GB"/>
        </w:rPr>
      </w:pPr>
    </w:p>
    <w:p w14:paraId="3A4C1BD2" w14:textId="1DD3DAFD" w:rsidR="0078160D" w:rsidRPr="00222833" w:rsidRDefault="0078160D" w:rsidP="00222833">
      <w:pPr>
        <w:keepNext/>
        <w:keepLines/>
        <w:spacing w:line="240" w:lineRule="auto"/>
        <w:outlineLvl w:val="1"/>
        <w:rPr>
          <w:rFonts w:eastAsia="Arial" w:cs="Arial"/>
          <w:b/>
          <w:sz w:val="18"/>
          <w:szCs w:val="18"/>
          <w:lang w:eastAsia="en-GB"/>
        </w:rPr>
      </w:pPr>
      <w:r w:rsidRPr="00222833">
        <w:rPr>
          <w:rFonts w:eastAsia="Arial" w:cs="Arial"/>
          <w:b/>
          <w:sz w:val="18"/>
          <w:szCs w:val="18"/>
          <w:lang w:eastAsia="en-GB"/>
        </w:rPr>
        <w:t>Equity instruments</w:t>
      </w:r>
    </w:p>
    <w:p w14:paraId="3321C7E7" w14:textId="77777777" w:rsidR="0078160D" w:rsidRPr="00222833" w:rsidRDefault="0078160D" w:rsidP="00222833">
      <w:pPr>
        <w:autoSpaceDE w:val="0"/>
        <w:autoSpaceDN w:val="0"/>
        <w:adjustRightInd w:val="0"/>
        <w:spacing w:line="240" w:lineRule="auto"/>
        <w:jc w:val="both"/>
        <w:rPr>
          <w:rFonts w:eastAsia="Arial" w:cs="Arial"/>
          <w:sz w:val="18"/>
          <w:szCs w:val="18"/>
          <w:lang w:eastAsia="en-GB"/>
        </w:rPr>
      </w:pPr>
    </w:p>
    <w:p w14:paraId="0EDF5DA7" w14:textId="36D1FA1F" w:rsidR="0065114A" w:rsidRPr="00222833" w:rsidRDefault="0065114A" w:rsidP="00222833">
      <w:pPr>
        <w:spacing w:line="240" w:lineRule="auto"/>
        <w:jc w:val="both"/>
        <w:rPr>
          <w:rFonts w:eastAsia="Cordia New" w:cs="Arial"/>
          <w:color w:val="000000"/>
          <w:sz w:val="18"/>
          <w:szCs w:val="18"/>
        </w:rPr>
      </w:pPr>
      <w:r w:rsidRPr="00222833">
        <w:rPr>
          <w:rFonts w:eastAsia="Cordia New" w:cs="Arial"/>
          <w:color w:val="000000"/>
          <w:sz w:val="18"/>
          <w:szCs w:val="18"/>
        </w:rPr>
        <w:t>Changes in level 3</w:t>
      </w:r>
      <w:r w:rsidRPr="00222833">
        <w:rPr>
          <w:rFonts w:eastAsia="Cordia New" w:cs="Arial"/>
          <w:color w:val="000000"/>
          <w:sz w:val="18"/>
          <w:szCs w:val="18"/>
          <w:cs/>
        </w:rPr>
        <w:t xml:space="preserve"> </w:t>
      </w:r>
      <w:r w:rsidRPr="00222833">
        <w:rPr>
          <w:rFonts w:eastAsia="Cordia New" w:cs="Arial"/>
          <w:color w:val="000000"/>
          <w:sz w:val="18"/>
          <w:szCs w:val="18"/>
        </w:rPr>
        <w:t xml:space="preserve">financial assets for the </w:t>
      </w:r>
      <w:r w:rsidRPr="00222833">
        <w:rPr>
          <w:rFonts w:eastAsia="Cordia New" w:cs="Arial"/>
          <w:sz w:val="18"/>
          <w:szCs w:val="18"/>
        </w:rPr>
        <w:t xml:space="preserve">year </w:t>
      </w:r>
      <w:r w:rsidRPr="00222833">
        <w:rPr>
          <w:rFonts w:eastAsia="Cordia New" w:cs="Arial"/>
          <w:color w:val="000000"/>
          <w:sz w:val="18"/>
          <w:szCs w:val="18"/>
        </w:rPr>
        <w:t xml:space="preserve">ended </w:t>
      </w:r>
      <w:r w:rsidRPr="00222833">
        <w:rPr>
          <w:rFonts w:eastAsia="Cordia New" w:cs="Arial"/>
          <w:sz w:val="18"/>
          <w:szCs w:val="18"/>
        </w:rPr>
        <w:t>31 December</w:t>
      </w:r>
      <w:r w:rsidRPr="00222833">
        <w:rPr>
          <w:rFonts w:eastAsia="Cordia New" w:cs="Arial"/>
          <w:color w:val="000000"/>
          <w:sz w:val="18"/>
          <w:szCs w:val="18"/>
        </w:rPr>
        <w:t xml:space="preserve"> 2022 is as follows:</w:t>
      </w:r>
    </w:p>
    <w:p w14:paraId="15C19B4E" w14:textId="77777777" w:rsidR="0078160D" w:rsidRPr="00222833" w:rsidRDefault="0078160D" w:rsidP="00222833">
      <w:pPr>
        <w:spacing w:line="240" w:lineRule="auto"/>
        <w:jc w:val="both"/>
        <w:rPr>
          <w:rFonts w:eastAsia="Arial" w:cs="Arial"/>
          <w:sz w:val="18"/>
          <w:szCs w:val="18"/>
          <w:lang w:eastAsia="en-GB"/>
        </w:rPr>
      </w:pPr>
    </w:p>
    <w:tbl>
      <w:tblPr>
        <w:tblW w:w="9682" w:type="dxa"/>
        <w:tblInd w:w="-108" w:type="dxa"/>
        <w:tblLayout w:type="fixed"/>
        <w:tblLook w:val="0000" w:firstRow="0" w:lastRow="0" w:firstColumn="0" w:lastColumn="0" w:noHBand="0" w:noVBand="0"/>
      </w:tblPr>
      <w:tblGrid>
        <w:gridCol w:w="7272"/>
        <w:gridCol w:w="2410"/>
      </w:tblGrid>
      <w:tr w:rsidR="005F7585" w:rsidRPr="00222833" w14:paraId="6CBFDF32" w14:textId="77777777" w:rsidTr="00222833">
        <w:trPr>
          <w:trHeight w:val="84"/>
        </w:trPr>
        <w:tc>
          <w:tcPr>
            <w:tcW w:w="7272" w:type="dxa"/>
            <w:shd w:val="clear" w:color="auto" w:fill="auto"/>
          </w:tcPr>
          <w:p w14:paraId="3F6FCACA" w14:textId="77777777" w:rsidR="005F7585" w:rsidRPr="00222833" w:rsidRDefault="005F7585" w:rsidP="0078160D">
            <w:pPr>
              <w:autoSpaceDE w:val="0"/>
              <w:autoSpaceDN w:val="0"/>
              <w:adjustRightInd w:val="0"/>
              <w:spacing w:line="240" w:lineRule="auto"/>
              <w:rPr>
                <w:rFonts w:eastAsia="Arial" w:cs="Arial"/>
                <w:color w:val="000000"/>
                <w:sz w:val="18"/>
                <w:szCs w:val="18"/>
                <w:lang w:eastAsia="en-GB"/>
              </w:rPr>
            </w:pPr>
          </w:p>
        </w:tc>
        <w:tc>
          <w:tcPr>
            <w:tcW w:w="2410" w:type="dxa"/>
            <w:tcBorders>
              <w:top w:val="single" w:sz="4" w:space="0" w:color="auto"/>
            </w:tcBorders>
            <w:shd w:val="clear" w:color="auto" w:fill="auto"/>
          </w:tcPr>
          <w:p w14:paraId="6C7C77A7" w14:textId="77777777" w:rsidR="002C4757" w:rsidRPr="00222833" w:rsidRDefault="005F7585" w:rsidP="00222833">
            <w:pPr>
              <w:autoSpaceDE w:val="0"/>
              <w:autoSpaceDN w:val="0"/>
              <w:adjustRightInd w:val="0"/>
              <w:spacing w:line="240" w:lineRule="auto"/>
              <w:ind w:right="-72"/>
              <w:jc w:val="right"/>
              <w:rPr>
                <w:rFonts w:eastAsia="Cambria" w:cs="Arial"/>
                <w:b/>
                <w:bCs/>
                <w:sz w:val="18"/>
                <w:szCs w:val="18"/>
                <w:lang w:val="en-US" w:bidi="ar-SA"/>
              </w:rPr>
            </w:pPr>
            <w:r w:rsidRPr="00222833">
              <w:rPr>
                <w:rFonts w:eastAsia="Cambria" w:cs="Arial"/>
                <w:b/>
                <w:bCs/>
                <w:sz w:val="18"/>
                <w:szCs w:val="18"/>
                <w:lang w:val="en-US" w:bidi="ar-SA"/>
              </w:rPr>
              <w:t>Consolidated / Separate</w:t>
            </w:r>
          </w:p>
          <w:p w14:paraId="3EC37DDA" w14:textId="09F59903" w:rsidR="005F7585" w:rsidRPr="00222833" w:rsidRDefault="005F7585" w:rsidP="00222833">
            <w:pPr>
              <w:autoSpaceDE w:val="0"/>
              <w:autoSpaceDN w:val="0"/>
              <w:adjustRightInd w:val="0"/>
              <w:spacing w:line="240" w:lineRule="auto"/>
              <w:ind w:right="-72"/>
              <w:jc w:val="right"/>
              <w:rPr>
                <w:rFonts w:eastAsia="Cambria" w:cs="Arial"/>
                <w:b/>
                <w:bCs/>
                <w:color w:val="000000"/>
                <w:sz w:val="18"/>
                <w:szCs w:val="18"/>
              </w:rPr>
            </w:pPr>
            <w:r w:rsidRPr="00222833">
              <w:rPr>
                <w:rFonts w:eastAsia="Cambria" w:cs="Arial"/>
                <w:b/>
                <w:bCs/>
                <w:sz w:val="18"/>
                <w:szCs w:val="18"/>
                <w:lang w:val="en-US" w:bidi="ar-SA"/>
              </w:rPr>
              <w:t>financial statements</w:t>
            </w:r>
          </w:p>
        </w:tc>
      </w:tr>
      <w:tr w:rsidR="005F7585" w:rsidRPr="00222833" w14:paraId="121A57E7" w14:textId="77777777" w:rsidTr="00222833">
        <w:trPr>
          <w:trHeight w:val="84"/>
        </w:trPr>
        <w:tc>
          <w:tcPr>
            <w:tcW w:w="7272" w:type="dxa"/>
            <w:shd w:val="clear" w:color="auto" w:fill="auto"/>
          </w:tcPr>
          <w:p w14:paraId="17E27A8D" w14:textId="3EB912F4" w:rsidR="005F7585" w:rsidRPr="00222833" w:rsidRDefault="005F7585" w:rsidP="0078160D">
            <w:pPr>
              <w:autoSpaceDE w:val="0"/>
              <w:autoSpaceDN w:val="0"/>
              <w:adjustRightInd w:val="0"/>
              <w:spacing w:line="240" w:lineRule="auto"/>
              <w:rPr>
                <w:rFonts w:eastAsia="Arial" w:cs="Arial"/>
                <w:color w:val="000000"/>
                <w:sz w:val="18"/>
                <w:szCs w:val="18"/>
                <w:lang w:eastAsia="en-GB"/>
              </w:rPr>
            </w:pPr>
          </w:p>
        </w:tc>
        <w:tc>
          <w:tcPr>
            <w:tcW w:w="2410" w:type="dxa"/>
            <w:tcBorders>
              <w:bottom w:val="single" w:sz="4" w:space="0" w:color="auto"/>
            </w:tcBorders>
            <w:shd w:val="clear" w:color="auto" w:fill="auto"/>
            <w:vAlign w:val="bottom"/>
          </w:tcPr>
          <w:p w14:paraId="4A64A4FD" w14:textId="77777777" w:rsidR="005F7585" w:rsidRPr="00222833" w:rsidRDefault="005F7585" w:rsidP="00222833">
            <w:pPr>
              <w:autoSpaceDE w:val="0"/>
              <w:autoSpaceDN w:val="0"/>
              <w:adjustRightInd w:val="0"/>
              <w:spacing w:line="240" w:lineRule="auto"/>
              <w:ind w:right="-72"/>
              <w:jc w:val="right"/>
              <w:rPr>
                <w:rFonts w:eastAsia="Cambria" w:cs="Arial"/>
                <w:color w:val="000000"/>
                <w:sz w:val="18"/>
                <w:szCs w:val="18"/>
              </w:rPr>
            </w:pPr>
            <w:r w:rsidRPr="00222833">
              <w:rPr>
                <w:rFonts w:eastAsia="Cambria" w:cs="Arial"/>
                <w:b/>
                <w:bCs/>
                <w:color w:val="000000"/>
                <w:sz w:val="18"/>
                <w:szCs w:val="18"/>
              </w:rPr>
              <w:t xml:space="preserve">Thousand Baht </w:t>
            </w:r>
          </w:p>
        </w:tc>
      </w:tr>
      <w:tr w:rsidR="005F7585" w:rsidRPr="00222833" w14:paraId="649B1A4D" w14:textId="77777777" w:rsidTr="00222833">
        <w:trPr>
          <w:trHeight w:val="84"/>
        </w:trPr>
        <w:tc>
          <w:tcPr>
            <w:tcW w:w="7272" w:type="dxa"/>
          </w:tcPr>
          <w:p w14:paraId="17AAF22A" w14:textId="77777777" w:rsidR="005F7585" w:rsidRPr="00222833" w:rsidRDefault="005F7585" w:rsidP="0078160D">
            <w:pPr>
              <w:autoSpaceDE w:val="0"/>
              <w:autoSpaceDN w:val="0"/>
              <w:adjustRightInd w:val="0"/>
              <w:spacing w:line="240" w:lineRule="auto"/>
              <w:ind w:left="142" w:hanging="142"/>
              <w:rPr>
                <w:rFonts w:eastAsia="Arial" w:cs="Arial"/>
                <w:b/>
                <w:bCs/>
                <w:color w:val="000000"/>
                <w:sz w:val="18"/>
                <w:szCs w:val="18"/>
                <w:lang w:eastAsia="en-GB"/>
              </w:rPr>
            </w:pPr>
          </w:p>
        </w:tc>
        <w:tc>
          <w:tcPr>
            <w:tcW w:w="2410" w:type="dxa"/>
            <w:tcBorders>
              <w:top w:val="single" w:sz="4" w:space="0" w:color="auto"/>
            </w:tcBorders>
            <w:shd w:val="clear" w:color="auto" w:fill="F9F9F9"/>
          </w:tcPr>
          <w:p w14:paraId="6D7CB791" w14:textId="77777777" w:rsidR="005F7585" w:rsidRPr="00222833" w:rsidRDefault="005F7585" w:rsidP="00222833">
            <w:pPr>
              <w:autoSpaceDE w:val="0"/>
              <w:autoSpaceDN w:val="0"/>
              <w:adjustRightInd w:val="0"/>
              <w:spacing w:line="240" w:lineRule="auto"/>
              <w:ind w:right="-72"/>
              <w:jc w:val="right"/>
              <w:rPr>
                <w:rFonts w:eastAsia="Arial" w:cs="Arial"/>
                <w:color w:val="000000"/>
                <w:sz w:val="18"/>
                <w:szCs w:val="18"/>
                <w:lang w:eastAsia="en-GB"/>
              </w:rPr>
            </w:pPr>
          </w:p>
        </w:tc>
      </w:tr>
      <w:tr w:rsidR="005F7585" w:rsidRPr="00222833" w14:paraId="2D7F8F2D" w14:textId="77777777" w:rsidTr="00222833">
        <w:trPr>
          <w:trHeight w:val="84"/>
        </w:trPr>
        <w:tc>
          <w:tcPr>
            <w:tcW w:w="7272" w:type="dxa"/>
          </w:tcPr>
          <w:p w14:paraId="2D4CFA14" w14:textId="2DFBC981" w:rsidR="005F7585" w:rsidRPr="00222833" w:rsidRDefault="002C4757" w:rsidP="001B63EF">
            <w:pPr>
              <w:autoSpaceDE w:val="0"/>
              <w:autoSpaceDN w:val="0"/>
              <w:adjustRightInd w:val="0"/>
              <w:spacing w:line="240" w:lineRule="auto"/>
              <w:ind w:left="142" w:hanging="36"/>
              <w:rPr>
                <w:rFonts w:eastAsia="Arial" w:cs="Arial"/>
                <w:b/>
                <w:bCs/>
                <w:color w:val="000000"/>
                <w:sz w:val="18"/>
                <w:szCs w:val="18"/>
                <w:lang w:eastAsia="en-GB"/>
              </w:rPr>
            </w:pPr>
            <w:r w:rsidRPr="00222833">
              <w:rPr>
                <w:rFonts w:eastAsia="Arial" w:cs="Arial"/>
                <w:b/>
                <w:bCs/>
                <w:color w:val="000000"/>
                <w:sz w:val="18"/>
                <w:szCs w:val="18"/>
                <w:lang w:eastAsia="en-GB"/>
              </w:rPr>
              <w:t>Opening balance as at</w:t>
            </w:r>
            <w:r w:rsidR="005F7585" w:rsidRPr="00222833">
              <w:rPr>
                <w:rFonts w:eastAsia="Arial" w:cs="Arial"/>
                <w:b/>
                <w:bCs/>
                <w:color w:val="000000"/>
                <w:sz w:val="18"/>
                <w:szCs w:val="18"/>
                <w:lang w:eastAsia="en-GB"/>
              </w:rPr>
              <w:t xml:space="preserve"> 1 January 2022</w:t>
            </w:r>
          </w:p>
        </w:tc>
        <w:tc>
          <w:tcPr>
            <w:tcW w:w="2410" w:type="dxa"/>
            <w:shd w:val="clear" w:color="auto" w:fill="F9F9F9"/>
          </w:tcPr>
          <w:p w14:paraId="302F9BFA" w14:textId="73A05E87" w:rsidR="005F7585" w:rsidRPr="00222833" w:rsidDel="00486E25" w:rsidRDefault="005F7585" w:rsidP="00222833">
            <w:pPr>
              <w:autoSpaceDE w:val="0"/>
              <w:autoSpaceDN w:val="0"/>
              <w:adjustRightInd w:val="0"/>
              <w:spacing w:line="240" w:lineRule="auto"/>
              <w:ind w:right="-72"/>
              <w:jc w:val="right"/>
              <w:rPr>
                <w:rFonts w:eastAsia="Arial" w:cs="Arial"/>
                <w:color w:val="000000"/>
                <w:sz w:val="18"/>
                <w:szCs w:val="18"/>
                <w:lang w:eastAsia="en-GB"/>
              </w:rPr>
            </w:pPr>
            <w:r w:rsidRPr="00222833">
              <w:rPr>
                <w:rFonts w:eastAsia="Arial" w:cs="Arial"/>
                <w:color w:val="000000"/>
                <w:sz w:val="18"/>
                <w:szCs w:val="18"/>
                <w:lang w:eastAsia="en-GB"/>
              </w:rPr>
              <w:t>3,450</w:t>
            </w:r>
          </w:p>
        </w:tc>
      </w:tr>
      <w:tr w:rsidR="005F7585" w:rsidRPr="00222833" w14:paraId="27FACDC5" w14:textId="77777777" w:rsidTr="00222833">
        <w:trPr>
          <w:trHeight w:val="84"/>
        </w:trPr>
        <w:tc>
          <w:tcPr>
            <w:tcW w:w="7272" w:type="dxa"/>
          </w:tcPr>
          <w:p w14:paraId="11A48485" w14:textId="0250AFD8" w:rsidR="005F7585" w:rsidRPr="00222833" w:rsidRDefault="005F7585" w:rsidP="001B63EF">
            <w:pPr>
              <w:autoSpaceDE w:val="0"/>
              <w:autoSpaceDN w:val="0"/>
              <w:adjustRightInd w:val="0"/>
              <w:spacing w:line="240" w:lineRule="auto"/>
              <w:ind w:left="142" w:hanging="36"/>
              <w:rPr>
                <w:rFonts w:eastAsia="Cambria" w:cs="Arial"/>
                <w:color w:val="000000"/>
                <w:sz w:val="18"/>
                <w:szCs w:val="18"/>
              </w:rPr>
            </w:pPr>
            <w:r w:rsidRPr="00222833">
              <w:rPr>
                <w:rFonts w:eastAsia="Arial" w:cs="Arial"/>
                <w:color w:val="000000"/>
                <w:sz w:val="18"/>
                <w:szCs w:val="18"/>
                <w:lang w:eastAsia="en-GB"/>
              </w:rPr>
              <w:t>Transfer from level 1</w:t>
            </w:r>
          </w:p>
        </w:tc>
        <w:tc>
          <w:tcPr>
            <w:tcW w:w="2410" w:type="dxa"/>
            <w:shd w:val="clear" w:color="auto" w:fill="F9F9F9"/>
          </w:tcPr>
          <w:p w14:paraId="6BBF610B" w14:textId="0EEEC459" w:rsidR="005F7585" w:rsidRPr="00222833" w:rsidRDefault="005F7585" w:rsidP="00222833">
            <w:pPr>
              <w:autoSpaceDE w:val="0"/>
              <w:autoSpaceDN w:val="0"/>
              <w:adjustRightInd w:val="0"/>
              <w:spacing w:line="240" w:lineRule="auto"/>
              <w:ind w:right="-72"/>
              <w:jc w:val="right"/>
              <w:rPr>
                <w:rFonts w:eastAsia="Arial" w:cs="Arial"/>
                <w:color w:val="000000"/>
                <w:sz w:val="18"/>
                <w:szCs w:val="18"/>
                <w:lang w:eastAsia="en-GB"/>
              </w:rPr>
            </w:pPr>
            <w:r w:rsidRPr="00222833">
              <w:rPr>
                <w:rFonts w:eastAsia="Arial" w:cs="Arial"/>
                <w:color w:val="000000"/>
                <w:sz w:val="18"/>
                <w:szCs w:val="18"/>
                <w:lang w:eastAsia="en-GB"/>
              </w:rPr>
              <w:t>13,419</w:t>
            </w:r>
          </w:p>
        </w:tc>
      </w:tr>
      <w:tr w:rsidR="005F7585" w:rsidRPr="00222833" w14:paraId="595FB5AA" w14:textId="77777777" w:rsidTr="00222833">
        <w:trPr>
          <w:trHeight w:val="84"/>
        </w:trPr>
        <w:tc>
          <w:tcPr>
            <w:tcW w:w="7272" w:type="dxa"/>
          </w:tcPr>
          <w:p w14:paraId="325B7A9A" w14:textId="16CC41B6" w:rsidR="005F7585" w:rsidRPr="00222833" w:rsidRDefault="005F7585" w:rsidP="001B63EF">
            <w:pPr>
              <w:autoSpaceDE w:val="0"/>
              <w:autoSpaceDN w:val="0"/>
              <w:adjustRightInd w:val="0"/>
              <w:spacing w:line="240" w:lineRule="auto"/>
              <w:ind w:left="142" w:hanging="36"/>
              <w:rPr>
                <w:rFonts w:eastAsia="Cambria" w:cs="Arial"/>
                <w:color w:val="000000"/>
                <w:sz w:val="18"/>
                <w:szCs w:val="18"/>
              </w:rPr>
            </w:pPr>
            <w:r w:rsidRPr="00222833">
              <w:rPr>
                <w:rFonts w:eastAsia="Cambria" w:cs="Arial"/>
                <w:color w:val="000000"/>
                <w:sz w:val="18"/>
                <w:szCs w:val="18"/>
              </w:rPr>
              <w:t>Disposal</w:t>
            </w:r>
            <w:r w:rsidR="002C4757" w:rsidRPr="00222833">
              <w:rPr>
                <w:rFonts w:eastAsia="Cambria" w:cs="Arial"/>
                <w:color w:val="000000"/>
                <w:sz w:val="18"/>
                <w:szCs w:val="18"/>
              </w:rPr>
              <w:t xml:space="preserve"> of</w:t>
            </w:r>
            <w:r w:rsidRPr="00222833">
              <w:rPr>
                <w:rFonts w:eastAsia="Cambria" w:cs="Arial"/>
                <w:color w:val="000000"/>
                <w:sz w:val="18"/>
                <w:szCs w:val="18"/>
              </w:rPr>
              <w:t xml:space="preserve"> investment</w:t>
            </w:r>
            <w:r w:rsidRPr="00222833">
              <w:rPr>
                <w:rFonts w:eastAsia="Cambria" w:cs="Arial"/>
                <w:color w:val="000000"/>
                <w:sz w:val="18"/>
                <w:szCs w:val="18"/>
                <w:cs/>
              </w:rPr>
              <w:t xml:space="preserve"> </w:t>
            </w:r>
            <w:r w:rsidR="00AD5EC8" w:rsidRPr="00222833">
              <w:rPr>
                <w:rFonts w:eastAsia="Cambria" w:cs="Arial"/>
                <w:color w:val="000000"/>
                <w:sz w:val="18"/>
                <w:szCs w:val="18"/>
                <w:vertAlign w:val="superscript"/>
              </w:rPr>
              <w:t>(1)</w:t>
            </w:r>
          </w:p>
        </w:tc>
        <w:tc>
          <w:tcPr>
            <w:tcW w:w="2410" w:type="dxa"/>
            <w:shd w:val="clear" w:color="auto" w:fill="F9F9F9"/>
          </w:tcPr>
          <w:p w14:paraId="07FB93BF" w14:textId="53309CB6" w:rsidR="005F7585" w:rsidRPr="00222833" w:rsidDel="00486E25" w:rsidRDefault="005F7585" w:rsidP="00222833">
            <w:pPr>
              <w:autoSpaceDE w:val="0"/>
              <w:autoSpaceDN w:val="0"/>
              <w:adjustRightInd w:val="0"/>
              <w:spacing w:line="240" w:lineRule="auto"/>
              <w:ind w:right="-72"/>
              <w:jc w:val="right"/>
              <w:rPr>
                <w:rFonts w:eastAsia="Arial" w:cs="Arial"/>
                <w:color w:val="000000"/>
                <w:sz w:val="18"/>
                <w:szCs w:val="18"/>
                <w:cs/>
                <w:lang w:eastAsia="en-GB"/>
              </w:rPr>
            </w:pPr>
            <w:r w:rsidRPr="00222833">
              <w:rPr>
                <w:rFonts w:eastAsia="Arial" w:cs="Arial"/>
                <w:color w:val="000000"/>
                <w:sz w:val="18"/>
                <w:szCs w:val="18"/>
                <w:cs/>
                <w:lang w:eastAsia="en-GB"/>
              </w:rPr>
              <w:t>(</w:t>
            </w:r>
            <w:r w:rsidRPr="00222833">
              <w:rPr>
                <w:rFonts w:eastAsia="Arial" w:cs="Arial"/>
                <w:color w:val="000000"/>
                <w:sz w:val="18"/>
                <w:szCs w:val="18"/>
                <w:lang w:eastAsia="en-GB"/>
              </w:rPr>
              <w:t>4,000</w:t>
            </w:r>
            <w:r w:rsidRPr="00222833">
              <w:rPr>
                <w:rFonts w:eastAsia="Arial" w:cs="Arial"/>
                <w:color w:val="000000"/>
                <w:sz w:val="18"/>
                <w:szCs w:val="18"/>
                <w:cs/>
                <w:lang w:eastAsia="en-GB"/>
              </w:rPr>
              <w:t>)</w:t>
            </w:r>
          </w:p>
        </w:tc>
      </w:tr>
      <w:tr w:rsidR="005F7585" w:rsidRPr="00222833" w14:paraId="60A33EF5" w14:textId="77777777" w:rsidTr="00222833">
        <w:trPr>
          <w:trHeight w:val="84"/>
        </w:trPr>
        <w:tc>
          <w:tcPr>
            <w:tcW w:w="7272" w:type="dxa"/>
          </w:tcPr>
          <w:p w14:paraId="5BB4D243" w14:textId="1D36C623" w:rsidR="005F7585" w:rsidRPr="00222833" w:rsidRDefault="005F7585" w:rsidP="001B63EF">
            <w:pPr>
              <w:autoSpaceDE w:val="0"/>
              <w:autoSpaceDN w:val="0"/>
              <w:adjustRightInd w:val="0"/>
              <w:spacing w:line="240" w:lineRule="auto"/>
              <w:ind w:left="142" w:hanging="36"/>
              <w:rPr>
                <w:rFonts w:eastAsia="Cambria" w:cs="Arial"/>
                <w:color w:val="000000"/>
                <w:sz w:val="18"/>
                <w:szCs w:val="18"/>
              </w:rPr>
            </w:pPr>
            <w:r w:rsidRPr="00222833">
              <w:rPr>
                <w:rFonts w:eastAsia="Arial" w:cs="Arial"/>
                <w:color w:val="000000"/>
                <w:sz w:val="18"/>
                <w:szCs w:val="18"/>
                <w:lang w:eastAsia="en-GB"/>
              </w:rPr>
              <w:t xml:space="preserve">Gain recognised in </w:t>
            </w:r>
            <w:r w:rsidR="002C4757" w:rsidRPr="00222833">
              <w:rPr>
                <w:rFonts w:eastAsia="Arial" w:cs="Arial"/>
                <w:color w:val="000000"/>
                <w:sz w:val="18"/>
                <w:szCs w:val="18"/>
                <w:lang w:eastAsia="en-GB"/>
              </w:rPr>
              <w:t>profit or loss</w:t>
            </w:r>
          </w:p>
        </w:tc>
        <w:tc>
          <w:tcPr>
            <w:tcW w:w="2410" w:type="dxa"/>
            <w:tcBorders>
              <w:bottom w:val="single" w:sz="4" w:space="0" w:color="auto"/>
            </w:tcBorders>
            <w:shd w:val="clear" w:color="auto" w:fill="F9F9F9"/>
          </w:tcPr>
          <w:p w14:paraId="2385D759" w14:textId="135BD824" w:rsidR="005F7585" w:rsidRPr="00222833" w:rsidDel="00486E25" w:rsidRDefault="005F7585" w:rsidP="00222833">
            <w:pPr>
              <w:autoSpaceDE w:val="0"/>
              <w:autoSpaceDN w:val="0"/>
              <w:adjustRightInd w:val="0"/>
              <w:spacing w:line="240" w:lineRule="auto"/>
              <w:ind w:right="-72"/>
              <w:jc w:val="right"/>
              <w:rPr>
                <w:rFonts w:eastAsia="Arial" w:cs="Arial"/>
                <w:color w:val="000000"/>
                <w:sz w:val="18"/>
                <w:szCs w:val="18"/>
                <w:lang w:eastAsia="en-GB"/>
              </w:rPr>
            </w:pPr>
            <w:r w:rsidRPr="00222833">
              <w:rPr>
                <w:rFonts w:eastAsia="Arial" w:cs="Arial"/>
                <w:color w:val="000000"/>
                <w:sz w:val="18"/>
                <w:szCs w:val="18"/>
                <w:lang w:eastAsia="en-GB"/>
              </w:rPr>
              <w:t>550</w:t>
            </w:r>
          </w:p>
        </w:tc>
      </w:tr>
      <w:tr w:rsidR="002C4757" w:rsidRPr="00222833" w14:paraId="10A41DE8" w14:textId="77777777" w:rsidTr="00222833">
        <w:trPr>
          <w:trHeight w:val="116"/>
        </w:trPr>
        <w:tc>
          <w:tcPr>
            <w:tcW w:w="7272" w:type="dxa"/>
          </w:tcPr>
          <w:p w14:paraId="0C2D3E01" w14:textId="77777777" w:rsidR="002C4757" w:rsidRPr="00222833" w:rsidRDefault="002C4757" w:rsidP="001B63EF">
            <w:pPr>
              <w:autoSpaceDE w:val="0"/>
              <w:autoSpaceDN w:val="0"/>
              <w:adjustRightInd w:val="0"/>
              <w:spacing w:line="240" w:lineRule="auto"/>
              <w:ind w:left="142" w:hanging="36"/>
              <w:rPr>
                <w:rFonts w:eastAsia="Arial" w:cs="Arial"/>
                <w:color w:val="000000"/>
                <w:sz w:val="18"/>
                <w:szCs w:val="18"/>
                <w:lang w:eastAsia="en-GB"/>
              </w:rPr>
            </w:pPr>
          </w:p>
        </w:tc>
        <w:tc>
          <w:tcPr>
            <w:tcW w:w="2410" w:type="dxa"/>
            <w:tcBorders>
              <w:top w:val="single" w:sz="4" w:space="0" w:color="auto"/>
            </w:tcBorders>
            <w:shd w:val="clear" w:color="auto" w:fill="F9F9F9"/>
          </w:tcPr>
          <w:p w14:paraId="3EB06875" w14:textId="77777777" w:rsidR="002C4757" w:rsidRPr="00222833" w:rsidRDefault="002C4757" w:rsidP="00222833">
            <w:pPr>
              <w:autoSpaceDE w:val="0"/>
              <w:autoSpaceDN w:val="0"/>
              <w:adjustRightInd w:val="0"/>
              <w:spacing w:line="240" w:lineRule="auto"/>
              <w:ind w:right="-72"/>
              <w:jc w:val="right"/>
              <w:rPr>
                <w:rFonts w:eastAsia="Arial" w:cs="Arial"/>
                <w:color w:val="000000"/>
                <w:sz w:val="18"/>
                <w:szCs w:val="18"/>
                <w:lang w:eastAsia="en-GB"/>
              </w:rPr>
            </w:pPr>
          </w:p>
        </w:tc>
      </w:tr>
      <w:tr w:rsidR="005F7585" w:rsidRPr="00222833" w14:paraId="7D5DD0A9" w14:textId="77777777" w:rsidTr="00222833">
        <w:trPr>
          <w:trHeight w:val="84"/>
        </w:trPr>
        <w:tc>
          <w:tcPr>
            <w:tcW w:w="7272" w:type="dxa"/>
          </w:tcPr>
          <w:p w14:paraId="71B31DBC" w14:textId="1096EFA6" w:rsidR="005F7585" w:rsidRPr="00222833" w:rsidRDefault="005F7585" w:rsidP="001B63EF">
            <w:pPr>
              <w:autoSpaceDE w:val="0"/>
              <w:autoSpaceDN w:val="0"/>
              <w:adjustRightInd w:val="0"/>
              <w:spacing w:line="240" w:lineRule="auto"/>
              <w:ind w:left="142" w:hanging="36"/>
              <w:rPr>
                <w:rFonts w:eastAsia="Arial" w:cs="Arial"/>
                <w:color w:val="000000"/>
                <w:sz w:val="18"/>
                <w:szCs w:val="18"/>
                <w:lang w:eastAsia="en-GB"/>
              </w:rPr>
            </w:pPr>
            <w:r w:rsidRPr="00222833">
              <w:rPr>
                <w:rFonts w:eastAsia="Arial" w:cs="Arial"/>
                <w:b/>
                <w:bCs/>
                <w:color w:val="000000"/>
                <w:sz w:val="18"/>
                <w:szCs w:val="18"/>
                <w:lang w:eastAsia="en-GB"/>
              </w:rPr>
              <w:t>Closing balance</w:t>
            </w:r>
            <w:r w:rsidR="002C4757" w:rsidRPr="00222833">
              <w:rPr>
                <w:rFonts w:eastAsia="Arial" w:cs="Arial"/>
                <w:b/>
                <w:bCs/>
                <w:color w:val="000000"/>
                <w:sz w:val="18"/>
                <w:szCs w:val="18"/>
                <w:lang w:eastAsia="en-GB"/>
              </w:rPr>
              <w:t xml:space="preserve"> as at</w:t>
            </w:r>
            <w:r w:rsidRPr="00222833">
              <w:rPr>
                <w:rFonts w:eastAsia="Arial" w:cs="Arial"/>
                <w:b/>
                <w:bCs/>
                <w:color w:val="000000"/>
                <w:sz w:val="18"/>
                <w:szCs w:val="18"/>
                <w:lang w:eastAsia="en-GB"/>
              </w:rPr>
              <w:t xml:space="preserve"> 31 December 2022</w:t>
            </w:r>
          </w:p>
        </w:tc>
        <w:tc>
          <w:tcPr>
            <w:tcW w:w="2410" w:type="dxa"/>
            <w:tcBorders>
              <w:bottom w:val="single" w:sz="4" w:space="0" w:color="auto"/>
            </w:tcBorders>
            <w:shd w:val="clear" w:color="auto" w:fill="F9F9F9"/>
          </w:tcPr>
          <w:p w14:paraId="4717F6A4" w14:textId="7556CCA0" w:rsidR="005F7585" w:rsidRPr="00222833" w:rsidRDefault="005F7585" w:rsidP="00222833">
            <w:pPr>
              <w:autoSpaceDE w:val="0"/>
              <w:autoSpaceDN w:val="0"/>
              <w:adjustRightInd w:val="0"/>
              <w:spacing w:line="240" w:lineRule="auto"/>
              <w:ind w:right="-72"/>
              <w:jc w:val="right"/>
              <w:rPr>
                <w:rFonts w:eastAsia="Arial" w:cs="Arial"/>
                <w:color w:val="000000"/>
                <w:sz w:val="18"/>
                <w:szCs w:val="18"/>
                <w:lang w:eastAsia="en-GB"/>
              </w:rPr>
            </w:pPr>
            <w:r w:rsidRPr="00222833">
              <w:rPr>
                <w:rFonts w:eastAsia="Arial" w:cs="Arial"/>
                <w:color w:val="000000"/>
                <w:sz w:val="18"/>
                <w:szCs w:val="18"/>
                <w:lang w:eastAsia="en-GB"/>
              </w:rPr>
              <w:t>13,419</w:t>
            </w:r>
          </w:p>
        </w:tc>
      </w:tr>
    </w:tbl>
    <w:p w14:paraId="360941AB" w14:textId="441C8640" w:rsidR="0078160D" w:rsidRPr="007A421C" w:rsidRDefault="0078160D"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5942F6FF" w14:textId="01A7A794" w:rsidR="005C339B" w:rsidRPr="00222833" w:rsidRDefault="002C4757" w:rsidP="007A421C">
      <w:pPr>
        <w:pBdr>
          <w:top w:val="nil"/>
          <w:left w:val="nil"/>
          <w:bottom w:val="nil"/>
          <w:right w:val="nil"/>
          <w:between w:val="nil"/>
        </w:pBdr>
        <w:spacing w:line="240" w:lineRule="auto"/>
        <w:jc w:val="both"/>
        <w:rPr>
          <w:rFonts w:eastAsia="Arial" w:cs="Arial"/>
          <w:color w:val="000000"/>
          <w:spacing w:val="-2"/>
          <w:sz w:val="18"/>
          <w:szCs w:val="18"/>
          <w:lang w:eastAsia="en-GB"/>
        </w:rPr>
      </w:pPr>
      <w:r w:rsidRPr="007A421C">
        <w:rPr>
          <w:rFonts w:eastAsia="Arial" w:cs="Arial"/>
          <w:color w:val="000000"/>
          <w:spacing w:val="-2"/>
          <w:sz w:val="18"/>
          <w:szCs w:val="18"/>
          <w:vertAlign w:val="superscript"/>
          <w:lang w:eastAsia="en-GB"/>
        </w:rPr>
        <w:t>(</w:t>
      </w:r>
      <w:r w:rsidR="0065114A" w:rsidRPr="007A421C">
        <w:rPr>
          <w:rFonts w:eastAsia="Arial" w:cs="Arial"/>
          <w:color w:val="000000"/>
          <w:spacing w:val="-2"/>
          <w:sz w:val="18"/>
          <w:szCs w:val="18"/>
          <w:vertAlign w:val="superscript"/>
          <w:lang w:eastAsia="en-GB"/>
        </w:rPr>
        <w:t>1)</w:t>
      </w:r>
      <w:r w:rsidR="0065114A" w:rsidRPr="00222833">
        <w:rPr>
          <w:rFonts w:eastAsia="Arial" w:cs="Arial"/>
          <w:color w:val="000000"/>
          <w:spacing w:val="-2"/>
          <w:sz w:val="18"/>
          <w:szCs w:val="18"/>
          <w:lang w:eastAsia="en-GB"/>
        </w:rPr>
        <w:t xml:space="preserve"> On 5 August 2022, the Company entered into the agreement to transfer and dispose all its shareholding in Thai Fabric Printing and Dyeing Factory Public Company Limited at the amount of 50,000 shares with a par value of Baht 100 per share to the buyer at price of Baht 80 per share. The Company already received money from the disposal of the investment, totaling Baht 4 million.</w:t>
      </w:r>
    </w:p>
    <w:p w14:paraId="15B238EE" w14:textId="5C68E334" w:rsidR="0078160D" w:rsidRPr="007A421C" w:rsidRDefault="0078160D" w:rsidP="007A421C">
      <w:pPr>
        <w:pBdr>
          <w:top w:val="nil"/>
          <w:left w:val="nil"/>
          <w:bottom w:val="nil"/>
          <w:right w:val="nil"/>
          <w:between w:val="nil"/>
        </w:pBdr>
        <w:spacing w:line="240" w:lineRule="auto"/>
        <w:jc w:val="both"/>
        <w:rPr>
          <w:rFonts w:eastAsia="Arial" w:cs="Arial"/>
          <w:color w:val="000000"/>
          <w:spacing w:val="-2"/>
          <w:sz w:val="18"/>
          <w:szCs w:val="18"/>
          <w:cs/>
          <w:lang w:eastAsia="en-GB"/>
        </w:rPr>
      </w:pPr>
      <w:bookmarkStart w:id="50" w:name="_Toc122629644"/>
    </w:p>
    <w:bookmarkEnd w:id="50"/>
    <w:p w14:paraId="22C4D257" w14:textId="77777777" w:rsidR="0065114A" w:rsidRPr="00222833" w:rsidRDefault="0065114A" w:rsidP="0065114A">
      <w:pPr>
        <w:spacing w:line="240" w:lineRule="auto"/>
        <w:jc w:val="both"/>
        <w:rPr>
          <w:rFonts w:eastAsia="Arial" w:cs="Arial"/>
          <w:b/>
          <w:bCs/>
          <w:iCs/>
          <w:color w:val="CF4A02"/>
          <w:sz w:val="18"/>
          <w:szCs w:val="18"/>
          <w:lang w:eastAsia="en-GB"/>
        </w:rPr>
      </w:pPr>
      <w:r w:rsidRPr="00222833">
        <w:rPr>
          <w:rFonts w:eastAsia="Arial" w:cs="Arial"/>
          <w:b/>
          <w:bCs/>
          <w:iCs/>
          <w:color w:val="CF4A02"/>
          <w:sz w:val="18"/>
          <w:szCs w:val="18"/>
          <w:lang w:eastAsia="en-GB"/>
        </w:rPr>
        <w:t>The valuation processes</w:t>
      </w:r>
    </w:p>
    <w:p w14:paraId="73C605E1" w14:textId="77777777" w:rsidR="0065114A" w:rsidRPr="007A421C" w:rsidRDefault="0065114A"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2C78C0DD" w14:textId="636853BE" w:rsidR="005C339B" w:rsidRPr="00222833" w:rsidRDefault="0065114A" w:rsidP="007A421C">
      <w:pPr>
        <w:pBdr>
          <w:top w:val="nil"/>
          <w:left w:val="nil"/>
          <w:bottom w:val="nil"/>
          <w:right w:val="nil"/>
          <w:between w:val="nil"/>
        </w:pBdr>
        <w:spacing w:line="240" w:lineRule="auto"/>
        <w:jc w:val="both"/>
        <w:rPr>
          <w:rFonts w:eastAsia="Arial" w:cs="Arial"/>
          <w:color w:val="000000"/>
          <w:spacing w:val="-2"/>
          <w:sz w:val="18"/>
          <w:szCs w:val="18"/>
          <w:lang w:eastAsia="en-GB"/>
        </w:rPr>
      </w:pPr>
      <w:r w:rsidRPr="00222833">
        <w:rPr>
          <w:rFonts w:eastAsia="Arial" w:cs="Arial"/>
          <w:color w:val="000000"/>
          <w:spacing w:val="-2"/>
          <w:sz w:val="18"/>
          <w:szCs w:val="18"/>
          <w:lang w:eastAsia="en-GB"/>
        </w:rPr>
        <w:t xml:space="preserve">Equity investments are valued by using Adjusted Book Value Approach, which is a valuation method by adjusting </w:t>
      </w:r>
      <w:r w:rsidRPr="00222833">
        <w:rPr>
          <w:rFonts w:eastAsia="Arial" w:cs="Arial"/>
          <w:color w:val="000000"/>
          <w:spacing w:val="-2"/>
          <w:sz w:val="18"/>
          <w:szCs w:val="18"/>
          <w:lang w:eastAsia="en-GB"/>
        </w:rPr>
        <w:br/>
        <w:t>the accounting balance of the net assets of the entity with the items that affect the carrying amount to reflect the real value</w:t>
      </w:r>
      <w:r w:rsidR="00DF1D31" w:rsidRPr="00222833">
        <w:rPr>
          <w:rFonts w:eastAsia="Arial" w:cs="Arial"/>
          <w:color w:val="000000"/>
          <w:spacing w:val="-2"/>
          <w:sz w:val="18"/>
          <w:szCs w:val="18"/>
          <w:lang w:eastAsia="en-GB"/>
        </w:rPr>
        <w:t>.</w:t>
      </w:r>
    </w:p>
    <w:p w14:paraId="5CB2C672" w14:textId="5289E792" w:rsidR="00A37C30" w:rsidRPr="00222833" w:rsidRDefault="00A37C30"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0F85BE75" w14:textId="77777777" w:rsidR="00162F8B" w:rsidRPr="00222833" w:rsidRDefault="00162F8B"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222833" w14:paraId="6D58D9CA" w14:textId="77777777" w:rsidTr="0048136C">
        <w:trPr>
          <w:trHeight w:val="386"/>
        </w:trPr>
        <w:tc>
          <w:tcPr>
            <w:tcW w:w="9461" w:type="dxa"/>
            <w:shd w:val="clear" w:color="auto" w:fill="FFA543"/>
            <w:vAlign w:val="center"/>
          </w:tcPr>
          <w:p w14:paraId="48EAA8C1" w14:textId="59EE8FBC" w:rsidR="00C510DF" w:rsidRPr="00222833" w:rsidRDefault="008C3D34" w:rsidP="004464C2">
            <w:pPr>
              <w:spacing w:line="240" w:lineRule="auto"/>
              <w:ind w:left="432" w:hanging="432"/>
              <w:jc w:val="both"/>
              <w:rPr>
                <w:rFonts w:eastAsia="Arial Unicode MS" w:cs="Arial"/>
                <w:b/>
                <w:bCs/>
                <w:color w:val="FFFFFF"/>
                <w:sz w:val="18"/>
                <w:szCs w:val="18"/>
              </w:rPr>
            </w:pPr>
            <w:bookmarkStart w:id="51" w:name="_Hlk40106396"/>
            <w:r w:rsidRPr="00222833">
              <w:rPr>
                <w:rFonts w:eastAsia="Arial Unicode MS" w:cs="Arial"/>
                <w:b/>
                <w:bCs/>
                <w:color w:val="FFFFFF"/>
                <w:sz w:val="18"/>
                <w:szCs w:val="18"/>
              </w:rPr>
              <w:t>9</w:t>
            </w:r>
            <w:r w:rsidR="00C510DF" w:rsidRPr="00222833">
              <w:rPr>
                <w:rFonts w:eastAsia="Arial Unicode MS" w:cs="Arial"/>
                <w:b/>
                <w:bCs/>
                <w:color w:val="FFFFFF"/>
                <w:sz w:val="18"/>
                <w:szCs w:val="18"/>
              </w:rPr>
              <w:tab/>
            </w:r>
            <w:r w:rsidR="00215E3C" w:rsidRPr="00222833">
              <w:rPr>
                <w:rFonts w:cs="Arial"/>
                <w:b/>
                <w:bCs/>
                <w:color w:val="FFFFFF"/>
                <w:sz w:val="18"/>
                <w:szCs w:val="18"/>
              </w:rPr>
              <w:t>Critical accounting estimates</w:t>
            </w:r>
            <w:r w:rsidR="00885B33" w:rsidRPr="00222833">
              <w:rPr>
                <w:rFonts w:cs="Arial"/>
                <w:b/>
                <w:bCs/>
                <w:color w:val="FFFFFF"/>
                <w:sz w:val="18"/>
                <w:szCs w:val="18"/>
              </w:rPr>
              <w:t>, assumptions</w:t>
            </w:r>
            <w:r w:rsidR="00215E3C" w:rsidRPr="00222833">
              <w:rPr>
                <w:rFonts w:cs="Arial"/>
                <w:b/>
                <w:bCs/>
                <w:color w:val="FFFFFF"/>
                <w:sz w:val="18"/>
                <w:szCs w:val="18"/>
              </w:rPr>
              <w:t xml:space="preserve"> and judgements  </w:t>
            </w:r>
          </w:p>
        </w:tc>
      </w:tr>
      <w:bookmarkEnd w:id="51"/>
    </w:tbl>
    <w:p w14:paraId="04A806E2" w14:textId="77777777" w:rsidR="00F95764" w:rsidRPr="00222833" w:rsidRDefault="00F95764" w:rsidP="004464C2">
      <w:pPr>
        <w:spacing w:line="240" w:lineRule="auto"/>
        <w:jc w:val="both"/>
        <w:rPr>
          <w:rFonts w:cs="Arial"/>
          <w:sz w:val="18"/>
          <w:szCs w:val="18"/>
        </w:rPr>
      </w:pPr>
    </w:p>
    <w:p w14:paraId="209031F6" w14:textId="0E6499D3" w:rsidR="000647DB" w:rsidRPr="00222833" w:rsidRDefault="000647DB" w:rsidP="000647DB">
      <w:pPr>
        <w:pBdr>
          <w:top w:val="nil"/>
          <w:left w:val="nil"/>
          <w:bottom w:val="nil"/>
          <w:right w:val="nil"/>
          <w:between w:val="nil"/>
        </w:pBdr>
        <w:spacing w:line="240" w:lineRule="auto"/>
        <w:jc w:val="both"/>
        <w:rPr>
          <w:rFonts w:eastAsia="Arial" w:cs="Arial"/>
          <w:color w:val="000000"/>
          <w:sz w:val="18"/>
          <w:szCs w:val="18"/>
          <w:lang w:eastAsia="en-GB"/>
        </w:rPr>
      </w:pPr>
      <w:r w:rsidRPr="00222833">
        <w:rPr>
          <w:rFonts w:eastAsia="Arial" w:cs="Arial"/>
          <w:color w:val="000000"/>
          <w:spacing w:val="-2"/>
          <w:sz w:val="18"/>
          <w:szCs w:val="18"/>
          <w:lang w:eastAsia="en-GB"/>
        </w:rPr>
        <w:t>Estimates</w:t>
      </w:r>
      <w:r w:rsidR="00C44E3D" w:rsidRPr="00222833">
        <w:rPr>
          <w:rFonts w:eastAsia="Arial" w:cs="Arial"/>
          <w:color w:val="000000"/>
          <w:spacing w:val="-2"/>
          <w:sz w:val="18"/>
          <w:szCs w:val="18"/>
          <w:lang w:eastAsia="en-GB"/>
        </w:rPr>
        <w:t xml:space="preserve">, assumptions </w:t>
      </w:r>
      <w:r w:rsidRPr="00222833">
        <w:rPr>
          <w:rFonts w:eastAsia="Arial" w:cs="Arial"/>
          <w:color w:val="000000"/>
          <w:spacing w:val="-2"/>
          <w:sz w:val="18"/>
          <w:szCs w:val="18"/>
          <w:lang w:eastAsia="en-GB"/>
        </w:rPr>
        <w:t>and</w:t>
      </w:r>
      <w:r w:rsidR="00C44E3D" w:rsidRPr="00222833">
        <w:rPr>
          <w:rFonts w:eastAsia="Arial" w:cs="Arial"/>
          <w:color w:val="000000"/>
          <w:spacing w:val="-2"/>
          <w:sz w:val="18"/>
          <w:szCs w:val="18"/>
          <w:lang w:eastAsia="en-GB"/>
        </w:rPr>
        <w:t xml:space="preserve"> </w:t>
      </w:r>
      <w:r w:rsidRPr="00222833">
        <w:rPr>
          <w:rFonts w:eastAsia="Arial" w:cs="Arial"/>
          <w:color w:val="000000"/>
          <w:spacing w:val="-2"/>
          <w:sz w:val="18"/>
          <w:szCs w:val="18"/>
          <w:lang w:eastAsia="en-GB"/>
        </w:rPr>
        <w:t>judgements are continually evaluated and are based on historical experience and other factors, including</w:t>
      </w:r>
      <w:r w:rsidRPr="00222833">
        <w:rPr>
          <w:rFonts w:eastAsia="Arial" w:cs="Arial"/>
          <w:color w:val="000000"/>
          <w:sz w:val="18"/>
          <w:szCs w:val="18"/>
          <w:lang w:eastAsia="en-GB"/>
        </w:rPr>
        <w:t xml:space="preserve"> expectations of future events that are believed to be reasonable under the circumstances.</w:t>
      </w:r>
    </w:p>
    <w:p w14:paraId="56D96542" w14:textId="5E1EC9CE" w:rsidR="000647DB" w:rsidRPr="00222833" w:rsidRDefault="000647DB" w:rsidP="000647DB">
      <w:pPr>
        <w:spacing w:line="240" w:lineRule="auto"/>
        <w:jc w:val="thaiDistribute"/>
        <w:rPr>
          <w:rFonts w:cs="Arial"/>
          <w:b/>
          <w:bCs/>
          <w:sz w:val="18"/>
          <w:szCs w:val="18"/>
        </w:rPr>
      </w:pPr>
    </w:p>
    <w:p w14:paraId="5E30DE31" w14:textId="1B5DFC0D" w:rsidR="00DF1D31" w:rsidRPr="00222833" w:rsidRDefault="00A37C30" w:rsidP="000647DB">
      <w:pPr>
        <w:spacing w:line="240" w:lineRule="auto"/>
        <w:jc w:val="thaiDistribute"/>
        <w:rPr>
          <w:rFonts w:eastAsia="Arial" w:cs="Arial"/>
          <w:color w:val="000000"/>
          <w:spacing w:val="-2"/>
          <w:sz w:val="18"/>
          <w:szCs w:val="18"/>
          <w:lang w:eastAsia="en-GB"/>
        </w:rPr>
      </w:pPr>
      <w:r w:rsidRPr="00222833">
        <w:rPr>
          <w:rFonts w:eastAsia="Arial" w:cs="Arial"/>
          <w:color w:val="000000"/>
          <w:spacing w:val="-2"/>
          <w:sz w:val="18"/>
          <w:szCs w:val="18"/>
          <w:lang w:eastAsia="en-GB"/>
        </w:rPr>
        <w:t>During the year ended 31 December 2022, the Group makes estimates and assumptions concerning the future. The result of accounting estimates will, by definition, seldom equal the related actual results. The</w:t>
      </w:r>
      <w:r w:rsidR="00C44E3D" w:rsidRPr="00222833">
        <w:rPr>
          <w:rFonts w:eastAsia="Arial" w:cs="Arial"/>
          <w:color w:val="000000"/>
          <w:spacing w:val="-2"/>
          <w:sz w:val="18"/>
          <w:szCs w:val="18"/>
          <w:lang w:eastAsia="en-GB"/>
        </w:rPr>
        <w:t xml:space="preserve"> critical accounting</w:t>
      </w:r>
      <w:r w:rsidRPr="00222833">
        <w:rPr>
          <w:rFonts w:eastAsia="Arial" w:cs="Arial"/>
          <w:color w:val="000000"/>
          <w:spacing w:val="-2"/>
          <w:sz w:val="18"/>
          <w:szCs w:val="18"/>
          <w:lang w:eastAsia="en-GB"/>
        </w:rPr>
        <w:t xml:space="preserve"> estimates and assumptions that have a significant risk of causing a material adjustment to the carrying amounts of assets and liabilities </w:t>
      </w:r>
      <w:r w:rsidR="00162F8B" w:rsidRPr="00222833">
        <w:rPr>
          <w:rFonts w:eastAsia="Arial" w:cs="Arial"/>
          <w:color w:val="000000"/>
          <w:spacing w:val="-2"/>
          <w:sz w:val="18"/>
          <w:szCs w:val="18"/>
          <w:lang w:eastAsia="en-GB"/>
        </w:rPr>
        <w:t>within the next fiscal year are outlined below.</w:t>
      </w:r>
      <w:r w:rsidRPr="00222833">
        <w:rPr>
          <w:rFonts w:eastAsia="Arial" w:cs="Arial"/>
          <w:color w:val="000000"/>
          <w:spacing w:val="-2"/>
          <w:sz w:val="18"/>
          <w:szCs w:val="18"/>
          <w:lang w:eastAsia="en-GB"/>
        </w:rPr>
        <w:t xml:space="preserve"> </w:t>
      </w:r>
    </w:p>
    <w:p w14:paraId="1AFFDFC9" w14:textId="77777777" w:rsidR="00A37C30" w:rsidRPr="00222833" w:rsidRDefault="00A37C30" w:rsidP="000647DB">
      <w:pPr>
        <w:spacing w:line="240" w:lineRule="auto"/>
        <w:jc w:val="thaiDistribute"/>
        <w:rPr>
          <w:rFonts w:eastAsia="Arial" w:cs="Arial"/>
          <w:color w:val="000000"/>
          <w:spacing w:val="-2"/>
          <w:sz w:val="18"/>
          <w:szCs w:val="18"/>
          <w:lang w:eastAsia="en-GB"/>
        </w:rPr>
      </w:pPr>
    </w:p>
    <w:p w14:paraId="6D0E8C56" w14:textId="77777777" w:rsidR="000647DB" w:rsidRPr="00222833" w:rsidRDefault="000647DB" w:rsidP="000647DB">
      <w:pPr>
        <w:keepNext/>
        <w:keepLines/>
        <w:numPr>
          <w:ilvl w:val="0"/>
          <w:numId w:val="18"/>
        </w:numPr>
        <w:spacing w:line="240" w:lineRule="auto"/>
        <w:ind w:left="540" w:hanging="540"/>
        <w:outlineLvl w:val="1"/>
        <w:rPr>
          <w:rFonts w:eastAsia="Arial" w:cs="Arial"/>
          <w:b/>
          <w:color w:val="CF4A02"/>
          <w:sz w:val="18"/>
          <w:szCs w:val="18"/>
          <w:lang w:eastAsia="en-GB"/>
        </w:rPr>
      </w:pPr>
      <w:bookmarkStart w:id="52" w:name="_Toc48736065"/>
      <w:bookmarkStart w:id="53" w:name="_Hlk64151472"/>
      <w:r w:rsidRPr="00222833">
        <w:rPr>
          <w:rFonts w:eastAsia="Arial" w:cs="Arial"/>
          <w:b/>
          <w:color w:val="CF4A02"/>
          <w:sz w:val="18"/>
          <w:szCs w:val="18"/>
          <w:lang w:eastAsia="en-GB"/>
        </w:rPr>
        <w:t>Impairment of financial assets</w:t>
      </w:r>
      <w:bookmarkEnd w:id="52"/>
    </w:p>
    <w:p w14:paraId="622AA6A4" w14:textId="77777777" w:rsidR="000647DB" w:rsidRPr="00222833" w:rsidRDefault="000647DB" w:rsidP="00222833">
      <w:pPr>
        <w:spacing w:line="240" w:lineRule="auto"/>
        <w:ind w:left="540"/>
        <w:jc w:val="thaiDistribute"/>
        <w:rPr>
          <w:rFonts w:eastAsia="Arial Unicode MS" w:cs="Arial"/>
          <w:i/>
          <w:iCs/>
          <w:color w:val="CF4A02"/>
          <w:sz w:val="18"/>
          <w:szCs w:val="18"/>
          <w:lang w:eastAsia="en-GB"/>
        </w:rPr>
      </w:pPr>
    </w:p>
    <w:p w14:paraId="1947D4E5" w14:textId="77777777" w:rsidR="000647DB" w:rsidRPr="00222833" w:rsidRDefault="000647DB" w:rsidP="00222833">
      <w:pPr>
        <w:spacing w:line="240" w:lineRule="auto"/>
        <w:ind w:left="540"/>
        <w:jc w:val="both"/>
        <w:rPr>
          <w:rFonts w:eastAsia="Arial Unicode MS" w:cs="Arial"/>
          <w:color w:val="000000"/>
          <w:sz w:val="18"/>
          <w:szCs w:val="18"/>
        </w:rPr>
      </w:pPr>
      <w:r w:rsidRPr="00222833">
        <w:rPr>
          <w:rFonts w:eastAsia="Arial Unicode MS" w:cs="Arial"/>
          <w:color w:val="000000"/>
          <w:sz w:val="18"/>
          <w:szCs w:val="18"/>
        </w:rPr>
        <w:t>The loss allowances for financial assets are based on assumptions about default risk and expected loss rates</w:t>
      </w:r>
      <w:r w:rsidRPr="00222833">
        <w:rPr>
          <w:rFonts w:eastAsia="Arial Unicode MS" w:cs="Arial"/>
          <w:color w:val="000000"/>
          <w:sz w:val="18"/>
          <w:szCs w:val="18"/>
          <w:cs/>
        </w:rPr>
        <w:t xml:space="preserve">. </w:t>
      </w:r>
      <w:r w:rsidRPr="00222833">
        <w:rPr>
          <w:rFonts w:eastAsia="Arial Unicode MS" w:cs="Arial"/>
          <w:color w:val="000000"/>
          <w:sz w:val="18"/>
          <w:szCs w:val="18"/>
        </w:rPr>
        <w:t xml:space="preserve">The Group uses judgement in making these assumptions and selecting the inputs used in the impairment </w:t>
      </w:r>
      <w:r w:rsidRPr="00222833">
        <w:rPr>
          <w:rFonts w:eastAsia="Arial Unicode MS" w:cs="Arial"/>
          <w:color w:val="000000"/>
          <w:spacing w:val="-2"/>
          <w:sz w:val="18"/>
          <w:szCs w:val="18"/>
        </w:rPr>
        <w:t>calculation, based on the Group’s past history and existing market conditions, as well as forward</w:t>
      </w:r>
      <w:r w:rsidRPr="00222833">
        <w:rPr>
          <w:rFonts w:eastAsia="Arial Unicode MS" w:cs="Arial"/>
          <w:color w:val="000000"/>
          <w:spacing w:val="-2"/>
          <w:sz w:val="18"/>
          <w:szCs w:val="18"/>
          <w:cs/>
        </w:rPr>
        <w:t>-</w:t>
      </w:r>
      <w:r w:rsidRPr="00222833">
        <w:rPr>
          <w:rFonts w:eastAsia="Arial Unicode MS" w:cs="Arial"/>
          <w:color w:val="000000"/>
          <w:spacing w:val="-2"/>
          <w:sz w:val="18"/>
          <w:szCs w:val="18"/>
        </w:rPr>
        <w:t>looking estimates</w:t>
      </w:r>
      <w:r w:rsidRPr="00222833">
        <w:rPr>
          <w:rFonts w:eastAsia="Arial Unicode MS" w:cs="Arial"/>
          <w:color w:val="000000"/>
          <w:sz w:val="18"/>
          <w:szCs w:val="18"/>
        </w:rPr>
        <w:t xml:space="preserve"> at the end of each reporting period</w:t>
      </w:r>
      <w:r w:rsidRPr="00222833">
        <w:rPr>
          <w:rFonts w:eastAsia="Arial Unicode MS" w:cs="Arial"/>
          <w:color w:val="000000"/>
          <w:sz w:val="18"/>
          <w:szCs w:val="18"/>
          <w:cs/>
        </w:rPr>
        <w:t>.</w:t>
      </w:r>
      <w:bookmarkEnd w:id="53"/>
    </w:p>
    <w:p w14:paraId="73BF1D92" w14:textId="1ADB754E" w:rsidR="00222833" w:rsidRPr="00222833" w:rsidRDefault="00222833">
      <w:pPr>
        <w:spacing w:line="240" w:lineRule="auto"/>
        <w:rPr>
          <w:rFonts w:cs="Arial"/>
          <w:b/>
          <w:bCs/>
          <w:sz w:val="18"/>
          <w:szCs w:val="18"/>
        </w:rPr>
      </w:pPr>
      <w:r w:rsidRPr="00222833">
        <w:rPr>
          <w:rFonts w:cs="Arial"/>
          <w:b/>
          <w:bCs/>
          <w:sz w:val="18"/>
          <w:szCs w:val="18"/>
        </w:rPr>
        <w:br w:type="page"/>
      </w:r>
    </w:p>
    <w:p w14:paraId="702FEA5B" w14:textId="77777777" w:rsidR="000647DB" w:rsidRPr="00222833" w:rsidRDefault="000647DB" w:rsidP="00222833">
      <w:pPr>
        <w:spacing w:line="240" w:lineRule="auto"/>
        <w:ind w:left="540"/>
        <w:jc w:val="thaiDistribute"/>
        <w:rPr>
          <w:rFonts w:cs="Arial"/>
          <w:b/>
          <w:bCs/>
          <w:sz w:val="18"/>
          <w:szCs w:val="18"/>
        </w:rPr>
      </w:pPr>
    </w:p>
    <w:p w14:paraId="3D8B01B5" w14:textId="475B9DF9" w:rsidR="000647DB" w:rsidRPr="00222833" w:rsidRDefault="000647DB" w:rsidP="007A421C">
      <w:pPr>
        <w:numPr>
          <w:ilvl w:val="0"/>
          <w:numId w:val="18"/>
        </w:numPr>
        <w:tabs>
          <w:tab w:val="left" w:pos="540"/>
        </w:tabs>
        <w:spacing w:line="240" w:lineRule="auto"/>
        <w:ind w:left="540" w:hanging="540"/>
        <w:jc w:val="both"/>
        <w:rPr>
          <w:rFonts w:cs="Arial"/>
          <w:b/>
          <w:bCs/>
          <w:color w:val="CF4A02"/>
          <w:spacing w:val="-3"/>
          <w:sz w:val="18"/>
          <w:szCs w:val="18"/>
        </w:rPr>
      </w:pPr>
      <w:r w:rsidRPr="00222833">
        <w:rPr>
          <w:rFonts w:cs="Arial"/>
          <w:b/>
          <w:bCs/>
          <w:color w:val="CF4A02"/>
          <w:spacing w:val="-3"/>
          <w:sz w:val="18"/>
          <w:szCs w:val="18"/>
        </w:rPr>
        <w:t>Impairment of property, plant and equipment</w:t>
      </w:r>
      <w:bookmarkStart w:id="54" w:name="_Hlk65005370"/>
      <w:r w:rsidRPr="00222833">
        <w:rPr>
          <w:rFonts w:cs="Arial"/>
          <w:b/>
          <w:bCs/>
          <w:color w:val="CF4A02"/>
          <w:spacing w:val="-3"/>
          <w:sz w:val="18"/>
          <w:szCs w:val="18"/>
        </w:rPr>
        <w:t>, investments in subsidiaries and investment in an associate</w:t>
      </w:r>
      <w:bookmarkEnd w:id="54"/>
      <w:r w:rsidRPr="00222833">
        <w:rPr>
          <w:rFonts w:cs="Arial"/>
          <w:b/>
          <w:bCs/>
          <w:color w:val="CF4A02"/>
          <w:spacing w:val="-3"/>
          <w:sz w:val="18"/>
          <w:szCs w:val="18"/>
        </w:rPr>
        <w:t xml:space="preserve"> </w:t>
      </w:r>
    </w:p>
    <w:p w14:paraId="18CD4763" w14:textId="77777777" w:rsidR="000647DB" w:rsidRPr="00222833" w:rsidRDefault="000647DB" w:rsidP="000647DB">
      <w:pPr>
        <w:tabs>
          <w:tab w:val="left" w:pos="720"/>
        </w:tabs>
        <w:spacing w:line="240" w:lineRule="auto"/>
        <w:ind w:left="540" w:right="2"/>
        <w:jc w:val="thaiDistribute"/>
        <w:rPr>
          <w:rFonts w:cs="Arial"/>
          <w:sz w:val="18"/>
          <w:szCs w:val="18"/>
        </w:rPr>
      </w:pPr>
    </w:p>
    <w:p w14:paraId="0740DDE6" w14:textId="3F48C8D0" w:rsidR="000647DB" w:rsidRPr="00222833" w:rsidRDefault="000647DB" w:rsidP="000647DB">
      <w:pPr>
        <w:tabs>
          <w:tab w:val="left" w:pos="720"/>
        </w:tabs>
        <w:spacing w:line="240" w:lineRule="auto"/>
        <w:ind w:left="540" w:right="2"/>
        <w:jc w:val="thaiDistribute"/>
        <w:rPr>
          <w:rFonts w:cs="Arial"/>
          <w:sz w:val="18"/>
          <w:szCs w:val="18"/>
        </w:rPr>
      </w:pPr>
      <w:r w:rsidRPr="00222833">
        <w:rPr>
          <w:rFonts w:cs="Arial"/>
          <w:sz w:val="18"/>
          <w:szCs w:val="18"/>
        </w:rPr>
        <w:t>The Group tests impairment of property, plant and equipment, investments in subsidiaries and investment in an associate whenever events or changes in circumstances indicate that the carrying amount of asset is greater than its estimated recoverable amount which calculated by using the higher of the fair value less costs to sell and value-in-use. Value in use involves the future operating results of business, projected cash flows, discount rate to be applied to the projected cash flows. The Group has engaged an independent appraiser in deriving the fair value of underlying assets.</w:t>
      </w:r>
    </w:p>
    <w:p w14:paraId="1AA07C8E" w14:textId="77777777" w:rsidR="000647DB" w:rsidRPr="00222833" w:rsidRDefault="000647DB" w:rsidP="00733BAD">
      <w:pPr>
        <w:spacing w:line="240" w:lineRule="auto"/>
        <w:jc w:val="both"/>
        <w:rPr>
          <w:rFonts w:cs="Arial"/>
          <w:sz w:val="18"/>
          <w:szCs w:val="18"/>
        </w:rPr>
      </w:pPr>
    </w:p>
    <w:p w14:paraId="54BA0739" w14:textId="12809ACB" w:rsidR="000647DB" w:rsidRPr="007A421C" w:rsidRDefault="000647DB" w:rsidP="007A421C">
      <w:pPr>
        <w:numPr>
          <w:ilvl w:val="0"/>
          <w:numId w:val="18"/>
        </w:numPr>
        <w:tabs>
          <w:tab w:val="left" w:pos="540"/>
        </w:tabs>
        <w:spacing w:line="240" w:lineRule="auto"/>
        <w:ind w:left="540" w:hanging="540"/>
        <w:jc w:val="both"/>
        <w:rPr>
          <w:rFonts w:cs="Arial"/>
          <w:b/>
          <w:bCs/>
          <w:color w:val="CF4A02"/>
          <w:spacing w:val="-3"/>
          <w:sz w:val="18"/>
          <w:szCs w:val="18"/>
        </w:rPr>
      </w:pPr>
      <w:r w:rsidRPr="007A421C">
        <w:rPr>
          <w:rFonts w:cs="Arial"/>
          <w:b/>
          <w:bCs/>
          <w:color w:val="CF4A02"/>
          <w:spacing w:val="-3"/>
          <w:sz w:val="18"/>
          <w:szCs w:val="18"/>
        </w:rPr>
        <w:t>Property, plant and equipment and intangible assets</w:t>
      </w:r>
    </w:p>
    <w:p w14:paraId="7FB3F802" w14:textId="77777777" w:rsidR="000647DB" w:rsidRPr="00222833" w:rsidRDefault="000647DB" w:rsidP="000647DB">
      <w:pPr>
        <w:spacing w:line="240" w:lineRule="auto"/>
        <w:ind w:left="540"/>
        <w:jc w:val="both"/>
        <w:rPr>
          <w:rFonts w:cs="Arial"/>
          <w:sz w:val="18"/>
          <w:szCs w:val="18"/>
        </w:rPr>
      </w:pPr>
    </w:p>
    <w:p w14:paraId="363E70EB" w14:textId="5E4D7215" w:rsidR="000647DB" w:rsidRPr="00222833" w:rsidRDefault="000647DB" w:rsidP="000647DB">
      <w:pPr>
        <w:tabs>
          <w:tab w:val="left" w:pos="567"/>
        </w:tabs>
        <w:spacing w:line="240" w:lineRule="auto"/>
        <w:ind w:left="540"/>
        <w:jc w:val="both"/>
        <w:rPr>
          <w:rFonts w:cs="Arial"/>
          <w:sz w:val="18"/>
          <w:szCs w:val="18"/>
        </w:rPr>
      </w:pPr>
      <w:r w:rsidRPr="00222833">
        <w:rPr>
          <w:rFonts w:cs="Arial"/>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5C1E850A" w14:textId="19E2C2AD" w:rsidR="000A4E00" w:rsidRPr="00222833" w:rsidRDefault="000A4E00" w:rsidP="000647DB">
      <w:pPr>
        <w:tabs>
          <w:tab w:val="left" w:pos="567"/>
        </w:tabs>
        <w:spacing w:line="240" w:lineRule="auto"/>
        <w:ind w:left="540"/>
        <w:jc w:val="both"/>
        <w:rPr>
          <w:rFonts w:cs="Arial"/>
          <w:sz w:val="18"/>
          <w:szCs w:val="18"/>
        </w:rPr>
      </w:pPr>
    </w:p>
    <w:p w14:paraId="30C65590" w14:textId="1DB50339" w:rsidR="000A4E00" w:rsidRPr="00222833" w:rsidRDefault="000A4E00" w:rsidP="000A4E00">
      <w:pPr>
        <w:tabs>
          <w:tab w:val="left" w:pos="1080"/>
        </w:tabs>
        <w:spacing w:line="240" w:lineRule="auto"/>
        <w:ind w:left="540" w:hanging="540"/>
        <w:jc w:val="both"/>
        <w:rPr>
          <w:rFonts w:cs="Arial"/>
          <w:b/>
          <w:bCs/>
          <w:color w:val="CF4A02"/>
          <w:sz w:val="18"/>
          <w:szCs w:val="18"/>
        </w:rPr>
      </w:pPr>
      <w:bookmarkStart w:id="55" w:name="_Toc48736052"/>
      <w:r w:rsidRPr="00222833">
        <w:rPr>
          <w:rFonts w:cs="Arial"/>
          <w:b/>
          <w:bCs/>
          <w:color w:val="CF4A02"/>
          <w:sz w:val="18"/>
          <w:szCs w:val="18"/>
        </w:rPr>
        <w:t xml:space="preserve">d) </w:t>
      </w:r>
      <w:r w:rsidRPr="00222833">
        <w:rPr>
          <w:rFonts w:cs="Arial"/>
          <w:b/>
          <w:bCs/>
          <w:color w:val="CF4A02"/>
          <w:sz w:val="18"/>
          <w:szCs w:val="18"/>
        </w:rPr>
        <w:tab/>
        <w:t>Fair value of certain financial assets and derivatives</w:t>
      </w:r>
      <w:bookmarkEnd w:id="55"/>
    </w:p>
    <w:p w14:paraId="43CD4975" w14:textId="77777777" w:rsidR="000A4E00" w:rsidRPr="00222833" w:rsidRDefault="000A4E00" w:rsidP="000A4E00">
      <w:pPr>
        <w:pBdr>
          <w:top w:val="nil"/>
          <w:left w:val="nil"/>
          <w:bottom w:val="nil"/>
          <w:right w:val="nil"/>
          <w:between w:val="nil"/>
        </w:pBdr>
        <w:spacing w:line="240" w:lineRule="auto"/>
        <w:ind w:left="540"/>
        <w:jc w:val="both"/>
        <w:rPr>
          <w:rFonts w:eastAsia="Arial" w:cs="Arial"/>
          <w:color w:val="000000"/>
          <w:sz w:val="18"/>
          <w:szCs w:val="18"/>
          <w:lang w:eastAsia="en-GB"/>
        </w:rPr>
      </w:pPr>
    </w:p>
    <w:p w14:paraId="3587E6AB" w14:textId="77777777" w:rsidR="000A4E00" w:rsidRPr="00222833" w:rsidRDefault="000A4E00" w:rsidP="000A4E00">
      <w:pPr>
        <w:pBdr>
          <w:top w:val="nil"/>
          <w:left w:val="nil"/>
          <w:bottom w:val="nil"/>
          <w:right w:val="nil"/>
          <w:between w:val="nil"/>
        </w:pBdr>
        <w:spacing w:line="240" w:lineRule="auto"/>
        <w:ind w:left="540"/>
        <w:jc w:val="both"/>
        <w:rPr>
          <w:rFonts w:eastAsia="Arial" w:cs="Arial"/>
          <w:color w:val="000000"/>
          <w:sz w:val="18"/>
          <w:szCs w:val="18"/>
          <w:lang w:eastAsia="en-GB"/>
        </w:rPr>
      </w:pPr>
      <w:r w:rsidRPr="00222833">
        <w:rPr>
          <w:rFonts w:eastAsia="Arial" w:cs="Arial"/>
          <w:color w:val="000000"/>
          <w:sz w:val="18"/>
          <w:szCs w:val="18"/>
          <w:lang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no. 8.</w:t>
      </w:r>
    </w:p>
    <w:p w14:paraId="2B532BDC" w14:textId="77777777" w:rsidR="000A4E00" w:rsidRPr="00222833" w:rsidRDefault="000A4E00" w:rsidP="000647DB">
      <w:pPr>
        <w:tabs>
          <w:tab w:val="left" w:pos="567"/>
        </w:tabs>
        <w:spacing w:line="240" w:lineRule="auto"/>
        <w:ind w:left="540"/>
        <w:jc w:val="both"/>
        <w:rPr>
          <w:rFonts w:cs="Arial"/>
          <w:sz w:val="18"/>
          <w:szCs w:val="18"/>
        </w:rPr>
      </w:pPr>
    </w:p>
    <w:p w14:paraId="5CEC901E" w14:textId="146FEAC8" w:rsidR="000647DB" w:rsidRPr="00222833" w:rsidRDefault="001B6D9F" w:rsidP="000647DB">
      <w:pPr>
        <w:tabs>
          <w:tab w:val="left" w:pos="1080"/>
        </w:tabs>
        <w:spacing w:line="240" w:lineRule="auto"/>
        <w:ind w:left="540" w:hanging="540"/>
        <w:jc w:val="both"/>
        <w:rPr>
          <w:rFonts w:cs="Arial"/>
          <w:b/>
          <w:bCs/>
          <w:color w:val="CF4A02"/>
          <w:sz w:val="18"/>
          <w:szCs w:val="18"/>
        </w:rPr>
      </w:pPr>
      <w:r w:rsidRPr="00222833">
        <w:rPr>
          <w:rFonts w:cs="Arial"/>
          <w:b/>
          <w:bCs/>
          <w:color w:val="CF4A02"/>
          <w:sz w:val="18"/>
          <w:szCs w:val="18"/>
        </w:rPr>
        <w:t>e</w:t>
      </w:r>
      <w:r w:rsidR="000647DB" w:rsidRPr="00222833">
        <w:rPr>
          <w:rFonts w:cs="Arial"/>
          <w:b/>
          <w:bCs/>
          <w:color w:val="CF4A02"/>
          <w:sz w:val="18"/>
          <w:szCs w:val="18"/>
        </w:rPr>
        <w:t>)</w:t>
      </w:r>
      <w:r w:rsidR="000647DB" w:rsidRPr="00222833">
        <w:rPr>
          <w:rFonts w:cs="Arial"/>
          <w:b/>
          <w:bCs/>
          <w:color w:val="CF4A02"/>
          <w:sz w:val="18"/>
          <w:szCs w:val="18"/>
        </w:rPr>
        <w:tab/>
        <w:t>Provision for employee benefits</w:t>
      </w:r>
    </w:p>
    <w:p w14:paraId="7A61AE94" w14:textId="77777777" w:rsidR="000647DB" w:rsidRPr="00222833" w:rsidRDefault="000647DB" w:rsidP="000647DB">
      <w:pPr>
        <w:spacing w:line="240" w:lineRule="auto"/>
        <w:ind w:left="540"/>
        <w:jc w:val="both"/>
        <w:rPr>
          <w:rFonts w:cs="Arial"/>
          <w:sz w:val="18"/>
          <w:szCs w:val="18"/>
        </w:rPr>
      </w:pPr>
    </w:p>
    <w:p w14:paraId="1073623F" w14:textId="313C1001" w:rsidR="000647DB" w:rsidRPr="00222833" w:rsidRDefault="000647DB" w:rsidP="00733BAD">
      <w:pPr>
        <w:tabs>
          <w:tab w:val="left" w:pos="567"/>
        </w:tabs>
        <w:spacing w:line="240" w:lineRule="auto"/>
        <w:ind w:left="540"/>
        <w:jc w:val="thaiDistribute"/>
        <w:rPr>
          <w:rFonts w:cs="Arial"/>
          <w:sz w:val="18"/>
          <w:szCs w:val="18"/>
        </w:rPr>
      </w:pPr>
      <w:r w:rsidRPr="00222833">
        <w:rPr>
          <w:rFonts w:cs="Arial"/>
          <w:spacing w:val="-4"/>
          <w:sz w:val="18"/>
          <w:szCs w:val="18"/>
        </w:rPr>
        <w:t xml:space="preserve">The present value of the provision for employee benefits depends on a number of </w:t>
      </w:r>
      <w:r w:rsidR="001B6D9F" w:rsidRPr="00222833">
        <w:rPr>
          <w:rFonts w:cs="Arial"/>
          <w:spacing w:val="-4"/>
          <w:sz w:val="18"/>
          <w:szCs w:val="18"/>
        </w:rPr>
        <w:t xml:space="preserve">assumptions. </w:t>
      </w:r>
      <w:r w:rsidR="001B63EF" w:rsidRPr="00222833">
        <w:rPr>
          <w:rFonts w:cs="Arial"/>
          <w:spacing w:val="-4"/>
          <w:sz w:val="18"/>
          <w:szCs w:val="18"/>
          <w:cs/>
        </w:rPr>
        <w:t xml:space="preserve"> </w:t>
      </w:r>
      <w:r w:rsidR="001B6D9F" w:rsidRPr="00222833">
        <w:rPr>
          <w:rFonts w:cs="Arial"/>
          <w:spacing w:val="-4"/>
          <w:sz w:val="18"/>
          <w:szCs w:val="18"/>
        </w:rPr>
        <w:t>Key assumptions</w:t>
      </w:r>
      <w:r w:rsidR="001B6D9F" w:rsidRPr="00222833">
        <w:rPr>
          <w:rFonts w:cs="Arial"/>
          <w:spacing w:val="-2"/>
          <w:sz w:val="18"/>
          <w:szCs w:val="18"/>
        </w:rPr>
        <w:t xml:space="preserve"> used and impacts from possible changes in key assumptions are </w:t>
      </w:r>
      <w:r w:rsidR="000A4E00" w:rsidRPr="00222833">
        <w:rPr>
          <w:rFonts w:cs="Arial"/>
          <w:spacing w:val="-2"/>
          <w:sz w:val="18"/>
          <w:szCs w:val="18"/>
        </w:rPr>
        <w:t xml:space="preserve">disclosed in </w:t>
      </w:r>
      <w:r w:rsidR="00DF1D31" w:rsidRPr="00222833">
        <w:rPr>
          <w:rFonts w:cs="Arial"/>
          <w:spacing w:val="-2"/>
          <w:sz w:val="18"/>
          <w:szCs w:val="18"/>
        </w:rPr>
        <w:t>N</w:t>
      </w:r>
      <w:r w:rsidR="000A4E00" w:rsidRPr="00222833">
        <w:rPr>
          <w:rFonts w:cs="Arial"/>
          <w:spacing w:val="-2"/>
          <w:sz w:val="18"/>
          <w:szCs w:val="18"/>
        </w:rPr>
        <w:t xml:space="preserve">ote </w:t>
      </w:r>
      <w:r w:rsidR="00DF1D31" w:rsidRPr="00222833">
        <w:rPr>
          <w:rFonts w:cs="Arial"/>
          <w:spacing w:val="-2"/>
          <w:sz w:val="18"/>
          <w:szCs w:val="18"/>
        </w:rPr>
        <w:t>n</w:t>
      </w:r>
      <w:r w:rsidR="000A4E00" w:rsidRPr="00222833">
        <w:rPr>
          <w:rFonts w:cs="Arial"/>
          <w:spacing w:val="-2"/>
          <w:sz w:val="18"/>
          <w:szCs w:val="18"/>
        </w:rPr>
        <w:t>o. 27.</w:t>
      </w:r>
    </w:p>
    <w:p w14:paraId="358CD5BE" w14:textId="77777777" w:rsidR="000647DB" w:rsidRPr="00222833" w:rsidRDefault="000647DB" w:rsidP="000647DB">
      <w:pPr>
        <w:tabs>
          <w:tab w:val="left" w:pos="567"/>
        </w:tabs>
        <w:spacing w:line="240" w:lineRule="auto"/>
        <w:ind w:left="540"/>
        <w:jc w:val="both"/>
        <w:rPr>
          <w:rFonts w:cs="Arial"/>
          <w:sz w:val="18"/>
          <w:szCs w:val="18"/>
        </w:rPr>
      </w:pPr>
    </w:p>
    <w:p w14:paraId="07CD9388" w14:textId="77777777" w:rsidR="000647DB" w:rsidRPr="00222833" w:rsidRDefault="000647DB" w:rsidP="000647DB">
      <w:pPr>
        <w:tabs>
          <w:tab w:val="left" w:pos="720"/>
        </w:tabs>
        <w:spacing w:line="240" w:lineRule="auto"/>
        <w:ind w:left="540" w:right="2"/>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90E4B" w:rsidRPr="00222833" w14:paraId="3B137106" w14:textId="77777777" w:rsidTr="00600CA4">
        <w:trPr>
          <w:trHeight w:val="386"/>
        </w:trPr>
        <w:tc>
          <w:tcPr>
            <w:tcW w:w="9461" w:type="dxa"/>
            <w:shd w:val="clear" w:color="auto" w:fill="FFA543"/>
            <w:vAlign w:val="center"/>
          </w:tcPr>
          <w:p w14:paraId="1A188E2F" w14:textId="7A5C94A8" w:rsidR="00690E4B" w:rsidRPr="00222833" w:rsidRDefault="00522073" w:rsidP="00600CA4">
            <w:pPr>
              <w:spacing w:line="240" w:lineRule="auto"/>
              <w:ind w:left="432" w:hanging="432"/>
              <w:jc w:val="both"/>
              <w:rPr>
                <w:rFonts w:eastAsia="Arial Unicode MS" w:cs="Arial"/>
                <w:b/>
                <w:bCs/>
                <w:color w:val="FFFFFF"/>
                <w:sz w:val="18"/>
                <w:szCs w:val="18"/>
              </w:rPr>
            </w:pPr>
            <w:r w:rsidRPr="00222833">
              <w:rPr>
                <w:rFonts w:eastAsia="Arial Unicode MS" w:cs="Arial"/>
                <w:b/>
                <w:bCs/>
                <w:color w:val="FFFFFF"/>
                <w:sz w:val="18"/>
                <w:szCs w:val="18"/>
              </w:rPr>
              <w:t>10</w:t>
            </w:r>
            <w:r w:rsidR="00690E4B" w:rsidRPr="00222833">
              <w:rPr>
                <w:rFonts w:eastAsia="Arial Unicode MS" w:cs="Arial"/>
                <w:b/>
                <w:bCs/>
                <w:color w:val="FFFFFF"/>
                <w:sz w:val="18"/>
                <w:szCs w:val="18"/>
              </w:rPr>
              <w:tab/>
            </w:r>
            <w:r w:rsidR="00690E4B" w:rsidRPr="00222833">
              <w:rPr>
                <w:rFonts w:cs="Arial"/>
                <w:b/>
                <w:bCs/>
                <w:color w:val="FFFFFF"/>
              </w:rPr>
              <w:t>Segment information</w:t>
            </w:r>
          </w:p>
        </w:tc>
      </w:tr>
    </w:tbl>
    <w:p w14:paraId="1BFE3DAB" w14:textId="77777777" w:rsidR="00215E3C" w:rsidRPr="00222833" w:rsidRDefault="00215E3C" w:rsidP="004464C2">
      <w:pPr>
        <w:spacing w:line="240" w:lineRule="auto"/>
        <w:jc w:val="both"/>
        <w:rPr>
          <w:rFonts w:cs="Arial"/>
          <w:sz w:val="18"/>
          <w:szCs w:val="18"/>
        </w:rPr>
      </w:pPr>
    </w:p>
    <w:p w14:paraId="3D1CC02D" w14:textId="23415247" w:rsidR="00F95764" w:rsidRPr="00222833" w:rsidRDefault="00F95764" w:rsidP="004464C2">
      <w:pPr>
        <w:spacing w:line="240" w:lineRule="auto"/>
        <w:jc w:val="both"/>
        <w:rPr>
          <w:rFonts w:cs="Arial"/>
          <w:sz w:val="18"/>
          <w:szCs w:val="18"/>
        </w:rPr>
      </w:pPr>
      <w:r w:rsidRPr="00222833">
        <w:rPr>
          <w:rFonts w:cs="Arial"/>
          <w:sz w:val="18"/>
          <w:szCs w:val="18"/>
        </w:rPr>
        <w:t>Chief Opera</w:t>
      </w:r>
      <w:r w:rsidR="00910EC4" w:rsidRPr="00222833">
        <w:rPr>
          <w:rFonts w:cs="Arial"/>
          <w:sz w:val="18"/>
          <w:szCs w:val="18"/>
        </w:rPr>
        <w:t xml:space="preserve">ting Decision Maker (CODM) </w:t>
      </w:r>
      <w:r w:rsidRPr="00222833">
        <w:rPr>
          <w:rFonts w:cs="Arial"/>
          <w:sz w:val="18"/>
          <w:szCs w:val="18"/>
        </w:rPr>
        <w:t xml:space="preserve">is Chief Executive Officer </w:t>
      </w:r>
      <w:r w:rsidR="00910EC4" w:rsidRPr="00222833">
        <w:rPr>
          <w:rFonts w:cs="Arial"/>
          <w:sz w:val="18"/>
          <w:szCs w:val="18"/>
        </w:rPr>
        <w:t xml:space="preserve">of the Group </w:t>
      </w:r>
      <w:r w:rsidRPr="00222833">
        <w:rPr>
          <w:rFonts w:cs="Arial"/>
          <w:sz w:val="18"/>
          <w:szCs w:val="18"/>
        </w:rPr>
        <w:t>who makes decisions about resource allocation and assesses the segment performance.</w:t>
      </w:r>
    </w:p>
    <w:p w14:paraId="13056168" w14:textId="77777777" w:rsidR="00F95764" w:rsidRPr="00222833" w:rsidRDefault="00F95764" w:rsidP="004464C2">
      <w:pPr>
        <w:spacing w:line="240" w:lineRule="auto"/>
        <w:jc w:val="both"/>
        <w:rPr>
          <w:rFonts w:cs="Arial"/>
          <w:sz w:val="18"/>
          <w:szCs w:val="18"/>
        </w:rPr>
      </w:pPr>
    </w:p>
    <w:p w14:paraId="50768B34" w14:textId="5F89EAD0" w:rsidR="00F95764" w:rsidRPr="00222833" w:rsidRDefault="00C3267F" w:rsidP="004464C2">
      <w:pPr>
        <w:spacing w:line="240" w:lineRule="auto"/>
        <w:jc w:val="both"/>
        <w:rPr>
          <w:rFonts w:cs="Arial"/>
          <w:sz w:val="18"/>
          <w:szCs w:val="18"/>
        </w:rPr>
      </w:pPr>
      <w:r w:rsidRPr="00222833">
        <w:rPr>
          <w:rFonts w:cs="Arial"/>
          <w:sz w:val="18"/>
          <w:szCs w:val="18"/>
        </w:rPr>
        <w:t xml:space="preserve">For the managerial purpose, </w:t>
      </w:r>
      <w:r w:rsidR="00F95764" w:rsidRPr="00222833">
        <w:rPr>
          <w:rFonts w:cs="Arial"/>
          <w:sz w:val="18"/>
          <w:szCs w:val="18"/>
        </w:rPr>
        <w:t xml:space="preserve">Chief Operating Decision Maker considers the reporting segment </w:t>
      </w:r>
      <w:r w:rsidR="0092404E" w:rsidRPr="00222833">
        <w:rPr>
          <w:rFonts w:cs="Arial"/>
          <w:sz w:val="18"/>
          <w:szCs w:val="18"/>
        </w:rPr>
        <w:t xml:space="preserve">of its business to examine the Group’s performance by product lines </w:t>
      </w:r>
      <w:r w:rsidR="00F95764" w:rsidRPr="00222833">
        <w:rPr>
          <w:rFonts w:cs="Arial"/>
          <w:sz w:val="18"/>
          <w:szCs w:val="18"/>
        </w:rPr>
        <w:t>as below:</w:t>
      </w:r>
    </w:p>
    <w:p w14:paraId="6EC71B1C" w14:textId="77777777" w:rsidR="00F95764" w:rsidRPr="00222833" w:rsidRDefault="00F95764" w:rsidP="004464C2">
      <w:pPr>
        <w:spacing w:line="240" w:lineRule="auto"/>
        <w:jc w:val="both"/>
        <w:rPr>
          <w:rFonts w:cs="Arial"/>
          <w:sz w:val="18"/>
          <w:szCs w:val="18"/>
        </w:rPr>
      </w:pPr>
    </w:p>
    <w:p w14:paraId="0F189762" w14:textId="5405A807" w:rsidR="00823B40" w:rsidRPr="00222833" w:rsidRDefault="00316522" w:rsidP="00733BAD">
      <w:pPr>
        <w:tabs>
          <w:tab w:val="left" w:pos="426"/>
        </w:tabs>
        <w:spacing w:line="240" w:lineRule="auto"/>
        <w:jc w:val="both"/>
        <w:rPr>
          <w:rFonts w:cs="Arial"/>
          <w:sz w:val="18"/>
          <w:szCs w:val="18"/>
        </w:rPr>
      </w:pPr>
      <w:r w:rsidRPr="00222833">
        <w:rPr>
          <w:rFonts w:cs="Arial"/>
          <w:sz w:val="18"/>
          <w:szCs w:val="18"/>
        </w:rPr>
        <w:t>1)</w:t>
      </w:r>
      <w:r w:rsidR="000339ED" w:rsidRPr="00222833">
        <w:rPr>
          <w:rFonts w:cs="Arial"/>
          <w:sz w:val="18"/>
          <w:szCs w:val="18"/>
        </w:rPr>
        <w:tab/>
      </w:r>
      <w:bookmarkStart w:id="56" w:name="_Hlk127899989"/>
      <w:r w:rsidR="00F95764" w:rsidRPr="00222833">
        <w:rPr>
          <w:rFonts w:cs="Arial"/>
          <w:sz w:val="18"/>
          <w:szCs w:val="18"/>
        </w:rPr>
        <w:t xml:space="preserve">Manufacturing and distribution of </w:t>
      </w:r>
      <w:r w:rsidR="00354592" w:rsidRPr="00222833">
        <w:rPr>
          <w:rFonts w:cs="Arial"/>
          <w:sz w:val="18"/>
          <w:szCs w:val="18"/>
        </w:rPr>
        <w:t>aquatic animal feed</w:t>
      </w:r>
    </w:p>
    <w:bookmarkEnd w:id="56"/>
    <w:p w14:paraId="4E5699C6" w14:textId="0CE32566" w:rsidR="00823B40" w:rsidRPr="00222833" w:rsidRDefault="00316522" w:rsidP="00733BAD">
      <w:pPr>
        <w:tabs>
          <w:tab w:val="left" w:pos="426"/>
        </w:tabs>
        <w:spacing w:line="240" w:lineRule="auto"/>
        <w:jc w:val="both"/>
        <w:rPr>
          <w:rFonts w:cs="Arial"/>
          <w:sz w:val="18"/>
          <w:szCs w:val="18"/>
        </w:rPr>
      </w:pPr>
      <w:r w:rsidRPr="00222833">
        <w:rPr>
          <w:rFonts w:cs="Arial"/>
          <w:sz w:val="18"/>
          <w:szCs w:val="18"/>
        </w:rPr>
        <w:t>2</w:t>
      </w:r>
      <w:r w:rsidR="000339ED" w:rsidRPr="00222833">
        <w:rPr>
          <w:rFonts w:cs="Arial"/>
          <w:sz w:val="18"/>
          <w:szCs w:val="18"/>
        </w:rPr>
        <w:t>)</w:t>
      </w:r>
      <w:r w:rsidR="000339ED" w:rsidRPr="00222833">
        <w:rPr>
          <w:rFonts w:cs="Arial"/>
          <w:sz w:val="18"/>
          <w:szCs w:val="18"/>
        </w:rPr>
        <w:tab/>
      </w:r>
      <w:r w:rsidR="00354592" w:rsidRPr="00222833">
        <w:rPr>
          <w:rFonts w:cs="Arial"/>
          <w:sz w:val="18"/>
          <w:szCs w:val="18"/>
        </w:rPr>
        <w:t>Manufacturing and distribution of pet f</w:t>
      </w:r>
      <w:r w:rsidR="007F6FDF" w:rsidRPr="00222833">
        <w:rPr>
          <w:rFonts w:cs="Arial"/>
          <w:sz w:val="18"/>
          <w:szCs w:val="18"/>
        </w:rPr>
        <w:t>oo</w:t>
      </w:r>
      <w:r w:rsidR="00354592" w:rsidRPr="00222833">
        <w:rPr>
          <w:rFonts w:cs="Arial"/>
          <w:sz w:val="18"/>
          <w:szCs w:val="18"/>
        </w:rPr>
        <w:t>d</w:t>
      </w:r>
    </w:p>
    <w:p w14:paraId="4FD6DECE" w14:textId="0A22CC23" w:rsidR="001D06C1" w:rsidRPr="00222833" w:rsidRDefault="00316522" w:rsidP="00733BAD">
      <w:pPr>
        <w:tabs>
          <w:tab w:val="left" w:pos="426"/>
        </w:tabs>
        <w:spacing w:line="240" w:lineRule="auto"/>
        <w:jc w:val="both"/>
        <w:rPr>
          <w:rFonts w:cs="Arial"/>
          <w:sz w:val="18"/>
          <w:szCs w:val="18"/>
        </w:rPr>
      </w:pPr>
      <w:r w:rsidRPr="00222833">
        <w:rPr>
          <w:rFonts w:cs="Arial"/>
          <w:sz w:val="18"/>
          <w:szCs w:val="18"/>
        </w:rPr>
        <w:t>3)</w:t>
      </w:r>
      <w:r w:rsidR="000339ED" w:rsidRPr="00222833">
        <w:rPr>
          <w:rFonts w:cs="Arial"/>
          <w:sz w:val="18"/>
          <w:szCs w:val="18"/>
        </w:rPr>
        <w:tab/>
      </w:r>
      <w:r w:rsidR="00F95764" w:rsidRPr="00222833">
        <w:rPr>
          <w:rFonts w:cs="Arial"/>
          <w:sz w:val="18"/>
          <w:szCs w:val="18"/>
        </w:rPr>
        <w:t xml:space="preserve">Power plant for electricity </w:t>
      </w:r>
      <w:r w:rsidR="003A0BB9" w:rsidRPr="00222833">
        <w:rPr>
          <w:rFonts w:cs="Arial"/>
          <w:sz w:val="18"/>
          <w:szCs w:val="18"/>
        </w:rPr>
        <w:t>g</w:t>
      </w:r>
      <w:r w:rsidR="00F95764" w:rsidRPr="00222833">
        <w:rPr>
          <w:rFonts w:cs="Arial"/>
          <w:sz w:val="18"/>
          <w:szCs w:val="18"/>
        </w:rPr>
        <w:t>eneration</w:t>
      </w:r>
      <w:r w:rsidR="003A0BB9" w:rsidRPr="00222833">
        <w:rPr>
          <w:rFonts w:cs="Arial"/>
          <w:sz w:val="18"/>
          <w:szCs w:val="18"/>
        </w:rPr>
        <w:t xml:space="preserve"> and distribution</w:t>
      </w:r>
    </w:p>
    <w:p w14:paraId="6B6B9F16" w14:textId="77777777" w:rsidR="00F95764" w:rsidRPr="00222833" w:rsidRDefault="00F95764" w:rsidP="004464C2">
      <w:pPr>
        <w:spacing w:line="240" w:lineRule="auto"/>
        <w:jc w:val="both"/>
        <w:rPr>
          <w:rFonts w:cs="Arial"/>
          <w:sz w:val="18"/>
          <w:szCs w:val="18"/>
        </w:rPr>
      </w:pPr>
    </w:p>
    <w:p w14:paraId="1AC2FB1E" w14:textId="77777777" w:rsidR="00F95764" w:rsidRPr="00222833" w:rsidRDefault="00F95764" w:rsidP="004464C2">
      <w:pPr>
        <w:spacing w:line="240" w:lineRule="auto"/>
        <w:jc w:val="both"/>
        <w:rPr>
          <w:rFonts w:cs="Arial"/>
          <w:spacing w:val="-7"/>
          <w:sz w:val="18"/>
          <w:szCs w:val="18"/>
        </w:rPr>
      </w:pPr>
      <w:r w:rsidRPr="00222833">
        <w:rPr>
          <w:rFonts w:cs="Arial"/>
          <w:spacing w:val="-7"/>
          <w:sz w:val="18"/>
          <w:szCs w:val="18"/>
        </w:rPr>
        <w:t>Chief Operating Decision Maker considers performance of reporting segments from profit from operating segments.</w:t>
      </w:r>
    </w:p>
    <w:p w14:paraId="4528711C" w14:textId="77777777" w:rsidR="00F95764" w:rsidRPr="00222833" w:rsidRDefault="00F95764" w:rsidP="004464C2">
      <w:pPr>
        <w:spacing w:line="240" w:lineRule="auto"/>
        <w:jc w:val="both"/>
        <w:rPr>
          <w:rFonts w:cs="Arial"/>
          <w:sz w:val="18"/>
          <w:szCs w:val="18"/>
        </w:rPr>
      </w:pPr>
    </w:p>
    <w:p w14:paraId="3B881664" w14:textId="77777777" w:rsidR="00F95764" w:rsidRPr="00222833" w:rsidRDefault="00F95764" w:rsidP="004464C2">
      <w:pPr>
        <w:spacing w:line="240" w:lineRule="auto"/>
        <w:jc w:val="both"/>
        <w:rPr>
          <w:rFonts w:cs="Arial"/>
          <w:sz w:val="18"/>
          <w:szCs w:val="18"/>
        </w:rPr>
      </w:pPr>
      <w:r w:rsidRPr="00222833">
        <w:rPr>
          <w:rFonts w:cs="Arial"/>
          <w:sz w:val="18"/>
          <w:szCs w:val="18"/>
        </w:rPr>
        <w:t>Unallocated costs mainly represent corporate expenses.</w:t>
      </w:r>
    </w:p>
    <w:p w14:paraId="6ECFBE49" w14:textId="77777777" w:rsidR="009B78FA" w:rsidRPr="00222833" w:rsidRDefault="009B78FA" w:rsidP="004464C2">
      <w:pPr>
        <w:spacing w:line="240" w:lineRule="auto"/>
        <w:jc w:val="both"/>
        <w:rPr>
          <w:rFonts w:cs="Arial"/>
          <w:sz w:val="18"/>
          <w:szCs w:val="18"/>
        </w:rPr>
      </w:pPr>
    </w:p>
    <w:p w14:paraId="32C3ED0F" w14:textId="77777777" w:rsidR="00F95764" w:rsidRPr="00222833" w:rsidRDefault="00F95764" w:rsidP="004464C2">
      <w:pPr>
        <w:spacing w:line="240" w:lineRule="auto"/>
        <w:jc w:val="both"/>
        <w:rPr>
          <w:rFonts w:cs="Arial"/>
          <w:b/>
          <w:bCs/>
          <w:color w:val="CF4A02"/>
          <w:sz w:val="18"/>
          <w:szCs w:val="18"/>
        </w:rPr>
      </w:pPr>
      <w:r w:rsidRPr="00222833">
        <w:rPr>
          <w:rFonts w:cs="Arial"/>
          <w:b/>
          <w:bCs/>
          <w:color w:val="CF4A02"/>
          <w:sz w:val="18"/>
          <w:szCs w:val="18"/>
        </w:rPr>
        <w:t>Geographic information</w:t>
      </w:r>
    </w:p>
    <w:p w14:paraId="216A19B7" w14:textId="49C888CD" w:rsidR="00F95764" w:rsidRPr="00222833" w:rsidRDefault="00F95764" w:rsidP="004464C2">
      <w:pPr>
        <w:spacing w:line="240" w:lineRule="auto"/>
        <w:jc w:val="both"/>
        <w:rPr>
          <w:rFonts w:cs="Arial"/>
          <w:sz w:val="18"/>
          <w:szCs w:val="18"/>
        </w:rPr>
      </w:pPr>
    </w:p>
    <w:p w14:paraId="6739A0CA" w14:textId="7A05FEE7" w:rsidR="00354592" w:rsidRPr="00222833" w:rsidRDefault="00354592" w:rsidP="004464C2">
      <w:pPr>
        <w:spacing w:line="240" w:lineRule="auto"/>
        <w:jc w:val="both"/>
        <w:rPr>
          <w:rFonts w:eastAsia="Arial Unicode MS" w:cs="Arial"/>
          <w:sz w:val="18"/>
          <w:szCs w:val="18"/>
        </w:rPr>
      </w:pPr>
      <w:r w:rsidRPr="00222833">
        <w:rPr>
          <w:rFonts w:eastAsia="Arial Unicode MS" w:cs="Arial"/>
          <w:sz w:val="18"/>
          <w:szCs w:val="18"/>
        </w:rPr>
        <w:t xml:space="preserve">Revenue from </w:t>
      </w:r>
      <w:r w:rsidR="00BA1B9B" w:rsidRPr="00222833">
        <w:rPr>
          <w:rFonts w:eastAsia="Arial Unicode MS" w:cs="Arial"/>
          <w:sz w:val="18"/>
          <w:szCs w:val="18"/>
        </w:rPr>
        <w:t xml:space="preserve">external </w:t>
      </w:r>
      <w:r w:rsidRPr="00222833">
        <w:rPr>
          <w:rFonts w:eastAsia="Arial Unicode MS" w:cs="Arial"/>
          <w:sz w:val="18"/>
          <w:szCs w:val="18"/>
        </w:rPr>
        <w:t>customer</w:t>
      </w:r>
      <w:r w:rsidR="00BA1B9B" w:rsidRPr="00222833">
        <w:rPr>
          <w:rFonts w:eastAsia="Arial Unicode MS" w:cs="Arial"/>
          <w:sz w:val="18"/>
          <w:szCs w:val="18"/>
        </w:rPr>
        <w:t>s</w:t>
      </w:r>
      <w:r w:rsidRPr="00222833">
        <w:rPr>
          <w:rFonts w:eastAsia="Arial Unicode MS" w:cs="Arial"/>
          <w:sz w:val="18"/>
          <w:szCs w:val="18"/>
        </w:rPr>
        <w:t xml:space="preserve"> based on </w:t>
      </w:r>
      <w:r w:rsidR="00BA1B9B" w:rsidRPr="00222833">
        <w:rPr>
          <w:rFonts w:eastAsia="Arial Unicode MS" w:cs="Arial"/>
          <w:sz w:val="18"/>
          <w:szCs w:val="18"/>
        </w:rPr>
        <w:t>locations of customers</w:t>
      </w:r>
      <w:r w:rsidRPr="00222833">
        <w:rPr>
          <w:rFonts w:eastAsia="Arial Unicode MS" w:cs="Arial"/>
          <w:sz w:val="18"/>
          <w:szCs w:val="18"/>
        </w:rPr>
        <w:t xml:space="preserve"> </w:t>
      </w:r>
      <w:r w:rsidR="00BA1B9B" w:rsidRPr="00222833">
        <w:rPr>
          <w:rFonts w:eastAsia="Arial Unicode MS" w:cs="Arial"/>
          <w:sz w:val="18"/>
          <w:szCs w:val="18"/>
        </w:rPr>
        <w:t xml:space="preserve">for the </w:t>
      </w:r>
      <w:r w:rsidR="00EE2D2D" w:rsidRPr="00222833">
        <w:rPr>
          <w:rFonts w:eastAsia="Arial Unicode MS" w:cs="Arial"/>
          <w:sz w:val="18"/>
          <w:szCs w:val="18"/>
        </w:rPr>
        <w:t>year</w:t>
      </w:r>
      <w:r w:rsidR="00BA1B9B" w:rsidRPr="00222833">
        <w:rPr>
          <w:rFonts w:eastAsia="Arial Unicode MS" w:cs="Arial"/>
          <w:sz w:val="18"/>
          <w:szCs w:val="18"/>
        </w:rPr>
        <w:t xml:space="preserve"> ended </w:t>
      </w:r>
      <w:r w:rsidR="001007E2" w:rsidRPr="00222833">
        <w:rPr>
          <w:rFonts w:eastAsia="Arial Unicode MS" w:cs="Arial"/>
          <w:sz w:val="18"/>
          <w:szCs w:val="18"/>
        </w:rPr>
        <w:t>3</w:t>
      </w:r>
      <w:r w:rsidR="00EE2D2D" w:rsidRPr="00222833">
        <w:rPr>
          <w:rFonts w:eastAsia="Arial Unicode MS" w:cs="Arial"/>
          <w:sz w:val="18"/>
          <w:szCs w:val="18"/>
        </w:rPr>
        <w:t>1</w:t>
      </w:r>
      <w:r w:rsidR="001007E2" w:rsidRPr="00222833">
        <w:rPr>
          <w:rFonts w:eastAsia="Arial Unicode MS" w:cs="Arial"/>
          <w:sz w:val="18"/>
          <w:szCs w:val="18"/>
        </w:rPr>
        <w:t xml:space="preserve"> </w:t>
      </w:r>
      <w:r w:rsidR="00EE2D2D" w:rsidRPr="00222833">
        <w:rPr>
          <w:rFonts w:eastAsia="Arial Unicode MS" w:cs="Arial"/>
          <w:sz w:val="18"/>
          <w:szCs w:val="18"/>
        </w:rPr>
        <w:t xml:space="preserve">December </w:t>
      </w:r>
      <w:r w:rsidRPr="00222833">
        <w:rPr>
          <w:rFonts w:eastAsia="Arial Unicode MS" w:cs="Arial"/>
          <w:sz w:val="18"/>
          <w:szCs w:val="18"/>
        </w:rPr>
        <w:t>are as follows;</w:t>
      </w:r>
    </w:p>
    <w:p w14:paraId="28DA50AF" w14:textId="77777777" w:rsidR="00354592" w:rsidRPr="00222833"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222833" w14:paraId="5302C62A" w14:textId="77777777" w:rsidTr="00FC469B">
        <w:tc>
          <w:tcPr>
            <w:tcW w:w="6282" w:type="dxa"/>
            <w:tcBorders>
              <w:top w:val="nil"/>
              <w:left w:val="nil"/>
              <w:bottom w:val="nil"/>
              <w:right w:val="nil"/>
            </w:tcBorders>
            <w:shd w:val="clear" w:color="auto" w:fill="auto"/>
          </w:tcPr>
          <w:p w14:paraId="4CA73DF9" w14:textId="77777777" w:rsidR="00070903" w:rsidRPr="00222833"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09E2E81E" w:rsidR="00070903" w:rsidRPr="00222833" w:rsidRDefault="00625CB5" w:rsidP="004464C2">
            <w:pPr>
              <w:spacing w:line="240" w:lineRule="auto"/>
              <w:ind w:right="-72"/>
              <w:jc w:val="right"/>
              <w:rPr>
                <w:rFonts w:eastAsia="Arial Unicode MS" w:cs="Arial"/>
                <w:b/>
                <w:bCs/>
                <w:sz w:val="18"/>
                <w:szCs w:val="18"/>
              </w:rPr>
            </w:pPr>
            <w:r w:rsidRPr="00222833">
              <w:rPr>
                <w:rFonts w:eastAsia="Arial Unicode MS" w:cs="Arial"/>
                <w:b/>
                <w:bCs/>
                <w:sz w:val="18"/>
                <w:szCs w:val="18"/>
              </w:rPr>
              <w:t>2022</w:t>
            </w:r>
          </w:p>
          <w:p w14:paraId="470168CD" w14:textId="36846A5E" w:rsidR="00070903" w:rsidRPr="00222833" w:rsidRDefault="00070903" w:rsidP="004464C2">
            <w:pPr>
              <w:spacing w:line="240" w:lineRule="auto"/>
              <w:ind w:right="-72"/>
              <w:jc w:val="right"/>
              <w:rPr>
                <w:rFonts w:eastAsia="Arial Unicode MS" w:cs="Arial"/>
                <w:b/>
                <w:bCs/>
                <w:sz w:val="18"/>
                <w:szCs w:val="18"/>
              </w:rPr>
            </w:pPr>
            <w:r w:rsidRPr="00222833">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950A63" w:rsidR="00070903" w:rsidRPr="00222833" w:rsidRDefault="00625CB5" w:rsidP="004464C2">
            <w:pPr>
              <w:spacing w:line="240" w:lineRule="auto"/>
              <w:ind w:right="-72"/>
              <w:jc w:val="right"/>
              <w:rPr>
                <w:rFonts w:eastAsia="Arial Unicode MS" w:cs="Arial"/>
                <w:b/>
                <w:bCs/>
                <w:sz w:val="18"/>
                <w:szCs w:val="18"/>
              </w:rPr>
            </w:pPr>
            <w:r w:rsidRPr="00222833">
              <w:rPr>
                <w:rFonts w:eastAsia="Arial Unicode MS" w:cs="Arial"/>
                <w:b/>
                <w:bCs/>
                <w:sz w:val="18"/>
                <w:szCs w:val="18"/>
              </w:rPr>
              <w:t>2021</w:t>
            </w:r>
          </w:p>
          <w:p w14:paraId="1C1E572B" w14:textId="221E7504" w:rsidR="00070903" w:rsidRPr="00222833" w:rsidRDefault="00070903" w:rsidP="004464C2">
            <w:pPr>
              <w:tabs>
                <w:tab w:val="left" w:pos="1356"/>
              </w:tabs>
              <w:spacing w:line="240" w:lineRule="auto"/>
              <w:ind w:right="-72"/>
              <w:jc w:val="right"/>
              <w:rPr>
                <w:rFonts w:eastAsia="Arial Unicode MS" w:cs="Arial"/>
                <w:b/>
                <w:bCs/>
                <w:sz w:val="18"/>
                <w:szCs w:val="18"/>
              </w:rPr>
            </w:pPr>
            <w:r w:rsidRPr="00222833">
              <w:rPr>
                <w:rFonts w:eastAsia="Arial Unicode MS" w:cs="Arial"/>
                <w:b/>
                <w:bCs/>
                <w:sz w:val="18"/>
                <w:szCs w:val="18"/>
              </w:rPr>
              <w:t>Thousand Baht</w:t>
            </w:r>
          </w:p>
        </w:tc>
      </w:tr>
      <w:tr w:rsidR="00354592" w:rsidRPr="00222833" w14:paraId="01615700" w14:textId="77777777" w:rsidTr="004464C2">
        <w:tc>
          <w:tcPr>
            <w:tcW w:w="6282" w:type="dxa"/>
            <w:tcBorders>
              <w:top w:val="nil"/>
              <w:left w:val="nil"/>
              <w:bottom w:val="nil"/>
              <w:right w:val="nil"/>
            </w:tcBorders>
            <w:shd w:val="clear" w:color="auto" w:fill="auto"/>
          </w:tcPr>
          <w:p w14:paraId="2C792648" w14:textId="0C3DA851" w:rsidR="00354592" w:rsidRPr="00222833"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222833"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222833" w:rsidRDefault="00354592" w:rsidP="004464C2">
            <w:pPr>
              <w:spacing w:line="240" w:lineRule="auto"/>
              <w:ind w:right="-72"/>
              <w:jc w:val="right"/>
              <w:rPr>
                <w:rFonts w:eastAsia="Arial Unicode MS" w:cs="Arial"/>
                <w:sz w:val="18"/>
                <w:szCs w:val="18"/>
              </w:rPr>
            </w:pPr>
          </w:p>
        </w:tc>
      </w:tr>
      <w:tr w:rsidR="00B35C58" w:rsidRPr="00222833" w14:paraId="7A9D9C7E" w14:textId="77777777" w:rsidTr="003650C8">
        <w:tc>
          <w:tcPr>
            <w:tcW w:w="6282" w:type="dxa"/>
            <w:tcBorders>
              <w:top w:val="nil"/>
              <w:left w:val="nil"/>
              <w:bottom w:val="nil"/>
              <w:right w:val="nil"/>
            </w:tcBorders>
            <w:shd w:val="clear" w:color="auto" w:fill="auto"/>
            <w:vAlign w:val="center"/>
          </w:tcPr>
          <w:p w14:paraId="522A5D5F" w14:textId="346ED5FC" w:rsidR="00B35C58" w:rsidRPr="00222833" w:rsidRDefault="00B35C58" w:rsidP="00B35C58">
            <w:pPr>
              <w:spacing w:line="240" w:lineRule="auto"/>
              <w:ind w:left="-101"/>
              <w:rPr>
                <w:rFonts w:eastAsia="Arial Unicode MS" w:cs="Arial"/>
                <w:sz w:val="18"/>
                <w:szCs w:val="18"/>
              </w:rPr>
            </w:pPr>
            <w:r w:rsidRPr="00222833">
              <w:rPr>
                <w:rFonts w:eastAsia="Arial Unicode MS" w:cs="Arial"/>
                <w:sz w:val="18"/>
                <w:szCs w:val="18"/>
              </w:rPr>
              <w:t>Thailand</w:t>
            </w:r>
          </w:p>
        </w:tc>
        <w:tc>
          <w:tcPr>
            <w:tcW w:w="1584" w:type="dxa"/>
            <w:tcBorders>
              <w:left w:val="nil"/>
              <w:right w:val="nil"/>
            </w:tcBorders>
            <w:shd w:val="clear" w:color="auto" w:fill="FAFAFA"/>
          </w:tcPr>
          <w:p w14:paraId="3E4CEBB7" w14:textId="225562BA" w:rsidR="00B35C58" w:rsidRPr="00222833" w:rsidRDefault="00EF399A" w:rsidP="00B35C58">
            <w:pPr>
              <w:spacing w:line="240" w:lineRule="auto"/>
              <w:ind w:right="-72"/>
              <w:jc w:val="right"/>
              <w:rPr>
                <w:rFonts w:eastAsia="Arial Unicode MS" w:cs="Arial"/>
                <w:sz w:val="18"/>
                <w:szCs w:val="18"/>
              </w:rPr>
            </w:pPr>
            <w:r>
              <w:rPr>
                <w:rFonts w:eastAsia="Arial Unicode MS" w:cs="Arial"/>
                <w:sz w:val="18"/>
                <w:szCs w:val="18"/>
              </w:rPr>
              <w:t>1,185,864</w:t>
            </w:r>
          </w:p>
        </w:tc>
        <w:tc>
          <w:tcPr>
            <w:tcW w:w="1584" w:type="dxa"/>
            <w:tcBorders>
              <w:top w:val="nil"/>
              <w:left w:val="nil"/>
              <w:bottom w:val="nil"/>
              <w:right w:val="nil"/>
            </w:tcBorders>
            <w:shd w:val="clear" w:color="auto" w:fill="auto"/>
          </w:tcPr>
          <w:p w14:paraId="27FB9C08" w14:textId="2F8BD5B6" w:rsidR="00B35C58" w:rsidRPr="00222833" w:rsidRDefault="00B35C58" w:rsidP="00B35C58">
            <w:pPr>
              <w:spacing w:line="240" w:lineRule="auto"/>
              <w:ind w:right="-72"/>
              <w:jc w:val="right"/>
              <w:rPr>
                <w:rFonts w:eastAsia="Arial Unicode MS" w:cs="Arial"/>
                <w:sz w:val="18"/>
                <w:szCs w:val="18"/>
              </w:rPr>
            </w:pPr>
            <w:r w:rsidRPr="00222833">
              <w:rPr>
                <w:rFonts w:eastAsia="Arial Unicode MS" w:cs="Arial"/>
                <w:sz w:val="18"/>
                <w:szCs w:val="18"/>
              </w:rPr>
              <w:t>614,020</w:t>
            </w:r>
          </w:p>
        </w:tc>
      </w:tr>
      <w:tr w:rsidR="00B35C58" w:rsidRPr="00222833" w14:paraId="7BA99DEB" w14:textId="77777777" w:rsidTr="003650C8">
        <w:tc>
          <w:tcPr>
            <w:tcW w:w="6282" w:type="dxa"/>
            <w:tcBorders>
              <w:top w:val="nil"/>
              <w:left w:val="nil"/>
              <w:bottom w:val="nil"/>
              <w:right w:val="nil"/>
            </w:tcBorders>
            <w:shd w:val="clear" w:color="auto" w:fill="auto"/>
            <w:vAlign w:val="center"/>
          </w:tcPr>
          <w:p w14:paraId="0E535393" w14:textId="2B8BBE62" w:rsidR="00B35C58" w:rsidRPr="00222833" w:rsidRDefault="00B35C58" w:rsidP="00B35C58">
            <w:pPr>
              <w:spacing w:line="240" w:lineRule="auto"/>
              <w:ind w:left="-101"/>
              <w:rPr>
                <w:rFonts w:eastAsia="Arial Unicode MS" w:cs="Arial"/>
                <w:sz w:val="18"/>
                <w:szCs w:val="18"/>
                <w:cs/>
              </w:rPr>
            </w:pPr>
            <w:r w:rsidRPr="00222833">
              <w:rPr>
                <w:rFonts w:eastAsia="Arial Unicode MS" w:cs="Arial"/>
                <w:sz w:val="18"/>
                <w:szCs w:val="18"/>
              </w:rPr>
              <w:t>Japan</w:t>
            </w:r>
          </w:p>
        </w:tc>
        <w:tc>
          <w:tcPr>
            <w:tcW w:w="1584" w:type="dxa"/>
            <w:tcBorders>
              <w:left w:val="nil"/>
              <w:bottom w:val="single" w:sz="4" w:space="0" w:color="auto"/>
              <w:right w:val="nil"/>
            </w:tcBorders>
            <w:shd w:val="clear" w:color="auto" w:fill="FAFAFA"/>
          </w:tcPr>
          <w:p w14:paraId="2DB9E733" w14:textId="1427B0E7" w:rsidR="00B35C58" w:rsidRPr="00222833" w:rsidRDefault="00EF399A" w:rsidP="00B35C58">
            <w:pPr>
              <w:spacing w:line="240" w:lineRule="auto"/>
              <w:ind w:right="-72"/>
              <w:jc w:val="right"/>
              <w:rPr>
                <w:rFonts w:eastAsia="Arial Unicode MS" w:cs="Arial"/>
                <w:sz w:val="18"/>
                <w:szCs w:val="18"/>
              </w:rPr>
            </w:pPr>
            <w:r>
              <w:rPr>
                <w:rFonts w:eastAsia="Arial Unicode MS" w:cs="Arial"/>
                <w:sz w:val="18"/>
                <w:szCs w:val="18"/>
              </w:rPr>
              <w:t>10,172</w:t>
            </w:r>
          </w:p>
        </w:tc>
        <w:tc>
          <w:tcPr>
            <w:tcW w:w="1584" w:type="dxa"/>
            <w:tcBorders>
              <w:top w:val="nil"/>
              <w:left w:val="nil"/>
              <w:bottom w:val="nil"/>
              <w:right w:val="nil"/>
            </w:tcBorders>
            <w:shd w:val="clear" w:color="auto" w:fill="auto"/>
          </w:tcPr>
          <w:p w14:paraId="4FE768BB" w14:textId="69D18405" w:rsidR="00B35C58" w:rsidRPr="00222833" w:rsidRDefault="00B35C58" w:rsidP="00B35C58">
            <w:pPr>
              <w:spacing w:line="240" w:lineRule="auto"/>
              <w:ind w:right="-72"/>
              <w:jc w:val="right"/>
              <w:rPr>
                <w:rFonts w:eastAsia="Arial Unicode MS" w:cs="Arial"/>
                <w:sz w:val="18"/>
                <w:szCs w:val="18"/>
              </w:rPr>
            </w:pPr>
            <w:r w:rsidRPr="00222833">
              <w:rPr>
                <w:rFonts w:eastAsia="Arial Unicode MS" w:cs="Arial"/>
                <w:sz w:val="18"/>
                <w:szCs w:val="18"/>
              </w:rPr>
              <w:t>35,775</w:t>
            </w:r>
          </w:p>
        </w:tc>
      </w:tr>
      <w:tr w:rsidR="00B35C58" w:rsidRPr="00222833" w14:paraId="3F81141C" w14:textId="77777777" w:rsidTr="003650C8">
        <w:tc>
          <w:tcPr>
            <w:tcW w:w="6282" w:type="dxa"/>
            <w:tcBorders>
              <w:top w:val="nil"/>
              <w:left w:val="nil"/>
              <w:bottom w:val="nil"/>
              <w:right w:val="nil"/>
            </w:tcBorders>
            <w:shd w:val="clear" w:color="auto" w:fill="auto"/>
            <w:vAlign w:val="center"/>
          </w:tcPr>
          <w:p w14:paraId="22D52D28" w14:textId="77777777" w:rsidR="00B35C58" w:rsidRPr="00222833" w:rsidRDefault="00B35C58" w:rsidP="00B35C58">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tcPr>
          <w:p w14:paraId="67321DBD" w14:textId="54AEEF4F" w:rsidR="00B35C58" w:rsidRPr="00222833" w:rsidRDefault="00B35C58" w:rsidP="00B35C58">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08ABBD12" w14:textId="363CC71A" w:rsidR="00B35C58" w:rsidRPr="00222833" w:rsidRDefault="00B35C58" w:rsidP="00B35C58">
            <w:pPr>
              <w:spacing w:line="240" w:lineRule="auto"/>
              <w:ind w:right="-72"/>
              <w:jc w:val="right"/>
              <w:rPr>
                <w:rFonts w:eastAsia="Arial Unicode MS" w:cs="Arial"/>
                <w:sz w:val="18"/>
                <w:szCs w:val="18"/>
              </w:rPr>
            </w:pPr>
          </w:p>
        </w:tc>
      </w:tr>
      <w:tr w:rsidR="00B35C58" w:rsidRPr="00222833" w14:paraId="1AD22839" w14:textId="77777777" w:rsidTr="007B23CF">
        <w:tc>
          <w:tcPr>
            <w:tcW w:w="6282" w:type="dxa"/>
            <w:tcBorders>
              <w:top w:val="nil"/>
              <w:left w:val="nil"/>
              <w:bottom w:val="nil"/>
              <w:right w:val="nil"/>
            </w:tcBorders>
            <w:shd w:val="clear" w:color="auto" w:fill="auto"/>
            <w:vAlign w:val="center"/>
          </w:tcPr>
          <w:p w14:paraId="351C2992" w14:textId="14EE1FFF" w:rsidR="00B35C58" w:rsidRPr="00222833" w:rsidRDefault="00B35C58" w:rsidP="00B35C58">
            <w:pPr>
              <w:spacing w:line="240" w:lineRule="auto"/>
              <w:ind w:left="-101"/>
              <w:rPr>
                <w:rFonts w:eastAsia="Arial Unicode MS" w:cs="Arial"/>
                <w:sz w:val="18"/>
                <w:szCs w:val="18"/>
              </w:rPr>
            </w:pPr>
            <w:r w:rsidRPr="00222833">
              <w:rPr>
                <w:rFonts w:eastAsia="Arial Unicode MS" w:cs="Arial"/>
                <w:sz w:val="18"/>
                <w:szCs w:val="18"/>
              </w:rPr>
              <w:t>Total</w:t>
            </w:r>
          </w:p>
        </w:tc>
        <w:tc>
          <w:tcPr>
            <w:tcW w:w="1584" w:type="dxa"/>
            <w:tcBorders>
              <w:left w:val="nil"/>
              <w:bottom w:val="single" w:sz="4" w:space="0" w:color="auto"/>
              <w:right w:val="nil"/>
            </w:tcBorders>
            <w:shd w:val="clear" w:color="auto" w:fill="FAFAFA"/>
          </w:tcPr>
          <w:p w14:paraId="1473A0C8" w14:textId="05C60046" w:rsidR="00B35C58" w:rsidRPr="00222833" w:rsidRDefault="00B35C58" w:rsidP="00B35C58">
            <w:pPr>
              <w:spacing w:line="240" w:lineRule="auto"/>
              <w:ind w:right="-72"/>
              <w:jc w:val="right"/>
              <w:rPr>
                <w:rFonts w:eastAsia="Arial Unicode MS" w:cs="Arial"/>
                <w:sz w:val="18"/>
                <w:szCs w:val="18"/>
              </w:rPr>
            </w:pPr>
            <w:r w:rsidRPr="00222833">
              <w:rPr>
                <w:rFonts w:eastAsia="Arial Unicode MS" w:cs="Arial"/>
                <w:sz w:val="18"/>
                <w:szCs w:val="18"/>
              </w:rPr>
              <w:t>1,196,036</w:t>
            </w:r>
          </w:p>
        </w:tc>
        <w:tc>
          <w:tcPr>
            <w:tcW w:w="1584" w:type="dxa"/>
            <w:tcBorders>
              <w:left w:val="nil"/>
              <w:bottom w:val="single" w:sz="4" w:space="0" w:color="auto"/>
              <w:right w:val="nil"/>
            </w:tcBorders>
            <w:shd w:val="clear" w:color="auto" w:fill="auto"/>
          </w:tcPr>
          <w:p w14:paraId="32EBCADC" w14:textId="18052D46" w:rsidR="00B35C58" w:rsidRPr="00222833" w:rsidRDefault="00B35C58" w:rsidP="00B35C58">
            <w:pPr>
              <w:spacing w:line="240" w:lineRule="auto"/>
              <w:ind w:right="-72"/>
              <w:jc w:val="right"/>
              <w:rPr>
                <w:rFonts w:eastAsia="Arial Unicode MS" w:cs="Arial"/>
                <w:sz w:val="18"/>
                <w:szCs w:val="18"/>
              </w:rPr>
            </w:pPr>
            <w:r w:rsidRPr="00222833">
              <w:rPr>
                <w:rFonts w:eastAsia="Arial Unicode MS" w:cs="Arial"/>
                <w:sz w:val="18"/>
                <w:szCs w:val="18"/>
              </w:rPr>
              <w:t>649,795</w:t>
            </w:r>
          </w:p>
        </w:tc>
      </w:tr>
    </w:tbl>
    <w:p w14:paraId="2654FED7" w14:textId="77777777" w:rsidR="00F95764" w:rsidRPr="00222833" w:rsidRDefault="00F95764" w:rsidP="00781BBB">
      <w:pPr>
        <w:spacing w:line="240" w:lineRule="auto"/>
        <w:jc w:val="both"/>
        <w:rPr>
          <w:rFonts w:cs="Arial"/>
          <w:sz w:val="18"/>
          <w:szCs w:val="18"/>
        </w:rPr>
      </w:pPr>
    </w:p>
    <w:p w14:paraId="4C7A815C" w14:textId="77777777" w:rsidR="00EE0F5E" w:rsidRPr="00222833" w:rsidRDefault="00EE0F5E" w:rsidP="00733BAD">
      <w:pPr>
        <w:spacing w:line="240" w:lineRule="auto"/>
        <w:jc w:val="both"/>
        <w:rPr>
          <w:rFonts w:cs="Arial"/>
          <w:b/>
          <w:bCs/>
          <w:color w:val="CF4A02"/>
          <w:sz w:val="18"/>
          <w:szCs w:val="18"/>
        </w:rPr>
      </w:pPr>
      <w:r w:rsidRPr="00222833">
        <w:rPr>
          <w:rFonts w:cs="Arial"/>
          <w:b/>
          <w:bCs/>
          <w:color w:val="CF4A02"/>
          <w:sz w:val="18"/>
          <w:szCs w:val="18"/>
        </w:rPr>
        <w:t>Major customer</w:t>
      </w:r>
    </w:p>
    <w:p w14:paraId="09F186FA" w14:textId="20CF7BDE" w:rsidR="00DB7F69" w:rsidRPr="00222833" w:rsidRDefault="00DB7F69" w:rsidP="00781BBB">
      <w:pPr>
        <w:spacing w:line="240" w:lineRule="auto"/>
        <w:ind w:right="43"/>
        <w:rPr>
          <w:rFonts w:cs="Arial"/>
          <w:sz w:val="18"/>
          <w:szCs w:val="18"/>
        </w:rPr>
      </w:pPr>
    </w:p>
    <w:p w14:paraId="48B9C24A" w14:textId="428B20C5" w:rsidR="00EE2D2D" w:rsidRPr="00222833" w:rsidRDefault="001B6D9F" w:rsidP="00EE2D2D">
      <w:pPr>
        <w:spacing w:line="240" w:lineRule="auto"/>
        <w:jc w:val="both"/>
        <w:rPr>
          <w:rFonts w:cs="Arial"/>
          <w:color w:val="000000"/>
          <w:sz w:val="18"/>
          <w:szCs w:val="18"/>
        </w:rPr>
      </w:pPr>
      <w:r w:rsidRPr="00222833">
        <w:rPr>
          <w:rFonts w:cs="Arial"/>
          <w:color w:val="000000"/>
          <w:sz w:val="18"/>
          <w:szCs w:val="18"/>
        </w:rPr>
        <w:t>For the year ended</w:t>
      </w:r>
      <w:r w:rsidR="00EE2D2D" w:rsidRPr="00222833">
        <w:rPr>
          <w:rFonts w:cs="Arial"/>
          <w:color w:val="000000"/>
          <w:sz w:val="18"/>
          <w:szCs w:val="18"/>
        </w:rPr>
        <w:t xml:space="preserve"> 31 December 2022, the Group </w:t>
      </w:r>
      <w:r w:rsidR="00C44E3D" w:rsidRPr="00222833">
        <w:rPr>
          <w:rFonts w:cs="Arial"/>
          <w:color w:val="000000"/>
          <w:sz w:val="18"/>
          <w:szCs w:val="18"/>
        </w:rPr>
        <w:t xml:space="preserve">and </w:t>
      </w:r>
      <w:r w:rsidR="00792F5F" w:rsidRPr="00222833">
        <w:rPr>
          <w:rFonts w:cs="Arial"/>
          <w:color w:val="000000"/>
          <w:sz w:val="18"/>
          <w:szCs w:val="18"/>
        </w:rPr>
        <w:t>the C</w:t>
      </w:r>
      <w:r w:rsidR="00C44E3D" w:rsidRPr="00222833">
        <w:rPr>
          <w:rFonts w:cs="Arial"/>
          <w:color w:val="000000"/>
          <w:sz w:val="18"/>
          <w:szCs w:val="18"/>
        </w:rPr>
        <w:t xml:space="preserve">ompany </w:t>
      </w:r>
      <w:r w:rsidRPr="00222833">
        <w:rPr>
          <w:rFonts w:cs="Arial"/>
          <w:sz w:val="18"/>
          <w:szCs w:val="18"/>
        </w:rPr>
        <w:t>earned</w:t>
      </w:r>
      <w:r w:rsidR="00EE2D2D" w:rsidRPr="00222833">
        <w:rPr>
          <w:rFonts w:cs="Arial"/>
          <w:sz w:val="18"/>
          <w:szCs w:val="18"/>
        </w:rPr>
        <w:t xml:space="preserve"> revenue from a single customer from </w:t>
      </w:r>
      <w:r w:rsidR="00EE2D2D" w:rsidRPr="00222833">
        <w:rPr>
          <w:rFonts w:cs="Arial"/>
          <w:color w:val="000000"/>
          <w:sz w:val="18"/>
          <w:szCs w:val="18"/>
        </w:rPr>
        <w:t xml:space="preserve">manufacturing and distribution of pet food </w:t>
      </w:r>
      <w:r w:rsidR="00D550C4" w:rsidRPr="00222833">
        <w:rPr>
          <w:rFonts w:cs="Arial"/>
          <w:color w:val="000000"/>
          <w:sz w:val="18"/>
          <w:szCs w:val="18"/>
        </w:rPr>
        <w:t xml:space="preserve">business </w:t>
      </w:r>
      <w:r w:rsidR="00EE2D2D" w:rsidRPr="00222833">
        <w:rPr>
          <w:rFonts w:cs="Arial"/>
          <w:color w:val="000000"/>
          <w:sz w:val="18"/>
          <w:szCs w:val="18"/>
        </w:rPr>
        <w:t>amount</w:t>
      </w:r>
      <w:r w:rsidRPr="00222833">
        <w:rPr>
          <w:rFonts w:cs="Arial"/>
          <w:color w:val="000000"/>
          <w:sz w:val="18"/>
          <w:szCs w:val="18"/>
        </w:rPr>
        <w:t>ing</w:t>
      </w:r>
      <w:r w:rsidR="00EE2D2D" w:rsidRPr="00222833">
        <w:rPr>
          <w:rFonts w:cs="Arial"/>
          <w:color w:val="000000"/>
          <w:sz w:val="18"/>
          <w:szCs w:val="18"/>
        </w:rPr>
        <w:t xml:space="preserve"> to </w:t>
      </w:r>
      <w:r w:rsidR="00FC00D8" w:rsidRPr="00222833">
        <w:rPr>
          <w:rFonts w:cs="Arial"/>
          <w:color w:val="000000"/>
          <w:sz w:val="18"/>
          <w:szCs w:val="18"/>
        </w:rPr>
        <w:t xml:space="preserve">Baht </w:t>
      </w:r>
      <w:r w:rsidR="00EE2D2D" w:rsidRPr="00222833">
        <w:rPr>
          <w:rFonts w:cs="Arial"/>
          <w:color w:val="000000"/>
          <w:sz w:val="18"/>
          <w:szCs w:val="18"/>
        </w:rPr>
        <w:t xml:space="preserve">644 million of the Group’s </w:t>
      </w:r>
      <w:r w:rsidRPr="00222833">
        <w:rPr>
          <w:rFonts w:cs="Arial"/>
          <w:color w:val="000000"/>
          <w:sz w:val="18"/>
          <w:szCs w:val="18"/>
        </w:rPr>
        <w:t xml:space="preserve">total </w:t>
      </w:r>
      <w:r w:rsidR="00EE2D2D" w:rsidRPr="00222833">
        <w:rPr>
          <w:rFonts w:cs="Arial"/>
          <w:color w:val="000000"/>
          <w:sz w:val="18"/>
          <w:szCs w:val="18"/>
        </w:rPr>
        <w:t>revenue</w:t>
      </w:r>
      <w:r w:rsidR="00F870FC">
        <w:rPr>
          <w:rFonts w:cs="Arial"/>
          <w:color w:val="000000"/>
          <w:sz w:val="18"/>
          <w:szCs w:val="18"/>
        </w:rPr>
        <w:t xml:space="preserve">  </w:t>
      </w:r>
      <w:r w:rsidR="007A421C">
        <w:rPr>
          <w:rFonts w:cs="Arial"/>
          <w:color w:val="000000"/>
          <w:sz w:val="18"/>
          <w:szCs w:val="18"/>
        </w:rPr>
        <w:br/>
      </w:r>
      <w:r w:rsidR="00EE2D2D" w:rsidRPr="00222833">
        <w:rPr>
          <w:rFonts w:cs="Arial"/>
          <w:color w:val="000000"/>
          <w:sz w:val="18"/>
          <w:szCs w:val="18"/>
        </w:rPr>
        <w:t xml:space="preserve">(2021 : </w:t>
      </w:r>
      <w:r w:rsidR="00FC00D8" w:rsidRPr="00222833">
        <w:rPr>
          <w:rFonts w:cs="Arial"/>
          <w:color w:val="000000"/>
          <w:sz w:val="18"/>
          <w:szCs w:val="18"/>
        </w:rPr>
        <w:t xml:space="preserve">Baht </w:t>
      </w:r>
      <w:r w:rsidR="00DF1D31" w:rsidRPr="00222833">
        <w:rPr>
          <w:rFonts w:cs="Arial"/>
          <w:color w:val="000000"/>
          <w:sz w:val="18"/>
          <w:szCs w:val="18"/>
        </w:rPr>
        <w:t>5</w:t>
      </w:r>
      <w:r w:rsidR="00F870FC">
        <w:rPr>
          <w:rFonts w:cs="Arial"/>
          <w:color w:val="000000"/>
          <w:sz w:val="18"/>
          <w:szCs w:val="18"/>
        </w:rPr>
        <w:t>38</w:t>
      </w:r>
      <w:r w:rsidR="006A2ACA" w:rsidRPr="00222833">
        <w:rPr>
          <w:rFonts w:cs="Arial"/>
          <w:color w:val="000000"/>
          <w:sz w:val="18"/>
          <w:szCs w:val="18"/>
        </w:rPr>
        <w:t xml:space="preserve"> </w:t>
      </w:r>
      <w:r w:rsidR="00EE2D2D" w:rsidRPr="00222833">
        <w:rPr>
          <w:rFonts w:cs="Arial"/>
          <w:color w:val="000000"/>
          <w:sz w:val="18"/>
          <w:szCs w:val="18"/>
        </w:rPr>
        <w:t>million)</w:t>
      </w:r>
      <w:r w:rsidR="00222833" w:rsidRPr="00222833">
        <w:rPr>
          <w:rFonts w:cs="Arial"/>
          <w:color w:val="000000"/>
          <w:sz w:val="18"/>
          <w:szCs w:val="18"/>
        </w:rPr>
        <w:t>.</w:t>
      </w:r>
    </w:p>
    <w:p w14:paraId="7CA6D454" w14:textId="77777777" w:rsidR="00EE2D2D" w:rsidRPr="00222833" w:rsidRDefault="00EE2D2D" w:rsidP="005C339B">
      <w:pPr>
        <w:rPr>
          <w:rFonts w:cs="Arial"/>
          <w:color w:val="000000"/>
          <w:sz w:val="18"/>
          <w:szCs w:val="18"/>
        </w:rPr>
      </w:pPr>
    </w:p>
    <w:p w14:paraId="050BB420" w14:textId="1B620099" w:rsidR="005C339B" w:rsidRPr="00222833" w:rsidRDefault="005C339B" w:rsidP="005C339B">
      <w:pPr>
        <w:rPr>
          <w:color w:val="000000"/>
          <w:sz w:val="18"/>
          <w:szCs w:val="18"/>
          <w:cs/>
        </w:rPr>
        <w:sectPr w:rsidR="005C339B" w:rsidRPr="00222833" w:rsidSect="001318B1">
          <w:headerReference w:type="default" r:id="rId8"/>
          <w:footerReference w:type="default" r:id="rId9"/>
          <w:headerReference w:type="first" r:id="rId10"/>
          <w:footerReference w:type="first" r:id="rId11"/>
          <w:pgSz w:w="11909" w:h="16834" w:code="9"/>
          <w:pgMar w:top="1440" w:right="720" w:bottom="720" w:left="1728" w:header="706" w:footer="576" w:gutter="0"/>
          <w:pgNumType w:start="14"/>
          <w:cols w:space="720"/>
          <w:docGrid w:linePitch="381"/>
        </w:sectPr>
      </w:pPr>
    </w:p>
    <w:p w14:paraId="6149BF1D" w14:textId="77777777" w:rsidR="00222833" w:rsidRPr="00222833" w:rsidRDefault="00222833" w:rsidP="0019745B">
      <w:pPr>
        <w:spacing w:line="240" w:lineRule="auto"/>
        <w:jc w:val="both"/>
        <w:rPr>
          <w:rFonts w:cs="Arial"/>
          <w:sz w:val="18"/>
          <w:szCs w:val="18"/>
        </w:rPr>
      </w:pPr>
    </w:p>
    <w:p w14:paraId="29F44A8D" w14:textId="3820E6F9" w:rsidR="00A2649E" w:rsidRPr="00222833" w:rsidRDefault="00A2649E" w:rsidP="0019745B">
      <w:pPr>
        <w:spacing w:line="240" w:lineRule="auto"/>
        <w:jc w:val="both"/>
        <w:rPr>
          <w:rFonts w:cs="Arial"/>
          <w:sz w:val="18"/>
          <w:szCs w:val="18"/>
        </w:rPr>
      </w:pPr>
      <w:r w:rsidRPr="00222833">
        <w:rPr>
          <w:rFonts w:cs="Arial"/>
          <w:sz w:val="18"/>
          <w:szCs w:val="18"/>
        </w:rPr>
        <w:t>Operating segments of the Group are as follows:</w:t>
      </w:r>
    </w:p>
    <w:p w14:paraId="1BDCC96F" w14:textId="77777777" w:rsidR="00A2649E" w:rsidRPr="00222833" w:rsidRDefault="00A2649E" w:rsidP="00883272">
      <w:pPr>
        <w:spacing w:line="240" w:lineRule="auto"/>
        <w:jc w:val="both"/>
        <w:rPr>
          <w:rFonts w:cs="Arial"/>
          <w:sz w:val="18"/>
          <w:szCs w:val="18"/>
        </w:rPr>
      </w:pPr>
    </w:p>
    <w:tbl>
      <w:tblPr>
        <w:tblW w:w="0" w:type="auto"/>
        <w:tblInd w:w="108" w:type="dxa"/>
        <w:tblLayout w:type="fixed"/>
        <w:tblLook w:val="0000" w:firstRow="0" w:lastRow="0" w:firstColumn="0" w:lastColumn="0" w:noHBand="0" w:noVBand="0"/>
      </w:tblPr>
      <w:tblGrid>
        <w:gridCol w:w="4678"/>
        <w:gridCol w:w="851"/>
        <w:gridCol w:w="850"/>
        <w:gridCol w:w="992"/>
        <w:gridCol w:w="851"/>
        <w:gridCol w:w="850"/>
        <w:gridCol w:w="864"/>
        <w:gridCol w:w="979"/>
        <w:gridCol w:w="893"/>
        <w:gridCol w:w="936"/>
        <w:gridCol w:w="936"/>
        <w:gridCol w:w="936"/>
        <w:gridCol w:w="936"/>
      </w:tblGrid>
      <w:tr w:rsidR="00577B5F" w:rsidRPr="00222833" w14:paraId="5784CBD5" w14:textId="77777777" w:rsidTr="00222833">
        <w:trPr>
          <w:trHeight w:val="20"/>
        </w:trPr>
        <w:tc>
          <w:tcPr>
            <w:tcW w:w="4678" w:type="dxa"/>
            <w:vAlign w:val="bottom"/>
          </w:tcPr>
          <w:p w14:paraId="62F1C8D4" w14:textId="77777777" w:rsidR="00577B5F" w:rsidRPr="00222833" w:rsidRDefault="00577B5F" w:rsidP="008A26BC">
            <w:pPr>
              <w:spacing w:line="240" w:lineRule="auto"/>
              <w:ind w:left="-86" w:right="-72"/>
              <w:rPr>
                <w:rFonts w:cs="Arial"/>
                <w:sz w:val="16"/>
                <w:szCs w:val="16"/>
              </w:rPr>
            </w:pPr>
          </w:p>
        </w:tc>
        <w:tc>
          <w:tcPr>
            <w:tcW w:w="3544" w:type="dxa"/>
            <w:gridSpan w:val="4"/>
            <w:tcBorders>
              <w:top w:val="single" w:sz="4" w:space="0" w:color="auto"/>
              <w:bottom w:val="single" w:sz="4" w:space="0" w:color="auto"/>
            </w:tcBorders>
            <w:shd w:val="clear" w:color="auto" w:fill="auto"/>
            <w:vAlign w:val="bottom"/>
          </w:tcPr>
          <w:p w14:paraId="70B248F3" w14:textId="77777777" w:rsidR="00577B5F" w:rsidRPr="00222833" w:rsidRDefault="00577B5F" w:rsidP="00307E57">
            <w:pPr>
              <w:spacing w:line="240" w:lineRule="auto"/>
              <w:ind w:right="-72"/>
              <w:jc w:val="center"/>
              <w:rPr>
                <w:rFonts w:cs="Arial"/>
                <w:b/>
                <w:bCs/>
                <w:sz w:val="16"/>
                <w:szCs w:val="16"/>
              </w:rPr>
            </w:pPr>
          </w:p>
        </w:tc>
        <w:tc>
          <w:tcPr>
            <w:tcW w:w="1714" w:type="dxa"/>
            <w:gridSpan w:val="2"/>
            <w:tcBorders>
              <w:top w:val="single" w:sz="4" w:space="0" w:color="auto"/>
              <w:bottom w:val="single" w:sz="4" w:space="0" w:color="auto"/>
            </w:tcBorders>
            <w:shd w:val="clear" w:color="auto" w:fill="auto"/>
            <w:vAlign w:val="bottom"/>
          </w:tcPr>
          <w:p w14:paraId="02A58D9D" w14:textId="44ACE3B1" w:rsidR="00577B5F" w:rsidRPr="00222833" w:rsidRDefault="00577B5F" w:rsidP="00307E57">
            <w:pPr>
              <w:spacing w:line="240" w:lineRule="auto"/>
              <w:ind w:right="-72"/>
              <w:jc w:val="center"/>
              <w:rPr>
                <w:rFonts w:cs="Arial"/>
                <w:b/>
                <w:bCs/>
                <w:sz w:val="16"/>
                <w:szCs w:val="16"/>
              </w:rPr>
            </w:pPr>
          </w:p>
        </w:tc>
        <w:tc>
          <w:tcPr>
            <w:tcW w:w="1872" w:type="dxa"/>
            <w:gridSpan w:val="2"/>
            <w:tcBorders>
              <w:top w:val="single" w:sz="4" w:space="0" w:color="auto"/>
              <w:bottom w:val="single" w:sz="4" w:space="0" w:color="auto"/>
            </w:tcBorders>
            <w:shd w:val="clear" w:color="auto" w:fill="auto"/>
            <w:vAlign w:val="bottom"/>
          </w:tcPr>
          <w:p w14:paraId="243672EA" w14:textId="77777777" w:rsidR="00577B5F" w:rsidRPr="00222833" w:rsidRDefault="00577B5F" w:rsidP="00307E57">
            <w:pPr>
              <w:spacing w:line="240" w:lineRule="auto"/>
              <w:ind w:right="-72"/>
              <w:jc w:val="center"/>
              <w:rPr>
                <w:rFonts w:cs="Arial"/>
                <w:b/>
                <w:bCs/>
                <w:sz w:val="16"/>
                <w:szCs w:val="16"/>
              </w:rPr>
            </w:pPr>
          </w:p>
        </w:tc>
        <w:tc>
          <w:tcPr>
            <w:tcW w:w="3744" w:type="dxa"/>
            <w:gridSpan w:val="4"/>
            <w:tcBorders>
              <w:top w:val="single" w:sz="4" w:space="0" w:color="auto"/>
              <w:bottom w:val="single" w:sz="4" w:space="0" w:color="auto"/>
            </w:tcBorders>
            <w:shd w:val="clear" w:color="auto" w:fill="auto"/>
            <w:vAlign w:val="bottom"/>
          </w:tcPr>
          <w:p w14:paraId="4366BD9B" w14:textId="4E9E99E0" w:rsidR="00577B5F" w:rsidRPr="00222833" w:rsidRDefault="00577B5F" w:rsidP="009910D9">
            <w:pPr>
              <w:spacing w:line="240" w:lineRule="auto"/>
              <w:ind w:right="-72"/>
              <w:jc w:val="right"/>
              <w:rPr>
                <w:rFonts w:cs="Arial"/>
                <w:b/>
                <w:bCs/>
                <w:sz w:val="16"/>
                <w:szCs w:val="16"/>
                <w:cs/>
              </w:rPr>
            </w:pPr>
            <w:r w:rsidRPr="00222833">
              <w:rPr>
                <w:rFonts w:cs="Arial"/>
                <w:b/>
                <w:bCs/>
                <w:sz w:val="16"/>
                <w:szCs w:val="16"/>
              </w:rPr>
              <w:t>Unit: Thousand Baht</w:t>
            </w:r>
          </w:p>
        </w:tc>
      </w:tr>
      <w:tr w:rsidR="00577B5F" w:rsidRPr="00222833" w14:paraId="650A3916" w14:textId="77777777" w:rsidTr="00222833">
        <w:trPr>
          <w:trHeight w:val="20"/>
        </w:trPr>
        <w:tc>
          <w:tcPr>
            <w:tcW w:w="4678" w:type="dxa"/>
            <w:vAlign w:val="bottom"/>
          </w:tcPr>
          <w:p w14:paraId="7DC8429D" w14:textId="77777777" w:rsidR="00577B5F" w:rsidRPr="00222833" w:rsidRDefault="00577B5F" w:rsidP="008A26BC">
            <w:pPr>
              <w:spacing w:line="240" w:lineRule="auto"/>
              <w:ind w:left="-86" w:right="-72"/>
              <w:rPr>
                <w:rFonts w:cs="Arial"/>
                <w:sz w:val="16"/>
                <w:szCs w:val="16"/>
              </w:rPr>
            </w:pPr>
          </w:p>
        </w:tc>
        <w:tc>
          <w:tcPr>
            <w:tcW w:w="3544" w:type="dxa"/>
            <w:gridSpan w:val="4"/>
            <w:tcBorders>
              <w:top w:val="single" w:sz="4" w:space="0" w:color="auto"/>
              <w:bottom w:val="single" w:sz="4" w:space="0" w:color="auto"/>
            </w:tcBorders>
            <w:shd w:val="clear" w:color="auto" w:fill="auto"/>
            <w:vAlign w:val="bottom"/>
          </w:tcPr>
          <w:p w14:paraId="39725454" w14:textId="696D9130" w:rsidR="00577B5F" w:rsidRPr="00222833" w:rsidRDefault="00577B5F" w:rsidP="004464C2">
            <w:pPr>
              <w:spacing w:line="240" w:lineRule="auto"/>
              <w:ind w:right="-72"/>
              <w:jc w:val="center"/>
              <w:rPr>
                <w:rFonts w:cs="Arial"/>
                <w:b/>
                <w:bCs/>
                <w:sz w:val="16"/>
                <w:szCs w:val="16"/>
              </w:rPr>
            </w:pPr>
            <w:r w:rsidRPr="00222833">
              <w:rPr>
                <w:rFonts w:cs="Arial"/>
                <w:b/>
                <w:bCs/>
                <w:sz w:val="16"/>
                <w:szCs w:val="16"/>
              </w:rPr>
              <w:t xml:space="preserve">Domestic </w:t>
            </w:r>
          </w:p>
        </w:tc>
        <w:tc>
          <w:tcPr>
            <w:tcW w:w="1714" w:type="dxa"/>
            <w:gridSpan w:val="2"/>
            <w:tcBorders>
              <w:top w:val="single" w:sz="4" w:space="0" w:color="auto"/>
              <w:bottom w:val="single" w:sz="4" w:space="0" w:color="auto"/>
            </w:tcBorders>
            <w:shd w:val="clear" w:color="auto" w:fill="auto"/>
            <w:vAlign w:val="bottom"/>
          </w:tcPr>
          <w:p w14:paraId="7219ED15" w14:textId="3CBBD456" w:rsidR="00577B5F" w:rsidRPr="00222833" w:rsidRDefault="00577B5F" w:rsidP="00222833">
            <w:pPr>
              <w:spacing w:line="240" w:lineRule="auto"/>
              <w:ind w:right="-72"/>
              <w:jc w:val="center"/>
              <w:rPr>
                <w:rFonts w:cs="Arial"/>
                <w:b/>
                <w:bCs/>
                <w:sz w:val="16"/>
                <w:szCs w:val="16"/>
              </w:rPr>
            </w:pPr>
            <w:r w:rsidRPr="00222833">
              <w:rPr>
                <w:rFonts w:cs="Arial"/>
                <w:b/>
                <w:bCs/>
                <w:sz w:val="16"/>
                <w:szCs w:val="16"/>
              </w:rPr>
              <w:t>Overseas</w:t>
            </w:r>
          </w:p>
        </w:tc>
        <w:tc>
          <w:tcPr>
            <w:tcW w:w="1872" w:type="dxa"/>
            <w:gridSpan w:val="2"/>
            <w:tcBorders>
              <w:top w:val="single" w:sz="4" w:space="0" w:color="auto"/>
            </w:tcBorders>
            <w:shd w:val="clear" w:color="auto" w:fill="auto"/>
            <w:vAlign w:val="bottom"/>
          </w:tcPr>
          <w:p w14:paraId="67A94546" w14:textId="77777777" w:rsidR="00577B5F" w:rsidRPr="00222833" w:rsidRDefault="00577B5F" w:rsidP="00307E57">
            <w:pPr>
              <w:spacing w:line="240" w:lineRule="auto"/>
              <w:ind w:right="-72"/>
              <w:jc w:val="center"/>
              <w:rPr>
                <w:rFonts w:cs="Arial"/>
                <w:b/>
                <w:bCs/>
                <w:sz w:val="16"/>
                <w:szCs w:val="16"/>
              </w:rPr>
            </w:pPr>
          </w:p>
        </w:tc>
        <w:tc>
          <w:tcPr>
            <w:tcW w:w="1872" w:type="dxa"/>
            <w:gridSpan w:val="2"/>
            <w:tcBorders>
              <w:top w:val="single" w:sz="4" w:space="0" w:color="auto"/>
            </w:tcBorders>
            <w:shd w:val="clear" w:color="auto" w:fill="auto"/>
            <w:vAlign w:val="bottom"/>
          </w:tcPr>
          <w:p w14:paraId="63D37800" w14:textId="77777777" w:rsidR="00577B5F" w:rsidRPr="00222833" w:rsidRDefault="00577B5F" w:rsidP="00307E57">
            <w:pPr>
              <w:spacing w:line="240" w:lineRule="auto"/>
              <w:ind w:right="-72"/>
              <w:jc w:val="center"/>
              <w:rPr>
                <w:rFonts w:cs="Arial"/>
                <w:b/>
                <w:bCs/>
                <w:sz w:val="16"/>
                <w:szCs w:val="16"/>
              </w:rPr>
            </w:pPr>
          </w:p>
        </w:tc>
        <w:tc>
          <w:tcPr>
            <w:tcW w:w="1872" w:type="dxa"/>
            <w:gridSpan w:val="2"/>
            <w:tcBorders>
              <w:top w:val="single" w:sz="4" w:space="0" w:color="auto"/>
            </w:tcBorders>
            <w:shd w:val="clear" w:color="auto" w:fill="auto"/>
            <w:vAlign w:val="bottom"/>
          </w:tcPr>
          <w:p w14:paraId="42AF9594" w14:textId="77777777" w:rsidR="00577B5F" w:rsidRPr="00222833" w:rsidRDefault="00577B5F" w:rsidP="00307E57">
            <w:pPr>
              <w:spacing w:line="240" w:lineRule="auto"/>
              <w:ind w:right="-72"/>
              <w:jc w:val="center"/>
              <w:rPr>
                <w:rFonts w:cs="Arial"/>
                <w:b/>
                <w:bCs/>
                <w:sz w:val="16"/>
                <w:szCs w:val="16"/>
              </w:rPr>
            </w:pPr>
          </w:p>
        </w:tc>
      </w:tr>
      <w:tr w:rsidR="00577B5F" w:rsidRPr="00222833" w14:paraId="14B3A6F5" w14:textId="77777777" w:rsidTr="00222833">
        <w:trPr>
          <w:trHeight w:val="20"/>
        </w:trPr>
        <w:tc>
          <w:tcPr>
            <w:tcW w:w="4678" w:type="dxa"/>
            <w:vAlign w:val="bottom"/>
          </w:tcPr>
          <w:p w14:paraId="0CE94724" w14:textId="77777777" w:rsidR="00577B5F" w:rsidRPr="00222833" w:rsidRDefault="00577B5F" w:rsidP="008A26BC">
            <w:pPr>
              <w:spacing w:line="240" w:lineRule="auto"/>
              <w:ind w:left="-86" w:right="-72"/>
              <w:rPr>
                <w:rFonts w:cs="Arial"/>
                <w:sz w:val="16"/>
                <w:szCs w:val="16"/>
              </w:rPr>
            </w:pPr>
          </w:p>
        </w:tc>
        <w:tc>
          <w:tcPr>
            <w:tcW w:w="1701" w:type="dxa"/>
            <w:gridSpan w:val="2"/>
            <w:tcBorders>
              <w:top w:val="single" w:sz="4" w:space="0" w:color="auto"/>
              <w:bottom w:val="single" w:sz="4" w:space="0" w:color="auto"/>
            </w:tcBorders>
            <w:shd w:val="clear" w:color="auto" w:fill="auto"/>
            <w:vAlign w:val="bottom"/>
          </w:tcPr>
          <w:p w14:paraId="76E1045B" w14:textId="2BE4A694" w:rsidR="00577B5F" w:rsidRPr="00222833" w:rsidRDefault="00577B5F" w:rsidP="00F613C2">
            <w:pPr>
              <w:spacing w:line="240" w:lineRule="auto"/>
              <w:ind w:right="-72"/>
              <w:jc w:val="center"/>
              <w:rPr>
                <w:rFonts w:cs="Arial"/>
                <w:b/>
                <w:bCs/>
                <w:sz w:val="16"/>
                <w:szCs w:val="16"/>
              </w:rPr>
            </w:pPr>
            <w:r w:rsidRPr="00222833">
              <w:rPr>
                <w:rFonts w:cs="Arial"/>
                <w:b/>
                <w:bCs/>
                <w:sz w:val="16"/>
                <w:szCs w:val="16"/>
              </w:rPr>
              <w:t xml:space="preserve">Aquatic animal </w:t>
            </w:r>
            <w:r w:rsidR="00B132DB" w:rsidRPr="00222833">
              <w:rPr>
                <w:rFonts w:cs="Arial"/>
                <w:b/>
                <w:bCs/>
                <w:sz w:val="16"/>
                <w:szCs w:val="16"/>
              </w:rPr>
              <w:t>f</w:t>
            </w:r>
            <w:r w:rsidR="00366019" w:rsidRPr="00222833">
              <w:rPr>
                <w:rFonts w:cs="Arial"/>
                <w:b/>
                <w:bCs/>
                <w:sz w:val="16"/>
                <w:szCs w:val="16"/>
              </w:rPr>
              <w:t>ee</w:t>
            </w:r>
            <w:r w:rsidRPr="00222833">
              <w:rPr>
                <w:rFonts w:cs="Arial"/>
                <w:b/>
                <w:bCs/>
                <w:sz w:val="16"/>
                <w:szCs w:val="16"/>
              </w:rPr>
              <w:t>d</w:t>
            </w:r>
          </w:p>
        </w:tc>
        <w:tc>
          <w:tcPr>
            <w:tcW w:w="1843" w:type="dxa"/>
            <w:gridSpan w:val="2"/>
            <w:tcBorders>
              <w:top w:val="single" w:sz="4" w:space="0" w:color="auto"/>
              <w:bottom w:val="single" w:sz="4" w:space="0" w:color="auto"/>
            </w:tcBorders>
            <w:shd w:val="clear" w:color="auto" w:fill="auto"/>
            <w:vAlign w:val="bottom"/>
          </w:tcPr>
          <w:p w14:paraId="31711B75" w14:textId="0B372FE4" w:rsidR="00577B5F" w:rsidRPr="00222833" w:rsidRDefault="00577B5F" w:rsidP="00F613C2">
            <w:pPr>
              <w:spacing w:line="240" w:lineRule="auto"/>
              <w:ind w:right="-72"/>
              <w:jc w:val="center"/>
              <w:rPr>
                <w:rFonts w:cs="Arial"/>
                <w:b/>
                <w:bCs/>
                <w:sz w:val="16"/>
                <w:szCs w:val="16"/>
              </w:rPr>
            </w:pPr>
            <w:r w:rsidRPr="00222833">
              <w:rPr>
                <w:rFonts w:cs="Arial"/>
                <w:b/>
                <w:bCs/>
                <w:sz w:val="16"/>
                <w:szCs w:val="16"/>
              </w:rPr>
              <w:t>Pet f</w:t>
            </w:r>
            <w:r w:rsidR="004347D9" w:rsidRPr="00222833">
              <w:rPr>
                <w:rFonts w:cs="Arial"/>
                <w:b/>
                <w:bCs/>
                <w:sz w:val="16"/>
                <w:szCs w:val="16"/>
              </w:rPr>
              <w:t>oo</w:t>
            </w:r>
            <w:r w:rsidRPr="00222833">
              <w:rPr>
                <w:rFonts w:cs="Arial"/>
                <w:b/>
                <w:bCs/>
                <w:sz w:val="16"/>
                <w:szCs w:val="16"/>
              </w:rPr>
              <w:t>d</w:t>
            </w:r>
          </w:p>
        </w:tc>
        <w:tc>
          <w:tcPr>
            <w:tcW w:w="1714" w:type="dxa"/>
            <w:gridSpan w:val="2"/>
            <w:tcBorders>
              <w:top w:val="single" w:sz="4" w:space="0" w:color="auto"/>
              <w:bottom w:val="single" w:sz="4" w:space="0" w:color="auto"/>
            </w:tcBorders>
            <w:shd w:val="clear" w:color="auto" w:fill="auto"/>
            <w:vAlign w:val="bottom"/>
          </w:tcPr>
          <w:p w14:paraId="5B372FD8" w14:textId="4D3E4B3F" w:rsidR="00577B5F" w:rsidRPr="00222833" w:rsidRDefault="00577B5F" w:rsidP="00F613C2">
            <w:pPr>
              <w:spacing w:line="240" w:lineRule="auto"/>
              <w:ind w:right="-72"/>
              <w:jc w:val="center"/>
              <w:rPr>
                <w:rFonts w:cs="Arial"/>
                <w:b/>
                <w:bCs/>
                <w:sz w:val="16"/>
                <w:szCs w:val="16"/>
              </w:rPr>
            </w:pPr>
            <w:r w:rsidRPr="00222833">
              <w:rPr>
                <w:rFonts w:cs="Arial"/>
                <w:b/>
                <w:bCs/>
                <w:sz w:val="16"/>
                <w:szCs w:val="16"/>
              </w:rPr>
              <w:t>Electricity</w:t>
            </w:r>
            <w:r w:rsidRPr="00222833">
              <w:rPr>
                <w:rFonts w:cs="Arial"/>
                <w:b/>
                <w:bCs/>
                <w:sz w:val="16"/>
                <w:szCs w:val="16"/>
                <w:lang w:val="en-US"/>
              </w:rPr>
              <w:t xml:space="preserve"> </w:t>
            </w:r>
            <w:r w:rsidRPr="00222833">
              <w:rPr>
                <w:rFonts w:cs="Arial"/>
                <w:b/>
                <w:bCs/>
                <w:sz w:val="16"/>
                <w:szCs w:val="16"/>
              </w:rPr>
              <w:t>generation and distribution</w:t>
            </w:r>
          </w:p>
        </w:tc>
        <w:tc>
          <w:tcPr>
            <w:tcW w:w="1872" w:type="dxa"/>
            <w:gridSpan w:val="2"/>
            <w:tcBorders>
              <w:bottom w:val="single" w:sz="4" w:space="0" w:color="auto"/>
            </w:tcBorders>
            <w:shd w:val="clear" w:color="auto" w:fill="auto"/>
            <w:vAlign w:val="bottom"/>
          </w:tcPr>
          <w:p w14:paraId="1EBFFD28" w14:textId="77777777" w:rsidR="00577B5F" w:rsidRPr="00222833" w:rsidRDefault="00577B5F" w:rsidP="00307E57">
            <w:pPr>
              <w:spacing w:line="240" w:lineRule="auto"/>
              <w:ind w:right="-72"/>
              <w:jc w:val="center"/>
              <w:rPr>
                <w:rFonts w:cs="Arial"/>
                <w:b/>
                <w:bCs/>
                <w:sz w:val="16"/>
                <w:szCs w:val="16"/>
              </w:rPr>
            </w:pPr>
            <w:r w:rsidRPr="00222833">
              <w:rPr>
                <w:rFonts w:cs="Arial"/>
                <w:b/>
                <w:bCs/>
                <w:sz w:val="16"/>
                <w:szCs w:val="16"/>
              </w:rPr>
              <w:t>Total</w:t>
            </w:r>
          </w:p>
        </w:tc>
        <w:tc>
          <w:tcPr>
            <w:tcW w:w="1872" w:type="dxa"/>
            <w:gridSpan w:val="2"/>
            <w:tcBorders>
              <w:bottom w:val="single" w:sz="4" w:space="0" w:color="auto"/>
            </w:tcBorders>
            <w:shd w:val="clear" w:color="auto" w:fill="auto"/>
            <w:vAlign w:val="bottom"/>
          </w:tcPr>
          <w:p w14:paraId="465FAE57" w14:textId="77777777" w:rsidR="00577B5F" w:rsidRPr="00222833" w:rsidRDefault="00577B5F" w:rsidP="00307E57">
            <w:pPr>
              <w:spacing w:line="240" w:lineRule="auto"/>
              <w:ind w:right="-72"/>
              <w:jc w:val="center"/>
              <w:rPr>
                <w:rFonts w:cs="Arial"/>
                <w:b/>
                <w:bCs/>
                <w:sz w:val="16"/>
                <w:szCs w:val="16"/>
              </w:rPr>
            </w:pPr>
            <w:r w:rsidRPr="00222833">
              <w:rPr>
                <w:rFonts w:cs="Arial"/>
                <w:b/>
                <w:bCs/>
                <w:sz w:val="16"/>
                <w:szCs w:val="16"/>
              </w:rPr>
              <w:t>Eliminated entries</w:t>
            </w:r>
          </w:p>
        </w:tc>
        <w:tc>
          <w:tcPr>
            <w:tcW w:w="1872" w:type="dxa"/>
            <w:gridSpan w:val="2"/>
            <w:tcBorders>
              <w:bottom w:val="single" w:sz="4" w:space="0" w:color="auto"/>
            </w:tcBorders>
            <w:shd w:val="clear" w:color="auto" w:fill="auto"/>
            <w:vAlign w:val="bottom"/>
          </w:tcPr>
          <w:p w14:paraId="5FB00C08" w14:textId="77777777" w:rsidR="00577B5F" w:rsidRPr="00222833" w:rsidRDefault="00577B5F" w:rsidP="00307E57">
            <w:pPr>
              <w:spacing w:line="240" w:lineRule="auto"/>
              <w:ind w:right="-72"/>
              <w:jc w:val="center"/>
              <w:rPr>
                <w:rFonts w:cs="Arial"/>
                <w:b/>
                <w:bCs/>
                <w:sz w:val="16"/>
                <w:szCs w:val="16"/>
              </w:rPr>
            </w:pPr>
            <w:r w:rsidRPr="00222833">
              <w:rPr>
                <w:rFonts w:cs="Arial"/>
                <w:b/>
                <w:bCs/>
                <w:sz w:val="16"/>
                <w:szCs w:val="16"/>
              </w:rPr>
              <w:t>Consolidated</w:t>
            </w:r>
          </w:p>
          <w:p w14:paraId="7FCA733B" w14:textId="413A6293" w:rsidR="00577B5F" w:rsidRPr="00222833" w:rsidRDefault="00577B5F" w:rsidP="00307E57">
            <w:pPr>
              <w:spacing w:line="240" w:lineRule="auto"/>
              <w:ind w:right="-72"/>
              <w:jc w:val="center"/>
              <w:rPr>
                <w:rFonts w:cs="Arial"/>
                <w:b/>
                <w:bCs/>
                <w:spacing w:val="-2"/>
                <w:sz w:val="16"/>
                <w:szCs w:val="16"/>
              </w:rPr>
            </w:pPr>
            <w:r w:rsidRPr="00222833">
              <w:rPr>
                <w:rFonts w:cs="Arial"/>
                <w:b/>
                <w:bCs/>
                <w:spacing w:val="-2"/>
                <w:sz w:val="16"/>
                <w:szCs w:val="16"/>
              </w:rPr>
              <w:t xml:space="preserve">financial </w:t>
            </w:r>
            <w:r w:rsidR="001B6D9F" w:rsidRPr="00222833">
              <w:rPr>
                <w:rFonts w:cs="Arial"/>
                <w:b/>
                <w:bCs/>
                <w:spacing w:val="-2"/>
                <w:sz w:val="16"/>
                <w:szCs w:val="16"/>
              </w:rPr>
              <w:t>statements</w:t>
            </w:r>
          </w:p>
        </w:tc>
      </w:tr>
      <w:tr w:rsidR="00577B5F" w:rsidRPr="00222833" w14:paraId="66ECB439" w14:textId="77777777" w:rsidTr="00CC3A0E">
        <w:trPr>
          <w:trHeight w:val="20"/>
        </w:trPr>
        <w:tc>
          <w:tcPr>
            <w:tcW w:w="4678" w:type="dxa"/>
            <w:vAlign w:val="bottom"/>
          </w:tcPr>
          <w:p w14:paraId="4B18B6AE" w14:textId="77777777" w:rsidR="00577B5F" w:rsidRPr="00222833" w:rsidRDefault="00577B5F" w:rsidP="008A26BC">
            <w:pPr>
              <w:spacing w:line="240" w:lineRule="auto"/>
              <w:ind w:left="-86" w:right="-72"/>
              <w:rPr>
                <w:rFonts w:cs="Arial"/>
                <w:sz w:val="16"/>
                <w:szCs w:val="16"/>
              </w:rPr>
            </w:pPr>
          </w:p>
        </w:tc>
        <w:tc>
          <w:tcPr>
            <w:tcW w:w="851" w:type="dxa"/>
            <w:tcBorders>
              <w:top w:val="single" w:sz="4" w:space="0" w:color="auto"/>
              <w:bottom w:val="single" w:sz="4" w:space="0" w:color="auto"/>
            </w:tcBorders>
            <w:shd w:val="clear" w:color="auto" w:fill="auto"/>
            <w:vAlign w:val="bottom"/>
          </w:tcPr>
          <w:p w14:paraId="0E251B76" w14:textId="53265241"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850" w:type="dxa"/>
            <w:tcBorders>
              <w:top w:val="single" w:sz="4" w:space="0" w:color="auto"/>
              <w:bottom w:val="single" w:sz="4" w:space="0" w:color="auto"/>
            </w:tcBorders>
            <w:shd w:val="clear" w:color="auto" w:fill="auto"/>
            <w:vAlign w:val="bottom"/>
          </w:tcPr>
          <w:p w14:paraId="409B4713" w14:textId="3341CE10"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c>
          <w:tcPr>
            <w:tcW w:w="992" w:type="dxa"/>
            <w:tcBorders>
              <w:top w:val="single" w:sz="4" w:space="0" w:color="auto"/>
              <w:bottom w:val="single" w:sz="4" w:space="0" w:color="auto"/>
            </w:tcBorders>
            <w:shd w:val="clear" w:color="auto" w:fill="auto"/>
            <w:vAlign w:val="bottom"/>
          </w:tcPr>
          <w:p w14:paraId="20026923" w14:textId="3A7B2A31"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851" w:type="dxa"/>
            <w:tcBorders>
              <w:top w:val="single" w:sz="4" w:space="0" w:color="auto"/>
              <w:bottom w:val="single" w:sz="4" w:space="0" w:color="auto"/>
            </w:tcBorders>
            <w:shd w:val="clear" w:color="auto" w:fill="auto"/>
            <w:vAlign w:val="bottom"/>
          </w:tcPr>
          <w:p w14:paraId="17883743" w14:textId="0295F203"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c>
          <w:tcPr>
            <w:tcW w:w="850" w:type="dxa"/>
            <w:tcBorders>
              <w:top w:val="single" w:sz="4" w:space="0" w:color="auto"/>
              <w:bottom w:val="single" w:sz="4" w:space="0" w:color="auto"/>
            </w:tcBorders>
            <w:shd w:val="clear" w:color="auto" w:fill="auto"/>
            <w:vAlign w:val="bottom"/>
          </w:tcPr>
          <w:p w14:paraId="5FBCCD1F" w14:textId="4DF1D350"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864" w:type="dxa"/>
            <w:tcBorders>
              <w:top w:val="single" w:sz="4" w:space="0" w:color="auto"/>
              <w:bottom w:val="single" w:sz="4" w:space="0" w:color="auto"/>
            </w:tcBorders>
            <w:shd w:val="clear" w:color="auto" w:fill="auto"/>
            <w:vAlign w:val="bottom"/>
          </w:tcPr>
          <w:p w14:paraId="6915F88C" w14:textId="7F756FA7"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c>
          <w:tcPr>
            <w:tcW w:w="979" w:type="dxa"/>
            <w:tcBorders>
              <w:top w:val="single" w:sz="4" w:space="0" w:color="auto"/>
              <w:bottom w:val="single" w:sz="4" w:space="0" w:color="auto"/>
            </w:tcBorders>
            <w:shd w:val="clear" w:color="auto" w:fill="auto"/>
            <w:vAlign w:val="bottom"/>
          </w:tcPr>
          <w:p w14:paraId="56A74553" w14:textId="7A73D25A"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893" w:type="dxa"/>
            <w:tcBorders>
              <w:top w:val="single" w:sz="4" w:space="0" w:color="auto"/>
              <w:bottom w:val="single" w:sz="4" w:space="0" w:color="auto"/>
            </w:tcBorders>
            <w:shd w:val="clear" w:color="auto" w:fill="auto"/>
            <w:vAlign w:val="bottom"/>
          </w:tcPr>
          <w:p w14:paraId="6A1B5E23" w14:textId="4A0FAF9B"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c>
          <w:tcPr>
            <w:tcW w:w="936" w:type="dxa"/>
            <w:tcBorders>
              <w:top w:val="single" w:sz="4" w:space="0" w:color="auto"/>
              <w:bottom w:val="single" w:sz="4" w:space="0" w:color="auto"/>
            </w:tcBorders>
            <w:shd w:val="clear" w:color="auto" w:fill="auto"/>
            <w:vAlign w:val="bottom"/>
          </w:tcPr>
          <w:p w14:paraId="36F74E84" w14:textId="35F11897"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936" w:type="dxa"/>
            <w:tcBorders>
              <w:top w:val="single" w:sz="4" w:space="0" w:color="auto"/>
              <w:bottom w:val="single" w:sz="4" w:space="0" w:color="auto"/>
            </w:tcBorders>
            <w:shd w:val="clear" w:color="auto" w:fill="auto"/>
            <w:vAlign w:val="bottom"/>
          </w:tcPr>
          <w:p w14:paraId="488BE3B6" w14:textId="1C66B1E4"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c>
          <w:tcPr>
            <w:tcW w:w="936" w:type="dxa"/>
            <w:tcBorders>
              <w:top w:val="single" w:sz="4" w:space="0" w:color="auto"/>
              <w:bottom w:val="single" w:sz="4" w:space="0" w:color="auto"/>
            </w:tcBorders>
            <w:shd w:val="clear" w:color="auto" w:fill="auto"/>
            <w:vAlign w:val="bottom"/>
          </w:tcPr>
          <w:p w14:paraId="39AB9B14" w14:textId="638B0AE9"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2022</w:t>
            </w:r>
          </w:p>
        </w:tc>
        <w:tc>
          <w:tcPr>
            <w:tcW w:w="936" w:type="dxa"/>
            <w:tcBorders>
              <w:top w:val="single" w:sz="4" w:space="0" w:color="auto"/>
              <w:bottom w:val="single" w:sz="4" w:space="0" w:color="auto"/>
            </w:tcBorders>
            <w:shd w:val="clear" w:color="auto" w:fill="auto"/>
            <w:vAlign w:val="bottom"/>
          </w:tcPr>
          <w:p w14:paraId="07691F91" w14:textId="0B4B1CEE" w:rsidR="00577B5F" w:rsidRPr="00222833" w:rsidRDefault="00577B5F" w:rsidP="00307E57">
            <w:pPr>
              <w:spacing w:line="240" w:lineRule="auto"/>
              <w:ind w:right="-72"/>
              <w:jc w:val="right"/>
              <w:rPr>
                <w:rFonts w:cs="Arial"/>
                <w:b/>
                <w:bCs/>
                <w:sz w:val="16"/>
                <w:szCs w:val="16"/>
              </w:rPr>
            </w:pPr>
            <w:r w:rsidRPr="00222833">
              <w:rPr>
                <w:rFonts w:cs="Arial"/>
                <w:b/>
                <w:bCs/>
                <w:sz w:val="16"/>
                <w:szCs w:val="16"/>
              </w:rPr>
              <w:t>2021</w:t>
            </w:r>
          </w:p>
        </w:tc>
      </w:tr>
      <w:tr w:rsidR="00577B5F" w:rsidRPr="00222833" w14:paraId="1A570A7D" w14:textId="77777777" w:rsidTr="00BA365C">
        <w:trPr>
          <w:trHeight w:val="20"/>
        </w:trPr>
        <w:tc>
          <w:tcPr>
            <w:tcW w:w="4678" w:type="dxa"/>
            <w:vAlign w:val="bottom"/>
          </w:tcPr>
          <w:p w14:paraId="21CAD18A" w14:textId="77777777" w:rsidR="00577B5F" w:rsidRPr="00222833" w:rsidRDefault="00577B5F" w:rsidP="008A26BC">
            <w:pPr>
              <w:spacing w:line="240" w:lineRule="auto"/>
              <w:ind w:left="-86" w:right="-72"/>
              <w:rPr>
                <w:rFonts w:cs="Arial"/>
                <w:sz w:val="16"/>
                <w:szCs w:val="16"/>
              </w:rPr>
            </w:pPr>
          </w:p>
        </w:tc>
        <w:tc>
          <w:tcPr>
            <w:tcW w:w="851" w:type="dxa"/>
            <w:tcBorders>
              <w:top w:val="single" w:sz="4" w:space="0" w:color="auto"/>
            </w:tcBorders>
            <w:shd w:val="clear" w:color="auto" w:fill="FAFAFA"/>
            <w:vAlign w:val="bottom"/>
          </w:tcPr>
          <w:p w14:paraId="7CD56502" w14:textId="77777777" w:rsidR="00577B5F" w:rsidRPr="00222833" w:rsidRDefault="00577B5F" w:rsidP="00307E57">
            <w:pPr>
              <w:spacing w:line="240" w:lineRule="auto"/>
              <w:ind w:right="-72"/>
              <w:jc w:val="right"/>
              <w:rPr>
                <w:rFonts w:cs="Arial"/>
                <w:sz w:val="16"/>
                <w:szCs w:val="16"/>
              </w:rPr>
            </w:pPr>
          </w:p>
        </w:tc>
        <w:tc>
          <w:tcPr>
            <w:tcW w:w="850" w:type="dxa"/>
            <w:tcBorders>
              <w:top w:val="single" w:sz="4" w:space="0" w:color="auto"/>
            </w:tcBorders>
            <w:vAlign w:val="bottom"/>
          </w:tcPr>
          <w:p w14:paraId="219101AD" w14:textId="77777777" w:rsidR="00577B5F" w:rsidRPr="00222833" w:rsidRDefault="00577B5F" w:rsidP="00307E57">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52FA1EBE" w14:textId="77777777" w:rsidR="00577B5F" w:rsidRPr="00222833" w:rsidRDefault="00577B5F" w:rsidP="00307E57">
            <w:pPr>
              <w:spacing w:line="240" w:lineRule="auto"/>
              <w:ind w:right="-72"/>
              <w:jc w:val="right"/>
              <w:rPr>
                <w:rFonts w:cs="Arial"/>
                <w:sz w:val="16"/>
                <w:szCs w:val="16"/>
              </w:rPr>
            </w:pPr>
          </w:p>
        </w:tc>
        <w:tc>
          <w:tcPr>
            <w:tcW w:w="851" w:type="dxa"/>
            <w:tcBorders>
              <w:top w:val="single" w:sz="4" w:space="0" w:color="auto"/>
            </w:tcBorders>
            <w:vAlign w:val="bottom"/>
          </w:tcPr>
          <w:p w14:paraId="607A3125" w14:textId="77777777" w:rsidR="00577B5F" w:rsidRPr="00222833" w:rsidRDefault="00577B5F" w:rsidP="00307E57">
            <w:pPr>
              <w:spacing w:line="240" w:lineRule="auto"/>
              <w:ind w:right="-72"/>
              <w:jc w:val="right"/>
              <w:rPr>
                <w:rFonts w:cs="Arial"/>
                <w:sz w:val="16"/>
                <w:szCs w:val="16"/>
              </w:rPr>
            </w:pPr>
          </w:p>
        </w:tc>
        <w:tc>
          <w:tcPr>
            <w:tcW w:w="850" w:type="dxa"/>
            <w:tcBorders>
              <w:top w:val="single" w:sz="4" w:space="0" w:color="auto"/>
            </w:tcBorders>
            <w:shd w:val="clear" w:color="auto" w:fill="FAFAFA"/>
            <w:vAlign w:val="bottom"/>
          </w:tcPr>
          <w:p w14:paraId="4ABC3547" w14:textId="2EDF6CE6" w:rsidR="00577B5F" w:rsidRPr="00222833" w:rsidRDefault="00577B5F" w:rsidP="00307E57">
            <w:pPr>
              <w:spacing w:line="240" w:lineRule="auto"/>
              <w:ind w:right="-72"/>
              <w:jc w:val="right"/>
              <w:rPr>
                <w:rFonts w:cs="Arial"/>
                <w:sz w:val="16"/>
                <w:szCs w:val="16"/>
              </w:rPr>
            </w:pPr>
          </w:p>
        </w:tc>
        <w:tc>
          <w:tcPr>
            <w:tcW w:w="864" w:type="dxa"/>
            <w:tcBorders>
              <w:top w:val="single" w:sz="4" w:space="0" w:color="auto"/>
            </w:tcBorders>
            <w:vAlign w:val="bottom"/>
          </w:tcPr>
          <w:p w14:paraId="3154C0A8" w14:textId="77777777" w:rsidR="00577B5F" w:rsidRPr="00222833" w:rsidRDefault="00577B5F" w:rsidP="00307E57">
            <w:pPr>
              <w:spacing w:line="240" w:lineRule="auto"/>
              <w:ind w:right="-72"/>
              <w:jc w:val="right"/>
              <w:rPr>
                <w:rFonts w:cs="Arial"/>
                <w:sz w:val="16"/>
                <w:szCs w:val="16"/>
              </w:rPr>
            </w:pPr>
          </w:p>
        </w:tc>
        <w:tc>
          <w:tcPr>
            <w:tcW w:w="979" w:type="dxa"/>
            <w:tcBorders>
              <w:top w:val="single" w:sz="4" w:space="0" w:color="auto"/>
            </w:tcBorders>
            <w:shd w:val="clear" w:color="auto" w:fill="FAFAFA"/>
            <w:vAlign w:val="bottom"/>
          </w:tcPr>
          <w:p w14:paraId="1255FA3E" w14:textId="77777777" w:rsidR="00577B5F" w:rsidRPr="00222833" w:rsidRDefault="00577B5F" w:rsidP="00307E57">
            <w:pPr>
              <w:spacing w:line="240" w:lineRule="auto"/>
              <w:ind w:right="-72"/>
              <w:jc w:val="right"/>
              <w:rPr>
                <w:rFonts w:cs="Arial"/>
                <w:sz w:val="16"/>
                <w:szCs w:val="16"/>
              </w:rPr>
            </w:pPr>
          </w:p>
        </w:tc>
        <w:tc>
          <w:tcPr>
            <w:tcW w:w="893" w:type="dxa"/>
            <w:tcBorders>
              <w:top w:val="single" w:sz="4" w:space="0" w:color="auto"/>
            </w:tcBorders>
            <w:vAlign w:val="bottom"/>
          </w:tcPr>
          <w:p w14:paraId="076DD5EC" w14:textId="77777777" w:rsidR="00577B5F" w:rsidRPr="00222833" w:rsidRDefault="00577B5F" w:rsidP="00307E57">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1BB47775" w14:textId="77777777" w:rsidR="00577B5F" w:rsidRPr="00222833" w:rsidRDefault="00577B5F" w:rsidP="00307E57">
            <w:pPr>
              <w:spacing w:line="240" w:lineRule="auto"/>
              <w:ind w:right="-72"/>
              <w:jc w:val="right"/>
              <w:rPr>
                <w:rFonts w:cs="Arial"/>
                <w:sz w:val="16"/>
                <w:szCs w:val="16"/>
              </w:rPr>
            </w:pPr>
          </w:p>
        </w:tc>
        <w:tc>
          <w:tcPr>
            <w:tcW w:w="936" w:type="dxa"/>
            <w:tcBorders>
              <w:top w:val="single" w:sz="4" w:space="0" w:color="auto"/>
            </w:tcBorders>
            <w:vAlign w:val="bottom"/>
          </w:tcPr>
          <w:p w14:paraId="75578A3C" w14:textId="77777777" w:rsidR="00577B5F" w:rsidRPr="00222833" w:rsidRDefault="00577B5F" w:rsidP="00307E57">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3A5F0B9F" w14:textId="77777777" w:rsidR="00577B5F" w:rsidRPr="00222833" w:rsidRDefault="00577B5F" w:rsidP="00307E57">
            <w:pPr>
              <w:spacing w:line="240" w:lineRule="auto"/>
              <w:ind w:right="-72"/>
              <w:jc w:val="right"/>
              <w:rPr>
                <w:rFonts w:cs="Arial"/>
                <w:sz w:val="16"/>
                <w:szCs w:val="16"/>
              </w:rPr>
            </w:pPr>
          </w:p>
        </w:tc>
        <w:tc>
          <w:tcPr>
            <w:tcW w:w="936" w:type="dxa"/>
            <w:tcBorders>
              <w:top w:val="single" w:sz="4" w:space="0" w:color="auto"/>
            </w:tcBorders>
            <w:vAlign w:val="bottom"/>
          </w:tcPr>
          <w:p w14:paraId="6B4D94EC" w14:textId="77777777" w:rsidR="00577B5F" w:rsidRPr="00222833" w:rsidRDefault="00577B5F" w:rsidP="00307E57">
            <w:pPr>
              <w:spacing w:line="240" w:lineRule="auto"/>
              <w:ind w:right="-72"/>
              <w:jc w:val="right"/>
              <w:rPr>
                <w:rFonts w:cs="Arial"/>
                <w:sz w:val="16"/>
                <w:szCs w:val="16"/>
              </w:rPr>
            </w:pPr>
          </w:p>
        </w:tc>
      </w:tr>
      <w:tr w:rsidR="00B35C58" w:rsidRPr="00222833" w14:paraId="7C397F37" w14:textId="77777777" w:rsidTr="00BA365C">
        <w:trPr>
          <w:trHeight w:val="20"/>
        </w:trPr>
        <w:tc>
          <w:tcPr>
            <w:tcW w:w="4678" w:type="dxa"/>
            <w:vAlign w:val="bottom"/>
          </w:tcPr>
          <w:p w14:paraId="6075D479" w14:textId="7223592B" w:rsidR="00B35C58" w:rsidRPr="00222833" w:rsidRDefault="00B35C58" w:rsidP="00B35C58">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6"/>
                <w:szCs w:val="16"/>
                <w:cs/>
              </w:rPr>
            </w:pPr>
            <w:r w:rsidRPr="00222833">
              <w:rPr>
                <w:rFonts w:cs="Arial"/>
                <w:sz w:val="16"/>
                <w:szCs w:val="16"/>
              </w:rPr>
              <w:t>Revenue from external customers</w:t>
            </w:r>
          </w:p>
        </w:tc>
        <w:tc>
          <w:tcPr>
            <w:tcW w:w="851" w:type="dxa"/>
            <w:tcBorders>
              <w:top w:val="nil"/>
              <w:left w:val="nil"/>
              <w:bottom w:val="single" w:sz="4" w:space="0" w:color="auto"/>
              <w:right w:val="nil"/>
            </w:tcBorders>
            <w:shd w:val="clear" w:color="auto" w:fill="FAFAFA"/>
            <w:vAlign w:val="bottom"/>
          </w:tcPr>
          <w:p w14:paraId="236516A7" w14:textId="5E1D56A6"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sz w:val="16"/>
                <w:szCs w:val="16"/>
              </w:rPr>
              <w:t>1,027,195</w:t>
            </w:r>
          </w:p>
        </w:tc>
        <w:tc>
          <w:tcPr>
            <w:tcW w:w="850" w:type="dxa"/>
            <w:tcBorders>
              <w:top w:val="nil"/>
              <w:left w:val="nil"/>
              <w:bottom w:val="single" w:sz="4" w:space="0" w:color="auto"/>
              <w:right w:val="nil"/>
            </w:tcBorders>
            <w:shd w:val="clear" w:color="auto" w:fill="auto"/>
            <w:vAlign w:val="bottom"/>
          </w:tcPr>
          <w:p w14:paraId="7822BF55" w14:textId="269209FB"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146,628</w:t>
            </w:r>
          </w:p>
        </w:tc>
        <w:tc>
          <w:tcPr>
            <w:tcW w:w="992" w:type="dxa"/>
            <w:tcBorders>
              <w:top w:val="nil"/>
              <w:left w:val="nil"/>
              <w:bottom w:val="single" w:sz="4" w:space="0" w:color="auto"/>
              <w:right w:val="nil"/>
            </w:tcBorders>
            <w:shd w:val="clear" w:color="auto" w:fill="FAFAFA"/>
            <w:vAlign w:val="bottom"/>
          </w:tcPr>
          <w:p w14:paraId="681328B2" w14:textId="4B959655"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1,274,491</w:t>
            </w:r>
          </w:p>
        </w:tc>
        <w:tc>
          <w:tcPr>
            <w:tcW w:w="851" w:type="dxa"/>
            <w:tcBorders>
              <w:top w:val="nil"/>
              <w:left w:val="nil"/>
              <w:bottom w:val="single" w:sz="4" w:space="0" w:color="auto"/>
              <w:right w:val="nil"/>
            </w:tcBorders>
            <w:shd w:val="clear" w:color="auto" w:fill="auto"/>
            <w:vAlign w:val="bottom"/>
          </w:tcPr>
          <w:p w14:paraId="420D2894" w14:textId="44B524E7"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570,453</w:t>
            </w:r>
          </w:p>
        </w:tc>
        <w:tc>
          <w:tcPr>
            <w:tcW w:w="850" w:type="dxa"/>
            <w:tcBorders>
              <w:top w:val="nil"/>
              <w:left w:val="nil"/>
              <w:bottom w:val="single" w:sz="4" w:space="0" w:color="auto"/>
              <w:right w:val="nil"/>
            </w:tcBorders>
            <w:shd w:val="clear" w:color="auto" w:fill="FAFAFA"/>
            <w:vAlign w:val="bottom"/>
          </w:tcPr>
          <w:p w14:paraId="0DDA8F88" w14:textId="74558C94"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17,669</w:t>
            </w:r>
          </w:p>
        </w:tc>
        <w:tc>
          <w:tcPr>
            <w:tcW w:w="864" w:type="dxa"/>
            <w:tcBorders>
              <w:top w:val="nil"/>
              <w:left w:val="nil"/>
              <w:bottom w:val="single" w:sz="4" w:space="0" w:color="auto"/>
              <w:right w:val="nil"/>
            </w:tcBorders>
            <w:shd w:val="clear" w:color="auto" w:fill="auto"/>
            <w:vAlign w:val="bottom"/>
          </w:tcPr>
          <w:p w14:paraId="14C11F1D" w14:textId="10FF01BB"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35,775</w:t>
            </w:r>
          </w:p>
        </w:tc>
        <w:tc>
          <w:tcPr>
            <w:tcW w:w="979" w:type="dxa"/>
            <w:tcBorders>
              <w:top w:val="nil"/>
              <w:left w:val="nil"/>
              <w:bottom w:val="single" w:sz="4" w:space="0" w:color="auto"/>
              <w:right w:val="nil"/>
            </w:tcBorders>
            <w:shd w:val="clear" w:color="auto" w:fill="FAFAFA"/>
            <w:vAlign w:val="bottom"/>
          </w:tcPr>
          <w:p w14:paraId="21CA11E0" w14:textId="21F20F12" w:rsidR="00B35C58" w:rsidRPr="00222833" w:rsidRDefault="00B35C58" w:rsidP="00B35C58">
            <w:pPr>
              <w:tabs>
                <w:tab w:val="left" w:pos="526"/>
              </w:tabs>
              <w:spacing w:line="240" w:lineRule="auto"/>
              <w:ind w:left="-29" w:right="-72"/>
              <w:jc w:val="right"/>
              <w:rPr>
                <w:rFonts w:eastAsia="Arial Unicode MS" w:cs="Arial"/>
                <w:noProof/>
                <w:sz w:val="16"/>
                <w:szCs w:val="16"/>
              </w:rPr>
            </w:pPr>
            <w:r w:rsidRPr="00222833">
              <w:rPr>
                <w:rFonts w:eastAsia="Arial Unicode MS" w:cs="Arial"/>
                <w:sz w:val="16"/>
                <w:szCs w:val="16"/>
                <w:lang w:val="en-US"/>
              </w:rPr>
              <w:t>2,319,355</w:t>
            </w:r>
          </w:p>
        </w:tc>
        <w:tc>
          <w:tcPr>
            <w:tcW w:w="893" w:type="dxa"/>
            <w:tcBorders>
              <w:top w:val="nil"/>
              <w:left w:val="nil"/>
              <w:bottom w:val="single" w:sz="4" w:space="0" w:color="auto"/>
              <w:right w:val="nil"/>
            </w:tcBorders>
            <w:shd w:val="clear" w:color="auto" w:fill="auto"/>
            <w:vAlign w:val="bottom"/>
          </w:tcPr>
          <w:p w14:paraId="601C78BE" w14:textId="5E38D87D" w:rsidR="00B35C58" w:rsidRPr="00222833" w:rsidRDefault="00B35C58" w:rsidP="00B35C58">
            <w:pPr>
              <w:tabs>
                <w:tab w:val="left" w:pos="526"/>
              </w:tabs>
              <w:spacing w:line="240" w:lineRule="auto"/>
              <w:ind w:left="-29" w:right="-72"/>
              <w:jc w:val="right"/>
              <w:rPr>
                <w:rFonts w:eastAsia="Arial Unicode MS" w:cs="Arial"/>
                <w:noProof/>
                <w:sz w:val="16"/>
                <w:szCs w:val="16"/>
              </w:rPr>
            </w:pPr>
            <w:r w:rsidRPr="00222833">
              <w:rPr>
                <w:rFonts w:eastAsia="Arial Unicode MS" w:cs="Arial"/>
                <w:sz w:val="16"/>
                <w:szCs w:val="16"/>
                <w:lang w:val="en-US"/>
              </w:rPr>
              <w:t>752,856</w:t>
            </w:r>
          </w:p>
        </w:tc>
        <w:tc>
          <w:tcPr>
            <w:tcW w:w="936" w:type="dxa"/>
            <w:tcBorders>
              <w:top w:val="nil"/>
              <w:left w:val="nil"/>
              <w:bottom w:val="single" w:sz="4" w:space="0" w:color="auto"/>
              <w:right w:val="nil"/>
            </w:tcBorders>
            <w:shd w:val="clear" w:color="auto" w:fill="FAFAFA"/>
            <w:vAlign w:val="bottom"/>
          </w:tcPr>
          <w:p w14:paraId="3F50FDF8" w14:textId="45D62108"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(1,123,319)</w:t>
            </w:r>
          </w:p>
        </w:tc>
        <w:tc>
          <w:tcPr>
            <w:tcW w:w="936" w:type="dxa"/>
            <w:tcBorders>
              <w:top w:val="nil"/>
              <w:left w:val="nil"/>
              <w:bottom w:val="single" w:sz="4" w:space="0" w:color="auto"/>
              <w:right w:val="nil"/>
            </w:tcBorders>
            <w:shd w:val="clear" w:color="auto" w:fill="auto"/>
            <w:vAlign w:val="bottom"/>
          </w:tcPr>
          <w:p w14:paraId="212BF0FB" w14:textId="42BDFFC8" w:rsidR="00B35C58" w:rsidRPr="00222833" w:rsidRDefault="00B35C58" w:rsidP="00B35C58">
            <w:pPr>
              <w:tabs>
                <w:tab w:val="left" w:pos="526"/>
              </w:tabs>
              <w:spacing w:line="240" w:lineRule="auto"/>
              <w:ind w:left="-29" w:right="-72"/>
              <w:jc w:val="right"/>
              <w:rPr>
                <w:rFonts w:eastAsia="Arial Unicode MS" w:cs="Arial"/>
                <w:noProof/>
                <w:sz w:val="16"/>
                <w:szCs w:val="16"/>
                <w:cs/>
              </w:rPr>
            </w:pPr>
            <w:r w:rsidRPr="00222833">
              <w:rPr>
                <w:rFonts w:eastAsia="Arial Unicode MS" w:cs="Arial"/>
                <w:sz w:val="16"/>
                <w:szCs w:val="16"/>
                <w:lang w:val="en-US"/>
              </w:rPr>
              <w:t>(103,061)</w:t>
            </w:r>
          </w:p>
        </w:tc>
        <w:tc>
          <w:tcPr>
            <w:tcW w:w="936" w:type="dxa"/>
            <w:tcBorders>
              <w:top w:val="nil"/>
              <w:left w:val="nil"/>
              <w:bottom w:val="single" w:sz="4" w:space="0" w:color="auto"/>
              <w:right w:val="nil"/>
            </w:tcBorders>
            <w:shd w:val="clear" w:color="auto" w:fill="FAFAFA"/>
            <w:vAlign w:val="bottom"/>
          </w:tcPr>
          <w:p w14:paraId="2DC89784" w14:textId="0E0A6743" w:rsidR="00B35C58" w:rsidRPr="00222833" w:rsidRDefault="00B35C58" w:rsidP="00B35C58">
            <w:pPr>
              <w:tabs>
                <w:tab w:val="left" w:pos="526"/>
              </w:tabs>
              <w:spacing w:line="240" w:lineRule="auto"/>
              <w:ind w:left="-29" w:right="-72"/>
              <w:jc w:val="right"/>
              <w:rPr>
                <w:rFonts w:eastAsia="Arial Unicode MS" w:cs="Arial"/>
                <w:noProof/>
                <w:sz w:val="16"/>
                <w:szCs w:val="16"/>
              </w:rPr>
            </w:pPr>
            <w:r w:rsidRPr="00222833">
              <w:rPr>
                <w:rFonts w:eastAsia="Arial Unicode MS" w:cs="Arial"/>
                <w:sz w:val="16"/>
                <w:szCs w:val="16"/>
                <w:lang w:val="en-US"/>
              </w:rPr>
              <w:t>1,196,036</w:t>
            </w:r>
          </w:p>
        </w:tc>
        <w:tc>
          <w:tcPr>
            <w:tcW w:w="936" w:type="dxa"/>
            <w:tcBorders>
              <w:top w:val="nil"/>
              <w:left w:val="nil"/>
              <w:bottom w:val="single" w:sz="4" w:space="0" w:color="auto"/>
              <w:right w:val="nil"/>
            </w:tcBorders>
            <w:shd w:val="clear" w:color="auto" w:fill="auto"/>
            <w:vAlign w:val="bottom"/>
          </w:tcPr>
          <w:p w14:paraId="03695DA0" w14:textId="40283361" w:rsidR="00B35C58" w:rsidRPr="00222833" w:rsidRDefault="00B35C58" w:rsidP="00B35C58">
            <w:pPr>
              <w:tabs>
                <w:tab w:val="left" w:pos="526"/>
              </w:tabs>
              <w:spacing w:line="240" w:lineRule="auto"/>
              <w:ind w:left="-29" w:right="-72"/>
              <w:jc w:val="right"/>
              <w:rPr>
                <w:rFonts w:eastAsia="Arial Unicode MS" w:cs="Arial"/>
                <w:noProof/>
                <w:sz w:val="16"/>
                <w:szCs w:val="16"/>
              </w:rPr>
            </w:pPr>
            <w:r w:rsidRPr="00222833">
              <w:rPr>
                <w:rFonts w:eastAsia="Arial Unicode MS" w:cs="Arial"/>
                <w:sz w:val="16"/>
                <w:szCs w:val="16"/>
                <w:lang w:val="en-US"/>
              </w:rPr>
              <w:t>649,795</w:t>
            </w:r>
          </w:p>
        </w:tc>
      </w:tr>
      <w:tr w:rsidR="00B35C58" w:rsidRPr="00222833" w14:paraId="563F908B" w14:textId="77777777" w:rsidTr="00BA365C">
        <w:trPr>
          <w:trHeight w:val="20"/>
        </w:trPr>
        <w:tc>
          <w:tcPr>
            <w:tcW w:w="4678" w:type="dxa"/>
            <w:vAlign w:val="bottom"/>
          </w:tcPr>
          <w:p w14:paraId="557CB2F7" w14:textId="77777777" w:rsidR="00B35C58" w:rsidRPr="00222833" w:rsidRDefault="00B35C58" w:rsidP="00B35C58">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6"/>
                <w:szCs w:val="16"/>
              </w:rPr>
            </w:pPr>
          </w:p>
        </w:tc>
        <w:tc>
          <w:tcPr>
            <w:tcW w:w="851" w:type="dxa"/>
            <w:tcBorders>
              <w:top w:val="single" w:sz="4" w:space="0" w:color="auto"/>
              <w:left w:val="nil"/>
              <w:right w:val="nil"/>
            </w:tcBorders>
            <w:shd w:val="clear" w:color="auto" w:fill="FAFAFA"/>
            <w:vAlign w:val="bottom"/>
          </w:tcPr>
          <w:p w14:paraId="2BEA9E33" w14:textId="77777777" w:rsidR="00B35C58" w:rsidRPr="00222833" w:rsidRDefault="00B35C58" w:rsidP="00B35C58">
            <w:pPr>
              <w:spacing w:line="240" w:lineRule="auto"/>
              <w:ind w:left="-29" w:right="-72"/>
              <w:jc w:val="right"/>
              <w:rPr>
                <w:rFonts w:eastAsia="Arial Unicode MS" w:cs="Arial"/>
                <w:noProof/>
                <w:sz w:val="16"/>
                <w:szCs w:val="16"/>
              </w:rPr>
            </w:pPr>
          </w:p>
        </w:tc>
        <w:tc>
          <w:tcPr>
            <w:tcW w:w="850" w:type="dxa"/>
            <w:tcBorders>
              <w:top w:val="single" w:sz="4" w:space="0" w:color="auto"/>
              <w:left w:val="nil"/>
              <w:right w:val="nil"/>
            </w:tcBorders>
            <w:shd w:val="clear" w:color="auto" w:fill="auto"/>
            <w:vAlign w:val="bottom"/>
          </w:tcPr>
          <w:p w14:paraId="62C3D6A7"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92" w:type="dxa"/>
            <w:tcBorders>
              <w:top w:val="single" w:sz="4" w:space="0" w:color="auto"/>
              <w:left w:val="nil"/>
              <w:right w:val="nil"/>
            </w:tcBorders>
            <w:shd w:val="clear" w:color="auto" w:fill="FAFAFA"/>
            <w:vAlign w:val="bottom"/>
          </w:tcPr>
          <w:p w14:paraId="0E0EB37E"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51" w:type="dxa"/>
            <w:tcBorders>
              <w:top w:val="single" w:sz="4" w:space="0" w:color="auto"/>
              <w:left w:val="nil"/>
              <w:right w:val="nil"/>
            </w:tcBorders>
            <w:shd w:val="clear" w:color="auto" w:fill="auto"/>
            <w:vAlign w:val="bottom"/>
          </w:tcPr>
          <w:p w14:paraId="65088EAF"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50" w:type="dxa"/>
            <w:tcBorders>
              <w:top w:val="single" w:sz="4" w:space="0" w:color="auto"/>
              <w:left w:val="nil"/>
              <w:right w:val="nil"/>
            </w:tcBorders>
            <w:shd w:val="clear" w:color="auto" w:fill="FAFAFA"/>
            <w:vAlign w:val="bottom"/>
          </w:tcPr>
          <w:p w14:paraId="1456CC55"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64" w:type="dxa"/>
            <w:tcBorders>
              <w:top w:val="single" w:sz="4" w:space="0" w:color="auto"/>
              <w:left w:val="nil"/>
              <w:right w:val="nil"/>
            </w:tcBorders>
            <w:shd w:val="clear" w:color="auto" w:fill="auto"/>
            <w:vAlign w:val="bottom"/>
          </w:tcPr>
          <w:p w14:paraId="60E99CEA"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79" w:type="dxa"/>
            <w:tcBorders>
              <w:top w:val="single" w:sz="4" w:space="0" w:color="auto"/>
              <w:left w:val="nil"/>
              <w:right w:val="nil"/>
            </w:tcBorders>
            <w:shd w:val="clear" w:color="auto" w:fill="FAFAFA"/>
            <w:vAlign w:val="bottom"/>
          </w:tcPr>
          <w:p w14:paraId="7D359425"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93" w:type="dxa"/>
            <w:tcBorders>
              <w:top w:val="single" w:sz="4" w:space="0" w:color="auto"/>
              <w:left w:val="nil"/>
              <w:right w:val="nil"/>
            </w:tcBorders>
            <w:shd w:val="clear" w:color="auto" w:fill="auto"/>
            <w:vAlign w:val="bottom"/>
          </w:tcPr>
          <w:p w14:paraId="0B81592A"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left w:val="nil"/>
              <w:right w:val="nil"/>
            </w:tcBorders>
            <w:shd w:val="clear" w:color="auto" w:fill="FAFAFA"/>
            <w:vAlign w:val="bottom"/>
          </w:tcPr>
          <w:p w14:paraId="7C464E56"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left w:val="nil"/>
              <w:right w:val="nil"/>
            </w:tcBorders>
            <w:shd w:val="clear" w:color="auto" w:fill="auto"/>
            <w:vAlign w:val="bottom"/>
          </w:tcPr>
          <w:p w14:paraId="30382E48"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left w:val="nil"/>
              <w:right w:val="nil"/>
            </w:tcBorders>
            <w:shd w:val="clear" w:color="auto" w:fill="FAFAFA"/>
            <w:vAlign w:val="bottom"/>
          </w:tcPr>
          <w:p w14:paraId="76544F81"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left w:val="nil"/>
              <w:right w:val="nil"/>
            </w:tcBorders>
            <w:shd w:val="clear" w:color="auto" w:fill="auto"/>
            <w:vAlign w:val="bottom"/>
          </w:tcPr>
          <w:p w14:paraId="1B7AEF6B" w14:textId="77777777" w:rsidR="00B35C58" w:rsidRPr="00222833" w:rsidRDefault="00B35C58" w:rsidP="00B35C58">
            <w:pPr>
              <w:tabs>
                <w:tab w:val="left" w:pos="526"/>
              </w:tabs>
              <w:spacing w:line="240" w:lineRule="auto"/>
              <w:ind w:left="-29" w:right="-72"/>
              <w:jc w:val="right"/>
              <w:rPr>
                <w:rFonts w:eastAsia="Arial Unicode MS" w:cs="Arial"/>
                <w:noProof/>
                <w:sz w:val="16"/>
                <w:szCs w:val="16"/>
              </w:rPr>
            </w:pPr>
          </w:p>
        </w:tc>
      </w:tr>
      <w:tr w:rsidR="00B35C58" w:rsidRPr="00222833" w14:paraId="243E99B2" w14:textId="77777777" w:rsidTr="00BA365C">
        <w:trPr>
          <w:trHeight w:val="20"/>
        </w:trPr>
        <w:tc>
          <w:tcPr>
            <w:tcW w:w="4678" w:type="dxa"/>
            <w:vAlign w:val="bottom"/>
          </w:tcPr>
          <w:p w14:paraId="44D254BF" w14:textId="41BC6C12" w:rsidR="00B35C58" w:rsidRPr="00222833" w:rsidRDefault="00B35C58" w:rsidP="00B35C58">
            <w:pPr>
              <w:spacing w:line="240" w:lineRule="auto"/>
              <w:ind w:left="-86" w:right="-72"/>
              <w:rPr>
                <w:rFonts w:cs="Arial"/>
                <w:sz w:val="16"/>
                <w:szCs w:val="16"/>
                <w:cs/>
              </w:rPr>
            </w:pPr>
            <w:r w:rsidRPr="00222833">
              <w:rPr>
                <w:rFonts w:cs="Arial"/>
                <w:sz w:val="16"/>
                <w:szCs w:val="16"/>
              </w:rPr>
              <w:t>Total</w:t>
            </w:r>
          </w:p>
        </w:tc>
        <w:tc>
          <w:tcPr>
            <w:tcW w:w="851" w:type="dxa"/>
            <w:tcBorders>
              <w:left w:val="nil"/>
              <w:bottom w:val="single" w:sz="4" w:space="0" w:color="auto"/>
              <w:right w:val="nil"/>
            </w:tcBorders>
            <w:shd w:val="clear" w:color="auto" w:fill="FAFAFA"/>
            <w:vAlign w:val="bottom"/>
          </w:tcPr>
          <w:p w14:paraId="5409EF4A" w14:textId="5827EB00" w:rsidR="00B35C58" w:rsidRPr="00222833" w:rsidRDefault="00B35C58" w:rsidP="00B35C58">
            <w:pPr>
              <w:spacing w:line="240" w:lineRule="auto"/>
              <w:ind w:left="-104" w:right="-72"/>
              <w:jc w:val="right"/>
              <w:rPr>
                <w:rFonts w:cs="Arial"/>
                <w:sz w:val="16"/>
                <w:szCs w:val="16"/>
              </w:rPr>
            </w:pPr>
            <w:r w:rsidRPr="00222833">
              <w:rPr>
                <w:rFonts w:eastAsia="Arial Unicode MS" w:cs="Arial"/>
                <w:sz w:val="16"/>
                <w:szCs w:val="16"/>
              </w:rPr>
              <w:t>1,027,195</w:t>
            </w:r>
          </w:p>
        </w:tc>
        <w:tc>
          <w:tcPr>
            <w:tcW w:w="850" w:type="dxa"/>
            <w:tcBorders>
              <w:left w:val="nil"/>
              <w:bottom w:val="single" w:sz="4" w:space="0" w:color="auto"/>
              <w:right w:val="nil"/>
            </w:tcBorders>
            <w:shd w:val="clear" w:color="auto" w:fill="auto"/>
            <w:vAlign w:val="bottom"/>
          </w:tcPr>
          <w:p w14:paraId="1C2DC3CD" w14:textId="0E6F4CD9" w:rsidR="00B35C58" w:rsidRPr="00222833" w:rsidRDefault="00B35C58" w:rsidP="00B35C58">
            <w:pPr>
              <w:spacing w:line="240" w:lineRule="auto"/>
              <w:ind w:right="-72"/>
              <w:jc w:val="right"/>
              <w:rPr>
                <w:rFonts w:cs="Arial"/>
                <w:sz w:val="16"/>
                <w:szCs w:val="16"/>
                <w:cs/>
              </w:rPr>
            </w:pPr>
            <w:r w:rsidRPr="00222833">
              <w:rPr>
                <w:rFonts w:eastAsia="Arial Unicode MS" w:cs="Arial"/>
                <w:sz w:val="16"/>
                <w:szCs w:val="16"/>
                <w:lang w:val="en-US"/>
              </w:rPr>
              <w:t>146,628</w:t>
            </w:r>
          </w:p>
        </w:tc>
        <w:tc>
          <w:tcPr>
            <w:tcW w:w="992" w:type="dxa"/>
            <w:tcBorders>
              <w:left w:val="nil"/>
              <w:bottom w:val="single" w:sz="4" w:space="0" w:color="auto"/>
              <w:right w:val="nil"/>
            </w:tcBorders>
            <w:shd w:val="clear" w:color="auto" w:fill="FAFAFA"/>
            <w:vAlign w:val="bottom"/>
          </w:tcPr>
          <w:p w14:paraId="22BD41C0" w14:textId="5EE3DF3F" w:rsidR="00B35C58" w:rsidRPr="00222833" w:rsidRDefault="00B35C58" w:rsidP="00B35C58">
            <w:pPr>
              <w:spacing w:line="240" w:lineRule="auto"/>
              <w:ind w:right="-72"/>
              <w:jc w:val="right"/>
              <w:rPr>
                <w:rFonts w:cs="Arial"/>
                <w:sz w:val="16"/>
                <w:szCs w:val="16"/>
                <w:cs/>
              </w:rPr>
            </w:pPr>
            <w:r w:rsidRPr="00222833">
              <w:rPr>
                <w:rFonts w:eastAsia="Arial Unicode MS" w:cs="Arial"/>
                <w:sz w:val="16"/>
                <w:szCs w:val="16"/>
                <w:lang w:val="en-US"/>
              </w:rPr>
              <w:t>1,274,491</w:t>
            </w:r>
          </w:p>
        </w:tc>
        <w:tc>
          <w:tcPr>
            <w:tcW w:w="851" w:type="dxa"/>
            <w:tcBorders>
              <w:left w:val="nil"/>
              <w:bottom w:val="single" w:sz="4" w:space="0" w:color="auto"/>
              <w:right w:val="nil"/>
            </w:tcBorders>
            <w:shd w:val="clear" w:color="auto" w:fill="auto"/>
            <w:vAlign w:val="bottom"/>
          </w:tcPr>
          <w:p w14:paraId="51903805" w14:textId="66F8597D"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570,453</w:t>
            </w:r>
          </w:p>
        </w:tc>
        <w:tc>
          <w:tcPr>
            <w:tcW w:w="850" w:type="dxa"/>
            <w:tcBorders>
              <w:left w:val="nil"/>
              <w:bottom w:val="single" w:sz="4" w:space="0" w:color="auto"/>
              <w:right w:val="nil"/>
            </w:tcBorders>
            <w:shd w:val="clear" w:color="auto" w:fill="FAFAFA"/>
            <w:vAlign w:val="bottom"/>
          </w:tcPr>
          <w:p w14:paraId="24C1E66B" w14:textId="608DF5F0"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17,669</w:t>
            </w:r>
          </w:p>
        </w:tc>
        <w:tc>
          <w:tcPr>
            <w:tcW w:w="864" w:type="dxa"/>
            <w:tcBorders>
              <w:left w:val="nil"/>
              <w:bottom w:val="single" w:sz="4" w:space="0" w:color="auto"/>
              <w:right w:val="nil"/>
            </w:tcBorders>
            <w:shd w:val="clear" w:color="auto" w:fill="auto"/>
            <w:vAlign w:val="bottom"/>
          </w:tcPr>
          <w:p w14:paraId="3DB15F1A" w14:textId="4120D6BF"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35,775</w:t>
            </w:r>
          </w:p>
        </w:tc>
        <w:tc>
          <w:tcPr>
            <w:tcW w:w="979" w:type="dxa"/>
            <w:tcBorders>
              <w:left w:val="nil"/>
              <w:bottom w:val="single" w:sz="4" w:space="0" w:color="auto"/>
              <w:right w:val="nil"/>
            </w:tcBorders>
            <w:shd w:val="clear" w:color="auto" w:fill="FAFAFA"/>
            <w:vAlign w:val="bottom"/>
          </w:tcPr>
          <w:p w14:paraId="11A6FF82" w14:textId="23DB4012"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2,319,355</w:t>
            </w:r>
          </w:p>
        </w:tc>
        <w:tc>
          <w:tcPr>
            <w:tcW w:w="893" w:type="dxa"/>
            <w:tcBorders>
              <w:left w:val="nil"/>
              <w:bottom w:val="single" w:sz="4" w:space="0" w:color="auto"/>
              <w:right w:val="nil"/>
            </w:tcBorders>
            <w:shd w:val="clear" w:color="auto" w:fill="auto"/>
            <w:vAlign w:val="bottom"/>
          </w:tcPr>
          <w:p w14:paraId="4EA4D992" w14:textId="2D35AE7C"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752,856</w:t>
            </w:r>
          </w:p>
        </w:tc>
        <w:tc>
          <w:tcPr>
            <w:tcW w:w="936" w:type="dxa"/>
            <w:tcBorders>
              <w:left w:val="nil"/>
              <w:bottom w:val="single" w:sz="4" w:space="0" w:color="auto"/>
              <w:right w:val="nil"/>
            </w:tcBorders>
            <w:shd w:val="clear" w:color="auto" w:fill="FAFAFA"/>
            <w:vAlign w:val="bottom"/>
          </w:tcPr>
          <w:p w14:paraId="253B8A7C" w14:textId="7F738A82" w:rsidR="00B35C58" w:rsidRPr="00222833" w:rsidRDefault="00B35C58" w:rsidP="00B35C58">
            <w:pPr>
              <w:spacing w:line="240" w:lineRule="auto"/>
              <w:ind w:left="-151" w:right="-72"/>
              <w:jc w:val="right"/>
              <w:rPr>
                <w:rFonts w:cs="Arial"/>
                <w:sz w:val="16"/>
                <w:szCs w:val="16"/>
                <w:cs/>
              </w:rPr>
            </w:pPr>
            <w:r w:rsidRPr="00222833">
              <w:rPr>
                <w:rFonts w:eastAsia="Arial Unicode MS" w:cs="Arial"/>
                <w:sz w:val="16"/>
                <w:szCs w:val="16"/>
                <w:lang w:val="en-US"/>
              </w:rPr>
              <w:t>(1,123,319)</w:t>
            </w:r>
          </w:p>
        </w:tc>
        <w:tc>
          <w:tcPr>
            <w:tcW w:w="936" w:type="dxa"/>
            <w:tcBorders>
              <w:left w:val="nil"/>
              <w:bottom w:val="single" w:sz="4" w:space="0" w:color="auto"/>
              <w:right w:val="nil"/>
            </w:tcBorders>
            <w:shd w:val="clear" w:color="auto" w:fill="auto"/>
            <w:vAlign w:val="bottom"/>
          </w:tcPr>
          <w:p w14:paraId="783C85B8" w14:textId="0E9597AA" w:rsidR="00B35C58" w:rsidRPr="00222833" w:rsidRDefault="00B35C58" w:rsidP="00B35C58">
            <w:pPr>
              <w:spacing w:line="240" w:lineRule="auto"/>
              <w:ind w:right="-72"/>
              <w:jc w:val="right"/>
              <w:rPr>
                <w:rFonts w:cs="Arial"/>
                <w:sz w:val="16"/>
                <w:szCs w:val="16"/>
                <w:cs/>
              </w:rPr>
            </w:pPr>
            <w:r w:rsidRPr="00222833">
              <w:rPr>
                <w:rFonts w:eastAsia="Arial Unicode MS" w:cs="Arial"/>
                <w:sz w:val="16"/>
                <w:szCs w:val="16"/>
                <w:lang w:val="en-US"/>
              </w:rPr>
              <w:t>(103,061)</w:t>
            </w:r>
          </w:p>
        </w:tc>
        <w:tc>
          <w:tcPr>
            <w:tcW w:w="936" w:type="dxa"/>
            <w:tcBorders>
              <w:left w:val="nil"/>
              <w:bottom w:val="single" w:sz="4" w:space="0" w:color="auto"/>
              <w:right w:val="nil"/>
            </w:tcBorders>
            <w:shd w:val="clear" w:color="auto" w:fill="FAFAFA"/>
            <w:vAlign w:val="bottom"/>
          </w:tcPr>
          <w:p w14:paraId="44E2D968" w14:textId="1BE800BE"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1,196,036</w:t>
            </w:r>
          </w:p>
        </w:tc>
        <w:tc>
          <w:tcPr>
            <w:tcW w:w="936" w:type="dxa"/>
            <w:tcBorders>
              <w:left w:val="nil"/>
              <w:bottom w:val="single" w:sz="4" w:space="0" w:color="auto"/>
              <w:right w:val="nil"/>
            </w:tcBorders>
            <w:shd w:val="clear" w:color="auto" w:fill="auto"/>
            <w:vAlign w:val="bottom"/>
          </w:tcPr>
          <w:p w14:paraId="4DBB4478" w14:textId="2E714467"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649,795</w:t>
            </w:r>
          </w:p>
        </w:tc>
      </w:tr>
      <w:tr w:rsidR="00B35C58" w:rsidRPr="00222833" w14:paraId="6A2E1C44" w14:textId="77777777" w:rsidTr="00CC3A0E">
        <w:trPr>
          <w:trHeight w:val="20"/>
        </w:trPr>
        <w:tc>
          <w:tcPr>
            <w:tcW w:w="4678" w:type="dxa"/>
            <w:vAlign w:val="bottom"/>
          </w:tcPr>
          <w:p w14:paraId="109AFCF0" w14:textId="748AB8CA" w:rsidR="00B35C58" w:rsidRPr="00222833" w:rsidRDefault="00B35C58" w:rsidP="00B35C58">
            <w:pPr>
              <w:spacing w:line="240" w:lineRule="auto"/>
              <w:ind w:left="-86" w:right="-72"/>
              <w:rPr>
                <w:rFonts w:cs="Arial"/>
                <w:sz w:val="16"/>
                <w:szCs w:val="16"/>
              </w:rPr>
            </w:pPr>
          </w:p>
        </w:tc>
        <w:tc>
          <w:tcPr>
            <w:tcW w:w="851" w:type="dxa"/>
            <w:tcBorders>
              <w:top w:val="single" w:sz="4" w:space="0" w:color="auto"/>
            </w:tcBorders>
            <w:shd w:val="clear" w:color="auto" w:fill="FAFAFA"/>
            <w:vAlign w:val="bottom"/>
          </w:tcPr>
          <w:p w14:paraId="24E62A4D" w14:textId="213535EF" w:rsidR="00B35C58" w:rsidRPr="00222833" w:rsidRDefault="00B35C58" w:rsidP="00B35C58">
            <w:pPr>
              <w:spacing w:line="240" w:lineRule="auto"/>
              <w:ind w:left="-29" w:right="-72"/>
              <w:jc w:val="right"/>
              <w:rPr>
                <w:rFonts w:eastAsia="Arial Unicode MS" w:cs="Arial"/>
                <w:noProof/>
                <w:sz w:val="16"/>
                <w:szCs w:val="16"/>
                <w:cs/>
              </w:rPr>
            </w:pPr>
          </w:p>
        </w:tc>
        <w:tc>
          <w:tcPr>
            <w:tcW w:w="850" w:type="dxa"/>
            <w:tcBorders>
              <w:top w:val="single" w:sz="4" w:space="0" w:color="auto"/>
            </w:tcBorders>
            <w:vAlign w:val="bottom"/>
          </w:tcPr>
          <w:p w14:paraId="2CF19EC5" w14:textId="6E2BCBC5"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92" w:type="dxa"/>
            <w:tcBorders>
              <w:top w:val="single" w:sz="4" w:space="0" w:color="auto"/>
            </w:tcBorders>
            <w:shd w:val="clear" w:color="auto" w:fill="FAFAFA"/>
            <w:vAlign w:val="bottom"/>
          </w:tcPr>
          <w:p w14:paraId="4C64BA64" w14:textId="29F319A6"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51" w:type="dxa"/>
            <w:tcBorders>
              <w:top w:val="single" w:sz="4" w:space="0" w:color="auto"/>
            </w:tcBorders>
            <w:vAlign w:val="bottom"/>
          </w:tcPr>
          <w:p w14:paraId="4F4F6B77" w14:textId="03DBFFDB"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50" w:type="dxa"/>
            <w:tcBorders>
              <w:top w:val="single" w:sz="4" w:space="0" w:color="auto"/>
            </w:tcBorders>
            <w:shd w:val="clear" w:color="auto" w:fill="FAFAFA"/>
            <w:vAlign w:val="bottom"/>
          </w:tcPr>
          <w:p w14:paraId="34DA859B" w14:textId="1D19DA64"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64" w:type="dxa"/>
            <w:tcBorders>
              <w:top w:val="single" w:sz="4" w:space="0" w:color="auto"/>
            </w:tcBorders>
            <w:vAlign w:val="bottom"/>
          </w:tcPr>
          <w:p w14:paraId="3E4448D3" w14:textId="1C845E14"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79" w:type="dxa"/>
            <w:tcBorders>
              <w:top w:val="single" w:sz="4" w:space="0" w:color="auto"/>
            </w:tcBorders>
            <w:shd w:val="clear" w:color="auto" w:fill="FAFAFA"/>
            <w:vAlign w:val="bottom"/>
          </w:tcPr>
          <w:p w14:paraId="442C78B2" w14:textId="3FBBA3B6"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893" w:type="dxa"/>
            <w:tcBorders>
              <w:top w:val="single" w:sz="4" w:space="0" w:color="auto"/>
            </w:tcBorders>
            <w:vAlign w:val="bottom"/>
          </w:tcPr>
          <w:p w14:paraId="791F2B3D" w14:textId="3EF7B3DB" w:rsidR="00B35C58" w:rsidRPr="00222833" w:rsidRDefault="00B35C58" w:rsidP="00B35C58">
            <w:pPr>
              <w:tabs>
                <w:tab w:val="left" w:pos="526"/>
              </w:tabs>
              <w:spacing w:line="240" w:lineRule="auto"/>
              <w:ind w:left="-29" w:right="-72"/>
              <w:jc w:val="right"/>
              <w:rPr>
                <w:rFonts w:eastAsia="Arial Unicode MS" w:cs="Arial"/>
                <w:noProof/>
                <w:sz w:val="16"/>
                <w:szCs w:val="16"/>
                <w:cs/>
              </w:rPr>
            </w:pPr>
          </w:p>
        </w:tc>
        <w:tc>
          <w:tcPr>
            <w:tcW w:w="936" w:type="dxa"/>
            <w:tcBorders>
              <w:top w:val="single" w:sz="4" w:space="0" w:color="auto"/>
            </w:tcBorders>
            <w:shd w:val="clear" w:color="auto" w:fill="FAFAFA"/>
            <w:vAlign w:val="bottom"/>
          </w:tcPr>
          <w:p w14:paraId="3BCAB68D" w14:textId="143B389E"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tcBorders>
            <w:vAlign w:val="bottom"/>
          </w:tcPr>
          <w:p w14:paraId="6ACA0E92" w14:textId="55AE212A" w:rsidR="00B35C58" w:rsidRPr="00222833" w:rsidRDefault="00B35C58" w:rsidP="00B35C58">
            <w:pPr>
              <w:tabs>
                <w:tab w:val="left" w:pos="526"/>
              </w:tabs>
              <w:spacing w:line="240" w:lineRule="auto"/>
              <w:ind w:left="-29" w:right="-72"/>
              <w:jc w:val="right"/>
              <w:rPr>
                <w:rFonts w:eastAsia="Arial Unicode MS" w:cs="Arial"/>
                <w:noProof/>
                <w:sz w:val="16"/>
                <w:szCs w:val="16"/>
              </w:rPr>
            </w:pPr>
          </w:p>
        </w:tc>
        <w:tc>
          <w:tcPr>
            <w:tcW w:w="936" w:type="dxa"/>
            <w:tcBorders>
              <w:top w:val="single" w:sz="4" w:space="0" w:color="auto"/>
            </w:tcBorders>
            <w:shd w:val="clear" w:color="auto" w:fill="FAFAFA"/>
            <w:vAlign w:val="bottom"/>
          </w:tcPr>
          <w:p w14:paraId="649DDE97" w14:textId="2F75CFB5" w:rsidR="00B35C58" w:rsidRPr="00222833" w:rsidRDefault="00B35C58" w:rsidP="00B35C58">
            <w:pPr>
              <w:tabs>
                <w:tab w:val="left" w:pos="526"/>
              </w:tabs>
              <w:spacing w:line="240" w:lineRule="auto"/>
              <w:ind w:left="-29" w:right="-72"/>
              <w:jc w:val="right"/>
              <w:rPr>
                <w:rFonts w:eastAsia="Arial Unicode MS" w:cs="Arial"/>
                <w:noProof/>
                <w:sz w:val="16"/>
                <w:szCs w:val="16"/>
                <w:cs/>
              </w:rPr>
            </w:pPr>
          </w:p>
        </w:tc>
        <w:tc>
          <w:tcPr>
            <w:tcW w:w="936" w:type="dxa"/>
            <w:tcBorders>
              <w:top w:val="single" w:sz="4" w:space="0" w:color="auto"/>
            </w:tcBorders>
            <w:vAlign w:val="bottom"/>
          </w:tcPr>
          <w:p w14:paraId="177121E5" w14:textId="278B8B90" w:rsidR="00B35C58" w:rsidRPr="00222833" w:rsidRDefault="00B35C58" w:rsidP="00B35C58">
            <w:pPr>
              <w:tabs>
                <w:tab w:val="left" w:pos="526"/>
              </w:tabs>
              <w:spacing w:line="240" w:lineRule="auto"/>
              <w:ind w:left="-29" w:right="-72"/>
              <w:jc w:val="right"/>
              <w:rPr>
                <w:rFonts w:eastAsia="Arial Unicode MS" w:cs="Arial"/>
                <w:noProof/>
                <w:sz w:val="16"/>
                <w:szCs w:val="16"/>
              </w:rPr>
            </w:pPr>
          </w:p>
        </w:tc>
      </w:tr>
      <w:tr w:rsidR="00B35C58" w:rsidRPr="00222833" w14:paraId="31D696AB" w14:textId="77777777" w:rsidTr="00CC3A0E">
        <w:trPr>
          <w:trHeight w:val="20"/>
        </w:trPr>
        <w:tc>
          <w:tcPr>
            <w:tcW w:w="4678" w:type="dxa"/>
            <w:vAlign w:val="bottom"/>
          </w:tcPr>
          <w:p w14:paraId="05FF40E3" w14:textId="08E01DD0" w:rsidR="00B35C58" w:rsidRPr="00222833" w:rsidRDefault="00B35C58" w:rsidP="00B35C58">
            <w:pPr>
              <w:spacing w:line="240" w:lineRule="auto"/>
              <w:ind w:left="-86" w:right="-72"/>
              <w:rPr>
                <w:rFonts w:cs="Arial"/>
                <w:sz w:val="16"/>
                <w:szCs w:val="16"/>
                <w:cs/>
              </w:rPr>
            </w:pPr>
            <w:r w:rsidRPr="00222833">
              <w:rPr>
                <w:rFonts w:cs="Arial"/>
                <w:sz w:val="16"/>
                <w:szCs w:val="16"/>
              </w:rPr>
              <w:t>Profit (loss) from</w:t>
            </w:r>
            <w:r w:rsidRPr="00222833">
              <w:rPr>
                <w:rFonts w:cs="Arial"/>
                <w:sz w:val="16"/>
                <w:szCs w:val="16"/>
                <w:cs/>
              </w:rPr>
              <w:t xml:space="preserve"> </w:t>
            </w:r>
            <w:r w:rsidRPr="00222833">
              <w:rPr>
                <w:rFonts w:cs="Arial"/>
                <w:sz w:val="16"/>
                <w:szCs w:val="16"/>
              </w:rPr>
              <w:t>operating segments</w:t>
            </w:r>
          </w:p>
        </w:tc>
        <w:tc>
          <w:tcPr>
            <w:tcW w:w="851" w:type="dxa"/>
            <w:tcBorders>
              <w:top w:val="nil"/>
              <w:left w:val="nil"/>
              <w:bottom w:val="nil"/>
              <w:right w:val="nil"/>
            </w:tcBorders>
            <w:shd w:val="clear" w:color="auto" w:fill="FAFAFA"/>
            <w:vAlign w:val="bottom"/>
          </w:tcPr>
          <w:p w14:paraId="2C68F253" w14:textId="6AB11346" w:rsidR="00B35C58" w:rsidRPr="00222833" w:rsidRDefault="00B35C58" w:rsidP="00B35C58">
            <w:pPr>
              <w:spacing w:line="240" w:lineRule="auto"/>
              <w:ind w:right="-72"/>
              <w:jc w:val="right"/>
              <w:rPr>
                <w:rFonts w:cs="Arial"/>
                <w:sz w:val="16"/>
                <w:szCs w:val="16"/>
              </w:rPr>
            </w:pPr>
            <w:r w:rsidRPr="00222833">
              <w:rPr>
                <w:rFonts w:eastAsia="Arial Unicode MS" w:cs="Arial"/>
                <w:noProof/>
                <w:sz w:val="16"/>
                <w:szCs w:val="16"/>
              </w:rPr>
              <w:t>36,212</w:t>
            </w:r>
          </w:p>
        </w:tc>
        <w:tc>
          <w:tcPr>
            <w:tcW w:w="850" w:type="dxa"/>
            <w:tcBorders>
              <w:top w:val="nil"/>
              <w:left w:val="nil"/>
              <w:bottom w:val="nil"/>
              <w:right w:val="nil"/>
            </w:tcBorders>
            <w:shd w:val="clear" w:color="auto" w:fill="auto"/>
            <w:vAlign w:val="bottom"/>
          </w:tcPr>
          <w:p w14:paraId="512513EC" w14:textId="263D4B3C"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(14,491)</w:t>
            </w:r>
          </w:p>
        </w:tc>
        <w:tc>
          <w:tcPr>
            <w:tcW w:w="992" w:type="dxa"/>
            <w:tcBorders>
              <w:top w:val="nil"/>
              <w:left w:val="nil"/>
              <w:bottom w:val="nil"/>
              <w:right w:val="nil"/>
            </w:tcBorders>
            <w:shd w:val="clear" w:color="auto" w:fill="FAFAFA"/>
            <w:vAlign w:val="bottom"/>
          </w:tcPr>
          <w:p w14:paraId="167A204D" w14:textId="187BF85E" w:rsidR="00B35C58" w:rsidRPr="00222833" w:rsidRDefault="00B35C58" w:rsidP="00B35C58">
            <w:pPr>
              <w:spacing w:line="240" w:lineRule="auto"/>
              <w:ind w:right="-72"/>
              <w:jc w:val="right"/>
              <w:rPr>
                <w:rFonts w:cs="Arial"/>
                <w:sz w:val="16"/>
                <w:szCs w:val="16"/>
              </w:rPr>
            </w:pPr>
            <w:r w:rsidRPr="00222833">
              <w:rPr>
                <w:rFonts w:eastAsia="Arial Unicode MS" w:cs="Arial"/>
                <w:noProof/>
                <w:sz w:val="16"/>
                <w:szCs w:val="16"/>
              </w:rPr>
              <w:t>14,191</w:t>
            </w:r>
          </w:p>
        </w:tc>
        <w:tc>
          <w:tcPr>
            <w:tcW w:w="851" w:type="dxa"/>
            <w:tcBorders>
              <w:top w:val="nil"/>
              <w:left w:val="nil"/>
              <w:bottom w:val="nil"/>
              <w:right w:val="nil"/>
            </w:tcBorders>
            <w:shd w:val="clear" w:color="auto" w:fill="auto"/>
            <w:vAlign w:val="bottom"/>
          </w:tcPr>
          <w:p w14:paraId="6635DC19" w14:textId="66F3F122" w:rsidR="00B35C58" w:rsidRPr="00222833" w:rsidRDefault="00B35C58" w:rsidP="00B35C58">
            <w:pPr>
              <w:spacing w:line="240" w:lineRule="auto"/>
              <w:ind w:right="-72"/>
              <w:jc w:val="right"/>
              <w:rPr>
                <w:rFonts w:cs="Arial"/>
                <w:sz w:val="16"/>
                <w:szCs w:val="16"/>
              </w:rPr>
            </w:pPr>
            <w:r w:rsidRPr="00222833">
              <w:rPr>
                <w:rFonts w:eastAsia="Arial Unicode MS" w:cs="Arial"/>
                <w:noProof/>
                <w:sz w:val="16"/>
                <w:szCs w:val="16"/>
              </w:rPr>
              <w:t>13,297</w:t>
            </w:r>
          </w:p>
        </w:tc>
        <w:tc>
          <w:tcPr>
            <w:tcW w:w="850" w:type="dxa"/>
            <w:tcBorders>
              <w:top w:val="nil"/>
              <w:left w:val="nil"/>
              <w:bottom w:val="nil"/>
              <w:right w:val="nil"/>
            </w:tcBorders>
            <w:shd w:val="clear" w:color="auto" w:fill="FAFAFA"/>
            <w:vAlign w:val="bottom"/>
          </w:tcPr>
          <w:p w14:paraId="3B4998C7" w14:textId="37768E07"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(24,662)</w:t>
            </w:r>
          </w:p>
        </w:tc>
        <w:tc>
          <w:tcPr>
            <w:tcW w:w="864" w:type="dxa"/>
            <w:tcBorders>
              <w:top w:val="nil"/>
              <w:left w:val="nil"/>
              <w:bottom w:val="nil"/>
              <w:right w:val="nil"/>
            </w:tcBorders>
            <w:shd w:val="clear" w:color="auto" w:fill="auto"/>
            <w:vAlign w:val="bottom"/>
          </w:tcPr>
          <w:p w14:paraId="1176E123" w14:textId="5A3372DD"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(7,562)</w:t>
            </w:r>
          </w:p>
        </w:tc>
        <w:tc>
          <w:tcPr>
            <w:tcW w:w="979" w:type="dxa"/>
            <w:tcBorders>
              <w:top w:val="nil"/>
              <w:left w:val="nil"/>
              <w:bottom w:val="nil"/>
              <w:right w:val="nil"/>
            </w:tcBorders>
            <w:shd w:val="clear" w:color="auto" w:fill="FAFAFA"/>
            <w:vAlign w:val="bottom"/>
          </w:tcPr>
          <w:p w14:paraId="2BD3B828" w14:textId="02CA7DB4"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25,741</w:t>
            </w:r>
          </w:p>
        </w:tc>
        <w:tc>
          <w:tcPr>
            <w:tcW w:w="893" w:type="dxa"/>
            <w:tcBorders>
              <w:top w:val="nil"/>
              <w:left w:val="nil"/>
              <w:bottom w:val="nil"/>
              <w:right w:val="nil"/>
            </w:tcBorders>
            <w:shd w:val="clear" w:color="auto" w:fill="auto"/>
            <w:vAlign w:val="bottom"/>
          </w:tcPr>
          <w:p w14:paraId="744C95B1" w14:textId="2D4507B5" w:rsidR="00B35C58" w:rsidRPr="00222833" w:rsidRDefault="00B35C58" w:rsidP="00B35C58">
            <w:pPr>
              <w:spacing w:line="240" w:lineRule="auto"/>
              <w:ind w:right="-72"/>
              <w:jc w:val="right"/>
              <w:rPr>
                <w:rFonts w:cs="Arial"/>
                <w:sz w:val="16"/>
                <w:szCs w:val="16"/>
              </w:rPr>
            </w:pPr>
            <w:r w:rsidRPr="00222833">
              <w:rPr>
                <w:rFonts w:eastAsia="Arial Unicode MS" w:cs="Arial"/>
                <w:noProof/>
                <w:sz w:val="16"/>
                <w:szCs w:val="16"/>
              </w:rPr>
              <w:t>(8,756)</w:t>
            </w:r>
          </w:p>
        </w:tc>
        <w:tc>
          <w:tcPr>
            <w:tcW w:w="936" w:type="dxa"/>
            <w:tcBorders>
              <w:top w:val="nil"/>
              <w:left w:val="nil"/>
              <w:bottom w:val="nil"/>
              <w:right w:val="nil"/>
            </w:tcBorders>
            <w:shd w:val="clear" w:color="auto" w:fill="FAFAFA"/>
            <w:vAlign w:val="bottom"/>
          </w:tcPr>
          <w:p w14:paraId="3917AC39" w14:textId="4C456FC4"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(18,191)</w:t>
            </w:r>
          </w:p>
        </w:tc>
        <w:tc>
          <w:tcPr>
            <w:tcW w:w="936" w:type="dxa"/>
            <w:tcBorders>
              <w:top w:val="nil"/>
              <w:left w:val="nil"/>
              <w:bottom w:val="nil"/>
              <w:right w:val="nil"/>
            </w:tcBorders>
            <w:shd w:val="clear" w:color="auto" w:fill="auto"/>
            <w:vAlign w:val="bottom"/>
          </w:tcPr>
          <w:p w14:paraId="5C36E989" w14:textId="1EDD87D9"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(31,446)</w:t>
            </w:r>
          </w:p>
        </w:tc>
        <w:tc>
          <w:tcPr>
            <w:tcW w:w="936" w:type="dxa"/>
            <w:tcBorders>
              <w:top w:val="nil"/>
              <w:left w:val="nil"/>
              <w:bottom w:val="nil"/>
              <w:right w:val="nil"/>
            </w:tcBorders>
            <w:shd w:val="clear" w:color="auto" w:fill="FAFAFA"/>
            <w:vAlign w:val="bottom"/>
          </w:tcPr>
          <w:p w14:paraId="41AA1D03" w14:textId="33B15AE9"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7,550</w:t>
            </w:r>
          </w:p>
        </w:tc>
        <w:tc>
          <w:tcPr>
            <w:tcW w:w="936" w:type="dxa"/>
            <w:tcBorders>
              <w:top w:val="nil"/>
              <w:left w:val="nil"/>
              <w:bottom w:val="nil"/>
              <w:right w:val="nil"/>
            </w:tcBorders>
            <w:shd w:val="clear" w:color="auto" w:fill="auto"/>
            <w:vAlign w:val="bottom"/>
          </w:tcPr>
          <w:p w14:paraId="3627D9AD" w14:textId="35F976A2"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(40,202)</w:t>
            </w:r>
          </w:p>
        </w:tc>
      </w:tr>
      <w:tr w:rsidR="00B35C58" w:rsidRPr="00222833" w14:paraId="249B5093" w14:textId="77777777" w:rsidTr="00600CA4">
        <w:trPr>
          <w:trHeight w:val="20"/>
        </w:trPr>
        <w:tc>
          <w:tcPr>
            <w:tcW w:w="4678" w:type="dxa"/>
            <w:vAlign w:val="bottom"/>
          </w:tcPr>
          <w:p w14:paraId="105EE947" w14:textId="0F668310" w:rsidR="00B35C58" w:rsidRPr="00222833" w:rsidRDefault="00B35C58" w:rsidP="00B35C58">
            <w:pPr>
              <w:spacing w:line="240" w:lineRule="auto"/>
              <w:ind w:left="-86" w:right="-72"/>
              <w:rPr>
                <w:rFonts w:cs="Arial"/>
                <w:sz w:val="16"/>
                <w:szCs w:val="16"/>
                <w:cs/>
              </w:rPr>
            </w:pPr>
            <w:r w:rsidRPr="00222833">
              <w:rPr>
                <w:rFonts w:cs="Arial"/>
                <w:sz w:val="16"/>
                <w:szCs w:val="16"/>
              </w:rPr>
              <w:t>Other income</w:t>
            </w:r>
          </w:p>
        </w:tc>
        <w:tc>
          <w:tcPr>
            <w:tcW w:w="851" w:type="dxa"/>
            <w:shd w:val="clear" w:color="auto" w:fill="FAFAFA"/>
            <w:vAlign w:val="bottom"/>
          </w:tcPr>
          <w:p w14:paraId="24280364" w14:textId="2B569EFF" w:rsidR="00B35C58" w:rsidRPr="00222833" w:rsidRDefault="00B35C58" w:rsidP="00B35C58">
            <w:pPr>
              <w:spacing w:line="240" w:lineRule="auto"/>
              <w:ind w:left="-29" w:right="-72"/>
              <w:jc w:val="right"/>
              <w:rPr>
                <w:rFonts w:eastAsia="Arial Unicode MS" w:cs="Arial"/>
                <w:noProof/>
                <w:sz w:val="16"/>
                <w:szCs w:val="16"/>
              </w:rPr>
            </w:pPr>
          </w:p>
        </w:tc>
        <w:tc>
          <w:tcPr>
            <w:tcW w:w="850" w:type="dxa"/>
            <w:shd w:val="clear" w:color="auto" w:fill="auto"/>
            <w:vAlign w:val="bottom"/>
          </w:tcPr>
          <w:p w14:paraId="2E16C874" w14:textId="642645F4" w:rsidR="00B35C58" w:rsidRPr="00222833" w:rsidRDefault="00B35C58" w:rsidP="00B35C58">
            <w:pPr>
              <w:spacing w:line="240" w:lineRule="auto"/>
              <w:ind w:left="-29" w:right="-72"/>
              <w:jc w:val="right"/>
              <w:rPr>
                <w:rFonts w:eastAsia="Arial Unicode MS" w:cs="Arial"/>
                <w:noProof/>
                <w:sz w:val="16"/>
                <w:szCs w:val="16"/>
              </w:rPr>
            </w:pPr>
          </w:p>
        </w:tc>
        <w:tc>
          <w:tcPr>
            <w:tcW w:w="992" w:type="dxa"/>
            <w:shd w:val="clear" w:color="auto" w:fill="FAFAFA"/>
            <w:vAlign w:val="bottom"/>
          </w:tcPr>
          <w:p w14:paraId="3B14DBAA" w14:textId="68AA30FD" w:rsidR="00B35C58" w:rsidRPr="00222833" w:rsidRDefault="00B35C58" w:rsidP="00B35C58">
            <w:pPr>
              <w:tabs>
                <w:tab w:val="left" w:pos="526"/>
              </w:tabs>
              <w:spacing w:line="240" w:lineRule="auto"/>
              <w:ind w:left="-29" w:right="-72"/>
              <w:jc w:val="right"/>
              <w:rPr>
                <w:rFonts w:eastAsia="Arial Unicode MS" w:cs="Arial"/>
                <w:noProof/>
                <w:sz w:val="16"/>
                <w:szCs w:val="16"/>
                <w:cs/>
              </w:rPr>
            </w:pPr>
          </w:p>
        </w:tc>
        <w:tc>
          <w:tcPr>
            <w:tcW w:w="851" w:type="dxa"/>
            <w:shd w:val="clear" w:color="auto" w:fill="auto"/>
            <w:vAlign w:val="bottom"/>
          </w:tcPr>
          <w:p w14:paraId="2A3BD436" w14:textId="5FE17DF6" w:rsidR="00B35C58" w:rsidRPr="00222833" w:rsidRDefault="00B35C58" w:rsidP="00B35C58">
            <w:pPr>
              <w:spacing w:line="240" w:lineRule="auto"/>
              <w:ind w:left="-29" w:right="-72"/>
              <w:jc w:val="right"/>
              <w:rPr>
                <w:rFonts w:eastAsia="Arial Unicode MS" w:cs="Arial"/>
                <w:noProof/>
                <w:sz w:val="16"/>
                <w:szCs w:val="16"/>
                <w:cs/>
              </w:rPr>
            </w:pPr>
          </w:p>
        </w:tc>
        <w:tc>
          <w:tcPr>
            <w:tcW w:w="850" w:type="dxa"/>
            <w:shd w:val="clear" w:color="auto" w:fill="FAFAFA"/>
            <w:vAlign w:val="bottom"/>
          </w:tcPr>
          <w:p w14:paraId="5448F215" w14:textId="7AFD3B86" w:rsidR="00B35C58" w:rsidRPr="00222833" w:rsidRDefault="00B35C58" w:rsidP="00B35C58">
            <w:pPr>
              <w:spacing w:line="240" w:lineRule="auto"/>
              <w:ind w:left="-29" w:right="-72"/>
              <w:jc w:val="right"/>
              <w:rPr>
                <w:rFonts w:eastAsia="Arial Unicode MS" w:cs="Arial"/>
                <w:noProof/>
                <w:sz w:val="16"/>
                <w:szCs w:val="16"/>
              </w:rPr>
            </w:pPr>
          </w:p>
        </w:tc>
        <w:tc>
          <w:tcPr>
            <w:tcW w:w="864" w:type="dxa"/>
            <w:shd w:val="clear" w:color="auto" w:fill="auto"/>
            <w:vAlign w:val="bottom"/>
          </w:tcPr>
          <w:p w14:paraId="0D7C0100" w14:textId="5FFCA971" w:rsidR="00B35C58" w:rsidRPr="00222833" w:rsidRDefault="00B35C58" w:rsidP="00B35C58">
            <w:pPr>
              <w:spacing w:line="240" w:lineRule="auto"/>
              <w:ind w:left="-29" w:right="-72"/>
              <w:jc w:val="right"/>
              <w:rPr>
                <w:rFonts w:eastAsia="Arial Unicode MS" w:cs="Arial"/>
                <w:noProof/>
                <w:sz w:val="16"/>
                <w:szCs w:val="16"/>
              </w:rPr>
            </w:pPr>
          </w:p>
        </w:tc>
        <w:tc>
          <w:tcPr>
            <w:tcW w:w="979" w:type="dxa"/>
            <w:shd w:val="clear" w:color="auto" w:fill="FAFAFA"/>
            <w:vAlign w:val="bottom"/>
          </w:tcPr>
          <w:p w14:paraId="0180EA9E" w14:textId="7E9973CE" w:rsidR="00B35C58" w:rsidRPr="00222833" w:rsidRDefault="00B35C58" w:rsidP="00B35C58">
            <w:pPr>
              <w:spacing w:line="240" w:lineRule="auto"/>
              <w:ind w:left="-29" w:right="-72"/>
              <w:jc w:val="right"/>
              <w:rPr>
                <w:rFonts w:eastAsia="Arial Unicode MS" w:cs="Arial"/>
                <w:noProof/>
                <w:sz w:val="16"/>
                <w:szCs w:val="16"/>
              </w:rPr>
            </w:pPr>
          </w:p>
        </w:tc>
        <w:tc>
          <w:tcPr>
            <w:tcW w:w="893" w:type="dxa"/>
            <w:shd w:val="clear" w:color="auto" w:fill="auto"/>
            <w:vAlign w:val="bottom"/>
          </w:tcPr>
          <w:p w14:paraId="49B55B88" w14:textId="049C6348" w:rsidR="00B35C58" w:rsidRPr="00222833" w:rsidRDefault="00B35C58" w:rsidP="00B35C58">
            <w:pPr>
              <w:spacing w:line="240" w:lineRule="auto"/>
              <w:ind w:left="-29" w:right="-72"/>
              <w:jc w:val="right"/>
              <w:rPr>
                <w:rFonts w:eastAsia="Arial Unicode MS" w:cs="Arial"/>
                <w:noProof/>
                <w:sz w:val="16"/>
                <w:szCs w:val="16"/>
                <w:cs/>
              </w:rPr>
            </w:pPr>
          </w:p>
        </w:tc>
        <w:tc>
          <w:tcPr>
            <w:tcW w:w="936" w:type="dxa"/>
            <w:shd w:val="clear" w:color="auto" w:fill="FAFAFA"/>
            <w:vAlign w:val="bottom"/>
          </w:tcPr>
          <w:p w14:paraId="4D8549B9" w14:textId="018273AD" w:rsidR="00B35C58" w:rsidRPr="00222833" w:rsidRDefault="00B35C58" w:rsidP="00B35C58">
            <w:pPr>
              <w:spacing w:line="240" w:lineRule="auto"/>
              <w:ind w:left="-29" w:right="-72"/>
              <w:jc w:val="right"/>
              <w:rPr>
                <w:rFonts w:eastAsia="Arial Unicode MS" w:cs="Arial"/>
                <w:noProof/>
                <w:sz w:val="16"/>
                <w:szCs w:val="16"/>
              </w:rPr>
            </w:pPr>
          </w:p>
        </w:tc>
        <w:tc>
          <w:tcPr>
            <w:tcW w:w="936" w:type="dxa"/>
            <w:shd w:val="clear" w:color="auto" w:fill="auto"/>
            <w:vAlign w:val="bottom"/>
          </w:tcPr>
          <w:p w14:paraId="0D6A10EE" w14:textId="6590DD30" w:rsidR="00B35C58" w:rsidRPr="00222833" w:rsidRDefault="00B35C58" w:rsidP="00B35C58">
            <w:pPr>
              <w:spacing w:line="240" w:lineRule="auto"/>
              <w:ind w:left="-29" w:right="-72"/>
              <w:jc w:val="right"/>
              <w:rPr>
                <w:rFonts w:eastAsia="Arial Unicode MS" w:cs="Arial"/>
                <w:noProof/>
                <w:sz w:val="16"/>
                <w:szCs w:val="16"/>
                <w:cs/>
              </w:rPr>
            </w:pPr>
          </w:p>
        </w:tc>
        <w:tc>
          <w:tcPr>
            <w:tcW w:w="936" w:type="dxa"/>
            <w:shd w:val="clear" w:color="auto" w:fill="FAFAFA"/>
          </w:tcPr>
          <w:p w14:paraId="39184251" w14:textId="4D0454AF"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17,058</w:t>
            </w:r>
          </w:p>
        </w:tc>
        <w:tc>
          <w:tcPr>
            <w:tcW w:w="936" w:type="dxa"/>
            <w:vAlign w:val="bottom"/>
          </w:tcPr>
          <w:p w14:paraId="72B4FEAE" w14:textId="7AEB41EF"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noProof/>
                <w:sz w:val="16"/>
                <w:szCs w:val="16"/>
              </w:rPr>
              <w:t>12,238</w:t>
            </w:r>
          </w:p>
        </w:tc>
      </w:tr>
      <w:tr w:rsidR="00B35C58" w:rsidRPr="00222833" w14:paraId="63CA5A53" w14:textId="77777777" w:rsidTr="00600CA4">
        <w:trPr>
          <w:trHeight w:val="20"/>
        </w:trPr>
        <w:tc>
          <w:tcPr>
            <w:tcW w:w="4678" w:type="dxa"/>
            <w:vAlign w:val="bottom"/>
          </w:tcPr>
          <w:p w14:paraId="756ED883" w14:textId="336EF6AC" w:rsidR="00B35C58" w:rsidRPr="00222833" w:rsidRDefault="00B35C58" w:rsidP="00B35C58">
            <w:pPr>
              <w:spacing w:line="240" w:lineRule="auto"/>
              <w:ind w:left="-86" w:right="-72"/>
              <w:rPr>
                <w:rFonts w:cs="Arial"/>
                <w:sz w:val="16"/>
                <w:szCs w:val="16"/>
              </w:rPr>
            </w:pPr>
            <w:r w:rsidRPr="00222833">
              <w:rPr>
                <w:rFonts w:cs="Arial"/>
                <w:sz w:val="16"/>
                <w:szCs w:val="16"/>
              </w:rPr>
              <w:t>Selling and administrative expenses</w:t>
            </w:r>
          </w:p>
        </w:tc>
        <w:tc>
          <w:tcPr>
            <w:tcW w:w="851" w:type="dxa"/>
            <w:shd w:val="clear" w:color="auto" w:fill="FAFAFA"/>
            <w:vAlign w:val="bottom"/>
          </w:tcPr>
          <w:p w14:paraId="387513E0"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7E883CA2" w14:textId="77777777" w:rsidR="00B35C58" w:rsidRPr="00222833" w:rsidRDefault="00B35C58" w:rsidP="00B35C58">
            <w:pPr>
              <w:spacing w:line="240" w:lineRule="auto"/>
              <w:ind w:right="-72"/>
              <w:jc w:val="right"/>
              <w:rPr>
                <w:rFonts w:cs="Arial"/>
                <w:sz w:val="16"/>
                <w:szCs w:val="16"/>
              </w:rPr>
            </w:pPr>
          </w:p>
        </w:tc>
        <w:tc>
          <w:tcPr>
            <w:tcW w:w="992" w:type="dxa"/>
            <w:shd w:val="clear" w:color="auto" w:fill="FAFAFA"/>
            <w:vAlign w:val="bottom"/>
          </w:tcPr>
          <w:p w14:paraId="4B8AFEE6" w14:textId="77777777" w:rsidR="00B35C58" w:rsidRPr="00222833" w:rsidRDefault="00B35C58" w:rsidP="00B35C58">
            <w:pPr>
              <w:spacing w:line="240" w:lineRule="auto"/>
              <w:ind w:right="-72"/>
              <w:jc w:val="right"/>
              <w:rPr>
                <w:rFonts w:cs="Arial"/>
                <w:sz w:val="16"/>
                <w:szCs w:val="16"/>
              </w:rPr>
            </w:pPr>
          </w:p>
        </w:tc>
        <w:tc>
          <w:tcPr>
            <w:tcW w:w="851" w:type="dxa"/>
            <w:shd w:val="clear" w:color="auto" w:fill="auto"/>
            <w:vAlign w:val="bottom"/>
          </w:tcPr>
          <w:p w14:paraId="2E6194B3" w14:textId="77777777" w:rsidR="00B35C58" w:rsidRPr="00222833" w:rsidRDefault="00B35C58" w:rsidP="00B35C58">
            <w:pPr>
              <w:spacing w:line="240" w:lineRule="auto"/>
              <w:ind w:right="-72"/>
              <w:jc w:val="right"/>
              <w:rPr>
                <w:rFonts w:cs="Arial"/>
                <w:sz w:val="16"/>
                <w:szCs w:val="16"/>
              </w:rPr>
            </w:pPr>
          </w:p>
        </w:tc>
        <w:tc>
          <w:tcPr>
            <w:tcW w:w="850" w:type="dxa"/>
            <w:shd w:val="clear" w:color="auto" w:fill="FAFAFA"/>
            <w:vAlign w:val="bottom"/>
          </w:tcPr>
          <w:p w14:paraId="70925404" w14:textId="3BE6A54D" w:rsidR="00B35C58" w:rsidRPr="00222833" w:rsidRDefault="00B35C58" w:rsidP="00B35C58">
            <w:pPr>
              <w:spacing w:line="240" w:lineRule="auto"/>
              <w:ind w:right="-72"/>
              <w:jc w:val="right"/>
              <w:rPr>
                <w:rFonts w:cs="Arial"/>
                <w:sz w:val="16"/>
                <w:szCs w:val="16"/>
              </w:rPr>
            </w:pPr>
          </w:p>
        </w:tc>
        <w:tc>
          <w:tcPr>
            <w:tcW w:w="864" w:type="dxa"/>
            <w:shd w:val="clear" w:color="auto" w:fill="auto"/>
            <w:vAlign w:val="bottom"/>
          </w:tcPr>
          <w:p w14:paraId="38AE181D" w14:textId="77777777" w:rsidR="00B35C58" w:rsidRPr="00222833" w:rsidRDefault="00B35C58" w:rsidP="00B35C58">
            <w:pPr>
              <w:spacing w:line="240" w:lineRule="auto"/>
              <w:ind w:right="-72"/>
              <w:jc w:val="right"/>
              <w:rPr>
                <w:rFonts w:cs="Arial"/>
                <w:sz w:val="16"/>
                <w:szCs w:val="16"/>
              </w:rPr>
            </w:pPr>
          </w:p>
        </w:tc>
        <w:tc>
          <w:tcPr>
            <w:tcW w:w="979" w:type="dxa"/>
            <w:shd w:val="clear" w:color="auto" w:fill="FAFAFA"/>
            <w:vAlign w:val="bottom"/>
          </w:tcPr>
          <w:p w14:paraId="446E4AC4" w14:textId="77777777" w:rsidR="00B35C58" w:rsidRPr="00222833" w:rsidRDefault="00B35C58" w:rsidP="00B35C58">
            <w:pPr>
              <w:spacing w:line="240" w:lineRule="auto"/>
              <w:ind w:right="-72"/>
              <w:jc w:val="right"/>
              <w:rPr>
                <w:rFonts w:cs="Arial"/>
                <w:sz w:val="16"/>
                <w:szCs w:val="16"/>
              </w:rPr>
            </w:pPr>
          </w:p>
        </w:tc>
        <w:tc>
          <w:tcPr>
            <w:tcW w:w="893" w:type="dxa"/>
            <w:shd w:val="clear" w:color="auto" w:fill="auto"/>
            <w:vAlign w:val="bottom"/>
          </w:tcPr>
          <w:p w14:paraId="56372BC0"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vAlign w:val="bottom"/>
          </w:tcPr>
          <w:p w14:paraId="1D9649D5" w14:textId="77777777" w:rsidR="00B35C58" w:rsidRPr="00222833" w:rsidRDefault="00B35C58" w:rsidP="00B35C58">
            <w:pPr>
              <w:spacing w:line="240" w:lineRule="auto"/>
              <w:ind w:right="-72"/>
              <w:jc w:val="right"/>
              <w:rPr>
                <w:rFonts w:cs="Arial"/>
                <w:sz w:val="16"/>
                <w:szCs w:val="16"/>
              </w:rPr>
            </w:pPr>
          </w:p>
        </w:tc>
        <w:tc>
          <w:tcPr>
            <w:tcW w:w="936" w:type="dxa"/>
            <w:shd w:val="clear" w:color="auto" w:fill="auto"/>
            <w:vAlign w:val="bottom"/>
          </w:tcPr>
          <w:p w14:paraId="299B2521"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tcPr>
          <w:p w14:paraId="3FEC3808" w14:textId="2BE73806"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noProof/>
                <w:sz w:val="16"/>
                <w:szCs w:val="16"/>
              </w:rPr>
              <w:t>(203,367)</w:t>
            </w:r>
          </w:p>
        </w:tc>
        <w:tc>
          <w:tcPr>
            <w:tcW w:w="936" w:type="dxa"/>
            <w:vAlign w:val="bottom"/>
          </w:tcPr>
          <w:p w14:paraId="642E6AF6" w14:textId="2EB6D4F5"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noProof/>
                <w:sz w:val="16"/>
                <w:szCs w:val="16"/>
              </w:rPr>
              <w:t>(191,888)</w:t>
            </w:r>
          </w:p>
        </w:tc>
      </w:tr>
      <w:tr w:rsidR="00B35C58" w:rsidRPr="00222833" w14:paraId="0B8D69E1" w14:textId="77777777" w:rsidTr="00600CA4">
        <w:trPr>
          <w:trHeight w:val="20"/>
        </w:trPr>
        <w:tc>
          <w:tcPr>
            <w:tcW w:w="4678" w:type="dxa"/>
            <w:vAlign w:val="bottom"/>
          </w:tcPr>
          <w:p w14:paraId="64F7FEC3" w14:textId="49EB3109" w:rsidR="00B35C58" w:rsidRPr="00222833" w:rsidRDefault="00B35C58" w:rsidP="00B35C58">
            <w:pPr>
              <w:spacing w:line="240" w:lineRule="auto"/>
              <w:ind w:left="-86" w:right="-72"/>
              <w:rPr>
                <w:rFonts w:cs="Arial"/>
                <w:sz w:val="16"/>
                <w:szCs w:val="16"/>
                <w:cs/>
              </w:rPr>
            </w:pPr>
            <w:r w:rsidRPr="00222833">
              <w:rPr>
                <w:rFonts w:cs="Arial"/>
                <w:sz w:val="16"/>
                <w:szCs w:val="16"/>
              </w:rPr>
              <w:t>Reversal of expected credit (loss)</w:t>
            </w:r>
          </w:p>
        </w:tc>
        <w:tc>
          <w:tcPr>
            <w:tcW w:w="851" w:type="dxa"/>
            <w:shd w:val="clear" w:color="auto" w:fill="FAFAFA"/>
            <w:vAlign w:val="bottom"/>
          </w:tcPr>
          <w:p w14:paraId="18F56C2A"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1A433B43"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20452F11"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192B5BB8"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2F6A72B1" w14:textId="7C3DE5C2"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21BEC9C4"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4801BD4A"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05C79D3F"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55E839CD"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48FE44FD"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tcPr>
          <w:p w14:paraId="5DA97DBE" w14:textId="194C4EBA"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noProof/>
                <w:sz w:val="16"/>
                <w:szCs w:val="16"/>
              </w:rPr>
              <w:t>(16,031)</w:t>
            </w:r>
          </w:p>
        </w:tc>
        <w:tc>
          <w:tcPr>
            <w:tcW w:w="936" w:type="dxa"/>
            <w:vAlign w:val="bottom"/>
          </w:tcPr>
          <w:p w14:paraId="4A49C813" w14:textId="5DD19DE8"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4,948</w:t>
            </w:r>
          </w:p>
        </w:tc>
      </w:tr>
      <w:tr w:rsidR="00B35C58" w:rsidRPr="00222833" w14:paraId="0403E869" w14:textId="77777777" w:rsidTr="00600CA4">
        <w:trPr>
          <w:trHeight w:val="20"/>
        </w:trPr>
        <w:tc>
          <w:tcPr>
            <w:tcW w:w="4678" w:type="dxa"/>
            <w:vAlign w:val="bottom"/>
          </w:tcPr>
          <w:p w14:paraId="4FFCCC6E" w14:textId="4168F078" w:rsidR="00B35C58" w:rsidRPr="00222833" w:rsidRDefault="00B35C58" w:rsidP="00B35C58">
            <w:pPr>
              <w:spacing w:line="240" w:lineRule="auto"/>
              <w:ind w:left="-86" w:right="-72"/>
              <w:rPr>
                <w:rFonts w:cs="Arial"/>
                <w:sz w:val="16"/>
                <w:szCs w:val="16"/>
              </w:rPr>
            </w:pPr>
            <w:r w:rsidRPr="00222833">
              <w:rPr>
                <w:rFonts w:cs="Arial"/>
                <w:sz w:val="16"/>
                <w:szCs w:val="16"/>
              </w:rPr>
              <w:t>Gain (loss) on disposals of property, plant and equipment</w:t>
            </w:r>
          </w:p>
        </w:tc>
        <w:tc>
          <w:tcPr>
            <w:tcW w:w="851" w:type="dxa"/>
            <w:shd w:val="clear" w:color="auto" w:fill="FAFAFA"/>
            <w:vAlign w:val="bottom"/>
          </w:tcPr>
          <w:p w14:paraId="303B6B35"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728CA286"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1843D975"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7DFA0AD5"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7C7E8975" w14:textId="77777777"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1D6C45EB"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5DC2F7F3"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1BAF0C3B"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2574FCF1"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1418644C"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tcPr>
          <w:p w14:paraId="06CC7AAD" w14:textId="5BB26AB8"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noProof/>
                <w:sz w:val="16"/>
                <w:szCs w:val="16"/>
              </w:rPr>
              <w:t>(227,294)</w:t>
            </w:r>
          </w:p>
        </w:tc>
        <w:tc>
          <w:tcPr>
            <w:tcW w:w="936" w:type="dxa"/>
            <w:vAlign w:val="bottom"/>
          </w:tcPr>
          <w:p w14:paraId="6D8AE1C3" w14:textId="0B91B16C"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32,975</w:t>
            </w:r>
          </w:p>
        </w:tc>
      </w:tr>
      <w:tr w:rsidR="00B35C58" w:rsidRPr="00222833" w14:paraId="586A3DE0" w14:textId="77777777" w:rsidTr="00600CA4">
        <w:trPr>
          <w:trHeight w:val="20"/>
        </w:trPr>
        <w:tc>
          <w:tcPr>
            <w:tcW w:w="4678" w:type="dxa"/>
            <w:vAlign w:val="bottom"/>
          </w:tcPr>
          <w:p w14:paraId="1A14AF24" w14:textId="31E2626B" w:rsidR="00B35C58" w:rsidRPr="00222833" w:rsidRDefault="00B35C58" w:rsidP="00B35C58">
            <w:pPr>
              <w:spacing w:line="240" w:lineRule="auto"/>
              <w:ind w:left="-86" w:right="-72"/>
              <w:rPr>
                <w:rFonts w:cs="Arial"/>
                <w:sz w:val="16"/>
                <w:szCs w:val="16"/>
              </w:rPr>
            </w:pPr>
            <w:r w:rsidRPr="00222833">
              <w:rPr>
                <w:rFonts w:cs="Arial"/>
                <w:sz w:val="16"/>
                <w:szCs w:val="16"/>
              </w:rPr>
              <w:t>Reversal (loss) on impairment of assets</w:t>
            </w:r>
          </w:p>
        </w:tc>
        <w:tc>
          <w:tcPr>
            <w:tcW w:w="851" w:type="dxa"/>
            <w:shd w:val="clear" w:color="auto" w:fill="FAFAFA"/>
            <w:vAlign w:val="bottom"/>
          </w:tcPr>
          <w:p w14:paraId="268FC508"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74868C49"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68C0B830"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44670A64"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400668F5" w14:textId="77777777"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50F5558C"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6EDFADD4"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161C9348"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614AEEF8"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12BE9AAE"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tcPr>
          <w:p w14:paraId="3540BEFB" w14:textId="2F511BA5"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552</w:t>
            </w:r>
          </w:p>
        </w:tc>
        <w:tc>
          <w:tcPr>
            <w:tcW w:w="936" w:type="dxa"/>
            <w:vAlign w:val="bottom"/>
          </w:tcPr>
          <w:p w14:paraId="0FEB7EC0" w14:textId="7536EC02" w:rsidR="00B35C58" w:rsidRPr="00222833" w:rsidRDefault="006F2CC0" w:rsidP="00B35C58">
            <w:pPr>
              <w:spacing w:line="240" w:lineRule="auto"/>
              <w:ind w:left="-29" w:right="-72"/>
              <w:jc w:val="right"/>
              <w:rPr>
                <w:rFonts w:eastAsia="Arial Unicode MS" w:cs="Arial"/>
                <w:noProof/>
                <w:sz w:val="16"/>
                <w:szCs w:val="16"/>
              </w:rPr>
            </w:pPr>
            <w:r>
              <w:rPr>
                <w:rFonts w:eastAsia="Arial Unicode MS" w:cs="Arial"/>
                <w:noProof/>
                <w:sz w:val="16"/>
                <w:szCs w:val="16"/>
              </w:rPr>
              <w:t>-</w:t>
            </w:r>
          </w:p>
        </w:tc>
      </w:tr>
      <w:tr w:rsidR="00B35C58" w:rsidRPr="00222833" w14:paraId="5D67733C" w14:textId="77777777" w:rsidTr="00600CA4">
        <w:trPr>
          <w:trHeight w:val="20"/>
        </w:trPr>
        <w:tc>
          <w:tcPr>
            <w:tcW w:w="4678" w:type="dxa"/>
            <w:vAlign w:val="bottom"/>
          </w:tcPr>
          <w:p w14:paraId="4B23A292" w14:textId="6E4FFAFF" w:rsidR="00B35C58" w:rsidRPr="00222833" w:rsidRDefault="00B35C58" w:rsidP="00B35C58">
            <w:pPr>
              <w:spacing w:line="240" w:lineRule="auto"/>
              <w:ind w:left="-86" w:right="-72"/>
              <w:rPr>
                <w:rFonts w:cs="Arial"/>
                <w:sz w:val="16"/>
                <w:szCs w:val="16"/>
              </w:rPr>
            </w:pPr>
            <w:r w:rsidRPr="00222833">
              <w:rPr>
                <w:rFonts w:cs="Arial"/>
                <w:sz w:val="16"/>
                <w:szCs w:val="16"/>
              </w:rPr>
              <w:t>Other gain (loss), net</w:t>
            </w:r>
          </w:p>
        </w:tc>
        <w:tc>
          <w:tcPr>
            <w:tcW w:w="851" w:type="dxa"/>
            <w:shd w:val="clear" w:color="auto" w:fill="FAFAFA"/>
            <w:vAlign w:val="bottom"/>
          </w:tcPr>
          <w:p w14:paraId="31209FF8"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4BA5BA45"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2FE7C65A"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69B14A00"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5170E400" w14:textId="50526CB7"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72E7B375"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6816F7E0"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54303ECA"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59E5B33B"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5C19D532"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tcPr>
          <w:p w14:paraId="6614B52E" w14:textId="559E5272" w:rsidR="00B35C58" w:rsidRPr="00222833" w:rsidRDefault="00B35C58" w:rsidP="00B35C58">
            <w:pPr>
              <w:spacing w:line="240" w:lineRule="auto"/>
              <w:ind w:left="-29" w:right="-72"/>
              <w:jc w:val="right"/>
              <w:rPr>
                <w:rFonts w:eastAsia="Arial Unicode MS" w:cs="Arial"/>
                <w:noProof/>
                <w:sz w:val="16"/>
                <w:szCs w:val="16"/>
              </w:rPr>
            </w:pPr>
            <w:r w:rsidRPr="00222833">
              <w:rPr>
                <w:rFonts w:cs="Arial"/>
                <w:sz w:val="16"/>
                <w:szCs w:val="16"/>
              </w:rPr>
              <w:t>(24,698)</w:t>
            </w:r>
          </w:p>
        </w:tc>
        <w:tc>
          <w:tcPr>
            <w:tcW w:w="936" w:type="dxa"/>
            <w:vAlign w:val="bottom"/>
          </w:tcPr>
          <w:p w14:paraId="437793A1" w14:textId="3E78F8F4"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60,</w:t>
            </w:r>
            <w:r w:rsidR="006F2CC0">
              <w:rPr>
                <w:rFonts w:eastAsia="Arial Unicode MS" w:cs="Arial"/>
                <w:noProof/>
                <w:sz w:val="16"/>
                <w:szCs w:val="16"/>
              </w:rPr>
              <w:t>071</w:t>
            </w:r>
          </w:p>
        </w:tc>
      </w:tr>
      <w:tr w:rsidR="00B35C58" w:rsidRPr="00222833" w14:paraId="57E82A60" w14:textId="77777777" w:rsidTr="00600CA4">
        <w:trPr>
          <w:trHeight w:val="20"/>
        </w:trPr>
        <w:tc>
          <w:tcPr>
            <w:tcW w:w="4678" w:type="dxa"/>
            <w:vAlign w:val="bottom"/>
          </w:tcPr>
          <w:p w14:paraId="63241794" w14:textId="45067367" w:rsidR="00B35C58" w:rsidRPr="00222833" w:rsidRDefault="00B35C58" w:rsidP="00B35C58">
            <w:pPr>
              <w:spacing w:line="240" w:lineRule="auto"/>
              <w:ind w:left="-86" w:right="-72"/>
              <w:rPr>
                <w:rFonts w:cs="Arial"/>
                <w:sz w:val="16"/>
                <w:szCs w:val="16"/>
              </w:rPr>
            </w:pPr>
            <w:r w:rsidRPr="00222833">
              <w:rPr>
                <w:rFonts w:cs="Arial"/>
                <w:sz w:val="16"/>
                <w:szCs w:val="16"/>
              </w:rPr>
              <w:t>Finance costs</w:t>
            </w:r>
          </w:p>
        </w:tc>
        <w:tc>
          <w:tcPr>
            <w:tcW w:w="851" w:type="dxa"/>
            <w:shd w:val="clear" w:color="auto" w:fill="FAFAFA"/>
            <w:vAlign w:val="bottom"/>
          </w:tcPr>
          <w:p w14:paraId="7AA96752"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4FEDBDD5"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6E9876C2"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6A10DD45"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24059661" w14:textId="72C7C77E"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0566D9D0"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55BEBA7B"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1104EA30"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0498DD54"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776F813B"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tcPr>
          <w:p w14:paraId="0BBDAA99" w14:textId="0F63DB88" w:rsidR="00B35C58" w:rsidRPr="00222833" w:rsidRDefault="00B35C58" w:rsidP="00B35C58">
            <w:pPr>
              <w:spacing w:line="240" w:lineRule="auto"/>
              <w:ind w:left="-29" w:right="-72"/>
              <w:jc w:val="right"/>
              <w:rPr>
                <w:rFonts w:cs="Arial"/>
                <w:sz w:val="16"/>
                <w:szCs w:val="16"/>
                <w:cs/>
              </w:rPr>
            </w:pPr>
            <w:r w:rsidRPr="00222833">
              <w:rPr>
                <w:rFonts w:cs="Arial"/>
                <w:sz w:val="16"/>
                <w:szCs w:val="16"/>
              </w:rPr>
              <w:t>(42,327)</w:t>
            </w:r>
          </w:p>
        </w:tc>
        <w:tc>
          <w:tcPr>
            <w:tcW w:w="936" w:type="dxa"/>
            <w:vAlign w:val="bottom"/>
          </w:tcPr>
          <w:p w14:paraId="0646744C" w14:textId="5F36D042" w:rsidR="00B35C58" w:rsidRPr="00222833" w:rsidRDefault="00B35C58" w:rsidP="00B35C58">
            <w:pPr>
              <w:spacing w:line="240" w:lineRule="auto"/>
              <w:ind w:left="-29" w:right="-72"/>
              <w:jc w:val="right"/>
              <w:rPr>
                <w:rFonts w:cs="Arial"/>
                <w:sz w:val="16"/>
                <w:szCs w:val="16"/>
                <w:cs/>
              </w:rPr>
            </w:pPr>
            <w:r w:rsidRPr="00222833">
              <w:rPr>
                <w:rFonts w:cs="Arial"/>
                <w:sz w:val="16"/>
                <w:szCs w:val="16"/>
              </w:rPr>
              <w:t>(69,026)</w:t>
            </w:r>
          </w:p>
        </w:tc>
      </w:tr>
      <w:tr w:rsidR="00B35C58" w:rsidRPr="00222833" w14:paraId="58E0BDBC" w14:textId="77777777" w:rsidTr="00600CA4">
        <w:trPr>
          <w:trHeight w:val="20"/>
        </w:trPr>
        <w:tc>
          <w:tcPr>
            <w:tcW w:w="4678" w:type="dxa"/>
            <w:vAlign w:val="bottom"/>
          </w:tcPr>
          <w:p w14:paraId="64BCA647" w14:textId="6BCE0741" w:rsidR="00B35C58" w:rsidRPr="00222833" w:rsidRDefault="00B35C58" w:rsidP="00B35C58">
            <w:pPr>
              <w:spacing w:line="240" w:lineRule="auto"/>
              <w:ind w:left="-86" w:right="-72"/>
              <w:rPr>
                <w:rFonts w:cs="Arial"/>
                <w:sz w:val="16"/>
                <w:szCs w:val="16"/>
                <w:cs/>
              </w:rPr>
            </w:pPr>
            <w:r w:rsidRPr="00222833">
              <w:rPr>
                <w:rFonts w:cs="Arial"/>
                <w:sz w:val="16"/>
                <w:szCs w:val="16"/>
              </w:rPr>
              <w:t>Income tax</w:t>
            </w:r>
          </w:p>
        </w:tc>
        <w:tc>
          <w:tcPr>
            <w:tcW w:w="851" w:type="dxa"/>
            <w:shd w:val="clear" w:color="auto" w:fill="FAFAFA"/>
            <w:vAlign w:val="bottom"/>
          </w:tcPr>
          <w:p w14:paraId="3443D7B2"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29B6A2B4"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5E8CA177"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541B3669"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33032E5D" w14:textId="436CAD2D"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1C1685EC"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3C3D0AC2"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0CD28B52"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04379046"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62A68BD8" w14:textId="77777777" w:rsidR="00B35C58" w:rsidRPr="00222833" w:rsidRDefault="00B35C58" w:rsidP="00B35C58">
            <w:pPr>
              <w:spacing w:line="240" w:lineRule="auto"/>
              <w:ind w:right="-72"/>
              <w:jc w:val="right"/>
              <w:rPr>
                <w:rFonts w:cs="Arial"/>
                <w:sz w:val="16"/>
                <w:szCs w:val="16"/>
                <w:cs/>
              </w:rPr>
            </w:pPr>
          </w:p>
        </w:tc>
        <w:tc>
          <w:tcPr>
            <w:tcW w:w="936" w:type="dxa"/>
            <w:tcBorders>
              <w:bottom w:val="single" w:sz="4" w:space="0" w:color="auto"/>
            </w:tcBorders>
            <w:shd w:val="clear" w:color="auto" w:fill="FAFAFA"/>
          </w:tcPr>
          <w:p w14:paraId="2A4FC313" w14:textId="50B80B20"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672</w:t>
            </w:r>
          </w:p>
        </w:tc>
        <w:tc>
          <w:tcPr>
            <w:tcW w:w="936" w:type="dxa"/>
            <w:tcBorders>
              <w:bottom w:val="single" w:sz="4" w:space="0" w:color="auto"/>
            </w:tcBorders>
            <w:shd w:val="clear" w:color="auto" w:fill="auto"/>
            <w:vAlign w:val="bottom"/>
          </w:tcPr>
          <w:p w14:paraId="50FB6F11" w14:textId="031B9358"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noProof/>
                <w:sz w:val="16"/>
                <w:szCs w:val="16"/>
              </w:rPr>
              <w:t>4,616</w:t>
            </w:r>
          </w:p>
        </w:tc>
      </w:tr>
      <w:tr w:rsidR="00B35C58" w:rsidRPr="00222833" w14:paraId="6734E952" w14:textId="77777777" w:rsidTr="00CC3A0E">
        <w:trPr>
          <w:trHeight w:val="20"/>
        </w:trPr>
        <w:tc>
          <w:tcPr>
            <w:tcW w:w="4678" w:type="dxa"/>
            <w:vAlign w:val="bottom"/>
          </w:tcPr>
          <w:p w14:paraId="6F5996D2" w14:textId="59F93F00" w:rsidR="00B35C58" w:rsidRPr="00222833" w:rsidRDefault="00B35C58" w:rsidP="00B35C58">
            <w:pPr>
              <w:spacing w:line="240" w:lineRule="auto"/>
              <w:ind w:left="-86" w:right="-72"/>
              <w:rPr>
                <w:rFonts w:cs="Arial"/>
                <w:sz w:val="16"/>
                <w:szCs w:val="16"/>
                <w:cs/>
              </w:rPr>
            </w:pPr>
          </w:p>
        </w:tc>
        <w:tc>
          <w:tcPr>
            <w:tcW w:w="851" w:type="dxa"/>
            <w:shd w:val="clear" w:color="auto" w:fill="FAFAFA"/>
            <w:vAlign w:val="bottom"/>
          </w:tcPr>
          <w:p w14:paraId="5AFBD6CC"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0A6C2827" w14:textId="77777777" w:rsidR="00B35C58" w:rsidRPr="00222833" w:rsidRDefault="00B35C58" w:rsidP="00B35C58">
            <w:pPr>
              <w:spacing w:line="240" w:lineRule="auto"/>
              <w:ind w:right="-72"/>
              <w:jc w:val="right"/>
              <w:rPr>
                <w:rFonts w:cs="Arial"/>
                <w:sz w:val="16"/>
                <w:szCs w:val="16"/>
              </w:rPr>
            </w:pPr>
          </w:p>
        </w:tc>
        <w:tc>
          <w:tcPr>
            <w:tcW w:w="992" w:type="dxa"/>
            <w:shd w:val="clear" w:color="auto" w:fill="FAFAFA"/>
            <w:vAlign w:val="bottom"/>
          </w:tcPr>
          <w:p w14:paraId="724D240D" w14:textId="77777777" w:rsidR="00B35C58" w:rsidRPr="00222833" w:rsidRDefault="00B35C58" w:rsidP="00B35C58">
            <w:pPr>
              <w:spacing w:line="240" w:lineRule="auto"/>
              <w:ind w:right="-72"/>
              <w:jc w:val="right"/>
              <w:rPr>
                <w:rFonts w:cs="Arial"/>
                <w:sz w:val="16"/>
                <w:szCs w:val="16"/>
              </w:rPr>
            </w:pPr>
          </w:p>
        </w:tc>
        <w:tc>
          <w:tcPr>
            <w:tcW w:w="851" w:type="dxa"/>
            <w:shd w:val="clear" w:color="auto" w:fill="auto"/>
            <w:vAlign w:val="bottom"/>
          </w:tcPr>
          <w:p w14:paraId="146CF64B" w14:textId="77777777" w:rsidR="00B35C58" w:rsidRPr="00222833" w:rsidRDefault="00B35C58" w:rsidP="00B35C58">
            <w:pPr>
              <w:spacing w:line="240" w:lineRule="auto"/>
              <w:ind w:right="-72"/>
              <w:jc w:val="right"/>
              <w:rPr>
                <w:rFonts w:cs="Arial"/>
                <w:sz w:val="16"/>
                <w:szCs w:val="16"/>
              </w:rPr>
            </w:pPr>
          </w:p>
        </w:tc>
        <w:tc>
          <w:tcPr>
            <w:tcW w:w="850" w:type="dxa"/>
            <w:shd w:val="clear" w:color="auto" w:fill="FAFAFA"/>
            <w:vAlign w:val="bottom"/>
          </w:tcPr>
          <w:p w14:paraId="3331608E" w14:textId="183F5694" w:rsidR="00B35C58" w:rsidRPr="00222833" w:rsidRDefault="00B35C58" w:rsidP="00B35C58">
            <w:pPr>
              <w:spacing w:line="240" w:lineRule="auto"/>
              <w:ind w:right="-72"/>
              <w:jc w:val="right"/>
              <w:rPr>
                <w:rFonts w:cs="Arial"/>
                <w:sz w:val="16"/>
                <w:szCs w:val="16"/>
              </w:rPr>
            </w:pPr>
          </w:p>
        </w:tc>
        <w:tc>
          <w:tcPr>
            <w:tcW w:w="864" w:type="dxa"/>
            <w:shd w:val="clear" w:color="auto" w:fill="auto"/>
            <w:vAlign w:val="bottom"/>
          </w:tcPr>
          <w:p w14:paraId="0852021A" w14:textId="77777777" w:rsidR="00B35C58" w:rsidRPr="00222833" w:rsidRDefault="00B35C58" w:rsidP="00B35C58">
            <w:pPr>
              <w:spacing w:line="240" w:lineRule="auto"/>
              <w:ind w:right="-72"/>
              <w:jc w:val="right"/>
              <w:rPr>
                <w:rFonts w:cs="Arial"/>
                <w:sz w:val="16"/>
                <w:szCs w:val="16"/>
              </w:rPr>
            </w:pPr>
          </w:p>
        </w:tc>
        <w:tc>
          <w:tcPr>
            <w:tcW w:w="979" w:type="dxa"/>
            <w:shd w:val="clear" w:color="auto" w:fill="FAFAFA"/>
            <w:vAlign w:val="bottom"/>
          </w:tcPr>
          <w:p w14:paraId="776A3C8D" w14:textId="77777777" w:rsidR="00B35C58" w:rsidRPr="00222833" w:rsidRDefault="00B35C58" w:rsidP="00B35C58">
            <w:pPr>
              <w:spacing w:line="240" w:lineRule="auto"/>
              <w:ind w:right="-72"/>
              <w:jc w:val="right"/>
              <w:rPr>
                <w:rFonts w:cs="Arial"/>
                <w:sz w:val="16"/>
                <w:szCs w:val="16"/>
              </w:rPr>
            </w:pPr>
          </w:p>
        </w:tc>
        <w:tc>
          <w:tcPr>
            <w:tcW w:w="893" w:type="dxa"/>
            <w:shd w:val="clear" w:color="auto" w:fill="auto"/>
            <w:vAlign w:val="bottom"/>
          </w:tcPr>
          <w:p w14:paraId="41A1E615"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vAlign w:val="bottom"/>
          </w:tcPr>
          <w:p w14:paraId="7B048D04" w14:textId="77777777" w:rsidR="00B35C58" w:rsidRPr="00222833" w:rsidRDefault="00B35C58" w:rsidP="00B35C58">
            <w:pPr>
              <w:spacing w:line="240" w:lineRule="auto"/>
              <w:ind w:right="-72"/>
              <w:jc w:val="right"/>
              <w:rPr>
                <w:rFonts w:cs="Arial"/>
                <w:sz w:val="16"/>
                <w:szCs w:val="16"/>
              </w:rPr>
            </w:pPr>
          </w:p>
        </w:tc>
        <w:tc>
          <w:tcPr>
            <w:tcW w:w="936" w:type="dxa"/>
            <w:shd w:val="clear" w:color="auto" w:fill="auto"/>
            <w:vAlign w:val="bottom"/>
          </w:tcPr>
          <w:p w14:paraId="78A2C70A"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17BABCC0" w14:textId="4EC58EBB" w:rsidR="00B35C58" w:rsidRPr="00222833" w:rsidRDefault="00B35C58" w:rsidP="00B35C58">
            <w:pPr>
              <w:spacing w:line="240" w:lineRule="auto"/>
              <w:ind w:left="-29" w:right="-72"/>
              <w:jc w:val="right"/>
              <w:rPr>
                <w:rFonts w:eastAsia="Arial Unicode MS" w:cs="Arial"/>
                <w:noProof/>
                <w:sz w:val="16"/>
                <w:szCs w:val="16"/>
              </w:rPr>
            </w:pPr>
          </w:p>
        </w:tc>
        <w:tc>
          <w:tcPr>
            <w:tcW w:w="936" w:type="dxa"/>
            <w:tcBorders>
              <w:top w:val="single" w:sz="4" w:space="0" w:color="auto"/>
            </w:tcBorders>
            <w:shd w:val="clear" w:color="auto" w:fill="auto"/>
            <w:vAlign w:val="bottom"/>
          </w:tcPr>
          <w:p w14:paraId="71E7DDCD" w14:textId="2C518770" w:rsidR="00B35C58" w:rsidRPr="00222833" w:rsidRDefault="00B35C58" w:rsidP="00B35C58">
            <w:pPr>
              <w:spacing w:line="240" w:lineRule="auto"/>
              <w:ind w:left="-29" w:right="-72"/>
              <w:jc w:val="right"/>
              <w:rPr>
                <w:rFonts w:eastAsia="Arial Unicode MS" w:cs="Arial"/>
                <w:noProof/>
                <w:sz w:val="16"/>
                <w:szCs w:val="16"/>
              </w:rPr>
            </w:pPr>
          </w:p>
        </w:tc>
      </w:tr>
      <w:tr w:rsidR="00B35C58" w:rsidRPr="00222833" w14:paraId="5EAA01CB" w14:textId="77777777" w:rsidTr="00CC3A0E">
        <w:trPr>
          <w:trHeight w:val="20"/>
        </w:trPr>
        <w:tc>
          <w:tcPr>
            <w:tcW w:w="4678" w:type="dxa"/>
            <w:vAlign w:val="bottom"/>
          </w:tcPr>
          <w:p w14:paraId="73E7E5B3" w14:textId="163B9D9B" w:rsidR="00B35C58" w:rsidRPr="00222833" w:rsidRDefault="00B35C58" w:rsidP="00B35C58">
            <w:pPr>
              <w:spacing w:line="240" w:lineRule="auto"/>
              <w:ind w:left="-86" w:right="-72"/>
              <w:rPr>
                <w:rFonts w:cs="Arial"/>
                <w:sz w:val="16"/>
                <w:szCs w:val="16"/>
              </w:rPr>
            </w:pPr>
            <w:r w:rsidRPr="00222833">
              <w:rPr>
                <w:rFonts w:cs="Arial"/>
                <w:sz w:val="16"/>
                <w:szCs w:val="16"/>
              </w:rPr>
              <w:t>Loss for the year</w:t>
            </w:r>
          </w:p>
        </w:tc>
        <w:tc>
          <w:tcPr>
            <w:tcW w:w="851" w:type="dxa"/>
            <w:shd w:val="clear" w:color="auto" w:fill="FAFAFA"/>
            <w:vAlign w:val="bottom"/>
          </w:tcPr>
          <w:p w14:paraId="2263E7FC"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6DC76E02" w14:textId="77777777" w:rsidR="00B35C58" w:rsidRPr="00222833" w:rsidRDefault="00B35C58" w:rsidP="00B35C58">
            <w:pPr>
              <w:spacing w:line="240" w:lineRule="auto"/>
              <w:ind w:right="-72"/>
              <w:jc w:val="right"/>
              <w:rPr>
                <w:rFonts w:cs="Arial"/>
                <w:sz w:val="16"/>
                <w:szCs w:val="16"/>
                <w:cs/>
              </w:rPr>
            </w:pPr>
          </w:p>
        </w:tc>
        <w:tc>
          <w:tcPr>
            <w:tcW w:w="992" w:type="dxa"/>
            <w:shd w:val="clear" w:color="auto" w:fill="FAFAFA"/>
            <w:vAlign w:val="bottom"/>
          </w:tcPr>
          <w:p w14:paraId="16D43D2A" w14:textId="77777777" w:rsidR="00B35C58" w:rsidRPr="00222833" w:rsidRDefault="00B35C58" w:rsidP="00B35C58">
            <w:pPr>
              <w:spacing w:line="240" w:lineRule="auto"/>
              <w:ind w:right="-72"/>
              <w:jc w:val="right"/>
              <w:rPr>
                <w:rFonts w:cs="Arial"/>
                <w:sz w:val="16"/>
                <w:szCs w:val="16"/>
                <w:cs/>
              </w:rPr>
            </w:pPr>
          </w:p>
        </w:tc>
        <w:tc>
          <w:tcPr>
            <w:tcW w:w="851" w:type="dxa"/>
            <w:shd w:val="clear" w:color="auto" w:fill="auto"/>
            <w:vAlign w:val="bottom"/>
          </w:tcPr>
          <w:p w14:paraId="673B203D" w14:textId="77777777" w:rsidR="00B35C58" w:rsidRPr="00222833" w:rsidRDefault="00B35C58" w:rsidP="00B35C58">
            <w:pPr>
              <w:spacing w:line="240" w:lineRule="auto"/>
              <w:ind w:right="-72"/>
              <w:jc w:val="right"/>
              <w:rPr>
                <w:rFonts w:cs="Arial"/>
                <w:sz w:val="16"/>
                <w:szCs w:val="16"/>
                <w:cs/>
              </w:rPr>
            </w:pPr>
          </w:p>
        </w:tc>
        <w:tc>
          <w:tcPr>
            <w:tcW w:w="850" w:type="dxa"/>
            <w:shd w:val="clear" w:color="auto" w:fill="FAFAFA"/>
            <w:vAlign w:val="bottom"/>
          </w:tcPr>
          <w:p w14:paraId="6250B5E6" w14:textId="1C714767" w:rsidR="00B35C58" w:rsidRPr="00222833" w:rsidRDefault="00B35C58" w:rsidP="00B35C58">
            <w:pPr>
              <w:spacing w:line="240" w:lineRule="auto"/>
              <w:ind w:right="-72"/>
              <w:jc w:val="right"/>
              <w:rPr>
                <w:rFonts w:cs="Arial"/>
                <w:sz w:val="16"/>
                <w:szCs w:val="16"/>
                <w:cs/>
              </w:rPr>
            </w:pPr>
          </w:p>
        </w:tc>
        <w:tc>
          <w:tcPr>
            <w:tcW w:w="864" w:type="dxa"/>
            <w:shd w:val="clear" w:color="auto" w:fill="auto"/>
            <w:vAlign w:val="bottom"/>
          </w:tcPr>
          <w:p w14:paraId="4D5F2E6B" w14:textId="77777777" w:rsidR="00B35C58" w:rsidRPr="00222833" w:rsidRDefault="00B35C58" w:rsidP="00B35C58">
            <w:pPr>
              <w:spacing w:line="240" w:lineRule="auto"/>
              <w:ind w:right="-72"/>
              <w:jc w:val="right"/>
              <w:rPr>
                <w:rFonts w:cs="Arial"/>
                <w:sz w:val="16"/>
                <w:szCs w:val="16"/>
                <w:cs/>
              </w:rPr>
            </w:pPr>
          </w:p>
        </w:tc>
        <w:tc>
          <w:tcPr>
            <w:tcW w:w="979" w:type="dxa"/>
            <w:shd w:val="clear" w:color="auto" w:fill="FAFAFA"/>
            <w:vAlign w:val="bottom"/>
          </w:tcPr>
          <w:p w14:paraId="5623AB68" w14:textId="77777777" w:rsidR="00B35C58" w:rsidRPr="00222833" w:rsidRDefault="00B35C58" w:rsidP="00B35C58">
            <w:pPr>
              <w:spacing w:line="240" w:lineRule="auto"/>
              <w:ind w:right="-72"/>
              <w:jc w:val="right"/>
              <w:rPr>
                <w:rFonts w:cs="Arial"/>
                <w:sz w:val="16"/>
                <w:szCs w:val="16"/>
                <w:cs/>
              </w:rPr>
            </w:pPr>
          </w:p>
        </w:tc>
        <w:tc>
          <w:tcPr>
            <w:tcW w:w="893" w:type="dxa"/>
            <w:shd w:val="clear" w:color="auto" w:fill="auto"/>
            <w:vAlign w:val="bottom"/>
          </w:tcPr>
          <w:p w14:paraId="31739A29"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FAFAFA"/>
            <w:vAlign w:val="bottom"/>
          </w:tcPr>
          <w:p w14:paraId="3AEDE785" w14:textId="77777777" w:rsidR="00B35C58" w:rsidRPr="00222833" w:rsidRDefault="00B35C58" w:rsidP="00B35C58">
            <w:pPr>
              <w:spacing w:line="240" w:lineRule="auto"/>
              <w:ind w:right="-72"/>
              <w:jc w:val="right"/>
              <w:rPr>
                <w:rFonts w:cs="Arial"/>
                <w:sz w:val="16"/>
                <w:szCs w:val="16"/>
                <w:cs/>
              </w:rPr>
            </w:pPr>
          </w:p>
        </w:tc>
        <w:tc>
          <w:tcPr>
            <w:tcW w:w="936" w:type="dxa"/>
            <w:shd w:val="clear" w:color="auto" w:fill="auto"/>
            <w:vAlign w:val="bottom"/>
          </w:tcPr>
          <w:p w14:paraId="53D79DE0" w14:textId="77777777" w:rsidR="00B35C58" w:rsidRPr="00222833" w:rsidRDefault="00B35C58" w:rsidP="00B35C58">
            <w:pPr>
              <w:spacing w:line="240" w:lineRule="auto"/>
              <w:ind w:right="-72"/>
              <w:jc w:val="right"/>
              <w:rPr>
                <w:rFonts w:cs="Arial"/>
                <w:sz w:val="16"/>
                <w:szCs w:val="16"/>
                <w:cs/>
              </w:rPr>
            </w:pPr>
          </w:p>
        </w:tc>
        <w:tc>
          <w:tcPr>
            <w:tcW w:w="936" w:type="dxa"/>
            <w:tcBorders>
              <w:bottom w:val="single" w:sz="4" w:space="0" w:color="auto"/>
            </w:tcBorders>
            <w:shd w:val="clear" w:color="auto" w:fill="FAFAFA"/>
            <w:vAlign w:val="bottom"/>
          </w:tcPr>
          <w:p w14:paraId="11D07BEF" w14:textId="57F41EC8" w:rsidR="00B35C58" w:rsidRPr="00222833" w:rsidRDefault="00B35C58" w:rsidP="00B35C58">
            <w:pPr>
              <w:spacing w:line="240" w:lineRule="auto"/>
              <w:ind w:right="-72"/>
              <w:jc w:val="right"/>
              <w:rPr>
                <w:rFonts w:cs="Arial"/>
                <w:sz w:val="16"/>
                <w:szCs w:val="16"/>
                <w:cs/>
              </w:rPr>
            </w:pPr>
            <w:r w:rsidRPr="00222833">
              <w:rPr>
                <w:rFonts w:eastAsia="Arial Unicode MS" w:cs="Arial"/>
                <w:noProof/>
                <w:sz w:val="16"/>
                <w:szCs w:val="16"/>
              </w:rPr>
              <w:t>(487,885)</w:t>
            </w:r>
          </w:p>
        </w:tc>
        <w:tc>
          <w:tcPr>
            <w:tcW w:w="936" w:type="dxa"/>
            <w:tcBorders>
              <w:bottom w:val="single" w:sz="4" w:space="0" w:color="auto"/>
            </w:tcBorders>
            <w:shd w:val="clear" w:color="auto" w:fill="auto"/>
            <w:vAlign w:val="bottom"/>
          </w:tcPr>
          <w:p w14:paraId="062F4656" w14:textId="4B4DBE7D" w:rsidR="00B35C58" w:rsidRPr="00222833" w:rsidRDefault="00B35C58" w:rsidP="00B35C58">
            <w:pPr>
              <w:spacing w:line="240" w:lineRule="auto"/>
              <w:ind w:right="-72"/>
              <w:jc w:val="right"/>
              <w:rPr>
                <w:rFonts w:cs="Arial"/>
                <w:noProof/>
                <w:sz w:val="16"/>
                <w:szCs w:val="16"/>
                <w:cs/>
              </w:rPr>
            </w:pPr>
            <w:r w:rsidRPr="00222833">
              <w:rPr>
                <w:rFonts w:eastAsia="Arial Unicode MS" w:cs="Arial"/>
                <w:noProof/>
                <w:sz w:val="16"/>
                <w:szCs w:val="16"/>
              </w:rPr>
              <w:t>(186,268)</w:t>
            </w:r>
          </w:p>
        </w:tc>
      </w:tr>
      <w:tr w:rsidR="00B35C58" w:rsidRPr="00222833" w14:paraId="56D95F3B" w14:textId="77777777" w:rsidTr="00CC3A0E">
        <w:trPr>
          <w:trHeight w:val="20"/>
        </w:trPr>
        <w:tc>
          <w:tcPr>
            <w:tcW w:w="4678" w:type="dxa"/>
            <w:vAlign w:val="bottom"/>
          </w:tcPr>
          <w:p w14:paraId="3B13BD8F" w14:textId="0037D64D" w:rsidR="00B35C58" w:rsidRPr="00222833" w:rsidRDefault="00B35C58" w:rsidP="00B35C58">
            <w:pPr>
              <w:spacing w:line="240" w:lineRule="auto"/>
              <w:ind w:left="-86" w:right="-72"/>
              <w:rPr>
                <w:rFonts w:cs="Arial"/>
                <w:sz w:val="16"/>
                <w:szCs w:val="16"/>
              </w:rPr>
            </w:pPr>
          </w:p>
        </w:tc>
        <w:tc>
          <w:tcPr>
            <w:tcW w:w="851" w:type="dxa"/>
            <w:shd w:val="clear" w:color="auto" w:fill="FAFAFA"/>
            <w:vAlign w:val="bottom"/>
          </w:tcPr>
          <w:p w14:paraId="7F5BF79A" w14:textId="77777777" w:rsidR="00B35C58" w:rsidRPr="00222833" w:rsidRDefault="00B35C58" w:rsidP="00B35C58">
            <w:pPr>
              <w:spacing w:line="240" w:lineRule="auto"/>
              <w:ind w:right="-72"/>
              <w:jc w:val="right"/>
              <w:rPr>
                <w:rFonts w:cs="Arial"/>
                <w:sz w:val="16"/>
                <w:szCs w:val="16"/>
              </w:rPr>
            </w:pPr>
          </w:p>
        </w:tc>
        <w:tc>
          <w:tcPr>
            <w:tcW w:w="850" w:type="dxa"/>
            <w:shd w:val="clear" w:color="auto" w:fill="auto"/>
            <w:vAlign w:val="bottom"/>
          </w:tcPr>
          <w:p w14:paraId="0636DB4A" w14:textId="77777777" w:rsidR="00B35C58" w:rsidRPr="00222833" w:rsidRDefault="00B35C58" w:rsidP="00B35C58">
            <w:pPr>
              <w:spacing w:line="240" w:lineRule="auto"/>
              <w:ind w:right="-72"/>
              <w:jc w:val="right"/>
              <w:rPr>
                <w:rFonts w:cs="Arial"/>
                <w:sz w:val="16"/>
                <w:szCs w:val="16"/>
              </w:rPr>
            </w:pPr>
          </w:p>
        </w:tc>
        <w:tc>
          <w:tcPr>
            <w:tcW w:w="992" w:type="dxa"/>
            <w:shd w:val="clear" w:color="auto" w:fill="FAFAFA"/>
            <w:vAlign w:val="bottom"/>
          </w:tcPr>
          <w:p w14:paraId="0187619B" w14:textId="77777777" w:rsidR="00B35C58" w:rsidRPr="00222833" w:rsidRDefault="00B35C58" w:rsidP="00B35C58">
            <w:pPr>
              <w:spacing w:line="240" w:lineRule="auto"/>
              <w:ind w:right="-72"/>
              <w:jc w:val="right"/>
              <w:rPr>
                <w:rFonts w:cs="Arial"/>
                <w:sz w:val="16"/>
                <w:szCs w:val="16"/>
              </w:rPr>
            </w:pPr>
          </w:p>
        </w:tc>
        <w:tc>
          <w:tcPr>
            <w:tcW w:w="851" w:type="dxa"/>
            <w:shd w:val="clear" w:color="auto" w:fill="auto"/>
            <w:vAlign w:val="bottom"/>
          </w:tcPr>
          <w:p w14:paraId="41B821DE" w14:textId="77777777" w:rsidR="00B35C58" w:rsidRPr="00222833" w:rsidRDefault="00B35C58" w:rsidP="00B35C58">
            <w:pPr>
              <w:spacing w:line="240" w:lineRule="auto"/>
              <w:ind w:right="-72"/>
              <w:jc w:val="right"/>
              <w:rPr>
                <w:rFonts w:cs="Arial"/>
                <w:sz w:val="16"/>
                <w:szCs w:val="16"/>
              </w:rPr>
            </w:pPr>
          </w:p>
        </w:tc>
        <w:tc>
          <w:tcPr>
            <w:tcW w:w="850" w:type="dxa"/>
            <w:shd w:val="clear" w:color="auto" w:fill="FAFAFA"/>
            <w:vAlign w:val="bottom"/>
          </w:tcPr>
          <w:p w14:paraId="4FF82215" w14:textId="1216ED20" w:rsidR="00B35C58" w:rsidRPr="00222833" w:rsidRDefault="00B35C58" w:rsidP="00B35C58">
            <w:pPr>
              <w:spacing w:line="240" w:lineRule="auto"/>
              <w:ind w:right="-72"/>
              <w:jc w:val="right"/>
              <w:rPr>
                <w:rFonts w:cs="Arial"/>
                <w:sz w:val="16"/>
                <w:szCs w:val="16"/>
              </w:rPr>
            </w:pPr>
          </w:p>
        </w:tc>
        <w:tc>
          <w:tcPr>
            <w:tcW w:w="864" w:type="dxa"/>
            <w:shd w:val="clear" w:color="auto" w:fill="auto"/>
            <w:vAlign w:val="bottom"/>
          </w:tcPr>
          <w:p w14:paraId="7D405C29" w14:textId="77777777" w:rsidR="00B35C58" w:rsidRPr="00222833" w:rsidRDefault="00B35C58" w:rsidP="00B35C58">
            <w:pPr>
              <w:spacing w:line="240" w:lineRule="auto"/>
              <w:ind w:right="-72"/>
              <w:jc w:val="right"/>
              <w:rPr>
                <w:rFonts w:cs="Arial"/>
                <w:sz w:val="16"/>
                <w:szCs w:val="16"/>
              </w:rPr>
            </w:pPr>
          </w:p>
        </w:tc>
        <w:tc>
          <w:tcPr>
            <w:tcW w:w="979" w:type="dxa"/>
            <w:shd w:val="clear" w:color="auto" w:fill="FAFAFA"/>
            <w:vAlign w:val="bottom"/>
          </w:tcPr>
          <w:p w14:paraId="62FDC1FC" w14:textId="77777777" w:rsidR="00B35C58" w:rsidRPr="00222833" w:rsidRDefault="00B35C58" w:rsidP="00B35C58">
            <w:pPr>
              <w:spacing w:line="240" w:lineRule="auto"/>
              <w:ind w:right="-72"/>
              <w:jc w:val="right"/>
              <w:rPr>
                <w:rFonts w:cs="Arial"/>
                <w:sz w:val="16"/>
                <w:szCs w:val="16"/>
              </w:rPr>
            </w:pPr>
          </w:p>
        </w:tc>
        <w:tc>
          <w:tcPr>
            <w:tcW w:w="893" w:type="dxa"/>
            <w:shd w:val="clear" w:color="auto" w:fill="auto"/>
            <w:vAlign w:val="bottom"/>
          </w:tcPr>
          <w:p w14:paraId="3C07BEBB"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vAlign w:val="bottom"/>
          </w:tcPr>
          <w:p w14:paraId="102CF224" w14:textId="77777777" w:rsidR="00B35C58" w:rsidRPr="00222833" w:rsidRDefault="00B35C58" w:rsidP="00B35C58">
            <w:pPr>
              <w:spacing w:line="240" w:lineRule="auto"/>
              <w:ind w:right="-72"/>
              <w:jc w:val="right"/>
              <w:rPr>
                <w:rFonts w:cs="Arial"/>
                <w:sz w:val="16"/>
                <w:szCs w:val="16"/>
              </w:rPr>
            </w:pPr>
          </w:p>
        </w:tc>
        <w:tc>
          <w:tcPr>
            <w:tcW w:w="936" w:type="dxa"/>
            <w:shd w:val="clear" w:color="auto" w:fill="auto"/>
            <w:vAlign w:val="bottom"/>
          </w:tcPr>
          <w:p w14:paraId="2751F944"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0ED4634C" w14:textId="2FD375CF" w:rsidR="00B35C58" w:rsidRPr="00222833" w:rsidRDefault="00B35C58" w:rsidP="00B35C58">
            <w:pPr>
              <w:spacing w:line="240" w:lineRule="auto"/>
              <w:ind w:left="-29" w:right="-72"/>
              <w:jc w:val="right"/>
              <w:rPr>
                <w:rFonts w:eastAsia="Arial Unicode MS" w:cs="Arial"/>
                <w:noProof/>
                <w:sz w:val="16"/>
                <w:szCs w:val="16"/>
              </w:rPr>
            </w:pPr>
          </w:p>
        </w:tc>
        <w:tc>
          <w:tcPr>
            <w:tcW w:w="936" w:type="dxa"/>
            <w:tcBorders>
              <w:top w:val="single" w:sz="4" w:space="0" w:color="auto"/>
            </w:tcBorders>
            <w:shd w:val="clear" w:color="auto" w:fill="auto"/>
            <w:vAlign w:val="bottom"/>
          </w:tcPr>
          <w:p w14:paraId="04F219ED" w14:textId="0C017ADF" w:rsidR="00B35C58" w:rsidRPr="00222833" w:rsidRDefault="00B35C58" w:rsidP="00B35C58">
            <w:pPr>
              <w:spacing w:line="240" w:lineRule="auto"/>
              <w:ind w:left="-29" w:right="-72"/>
              <w:jc w:val="right"/>
              <w:rPr>
                <w:rFonts w:eastAsia="Arial Unicode MS" w:cs="Arial"/>
                <w:noProof/>
                <w:sz w:val="16"/>
                <w:szCs w:val="16"/>
              </w:rPr>
            </w:pPr>
          </w:p>
        </w:tc>
      </w:tr>
      <w:tr w:rsidR="00B35C58" w:rsidRPr="00222833" w14:paraId="4F5DEBF3" w14:textId="77777777" w:rsidTr="00BA365C">
        <w:trPr>
          <w:trHeight w:val="20"/>
        </w:trPr>
        <w:tc>
          <w:tcPr>
            <w:tcW w:w="4678" w:type="dxa"/>
            <w:vAlign w:val="bottom"/>
          </w:tcPr>
          <w:p w14:paraId="6C2734DF" w14:textId="7924E51E" w:rsidR="00B35C58" w:rsidRPr="00222833" w:rsidRDefault="00B35C58" w:rsidP="00B35C58">
            <w:pPr>
              <w:spacing w:line="240" w:lineRule="auto"/>
              <w:ind w:left="-86" w:right="-72"/>
              <w:rPr>
                <w:rFonts w:cs="Arial"/>
                <w:sz w:val="16"/>
                <w:szCs w:val="16"/>
              </w:rPr>
            </w:pPr>
            <w:r w:rsidRPr="00222833">
              <w:rPr>
                <w:rFonts w:cs="Arial"/>
                <w:b/>
                <w:bCs/>
                <w:sz w:val="16"/>
                <w:szCs w:val="16"/>
              </w:rPr>
              <w:t>Timing of revenue recognition</w:t>
            </w:r>
          </w:p>
        </w:tc>
        <w:tc>
          <w:tcPr>
            <w:tcW w:w="851" w:type="dxa"/>
            <w:shd w:val="clear" w:color="auto" w:fill="FAFAFA"/>
            <w:vAlign w:val="bottom"/>
          </w:tcPr>
          <w:p w14:paraId="37243211" w14:textId="77777777" w:rsidR="00B35C58" w:rsidRPr="00222833" w:rsidRDefault="00B35C58" w:rsidP="00B35C58">
            <w:pPr>
              <w:spacing w:line="240" w:lineRule="auto"/>
              <w:ind w:right="-72"/>
              <w:jc w:val="right"/>
              <w:rPr>
                <w:rFonts w:cs="Arial"/>
                <w:sz w:val="16"/>
                <w:szCs w:val="16"/>
              </w:rPr>
            </w:pPr>
          </w:p>
        </w:tc>
        <w:tc>
          <w:tcPr>
            <w:tcW w:w="850" w:type="dxa"/>
            <w:vAlign w:val="bottom"/>
          </w:tcPr>
          <w:p w14:paraId="02A1951D" w14:textId="77777777" w:rsidR="00B35C58" w:rsidRPr="00222833" w:rsidRDefault="00B35C58" w:rsidP="00B35C58">
            <w:pPr>
              <w:spacing w:line="240" w:lineRule="auto"/>
              <w:ind w:right="-72"/>
              <w:jc w:val="right"/>
              <w:rPr>
                <w:rFonts w:cs="Arial"/>
                <w:sz w:val="16"/>
                <w:szCs w:val="16"/>
              </w:rPr>
            </w:pPr>
          </w:p>
        </w:tc>
        <w:tc>
          <w:tcPr>
            <w:tcW w:w="992" w:type="dxa"/>
            <w:shd w:val="clear" w:color="auto" w:fill="FAFAFA"/>
            <w:vAlign w:val="bottom"/>
          </w:tcPr>
          <w:p w14:paraId="0BE23256" w14:textId="77777777" w:rsidR="00B35C58" w:rsidRPr="00222833" w:rsidRDefault="00B35C58" w:rsidP="00B35C58">
            <w:pPr>
              <w:spacing w:line="240" w:lineRule="auto"/>
              <w:ind w:right="-72"/>
              <w:jc w:val="right"/>
              <w:rPr>
                <w:rFonts w:cs="Arial"/>
                <w:sz w:val="16"/>
                <w:szCs w:val="16"/>
              </w:rPr>
            </w:pPr>
          </w:p>
        </w:tc>
        <w:tc>
          <w:tcPr>
            <w:tcW w:w="851" w:type="dxa"/>
            <w:vAlign w:val="bottom"/>
          </w:tcPr>
          <w:p w14:paraId="7FB1B494" w14:textId="77777777" w:rsidR="00B35C58" w:rsidRPr="00222833" w:rsidRDefault="00B35C58" w:rsidP="00B35C58">
            <w:pPr>
              <w:spacing w:line="240" w:lineRule="auto"/>
              <w:ind w:right="-72"/>
              <w:jc w:val="right"/>
              <w:rPr>
                <w:rFonts w:cs="Arial"/>
                <w:sz w:val="16"/>
                <w:szCs w:val="16"/>
              </w:rPr>
            </w:pPr>
          </w:p>
        </w:tc>
        <w:tc>
          <w:tcPr>
            <w:tcW w:w="850" w:type="dxa"/>
            <w:shd w:val="clear" w:color="auto" w:fill="FAFAFA"/>
            <w:vAlign w:val="bottom"/>
          </w:tcPr>
          <w:p w14:paraId="5F699075" w14:textId="7BC3802F" w:rsidR="00B35C58" w:rsidRPr="00222833" w:rsidRDefault="00B35C58" w:rsidP="00B35C58">
            <w:pPr>
              <w:spacing w:line="240" w:lineRule="auto"/>
              <w:ind w:right="-72"/>
              <w:jc w:val="right"/>
              <w:rPr>
                <w:rFonts w:cs="Arial"/>
                <w:sz w:val="16"/>
                <w:szCs w:val="16"/>
              </w:rPr>
            </w:pPr>
          </w:p>
        </w:tc>
        <w:tc>
          <w:tcPr>
            <w:tcW w:w="864" w:type="dxa"/>
            <w:vAlign w:val="bottom"/>
          </w:tcPr>
          <w:p w14:paraId="6FD7CF6A" w14:textId="77777777" w:rsidR="00B35C58" w:rsidRPr="00222833" w:rsidRDefault="00B35C58" w:rsidP="00B35C58">
            <w:pPr>
              <w:spacing w:line="240" w:lineRule="auto"/>
              <w:ind w:right="-72"/>
              <w:jc w:val="right"/>
              <w:rPr>
                <w:rFonts w:cs="Arial"/>
                <w:sz w:val="16"/>
                <w:szCs w:val="16"/>
              </w:rPr>
            </w:pPr>
          </w:p>
        </w:tc>
        <w:tc>
          <w:tcPr>
            <w:tcW w:w="979" w:type="dxa"/>
            <w:shd w:val="clear" w:color="auto" w:fill="FAFAFA"/>
            <w:vAlign w:val="bottom"/>
          </w:tcPr>
          <w:p w14:paraId="26EFC5BC" w14:textId="77777777" w:rsidR="00B35C58" w:rsidRPr="00222833" w:rsidRDefault="00B35C58" w:rsidP="00B35C58">
            <w:pPr>
              <w:spacing w:line="240" w:lineRule="auto"/>
              <w:ind w:right="-72"/>
              <w:jc w:val="right"/>
              <w:rPr>
                <w:rFonts w:cs="Arial"/>
                <w:sz w:val="16"/>
                <w:szCs w:val="16"/>
              </w:rPr>
            </w:pPr>
          </w:p>
        </w:tc>
        <w:tc>
          <w:tcPr>
            <w:tcW w:w="893" w:type="dxa"/>
            <w:vAlign w:val="bottom"/>
          </w:tcPr>
          <w:p w14:paraId="57818F7E"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vAlign w:val="bottom"/>
          </w:tcPr>
          <w:p w14:paraId="206AB895" w14:textId="77777777" w:rsidR="00B35C58" w:rsidRPr="00222833" w:rsidRDefault="00B35C58" w:rsidP="00B35C58">
            <w:pPr>
              <w:spacing w:line="240" w:lineRule="auto"/>
              <w:ind w:right="-72"/>
              <w:jc w:val="right"/>
              <w:rPr>
                <w:rFonts w:cs="Arial"/>
                <w:sz w:val="16"/>
                <w:szCs w:val="16"/>
              </w:rPr>
            </w:pPr>
          </w:p>
        </w:tc>
        <w:tc>
          <w:tcPr>
            <w:tcW w:w="936" w:type="dxa"/>
            <w:vAlign w:val="bottom"/>
          </w:tcPr>
          <w:p w14:paraId="3937DD82" w14:textId="77777777" w:rsidR="00B35C58" w:rsidRPr="00222833" w:rsidRDefault="00B35C58" w:rsidP="00B35C58">
            <w:pPr>
              <w:spacing w:line="240" w:lineRule="auto"/>
              <w:ind w:right="-72"/>
              <w:jc w:val="right"/>
              <w:rPr>
                <w:rFonts w:cs="Arial"/>
                <w:sz w:val="16"/>
                <w:szCs w:val="16"/>
              </w:rPr>
            </w:pPr>
          </w:p>
        </w:tc>
        <w:tc>
          <w:tcPr>
            <w:tcW w:w="936" w:type="dxa"/>
            <w:shd w:val="clear" w:color="auto" w:fill="FAFAFA"/>
            <w:vAlign w:val="bottom"/>
          </w:tcPr>
          <w:p w14:paraId="2F39929A" w14:textId="77777777" w:rsidR="00B35C58" w:rsidRPr="00222833" w:rsidRDefault="00B35C58" w:rsidP="00B35C58">
            <w:pPr>
              <w:spacing w:line="240" w:lineRule="auto"/>
              <w:ind w:right="-72"/>
              <w:jc w:val="right"/>
              <w:rPr>
                <w:rFonts w:cs="Arial"/>
                <w:sz w:val="16"/>
                <w:szCs w:val="16"/>
              </w:rPr>
            </w:pPr>
          </w:p>
        </w:tc>
        <w:tc>
          <w:tcPr>
            <w:tcW w:w="936" w:type="dxa"/>
            <w:vAlign w:val="bottom"/>
          </w:tcPr>
          <w:p w14:paraId="4EB9F7A2" w14:textId="77777777" w:rsidR="00B35C58" w:rsidRPr="00222833" w:rsidRDefault="00B35C58" w:rsidP="00B35C58">
            <w:pPr>
              <w:spacing w:line="240" w:lineRule="auto"/>
              <w:ind w:right="-72"/>
              <w:jc w:val="right"/>
              <w:rPr>
                <w:rFonts w:cs="Arial"/>
                <w:noProof/>
                <w:sz w:val="16"/>
                <w:szCs w:val="16"/>
              </w:rPr>
            </w:pPr>
          </w:p>
        </w:tc>
      </w:tr>
      <w:tr w:rsidR="00B35C58" w:rsidRPr="00222833" w14:paraId="08F46971" w14:textId="77777777" w:rsidTr="00BA365C">
        <w:trPr>
          <w:trHeight w:val="80"/>
        </w:trPr>
        <w:tc>
          <w:tcPr>
            <w:tcW w:w="4678" w:type="dxa"/>
            <w:vAlign w:val="bottom"/>
          </w:tcPr>
          <w:p w14:paraId="6131AAE8" w14:textId="3D57AC23" w:rsidR="00B35C58" w:rsidRPr="00222833" w:rsidRDefault="00B35C58" w:rsidP="00B35C58">
            <w:pPr>
              <w:spacing w:line="240" w:lineRule="auto"/>
              <w:ind w:left="-86" w:right="-72"/>
              <w:rPr>
                <w:rFonts w:cs="Arial"/>
                <w:b/>
                <w:bCs/>
                <w:sz w:val="16"/>
                <w:szCs w:val="16"/>
                <w:cs/>
              </w:rPr>
            </w:pPr>
            <w:r w:rsidRPr="00222833">
              <w:rPr>
                <w:rFonts w:cs="Arial"/>
                <w:sz w:val="16"/>
                <w:szCs w:val="16"/>
              </w:rPr>
              <w:t>At a point in time</w:t>
            </w:r>
          </w:p>
        </w:tc>
        <w:tc>
          <w:tcPr>
            <w:tcW w:w="851" w:type="dxa"/>
            <w:tcBorders>
              <w:bottom w:val="single" w:sz="4" w:space="0" w:color="auto"/>
            </w:tcBorders>
            <w:shd w:val="clear" w:color="auto" w:fill="FAFAFA"/>
            <w:vAlign w:val="bottom"/>
          </w:tcPr>
          <w:p w14:paraId="49767A1F" w14:textId="7968C776" w:rsidR="00B35C58" w:rsidRPr="00222833" w:rsidRDefault="00B35C58" w:rsidP="00B35C58">
            <w:pPr>
              <w:spacing w:line="240" w:lineRule="auto"/>
              <w:ind w:left="-104" w:right="-72"/>
              <w:jc w:val="right"/>
              <w:rPr>
                <w:rFonts w:cs="Arial"/>
                <w:sz w:val="16"/>
                <w:szCs w:val="16"/>
                <w:cs/>
              </w:rPr>
            </w:pPr>
            <w:r w:rsidRPr="00222833">
              <w:rPr>
                <w:rFonts w:eastAsia="Arial Unicode MS" w:cs="Arial"/>
                <w:sz w:val="16"/>
                <w:szCs w:val="16"/>
              </w:rPr>
              <w:t>1,027,195</w:t>
            </w:r>
          </w:p>
        </w:tc>
        <w:tc>
          <w:tcPr>
            <w:tcW w:w="850" w:type="dxa"/>
            <w:tcBorders>
              <w:bottom w:val="single" w:sz="4" w:space="0" w:color="auto"/>
            </w:tcBorders>
            <w:vAlign w:val="bottom"/>
          </w:tcPr>
          <w:p w14:paraId="6137CA0E" w14:textId="43B8EC22"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146,628</w:t>
            </w:r>
          </w:p>
        </w:tc>
        <w:tc>
          <w:tcPr>
            <w:tcW w:w="992" w:type="dxa"/>
            <w:tcBorders>
              <w:bottom w:val="single" w:sz="4" w:space="0" w:color="auto"/>
            </w:tcBorders>
            <w:shd w:val="clear" w:color="auto" w:fill="FAFAFA"/>
            <w:vAlign w:val="bottom"/>
          </w:tcPr>
          <w:p w14:paraId="344F7046" w14:textId="2847AE58"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1,274,491</w:t>
            </w:r>
          </w:p>
        </w:tc>
        <w:tc>
          <w:tcPr>
            <w:tcW w:w="851" w:type="dxa"/>
            <w:tcBorders>
              <w:bottom w:val="single" w:sz="4" w:space="0" w:color="auto"/>
            </w:tcBorders>
            <w:vAlign w:val="bottom"/>
          </w:tcPr>
          <w:p w14:paraId="66930A90" w14:textId="60F81F36"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570,453</w:t>
            </w:r>
          </w:p>
        </w:tc>
        <w:tc>
          <w:tcPr>
            <w:tcW w:w="850" w:type="dxa"/>
            <w:tcBorders>
              <w:bottom w:val="single" w:sz="4" w:space="0" w:color="auto"/>
            </w:tcBorders>
            <w:shd w:val="clear" w:color="auto" w:fill="FAFAFA"/>
            <w:vAlign w:val="bottom"/>
          </w:tcPr>
          <w:p w14:paraId="32092E0D" w14:textId="29D25221"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17,669</w:t>
            </w:r>
          </w:p>
        </w:tc>
        <w:tc>
          <w:tcPr>
            <w:tcW w:w="864" w:type="dxa"/>
            <w:tcBorders>
              <w:bottom w:val="single" w:sz="4" w:space="0" w:color="auto"/>
            </w:tcBorders>
            <w:vAlign w:val="bottom"/>
          </w:tcPr>
          <w:p w14:paraId="2538663E" w14:textId="04A58AF7"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35,775</w:t>
            </w:r>
          </w:p>
        </w:tc>
        <w:tc>
          <w:tcPr>
            <w:tcW w:w="979" w:type="dxa"/>
            <w:tcBorders>
              <w:bottom w:val="single" w:sz="4" w:space="0" w:color="auto"/>
            </w:tcBorders>
            <w:shd w:val="clear" w:color="auto" w:fill="FAFAFA"/>
            <w:vAlign w:val="bottom"/>
          </w:tcPr>
          <w:p w14:paraId="3449DBD8" w14:textId="5DD0EA70"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2,319,355</w:t>
            </w:r>
          </w:p>
        </w:tc>
        <w:tc>
          <w:tcPr>
            <w:tcW w:w="893" w:type="dxa"/>
            <w:tcBorders>
              <w:bottom w:val="single" w:sz="4" w:space="0" w:color="auto"/>
            </w:tcBorders>
            <w:vAlign w:val="bottom"/>
          </w:tcPr>
          <w:p w14:paraId="1083B4A7" w14:textId="32BEBA2F"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752,856</w:t>
            </w:r>
          </w:p>
        </w:tc>
        <w:tc>
          <w:tcPr>
            <w:tcW w:w="936" w:type="dxa"/>
            <w:tcBorders>
              <w:bottom w:val="single" w:sz="4" w:space="0" w:color="auto"/>
            </w:tcBorders>
            <w:shd w:val="clear" w:color="auto" w:fill="FAFAFA"/>
            <w:vAlign w:val="bottom"/>
          </w:tcPr>
          <w:p w14:paraId="27B63393" w14:textId="59F95B57" w:rsidR="00B35C58" w:rsidRPr="00222833" w:rsidRDefault="00B35C58" w:rsidP="00B35C58">
            <w:pPr>
              <w:spacing w:line="240" w:lineRule="auto"/>
              <w:ind w:left="-151" w:right="-72"/>
              <w:jc w:val="right"/>
              <w:rPr>
                <w:rFonts w:cs="Arial"/>
                <w:sz w:val="16"/>
                <w:szCs w:val="16"/>
                <w:cs/>
              </w:rPr>
            </w:pPr>
            <w:r w:rsidRPr="00222833">
              <w:rPr>
                <w:rFonts w:eastAsia="Arial Unicode MS" w:cs="Arial"/>
                <w:sz w:val="16"/>
                <w:szCs w:val="16"/>
                <w:lang w:val="en-US"/>
              </w:rPr>
              <w:t>(1,123,319)</w:t>
            </w:r>
          </w:p>
        </w:tc>
        <w:tc>
          <w:tcPr>
            <w:tcW w:w="936" w:type="dxa"/>
            <w:tcBorders>
              <w:bottom w:val="single" w:sz="4" w:space="0" w:color="auto"/>
            </w:tcBorders>
            <w:vAlign w:val="bottom"/>
          </w:tcPr>
          <w:p w14:paraId="13E55E21" w14:textId="4E31F045" w:rsidR="00B35C58" w:rsidRPr="00222833" w:rsidRDefault="00B35C58" w:rsidP="00B35C58">
            <w:pPr>
              <w:spacing w:line="240" w:lineRule="auto"/>
              <w:ind w:right="-72"/>
              <w:jc w:val="right"/>
              <w:rPr>
                <w:rFonts w:cs="Arial"/>
                <w:sz w:val="16"/>
                <w:szCs w:val="16"/>
                <w:cs/>
              </w:rPr>
            </w:pPr>
            <w:r w:rsidRPr="00222833">
              <w:rPr>
                <w:rFonts w:eastAsia="Arial Unicode MS" w:cs="Arial"/>
                <w:sz w:val="16"/>
                <w:szCs w:val="16"/>
                <w:lang w:val="en-US"/>
              </w:rPr>
              <w:t>(103,061)</w:t>
            </w:r>
          </w:p>
        </w:tc>
        <w:tc>
          <w:tcPr>
            <w:tcW w:w="936" w:type="dxa"/>
            <w:tcBorders>
              <w:bottom w:val="single" w:sz="4" w:space="0" w:color="auto"/>
            </w:tcBorders>
            <w:shd w:val="clear" w:color="auto" w:fill="FAFAFA"/>
            <w:vAlign w:val="bottom"/>
          </w:tcPr>
          <w:p w14:paraId="6158D5A7" w14:textId="6CDB74D5"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1,196,036</w:t>
            </w:r>
          </w:p>
        </w:tc>
        <w:tc>
          <w:tcPr>
            <w:tcW w:w="936" w:type="dxa"/>
            <w:tcBorders>
              <w:bottom w:val="single" w:sz="4" w:space="0" w:color="auto"/>
            </w:tcBorders>
            <w:vAlign w:val="bottom"/>
          </w:tcPr>
          <w:p w14:paraId="28095451" w14:textId="3A1E138E" w:rsidR="00B35C58" w:rsidRPr="00222833" w:rsidRDefault="00B35C58" w:rsidP="00B35C58">
            <w:pPr>
              <w:spacing w:line="240" w:lineRule="auto"/>
              <w:ind w:right="-72"/>
              <w:jc w:val="right"/>
              <w:rPr>
                <w:rFonts w:cs="Arial"/>
                <w:sz w:val="16"/>
                <w:szCs w:val="16"/>
              </w:rPr>
            </w:pPr>
            <w:r w:rsidRPr="00222833">
              <w:rPr>
                <w:rFonts w:eastAsia="Arial Unicode MS" w:cs="Arial"/>
                <w:sz w:val="16"/>
                <w:szCs w:val="16"/>
                <w:lang w:val="en-US"/>
              </w:rPr>
              <w:t>649,795</w:t>
            </w:r>
          </w:p>
        </w:tc>
      </w:tr>
      <w:tr w:rsidR="00B35C58" w:rsidRPr="00222833" w14:paraId="6F18D31D" w14:textId="77777777" w:rsidTr="00BA365C">
        <w:trPr>
          <w:trHeight w:val="80"/>
        </w:trPr>
        <w:tc>
          <w:tcPr>
            <w:tcW w:w="4678" w:type="dxa"/>
            <w:vAlign w:val="bottom"/>
          </w:tcPr>
          <w:p w14:paraId="395A9E31" w14:textId="77777777" w:rsidR="00B35C58" w:rsidRPr="00222833" w:rsidRDefault="00B35C58" w:rsidP="00B35C58">
            <w:pPr>
              <w:spacing w:line="240" w:lineRule="auto"/>
              <w:ind w:left="-86" w:right="-72"/>
              <w:rPr>
                <w:rFonts w:cs="Arial"/>
                <w:sz w:val="16"/>
                <w:szCs w:val="16"/>
              </w:rPr>
            </w:pPr>
          </w:p>
        </w:tc>
        <w:tc>
          <w:tcPr>
            <w:tcW w:w="851" w:type="dxa"/>
            <w:tcBorders>
              <w:top w:val="single" w:sz="4" w:space="0" w:color="auto"/>
            </w:tcBorders>
            <w:shd w:val="clear" w:color="auto" w:fill="FAFAFA"/>
            <w:vAlign w:val="bottom"/>
          </w:tcPr>
          <w:p w14:paraId="64737DDD" w14:textId="77777777" w:rsidR="00B35C58" w:rsidRPr="00222833" w:rsidRDefault="00B35C58" w:rsidP="00B35C58">
            <w:pPr>
              <w:spacing w:line="240" w:lineRule="auto"/>
              <w:ind w:right="-72"/>
              <w:jc w:val="right"/>
              <w:rPr>
                <w:rFonts w:cs="Arial"/>
                <w:sz w:val="16"/>
                <w:szCs w:val="16"/>
              </w:rPr>
            </w:pPr>
          </w:p>
        </w:tc>
        <w:tc>
          <w:tcPr>
            <w:tcW w:w="850" w:type="dxa"/>
            <w:tcBorders>
              <w:top w:val="single" w:sz="4" w:space="0" w:color="auto"/>
            </w:tcBorders>
            <w:vAlign w:val="bottom"/>
          </w:tcPr>
          <w:p w14:paraId="3DB06CBD" w14:textId="77777777" w:rsidR="00B35C58" w:rsidRPr="00222833" w:rsidRDefault="00B35C58" w:rsidP="00B35C58">
            <w:pPr>
              <w:spacing w:line="240" w:lineRule="auto"/>
              <w:ind w:right="-72"/>
              <w:jc w:val="right"/>
              <w:rPr>
                <w:rFonts w:cs="Arial"/>
                <w:sz w:val="16"/>
                <w:szCs w:val="16"/>
              </w:rPr>
            </w:pPr>
          </w:p>
        </w:tc>
        <w:tc>
          <w:tcPr>
            <w:tcW w:w="992" w:type="dxa"/>
            <w:tcBorders>
              <w:top w:val="single" w:sz="4" w:space="0" w:color="auto"/>
            </w:tcBorders>
            <w:shd w:val="clear" w:color="auto" w:fill="FAFAFA"/>
            <w:vAlign w:val="bottom"/>
          </w:tcPr>
          <w:p w14:paraId="34486641" w14:textId="77777777" w:rsidR="00B35C58" w:rsidRPr="00222833" w:rsidRDefault="00B35C58" w:rsidP="00B35C58">
            <w:pPr>
              <w:spacing w:line="240" w:lineRule="auto"/>
              <w:ind w:right="-72"/>
              <w:jc w:val="right"/>
              <w:rPr>
                <w:rFonts w:cs="Arial"/>
                <w:sz w:val="16"/>
                <w:szCs w:val="16"/>
              </w:rPr>
            </w:pPr>
          </w:p>
        </w:tc>
        <w:tc>
          <w:tcPr>
            <w:tcW w:w="851" w:type="dxa"/>
            <w:tcBorders>
              <w:top w:val="single" w:sz="4" w:space="0" w:color="auto"/>
            </w:tcBorders>
            <w:vAlign w:val="bottom"/>
          </w:tcPr>
          <w:p w14:paraId="58878C0D" w14:textId="77777777" w:rsidR="00B35C58" w:rsidRPr="00222833" w:rsidRDefault="00B35C58" w:rsidP="00B35C58">
            <w:pPr>
              <w:spacing w:line="240" w:lineRule="auto"/>
              <w:ind w:right="-72"/>
              <w:jc w:val="right"/>
              <w:rPr>
                <w:rFonts w:cs="Arial"/>
                <w:sz w:val="16"/>
                <w:szCs w:val="16"/>
              </w:rPr>
            </w:pPr>
          </w:p>
        </w:tc>
        <w:tc>
          <w:tcPr>
            <w:tcW w:w="850" w:type="dxa"/>
            <w:tcBorders>
              <w:top w:val="single" w:sz="4" w:space="0" w:color="auto"/>
            </w:tcBorders>
            <w:shd w:val="clear" w:color="auto" w:fill="FAFAFA"/>
            <w:vAlign w:val="bottom"/>
          </w:tcPr>
          <w:p w14:paraId="6314B0A7" w14:textId="77777777" w:rsidR="00B35C58" w:rsidRPr="00222833" w:rsidRDefault="00B35C58" w:rsidP="00B35C58">
            <w:pPr>
              <w:spacing w:line="240" w:lineRule="auto"/>
              <w:ind w:right="-72"/>
              <w:jc w:val="right"/>
              <w:rPr>
                <w:rFonts w:cs="Arial"/>
                <w:sz w:val="16"/>
                <w:szCs w:val="16"/>
              </w:rPr>
            </w:pPr>
          </w:p>
        </w:tc>
        <w:tc>
          <w:tcPr>
            <w:tcW w:w="864" w:type="dxa"/>
            <w:tcBorders>
              <w:top w:val="single" w:sz="4" w:space="0" w:color="auto"/>
            </w:tcBorders>
            <w:vAlign w:val="bottom"/>
          </w:tcPr>
          <w:p w14:paraId="2BC9E005" w14:textId="77777777" w:rsidR="00B35C58" w:rsidRPr="00222833" w:rsidRDefault="00B35C58" w:rsidP="00B35C58">
            <w:pPr>
              <w:spacing w:line="240" w:lineRule="auto"/>
              <w:ind w:right="-72"/>
              <w:jc w:val="right"/>
              <w:rPr>
                <w:rFonts w:cs="Arial"/>
                <w:sz w:val="16"/>
                <w:szCs w:val="16"/>
              </w:rPr>
            </w:pPr>
          </w:p>
        </w:tc>
        <w:tc>
          <w:tcPr>
            <w:tcW w:w="979" w:type="dxa"/>
            <w:tcBorders>
              <w:top w:val="single" w:sz="4" w:space="0" w:color="auto"/>
            </w:tcBorders>
            <w:shd w:val="clear" w:color="auto" w:fill="FAFAFA"/>
            <w:vAlign w:val="bottom"/>
          </w:tcPr>
          <w:p w14:paraId="7AA3E220" w14:textId="77777777" w:rsidR="00B35C58" w:rsidRPr="00222833" w:rsidRDefault="00B35C58" w:rsidP="00B35C58">
            <w:pPr>
              <w:spacing w:line="240" w:lineRule="auto"/>
              <w:ind w:right="-72"/>
              <w:jc w:val="right"/>
              <w:rPr>
                <w:rFonts w:cs="Arial"/>
                <w:sz w:val="16"/>
                <w:szCs w:val="16"/>
              </w:rPr>
            </w:pPr>
          </w:p>
        </w:tc>
        <w:tc>
          <w:tcPr>
            <w:tcW w:w="893" w:type="dxa"/>
            <w:tcBorders>
              <w:top w:val="single" w:sz="4" w:space="0" w:color="auto"/>
            </w:tcBorders>
            <w:vAlign w:val="bottom"/>
          </w:tcPr>
          <w:p w14:paraId="7C26DC4F"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79DEB81C"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vAlign w:val="bottom"/>
          </w:tcPr>
          <w:p w14:paraId="7049FC49"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shd w:val="clear" w:color="auto" w:fill="FAFAFA"/>
            <w:vAlign w:val="bottom"/>
          </w:tcPr>
          <w:p w14:paraId="61606EEF" w14:textId="77777777" w:rsidR="00B35C58" w:rsidRPr="00222833" w:rsidRDefault="00B35C58" w:rsidP="00B35C58">
            <w:pPr>
              <w:spacing w:line="240" w:lineRule="auto"/>
              <w:ind w:right="-72"/>
              <w:jc w:val="right"/>
              <w:rPr>
                <w:rFonts w:cs="Arial"/>
                <w:sz w:val="16"/>
                <w:szCs w:val="16"/>
              </w:rPr>
            </w:pPr>
          </w:p>
        </w:tc>
        <w:tc>
          <w:tcPr>
            <w:tcW w:w="936" w:type="dxa"/>
            <w:tcBorders>
              <w:top w:val="single" w:sz="4" w:space="0" w:color="auto"/>
            </w:tcBorders>
            <w:vAlign w:val="bottom"/>
          </w:tcPr>
          <w:p w14:paraId="4B8CAEC0" w14:textId="77777777" w:rsidR="00B35C58" w:rsidRPr="00222833" w:rsidRDefault="00B35C58" w:rsidP="00B35C58">
            <w:pPr>
              <w:spacing w:line="240" w:lineRule="auto"/>
              <w:ind w:right="-72"/>
              <w:jc w:val="right"/>
              <w:rPr>
                <w:rFonts w:cs="Arial"/>
                <w:sz w:val="16"/>
                <w:szCs w:val="16"/>
              </w:rPr>
            </w:pPr>
          </w:p>
        </w:tc>
      </w:tr>
      <w:tr w:rsidR="00B35C58" w:rsidRPr="00222833" w14:paraId="6CF3883E" w14:textId="77777777" w:rsidTr="00BA365C">
        <w:trPr>
          <w:trHeight w:val="20"/>
        </w:trPr>
        <w:tc>
          <w:tcPr>
            <w:tcW w:w="4678" w:type="dxa"/>
            <w:vAlign w:val="bottom"/>
          </w:tcPr>
          <w:p w14:paraId="237DC881" w14:textId="457B3407" w:rsidR="00B35C58" w:rsidRPr="00222833" w:rsidRDefault="00B35C58" w:rsidP="00B35C58">
            <w:pPr>
              <w:spacing w:line="240" w:lineRule="auto"/>
              <w:ind w:left="-86" w:right="-72"/>
              <w:rPr>
                <w:rFonts w:cs="Arial"/>
                <w:sz w:val="16"/>
                <w:szCs w:val="16"/>
                <w:cs/>
              </w:rPr>
            </w:pPr>
            <w:r w:rsidRPr="00222833">
              <w:rPr>
                <w:rFonts w:cs="Arial"/>
                <w:sz w:val="16"/>
                <w:szCs w:val="16"/>
              </w:rPr>
              <w:t>Total revenue</w:t>
            </w:r>
          </w:p>
        </w:tc>
        <w:tc>
          <w:tcPr>
            <w:tcW w:w="851" w:type="dxa"/>
            <w:tcBorders>
              <w:bottom w:val="single" w:sz="4" w:space="0" w:color="auto"/>
            </w:tcBorders>
            <w:shd w:val="clear" w:color="auto" w:fill="FAFAFA"/>
            <w:vAlign w:val="bottom"/>
          </w:tcPr>
          <w:p w14:paraId="2B81B609" w14:textId="6F57903B"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sz w:val="16"/>
                <w:szCs w:val="16"/>
              </w:rPr>
              <w:t>1,027,195</w:t>
            </w:r>
          </w:p>
        </w:tc>
        <w:tc>
          <w:tcPr>
            <w:tcW w:w="850" w:type="dxa"/>
            <w:tcBorders>
              <w:bottom w:val="single" w:sz="4" w:space="0" w:color="auto"/>
            </w:tcBorders>
            <w:vAlign w:val="bottom"/>
          </w:tcPr>
          <w:p w14:paraId="2A314173" w14:textId="0D452910"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146,628</w:t>
            </w:r>
          </w:p>
        </w:tc>
        <w:tc>
          <w:tcPr>
            <w:tcW w:w="992" w:type="dxa"/>
            <w:tcBorders>
              <w:bottom w:val="single" w:sz="4" w:space="0" w:color="auto"/>
            </w:tcBorders>
            <w:shd w:val="clear" w:color="auto" w:fill="FAFAFA"/>
            <w:vAlign w:val="bottom"/>
          </w:tcPr>
          <w:p w14:paraId="3EA8ABE0" w14:textId="31450795"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1,274,491</w:t>
            </w:r>
          </w:p>
        </w:tc>
        <w:tc>
          <w:tcPr>
            <w:tcW w:w="851" w:type="dxa"/>
            <w:tcBorders>
              <w:bottom w:val="single" w:sz="4" w:space="0" w:color="auto"/>
            </w:tcBorders>
            <w:vAlign w:val="bottom"/>
          </w:tcPr>
          <w:p w14:paraId="67D674B5" w14:textId="40409E85"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570,453</w:t>
            </w:r>
          </w:p>
        </w:tc>
        <w:tc>
          <w:tcPr>
            <w:tcW w:w="850" w:type="dxa"/>
            <w:tcBorders>
              <w:bottom w:val="single" w:sz="4" w:space="0" w:color="auto"/>
            </w:tcBorders>
            <w:shd w:val="clear" w:color="auto" w:fill="FAFAFA"/>
            <w:vAlign w:val="bottom"/>
          </w:tcPr>
          <w:p w14:paraId="294836C5" w14:textId="0A0E216C"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17,669</w:t>
            </w:r>
          </w:p>
        </w:tc>
        <w:tc>
          <w:tcPr>
            <w:tcW w:w="864" w:type="dxa"/>
            <w:tcBorders>
              <w:bottom w:val="single" w:sz="4" w:space="0" w:color="auto"/>
            </w:tcBorders>
            <w:vAlign w:val="bottom"/>
          </w:tcPr>
          <w:p w14:paraId="5269F670" w14:textId="5B24DC30"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35,775</w:t>
            </w:r>
          </w:p>
        </w:tc>
        <w:tc>
          <w:tcPr>
            <w:tcW w:w="979" w:type="dxa"/>
            <w:tcBorders>
              <w:bottom w:val="single" w:sz="4" w:space="0" w:color="auto"/>
            </w:tcBorders>
            <w:shd w:val="clear" w:color="auto" w:fill="FAFAFA"/>
            <w:vAlign w:val="bottom"/>
          </w:tcPr>
          <w:p w14:paraId="4A374BC6" w14:textId="302000DE"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2,319,355</w:t>
            </w:r>
          </w:p>
        </w:tc>
        <w:tc>
          <w:tcPr>
            <w:tcW w:w="893" w:type="dxa"/>
            <w:tcBorders>
              <w:bottom w:val="single" w:sz="4" w:space="0" w:color="auto"/>
            </w:tcBorders>
            <w:vAlign w:val="bottom"/>
          </w:tcPr>
          <w:p w14:paraId="4662CB4A" w14:textId="56CE1FE9"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752,856</w:t>
            </w:r>
          </w:p>
        </w:tc>
        <w:tc>
          <w:tcPr>
            <w:tcW w:w="936" w:type="dxa"/>
            <w:tcBorders>
              <w:bottom w:val="single" w:sz="4" w:space="0" w:color="auto"/>
            </w:tcBorders>
            <w:shd w:val="clear" w:color="auto" w:fill="FAFAFA"/>
            <w:vAlign w:val="bottom"/>
          </w:tcPr>
          <w:p w14:paraId="571D9FFC" w14:textId="3CAB10A0"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(1,123,319)</w:t>
            </w:r>
          </w:p>
        </w:tc>
        <w:tc>
          <w:tcPr>
            <w:tcW w:w="936" w:type="dxa"/>
            <w:tcBorders>
              <w:bottom w:val="single" w:sz="4" w:space="0" w:color="auto"/>
            </w:tcBorders>
            <w:vAlign w:val="bottom"/>
          </w:tcPr>
          <w:p w14:paraId="268F790A" w14:textId="09A9A1F2"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(103,061)</w:t>
            </w:r>
          </w:p>
        </w:tc>
        <w:tc>
          <w:tcPr>
            <w:tcW w:w="936" w:type="dxa"/>
            <w:tcBorders>
              <w:bottom w:val="single" w:sz="4" w:space="0" w:color="auto"/>
            </w:tcBorders>
            <w:shd w:val="clear" w:color="auto" w:fill="FAFAFA"/>
            <w:vAlign w:val="bottom"/>
          </w:tcPr>
          <w:p w14:paraId="69233D16" w14:textId="4BB66FE5" w:rsidR="00B35C58" w:rsidRPr="00222833" w:rsidRDefault="00B35C58" w:rsidP="00B35C58">
            <w:pPr>
              <w:spacing w:line="240" w:lineRule="auto"/>
              <w:ind w:left="-29" w:right="-72"/>
              <w:jc w:val="right"/>
              <w:rPr>
                <w:rFonts w:eastAsia="Arial Unicode MS" w:cs="Arial"/>
                <w:noProof/>
                <w:sz w:val="16"/>
                <w:szCs w:val="16"/>
                <w:cs/>
              </w:rPr>
            </w:pPr>
            <w:r w:rsidRPr="00222833">
              <w:rPr>
                <w:rFonts w:eastAsia="Arial Unicode MS" w:cs="Arial"/>
                <w:sz w:val="16"/>
                <w:szCs w:val="16"/>
                <w:lang w:val="en-US"/>
              </w:rPr>
              <w:t>1,196,036</w:t>
            </w:r>
          </w:p>
        </w:tc>
        <w:tc>
          <w:tcPr>
            <w:tcW w:w="936" w:type="dxa"/>
            <w:tcBorders>
              <w:bottom w:val="single" w:sz="4" w:space="0" w:color="auto"/>
            </w:tcBorders>
            <w:vAlign w:val="bottom"/>
          </w:tcPr>
          <w:p w14:paraId="07EB67A3" w14:textId="30EF79C3" w:rsidR="00B35C58" w:rsidRPr="00222833" w:rsidRDefault="00B35C58" w:rsidP="00B35C58">
            <w:pPr>
              <w:spacing w:line="240" w:lineRule="auto"/>
              <w:ind w:left="-29" w:right="-72"/>
              <w:jc w:val="right"/>
              <w:rPr>
                <w:rFonts w:eastAsia="Arial Unicode MS" w:cs="Arial"/>
                <w:noProof/>
                <w:sz w:val="16"/>
                <w:szCs w:val="16"/>
              </w:rPr>
            </w:pPr>
            <w:r w:rsidRPr="00222833">
              <w:rPr>
                <w:rFonts w:eastAsia="Arial Unicode MS" w:cs="Arial"/>
                <w:sz w:val="16"/>
                <w:szCs w:val="16"/>
                <w:lang w:val="en-US"/>
              </w:rPr>
              <w:t>649,795</w:t>
            </w:r>
          </w:p>
        </w:tc>
      </w:tr>
    </w:tbl>
    <w:p w14:paraId="5B90170A" w14:textId="77777777" w:rsidR="008B6E55" w:rsidRPr="007A421C" w:rsidRDefault="008B6E55" w:rsidP="003B4F11">
      <w:pPr>
        <w:tabs>
          <w:tab w:val="right" w:pos="14940"/>
        </w:tabs>
        <w:spacing w:line="240" w:lineRule="auto"/>
        <w:jc w:val="both"/>
        <w:rPr>
          <w:rFonts w:cs="Arial"/>
          <w:sz w:val="18"/>
          <w:szCs w:val="18"/>
        </w:rPr>
      </w:pPr>
    </w:p>
    <w:p w14:paraId="2F5EEFC5" w14:textId="28F059BF" w:rsidR="00737BF7" w:rsidRPr="007A421C" w:rsidRDefault="00737BF7" w:rsidP="007A421C">
      <w:pPr>
        <w:tabs>
          <w:tab w:val="right" w:pos="14940"/>
        </w:tabs>
        <w:spacing w:line="240" w:lineRule="auto"/>
        <w:jc w:val="both"/>
        <w:rPr>
          <w:rFonts w:cs="Arial"/>
          <w:sz w:val="18"/>
          <w:szCs w:val="18"/>
        </w:rPr>
      </w:pPr>
      <w:r w:rsidRPr="007A421C">
        <w:rPr>
          <w:rFonts w:cs="Arial"/>
          <w:sz w:val="18"/>
          <w:szCs w:val="18"/>
        </w:rPr>
        <w:t xml:space="preserve">Disaggregation of revenue from contracts with customers for the separate financial </w:t>
      </w:r>
      <w:r w:rsidR="001B63EF" w:rsidRPr="007A421C">
        <w:rPr>
          <w:rFonts w:cs="Arial"/>
          <w:sz w:val="18"/>
          <w:szCs w:val="18"/>
        </w:rPr>
        <w:t>statements</w:t>
      </w:r>
      <w:r w:rsidRPr="007A421C">
        <w:rPr>
          <w:rFonts w:cs="Arial"/>
          <w:sz w:val="18"/>
          <w:szCs w:val="18"/>
        </w:rPr>
        <w:t xml:space="preserve"> are as follows;</w:t>
      </w:r>
    </w:p>
    <w:p w14:paraId="43E50926" w14:textId="77777777" w:rsidR="00737BF7" w:rsidRPr="007A421C" w:rsidRDefault="00737BF7" w:rsidP="007A421C">
      <w:pPr>
        <w:tabs>
          <w:tab w:val="right" w:pos="14940"/>
        </w:tabs>
        <w:spacing w:line="240" w:lineRule="auto"/>
        <w:jc w:val="both"/>
        <w:rPr>
          <w:rFonts w:cs="Arial"/>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6F2CC0" w14:paraId="6DE8BB9F" w14:textId="77777777" w:rsidTr="00643058">
        <w:tc>
          <w:tcPr>
            <w:tcW w:w="7245" w:type="dxa"/>
            <w:vAlign w:val="bottom"/>
          </w:tcPr>
          <w:p w14:paraId="449CD8D0" w14:textId="77777777" w:rsidR="00737BF7" w:rsidRPr="006F2CC0" w:rsidRDefault="00737BF7" w:rsidP="00643058">
            <w:pPr>
              <w:spacing w:line="240" w:lineRule="auto"/>
              <w:ind w:left="86" w:right="-72"/>
              <w:jc w:val="thaiDistribute"/>
              <w:rPr>
                <w:rFonts w:eastAsia="Arial Unicode MS" w:cs="Arial"/>
                <w:sz w:val="16"/>
                <w:szCs w:val="16"/>
                <w:lang w:val="en-US"/>
              </w:rPr>
            </w:pPr>
          </w:p>
        </w:tc>
        <w:tc>
          <w:tcPr>
            <w:tcW w:w="2824" w:type="dxa"/>
            <w:gridSpan w:val="2"/>
            <w:tcBorders>
              <w:top w:val="single" w:sz="4" w:space="0" w:color="auto"/>
              <w:left w:val="nil"/>
              <w:bottom w:val="single" w:sz="4" w:space="0" w:color="auto"/>
              <w:right w:val="nil"/>
            </w:tcBorders>
            <w:vAlign w:val="center"/>
          </w:tcPr>
          <w:p w14:paraId="50366D84" w14:textId="77777777" w:rsidR="00737BF7" w:rsidRPr="006F2CC0" w:rsidRDefault="00737BF7" w:rsidP="00643058">
            <w:pPr>
              <w:spacing w:line="240" w:lineRule="auto"/>
              <w:ind w:left="-29" w:right="-72"/>
              <w:jc w:val="center"/>
              <w:rPr>
                <w:rFonts w:eastAsia="Arial Unicode MS" w:cs="Arial"/>
                <w:b/>
                <w:bCs/>
                <w:sz w:val="16"/>
                <w:szCs w:val="16"/>
                <w:lang w:val="en-US"/>
              </w:rPr>
            </w:pPr>
          </w:p>
        </w:tc>
        <w:tc>
          <w:tcPr>
            <w:tcW w:w="2825" w:type="dxa"/>
            <w:gridSpan w:val="2"/>
            <w:tcBorders>
              <w:top w:val="single" w:sz="4" w:space="0" w:color="auto"/>
              <w:left w:val="nil"/>
              <w:bottom w:val="single" w:sz="4" w:space="0" w:color="auto"/>
              <w:right w:val="nil"/>
            </w:tcBorders>
            <w:vAlign w:val="center"/>
          </w:tcPr>
          <w:p w14:paraId="53144582" w14:textId="77777777" w:rsidR="00737BF7" w:rsidRPr="006F2CC0" w:rsidRDefault="00737BF7" w:rsidP="00643058">
            <w:pPr>
              <w:spacing w:line="240" w:lineRule="auto"/>
              <w:ind w:left="-29" w:right="-72"/>
              <w:jc w:val="center"/>
              <w:rPr>
                <w:rFonts w:eastAsia="Arial Unicode MS" w:cs="Arial"/>
                <w:b/>
                <w:bCs/>
                <w:sz w:val="16"/>
                <w:szCs w:val="16"/>
                <w:lang w:val="en-US"/>
              </w:rPr>
            </w:pPr>
          </w:p>
        </w:tc>
        <w:tc>
          <w:tcPr>
            <w:tcW w:w="2824" w:type="dxa"/>
            <w:gridSpan w:val="2"/>
            <w:tcBorders>
              <w:top w:val="single" w:sz="4" w:space="0" w:color="auto"/>
              <w:left w:val="nil"/>
              <w:bottom w:val="single" w:sz="4" w:space="0" w:color="auto"/>
              <w:right w:val="nil"/>
            </w:tcBorders>
            <w:vAlign w:val="center"/>
            <w:hideMark/>
          </w:tcPr>
          <w:p w14:paraId="4BBB5CED" w14:textId="340121AB" w:rsidR="00737BF7" w:rsidRPr="006F2CC0" w:rsidRDefault="00737BF7" w:rsidP="00150D8E">
            <w:pPr>
              <w:spacing w:line="240" w:lineRule="auto"/>
              <w:ind w:left="-29" w:right="-72"/>
              <w:jc w:val="right"/>
              <w:rPr>
                <w:rFonts w:eastAsia="Arial Unicode MS" w:cs="Arial"/>
                <w:b/>
                <w:bCs/>
                <w:sz w:val="16"/>
                <w:szCs w:val="16"/>
                <w:lang w:val="en-US"/>
              </w:rPr>
            </w:pPr>
            <w:r w:rsidRPr="006F2CC0">
              <w:rPr>
                <w:rFonts w:cs="Arial"/>
                <w:b/>
                <w:bCs/>
                <w:sz w:val="16"/>
                <w:szCs w:val="16"/>
              </w:rPr>
              <w:t>Unit: Thousand Baht</w:t>
            </w:r>
          </w:p>
        </w:tc>
      </w:tr>
      <w:tr w:rsidR="00737BF7" w:rsidRPr="006F2CC0" w14:paraId="36E6760C" w14:textId="77777777" w:rsidTr="00643058">
        <w:tc>
          <w:tcPr>
            <w:tcW w:w="7245" w:type="dxa"/>
            <w:vAlign w:val="bottom"/>
          </w:tcPr>
          <w:p w14:paraId="1472C690" w14:textId="77777777" w:rsidR="00737BF7" w:rsidRPr="006F2CC0" w:rsidRDefault="00737BF7" w:rsidP="00643058">
            <w:pPr>
              <w:spacing w:line="240" w:lineRule="auto"/>
              <w:ind w:left="86" w:right="-72"/>
              <w:jc w:val="thaiDistribute"/>
              <w:rPr>
                <w:rFonts w:eastAsia="Arial Unicode MS" w:cs="Arial"/>
                <w:sz w:val="16"/>
                <w:szCs w:val="16"/>
                <w:lang w:val="en-US"/>
              </w:rPr>
            </w:pPr>
          </w:p>
        </w:tc>
        <w:tc>
          <w:tcPr>
            <w:tcW w:w="5649" w:type="dxa"/>
            <w:gridSpan w:val="4"/>
            <w:tcBorders>
              <w:top w:val="nil"/>
              <w:left w:val="nil"/>
              <w:bottom w:val="single" w:sz="4" w:space="0" w:color="auto"/>
              <w:right w:val="nil"/>
            </w:tcBorders>
            <w:vAlign w:val="center"/>
            <w:hideMark/>
          </w:tcPr>
          <w:p w14:paraId="12384946" w14:textId="732D7E04" w:rsidR="00737BF7" w:rsidRPr="006F2CC0" w:rsidRDefault="00737BF7" w:rsidP="00643058">
            <w:pPr>
              <w:spacing w:line="240" w:lineRule="auto"/>
              <w:ind w:left="-72" w:right="-72"/>
              <w:jc w:val="center"/>
              <w:rPr>
                <w:rFonts w:eastAsia="Arial Unicode MS" w:cs="Arial"/>
                <w:b/>
                <w:bCs/>
                <w:sz w:val="16"/>
                <w:szCs w:val="16"/>
                <w:lang w:val="en-US"/>
              </w:rPr>
            </w:pPr>
            <w:r w:rsidRPr="006F2CC0">
              <w:rPr>
                <w:rFonts w:cs="Arial"/>
                <w:b/>
                <w:bCs/>
                <w:sz w:val="16"/>
                <w:szCs w:val="16"/>
              </w:rPr>
              <w:t>Domestic</w:t>
            </w:r>
          </w:p>
        </w:tc>
        <w:tc>
          <w:tcPr>
            <w:tcW w:w="2824" w:type="dxa"/>
            <w:gridSpan w:val="2"/>
            <w:tcBorders>
              <w:top w:val="single" w:sz="4" w:space="0" w:color="auto"/>
              <w:left w:val="nil"/>
              <w:bottom w:val="nil"/>
              <w:right w:val="nil"/>
            </w:tcBorders>
            <w:vAlign w:val="center"/>
          </w:tcPr>
          <w:p w14:paraId="145FB66F" w14:textId="77777777" w:rsidR="00737BF7" w:rsidRPr="006F2CC0" w:rsidRDefault="00737BF7" w:rsidP="00643058">
            <w:pPr>
              <w:spacing w:line="240" w:lineRule="auto"/>
              <w:ind w:left="-29" w:right="-72"/>
              <w:jc w:val="center"/>
              <w:rPr>
                <w:rFonts w:eastAsia="Arial Unicode MS" w:cs="Arial"/>
                <w:b/>
                <w:bCs/>
                <w:sz w:val="16"/>
                <w:szCs w:val="16"/>
                <w:lang w:val="en-US"/>
              </w:rPr>
            </w:pPr>
          </w:p>
        </w:tc>
      </w:tr>
      <w:tr w:rsidR="00737BF7" w:rsidRPr="006F2CC0" w14:paraId="2C118CFC" w14:textId="77777777" w:rsidTr="00643058">
        <w:tc>
          <w:tcPr>
            <w:tcW w:w="7245" w:type="dxa"/>
            <w:vAlign w:val="bottom"/>
          </w:tcPr>
          <w:p w14:paraId="424B8D44" w14:textId="77777777" w:rsidR="00737BF7" w:rsidRPr="006F2CC0" w:rsidRDefault="00737BF7" w:rsidP="00643058">
            <w:pPr>
              <w:spacing w:line="240" w:lineRule="auto"/>
              <w:ind w:left="86" w:right="-72"/>
              <w:jc w:val="thaiDistribute"/>
              <w:rPr>
                <w:rFonts w:eastAsia="Arial Unicode MS" w:cs="Arial"/>
                <w:sz w:val="16"/>
                <w:szCs w:val="16"/>
                <w:lang w:val="en-US"/>
              </w:rPr>
            </w:pPr>
          </w:p>
        </w:tc>
        <w:tc>
          <w:tcPr>
            <w:tcW w:w="2824" w:type="dxa"/>
            <w:gridSpan w:val="2"/>
            <w:tcBorders>
              <w:top w:val="single" w:sz="4" w:space="0" w:color="auto"/>
              <w:left w:val="nil"/>
              <w:bottom w:val="single" w:sz="4" w:space="0" w:color="auto"/>
              <w:right w:val="nil"/>
            </w:tcBorders>
            <w:vAlign w:val="center"/>
            <w:hideMark/>
          </w:tcPr>
          <w:p w14:paraId="67773A8C" w14:textId="1A6DB99B" w:rsidR="00737BF7" w:rsidRPr="006F2CC0" w:rsidRDefault="00737BF7" w:rsidP="00643058">
            <w:pPr>
              <w:spacing w:line="240" w:lineRule="auto"/>
              <w:ind w:left="-29" w:right="-72"/>
              <w:jc w:val="center"/>
              <w:rPr>
                <w:rFonts w:eastAsia="Arial Unicode MS" w:cs="Arial"/>
                <w:b/>
                <w:bCs/>
                <w:spacing w:val="-6"/>
                <w:sz w:val="16"/>
                <w:szCs w:val="16"/>
                <w:lang w:val="en-US"/>
              </w:rPr>
            </w:pPr>
            <w:r w:rsidRPr="006F2CC0">
              <w:rPr>
                <w:rFonts w:cs="Arial"/>
                <w:b/>
                <w:bCs/>
                <w:sz w:val="16"/>
                <w:szCs w:val="16"/>
              </w:rPr>
              <w:t>Aquatic animal feed</w:t>
            </w:r>
          </w:p>
        </w:tc>
        <w:tc>
          <w:tcPr>
            <w:tcW w:w="2825" w:type="dxa"/>
            <w:gridSpan w:val="2"/>
            <w:tcBorders>
              <w:top w:val="single" w:sz="4" w:space="0" w:color="auto"/>
              <w:left w:val="nil"/>
              <w:bottom w:val="single" w:sz="4" w:space="0" w:color="auto"/>
              <w:right w:val="nil"/>
            </w:tcBorders>
            <w:vAlign w:val="center"/>
            <w:hideMark/>
          </w:tcPr>
          <w:p w14:paraId="640E0CAF" w14:textId="5BA1A3AE" w:rsidR="00737BF7" w:rsidRPr="006F2CC0" w:rsidRDefault="00737BF7" w:rsidP="00643058">
            <w:pPr>
              <w:spacing w:line="240" w:lineRule="auto"/>
              <w:ind w:left="-29" w:right="-72"/>
              <w:jc w:val="center"/>
              <w:rPr>
                <w:rFonts w:eastAsia="Arial Unicode MS" w:cs="Arial"/>
                <w:b/>
                <w:bCs/>
                <w:spacing w:val="-6"/>
                <w:sz w:val="16"/>
                <w:szCs w:val="16"/>
                <w:lang w:val="en-US"/>
              </w:rPr>
            </w:pPr>
            <w:r w:rsidRPr="006F2CC0">
              <w:rPr>
                <w:rFonts w:cs="Arial"/>
                <w:b/>
                <w:bCs/>
                <w:sz w:val="16"/>
                <w:szCs w:val="16"/>
              </w:rPr>
              <w:t>Pet food</w:t>
            </w:r>
          </w:p>
        </w:tc>
        <w:tc>
          <w:tcPr>
            <w:tcW w:w="2824" w:type="dxa"/>
            <w:gridSpan w:val="2"/>
            <w:tcBorders>
              <w:top w:val="nil"/>
              <w:left w:val="nil"/>
              <w:bottom w:val="single" w:sz="4" w:space="0" w:color="auto"/>
              <w:right w:val="nil"/>
            </w:tcBorders>
            <w:vAlign w:val="center"/>
            <w:hideMark/>
          </w:tcPr>
          <w:p w14:paraId="0A099122" w14:textId="6B259135" w:rsidR="00737BF7" w:rsidRPr="006F2CC0" w:rsidRDefault="00737BF7" w:rsidP="00643058">
            <w:pPr>
              <w:spacing w:line="240" w:lineRule="auto"/>
              <w:ind w:left="-29" w:right="-72"/>
              <w:jc w:val="center"/>
              <w:rPr>
                <w:rFonts w:eastAsia="Arial Unicode MS" w:cs="Arial"/>
                <w:b/>
                <w:bCs/>
                <w:sz w:val="16"/>
                <w:szCs w:val="16"/>
                <w:lang w:val="en-US"/>
              </w:rPr>
            </w:pPr>
            <w:r w:rsidRPr="006F2CC0">
              <w:rPr>
                <w:rFonts w:eastAsia="Arial Unicode MS" w:cs="Arial"/>
                <w:b/>
                <w:bCs/>
                <w:color w:val="000000"/>
                <w:sz w:val="16"/>
                <w:szCs w:val="16"/>
              </w:rPr>
              <w:t xml:space="preserve">Separate financial </w:t>
            </w:r>
            <w:r w:rsidR="001B6D9F" w:rsidRPr="006F2CC0">
              <w:rPr>
                <w:rFonts w:cs="Arial"/>
                <w:b/>
                <w:bCs/>
                <w:spacing w:val="-2"/>
                <w:sz w:val="16"/>
                <w:szCs w:val="16"/>
              </w:rPr>
              <w:t>statements</w:t>
            </w:r>
          </w:p>
        </w:tc>
      </w:tr>
      <w:tr w:rsidR="00737BF7" w:rsidRPr="006F2CC0" w14:paraId="30ECF0BD" w14:textId="77777777" w:rsidTr="00643058">
        <w:tc>
          <w:tcPr>
            <w:tcW w:w="7245" w:type="dxa"/>
            <w:vAlign w:val="bottom"/>
          </w:tcPr>
          <w:p w14:paraId="385A6BE6" w14:textId="77777777" w:rsidR="00737BF7" w:rsidRPr="006F2CC0" w:rsidRDefault="00737BF7" w:rsidP="00643058">
            <w:pPr>
              <w:spacing w:line="240" w:lineRule="auto"/>
              <w:ind w:left="86" w:right="-72"/>
              <w:jc w:val="thaiDistribute"/>
              <w:rPr>
                <w:rFonts w:eastAsia="Arial Unicode MS" w:cs="Arial"/>
                <w:sz w:val="16"/>
                <w:szCs w:val="16"/>
                <w:lang w:val="en-US"/>
              </w:rPr>
            </w:pPr>
          </w:p>
        </w:tc>
        <w:tc>
          <w:tcPr>
            <w:tcW w:w="1410" w:type="dxa"/>
            <w:tcBorders>
              <w:top w:val="single" w:sz="4" w:space="0" w:color="auto"/>
              <w:left w:val="nil"/>
              <w:bottom w:val="single" w:sz="4" w:space="0" w:color="auto"/>
              <w:right w:val="nil"/>
            </w:tcBorders>
            <w:vAlign w:val="center"/>
            <w:hideMark/>
          </w:tcPr>
          <w:p w14:paraId="7FEA33E9" w14:textId="2165C2BE"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2022</w:t>
            </w:r>
          </w:p>
        </w:tc>
        <w:tc>
          <w:tcPr>
            <w:tcW w:w="1414" w:type="dxa"/>
            <w:tcBorders>
              <w:top w:val="single" w:sz="4" w:space="0" w:color="auto"/>
              <w:left w:val="nil"/>
              <w:bottom w:val="single" w:sz="4" w:space="0" w:color="auto"/>
              <w:right w:val="nil"/>
            </w:tcBorders>
            <w:vAlign w:val="center"/>
            <w:hideMark/>
          </w:tcPr>
          <w:p w14:paraId="56D67E49" w14:textId="2FCFEABD"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2021</w:t>
            </w:r>
          </w:p>
        </w:tc>
        <w:tc>
          <w:tcPr>
            <w:tcW w:w="1412" w:type="dxa"/>
            <w:tcBorders>
              <w:top w:val="single" w:sz="4" w:space="0" w:color="auto"/>
              <w:left w:val="nil"/>
              <w:bottom w:val="single" w:sz="4" w:space="0" w:color="auto"/>
              <w:right w:val="nil"/>
            </w:tcBorders>
            <w:vAlign w:val="center"/>
            <w:hideMark/>
          </w:tcPr>
          <w:p w14:paraId="7DB78E1B" w14:textId="2E826AD6"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2022</w:t>
            </w:r>
          </w:p>
        </w:tc>
        <w:tc>
          <w:tcPr>
            <w:tcW w:w="1413" w:type="dxa"/>
            <w:tcBorders>
              <w:top w:val="single" w:sz="4" w:space="0" w:color="auto"/>
              <w:left w:val="nil"/>
              <w:bottom w:val="single" w:sz="4" w:space="0" w:color="auto"/>
              <w:right w:val="nil"/>
            </w:tcBorders>
            <w:vAlign w:val="center"/>
            <w:hideMark/>
          </w:tcPr>
          <w:p w14:paraId="05D3AEFA" w14:textId="08487B71"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2021</w:t>
            </w:r>
          </w:p>
        </w:tc>
        <w:tc>
          <w:tcPr>
            <w:tcW w:w="1412" w:type="dxa"/>
            <w:tcBorders>
              <w:top w:val="single" w:sz="4" w:space="0" w:color="auto"/>
              <w:left w:val="nil"/>
              <w:bottom w:val="single" w:sz="4" w:space="0" w:color="auto"/>
              <w:right w:val="nil"/>
            </w:tcBorders>
            <w:vAlign w:val="center"/>
            <w:hideMark/>
          </w:tcPr>
          <w:p w14:paraId="24EC6864" w14:textId="29E24F73"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2022</w:t>
            </w:r>
          </w:p>
        </w:tc>
        <w:tc>
          <w:tcPr>
            <w:tcW w:w="1412" w:type="dxa"/>
            <w:tcBorders>
              <w:top w:val="single" w:sz="4" w:space="0" w:color="auto"/>
              <w:left w:val="nil"/>
              <w:bottom w:val="single" w:sz="4" w:space="0" w:color="auto"/>
              <w:right w:val="nil"/>
            </w:tcBorders>
            <w:vAlign w:val="center"/>
            <w:hideMark/>
          </w:tcPr>
          <w:p w14:paraId="1C6D8751" w14:textId="5172E6C1" w:rsidR="00737BF7" w:rsidRPr="006F2CC0" w:rsidRDefault="00737BF7" w:rsidP="001C20F2">
            <w:pPr>
              <w:spacing w:line="240" w:lineRule="auto"/>
              <w:ind w:left="-29" w:right="-72"/>
              <w:jc w:val="right"/>
              <w:rPr>
                <w:rFonts w:eastAsia="Arial Unicode MS" w:cs="Arial"/>
                <w:b/>
                <w:bCs/>
                <w:sz w:val="16"/>
                <w:szCs w:val="16"/>
                <w:lang w:val="en-US"/>
              </w:rPr>
            </w:pPr>
            <w:r w:rsidRPr="006F2CC0">
              <w:rPr>
                <w:rFonts w:cs="Arial"/>
                <w:b/>
                <w:bCs/>
                <w:sz w:val="16"/>
                <w:szCs w:val="16"/>
              </w:rPr>
              <w:t>2021</w:t>
            </w:r>
          </w:p>
        </w:tc>
      </w:tr>
      <w:tr w:rsidR="00737BF7" w:rsidRPr="006F2CC0" w14:paraId="7C56799C" w14:textId="77777777" w:rsidTr="00643058">
        <w:tc>
          <w:tcPr>
            <w:tcW w:w="7245" w:type="dxa"/>
            <w:vAlign w:val="bottom"/>
          </w:tcPr>
          <w:p w14:paraId="0CDC52FD" w14:textId="77777777" w:rsidR="00737BF7" w:rsidRPr="006F2CC0" w:rsidRDefault="00737BF7" w:rsidP="00643058">
            <w:pPr>
              <w:spacing w:line="240" w:lineRule="auto"/>
              <w:ind w:left="86" w:right="-72"/>
              <w:jc w:val="thaiDistribute"/>
              <w:rPr>
                <w:rFonts w:eastAsia="Arial Unicode MS" w:cs="Arial"/>
                <w:sz w:val="16"/>
                <w:szCs w:val="16"/>
                <w:lang w:val="th-TH"/>
              </w:rPr>
            </w:pPr>
          </w:p>
        </w:tc>
        <w:tc>
          <w:tcPr>
            <w:tcW w:w="1410" w:type="dxa"/>
            <w:tcBorders>
              <w:top w:val="single" w:sz="4" w:space="0" w:color="auto"/>
              <w:left w:val="nil"/>
              <w:bottom w:val="nil"/>
              <w:right w:val="nil"/>
            </w:tcBorders>
            <w:shd w:val="clear" w:color="auto" w:fill="FAFAFA"/>
            <w:vAlign w:val="bottom"/>
          </w:tcPr>
          <w:p w14:paraId="7B685C98" w14:textId="77777777" w:rsidR="00737BF7" w:rsidRPr="006F2CC0" w:rsidRDefault="00737BF7" w:rsidP="00643058">
            <w:pPr>
              <w:spacing w:line="240" w:lineRule="auto"/>
              <w:ind w:left="-29" w:right="-72"/>
              <w:jc w:val="right"/>
              <w:rPr>
                <w:rFonts w:eastAsia="Arial Unicode MS" w:cs="Arial"/>
                <w:sz w:val="16"/>
                <w:szCs w:val="16"/>
                <w:cs/>
                <w:lang w:val="en-US"/>
              </w:rPr>
            </w:pPr>
          </w:p>
        </w:tc>
        <w:tc>
          <w:tcPr>
            <w:tcW w:w="1414" w:type="dxa"/>
            <w:tcBorders>
              <w:top w:val="single" w:sz="4" w:space="0" w:color="auto"/>
              <w:left w:val="nil"/>
              <w:bottom w:val="nil"/>
              <w:right w:val="nil"/>
            </w:tcBorders>
            <w:vAlign w:val="bottom"/>
          </w:tcPr>
          <w:p w14:paraId="6DB52542" w14:textId="77777777" w:rsidR="00737BF7" w:rsidRPr="006F2CC0"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shd w:val="clear" w:color="auto" w:fill="FAFAFA"/>
            <w:vAlign w:val="bottom"/>
          </w:tcPr>
          <w:p w14:paraId="5963407F" w14:textId="77777777" w:rsidR="00737BF7" w:rsidRPr="006F2CC0" w:rsidRDefault="00737BF7" w:rsidP="00643058">
            <w:pPr>
              <w:spacing w:line="240" w:lineRule="auto"/>
              <w:ind w:left="-29" w:right="-72"/>
              <w:jc w:val="right"/>
              <w:rPr>
                <w:rFonts w:eastAsia="Arial Unicode MS" w:cs="Arial"/>
                <w:sz w:val="16"/>
                <w:szCs w:val="16"/>
                <w:lang w:val="en-US"/>
              </w:rPr>
            </w:pPr>
          </w:p>
        </w:tc>
        <w:tc>
          <w:tcPr>
            <w:tcW w:w="1413" w:type="dxa"/>
            <w:tcBorders>
              <w:top w:val="single" w:sz="4" w:space="0" w:color="auto"/>
              <w:left w:val="nil"/>
              <w:bottom w:val="nil"/>
              <w:right w:val="nil"/>
            </w:tcBorders>
            <w:vAlign w:val="bottom"/>
          </w:tcPr>
          <w:p w14:paraId="4FAE3B27" w14:textId="77777777" w:rsidR="00737BF7" w:rsidRPr="006F2CC0"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shd w:val="clear" w:color="auto" w:fill="FAFAFA"/>
            <w:vAlign w:val="bottom"/>
          </w:tcPr>
          <w:p w14:paraId="6A201A09" w14:textId="77777777" w:rsidR="00737BF7" w:rsidRPr="006F2CC0"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vAlign w:val="bottom"/>
          </w:tcPr>
          <w:p w14:paraId="6C93C76C" w14:textId="77777777" w:rsidR="00737BF7" w:rsidRPr="006F2CC0" w:rsidRDefault="00737BF7" w:rsidP="00643058">
            <w:pPr>
              <w:spacing w:line="240" w:lineRule="auto"/>
              <w:ind w:left="-29" w:right="-72"/>
              <w:jc w:val="right"/>
              <w:rPr>
                <w:rFonts w:eastAsia="Arial Unicode MS" w:cs="Arial"/>
                <w:sz w:val="16"/>
                <w:szCs w:val="16"/>
                <w:lang w:val="en-US"/>
              </w:rPr>
            </w:pPr>
          </w:p>
        </w:tc>
      </w:tr>
      <w:tr w:rsidR="005C339B" w:rsidRPr="006F2CC0" w14:paraId="20BD8936" w14:textId="77777777" w:rsidTr="009D5C14">
        <w:tc>
          <w:tcPr>
            <w:tcW w:w="7245" w:type="dxa"/>
            <w:vAlign w:val="bottom"/>
          </w:tcPr>
          <w:p w14:paraId="7951C39D" w14:textId="1B409F6F" w:rsidR="005C339B" w:rsidRPr="006F2CC0" w:rsidRDefault="00D550C4" w:rsidP="00643058">
            <w:pPr>
              <w:spacing w:line="240" w:lineRule="auto"/>
              <w:ind w:left="86" w:right="-72"/>
              <w:jc w:val="thaiDistribute"/>
              <w:rPr>
                <w:rFonts w:eastAsia="Arial Unicode MS" w:cs="Arial"/>
                <w:sz w:val="16"/>
                <w:szCs w:val="16"/>
              </w:rPr>
            </w:pPr>
            <w:r w:rsidRPr="006F2CC0">
              <w:rPr>
                <w:rFonts w:eastAsia="Arial Unicode MS" w:cs="Arial"/>
                <w:sz w:val="16"/>
                <w:szCs w:val="16"/>
              </w:rPr>
              <w:t>Revenue from external customers</w:t>
            </w:r>
          </w:p>
        </w:tc>
        <w:tc>
          <w:tcPr>
            <w:tcW w:w="1410" w:type="dxa"/>
            <w:shd w:val="clear" w:color="auto" w:fill="FAFAFA"/>
            <w:vAlign w:val="bottom"/>
          </w:tcPr>
          <w:p w14:paraId="50CA4BA8" w14:textId="77777777" w:rsidR="005C339B" w:rsidRPr="006F2CC0" w:rsidRDefault="005C339B" w:rsidP="00643058">
            <w:pPr>
              <w:spacing w:line="240" w:lineRule="auto"/>
              <w:ind w:left="-29" w:right="-72"/>
              <w:jc w:val="right"/>
              <w:rPr>
                <w:rFonts w:eastAsia="Arial Unicode MS" w:cs="Arial"/>
                <w:noProof/>
                <w:sz w:val="16"/>
                <w:szCs w:val="16"/>
                <w:cs/>
              </w:rPr>
            </w:pPr>
          </w:p>
        </w:tc>
        <w:tc>
          <w:tcPr>
            <w:tcW w:w="1414" w:type="dxa"/>
            <w:vAlign w:val="bottom"/>
          </w:tcPr>
          <w:p w14:paraId="7BC53BFA" w14:textId="77777777" w:rsidR="005C339B" w:rsidRPr="006F2CC0" w:rsidRDefault="005C339B" w:rsidP="00643058">
            <w:pPr>
              <w:spacing w:line="240" w:lineRule="auto"/>
              <w:ind w:left="-29" w:right="-72"/>
              <w:jc w:val="right"/>
              <w:rPr>
                <w:rFonts w:eastAsia="Arial Unicode MS" w:cs="Arial"/>
                <w:noProof/>
                <w:sz w:val="16"/>
                <w:szCs w:val="16"/>
                <w:cs/>
              </w:rPr>
            </w:pPr>
          </w:p>
        </w:tc>
        <w:tc>
          <w:tcPr>
            <w:tcW w:w="1412" w:type="dxa"/>
            <w:shd w:val="clear" w:color="auto" w:fill="FAFAFA"/>
            <w:vAlign w:val="bottom"/>
          </w:tcPr>
          <w:p w14:paraId="589ADEC1" w14:textId="77777777" w:rsidR="005C339B" w:rsidRPr="006F2CC0" w:rsidRDefault="005C339B" w:rsidP="00643058">
            <w:pPr>
              <w:spacing w:line="240" w:lineRule="auto"/>
              <w:ind w:left="-29" w:right="-72"/>
              <w:jc w:val="right"/>
              <w:rPr>
                <w:rFonts w:eastAsia="Arial Unicode MS" w:cs="Arial"/>
                <w:noProof/>
                <w:sz w:val="16"/>
                <w:szCs w:val="16"/>
                <w:cs/>
              </w:rPr>
            </w:pPr>
          </w:p>
        </w:tc>
        <w:tc>
          <w:tcPr>
            <w:tcW w:w="1413" w:type="dxa"/>
            <w:vAlign w:val="bottom"/>
          </w:tcPr>
          <w:p w14:paraId="4860728C" w14:textId="77777777" w:rsidR="005C339B" w:rsidRPr="006F2CC0" w:rsidRDefault="005C339B" w:rsidP="00643058">
            <w:pPr>
              <w:spacing w:line="240" w:lineRule="auto"/>
              <w:ind w:left="-29" w:right="-72"/>
              <w:jc w:val="right"/>
              <w:rPr>
                <w:rFonts w:eastAsia="Arial Unicode MS" w:cs="Arial"/>
                <w:noProof/>
                <w:sz w:val="16"/>
                <w:szCs w:val="16"/>
                <w:cs/>
              </w:rPr>
            </w:pPr>
          </w:p>
        </w:tc>
        <w:tc>
          <w:tcPr>
            <w:tcW w:w="1412" w:type="dxa"/>
            <w:shd w:val="clear" w:color="auto" w:fill="FAFAFA"/>
            <w:vAlign w:val="bottom"/>
          </w:tcPr>
          <w:p w14:paraId="371735EF" w14:textId="77777777" w:rsidR="005C339B" w:rsidRPr="006F2CC0" w:rsidRDefault="005C339B" w:rsidP="00643058">
            <w:pPr>
              <w:spacing w:line="240" w:lineRule="auto"/>
              <w:ind w:left="-29" w:right="-72"/>
              <w:jc w:val="right"/>
              <w:rPr>
                <w:rFonts w:eastAsia="Arial Unicode MS" w:cs="Arial"/>
                <w:noProof/>
                <w:sz w:val="16"/>
                <w:szCs w:val="16"/>
                <w:cs/>
              </w:rPr>
            </w:pPr>
          </w:p>
        </w:tc>
        <w:tc>
          <w:tcPr>
            <w:tcW w:w="1412" w:type="dxa"/>
            <w:vAlign w:val="bottom"/>
          </w:tcPr>
          <w:p w14:paraId="107CD9D5" w14:textId="77777777" w:rsidR="005C339B" w:rsidRPr="006F2CC0" w:rsidRDefault="005C339B" w:rsidP="00643058">
            <w:pPr>
              <w:spacing w:line="240" w:lineRule="auto"/>
              <w:ind w:left="-29" w:right="-72"/>
              <w:jc w:val="right"/>
              <w:rPr>
                <w:rFonts w:eastAsia="Arial Unicode MS" w:cs="Arial"/>
                <w:noProof/>
                <w:sz w:val="16"/>
                <w:szCs w:val="16"/>
                <w:cs/>
              </w:rPr>
            </w:pPr>
          </w:p>
        </w:tc>
      </w:tr>
      <w:tr w:rsidR="00B35C58" w:rsidRPr="006F2CC0" w14:paraId="4A803D89" w14:textId="77777777" w:rsidTr="007A421C">
        <w:tc>
          <w:tcPr>
            <w:tcW w:w="7245" w:type="dxa"/>
            <w:vAlign w:val="bottom"/>
          </w:tcPr>
          <w:p w14:paraId="2245A560" w14:textId="11C79CFC" w:rsidR="00B35C58" w:rsidRPr="006F2CC0" w:rsidRDefault="00B35C58" w:rsidP="00B35C58">
            <w:pPr>
              <w:spacing w:line="240" w:lineRule="auto"/>
              <w:ind w:left="86" w:right="-72"/>
              <w:jc w:val="thaiDistribute"/>
              <w:rPr>
                <w:rFonts w:eastAsia="Arial Unicode MS" w:cs="Arial"/>
                <w:sz w:val="16"/>
                <w:szCs w:val="16"/>
              </w:rPr>
            </w:pPr>
            <w:r w:rsidRPr="006F2CC0">
              <w:rPr>
                <w:rFonts w:eastAsia="Arial Unicode MS" w:cs="Arial"/>
                <w:sz w:val="16"/>
                <w:szCs w:val="16"/>
              </w:rPr>
              <w:t>Total</w:t>
            </w:r>
          </w:p>
        </w:tc>
        <w:tc>
          <w:tcPr>
            <w:tcW w:w="1410" w:type="dxa"/>
            <w:tcBorders>
              <w:bottom w:val="single" w:sz="4" w:space="0" w:color="auto"/>
            </w:tcBorders>
            <w:shd w:val="clear" w:color="auto" w:fill="FAFAFA"/>
            <w:vAlign w:val="bottom"/>
          </w:tcPr>
          <w:p w14:paraId="64E615A9" w14:textId="59F72517"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542,012</w:t>
            </w:r>
          </w:p>
        </w:tc>
        <w:tc>
          <w:tcPr>
            <w:tcW w:w="1414" w:type="dxa"/>
            <w:tcBorders>
              <w:bottom w:val="single" w:sz="4" w:space="0" w:color="auto"/>
            </w:tcBorders>
            <w:vAlign w:val="bottom"/>
          </w:tcPr>
          <w:p w14:paraId="69D9E0AA" w14:textId="7956CAE7"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83,308</w:t>
            </w:r>
          </w:p>
        </w:tc>
        <w:tc>
          <w:tcPr>
            <w:tcW w:w="1412" w:type="dxa"/>
            <w:tcBorders>
              <w:bottom w:val="single" w:sz="4" w:space="0" w:color="auto"/>
            </w:tcBorders>
            <w:shd w:val="clear" w:color="auto" w:fill="FAFAFA"/>
            <w:vAlign w:val="bottom"/>
          </w:tcPr>
          <w:p w14:paraId="668CC5A7" w14:textId="11B3012C"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643,851</w:t>
            </w:r>
          </w:p>
        </w:tc>
        <w:tc>
          <w:tcPr>
            <w:tcW w:w="1413" w:type="dxa"/>
            <w:tcBorders>
              <w:bottom w:val="single" w:sz="4" w:space="0" w:color="auto"/>
            </w:tcBorders>
            <w:vAlign w:val="bottom"/>
          </w:tcPr>
          <w:p w14:paraId="41878716" w14:textId="1B40B533"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30,692</w:t>
            </w:r>
          </w:p>
        </w:tc>
        <w:tc>
          <w:tcPr>
            <w:tcW w:w="1412" w:type="dxa"/>
            <w:tcBorders>
              <w:bottom w:val="single" w:sz="4" w:space="0" w:color="auto"/>
            </w:tcBorders>
            <w:shd w:val="clear" w:color="auto" w:fill="FAFAFA"/>
            <w:vAlign w:val="bottom"/>
          </w:tcPr>
          <w:p w14:paraId="075634A8" w14:textId="0FC9EA9F"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w:t>
            </w:r>
            <w:r w:rsidRPr="006F2CC0">
              <w:rPr>
                <w:rFonts w:eastAsia="Arial Unicode MS" w:cs="Arial"/>
                <w:sz w:val="16"/>
                <w:szCs w:val="16"/>
                <w:lang w:val="en-US"/>
              </w:rPr>
              <w:t>,</w:t>
            </w:r>
            <w:r w:rsidRPr="006F2CC0">
              <w:rPr>
                <w:rFonts w:eastAsia="Arial Unicode MS" w:cs="Arial"/>
                <w:sz w:val="16"/>
                <w:szCs w:val="16"/>
              </w:rPr>
              <w:t>185,86</w:t>
            </w:r>
            <w:r w:rsidR="006F2CC0">
              <w:rPr>
                <w:rFonts w:eastAsia="Arial Unicode MS" w:cs="Arial"/>
                <w:sz w:val="16"/>
                <w:szCs w:val="16"/>
              </w:rPr>
              <w:t>3</w:t>
            </w:r>
          </w:p>
        </w:tc>
        <w:tc>
          <w:tcPr>
            <w:tcW w:w="1412" w:type="dxa"/>
            <w:tcBorders>
              <w:bottom w:val="single" w:sz="4" w:space="0" w:color="auto"/>
            </w:tcBorders>
            <w:vAlign w:val="bottom"/>
          </w:tcPr>
          <w:p w14:paraId="112EC675" w14:textId="30C440F0"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114</w:t>
            </w:r>
            <w:r w:rsidRPr="006F2CC0">
              <w:rPr>
                <w:rFonts w:eastAsia="Arial Unicode MS" w:cs="Arial"/>
                <w:sz w:val="16"/>
                <w:szCs w:val="16"/>
                <w:lang w:val="en-US"/>
              </w:rPr>
              <w:t>,</w:t>
            </w:r>
            <w:r w:rsidRPr="006F2CC0">
              <w:rPr>
                <w:rFonts w:eastAsia="Arial Unicode MS" w:cs="Arial"/>
                <w:sz w:val="16"/>
                <w:szCs w:val="16"/>
              </w:rPr>
              <w:t>000</w:t>
            </w:r>
          </w:p>
        </w:tc>
      </w:tr>
      <w:tr w:rsidR="007A421C" w:rsidRPr="006F2CC0" w14:paraId="5C69C91D" w14:textId="77777777" w:rsidTr="007A421C">
        <w:tc>
          <w:tcPr>
            <w:tcW w:w="7245" w:type="dxa"/>
            <w:vAlign w:val="bottom"/>
          </w:tcPr>
          <w:p w14:paraId="1382527E" w14:textId="77777777" w:rsidR="007A421C" w:rsidRPr="006F2CC0" w:rsidRDefault="007A421C" w:rsidP="00B35C58">
            <w:pPr>
              <w:spacing w:line="240" w:lineRule="auto"/>
              <w:ind w:left="86" w:right="-72"/>
              <w:jc w:val="thaiDistribute"/>
              <w:rPr>
                <w:rFonts w:eastAsia="Arial Unicode MS" w:cs="Arial"/>
                <w:sz w:val="16"/>
                <w:szCs w:val="16"/>
              </w:rPr>
            </w:pPr>
          </w:p>
        </w:tc>
        <w:tc>
          <w:tcPr>
            <w:tcW w:w="1410" w:type="dxa"/>
            <w:tcBorders>
              <w:top w:val="single" w:sz="4" w:space="0" w:color="auto"/>
            </w:tcBorders>
            <w:shd w:val="clear" w:color="auto" w:fill="FAFAFA"/>
            <w:vAlign w:val="bottom"/>
          </w:tcPr>
          <w:p w14:paraId="09A372A9" w14:textId="77777777" w:rsidR="007A421C" w:rsidRPr="006F2CC0" w:rsidRDefault="007A421C" w:rsidP="00B35C58">
            <w:pPr>
              <w:spacing w:line="240" w:lineRule="auto"/>
              <w:ind w:left="-29" w:right="-72"/>
              <w:jc w:val="right"/>
              <w:rPr>
                <w:rFonts w:eastAsia="Arial Unicode MS" w:cs="Arial"/>
                <w:sz w:val="16"/>
                <w:szCs w:val="16"/>
              </w:rPr>
            </w:pPr>
          </w:p>
        </w:tc>
        <w:tc>
          <w:tcPr>
            <w:tcW w:w="1414" w:type="dxa"/>
            <w:tcBorders>
              <w:top w:val="single" w:sz="4" w:space="0" w:color="auto"/>
            </w:tcBorders>
            <w:vAlign w:val="bottom"/>
          </w:tcPr>
          <w:p w14:paraId="5E726A6D"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tcBorders>
            <w:shd w:val="clear" w:color="auto" w:fill="FAFAFA"/>
            <w:vAlign w:val="bottom"/>
          </w:tcPr>
          <w:p w14:paraId="6669B7CE" w14:textId="77777777" w:rsidR="007A421C" w:rsidRPr="006F2CC0" w:rsidRDefault="007A421C" w:rsidP="00B35C58">
            <w:pPr>
              <w:spacing w:line="240" w:lineRule="auto"/>
              <w:ind w:left="-29" w:right="-72"/>
              <w:jc w:val="right"/>
              <w:rPr>
                <w:rFonts w:eastAsia="Arial Unicode MS" w:cs="Arial"/>
                <w:sz w:val="16"/>
                <w:szCs w:val="16"/>
              </w:rPr>
            </w:pPr>
          </w:p>
        </w:tc>
        <w:tc>
          <w:tcPr>
            <w:tcW w:w="1413" w:type="dxa"/>
            <w:tcBorders>
              <w:top w:val="single" w:sz="4" w:space="0" w:color="auto"/>
            </w:tcBorders>
            <w:vAlign w:val="bottom"/>
          </w:tcPr>
          <w:p w14:paraId="00BD3C5F"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tcBorders>
            <w:shd w:val="clear" w:color="auto" w:fill="FAFAFA"/>
            <w:vAlign w:val="bottom"/>
          </w:tcPr>
          <w:p w14:paraId="76C1B684"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tcBorders>
            <w:vAlign w:val="bottom"/>
          </w:tcPr>
          <w:p w14:paraId="0083D407" w14:textId="77777777" w:rsidR="007A421C" w:rsidRPr="006F2CC0" w:rsidRDefault="007A421C" w:rsidP="00B35C58">
            <w:pPr>
              <w:spacing w:line="240" w:lineRule="auto"/>
              <w:ind w:left="-29" w:right="-72"/>
              <w:jc w:val="right"/>
              <w:rPr>
                <w:rFonts w:eastAsia="Arial Unicode MS" w:cs="Arial"/>
                <w:sz w:val="16"/>
                <w:szCs w:val="16"/>
              </w:rPr>
            </w:pPr>
          </w:p>
        </w:tc>
      </w:tr>
      <w:tr w:rsidR="00B35C58" w:rsidRPr="006F2CC0" w14:paraId="22492A35" w14:textId="77777777" w:rsidTr="007A421C">
        <w:tc>
          <w:tcPr>
            <w:tcW w:w="7245" w:type="dxa"/>
            <w:vAlign w:val="bottom"/>
          </w:tcPr>
          <w:p w14:paraId="63C05451" w14:textId="77777777" w:rsidR="00B35C58" w:rsidRPr="006F2CC0" w:rsidRDefault="00B35C58" w:rsidP="00B35C58">
            <w:pPr>
              <w:spacing w:line="240" w:lineRule="auto"/>
              <w:ind w:left="86" w:right="-72"/>
              <w:jc w:val="thaiDistribute"/>
              <w:rPr>
                <w:rFonts w:eastAsia="Arial Unicode MS" w:cs="Arial"/>
                <w:b/>
                <w:bCs/>
                <w:sz w:val="16"/>
                <w:szCs w:val="16"/>
              </w:rPr>
            </w:pPr>
          </w:p>
        </w:tc>
        <w:tc>
          <w:tcPr>
            <w:tcW w:w="1410" w:type="dxa"/>
            <w:tcBorders>
              <w:bottom w:val="single" w:sz="4" w:space="0" w:color="auto"/>
            </w:tcBorders>
            <w:shd w:val="clear" w:color="auto" w:fill="FAFAFA"/>
            <w:vAlign w:val="bottom"/>
          </w:tcPr>
          <w:p w14:paraId="646F8263" w14:textId="73FBF85F"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542,012</w:t>
            </w:r>
          </w:p>
        </w:tc>
        <w:tc>
          <w:tcPr>
            <w:tcW w:w="1414" w:type="dxa"/>
            <w:tcBorders>
              <w:bottom w:val="single" w:sz="4" w:space="0" w:color="auto"/>
            </w:tcBorders>
            <w:vAlign w:val="bottom"/>
          </w:tcPr>
          <w:p w14:paraId="24E9FD70" w14:textId="247455C4"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83,308</w:t>
            </w:r>
          </w:p>
        </w:tc>
        <w:tc>
          <w:tcPr>
            <w:tcW w:w="1412" w:type="dxa"/>
            <w:tcBorders>
              <w:bottom w:val="single" w:sz="4" w:space="0" w:color="auto"/>
            </w:tcBorders>
            <w:shd w:val="clear" w:color="auto" w:fill="FAFAFA"/>
            <w:vAlign w:val="bottom"/>
          </w:tcPr>
          <w:p w14:paraId="3FAC73A0" w14:textId="1E0B006B"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643,851</w:t>
            </w:r>
          </w:p>
        </w:tc>
        <w:tc>
          <w:tcPr>
            <w:tcW w:w="1413" w:type="dxa"/>
            <w:tcBorders>
              <w:bottom w:val="single" w:sz="4" w:space="0" w:color="auto"/>
            </w:tcBorders>
            <w:vAlign w:val="bottom"/>
          </w:tcPr>
          <w:p w14:paraId="55DC94F8" w14:textId="271BD5E6"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30,692</w:t>
            </w:r>
          </w:p>
        </w:tc>
        <w:tc>
          <w:tcPr>
            <w:tcW w:w="1412" w:type="dxa"/>
            <w:tcBorders>
              <w:bottom w:val="single" w:sz="4" w:space="0" w:color="auto"/>
            </w:tcBorders>
            <w:shd w:val="clear" w:color="auto" w:fill="FAFAFA"/>
            <w:vAlign w:val="bottom"/>
          </w:tcPr>
          <w:p w14:paraId="0A4BD1C1" w14:textId="72A6C432"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w:t>
            </w:r>
            <w:r w:rsidRPr="006F2CC0">
              <w:rPr>
                <w:rFonts w:eastAsia="Arial Unicode MS" w:cs="Arial"/>
                <w:sz w:val="16"/>
                <w:szCs w:val="16"/>
                <w:lang w:val="en-US"/>
              </w:rPr>
              <w:t>,</w:t>
            </w:r>
            <w:r w:rsidRPr="006F2CC0">
              <w:rPr>
                <w:rFonts w:eastAsia="Arial Unicode MS" w:cs="Arial"/>
                <w:sz w:val="16"/>
                <w:szCs w:val="16"/>
              </w:rPr>
              <w:t>185,86</w:t>
            </w:r>
            <w:r w:rsidR="006F2CC0">
              <w:rPr>
                <w:rFonts w:eastAsia="Arial Unicode MS" w:cs="Arial"/>
                <w:sz w:val="16"/>
                <w:szCs w:val="16"/>
              </w:rPr>
              <w:t>3</w:t>
            </w:r>
          </w:p>
        </w:tc>
        <w:tc>
          <w:tcPr>
            <w:tcW w:w="1412" w:type="dxa"/>
            <w:tcBorders>
              <w:bottom w:val="single" w:sz="4" w:space="0" w:color="auto"/>
            </w:tcBorders>
            <w:vAlign w:val="bottom"/>
          </w:tcPr>
          <w:p w14:paraId="19BA7C8F" w14:textId="2BDB3078"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114</w:t>
            </w:r>
            <w:r w:rsidRPr="006F2CC0">
              <w:rPr>
                <w:rFonts w:eastAsia="Arial Unicode MS" w:cs="Arial"/>
                <w:sz w:val="16"/>
                <w:szCs w:val="16"/>
                <w:lang w:val="en-US"/>
              </w:rPr>
              <w:t>,</w:t>
            </w:r>
            <w:r w:rsidRPr="006F2CC0">
              <w:rPr>
                <w:rFonts w:eastAsia="Arial Unicode MS" w:cs="Arial"/>
                <w:sz w:val="16"/>
                <w:szCs w:val="16"/>
              </w:rPr>
              <w:t>000</w:t>
            </w:r>
          </w:p>
        </w:tc>
      </w:tr>
      <w:tr w:rsidR="00B35C58" w:rsidRPr="006F2CC0" w14:paraId="27C3253E" w14:textId="77777777" w:rsidTr="009D5C14">
        <w:tc>
          <w:tcPr>
            <w:tcW w:w="7245" w:type="dxa"/>
            <w:vAlign w:val="bottom"/>
            <w:hideMark/>
          </w:tcPr>
          <w:p w14:paraId="1C844DC9" w14:textId="19DAA66E" w:rsidR="00B35C58" w:rsidRPr="006F2CC0" w:rsidRDefault="00B35C58" w:rsidP="00B35C58">
            <w:pPr>
              <w:spacing w:line="240" w:lineRule="auto"/>
              <w:ind w:left="86" w:right="-72"/>
              <w:jc w:val="thaiDistribute"/>
              <w:rPr>
                <w:rFonts w:eastAsia="Arial Unicode MS" w:cs="Arial"/>
                <w:spacing w:val="-6"/>
                <w:sz w:val="16"/>
                <w:szCs w:val="16"/>
                <w:lang w:val="th-TH"/>
              </w:rPr>
            </w:pPr>
            <w:r w:rsidRPr="006F2CC0">
              <w:rPr>
                <w:rFonts w:eastAsia="Arial Unicode MS" w:cs="Arial"/>
                <w:b/>
                <w:bCs/>
                <w:sz w:val="16"/>
                <w:szCs w:val="16"/>
              </w:rPr>
              <w:t>Timing of revenue recognition</w:t>
            </w:r>
          </w:p>
        </w:tc>
        <w:tc>
          <w:tcPr>
            <w:tcW w:w="1410" w:type="dxa"/>
            <w:tcBorders>
              <w:top w:val="single" w:sz="4" w:space="0" w:color="auto"/>
            </w:tcBorders>
            <w:shd w:val="clear" w:color="auto" w:fill="FAFAFA"/>
            <w:vAlign w:val="bottom"/>
          </w:tcPr>
          <w:p w14:paraId="1AA8D217" w14:textId="2E5DC242" w:rsidR="00B35C58" w:rsidRPr="006F2CC0" w:rsidRDefault="00B35C58" w:rsidP="00B35C58">
            <w:pPr>
              <w:spacing w:line="240" w:lineRule="auto"/>
              <w:ind w:left="-29" w:right="-72"/>
              <w:jc w:val="right"/>
              <w:rPr>
                <w:rFonts w:eastAsia="Arial Unicode MS" w:cs="Arial"/>
                <w:noProof/>
                <w:sz w:val="16"/>
                <w:szCs w:val="16"/>
                <w:cs/>
              </w:rPr>
            </w:pPr>
          </w:p>
        </w:tc>
        <w:tc>
          <w:tcPr>
            <w:tcW w:w="1414" w:type="dxa"/>
            <w:tcBorders>
              <w:top w:val="single" w:sz="4" w:space="0" w:color="auto"/>
            </w:tcBorders>
            <w:vAlign w:val="bottom"/>
          </w:tcPr>
          <w:p w14:paraId="59908D6D" w14:textId="77140F1E" w:rsidR="00B35C58" w:rsidRPr="006F2CC0" w:rsidRDefault="00B35C58" w:rsidP="00B35C58">
            <w:pPr>
              <w:spacing w:line="240" w:lineRule="auto"/>
              <w:ind w:left="-29" w:right="-72"/>
              <w:jc w:val="right"/>
              <w:rPr>
                <w:rFonts w:eastAsia="Arial Unicode MS" w:cs="Arial"/>
                <w:noProof/>
                <w:sz w:val="16"/>
                <w:szCs w:val="16"/>
                <w:cs/>
              </w:rPr>
            </w:pPr>
          </w:p>
        </w:tc>
        <w:tc>
          <w:tcPr>
            <w:tcW w:w="1412" w:type="dxa"/>
            <w:tcBorders>
              <w:top w:val="single" w:sz="4" w:space="0" w:color="auto"/>
            </w:tcBorders>
            <w:shd w:val="clear" w:color="auto" w:fill="FAFAFA"/>
            <w:vAlign w:val="bottom"/>
          </w:tcPr>
          <w:p w14:paraId="198E7CF8" w14:textId="77777777" w:rsidR="00B35C58" w:rsidRPr="006F2CC0" w:rsidRDefault="00B35C58" w:rsidP="00B35C58">
            <w:pPr>
              <w:spacing w:line="240" w:lineRule="auto"/>
              <w:ind w:left="-29" w:right="-72"/>
              <w:jc w:val="right"/>
              <w:rPr>
                <w:rFonts w:eastAsia="Arial Unicode MS" w:cs="Arial"/>
                <w:noProof/>
                <w:sz w:val="16"/>
                <w:szCs w:val="16"/>
                <w:cs/>
              </w:rPr>
            </w:pPr>
          </w:p>
        </w:tc>
        <w:tc>
          <w:tcPr>
            <w:tcW w:w="1413" w:type="dxa"/>
            <w:tcBorders>
              <w:top w:val="single" w:sz="4" w:space="0" w:color="auto"/>
            </w:tcBorders>
            <w:vAlign w:val="bottom"/>
          </w:tcPr>
          <w:p w14:paraId="0A5CFEED" w14:textId="77777777" w:rsidR="00B35C58" w:rsidRPr="006F2CC0" w:rsidRDefault="00B35C58" w:rsidP="00B35C58">
            <w:pPr>
              <w:spacing w:line="240" w:lineRule="auto"/>
              <w:ind w:left="-29" w:right="-72"/>
              <w:jc w:val="right"/>
              <w:rPr>
                <w:rFonts w:eastAsia="Arial Unicode MS" w:cs="Arial"/>
                <w:noProof/>
                <w:sz w:val="16"/>
                <w:szCs w:val="16"/>
                <w:cs/>
              </w:rPr>
            </w:pPr>
          </w:p>
        </w:tc>
        <w:tc>
          <w:tcPr>
            <w:tcW w:w="1412" w:type="dxa"/>
            <w:tcBorders>
              <w:top w:val="single" w:sz="4" w:space="0" w:color="auto"/>
            </w:tcBorders>
            <w:shd w:val="clear" w:color="auto" w:fill="FAFAFA"/>
            <w:vAlign w:val="bottom"/>
          </w:tcPr>
          <w:p w14:paraId="2CAC92DB" w14:textId="77777777" w:rsidR="00B35C58" w:rsidRPr="006F2CC0" w:rsidRDefault="00B35C58" w:rsidP="00B35C58">
            <w:pPr>
              <w:spacing w:line="240" w:lineRule="auto"/>
              <w:ind w:left="-29" w:right="-72"/>
              <w:jc w:val="right"/>
              <w:rPr>
                <w:rFonts w:eastAsia="Arial Unicode MS" w:cs="Arial"/>
                <w:noProof/>
                <w:sz w:val="16"/>
                <w:szCs w:val="16"/>
                <w:cs/>
              </w:rPr>
            </w:pPr>
          </w:p>
        </w:tc>
        <w:tc>
          <w:tcPr>
            <w:tcW w:w="1412" w:type="dxa"/>
            <w:tcBorders>
              <w:top w:val="single" w:sz="4" w:space="0" w:color="auto"/>
            </w:tcBorders>
            <w:vAlign w:val="bottom"/>
          </w:tcPr>
          <w:p w14:paraId="738A9D58" w14:textId="77777777" w:rsidR="00B35C58" w:rsidRPr="006F2CC0" w:rsidRDefault="00B35C58" w:rsidP="00B35C58">
            <w:pPr>
              <w:spacing w:line="240" w:lineRule="auto"/>
              <w:ind w:left="-29" w:right="-72"/>
              <w:jc w:val="right"/>
              <w:rPr>
                <w:rFonts w:eastAsia="Arial Unicode MS" w:cs="Arial"/>
                <w:noProof/>
                <w:sz w:val="16"/>
                <w:szCs w:val="16"/>
                <w:cs/>
              </w:rPr>
            </w:pPr>
          </w:p>
        </w:tc>
      </w:tr>
      <w:tr w:rsidR="00B35C58" w:rsidRPr="006F2CC0" w14:paraId="56E3BFCC" w14:textId="77777777" w:rsidTr="007A421C">
        <w:tc>
          <w:tcPr>
            <w:tcW w:w="7245" w:type="dxa"/>
            <w:vAlign w:val="bottom"/>
            <w:hideMark/>
          </w:tcPr>
          <w:p w14:paraId="04788123" w14:textId="26468407" w:rsidR="00B35C58" w:rsidRPr="006F2CC0" w:rsidRDefault="00B35C58" w:rsidP="00B35C58">
            <w:pPr>
              <w:spacing w:line="240" w:lineRule="auto"/>
              <w:ind w:left="86" w:right="-72"/>
              <w:jc w:val="thaiDistribute"/>
              <w:rPr>
                <w:rFonts w:eastAsia="Arial Unicode MS" w:cs="Arial"/>
                <w:sz w:val="16"/>
                <w:szCs w:val="16"/>
                <w:cs/>
              </w:rPr>
            </w:pPr>
            <w:r w:rsidRPr="006F2CC0">
              <w:rPr>
                <w:rFonts w:eastAsia="Arial Unicode MS" w:cs="Arial"/>
                <w:sz w:val="16"/>
                <w:szCs w:val="16"/>
              </w:rPr>
              <w:t>At a point in time</w:t>
            </w:r>
          </w:p>
        </w:tc>
        <w:tc>
          <w:tcPr>
            <w:tcW w:w="1410" w:type="dxa"/>
            <w:tcBorders>
              <w:top w:val="nil"/>
              <w:left w:val="nil"/>
              <w:bottom w:val="single" w:sz="4" w:space="0" w:color="auto"/>
              <w:right w:val="nil"/>
            </w:tcBorders>
            <w:shd w:val="clear" w:color="auto" w:fill="FAFAFA"/>
            <w:vAlign w:val="bottom"/>
          </w:tcPr>
          <w:p w14:paraId="1DFEC561" w14:textId="256299F9"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542,012</w:t>
            </w:r>
          </w:p>
        </w:tc>
        <w:tc>
          <w:tcPr>
            <w:tcW w:w="1414" w:type="dxa"/>
            <w:tcBorders>
              <w:top w:val="nil"/>
              <w:left w:val="nil"/>
              <w:bottom w:val="single" w:sz="4" w:space="0" w:color="auto"/>
              <w:right w:val="nil"/>
            </w:tcBorders>
            <w:vAlign w:val="bottom"/>
          </w:tcPr>
          <w:p w14:paraId="51E6CD6A" w14:textId="39460B4B"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83,308</w:t>
            </w:r>
          </w:p>
        </w:tc>
        <w:tc>
          <w:tcPr>
            <w:tcW w:w="1412" w:type="dxa"/>
            <w:tcBorders>
              <w:top w:val="nil"/>
              <w:left w:val="nil"/>
              <w:bottom w:val="single" w:sz="4" w:space="0" w:color="auto"/>
              <w:right w:val="nil"/>
            </w:tcBorders>
            <w:shd w:val="clear" w:color="auto" w:fill="FAFAFA"/>
            <w:vAlign w:val="bottom"/>
          </w:tcPr>
          <w:p w14:paraId="1E6337AC" w14:textId="68134A47"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643,851</w:t>
            </w:r>
          </w:p>
        </w:tc>
        <w:tc>
          <w:tcPr>
            <w:tcW w:w="1413" w:type="dxa"/>
            <w:tcBorders>
              <w:top w:val="nil"/>
              <w:left w:val="nil"/>
              <w:bottom w:val="single" w:sz="4" w:space="0" w:color="auto"/>
              <w:right w:val="nil"/>
            </w:tcBorders>
            <w:vAlign w:val="bottom"/>
          </w:tcPr>
          <w:p w14:paraId="5F5B84FE" w14:textId="1ABD731F"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30,692</w:t>
            </w:r>
          </w:p>
        </w:tc>
        <w:tc>
          <w:tcPr>
            <w:tcW w:w="1412" w:type="dxa"/>
            <w:tcBorders>
              <w:top w:val="nil"/>
              <w:left w:val="nil"/>
              <w:bottom w:val="single" w:sz="4" w:space="0" w:color="auto"/>
              <w:right w:val="nil"/>
            </w:tcBorders>
            <w:shd w:val="clear" w:color="auto" w:fill="FAFAFA"/>
            <w:vAlign w:val="bottom"/>
          </w:tcPr>
          <w:p w14:paraId="5509F75D" w14:textId="5CFB6546"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1</w:t>
            </w:r>
            <w:r w:rsidRPr="006F2CC0">
              <w:rPr>
                <w:rFonts w:eastAsia="Arial Unicode MS" w:cs="Arial"/>
                <w:sz w:val="16"/>
                <w:szCs w:val="16"/>
                <w:lang w:val="en-US"/>
              </w:rPr>
              <w:t>,</w:t>
            </w:r>
            <w:r w:rsidRPr="006F2CC0">
              <w:rPr>
                <w:rFonts w:eastAsia="Arial Unicode MS" w:cs="Arial"/>
                <w:sz w:val="16"/>
                <w:szCs w:val="16"/>
              </w:rPr>
              <w:t>185,86</w:t>
            </w:r>
            <w:r w:rsidR="006F2CC0">
              <w:rPr>
                <w:rFonts w:eastAsia="Arial Unicode MS" w:cs="Arial"/>
                <w:sz w:val="16"/>
                <w:szCs w:val="16"/>
              </w:rPr>
              <w:t>3</w:t>
            </w:r>
          </w:p>
        </w:tc>
        <w:tc>
          <w:tcPr>
            <w:tcW w:w="1412" w:type="dxa"/>
            <w:tcBorders>
              <w:top w:val="nil"/>
              <w:left w:val="nil"/>
              <w:bottom w:val="single" w:sz="4" w:space="0" w:color="auto"/>
              <w:right w:val="nil"/>
            </w:tcBorders>
            <w:vAlign w:val="bottom"/>
          </w:tcPr>
          <w:p w14:paraId="7A63849F" w14:textId="627652C5"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114</w:t>
            </w:r>
            <w:r w:rsidRPr="006F2CC0">
              <w:rPr>
                <w:rFonts w:eastAsia="Arial Unicode MS" w:cs="Arial"/>
                <w:sz w:val="16"/>
                <w:szCs w:val="16"/>
                <w:lang w:val="en-US"/>
              </w:rPr>
              <w:t>,</w:t>
            </w:r>
            <w:r w:rsidRPr="006F2CC0">
              <w:rPr>
                <w:rFonts w:eastAsia="Arial Unicode MS" w:cs="Arial"/>
                <w:sz w:val="16"/>
                <w:szCs w:val="16"/>
              </w:rPr>
              <w:t>000</w:t>
            </w:r>
          </w:p>
        </w:tc>
      </w:tr>
      <w:tr w:rsidR="007A421C" w:rsidRPr="006F2CC0" w14:paraId="76336B69" w14:textId="77777777" w:rsidTr="007A421C">
        <w:tc>
          <w:tcPr>
            <w:tcW w:w="7245" w:type="dxa"/>
            <w:vAlign w:val="bottom"/>
          </w:tcPr>
          <w:p w14:paraId="66D6C2D0" w14:textId="77777777" w:rsidR="007A421C" w:rsidRPr="006F2CC0" w:rsidRDefault="007A421C" w:rsidP="00B35C58">
            <w:pPr>
              <w:spacing w:line="240" w:lineRule="auto"/>
              <w:ind w:left="86" w:right="-72"/>
              <w:jc w:val="thaiDistribute"/>
              <w:rPr>
                <w:rFonts w:eastAsia="Arial Unicode MS" w:cs="Arial"/>
                <w:sz w:val="16"/>
                <w:szCs w:val="16"/>
              </w:rPr>
            </w:pPr>
          </w:p>
        </w:tc>
        <w:tc>
          <w:tcPr>
            <w:tcW w:w="1410" w:type="dxa"/>
            <w:tcBorders>
              <w:top w:val="single" w:sz="4" w:space="0" w:color="auto"/>
              <w:left w:val="nil"/>
              <w:right w:val="nil"/>
            </w:tcBorders>
            <w:shd w:val="clear" w:color="auto" w:fill="FAFAFA"/>
            <w:vAlign w:val="bottom"/>
          </w:tcPr>
          <w:p w14:paraId="57FC9F78" w14:textId="77777777" w:rsidR="007A421C" w:rsidRPr="006F2CC0" w:rsidRDefault="007A421C" w:rsidP="00B35C58">
            <w:pPr>
              <w:spacing w:line="240" w:lineRule="auto"/>
              <w:ind w:left="-29" w:right="-72"/>
              <w:jc w:val="right"/>
              <w:rPr>
                <w:rFonts w:eastAsia="Arial Unicode MS" w:cs="Arial"/>
                <w:sz w:val="16"/>
                <w:szCs w:val="16"/>
              </w:rPr>
            </w:pPr>
          </w:p>
        </w:tc>
        <w:tc>
          <w:tcPr>
            <w:tcW w:w="1414" w:type="dxa"/>
            <w:tcBorders>
              <w:top w:val="single" w:sz="4" w:space="0" w:color="auto"/>
              <w:left w:val="nil"/>
              <w:right w:val="nil"/>
            </w:tcBorders>
            <w:vAlign w:val="bottom"/>
          </w:tcPr>
          <w:p w14:paraId="117EACBE"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shd w:val="clear" w:color="auto" w:fill="FAFAFA"/>
            <w:vAlign w:val="bottom"/>
          </w:tcPr>
          <w:p w14:paraId="43B5A8F3" w14:textId="77777777" w:rsidR="007A421C" w:rsidRPr="006F2CC0" w:rsidRDefault="007A421C" w:rsidP="00B35C58">
            <w:pPr>
              <w:spacing w:line="240" w:lineRule="auto"/>
              <w:ind w:left="-29" w:right="-72"/>
              <w:jc w:val="right"/>
              <w:rPr>
                <w:rFonts w:eastAsia="Arial Unicode MS" w:cs="Arial"/>
                <w:sz w:val="16"/>
                <w:szCs w:val="16"/>
              </w:rPr>
            </w:pPr>
          </w:p>
        </w:tc>
        <w:tc>
          <w:tcPr>
            <w:tcW w:w="1413" w:type="dxa"/>
            <w:tcBorders>
              <w:top w:val="single" w:sz="4" w:space="0" w:color="auto"/>
              <w:left w:val="nil"/>
              <w:right w:val="nil"/>
            </w:tcBorders>
            <w:vAlign w:val="bottom"/>
          </w:tcPr>
          <w:p w14:paraId="2B1F4766"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shd w:val="clear" w:color="auto" w:fill="FAFAFA"/>
            <w:vAlign w:val="bottom"/>
          </w:tcPr>
          <w:p w14:paraId="6A02D4B7" w14:textId="77777777" w:rsidR="007A421C" w:rsidRPr="006F2CC0"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vAlign w:val="bottom"/>
          </w:tcPr>
          <w:p w14:paraId="09A76752" w14:textId="77777777" w:rsidR="007A421C" w:rsidRPr="006F2CC0" w:rsidRDefault="007A421C" w:rsidP="00B35C58">
            <w:pPr>
              <w:spacing w:line="240" w:lineRule="auto"/>
              <w:ind w:left="-29" w:right="-72"/>
              <w:jc w:val="right"/>
              <w:rPr>
                <w:rFonts w:eastAsia="Arial Unicode MS" w:cs="Arial"/>
                <w:sz w:val="16"/>
                <w:szCs w:val="16"/>
              </w:rPr>
            </w:pPr>
          </w:p>
        </w:tc>
      </w:tr>
      <w:tr w:rsidR="00B35C58" w:rsidRPr="006F2CC0" w14:paraId="7940F675" w14:textId="77777777" w:rsidTr="007A421C">
        <w:tc>
          <w:tcPr>
            <w:tcW w:w="7245" w:type="dxa"/>
            <w:vAlign w:val="bottom"/>
            <w:hideMark/>
          </w:tcPr>
          <w:p w14:paraId="7A41CEA5" w14:textId="23B23C33" w:rsidR="00B35C58" w:rsidRPr="006F2CC0" w:rsidRDefault="00B35C58" w:rsidP="00B35C58">
            <w:pPr>
              <w:spacing w:line="240" w:lineRule="auto"/>
              <w:ind w:left="86" w:right="-72"/>
              <w:jc w:val="thaiDistribute"/>
              <w:rPr>
                <w:rFonts w:eastAsia="Arial Unicode MS" w:cs="Arial"/>
                <w:spacing w:val="-6"/>
                <w:sz w:val="16"/>
                <w:szCs w:val="16"/>
                <w:cs/>
                <w:lang w:val="th-TH"/>
              </w:rPr>
            </w:pPr>
            <w:r w:rsidRPr="006F2CC0">
              <w:rPr>
                <w:rFonts w:eastAsia="Arial Unicode MS" w:cs="Arial"/>
                <w:sz w:val="16"/>
                <w:szCs w:val="16"/>
              </w:rPr>
              <w:t>Total revenue</w:t>
            </w:r>
          </w:p>
        </w:tc>
        <w:tc>
          <w:tcPr>
            <w:tcW w:w="1410" w:type="dxa"/>
            <w:tcBorders>
              <w:left w:val="nil"/>
              <w:bottom w:val="single" w:sz="4" w:space="0" w:color="auto"/>
              <w:right w:val="nil"/>
            </w:tcBorders>
            <w:shd w:val="clear" w:color="auto" w:fill="FAFAFA"/>
            <w:vAlign w:val="bottom"/>
          </w:tcPr>
          <w:p w14:paraId="49A19277" w14:textId="1C7B3BE7"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542,012</w:t>
            </w:r>
          </w:p>
        </w:tc>
        <w:tc>
          <w:tcPr>
            <w:tcW w:w="1414" w:type="dxa"/>
            <w:tcBorders>
              <w:left w:val="nil"/>
              <w:bottom w:val="single" w:sz="4" w:space="0" w:color="auto"/>
              <w:right w:val="nil"/>
            </w:tcBorders>
            <w:vAlign w:val="bottom"/>
          </w:tcPr>
          <w:p w14:paraId="567CC941" w14:textId="5F072453"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83,308</w:t>
            </w:r>
          </w:p>
        </w:tc>
        <w:tc>
          <w:tcPr>
            <w:tcW w:w="1412" w:type="dxa"/>
            <w:tcBorders>
              <w:left w:val="nil"/>
              <w:bottom w:val="single" w:sz="4" w:space="0" w:color="auto"/>
              <w:right w:val="nil"/>
            </w:tcBorders>
            <w:shd w:val="clear" w:color="auto" w:fill="FAFAFA"/>
            <w:vAlign w:val="bottom"/>
          </w:tcPr>
          <w:p w14:paraId="0C419D48" w14:textId="763EBEB6"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643,851</w:t>
            </w:r>
          </w:p>
        </w:tc>
        <w:tc>
          <w:tcPr>
            <w:tcW w:w="1413" w:type="dxa"/>
            <w:tcBorders>
              <w:left w:val="nil"/>
              <w:bottom w:val="single" w:sz="4" w:space="0" w:color="auto"/>
              <w:right w:val="nil"/>
            </w:tcBorders>
            <w:vAlign w:val="bottom"/>
          </w:tcPr>
          <w:p w14:paraId="4C3B7E64" w14:textId="6017A6FB"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30,692</w:t>
            </w:r>
          </w:p>
        </w:tc>
        <w:tc>
          <w:tcPr>
            <w:tcW w:w="1412" w:type="dxa"/>
            <w:tcBorders>
              <w:left w:val="nil"/>
              <w:bottom w:val="single" w:sz="4" w:space="0" w:color="auto"/>
              <w:right w:val="nil"/>
            </w:tcBorders>
            <w:shd w:val="clear" w:color="auto" w:fill="FAFAFA"/>
            <w:vAlign w:val="bottom"/>
          </w:tcPr>
          <w:p w14:paraId="216C94C0" w14:textId="62B3A21B" w:rsidR="00B35C58" w:rsidRPr="006F2CC0" w:rsidRDefault="00B35C58" w:rsidP="00B35C58">
            <w:pPr>
              <w:spacing w:line="240" w:lineRule="auto"/>
              <w:ind w:left="-29" w:right="-72"/>
              <w:jc w:val="right"/>
              <w:rPr>
                <w:rFonts w:eastAsia="Arial Unicode MS" w:cs="Arial"/>
                <w:noProof/>
                <w:sz w:val="16"/>
                <w:szCs w:val="16"/>
              </w:rPr>
            </w:pPr>
            <w:r w:rsidRPr="006F2CC0">
              <w:rPr>
                <w:rFonts w:eastAsia="Arial Unicode MS" w:cs="Arial"/>
                <w:sz w:val="16"/>
                <w:szCs w:val="16"/>
              </w:rPr>
              <w:t>1</w:t>
            </w:r>
            <w:r w:rsidRPr="006F2CC0">
              <w:rPr>
                <w:rFonts w:eastAsia="Arial Unicode MS" w:cs="Arial"/>
                <w:sz w:val="16"/>
                <w:szCs w:val="16"/>
                <w:lang w:val="en-US"/>
              </w:rPr>
              <w:t>,</w:t>
            </w:r>
            <w:r w:rsidRPr="006F2CC0">
              <w:rPr>
                <w:rFonts w:eastAsia="Arial Unicode MS" w:cs="Arial"/>
                <w:sz w:val="16"/>
                <w:szCs w:val="16"/>
              </w:rPr>
              <w:t>185,86</w:t>
            </w:r>
            <w:r w:rsidR="006F2CC0">
              <w:rPr>
                <w:rFonts w:eastAsia="Arial Unicode MS" w:cs="Arial"/>
                <w:sz w:val="16"/>
                <w:szCs w:val="16"/>
              </w:rPr>
              <w:t>3</w:t>
            </w:r>
          </w:p>
        </w:tc>
        <w:tc>
          <w:tcPr>
            <w:tcW w:w="1412" w:type="dxa"/>
            <w:tcBorders>
              <w:left w:val="nil"/>
              <w:bottom w:val="single" w:sz="4" w:space="0" w:color="auto"/>
              <w:right w:val="nil"/>
            </w:tcBorders>
            <w:vAlign w:val="bottom"/>
          </w:tcPr>
          <w:p w14:paraId="5D935C18" w14:textId="29482050" w:rsidR="00B35C58" w:rsidRPr="006F2CC0" w:rsidRDefault="00B35C58" w:rsidP="00B35C58">
            <w:pPr>
              <w:spacing w:line="240" w:lineRule="auto"/>
              <w:ind w:left="-29" w:right="-72"/>
              <w:jc w:val="right"/>
              <w:rPr>
                <w:rFonts w:eastAsia="Arial Unicode MS" w:cs="Arial"/>
                <w:noProof/>
                <w:sz w:val="16"/>
                <w:szCs w:val="16"/>
                <w:cs/>
              </w:rPr>
            </w:pPr>
            <w:r w:rsidRPr="006F2CC0">
              <w:rPr>
                <w:rFonts w:eastAsia="Arial Unicode MS" w:cs="Arial"/>
                <w:sz w:val="16"/>
                <w:szCs w:val="16"/>
              </w:rPr>
              <w:t>114</w:t>
            </w:r>
            <w:r w:rsidRPr="006F2CC0">
              <w:rPr>
                <w:rFonts w:eastAsia="Arial Unicode MS" w:cs="Arial"/>
                <w:sz w:val="16"/>
                <w:szCs w:val="16"/>
                <w:lang w:val="en-US"/>
              </w:rPr>
              <w:t>,</w:t>
            </w:r>
            <w:r w:rsidRPr="006F2CC0">
              <w:rPr>
                <w:rFonts w:eastAsia="Arial Unicode MS" w:cs="Arial"/>
                <w:sz w:val="16"/>
                <w:szCs w:val="16"/>
              </w:rPr>
              <w:t>000</w:t>
            </w:r>
          </w:p>
        </w:tc>
      </w:tr>
    </w:tbl>
    <w:p w14:paraId="05E7C76F" w14:textId="4C3BDC5E" w:rsidR="007B7B10" w:rsidRPr="00222833" w:rsidRDefault="007B7B10" w:rsidP="007B7B10">
      <w:pPr>
        <w:tabs>
          <w:tab w:val="right" w:pos="14940"/>
        </w:tabs>
        <w:spacing w:line="240" w:lineRule="auto"/>
        <w:rPr>
          <w:rFonts w:cs="Arial"/>
          <w:sz w:val="18"/>
          <w:szCs w:val="18"/>
        </w:rPr>
        <w:sectPr w:rsidR="007B7B10" w:rsidRPr="00222833" w:rsidSect="006E54A8">
          <w:headerReference w:type="default" r:id="rId12"/>
          <w:footerReference w:type="default" r:id="rId13"/>
          <w:pgSz w:w="16840" w:h="11907" w:orient="landscape" w:code="9"/>
          <w:pgMar w:top="1440" w:right="648" w:bottom="720" w:left="648" w:header="706" w:footer="706" w:gutter="0"/>
          <w:cols w:space="720"/>
          <w:docGrid w:linePitch="272"/>
        </w:sectPr>
      </w:pPr>
    </w:p>
    <w:p w14:paraId="54567CE3" w14:textId="21A5D577" w:rsidR="00F00082" w:rsidRPr="00222833" w:rsidRDefault="00F00082" w:rsidP="00744348">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22833" w:rsidRPr="00222833" w14:paraId="520F8284" w14:textId="77777777" w:rsidTr="00345581">
        <w:trPr>
          <w:trHeight w:val="386"/>
        </w:trPr>
        <w:tc>
          <w:tcPr>
            <w:tcW w:w="9461" w:type="dxa"/>
            <w:shd w:val="clear" w:color="auto" w:fill="FFA543"/>
            <w:vAlign w:val="center"/>
          </w:tcPr>
          <w:p w14:paraId="7EFD2F60" w14:textId="77777777" w:rsidR="00222833" w:rsidRPr="00222833" w:rsidRDefault="00222833" w:rsidP="00222833">
            <w:pPr>
              <w:tabs>
                <w:tab w:val="left" w:pos="432"/>
              </w:tabs>
              <w:spacing w:line="240" w:lineRule="auto"/>
              <w:ind w:left="504" w:hanging="504"/>
              <w:jc w:val="both"/>
              <w:rPr>
                <w:rFonts w:eastAsia="Arial Unicode MS" w:cs="Arial"/>
                <w:b/>
                <w:bCs/>
                <w:color w:val="FFFFFF"/>
                <w:sz w:val="18"/>
                <w:szCs w:val="18"/>
              </w:rPr>
            </w:pPr>
            <w:r w:rsidRPr="00222833">
              <w:rPr>
                <w:rFonts w:eastAsia="Arial Unicode MS" w:cs="Arial"/>
                <w:b/>
                <w:bCs/>
                <w:color w:val="FFFFFF"/>
                <w:sz w:val="18"/>
                <w:szCs w:val="18"/>
              </w:rPr>
              <w:t>11</w:t>
            </w:r>
            <w:r w:rsidRPr="00222833">
              <w:rPr>
                <w:rFonts w:eastAsia="Arial Unicode MS" w:cs="Arial"/>
                <w:b/>
                <w:bCs/>
                <w:color w:val="FFFFFF"/>
                <w:sz w:val="18"/>
                <w:szCs w:val="18"/>
              </w:rPr>
              <w:tab/>
              <w:t>Reclassification</w:t>
            </w:r>
          </w:p>
        </w:tc>
      </w:tr>
    </w:tbl>
    <w:p w14:paraId="5131CFC9" w14:textId="77777777" w:rsidR="00222833" w:rsidRPr="00222833" w:rsidRDefault="00222833" w:rsidP="00744348">
      <w:pPr>
        <w:spacing w:line="240" w:lineRule="auto"/>
        <w:jc w:val="both"/>
        <w:rPr>
          <w:rFonts w:cs="Arial"/>
          <w:spacing w:val="-4"/>
          <w:sz w:val="18"/>
          <w:szCs w:val="18"/>
        </w:rPr>
      </w:pPr>
    </w:p>
    <w:p w14:paraId="1501F8B1" w14:textId="27F8E990" w:rsidR="00F00082" w:rsidRPr="00222833" w:rsidRDefault="007D38CF" w:rsidP="004464C2">
      <w:pPr>
        <w:spacing w:line="240" w:lineRule="auto"/>
        <w:jc w:val="both"/>
        <w:rPr>
          <w:rFonts w:cs="Arial"/>
          <w:spacing w:val="-4"/>
          <w:sz w:val="18"/>
          <w:szCs w:val="18"/>
        </w:rPr>
      </w:pPr>
      <w:r w:rsidRPr="00222833">
        <w:rPr>
          <w:rFonts w:cs="Arial"/>
          <w:spacing w:val="-4"/>
          <w:sz w:val="18"/>
          <w:szCs w:val="18"/>
        </w:rPr>
        <w:t>The c</w:t>
      </w:r>
      <w:r w:rsidR="00F00082" w:rsidRPr="00222833">
        <w:rPr>
          <w:rFonts w:cs="Arial"/>
          <w:spacing w:val="-4"/>
          <w:sz w:val="18"/>
          <w:szCs w:val="18"/>
        </w:rPr>
        <w:t xml:space="preserve">omparative figures have been reclassified to conform </w:t>
      </w:r>
      <w:r w:rsidRPr="00222833">
        <w:rPr>
          <w:rFonts w:cs="Arial"/>
          <w:spacing w:val="-4"/>
          <w:sz w:val="18"/>
          <w:szCs w:val="18"/>
        </w:rPr>
        <w:t>to</w:t>
      </w:r>
      <w:r w:rsidR="00F00082" w:rsidRPr="00222833">
        <w:rPr>
          <w:rFonts w:cs="Arial"/>
          <w:spacing w:val="-4"/>
          <w:sz w:val="18"/>
          <w:szCs w:val="18"/>
        </w:rPr>
        <w:t xml:space="preserve"> changes in presentation in the current </w:t>
      </w:r>
      <w:r w:rsidR="00E221CD" w:rsidRPr="00222833">
        <w:rPr>
          <w:rFonts w:cs="Arial"/>
          <w:spacing w:val="-4"/>
          <w:sz w:val="18"/>
          <w:szCs w:val="18"/>
        </w:rPr>
        <w:t>period</w:t>
      </w:r>
      <w:r w:rsidR="00F00082" w:rsidRPr="00222833">
        <w:rPr>
          <w:rFonts w:cs="Arial"/>
          <w:spacing w:val="-4"/>
          <w:sz w:val="18"/>
          <w:szCs w:val="18"/>
        </w:rPr>
        <w:t>.</w:t>
      </w:r>
    </w:p>
    <w:p w14:paraId="07AE6B2E" w14:textId="77777777" w:rsidR="00F00082" w:rsidRPr="00222833" w:rsidRDefault="00F00082" w:rsidP="004464C2">
      <w:pPr>
        <w:spacing w:line="240" w:lineRule="auto"/>
        <w:jc w:val="both"/>
        <w:rPr>
          <w:rFonts w:cs="Arial"/>
          <w:spacing w:val="-4"/>
          <w:sz w:val="18"/>
          <w:szCs w:val="18"/>
        </w:rPr>
      </w:pPr>
    </w:p>
    <w:p w14:paraId="49528520" w14:textId="25CA4C24" w:rsidR="00F00082" w:rsidRPr="00222833" w:rsidRDefault="00F00082" w:rsidP="004464C2">
      <w:pPr>
        <w:spacing w:line="240" w:lineRule="auto"/>
        <w:jc w:val="both"/>
        <w:rPr>
          <w:rFonts w:cs="Arial"/>
          <w:spacing w:val="-6"/>
          <w:sz w:val="18"/>
          <w:szCs w:val="18"/>
        </w:rPr>
      </w:pPr>
      <w:r w:rsidRPr="00222833">
        <w:rPr>
          <w:rFonts w:cs="Arial"/>
          <w:spacing w:val="-6"/>
          <w:sz w:val="18"/>
          <w:szCs w:val="18"/>
        </w:rPr>
        <w:t xml:space="preserve">The </w:t>
      </w:r>
      <w:r w:rsidR="008C337E" w:rsidRPr="00222833">
        <w:rPr>
          <w:rFonts w:cs="Arial"/>
          <w:spacing w:val="-6"/>
          <w:sz w:val="18"/>
          <w:szCs w:val="18"/>
        </w:rPr>
        <w:t>effect on the</w:t>
      </w:r>
      <w:r w:rsidRPr="00222833">
        <w:rPr>
          <w:rFonts w:cs="Arial"/>
          <w:spacing w:val="-6"/>
          <w:sz w:val="18"/>
          <w:szCs w:val="18"/>
        </w:rPr>
        <w:t xml:space="preserve"> reclassification</w:t>
      </w:r>
      <w:r w:rsidR="008C337E" w:rsidRPr="00222833">
        <w:rPr>
          <w:rFonts w:cs="Arial"/>
          <w:spacing w:val="-6"/>
          <w:sz w:val="18"/>
          <w:szCs w:val="18"/>
        </w:rPr>
        <w:t>s</w:t>
      </w:r>
      <w:r w:rsidRPr="00222833">
        <w:rPr>
          <w:rFonts w:cs="Arial"/>
          <w:spacing w:val="-6"/>
          <w:sz w:val="18"/>
          <w:szCs w:val="18"/>
        </w:rPr>
        <w:t xml:space="preserve"> in </w:t>
      </w:r>
      <w:r w:rsidR="008C337E" w:rsidRPr="00222833">
        <w:rPr>
          <w:rFonts w:cs="Arial"/>
          <w:spacing w:val="-6"/>
          <w:sz w:val="18"/>
          <w:szCs w:val="18"/>
        </w:rPr>
        <w:t xml:space="preserve">the </w:t>
      </w:r>
      <w:r w:rsidRPr="00222833">
        <w:rPr>
          <w:rFonts w:cs="Arial"/>
          <w:spacing w:val="-6"/>
          <w:sz w:val="18"/>
          <w:szCs w:val="18"/>
        </w:rPr>
        <w:t xml:space="preserve">statement of the financial position for the year ended </w:t>
      </w:r>
      <w:r w:rsidR="00625CB5" w:rsidRPr="00222833">
        <w:rPr>
          <w:rFonts w:cs="Arial"/>
          <w:spacing w:val="-6"/>
          <w:sz w:val="18"/>
          <w:szCs w:val="18"/>
        </w:rPr>
        <w:t>31</w:t>
      </w:r>
      <w:r w:rsidRPr="00222833">
        <w:rPr>
          <w:rFonts w:cs="Arial"/>
          <w:spacing w:val="-6"/>
          <w:sz w:val="18"/>
          <w:szCs w:val="18"/>
        </w:rPr>
        <w:t xml:space="preserve"> December </w:t>
      </w:r>
      <w:r w:rsidR="00625CB5" w:rsidRPr="00222833">
        <w:rPr>
          <w:rFonts w:cs="Arial"/>
          <w:spacing w:val="-6"/>
          <w:sz w:val="18"/>
          <w:szCs w:val="18"/>
        </w:rPr>
        <w:t>202</w:t>
      </w:r>
      <w:r w:rsidR="00765514" w:rsidRPr="00222833">
        <w:rPr>
          <w:rFonts w:cs="Arial"/>
          <w:spacing w:val="-6"/>
          <w:sz w:val="18"/>
          <w:szCs w:val="18"/>
        </w:rPr>
        <w:t>1</w:t>
      </w:r>
      <w:r w:rsidRPr="00222833">
        <w:rPr>
          <w:rFonts w:cs="Arial"/>
          <w:spacing w:val="-6"/>
          <w:sz w:val="18"/>
          <w:szCs w:val="18"/>
        </w:rPr>
        <w:t xml:space="preserve"> are as follows;</w:t>
      </w:r>
    </w:p>
    <w:p w14:paraId="7DC9E60D" w14:textId="77777777" w:rsidR="00F00082" w:rsidRPr="00222833" w:rsidRDefault="00F00082" w:rsidP="004464C2">
      <w:pPr>
        <w:spacing w:line="240" w:lineRule="auto"/>
        <w:jc w:val="both"/>
        <w:rPr>
          <w:rFonts w:cs="Arial"/>
          <w:spacing w:val="-4"/>
          <w:sz w:val="18"/>
          <w:szCs w:val="18"/>
        </w:rPr>
      </w:pPr>
    </w:p>
    <w:tbl>
      <w:tblPr>
        <w:tblW w:w="9450" w:type="dxa"/>
        <w:jc w:val="center"/>
        <w:tblLook w:val="04A0" w:firstRow="1" w:lastRow="0" w:firstColumn="1" w:lastColumn="0" w:noHBand="0" w:noVBand="1"/>
      </w:tblPr>
      <w:tblGrid>
        <w:gridCol w:w="4910"/>
        <w:gridCol w:w="1469"/>
        <w:gridCol w:w="1602"/>
        <w:gridCol w:w="1469"/>
      </w:tblGrid>
      <w:tr w:rsidR="00F00082" w:rsidRPr="00222833" w14:paraId="797B4763" w14:textId="77777777" w:rsidTr="00643058">
        <w:trPr>
          <w:jc w:val="center"/>
        </w:trPr>
        <w:tc>
          <w:tcPr>
            <w:tcW w:w="4910" w:type="dxa"/>
            <w:shd w:val="clear" w:color="auto" w:fill="auto"/>
          </w:tcPr>
          <w:p w14:paraId="458B813A" w14:textId="77777777" w:rsidR="00F00082" w:rsidRPr="00222833" w:rsidRDefault="00F00082" w:rsidP="007A421C">
            <w:pPr>
              <w:spacing w:line="240" w:lineRule="auto"/>
              <w:ind w:left="-86"/>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13E95555" w14:textId="0B5F8B7A" w:rsidR="00F00082" w:rsidRPr="00222833" w:rsidRDefault="00F00082" w:rsidP="004464C2">
            <w:pPr>
              <w:spacing w:line="240" w:lineRule="auto"/>
              <w:ind w:left="-40" w:right="-72"/>
              <w:jc w:val="center"/>
              <w:rPr>
                <w:rFonts w:cs="Arial"/>
                <w:b/>
                <w:bCs/>
                <w:sz w:val="18"/>
                <w:szCs w:val="18"/>
                <w:cs/>
              </w:rPr>
            </w:pPr>
            <w:r w:rsidRPr="00222833">
              <w:rPr>
                <w:rFonts w:cs="Arial"/>
                <w:b/>
                <w:bCs/>
                <w:sz w:val="18"/>
                <w:szCs w:val="18"/>
              </w:rPr>
              <w:t>Consolidated</w:t>
            </w:r>
            <w:r w:rsidR="007D38CF" w:rsidRPr="00222833">
              <w:rPr>
                <w:rFonts w:cs="Arial"/>
                <w:b/>
                <w:bCs/>
                <w:sz w:val="18"/>
                <w:szCs w:val="18"/>
              </w:rPr>
              <w:t xml:space="preserve"> </w:t>
            </w:r>
            <w:r w:rsidRPr="00222833">
              <w:rPr>
                <w:rFonts w:cs="Arial"/>
                <w:b/>
                <w:bCs/>
                <w:sz w:val="18"/>
                <w:szCs w:val="18"/>
              </w:rPr>
              <w:t xml:space="preserve">financial </w:t>
            </w:r>
            <w:r w:rsidR="007220AE" w:rsidRPr="00222833">
              <w:rPr>
                <w:rFonts w:cs="Arial"/>
                <w:b/>
                <w:bCs/>
                <w:spacing w:val="-2"/>
                <w:sz w:val="18"/>
                <w:szCs w:val="18"/>
              </w:rPr>
              <w:t>statements</w:t>
            </w:r>
          </w:p>
        </w:tc>
      </w:tr>
      <w:tr w:rsidR="00F00082" w:rsidRPr="00222833" w14:paraId="68EA5B01" w14:textId="77777777" w:rsidTr="00643058">
        <w:trPr>
          <w:jc w:val="center"/>
        </w:trPr>
        <w:tc>
          <w:tcPr>
            <w:tcW w:w="4910" w:type="dxa"/>
            <w:shd w:val="clear" w:color="auto" w:fill="auto"/>
          </w:tcPr>
          <w:p w14:paraId="096E92EF" w14:textId="77777777" w:rsidR="00F00082" w:rsidRPr="00222833" w:rsidRDefault="00F00082" w:rsidP="007A421C">
            <w:pPr>
              <w:spacing w:line="240" w:lineRule="auto"/>
              <w:ind w:left="-86"/>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28831F48" w14:textId="54B7695A" w:rsidR="00F00082" w:rsidRPr="00222833" w:rsidRDefault="008C337E" w:rsidP="004464C2">
            <w:pPr>
              <w:spacing w:line="240" w:lineRule="auto"/>
              <w:ind w:right="-72"/>
              <w:jc w:val="right"/>
              <w:rPr>
                <w:rFonts w:eastAsia="SimSun" w:cs="Arial"/>
                <w:b/>
                <w:bCs/>
                <w:sz w:val="18"/>
                <w:szCs w:val="18"/>
                <w:cs/>
              </w:rPr>
            </w:pPr>
            <w:r w:rsidRPr="00222833">
              <w:rPr>
                <w:rFonts w:eastAsia="SimSun" w:cs="Arial"/>
                <w:b/>
                <w:bCs/>
                <w:sz w:val="18"/>
                <w:szCs w:val="18"/>
              </w:rPr>
              <w:t>Before</w:t>
            </w:r>
            <w:r w:rsidR="00F00082" w:rsidRPr="00222833">
              <w:rPr>
                <w:rFonts w:eastAsia="SimSun" w:cs="Arial"/>
                <w:b/>
                <w:bCs/>
                <w:sz w:val="18"/>
                <w:szCs w:val="18"/>
              </w:rPr>
              <w:t xml:space="preserve"> re</w:t>
            </w:r>
            <w:r w:rsidRPr="00222833">
              <w:rPr>
                <w:rFonts w:eastAsia="SimSun" w:cs="Arial"/>
                <w:b/>
                <w:bCs/>
                <w:sz w:val="18"/>
                <w:szCs w:val="18"/>
              </w:rPr>
              <w:t>classification</w:t>
            </w:r>
            <w:r w:rsidR="00F00082" w:rsidRPr="0022283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4953DCCE" w14:textId="7827915C" w:rsidR="00F00082" w:rsidRPr="00222833" w:rsidRDefault="00F00082" w:rsidP="004464C2">
            <w:pPr>
              <w:spacing w:line="240" w:lineRule="auto"/>
              <w:ind w:right="-72"/>
              <w:jc w:val="right"/>
              <w:rPr>
                <w:rFonts w:eastAsia="SimSun" w:cs="Arial"/>
                <w:b/>
                <w:bCs/>
                <w:sz w:val="18"/>
                <w:szCs w:val="18"/>
                <w:cs/>
              </w:rPr>
            </w:pPr>
            <w:r w:rsidRPr="00222833">
              <w:rPr>
                <w:rFonts w:eastAsia="SimSun" w:cs="Arial"/>
                <w:b/>
                <w:bCs/>
                <w:sz w:val="18"/>
                <w:szCs w:val="18"/>
              </w:rPr>
              <w:t xml:space="preserve">Reclassification </w:t>
            </w:r>
            <w:r w:rsidR="008C337E" w:rsidRPr="00222833">
              <w:rPr>
                <w:rFonts w:eastAsia="SimSun" w:cs="Arial"/>
                <w:b/>
                <w:bCs/>
                <w:sz w:val="18"/>
                <w:szCs w:val="18"/>
              </w:rPr>
              <w:t>i</w:t>
            </w:r>
            <w:r w:rsidR="00E34925" w:rsidRPr="00222833">
              <w:rPr>
                <w:rFonts w:eastAsia="SimSun" w:cs="Arial"/>
                <w:b/>
                <w:bCs/>
                <w:sz w:val="18"/>
                <w:szCs w:val="18"/>
              </w:rPr>
              <w:t>ncrease</w:t>
            </w:r>
            <w:r w:rsidR="008C337E" w:rsidRPr="00222833">
              <w:rPr>
                <w:rFonts w:eastAsia="SimSun" w:cs="Arial"/>
                <w:b/>
                <w:bCs/>
                <w:sz w:val="18"/>
                <w:szCs w:val="18"/>
              </w:rPr>
              <w:t xml:space="preserve"> </w:t>
            </w:r>
            <w:r w:rsidR="00E34925" w:rsidRPr="00222833">
              <w:rPr>
                <w:rFonts w:eastAsia="SimSun" w:cs="Arial"/>
                <w:b/>
                <w:bCs/>
                <w:sz w:val="18"/>
                <w:szCs w:val="18"/>
              </w:rPr>
              <w:t>(</w:t>
            </w:r>
            <w:r w:rsidR="008C337E" w:rsidRPr="00222833">
              <w:rPr>
                <w:rFonts w:eastAsia="SimSun" w:cs="Arial"/>
                <w:b/>
                <w:bCs/>
                <w:sz w:val="18"/>
                <w:szCs w:val="18"/>
              </w:rPr>
              <w:t>d</w:t>
            </w:r>
            <w:r w:rsidR="00E34925" w:rsidRPr="00222833">
              <w:rPr>
                <w:rFonts w:eastAsia="SimSun" w:cs="Arial"/>
                <w:b/>
                <w:bCs/>
                <w:sz w:val="18"/>
                <w:szCs w:val="18"/>
              </w:rPr>
              <w:t>ecrease)</w:t>
            </w:r>
            <w:r w:rsidRPr="00222833">
              <w:rPr>
                <w:rFonts w:eastAsia="SimSun" w:cs="Arial"/>
                <w:b/>
                <w:bCs/>
                <w:sz w:val="18"/>
                <w:szCs w:val="18"/>
                <w:cs/>
              </w:rPr>
              <w:br/>
            </w:r>
            <w:r w:rsidRPr="0022283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5A3795FD" w14:textId="77777777" w:rsidR="008C337E" w:rsidRPr="00222833" w:rsidRDefault="008C337E" w:rsidP="004464C2">
            <w:pPr>
              <w:spacing w:line="240" w:lineRule="auto"/>
              <w:ind w:right="-72"/>
              <w:jc w:val="right"/>
              <w:rPr>
                <w:rFonts w:eastAsia="SimSun" w:cs="Arial"/>
                <w:b/>
                <w:bCs/>
                <w:sz w:val="18"/>
                <w:szCs w:val="18"/>
              </w:rPr>
            </w:pPr>
            <w:r w:rsidRPr="00222833">
              <w:rPr>
                <w:rFonts w:eastAsia="SimSun" w:cs="Arial"/>
                <w:b/>
                <w:bCs/>
                <w:sz w:val="18"/>
                <w:szCs w:val="18"/>
              </w:rPr>
              <w:t>After</w:t>
            </w:r>
          </w:p>
          <w:p w14:paraId="1817ECF6" w14:textId="65A9BC05" w:rsidR="00F00082" w:rsidRPr="00222833" w:rsidRDefault="008C337E" w:rsidP="004464C2">
            <w:pPr>
              <w:spacing w:line="240" w:lineRule="auto"/>
              <w:ind w:right="-72"/>
              <w:jc w:val="right"/>
              <w:rPr>
                <w:rFonts w:eastAsia="SimSun" w:cs="Arial"/>
                <w:b/>
                <w:bCs/>
                <w:sz w:val="18"/>
                <w:szCs w:val="18"/>
              </w:rPr>
            </w:pPr>
            <w:r w:rsidRPr="00222833">
              <w:rPr>
                <w:rFonts w:eastAsia="SimSun" w:cs="Arial"/>
                <w:b/>
                <w:bCs/>
                <w:sz w:val="18"/>
                <w:szCs w:val="18"/>
              </w:rPr>
              <w:t>reclassification</w:t>
            </w:r>
            <w:r w:rsidR="00F00082" w:rsidRPr="00222833">
              <w:rPr>
                <w:rFonts w:eastAsia="SimSun" w:cs="Arial"/>
                <w:b/>
                <w:bCs/>
                <w:sz w:val="18"/>
                <w:szCs w:val="18"/>
                <w:cs/>
              </w:rPr>
              <w:br/>
            </w:r>
            <w:r w:rsidR="00E34925" w:rsidRPr="00222833">
              <w:rPr>
                <w:rFonts w:eastAsia="SimSun" w:cs="Arial"/>
                <w:b/>
                <w:bCs/>
                <w:sz w:val="18"/>
                <w:szCs w:val="18"/>
              </w:rPr>
              <w:t>Baht</w:t>
            </w:r>
          </w:p>
        </w:tc>
      </w:tr>
      <w:tr w:rsidR="00F00082" w:rsidRPr="00222833" w14:paraId="18759697" w14:textId="77777777" w:rsidTr="00643058">
        <w:trPr>
          <w:jc w:val="center"/>
        </w:trPr>
        <w:tc>
          <w:tcPr>
            <w:tcW w:w="4910" w:type="dxa"/>
            <w:shd w:val="clear" w:color="auto" w:fill="auto"/>
          </w:tcPr>
          <w:p w14:paraId="01B213B4" w14:textId="77777777" w:rsidR="00F00082" w:rsidRPr="00222833" w:rsidRDefault="00F00082" w:rsidP="007A421C">
            <w:pPr>
              <w:spacing w:line="240" w:lineRule="auto"/>
              <w:ind w:left="-86"/>
              <w:jc w:val="both"/>
              <w:rPr>
                <w:rFonts w:eastAsia="SimSun" w:cs="Arial"/>
                <w:b/>
                <w:bCs/>
                <w:sz w:val="12"/>
                <w:szCs w:val="12"/>
                <w:cs/>
              </w:rPr>
            </w:pPr>
          </w:p>
        </w:tc>
        <w:tc>
          <w:tcPr>
            <w:tcW w:w="1469" w:type="dxa"/>
            <w:tcBorders>
              <w:top w:val="single" w:sz="4" w:space="0" w:color="auto"/>
            </w:tcBorders>
            <w:shd w:val="clear" w:color="auto" w:fill="auto"/>
          </w:tcPr>
          <w:p w14:paraId="27AA87CE" w14:textId="77777777" w:rsidR="00F00082" w:rsidRPr="00222833" w:rsidRDefault="00F00082" w:rsidP="004464C2">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5428B225" w14:textId="77777777" w:rsidR="00F00082" w:rsidRPr="00222833" w:rsidRDefault="00F00082" w:rsidP="004464C2">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38470AC9" w14:textId="77777777" w:rsidR="00F00082" w:rsidRPr="00222833" w:rsidRDefault="00F00082" w:rsidP="004464C2">
            <w:pPr>
              <w:spacing w:line="240" w:lineRule="auto"/>
              <w:ind w:right="-72"/>
              <w:jc w:val="right"/>
              <w:rPr>
                <w:rFonts w:eastAsia="SimSun" w:cs="Arial"/>
                <w:b/>
                <w:bCs/>
                <w:sz w:val="12"/>
                <w:szCs w:val="12"/>
              </w:rPr>
            </w:pPr>
          </w:p>
        </w:tc>
      </w:tr>
      <w:tr w:rsidR="00B35C58" w:rsidRPr="00222833" w14:paraId="5EB8FD02" w14:textId="77777777" w:rsidTr="00643058">
        <w:trPr>
          <w:jc w:val="center"/>
        </w:trPr>
        <w:tc>
          <w:tcPr>
            <w:tcW w:w="4910" w:type="dxa"/>
            <w:shd w:val="clear" w:color="auto" w:fill="auto"/>
          </w:tcPr>
          <w:p w14:paraId="721EE2F6" w14:textId="2B4E5BFB"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Other current financial assets</w:t>
            </w:r>
          </w:p>
        </w:tc>
        <w:tc>
          <w:tcPr>
            <w:tcW w:w="1469" w:type="dxa"/>
            <w:shd w:val="clear" w:color="auto" w:fill="auto"/>
          </w:tcPr>
          <w:p w14:paraId="25F5FBD8" w14:textId="3DA15B55"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11,418</w:t>
            </w:r>
          </w:p>
        </w:tc>
        <w:tc>
          <w:tcPr>
            <w:tcW w:w="1602" w:type="dxa"/>
            <w:shd w:val="clear" w:color="auto" w:fill="auto"/>
          </w:tcPr>
          <w:p w14:paraId="68CB4656" w14:textId="281E9AF3"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(11,418)</w:t>
            </w:r>
          </w:p>
        </w:tc>
        <w:tc>
          <w:tcPr>
            <w:tcW w:w="1469" w:type="dxa"/>
            <w:shd w:val="clear" w:color="auto" w:fill="auto"/>
          </w:tcPr>
          <w:p w14:paraId="59564C46" w14:textId="46E80FAD"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71563B9C" w14:textId="77777777" w:rsidTr="00643058">
        <w:trPr>
          <w:jc w:val="center"/>
        </w:trPr>
        <w:tc>
          <w:tcPr>
            <w:tcW w:w="4910" w:type="dxa"/>
            <w:shd w:val="clear" w:color="auto" w:fill="auto"/>
          </w:tcPr>
          <w:p w14:paraId="79CF1EEC" w14:textId="782B7982"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Other non-current financial assets</w:t>
            </w:r>
          </w:p>
        </w:tc>
        <w:tc>
          <w:tcPr>
            <w:tcW w:w="1469" w:type="dxa"/>
            <w:shd w:val="clear" w:color="auto" w:fill="auto"/>
          </w:tcPr>
          <w:p w14:paraId="19E244D7" w14:textId="6CB68647"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3,449,590</w:t>
            </w:r>
          </w:p>
        </w:tc>
        <w:tc>
          <w:tcPr>
            <w:tcW w:w="1602" w:type="dxa"/>
            <w:shd w:val="clear" w:color="auto" w:fill="auto"/>
          </w:tcPr>
          <w:p w14:paraId="18779E63" w14:textId="063C2ECF"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(3,449,590)</w:t>
            </w:r>
          </w:p>
        </w:tc>
        <w:tc>
          <w:tcPr>
            <w:tcW w:w="1469" w:type="dxa"/>
            <w:shd w:val="clear" w:color="auto" w:fill="auto"/>
          </w:tcPr>
          <w:p w14:paraId="4003EADF" w14:textId="1BC85D72"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3C8470DC" w14:textId="77777777" w:rsidTr="00643058">
        <w:trPr>
          <w:jc w:val="center"/>
        </w:trPr>
        <w:tc>
          <w:tcPr>
            <w:tcW w:w="4910" w:type="dxa"/>
            <w:shd w:val="clear" w:color="auto" w:fill="auto"/>
          </w:tcPr>
          <w:p w14:paraId="1439BE45" w14:textId="0CBEA473"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Financial assets measured at fair value through other</w:t>
            </w:r>
          </w:p>
        </w:tc>
        <w:tc>
          <w:tcPr>
            <w:tcW w:w="1469" w:type="dxa"/>
            <w:shd w:val="clear" w:color="auto" w:fill="auto"/>
          </w:tcPr>
          <w:p w14:paraId="06451471" w14:textId="77777777" w:rsidR="00B35C58" w:rsidRPr="00222833" w:rsidRDefault="00B35C58" w:rsidP="00B35C58">
            <w:pPr>
              <w:spacing w:line="240" w:lineRule="auto"/>
              <w:ind w:right="-72"/>
              <w:jc w:val="right"/>
              <w:rPr>
                <w:rFonts w:eastAsia="SimSun" w:cs="Arial"/>
                <w:sz w:val="18"/>
                <w:szCs w:val="18"/>
              </w:rPr>
            </w:pPr>
          </w:p>
        </w:tc>
        <w:tc>
          <w:tcPr>
            <w:tcW w:w="1602" w:type="dxa"/>
            <w:shd w:val="clear" w:color="auto" w:fill="auto"/>
          </w:tcPr>
          <w:p w14:paraId="232DEF72" w14:textId="77777777" w:rsidR="00B35C58" w:rsidRPr="00222833" w:rsidRDefault="00B35C58" w:rsidP="00B35C58">
            <w:pPr>
              <w:spacing w:line="240" w:lineRule="auto"/>
              <w:ind w:right="-72"/>
              <w:jc w:val="right"/>
              <w:rPr>
                <w:rFonts w:eastAsia="SimSun" w:cs="Arial"/>
                <w:sz w:val="18"/>
                <w:szCs w:val="18"/>
              </w:rPr>
            </w:pPr>
          </w:p>
        </w:tc>
        <w:tc>
          <w:tcPr>
            <w:tcW w:w="1469" w:type="dxa"/>
            <w:shd w:val="clear" w:color="auto" w:fill="auto"/>
          </w:tcPr>
          <w:p w14:paraId="3447AB53" w14:textId="77777777" w:rsidR="00B35C58" w:rsidRPr="00222833" w:rsidRDefault="00B35C58" w:rsidP="00B35C58">
            <w:pPr>
              <w:spacing w:line="240" w:lineRule="auto"/>
              <w:ind w:right="-72"/>
              <w:jc w:val="right"/>
              <w:rPr>
                <w:rFonts w:eastAsia="SimSun" w:cs="Arial"/>
                <w:sz w:val="18"/>
                <w:szCs w:val="18"/>
              </w:rPr>
            </w:pPr>
          </w:p>
        </w:tc>
      </w:tr>
      <w:tr w:rsidR="00B35C58" w:rsidRPr="00222833" w14:paraId="075FEBBF" w14:textId="77777777" w:rsidTr="00643058">
        <w:trPr>
          <w:jc w:val="center"/>
        </w:trPr>
        <w:tc>
          <w:tcPr>
            <w:tcW w:w="4910" w:type="dxa"/>
            <w:shd w:val="clear" w:color="auto" w:fill="auto"/>
          </w:tcPr>
          <w:p w14:paraId="01C952C9" w14:textId="7485163F"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 xml:space="preserve">   comprehensive income</w:t>
            </w:r>
          </w:p>
        </w:tc>
        <w:tc>
          <w:tcPr>
            <w:tcW w:w="1469" w:type="dxa"/>
            <w:shd w:val="clear" w:color="auto" w:fill="auto"/>
          </w:tcPr>
          <w:p w14:paraId="23798B44" w14:textId="02F7EEFE"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08E0638F" w14:textId="76BE4E7E"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25,687,705</w:t>
            </w:r>
          </w:p>
        </w:tc>
        <w:tc>
          <w:tcPr>
            <w:tcW w:w="1469" w:type="dxa"/>
            <w:shd w:val="clear" w:color="auto" w:fill="auto"/>
          </w:tcPr>
          <w:p w14:paraId="235823BE" w14:textId="1A34B15A"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25,687,705</w:t>
            </w:r>
          </w:p>
        </w:tc>
      </w:tr>
      <w:tr w:rsidR="00B35C58" w:rsidRPr="00222833" w14:paraId="621BCE07" w14:textId="77777777" w:rsidTr="00643058">
        <w:trPr>
          <w:jc w:val="center"/>
        </w:trPr>
        <w:tc>
          <w:tcPr>
            <w:tcW w:w="4910" w:type="dxa"/>
            <w:shd w:val="clear" w:color="auto" w:fill="auto"/>
          </w:tcPr>
          <w:p w14:paraId="19887959" w14:textId="1192BF27"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Property, plant and equipment, net</w:t>
            </w:r>
          </w:p>
        </w:tc>
        <w:tc>
          <w:tcPr>
            <w:tcW w:w="1469" w:type="dxa"/>
            <w:shd w:val="clear" w:color="auto" w:fill="auto"/>
          </w:tcPr>
          <w:p w14:paraId="23A3F90A" w14:textId="60E80577"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864,232,169</w:t>
            </w:r>
          </w:p>
        </w:tc>
        <w:tc>
          <w:tcPr>
            <w:tcW w:w="1602" w:type="dxa"/>
            <w:shd w:val="clear" w:color="auto" w:fill="auto"/>
          </w:tcPr>
          <w:p w14:paraId="6495C6D4" w14:textId="203A0225"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241,993,477</w:t>
            </w:r>
          </w:p>
        </w:tc>
        <w:tc>
          <w:tcPr>
            <w:tcW w:w="1469" w:type="dxa"/>
            <w:shd w:val="clear" w:color="auto" w:fill="auto"/>
          </w:tcPr>
          <w:p w14:paraId="60F996D2" w14:textId="4696CF32"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1,106,225,646</w:t>
            </w:r>
          </w:p>
        </w:tc>
      </w:tr>
      <w:tr w:rsidR="00B35C58" w:rsidRPr="00222833" w14:paraId="0A328E2E" w14:textId="77777777" w:rsidTr="00643058">
        <w:trPr>
          <w:jc w:val="center"/>
        </w:trPr>
        <w:tc>
          <w:tcPr>
            <w:tcW w:w="4910" w:type="dxa"/>
            <w:shd w:val="clear" w:color="auto" w:fill="auto"/>
          </w:tcPr>
          <w:p w14:paraId="5FBBD748" w14:textId="2E2771C1"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Property, plant and equipment not used in operations, net</w:t>
            </w:r>
          </w:p>
        </w:tc>
        <w:tc>
          <w:tcPr>
            <w:tcW w:w="1469" w:type="dxa"/>
            <w:shd w:val="clear" w:color="auto" w:fill="auto"/>
          </w:tcPr>
          <w:p w14:paraId="443EBED8" w14:textId="2BADEC2C"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241,993,477</w:t>
            </w:r>
          </w:p>
        </w:tc>
        <w:tc>
          <w:tcPr>
            <w:tcW w:w="1602" w:type="dxa"/>
            <w:shd w:val="clear" w:color="auto" w:fill="auto"/>
          </w:tcPr>
          <w:p w14:paraId="362C4E91" w14:textId="1A990BA8"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(241,993,477)</w:t>
            </w:r>
          </w:p>
        </w:tc>
        <w:tc>
          <w:tcPr>
            <w:tcW w:w="1469" w:type="dxa"/>
            <w:shd w:val="clear" w:color="auto" w:fill="auto"/>
          </w:tcPr>
          <w:p w14:paraId="5CCEF24E" w14:textId="2AF85513"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2E86AE3C" w14:textId="77777777" w:rsidTr="00643058">
        <w:trPr>
          <w:jc w:val="center"/>
        </w:trPr>
        <w:tc>
          <w:tcPr>
            <w:tcW w:w="4910" w:type="dxa"/>
            <w:shd w:val="clear" w:color="auto" w:fill="auto"/>
          </w:tcPr>
          <w:p w14:paraId="06072B63" w14:textId="79DBF345"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Deferred tax assets</w:t>
            </w:r>
          </w:p>
        </w:tc>
        <w:tc>
          <w:tcPr>
            <w:tcW w:w="1469" w:type="dxa"/>
            <w:shd w:val="clear" w:color="auto" w:fill="auto"/>
          </w:tcPr>
          <w:p w14:paraId="5C182E82" w14:textId="3EEE60C5"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61,637,771</w:t>
            </w:r>
          </w:p>
        </w:tc>
        <w:tc>
          <w:tcPr>
            <w:tcW w:w="1602" w:type="dxa"/>
            <w:shd w:val="clear" w:color="auto" w:fill="auto"/>
          </w:tcPr>
          <w:p w14:paraId="26BD1E40" w14:textId="4A288481"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(5,949,128)</w:t>
            </w:r>
          </w:p>
        </w:tc>
        <w:tc>
          <w:tcPr>
            <w:tcW w:w="1469" w:type="dxa"/>
            <w:shd w:val="clear" w:color="auto" w:fill="auto"/>
          </w:tcPr>
          <w:p w14:paraId="403E3BBE" w14:textId="5C3521F5"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55,688,643</w:t>
            </w:r>
          </w:p>
        </w:tc>
      </w:tr>
      <w:tr w:rsidR="00B35C58" w:rsidRPr="00222833" w14:paraId="61953F33" w14:textId="77777777" w:rsidTr="00643058">
        <w:trPr>
          <w:jc w:val="center"/>
        </w:trPr>
        <w:tc>
          <w:tcPr>
            <w:tcW w:w="4910" w:type="dxa"/>
            <w:shd w:val="clear" w:color="auto" w:fill="auto"/>
          </w:tcPr>
          <w:p w14:paraId="50852725" w14:textId="33290F78"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 xml:space="preserve">Non-current non-cash financial assets pledged as collateral </w:t>
            </w:r>
          </w:p>
        </w:tc>
        <w:tc>
          <w:tcPr>
            <w:tcW w:w="1469" w:type="dxa"/>
            <w:shd w:val="clear" w:color="auto" w:fill="auto"/>
          </w:tcPr>
          <w:p w14:paraId="1F3B8545" w14:textId="17FE0DFC"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22,226,697</w:t>
            </w:r>
          </w:p>
        </w:tc>
        <w:tc>
          <w:tcPr>
            <w:tcW w:w="1602" w:type="dxa"/>
            <w:shd w:val="clear" w:color="auto" w:fill="auto"/>
          </w:tcPr>
          <w:p w14:paraId="49745ED7" w14:textId="15968B67"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(22,226,697)</w:t>
            </w:r>
          </w:p>
        </w:tc>
        <w:tc>
          <w:tcPr>
            <w:tcW w:w="1469" w:type="dxa"/>
            <w:shd w:val="clear" w:color="auto" w:fill="auto"/>
          </w:tcPr>
          <w:p w14:paraId="10672F7B" w14:textId="7050C853"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30CF80C7" w14:textId="77777777" w:rsidTr="00643058">
        <w:trPr>
          <w:jc w:val="center"/>
        </w:trPr>
        <w:tc>
          <w:tcPr>
            <w:tcW w:w="4910" w:type="dxa"/>
            <w:shd w:val="clear" w:color="auto" w:fill="auto"/>
          </w:tcPr>
          <w:p w14:paraId="052277E4" w14:textId="41A3CDEC"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Other current liabilities</w:t>
            </w:r>
          </w:p>
        </w:tc>
        <w:tc>
          <w:tcPr>
            <w:tcW w:w="1469" w:type="dxa"/>
            <w:shd w:val="clear" w:color="auto" w:fill="auto"/>
          </w:tcPr>
          <w:p w14:paraId="165E0FF1" w14:textId="41D1520D"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178,845,975</w:t>
            </w:r>
          </w:p>
        </w:tc>
        <w:tc>
          <w:tcPr>
            <w:tcW w:w="1602" w:type="dxa"/>
            <w:shd w:val="clear" w:color="auto" w:fill="auto"/>
          </w:tcPr>
          <w:p w14:paraId="3196472D" w14:textId="074BFCE0"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(174,383,000)</w:t>
            </w:r>
          </w:p>
        </w:tc>
        <w:tc>
          <w:tcPr>
            <w:tcW w:w="1469" w:type="dxa"/>
            <w:shd w:val="clear" w:color="auto" w:fill="auto"/>
          </w:tcPr>
          <w:p w14:paraId="6D354CC8" w14:textId="313EE791"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4,462,975</w:t>
            </w:r>
          </w:p>
        </w:tc>
      </w:tr>
      <w:tr w:rsidR="00B35C58" w:rsidRPr="00222833" w14:paraId="37ED4D6D" w14:textId="77777777" w:rsidTr="00643058">
        <w:trPr>
          <w:jc w:val="center"/>
        </w:trPr>
        <w:tc>
          <w:tcPr>
            <w:tcW w:w="4910" w:type="dxa"/>
            <w:shd w:val="clear" w:color="auto" w:fill="auto"/>
          </w:tcPr>
          <w:p w14:paraId="35A6663D" w14:textId="45BBFD68"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Advanced received from sales of geothermal power plants</w:t>
            </w:r>
          </w:p>
        </w:tc>
        <w:tc>
          <w:tcPr>
            <w:tcW w:w="1469" w:type="dxa"/>
            <w:shd w:val="clear" w:color="auto" w:fill="auto"/>
          </w:tcPr>
          <w:p w14:paraId="4BACFC6A" w14:textId="0A32782D"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465C4892" w14:textId="1F7A1DFE"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174,383,000</w:t>
            </w:r>
          </w:p>
        </w:tc>
        <w:tc>
          <w:tcPr>
            <w:tcW w:w="1469" w:type="dxa"/>
            <w:shd w:val="clear" w:color="auto" w:fill="auto"/>
          </w:tcPr>
          <w:p w14:paraId="5D58EF9D" w14:textId="07E74724"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174,383,000</w:t>
            </w:r>
          </w:p>
        </w:tc>
      </w:tr>
      <w:tr w:rsidR="00B35C58" w:rsidRPr="00222833" w14:paraId="1E64113B" w14:textId="77777777" w:rsidTr="00643058">
        <w:trPr>
          <w:jc w:val="center"/>
        </w:trPr>
        <w:tc>
          <w:tcPr>
            <w:tcW w:w="4910" w:type="dxa"/>
            <w:shd w:val="clear" w:color="auto" w:fill="auto"/>
          </w:tcPr>
          <w:p w14:paraId="795EDE0E" w14:textId="21D7B3AC"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Deferred tax liabilities</w:t>
            </w:r>
          </w:p>
        </w:tc>
        <w:tc>
          <w:tcPr>
            <w:tcW w:w="1469" w:type="dxa"/>
            <w:shd w:val="clear" w:color="auto" w:fill="auto"/>
          </w:tcPr>
          <w:p w14:paraId="4779A9A2" w14:textId="0C077E9E"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65</w:t>
            </w:r>
            <w:r w:rsidRPr="00222833">
              <w:rPr>
                <w:rFonts w:eastAsia="SimSun" w:cs="Arial"/>
                <w:sz w:val="18"/>
                <w:szCs w:val="18"/>
                <w:lang w:val="en-US"/>
              </w:rPr>
              <w:t>,</w:t>
            </w:r>
            <w:r w:rsidRPr="00222833">
              <w:rPr>
                <w:rFonts w:eastAsia="SimSun" w:cs="Arial"/>
                <w:sz w:val="18"/>
                <w:szCs w:val="18"/>
              </w:rPr>
              <w:t>273</w:t>
            </w:r>
            <w:r w:rsidRPr="00222833">
              <w:rPr>
                <w:rFonts w:eastAsia="SimSun" w:cs="Arial"/>
                <w:sz w:val="18"/>
                <w:szCs w:val="18"/>
                <w:lang w:val="en-US"/>
              </w:rPr>
              <w:t>,</w:t>
            </w:r>
            <w:r w:rsidRPr="00222833">
              <w:rPr>
                <w:rFonts w:eastAsia="SimSun" w:cs="Arial"/>
                <w:sz w:val="18"/>
                <w:szCs w:val="18"/>
              </w:rPr>
              <w:t>462</w:t>
            </w:r>
          </w:p>
        </w:tc>
        <w:tc>
          <w:tcPr>
            <w:tcW w:w="1602" w:type="dxa"/>
            <w:shd w:val="clear" w:color="auto" w:fill="auto"/>
          </w:tcPr>
          <w:p w14:paraId="216D9115" w14:textId="590BD6DE"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(5,949,128)</w:t>
            </w:r>
          </w:p>
        </w:tc>
        <w:tc>
          <w:tcPr>
            <w:tcW w:w="1469" w:type="dxa"/>
            <w:shd w:val="clear" w:color="auto" w:fill="auto"/>
          </w:tcPr>
          <w:p w14:paraId="03639552" w14:textId="2397E4DA"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59,324,334</w:t>
            </w:r>
          </w:p>
        </w:tc>
      </w:tr>
    </w:tbl>
    <w:p w14:paraId="67123C57" w14:textId="2961A56C" w:rsidR="007D30E1" w:rsidRPr="007A421C" w:rsidRDefault="007D30E1" w:rsidP="007A421C">
      <w:pPr>
        <w:spacing w:line="240" w:lineRule="auto"/>
        <w:jc w:val="both"/>
        <w:rPr>
          <w:rFonts w:cs="Arial"/>
          <w:spacing w:val="-6"/>
          <w:sz w:val="18"/>
          <w:szCs w:val="18"/>
        </w:rPr>
      </w:pPr>
    </w:p>
    <w:tbl>
      <w:tblPr>
        <w:tblW w:w="9450" w:type="dxa"/>
        <w:jc w:val="center"/>
        <w:tblLook w:val="04A0" w:firstRow="1" w:lastRow="0" w:firstColumn="1" w:lastColumn="0" w:noHBand="0" w:noVBand="1"/>
      </w:tblPr>
      <w:tblGrid>
        <w:gridCol w:w="4910"/>
        <w:gridCol w:w="1469"/>
        <w:gridCol w:w="1602"/>
        <w:gridCol w:w="1469"/>
      </w:tblGrid>
      <w:tr w:rsidR="00F00082" w:rsidRPr="00222833" w14:paraId="61599599" w14:textId="77777777" w:rsidTr="00643058">
        <w:trPr>
          <w:jc w:val="center"/>
        </w:trPr>
        <w:tc>
          <w:tcPr>
            <w:tcW w:w="4910" w:type="dxa"/>
            <w:shd w:val="clear" w:color="auto" w:fill="auto"/>
          </w:tcPr>
          <w:p w14:paraId="17EE30B7" w14:textId="77777777" w:rsidR="00F00082" w:rsidRPr="00222833" w:rsidRDefault="00F00082" w:rsidP="007A421C">
            <w:pPr>
              <w:spacing w:line="240" w:lineRule="auto"/>
              <w:ind w:left="-86"/>
              <w:jc w:val="both"/>
              <w:rPr>
                <w:rFonts w:eastAsia="SimSun" w:cs="Arial"/>
                <w:sz w:val="18"/>
                <w:szCs w:val="18"/>
                <w:cs/>
              </w:rPr>
            </w:pPr>
          </w:p>
        </w:tc>
        <w:tc>
          <w:tcPr>
            <w:tcW w:w="4540" w:type="dxa"/>
            <w:gridSpan w:val="3"/>
            <w:tcBorders>
              <w:top w:val="single" w:sz="4" w:space="0" w:color="auto"/>
              <w:bottom w:val="single" w:sz="4" w:space="0" w:color="auto"/>
            </w:tcBorders>
            <w:shd w:val="clear" w:color="auto" w:fill="auto"/>
            <w:vAlign w:val="bottom"/>
          </w:tcPr>
          <w:p w14:paraId="27CF937B" w14:textId="6B7684D6" w:rsidR="00F00082" w:rsidRPr="00222833" w:rsidRDefault="003E0D64" w:rsidP="004464C2">
            <w:pPr>
              <w:spacing w:line="240" w:lineRule="auto"/>
              <w:ind w:left="-40"/>
              <w:jc w:val="center"/>
              <w:rPr>
                <w:rFonts w:cs="Arial"/>
                <w:b/>
                <w:bCs/>
                <w:sz w:val="18"/>
                <w:szCs w:val="18"/>
              </w:rPr>
            </w:pPr>
            <w:r w:rsidRPr="00222833">
              <w:rPr>
                <w:rFonts w:cs="Arial"/>
                <w:b/>
                <w:bCs/>
                <w:sz w:val="18"/>
                <w:szCs w:val="18"/>
              </w:rPr>
              <w:t>Separate</w:t>
            </w:r>
            <w:r w:rsidR="00A06591" w:rsidRPr="00222833">
              <w:rPr>
                <w:rFonts w:cs="Arial"/>
                <w:b/>
                <w:bCs/>
                <w:sz w:val="18"/>
                <w:szCs w:val="18"/>
              </w:rPr>
              <w:t xml:space="preserve"> </w:t>
            </w:r>
            <w:r w:rsidRPr="00222833">
              <w:rPr>
                <w:rFonts w:cs="Arial"/>
                <w:b/>
                <w:bCs/>
                <w:sz w:val="18"/>
                <w:szCs w:val="18"/>
              </w:rPr>
              <w:t xml:space="preserve">financial </w:t>
            </w:r>
            <w:r w:rsidR="007220AE" w:rsidRPr="00222833">
              <w:rPr>
                <w:rFonts w:cs="Arial"/>
                <w:b/>
                <w:bCs/>
                <w:spacing w:val="-2"/>
                <w:sz w:val="18"/>
                <w:szCs w:val="18"/>
              </w:rPr>
              <w:t>statements</w:t>
            </w:r>
          </w:p>
        </w:tc>
      </w:tr>
      <w:tr w:rsidR="00A06591" w:rsidRPr="00222833" w14:paraId="49463601" w14:textId="77777777" w:rsidTr="00643058">
        <w:trPr>
          <w:jc w:val="center"/>
        </w:trPr>
        <w:tc>
          <w:tcPr>
            <w:tcW w:w="4910" w:type="dxa"/>
            <w:shd w:val="clear" w:color="auto" w:fill="auto"/>
          </w:tcPr>
          <w:p w14:paraId="44CCE619" w14:textId="77777777" w:rsidR="00A06591" w:rsidRPr="00222833" w:rsidRDefault="00A06591" w:rsidP="007A421C">
            <w:pPr>
              <w:spacing w:line="240" w:lineRule="auto"/>
              <w:ind w:left="-86"/>
              <w:jc w:val="both"/>
              <w:rPr>
                <w:rFonts w:eastAsia="SimSun" w:cs="Arial"/>
                <w:sz w:val="18"/>
                <w:szCs w:val="18"/>
                <w:cs/>
              </w:rPr>
            </w:pPr>
          </w:p>
        </w:tc>
        <w:tc>
          <w:tcPr>
            <w:tcW w:w="1469" w:type="dxa"/>
            <w:tcBorders>
              <w:top w:val="single" w:sz="4" w:space="0" w:color="auto"/>
              <w:bottom w:val="single" w:sz="4" w:space="0" w:color="auto"/>
            </w:tcBorders>
            <w:shd w:val="clear" w:color="auto" w:fill="auto"/>
            <w:vAlign w:val="bottom"/>
          </w:tcPr>
          <w:p w14:paraId="4C5BF30F" w14:textId="0B439A5E" w:rsidR="00A06591" w:rsidRPr="00222833" w:rsidRDefault="00A06591" w:rsidP="004464C2">
            <w:pPr>
              <w:spacing w:line="240" w:lineRule="auto"/>
              <w:ind w:right="-72"/>
              <w:jc w:val="right"/>
              <w:rPr>
                <w:rFonts w:eastAsia="SimSun" w:cs="Arial"/>
                <w:sz w:val="18"/>
                <w:szCs w:val="18"/>
              </w:rPr>
            </w:pPr>
            <w:r w:rsidRPr="00222833">
              <w:rPr>
                <w:rFonts w:eastAsia="SimSun" w:cs="Arial"/>
                <w:b/>
                <w:bCs/>
                <w:sz w:val="18"/>
                <w:szCs w:val="18"/>
              </w:rPr>
              <w:t>Before reclassification</w:t>
            </w:r>
            <w:r w:rsidRPr="0022283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7E886F6C" w14:textId="126232FC" w:rsidR="00A06591" w:rsidRPr="00222833" w:rsidRDefault="00A06591" w:rsidP="004464C2">
            <w:pPr>
              <w:spacing w:line="240" w:lineRule="auto"/>
              <w:ind w:right="-72"/>
              <w:jc w:val="right"/>
              <w:rPr>
                <w:rFonts w:eastAsia="SimSun" w:cs="Arial"/>
                <w:sz w:val="18"/>
                <w:szCs w:val="18"/>
              </w:rPr>
            </w:pPr>
            <w:r w:rsidRPr="00222833">
              <w:rPr>
                <w:rFonts w:eastAsia="SimSun" w:cs="Arial"/>
                <w:b/>
                <w:bCs/>
                <w:sz w:val="18"/>
                <w:szCs w:val="18"/>
              </w:rPr>
              <w:t>Reclassification increase (decrease)</w:t>
            </w:r>
            <w:r w:rsidRPr="00222833">
              <w:rPr>
                <w:rFonts w:eastAsia="SimSun" w:cs="Arial"/>
                <w:b/>
                <w:bCs/>
                <w:sz w:val="18"/>
                <w:szCs w:val="18"/>
                <w:cs/>
              </w:rPr>
              <w:br/>
            </w:r>
            <w:r w:rsidRPr="0022283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36804FCF" w14:textId="77777777" w:rsidR="00A06591" w:rsidRPr="00222833" w:rsidRDefault="00A06591" w:rsidP="004464C2">
            <w:pPr>
              <w:spacing w:line="240" w:lineRule="auto"/>
              <w:ind w:right="-72"/>
              <w:jc w:val="right"/>
              <w:rPr>
                <w:rFonts w:eastAsia="SimSun" w:cs="Arial"/>
                <w:b/>
                <w:bCs/>
                <w:sz w:val="18"/>
                <w:szCs w:val="18"/>
              </w:rPr>
            </w:pPr>
            <w:r w:rsidRPr="00222833">
              <w:rPr>
                <w:rFonts w:eastAsia="SimSun" w:cs="Arial"/>
                <w:b/>
                <w:bCs/>
                <w:sz w:val="18"/>
                <w:szCs w:val="18"/>
              </w:rPr>
              <w:t>After</w:t>
            </w:r>
          </w:p>
          <w:p w14:paraId="2AC456E4" w14:textId="73828A51" w:rsidR="00A06591" w:rsidRPr="00222833" w:rsidRDefault="00A06591" w:rsidP="004464C2">
            <w:pPr>
              <w:spacing w:line="240" w:lineRule="auto"/>
              <w:ind w:right="-72"/>
              <w:jc w:val="right"/>
              <w:rPr>
                <w:rFonts w:eastAsia="SimSun" w:cs="Arial"/>
                <w:sz w:val="18"/>
                <w:szCs w:val="18"/>
              </w:rPr>
            </w:pPr>
            <w:r w:rsidRPr="00222833">
              <w:rPr>
                <w:rFonts w:eastAsia="SimSun" w:cs="Arial"/>
                <w:b/>
                <w:bCs/>
                <w:sz w:val="18"/>
                <w:szCs w:val="18"/>
              </w:rPr>
              <w:t>reclassification</w:t>
            </w:r>
            <w:r w:rsidRPr="00222833">
              <w:rPr>
                <w:rFonts w:eastAsia="SimSun" w:cs="Arial"/>
                <w:b/>
                <w:bCs/>
                <w:sz w:val="18"/>
                <w:szCs w:val="18"/>
                <w:cs/>
              </w:rPr>
              <w:br/>
            </w:r>
            <w:r w:rsidRPr="00222833">
              <w:rPr>
                <w:rFonts w:eastAsia="SimSun" w:cs="Arial"/>
                <w:b/>
                <w:bCs/>
                <w:sz w:val="18"/>
                <w:szCs w:val="18"/>
              </w:rPr>
              <w:t>Baht</w:t>
            </w:r>
          </w:p>
        </w:tc>
      </w:tr>
      <w:tr w:rsidR="00F00082" w:rsidRPr="00222833" w14:paraId="3C151646" w14:textId="77777777" w:rsidTr="00643058">
        <w:trPr>
          <w:jc w:val="center"/>
        </w:trPr>
        <w:tc>
          <w:tcPr>
            <w:tcW w:w="4910" w:type="dxa"/>
            <w:shd w:val="clear" w:color="auto" w:fill="auto"/>
          </w:tcPr>
          <w:p w14:paraId="2592A1A7" w14:textId="77777777" w:rsidR="00F00082" w:rsidRPr="00222833" w:rsidRDefault="00F00082" w:rsidP="007A421C">
            <w:pPr>
              <w:spacing w:line="240" w:lineRule="auto"/>
              <w:ind w:left="-86"/>
              <w:jc w:val="both"/>
              <w:rPr>
                <w:rFonts w:eastAsia="SimSun" w:cs="Arial"/>
                <w:sz w:val="12"/>
                <w:szCs w:val="12"/>
                <w:cs/>
              </w:rPr>
            </w:pPr>
          </w:p>
        </w:tc>
        <w:tc>
          <w:tcPr>
            <w:tcW w:w="1469" w:type="dxa"/>
            <w:tcBorders>
              <w:top w:val="single" w:sz="4" w:space="0" w:color="auto"/>
            </w:tcBorders>
            <w:shd w:val="clear" w:color="auto" w:fill="auto"/>
          </w:tcPr>
          <w:p w14:paraId="05503C9E" w14:textId="77777777" w:rsidR="00F00082" w:rsidRPr="00222833" w:rsidRDefault="00F00082" w:rsidP="004464C2">
            <w:pPr>
              <w:spacing w:line="240" w:lineRule="auto"/>
              <w:ind w:right="-72"/>
              <w:jc w:val="right"/>
              <w:rPr>
                <w:rFonts w:eastAsia="SimSun" w:cs="Arial"/>
                <w:sz w:val="12"/>
                <w:szCs w:val="12"/>
              </w:rPr>
            </w:pPr>
          </w:p>
        </w:tc>
        <w:tc>
          <w:tcPr>
            <w:tcW w:w="1602" w:type="dxa"/>
            <w:tcBorders>
              <w:top w:val="single" w:sz="4" w:space="0" w:color="auto"/>
            </w:tcBorders>
            <w:shd w:val="clear" w:color="auto" w:fill="auto"/>
          </w:tcPr>
          <w:p w14:paraId="72322EAB" w14:textId="77777777" w:rsidR="00F00082" w:rsidRPr="00222833" w:rsidRDefault="00F00082" w:rsidP="004464C2">
            <w:pPr>
              <w:spacing w:line="240" w:lineRule="auto"/>
              <w:ind w:right="-72"/>
              <w:jc w:val="right"/>
              <w:rPr>
                <w:rFonts w:eastAsia="SimSun" w:cs="Arial"/>
                <w:sz w:val="12"/>
                <w:szCs w:val="12"/>
              </w:rPr>
            </w:pPr>
          </w:p>
        </w:tc>
        <w:tc>
          <w:tcPr>
            <w:tcW w:w="1469" w:type="dxa"/>
            <w:tcBorders>
              <w:top w:val="single" w:sz="4" w:space="0" w:color="auto"/>
            </w:tcBorders>
            <w:shd w:val="clear" w:color="auto" w:fill="auto"/>
          </w:tcPr>
          <w:p w14:paraId="0A355BF2" w14:textId="77777777" w:rsidR="00F00082" w:rsidRPr="00222833" w:rsidRDefault="00F00082" w:rsidP="004464C2">
            <w:pPr>
              <w:spacing w:line="240" w:lineRule="auto"/>
              <w:ind w:right="-72"/>
              <w:jc w:val="right"/>
              <w:rPr>
                <w:rFonts w:eastAsia="SimSun" w:cs="Arial"/>
                <w:sz w:val="12"/>
                <w:szCs w:val="12"/>
              </w:rPr>
            </w:pPr>
          </w:p>
        </w:tc>
      </w:tr>
      <w:tr w:rsidR="00B35C58" w:rsidRPr="00222833" w14:paraId="1E2BB7C0" w14:textId="77777777" w:rsidTr="00643058">
        <w:trPr>
          <w:jc w:val="center"/>
        </w:trPr>
        <w:tc>
          <w:tcPr>
            <w:tcW w:w="4910" w:type="dxa"/>
            <w:shd w:val="clear" w:color="auto" w:fill="auto"/>
          </w:tcPr>
          <w:p w14:paraId="10046096" w14:textId="5E1131DE"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Other current financial assets</w:t>
            </w:r>
          </w:p>
        </w:tc>
        <w:tc>
          <w:tcPr>
            <w:tcW w:w="1469" w:type="dxa"/>
            <w:shd w:val="clear" w:color="auto" w:fill="auto"/>
          </w:tcPr>
          <w:p w14:paraId="12FA1637" w14:textId="14C42EBD"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11,418</w:t>
            </w:r>
          </w:p>
        </w:tc>
        <w:tc>
          <w:tcPr>
            <w:tcW w:w="1602" w:type="dxa"/>
            <w:shd w:val="clear" w:color="auto" w:fill="auto"/>
          </w:tcPr>
          <w:p w14:paraId="1F32E68B" w14:textId="047CAC2B"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(11,418)</w:t>
            </w:r>
          </w:p>
        </w:tc>
        <w:tc>
          <w:tcPr>
            <w:tcW w:w="1469" w:type="dxa"/>
            <w:shd w:val="clear" w:color="auto" w:fill="auto"/>
          </w:tcPr>
          <w:p w14:paraId="7EC31C90" w14:textId="2DEC078C"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417B39E4" w14:textId="77777777" w:rsidTr="00643058">
        <w:trPr>
          <w:jc w:val="center"/>
        </w:trPr>
        <w:tc>
          <w:tcPr>
            <w:tcW w:w="4910" w:type="dxa"/>
            <w:shd w:val="clear" w:color="auto" w:fill="auto"/>
          </w:tcPr>
          <w:p w14:paraId="0E3508E9" w14:textId="73ACB648"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Other non-current financial assets</w:t>
            </w:r>
          </w:p>
        </w:tc>
        <w:tc>
          <w:tcPr>
            <w:tcW w:w="1469" w:type="dxa"/>
            <w:shd w:val="clear" w:color="auto" w:fill="auto"/>
          </w:tcPr>
          <w:p w14:paraId="23A3830D" w14:textId="036EF2D3"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3,449,590</w:t>
            </w:r>
          </w:p>
        </w:tc>
        <w:tc>
          <w:tcPr>
            <w:tcW w:w="1602" w:type="dxa"/>
            <w:shd w:val="clear" w:color="auto" w:fill="auto"/>
          </w:tcPr>
          <w:p w14:paraId="52E74A3C" w14:textId="386B00A9"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(3,449,590)</w:t>
            </w:r>
          </w:p>
        </w:tc>
        <w:tc>
          <w:tcPr>
            <w:tcW w:w="1469" w:type="dxa"/>
            <w:shd w:val="clear" w:color="auto" w:fill="auto"/>
          </w:tcPr>
          <w:p w14:paraId="0E17C8B3" w14:textId="6AED87C3"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4BF27836" w14:textId="77777777" w:rsidTr="00467A60">
        <w:trPr>
          <w:jc w:val="center"/>
        </w:trPr>
        <w:tc>
          <w:tcPr>
            <w:tcW w:w="4910" w:type="dxa"/>
            <w:shd w:val="clear" w:color="auto" w:fill="auto"/>
          </w:tcPr>
          <w:p w14:paraId="15AED178" w14:textId="77777777" w:rsidR="00B35C58" w:rsidRPr="00222833" w:rsidRDefault="00B35C58" w:rsidP="007A421C">
            <w:pPr>
              <w:spacing w:line="240" w:lineRule="auto"/>
              <w:ind w:left="-86"/>
              <w:jc w:val="both"/>
              <w:rPr>
                <w:rFonts w:eastAsia="SimSun" w:cs="Arial"/>
                <w:sz w:val="18"/>
                <w:szCs w:val="18"/>
              </w:rPr>
            </w:pPr>
            <w:r w:rsidRPr="00222833">
              <w:rPr>
                <w:rFonts w:eastAsia="SimSun" w:cs="Arial"/>
                <w:sz w:val="18"/>
                <w:szCs w:val="18"/>
              </w:rPr>
              <w:t>Financial assets measured at fair value through other</w:t>
            </w:r>
          </w:p>
          <w:p w14:paraId="2F68C8E1" w14:textId="0E489F71"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 xml:space="preserve">   comprehensive income</w:t>
            </w:r>
          </w:p>
        </w:tc>
        <w:tc>
          <w:tcPr>
            <w:tcW w:w="1469" w:type="dxa"/>
            <w:shd w:val="clear" w:color="auto" w:fill="auto"/>
          </w:tcPr>
          <w:p w14:paraId="61EF2C8A" w14:textId="185E97AA"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2F8C8AF1" w14:textId="466134F0"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25,687,705</w:t>
            </w:r>
          </w:p>
        </w:tc>
        <w:tc>
          <w:tcPr>
            <w:tcW w:w="1469" w:type="dxa"/>
            <w:shd w:val="clear" w:color="auto" w:fill="auto"/>
          </w:tcPr>
          <w:p w14:paraId="3DBB0D1A" w14:textId="0E4BCAC9"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25,687,705</w:t>
            </w:r>
          </w:p>
        </w:tc>
      </w:tr>
      <w:tr w:rsidR="00B35C58" w:rsidRPr="00222833" w14:paraId="1E6E5284" w14:textId="77777777" w:rsidTr="00643058">
        <w:trPr>
          <w:jc w:val="center"/>
        </w:trPr>
        <w:tc>
          <w:tcPr>
            <w:tcW w:w="4910" w:type="dxa"/>
            <w:shd w:val="clear" w:color="auto" w:fill="auto"/>
          </w:tcPr>
          <w:p w14:paraId="47145738" w14:textId="3BAD2329"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Property, plant and equipment, net</w:t>
            </w:r>
          </w:p>
        </w:tc>
        <w:tc>
          <w:tcPr>
            <w:tcW w:w="1469" w:type="dxa"/>
            <w:shd w:val="clear" w:color="auto" w:fill="auto"/>
          </w:tcPr>
          <w:p w14:paraId="7262E578" w14:textId="3894BCC6"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3,537,510</w:t>
            </w:r>
          </w:p>
        </w:tc>
        <w:tc>
          <w:tcPr>
            <w:tcW w:w="1602" w:type="dxa"/>
            <w:shd w:val="clear" w:color="auto" w:fill="auto"/>
          </w:tcPr>
          <w:p w14:paraId="570A1C89" w14:textId="49ABFBB4"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647,900</w:t>
            </w:r>
          </w:p>
        </w:tc>
        <w:tc>
          <w:tcPr>
            <w:tcW w:w="1469" w:type="dxa"/>
            <w:shd w:val="clear" w:color="auto" w:fill="auto"/>
          </w:tcPr>
          <w:p w14:paraId="39F59BFF" w14:textId="76A0E9D4"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4,185,410</w:t>
            </w:r>
          </w:p>
        </w:tc>
      </w:tr>
      <w:tr w:rsidR="00B35C58" w:rsidRPr="00222833" w14:paraId="0978BA24" w14:textId="77777777" w:rsidTr="00643058">
        <w:trPr>
          <w:jc w:val="center"/>
        </w:trPr>
        <w:tc>
          <w:tcPr>
            <w:tcW w:w="4910" w:type="dxa"/>
            <w:shd w:val="clear" w:color="auto" w:fill="auto"/>
          </w:tcPr>
          <w:p w14:paraId="0960535F" w14:textId="32DA4C43" w:rsidR="00B35C58" w:rsidRPr="00222833" w:rsidRDefault="00B35C58" w:rsidP="007A421C">
            <w:pPr>
              <w:spacing w:line="240" w:lineRule="auto"/>
              <w:ind w:left="-86"/>
              <w:jc w:val="both"/>
              <w:rPr>
                <w:rFonts w:eastAsia="SimSun" w:cs="Arial"/>
                <w:sz w:val="18"/>
                <w:szCs w:val="22"/>
                <w:cs/>
              </w:rPr>
            </w:pPr>
            <w:r w:rsidRPr="00222833">
              <w:rPr>
                <w:rFonts w:eastAsia="SimSun" w:cs="Arial"/>
                <w:sz w:val="18"/>
                <w:szCs w:val="18"/>
              </w:rPr>
              <w:t>Property, plant and equipment not used in operations, net</w:t>
            </w:r>
          </w:p>
        </w:tc>
        <w:tc>
          <w:tcPr>
            <w:tcW w:w="1469" w:type="dxa"/>
            <w:shd w:val="clear" w:color="auto" w:fill="auto"/>
          </w:tcPr>
          <w:p w14:paraId="4F6B0694" w14:textId="64801448"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647,900</w:t>
            </w:r>
          </w:p>
        </w:tc>
        <w:tc>
          <w:tcPr>
            <w:tcW w:w="1602" w:type="dxa"/>
            <w:shd w:val="clear" w:color="auto" w:fill="auto"/>
          </w:tcPr>
          <w:p w14:paraId="57E835E7" w14:textId="5BB02C61"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(647,900)</w:t>
            </w:r>
          </w:p>
        </w:tc>
        <w:tc>
          <w:tcPr>
            <w:tcW w:w="1469" w:type="dxa"/>
            <w:shd w:val="clear" w:color="auto" w:fill="auto"/>
          </w:tcPr>
          <w:p w14:paraId="0268CC78" w14:textId="6A46489C"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55ABA4A1" w14:textId="77777777" w:rsidTr="00733BAD">
        <w:trPr>
          <w:jc w:val="center"/>
        </w:trPr>
        <w:tc>
          <w:tcPr>
            <w:tcW w:w="4910" w:type="dxa"/>
            <w:shd w:val="clear" w:color="auto" w:fill="auto"/>
          </w:tcPr>
          <w:p w14:paraId="4A04D08F" w14:textId="264FC35F" w:rsidR="00B35C58" w:rsidRPr="00222833" w:rsidRDefault="00B35C58" w:rsidP="007A421C">
            <w:pPr>
              <w:spacing w:line="240" w:lineRule="auto"/>
              <w:ind w:left="-86"/>
              <w:jc w:val="both"/>
              <w:rPr>
                <w:rFonts w:eastAsia="SimSun" w:cs="Arial"/>
                <w:sz w:val="18"/>
                <w:szCs w:val="18"/>
              </w:rPr>
            </w:pPr>
            <w:r w:rsidRPr="00222833">
              <w:rPr>
                <w:rFonts w:cs="Arial"/>
                <w:sz w:val="18"/>
                <w:szCs w:val="18"/>
              </w:rPr>
              <w:t>Deferred tax assets</w:t>
            </w:r>
          </w:p>
        </w:tc>
        <w:tc>
          <w:tcPr>
            <w:tcW w:w="1469" w:type="dxa"/>
            <w:shd w:val="clear" w:color="auto" w:fill="auto"/>
          </w:tcPr>
          <w:p w14:paraId="35C1EA4C" w14:textId="69FEAAEA"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61,637,771</w:t>
            </w:r>
          </w:p>
        </w:tc>
        <w:tc>
          <w:tcPr>
            <w:tcW w:w="1602" w:type="dxa"/>
            <w:shd w:val="clear" w:color="auto" w:fill="auto"/>
          </w:tcPr>
          <w:p w14:paraId="6B46321C" w14:textId="2FD7382E"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(5,949,128)</w:t>
            </w:r>
          </w:p>
        </w:tc>
        <w:tc>
          <w:tcPr>
            <w:tcW w:w="1469" w:type="dxa"/>
            <w:shd w:val="clear" w:color="auto" w:fill="auto"/>
          </w:tcPr>
          <w:p w14:paraId="7EFD4777" w14:textId="19316F4A"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55,688,643</w:t>
            </w:r>
          </w:p>
        </w:tc>
      </w:tr>
      <w:tr w:rsidR="00B35C58" w:rsidRPr="00222833" w14:paraId="5C960BFB" w14:textId="77777777" w:rsidTr="009D5C14">
        <w:trPr>
          <w:jc w:val="center"/>
        </w:trPr>
        <w:tc>
          <w:tcPr>
            <w:tcW w:w="4910" w:type="dxa"/>
            <w:shd w:val="clear" w:color="auto" w:fill="auto"/>
          </w:tcPr>
          <w:p w14:paraId="7789A070" w14:textId="647B9187" w:rsidR="00B35C58" w:rsidRPr="00222833" w:rsidRDefault="00B35C58" w:rsidP="007A421C">
            <w:pPr>
              <w:spacing w:line="240" w:lineRule="auto"/>
              <w:ind w:left="-86"/>
              <w:jc w:val="both"/>
              <w:rPr>
                <w:rFonts w:eastAsia="SimSun" w:cs="Arial"/>
                <w:sz w:val="18"/>
                <w:szCs w:val="18"/>
                <w:cs/>
              </w:rPr>
            </w:pPr>
            <w:r w:rsidRPr="00222833">
              <w:rPr>
                <w:rFonts w:eastAsia="SimSun" w:cs="Arial"/>
                <w:sz w:val="18"/>
                <w:szCs w:val="18"/>
              </w:rPr>
              <w:t xml:space="preserve">Non-current non-cash financial assets pledged as collateral </w:t>
            </w:r>
          </w:p>
        </w:tc>
        <w:tc>
          <w:tcPr>
            <w:tcW w:w="1469" w:type="dxa"/>
            <w:shd w:val="clear" w:color="auto" w:fill="auto"/>
          </w:tcPr>
          <w:p w14:paraId="75DCE3B5" w14:textId="13D71494"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22,226,697</w:t>
            </w:r>
          </w:p>
        </w:tc>
        <w:tc>
          <w:tcPr>
            <w:tcW w:w="1602" w:type="dxa"/>
            <w:shd w:val="clear" w:color="auto" w:fill="auto"/>
          </w:tcPr>
          <w:p w14:paraId="36189190" w14:textId="6E5A46BA"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(22,226,697)</w:t>
            </w:r>
          </w:p>
        </w:tc>
        <w:tc>
          <w:tcPr>
            <w:tcW w:w="1469" w:type="dxa"/>
            <w:shd w:val="clear" w:color="auto" w:fill="auto"/>
          </w:tcPr>
          <w:p w14:paraId="6795100F" w14:textId="0C791007" w:rsidR="00B35C58" w:rsidRPr="00222833" w:rsidRDefault="00B35C58" w:rsidP="00B35C58">
            <w:pPr>
              <w:spacing w:line="240" w:lineRule="auto"/>
              <w:ind w:right="-72"/>
              <w:jc w:val="right"/>
              <w:rPr>
                <w:rFonts w:eastAsia="SimSun" w:cs="Arial"/>
                <w:sz w:val="18"/>
                <w:szCs w:val="18"/>
              </w:rPr>
            </w:pPr>
            <w:r w:rsidRPr="00222833">
              <w:rPr>
                <w:rFonts w:eastAsia="SimSun" w:cs="Arial"/>
                <w:sz w:val="18"/>
                <w:szCs w:val="18"/>
              </w:rPr>
              <w:t>-</w:t>
            </w:r>
          </w:p>
        </w:tc>
      </w:tr>
      <w:tr w:rsidR="00B35C58" w:rsidRPr="00222833" w14:paraId="2FC9DB74" w14:textId="77777777" w:rsidTr="00733BAD">
        <w:trPr>
          <w:jc w:val="center"/>
        </w:trPr>
        <w:tc>
          <w:tcPr>
            <w:tcW w:w="4910" w:type="dxa"/>
            <w:shd w:val="clear" w:color="auto" w:fill="auto"/>
          </w:tcPr>
          <w:p w14:paraId="11EED0C4" w14:textId="7C4A76B5" w:rsidR="00B35C58" w:rsidRPr="00222833" w:rsidRDefault="00B35C58" w:rsidP="007A421C">
            <w:pPr>
              <w:spacing w:line="240" w:lineRule="auto"/>
              <w:ind w:left="-86"/>
              <w:jc w:val="both"/>
              <w:rPr>
                <w:rFonts w:eastAsia="SimSun" w:cs="Arial"/>
                <w:sz w:val="18"/>
                <w:szCs w:val="18"/>
              </w:rPr>
            </w:pPr>
            <w:r w:rsidRPr="00222833">
              <w:rPr>
                <w:rFonts w:cs="Arial"/>
                <w:sz w:val="18"/>
                <w:szCs w:val="18"/>
              </w:rPr>
              <w:t>Deferred tax liabilities</w:t>
            </w:r>
          </w:p>
        </w:tc>
        <w:tc>
          <w:tcPr>
            <w:tcW w:w="1469" w:type="dxa"/>
            <w:shd w:val="clear" w:color="auto" w:fill="auto"/>
          </w:tcPr>
          <w:p w14:paraId="11CBA980" w14:textId="16B4729E"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5,949,128</w:t>
            </w:r>
          </w:p>
        </w:tc>
        <w:tc>
          <w:tcPr>
            <w:tcW w:w="1602" w:type="dxa"/>
            <w:shd w:val="clear" w:color="auto" w:fill="auto"/>
          </w:tcPr>
          <w:p w14:paraId="4D32531D" w14:textId="7B22FB03"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(5,949,128)</w:t>
            </w:r>
          </w:p>
        </w:tc>
        <w:tc>
          <w:tcPr>
            <w:tcW w:w="1469" w:type="dxa"/>
            <w:shd w:val="clear" w:color="auto" w:fill="auto"/>
          </w:tcPr>
          <w:p w14:paraId="1EAB618B" w14:textId="35430406" w:rsidR="00B35C58" w:rsidRPr="00222833" w:rsidRDefault="00B35C58" w:rsidP="00B35C58">
            <w:pPr>
              <w:spacing w:line="240" w:lineRule="auto"/>
              <w:ind w:right="-72"/>
              <w:jc w:val="right"/>
              <w:rPr>
                <w:rFonts w:cs="Arial"/>
                <w:sz w:val="18"/>
                <w:szCs w:val="18"/>
              </w:rPr>
            </w:pPr>
            <w:r w:rsidRPr="00222833">
              <w:rPr>
                <w:rFonts w:eastAsia="SimSun" w:cs="Arial"/>
                <w:sz w:val="18"/>
                <w:szCs w:val="18"/>
              </w:rPr>
              <w:t>-</w:t>
            </w:r>
          </w:p>
        </w:tc>
      </w:tr>
    </w:tbl>
    <w:p w14:paraId="25AAC01D" w14:textId="6FBADFC0" w:rsidR="000C0DE3" w:rsidRDefault="000C0DE3" w:rsidP="004464C2">
      <w:pPr>
        <w:spacing w:line="240" w:lineRule="auto"/>
        <w:jc w:val="both"/>
        <w:rPr>
          <w:rFonts w:cs="Arial"/>
          <w:spacing w:val="-4"/>
          <w:sz w:val="18"/>
          <w:szCs w:val="18"/>
        </w:rPr>
      </w:pPr>
    </w:p>
    <w:p w14:paraId="6F26C25B" w14:textId="77777777" w:rsidR="000C0DE3" w:rsidRDefault="000C0DE3">
      <w:pPr>
        <w:spacing w:line="240" w:lineRule="auto"/>
        <w:rPr>
          <w:rFonts w:cs="Arial"/>
          <w:spacing w:val="-4"/>
          <w:sz w:val="18"/>
          <w:szCs w:val="18"/>
        </w:rPr>
      </w:pPr>
      <w:r>
        <w:rPr>
          <w:rFonts w:cs="Arial"/>
          <w:spacing w:val="-4"/>
          <w:sz w:val="18"/>
          <w:szCs w:val="18"/>
        </w:rPr>
        <w:br w:type="page"/>
      </w:r>
    </w:p>
    <w:p w14:paraId="726D8CAE" w14:textId="77777777" w:rsidR="00F00082" w:rsidRPr="00222833" w:rsidRDefault="00F00082" w:rsidP="004464C2">
      <w:pPr>
        <w:spacing w:line="240" w:lineRule="auto"/>
        <w:jc w:val="both"/>
        <w:rPr>
          <w:rFonts w:cs="Arial"/>
          <w:spacing w:val="-4"/>
          <w:sz w:val="18"/>
          <w:szCs w:val="18"/>
        </w:rPr>
      </w:pPr>
    </w:p>
    <w:p w14:paraId="33366CDD" w14:textId="3CD2E474" w:rsidR="0014090D" w:rsidRPr="00222833" w:rsidRDefault="00A06591" w:rsidP="004464C2">
      <w:pPr>
        <w:spacing w:line="240" w:lineRule="auto"/>
        <w:jc w:val="both"/>
        <w:rPr>
          <w:rFonts w:cs="Arial"/>
          <w:spacing w:val="-2"/>
          <w:sz w:val="18"/>
          <w:szCs w:val="18"/>
        </w:rPr>
      </w:pPr>
      <w:r w:rsidRPr="00222833">
        <w:rPr>
          <w:rFonts w:cs="Arial"/>
          <w:spacing w:val="-2"/>
          <w:sz w:val="18"/>
          <w:szCs w:val="18"/>
        </w:rPr>
        <w:t>The effect on the reclassifications in the</w:t>
      </w:r>
      <w:r w:rsidR="0014090D" w:rsidRPr="00222833">
        <w:rPr>
          <w:rFonts w:cs="Arial"/>
          <w:spacing w:val="-2"/>
          <w:sz w:val="18"/>
          <w:szCs w:val="18"/>
        </w:rPr>
        <w:t xml:space="preserve"> statement of comprehensive income for the </w:t>
      </w:r>
      <w:r w:rsidR="009D5C14" w:rsidRPr="00222833">
        <w:rPr>
          <w:rFonts w:cs="Arial"/>
          <w:spacing w:val="-2"/>
          <w:sz w:val="18"/>
          <w:szCs w:val="18"/>
        </w:rPr>
        <w:t>year</w:t>
      </w:r>
      <w:r w:rsidR="0014090D" w:rsidRPr="00222833">
        <w:rPr>
          <w:rFonts w:cs="Arial"/>
          <w:spacing w:val="-2"/>
          <w:sz w:val="18"/>
          <w:szCs w:val="18"/>
        </w:rPr>
        <w:t xml:space="preserve"> ended </w:t>
      </w:r>
      <w:r w:rsidR="009D5C14" w:rsidRPr="00222833">
        <w:rPr>
          <w:rFonts w:cs="Arial"/>
          <w:spacing w:val="-2"/>
          <w:sz w:val="18"/>
          <w:szCs w:val="18"/>
        </w:rPr>
        <w:t>31 December</w:t>
      </w:r>
      <w:r w:rsidR="0014090D" w:rsidRPr="00222833">
        <w:rPr>
          <w:rFonts w:cs="Arial"/>
          <w:spacing w:val="-2"/>
          <w:sz w:val="18"/>
          <w:szCs w:val="18"/>
        </w:rPr>
        <w:t xml:space="preserve"> </w:t>
      </w:r>
      <w:r w:rsidR="00625CB5" w:rsidRPr="00222833">
        <w:rPr>
          <w:rFonts w:cs="Arial"/>
          <w:spacing w:val="-2"/>
          <w:sz w:val="18"/>
          <w:szCs w:val="18"/>
        </w:rPr>
        <w:t>202</w:t>
      </w:r>
      <w:r w:rsidR="00FC00D8" w:rsidRPr="00222833">
        <w:rPr>
          <w:rFonts w:cs="Arial"/>
          <w:spacing w:val="-2"/>
          <w:sz w:val="18"/>
          <w:szCs w:val="18"/>
        </w:rPr>
        <w:t>1</w:t>
      </w:r>
      <w:r w:rsidR="0014090D" w:rsidRPr="00222833">
        <w:rPr>
          <w:rFonts w:cs="Arial"/>
          <w:spacing w:val="-2"/>
          <w:sz w:val="18"/>
          <w:szCs w:val="18"/>
        </w:rPr>
        <w:t xml:space="preserve"> are as follows;</w:t>
      </w:r>
    </w:p>
    <w:p w14:paraId="17899105" w14:textId="77777777" w:rsidR="00F00082" w:rsidRPr="00222833" w:rsidRDefault="00F00082" w:rsidP="004464C2">
      <w:pPr>
        <w:spacing w:line="240" w:lineRule="auto"/>
        <w:ind w:left="540" w:hanging="547"/>
        <w:jc w:val="both"/>
        <w:rPr>
          <w:rFonts w:cs="Arial"/>
          <w:sz w:val="18"/>
          <w:szCs w:val="18"/>
        </w:rPr>
      </w:pPr>
    </w:p>
    <w:tbl>
      <w:tblPr>
        <w:tblW w:w="9450" w:type="dxa"/>
        <w:jc w:val="center"/>
        <w:tblLook w:val="04A0" w:firstRow="1" w:lastRow="0" w:firstColumn="1" w:lastColumn="0" w:noHBand="0" w:noVBand="1"/>
      </w:tblPr>
      <w:tblGrid>
        <w:gridCol w:w="4910"/>
        <w:gridCol w:w="1469"/>
        <w:gridCol w:w="1602"/>
        <w:gridCol w:w="1469"/>
      </w:tblGrid>
      <w:tr w:rsidR="00222833" w:rsidRPr="00222833" w14:paraId="4E9D902B" w14:textId="77777777" w:rsidTr="00345581">
        <w:trPr>
          <w:jc w:val="center"/>
        </w:trPr>
        <w:tc>
          <w:tcPr>
            <w:tcW w:w="4910" w:type="dxa"/>
            <w:shd w:val="clear" w:color="auto" w:fill="auto"/>
          </w:tcPr>
          <w:p w14:paraId="167036D3" w14:textId="77777777" w:rsidR="00222833" w:rsidRPr="00222833" w:rsidRDefault="00222833" w:rsidP="00345581">
            <w:pPr>
              <w:spacing w:line="240" w:lineRule="auto"/>
              <w:ind w:left="-104"/>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69F3F226" w14:textId="77777777" w:rsidR="00222833" w:rsidRPr="00222833" w:rsidRDefault="00222833" w:rsidP="00345581">
            <w:pPr>
              <w:spacing w:line="240" w:lineRule="auto"/>
              <w:ind w:left="-40" w:right="-72"/>
              <w:jc w:val="center"/>
              <w:rPr>
                <w:rFonts w:cs="Arial"/>
                <w:b/>
                <w:bCs/>
                <w:sz w:val="18"/>
                <w:szCs w:val="18"/>
                <w:cs/>
              </w:rPr>
            </w:pPr>
            <w:r w:rsidRPr="00222833">
              <w:rPr>
                <w:rFonts w:cs="Arial"/>
                <w:b/>
                <w:bCs/>
                <w:sz w:val="18"/>
                <w:szCs w:val="18"/>
              </w:rPr>
              <w:t xml:space="preserve">Consolidated financial </w:t>
            </w:r>
            <w:r w:rsidRPr="00222833">
              <w:rPr>
                <w:rFonts w:cs="Arial"/>
                <w:b/>
                <w:bCs/>
                <w:spacing w:val="-2"/>
                <w:sz w:val="18"/>
                <w:szCs w:val="18"/>
              </w:rPr>
              <w:t>statements</w:t>
            </w:r>
          </w:p>
        </w:tc>
      </w:tr>
      <w:tr w:rsidR="00222833" w:rsidRPr="00222833" w14:paraId="16344C0A" w14:textId="77777777" w:rsidTr="00345581">
        <w:trPr>
          <w:jc w:val="center"/>
        </w:trPr>
        <w:tc>
          <w:tcPr>
            <w:tcW w:w="4910" w:type="dxa"/>
            <w:shd w:val="clear" w:color="auto" w:fill="auto"/>
          </w:tcPr>
          <w:p w14:paraId="0DB09ED6" w14:textId="77777777" w:rsidR="00222833" w:rsidRPr="00222833" w:rsidRDefault="00222833" w:rsidP="00345581">
            <w:pPr>
              <w:spacing w:line="240" w:lineRule="auto"/>
              <w:ind w:left="-104"/>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4BCA29B8" w14:textId="77777777" w:rsidR="00222833" w:rsidRPr="00222833" w:rsidRDefault="00222833" w:rsidP="00345581">
            <w:pPr>
              <w:spacing w:line="240" w:lineRule="auto"/>
              <w:ind w:right="-72"/>
              <w:jc w:val="right"/>
              <w:rPr>
                <w:rFonts w:eastAsia="SimSun" w:cs="Arial"/>
                <w:b/>
                <w:bCs/>
                <w:sz w:val="18"/>
                <w:szCs w:val="18"/>
                <w:cs/>
              </w:rPr>
            </w:pPr>
            <w:r w:rsidRPr="00222833">
              <w:rPr>
                <w:rFonts w:eastAsia="SimSun" w:cs="Arial"/>
                <w:b/>
                <w:bCs/>
                <w:sz w:val="18"/>
                <w:szCs w:val="18"/>
              </w:rPr>
              <w:t>Before reclassification</w:t>
            </w:r>
            <w:r w:rsidRPr="0022283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25AF579B" w14:textId="77777777" w:rsidR="00222833" w:rsidRPr="00222833" w:rsidRDefault="00222833" w:rsidP="00345581">
            <w:pPr>
              <w:spacing w:line="240" w:lineRule="auto"/>
              <w:ind w:right="-72"/>
              <w:jc w:val="right"/>
              <w:rPr>
                <w:rFonts w:eastAsia="SimSun" w:cs="Arial"/>
                <w:b/>
                <w:bCs/>
                <w:sz w:val="18"/>
                <w:szCs w:val="18"/>
                <w:cs/>
              </w:rPr>
            </w:pPr>
            <w:r w:rsidRPr="00222833">
              <w:rPr>
                <w:rFonts w:eastAsia="SimSun" w:cs="Arial"/>
                <w:b/>
                <w:bCs/>
                <w:sz w:val="18"/>
                <w:szCs w:val="18"/>
              </w:rPr>
              <w:t>Reclassification increase (decrease)</w:t>
            </w:r>
            <w:r w:rsidRPr="00222833">
              <w:rPr>
                <w:rFonts w:eastAsia="SimSun" w:cs="Arial"/>
                <w:b/>
                <w:bCs/>
                <w:sz w:val="18"/>
                <w:szCs w:val="18"/>
                <w:cs/>
              </w:rPr>
              <w:br/>
            </w:r>
            <w:r w:rsidRPr="0022283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52C08E07" w14:textId="77777777" w:rsidR="00222833" w:rsidRPr="00222833" w:rsidRDefault="00222833" w:rsidP="00345581">
            <w:pPr>
              <w:spacing w:line="240" w:lineRule="auto"/>
              <w:ind w:right="-72"/>
              <w:jc w:val="right"/>
              <w:rPr>
                <w:rFonts w:eastAsia="SimSun" w:cs="Arial"/>
                <w:b/>
                <w:bCs/>
                <w:sz w:val="18"/>
                <w:szCs w:val="18"/>
              </w:rPr>
            </w:pPr>
            <w:r w:rsidRPr="00222833">
              <w:rPr>
                <w:rFonts w:eastAsia="SimSun" w:cs="Arial"/>
                <w:b/>
                <w:bCs/>
                <w:sz w:val="18"/>
                <w:szCs w:val="18"/>
              </w:rPr>
              <w:t>After</w:t>
            </w:r>
          </w:p>
          <w:p w14:paraId="40158FA4" w14:textId="77777777" w:rsidR="00222833" w:rsidRPr="00222833" w:rsidRDefault="00222833" w:rsidP="00345581">
            <w:pPr>
              <w:spacing w:line="240" w:lineRule="auto"/>
              <w:ind w:right="-72"/>
              <w:jc w:val="right"/>
              <w:rPr>
                <w:rFonts w:eastAsia="SimSun" w:cs="Arial"/>
                <w:b/>
                <w:bCs/>
                <w:sz w:val="18"/>
                <w:szCs w:val="18"/>
              </w:rPr>
            </w:pPr>
            <w:r w:rsidRPr="00222833">
              <w:rPr>
                <w:rFonts w:eastAsia="SimSun" w:cs="Arial"/>
                <w:b/>
                <w:bCs/>
                <w:sz w:val="18"/>
                <w:szCs w:val="18"/>
              </w:rPr>
              <w:t>reclassification</w:t>
            </w:r>
            <w:r w:rsidRPr="00222833">
              <w:rPr>
                <w:rFonts w:eastAsia="SimSun" w:cs="Arial"/>
                <w:b/>
                <w:bCs/>
                <w:sz w:val="18"/>
                <w:szCs w:val="18"/>
                <w:cs/>
              </w:rPr>
              <w:br/>
            </w:r>
            <w:r w:rsidRPr="00222833">
              <w:rPr>
                <w:rFonts w:eastAsia="SimSun" w:cs="Arial"/>
                <w:b/>
                <w:bCs/>
                <w:sz w:val="18"/>
                <w:szCs w:val="18"/>
              </w:rPr>
              <w:t>Baht</w:t>
            </w:r>
          </w:p>
        </w:tc>
      </w:tr>
      <w:tr w:rsidR="00222833" w:rsidRPr="00222833" w14:paraId="18011F68" w14:textId="77777777" w:rsidTr="00345581">
        <w:trPr>
          <w:jc w:val="center"/>
        </w:trPr>
        <w:tc>
          <w:tcPr>
            <w:tcW w:w="4910" w:type="dxa"/>
            <w:shd w:val="clear" w:color="auto" w:fill="auto"/>
          </w:tcPr>
          <w:p w14:paraId="6F55DDB8" w14:textId="77777777" w:rsidR="00222833" w:rsidRPr="00222833" w:rsidRDefault="00222833" w:rsidP="00345581">
            <w:pPr>
              <w:spacing w:line="240" w:lineRule="auto"/>
              <w:ind w:left="-104"/>
              <w:jc w:val="both"/>
              <w:rPr>
                <w:rFonts w:eastAsia="SimSun" w:cs="Arial"/>
                <w:b/>
                <w:bCs/>
                <w:sz w:val="12"/>
                <w:szCs w:val="12"/>
                <w:cs/>
              </w:rPr>
            </w:pPr>
          </w:p>
        </w:tc>
        <w:tc>
          <w:tcPr>
            <w:tcW w:w="1469" w:type="dxa"/>
            <w:tcBorders>
              <w:top w:val="single" w:sz="4" w:space="0" w:color="auto"/>
            </w:tcBorders>
            <w:shd w:val="clear" w:color="auto" w:fill="auto"/>
          </w:tcPr>
          <w:p w14:paraId="4C27BDA0" w14:textId="77777777" w:rsidR="00222833" w:rsidRPr="00222833" w:rsidRDefault="00222833" w:rsidP="00345581">
            <w:pPr>
              <w:spacing w:line="240" w:lineRule="auto"/>
              <w:ind w:right="-72"/>
              <w:jc w:val="right"/>
              <w:rPr>
                <w:rFonts w:eastAsia="SimSun" w:cs="Arial"/>
                <w:b/>
                <w:bCs/>
                <w:sz w:val="12"/>
                <w:szCs w:val="12"/>
              </w:rPr>
            </w:pPr>
          </w:p>
        </w:tc>
        <w:tc>
          <w:tcPr>
            <w:tcW w:w="1602" w:type="dxa"/>
            <w:tcBorders>
              <w:top w:val="single" w:sz="4" w:space="0" w:color="auto"/>
            </w:tcBorders>
            <w:shd w:val="clear" w:color="auto" w:fill="auto"/>
          </w:tcPr>
          <w:p w14:paraId="2BA27E9D" w14:textId="77777777" w:rsidR="00222833" w:rsidRPr="00222833" w:rsidRDefault="00222833" w:rsidP="00345581">
            <w:pPr>
              <w:spacing w:line="240" w:lineRule="auto"/>
              <w:ind w:right="-72"/>
              <w:jc w:val="right"/>
              <w:rPr>
                <w:rFonts w:eastAsia="SimSun" w:cs="Arial"/>
                <w:b/>
                <w:bCs/>
                <w:sz w:val="12"/>
                <w:szCs w:val="12"/>
              </w:rPr>
            </w:pPr>
          </w:p>
        </w:tc>
        <w:tc>
          <w:tcPr>
            <w:tcW w:w="1469" w:type="dxa"/>
            <w:tcBorders>
              <w:top w:val="single" w:sz="4" w:space="0" w:color="auto"/>
            </w:tcBorders>
            <w:shd w:val="clear" w:color="auto" w:fill="auto"/>
          </w:tcPr>
          <w:p w14:paraId="13E01E8F" w14:textId="77777777" w:rsidR="00222833" w:rsidRPr="00222833" w:rsidRDefault="00222833" w:rsidP="00345581">
            <w:pPr>
              <w:spacing w:line="240" w:lineRule="auto"/>
              <w:ind w:right="-72"/>
              <w:jc w:val="right"/>
              <w:rPr>
                <w:rFonts w:eastAsia="SimSun" w:cs="Arial"/>
                <w:b/>
                <w:bCs/>
                <w:sz w:val="12"/>
                <w:szCs w:val="12"/>
              </w:rPr>
            </w:pPr>
          </w:p>
        </w:tc>
      </w:tr>
      <w:tr w:rsidR="00222833" w:rsidRPr="00222833" w14:paraId="7EF6CCCF" w14:textId="77777777" w:rsidTr="00345581">
        <w:trPr>
          <w:jc w:val="center"/>
        </w:trPr>
        <w:tc>
          <w:tcPr>
            <w:tcW w:w="4910" w:type="dxa"/>
            <w:shd w:val="clear" w:color="auto" w:fill="auto"/>
          </w:tcPr>
          <w:p w14:paraId="7E1E88E2" w14:textId="77777777" w:rsidR="00222833" w:rsidRPr="00222833" w:rsidRDefault="00222833" w:rsidP="00345581">
            <w:pPr>
              <w:spacing w:line="240" w:lineRule="auto"/>
              <w:ind w:left="-104"/>
              <w:jc w:val="both"/>
              <w:rPr>
                <w:rFonts w:eastAsia="SimSun" w:cs="Arial"/>
                <w:sz w:val="18"/>
                <w:szCs w:val="18"/>
                <w:cs/>
              </w:rPr>
            </w:pPr>
            <w:r w:rsidRPr="00222833">
              <w:rPr>
                <w:rFonts w:eastAsia="SimSun" w:cs="Arial"/>
                <w:sz w:val="18"/>
                <w:szCs w:val="18"/>
              </w:rPr>
              <w:t>Other income</w:t>
            </w:r>
          </w:p>
        </w:tc>
        <w:tc>
          <w:tcPr>
            <w:tcW w:w="1469" w:type="dxa"/>
            <w:shd w:val="clear" w:color="auto" w:fill="auto"/>
          </w:tcPr>
          <w:p w14:paraId="74763777" w14:textId="77777777" w:rsidR="00222833" w:rsidRPr="00222833" w:rsidRDefault="00222833" w:rsidP="00345581">
            <w:pPr>
              <w:spacing w:line="240" w:lineRule="auto"/>
              <w:ind w:right="-72"/>
              <w:jc w:val="right"/>
              <w:rPr>
                <w:rFonts w:eastAsia="SimSun" w:cs="Arial"/>
                <w:sz w:val="18"/>
                <w:szCs w:val="18"/>
              </w:rPr>
            </w:pPr>
            <w:r w:rsidRPr="00222833">
              <w:rPr>
                <w:rFonts w:eastAsia="SimSun" w:cs="Arial"/>
                <w:sz w:val="18"/>
                <w:szCs w:val="18"/>
              </w:rPr>
              <w:t>105,335,648</w:t>
            </w:r>
          </w:p>
        </w:tc>
        <w:tc>
          <w:tcPr>
            <w:tcW w:w="1602" w:type="dxa"/>
            <w:shd w:val="clear" w:color="auto" w:fill="auto"/>
          </w:tcPr>
          <w:p w14:paraId="763AC9B0" w14:textId="77777777" w:rsidR="00222833" w:rsidRPr="00222833" w:rsidRDefault="00222833" w:rsidP="00345581">
            <w:pPr>
              <w:spacing w:line="240" w:lineRule="auto"/>
              <w:ind w:right="-72"/>
              <w:jc w:val="right"/>
              <w:rPr>
                <w:rFonts w:eastAsia="SimSun" w:cs="Arial"/>
                <w:sz w:val="18"/>
                <w:szCs w:val="18"/>
                <w:cs/>
              </w:rPr>
            </w:pPr>
            <w:r w:rsidRPr="00222833">
              <w:rPr>
                <w:rFonts w:cs="Arial"/>
                <w:sz w:val="18"/>
                <w:szCs w:val="18"/>
                <w:cs/>
              </w:rPr>
              <w:t xml:space="preserve"> (</w:t>
            </w:r>
            <w:r w:rsidRPr="00222833">
              <w:rPr>
                <w:rFonts w:cs="Arial"/>
                <w:sz w:val="18"/>
                <w:szCs w:val="18"/>
              </w:rPr>
              <w:t>93</w:t>
            </w:r>
            <w:r w:rsidRPr="00222833">
              <w:rPr>
                <w:rFonts w:cs="Arial"/>
                <w:sz w:val="18"/>
                <w:szCs w:val="18"/>
                <w:cs/>
              </w:rPr>
              <w:t>,</w:t>
            </w:r>
            <w:r w:rsidRPr="00222833">
              <w:rPr>
                <w:rFonts w:cs="Arial"/>
                <w:sz w:val="18"/>
                <w:szCs w:val="18"/>
              </w:rPr>
              <w:t>097</w:t>
            </w:r>
            <w:r w:rsidRPr="00222833">
              <w:rPr>
                <w:rFonts w:cs="Arial"/>
                <w:sz w:val="18"/>
                <w:szCs w:val="18"/>
                <w:cs/>
              </w:rPr>
              <w:t>,</w:t>
            </w:r>
            <w:r w:rsidRPr="00222833">
              <w:rPr>
                <w:rFonts w:cs="Arial"/>
                <w:sz w:val="18"/>
                <w:szCs w:val="18"/>
              </w:rPr>
              <w:t>892</w:t>
            </w:r>
            <w:r w:rsidRPr="00222833">
              <w:rPr>
                <w:rFonts w:cs="Arial"/>
                <w:sz w:val="18"/>
                <w:szCs w:val="18"/>
                <w:cs/>
              </w:rPr>
              <w:t>)</w:t>
            </w:r>
          </w:p>
        </w:tc>
        <w:tc>
          <w:tcPr>
            <w:tcW w:w="1469" w:type="dxa"/>
            <w:shd w:val="clear" w:color="auto" w:fill="auto"/>
          </w:tcPr>
          <w:p w14:paraId="48584FB6"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12</w:t>
            </w:r>
            <w:r w:rsidRPr="00222833">
              <w:rPr>
                <w:rFonts w:cs="Arial"/>
                <w:sz w:val="18"/>
                <w:szCs w:val="18"/>
                <w:cs/>
              </w:rPr>
              <w:t>,</w:t>
            </w:r>
            <w:r w:rsidRPr="00222833">
              <w:rPr>
                <w:rFonts w:cs="Arial"/>
                <w:sz w:val="18"/>
                <w:szCs w:val="18"/>
              </w:rPr>
              <w:t>237</w:t>
            </w:r>
            <w:r w:rsidRPr="00222833">
              <w:rPr>
                <w:rFonts w:cs="Arial"/>
                <w:sz w:val="18"/>
                <w:szCs w:val="18"/>
                <w:cs/>
              </w:rPr>
              <w:t>,</w:t>
            </w:r>
            <w:r w:rsidRPr="00222833">
              <w:rPr>
                <w:rFonts w:cs="Arial"/>
                <w:sz w:val="18"/>
                <w:szCs w:val="18"/>
              </w:rPr>
              <w:t>756</w:t>
            </w:r>
            <w:r w:rsidRPr="00222833">
              <w:rPr>
                <w:rFonts w:cs="Arial"/>
                <w:sz w:val="18"/>
                <w:szCs w:val="18"/>
                <w:cs/>
              </w:rPr>
              <w:t xml:space="preserve"> </w:t>
            </w:r>
          </w:p>
        </w:tc>
      </w:tr>
      <w:tr w:rsidR="00222833" w:rsidRPr="00222833" w14:paraId="118DBF92" w14:textId="77777777" w:rsidTr="00345581">
        <w:trPr>
          <w:jc w:val="center"/>
        </w:trPr>
        <w:tc>
          <w:tcPr>
            <w:tcW w:w="4910" w:type="dxa"/>
            <w:shd w:val="clear" w:color="auto" w:fill="auto"/>
          </w:tcPr>
          <w:p w14:paraId="5D1C1D47" w14:textId="77777777" w:rsidR="00222833" w:rsidRPr="00222833" w:rsidRDefault="00222833" w:rsidP="00345581">
            <w:pPr>
              <w:spacing w:line="240" w:lineRule="auto"/>
              <w:ind w:left="-104"/>
              <w:jc w:val="both"/>
              <w:rPr>
                <w:rFonts w:eastAsia="SimSun" w:cs="Arial"/>
                <w:sz w:val="18"/>
                <w:szCs w:val="18"/>
              </w:rPr>
            </w:pPr>
            <w:r w:rsidRPr="00222833">
              <w:rPr>
                <w:rFonts w:eastAsia="SimSun" w:cs="Arial"/>
                <w:sz w:val="18"/>
                <w:szCs w:val="18"/>
              </w:rPr>
              <w:t>Gain (loss) on disposals of property, plant and equipment</w:t>
            </w:r>
          </w:p>
        </w:tc>
        <w:tc>
          <w:tcPr>
            <w:tcW w:w="1469" w:type="dxa"/>
            <w:shd w:val="clear" w:color="auto" w:fill="auto"/>
          </w:tcPr>
          <w:p w14:paraId="1A9C2535" w14:textId="77777777" w:rsidR="00222833" w:rsidRPr="00222833" w:rsidRDefault="00222833" w:rsidP="00345581">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734C11C1"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32</w:t>
            </w:r>
            <w:r w:rsidRPr="00222833">
              <w:rPr>
                <w:rFonts w:cs="Arial"/>
                <w:sz w:val="18"/>
                <w:szCs w:val="18"/>
                <w:cs/>
              </w:rPr>
              <w:t>,</w:t>
            </w:r>
            <w:r w:rsidRPr="00222833">
              <w:rPr>
                <w:rFonts w:cs="Arial"/>
                <w:sz w:val="18"/>
                <w:szCs w:val="18"/>
              </w:rPr>
              <w:t>975</w:t>
            </w:r>
            <w:r w:rsidRPr="00222833">
              <w:rPr>
                <w:rFonts w:cs="Arial"/>
                <w:sz w:val="18"/>
                <w:szCs w:val="18"/>
                <w:cs/>
              </w:rPr>
              <w:t>,</w:t>
            </w:r>
            <w:r w:rsidRPr="00222833">
              <w:rPr>
                <w:rFonts w:cs="Arial"/>
                <w:sz w:val="18"/>
                <w:szCs w:val="18"/>
              </w:rPr>
              <w:t>159</w:t>
            </w:r>
            <w:r w:rsidRPr="00222833">
              <w:rPr>
                <w:rFonts w:cs="Arial"/>
                <w:sz w:val="18"/>
                <w:szCs w:val="18"/>
                <w:cs/>
              </w:rPr>
              <w:t xml:space="preserve"> </w:t>
            </w:r>
          </w:p>
        </w:tc>
        <w:tc>
          <w:tcPr>
            <w:tcW w:w="1469" w:type="dxa"/>
            <w:shd w:val="clear" w:color="auto" w:fill="auto"/>
          </w:tcPr>
          <w:p w14:paraId="48521F76"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32</w:t>
            </w:r>
            <w:r w:rsidRPr="00222833">
              <w:rPr>
                <w:rFonts w:cs="Arial"/>
                <w:sz w:val="18"/>
                <w:szCs w:val="18"/>
                <w:cs/>
              </w:rPr>
              <w:t>,</w:t>
            </w:r>
            <w:r w:rsidRPr="00222833">
              <w:rPr>
                <w:rFonts w:cs="Arial"/>
                <w:sz w:val="18"/>
                <w:szCs w:val="18"/>
              </w:rPr>
              <w:t>975</w:t>
            </w:r>
            <w:r w:rsidRPr="00222833">
              <w:rPr>
                <w:rFonts w:cs="Arial"/>
                <w:sz w:val="18"/>
                <w:szCs w:val="18"/>
                <w:cs/>
              </w:rPr>
              <w:t>,</w:t>
            </w:r>
            <w:r w:rsidRPr="00222833">
              <w:rPr>
                <w:rFonts w:cs="Arial"/>
                <w:sz w:val="18"/>
                <w:szCs w:val="18"/>
              </w:rPr>
              <w:t>159</w:t>
            </w:r>
            <w:r w:rsidRPr="00222833">
              <w:rPr>
                <w:rFonts w:cs="Arial"/>
                <w:sz w:val="18"/>
                <w:szCs w:val="18"/>
                <w:cs/>
              </w:rPr>
              <w:t xml:space="preserve"> </w:t>
            </w:r>
          </w:p>
        </w:tc>
      </w:tr>
      <w:tr w:rsidR="00222833" w:rsidRPr="00222833" w14:paraId="588A20BA" w14:textId="77777777" w:rsidTr="00345581">
        <w:trPr>
          <w:trHeight w:val="225"/>
          <w:jc w:val="center"/>
        </w:trPr>
        <w:tc>
          <w:tcPr>
            <w:tcW w:w="4910" w:type="dxa"/>
            <w:shd w:val="clear" w:color="auto" w:fill="auto"/>
          </w:tcPr>
          <w:p w14:paraId="05FB0561" w14:textId="77777777" w:rsidR="00222833" w:rsidRPr="00222833" w:rsidRDefault="00222833" w:rsidP="00345581">
            <w:pPr>
              <w:spacing w:line="240" w:lineRule="auto"/>
              <w:ind w:left="-104"/>
              <w:jc w:val="both"/>
              <w:rPr>
                <w:rFonts w:eastAsia="SimSun" w:cs="Arial"/>
                <w:sz w:val="18"/>
                <w:szCs w:val="18"/>
                <w:cs/>
              </w:rPr>
            </w:pPr>
            <w:r w:rsidRPr="00222833">
              <w:rPr>
                <w:rFonts w:eastAsia="SimSun" w:cs="Arial"/>
                <w:sz w:val="18"/>
                <w:szCs w:val="18"/>
              </w:rPr>
              <w:t>Other gain (loss), net</w:t>
            </w:r>
          </w:p>
        </w:tc>
        <w:tc>
          <w:tcPr>
            <w:tcW w:w="1469" w:type="dxa"/>
            <w:shd w:val="clear" w:color="auto" w:fill="auto"/>
          </w:tcPr>
          <w:p w14:paraId="0A0A1CB4" w14:textId="77777777" w:rsidR="00222833" w:rsidRPr="00222833" w:rsidRDefault="00222833" w:rsidP="00345581">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40FBDD4A"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60,070,733</w:t>
            </w:r>
            <w:r w:rsidRPr="00222833">
              <w:rPr>
                <w:rFonts w:cs="Arial"/>
                <w:sz w:val="18"/>
                <w:szCs w:val="18"/>
                <w:cs/>
              </w:rPr>
              <w:t xml:space="preserve"> </w:t>
            </w:r>
          </w:p>
        </w:tc>
        <w:tc>
          <w:tcPr>
            <w:tcW w:w="1469" w:type="dxa"/>
            <w:shd w:val="clear" w:color="auto" w:fill="auto"/>
          </w:tcPr>
          <w:p w14:paraId="196526B1"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rPr>
              <w:t>60,070,733</w:t>
            </w:r>
          </w:p>
        </w:tc>
      </w:tr>
      <w:tr w:rsidR="00222833" w:rsidRPr="00222833" w14:paraId="30225415" w14:textId="77777777" w:rsidTr="00345581">
        <w:trPr>
          <w:trHeight w:val="225"/>
          <w:jc w:val="center"/>
        </w:trPr>
        <w:tc>
          <w:tcPr>
            <w:tcW w:w="4910" w:type="dxa"/>
            <w:shd w:val="clear" w:color="auto" w:fill="auto"/>
            <w:vAlign w:val="bottom"/>
          </w:tcPr>
          <w:p w14:paraId="461663E6" w14:textId="77777777" w:rsidR="00222833" w:rsidRPr="00222833" w:rsidRDefault="00222833" w:rsidP="00345581">
            <w:pPr>
              <w:spacing w:line="240" w:lineRule="auto"/>
              <w:ind w:left="-104"/>
              <w:jc w:val="both"/>
              <w:rPr>
                <w:rFonts w:eastAsia="SimSun" w:cs="Arial"/>
                <w:sz w:val="18"/>
                <w:szCs w:val="18"/>
              </w:rPr>
            </w:pPr>
            <w:r w:rsidRPr="00222833">
              <w:rPr>
                <w:rFonts w:eastAsia="SimSun" w:cs="Arial"/>
                <w:sz w:val="18"/>
                <w:szCs w:val="18"/>
              </w:rPr>
              <w:t>Administrative expenses</w:t>
            </w:r>
          </w:p>
        </w:tc>
        <w:tc>
          <w:tcPr>
            <w:tcW w:w="1469" w:type="dxa"/>
            <w:shd w:val="clear" w:color="auto" w:fill="auto"/>
          </w:tcPr>
          <w:p w14:paraId="640350B5" w14:textId="77777777" w:rsidR="00222833" w:rsidRPr="00222833" w:rsidRDefault="00222833" w:rsidP="00345581">
            <w:pPr>
              <w:spacing w:line="240" w:lineRule="auto"/>
              <w:ind w:right="-72"/>
              <w:jc w:val="right"/>
              <w:rPr>
                <w:rFonts w:eastAsia="SimSun" w:cs="Arial"/>
                <w:sz w:val="18"/>
                <w:szCs w:val="18"/>
              </w:rPr>
            </w:pPr>
            <w:r w:rsidRPr="00222833">
              <w:rPr>
                <w:rFonts w:eastAsia="SimSun" w:cs="Arial"/>
                <w:sz w:val="18"/>
                <w:szCs w:val="18"/>
              </w:rPr>
              <w:t>152,167,251</w:t>
            </w:r>
          </w:p>
        </w:tc>
        <w:tc>
          <w:tcPr>
            <w:tcW w:w="1602" w:type="dxa"/>
            <w:shd w:val="clear" w:color="auto" w:fill="auto"/>
          </w:tcPr>
          <w:p w14:paraId="6E3C2E01"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rPr>
              <w:t>5</w:t>
            </w:r>
            <w:r w:rsidRPr="00222833">
              <w:rPr>
                <w:rFonts w:cs="Arial"/>
                <w:sz w:val="18"/>
                <w:szCs w:val="18"/>
                <w:cs/>
              </w:rPr>
              <w:t>,</w:t>
            </w:r>
            <w:r w:rsidRPr="00222833">
              <w:rPr>
                <w:rFonts w:cs="Arial"/>
                <w:sz w:val="18"/>
                <w:szCs w:val="18"/>
              </w:rPr>
              <w:t>383</w:t>
            </w:r>
            <w:r w:rsidRPr="00222833">
              <w:rPr>
                <w:rFonts w:cs="Arial"/>
                <w:sz w:val="18"/>
                <w:szCs w:val="18"/>
                <w:cs/>
              </w:rPr>
              <w:t>,</w:t>
            </w:r>
            <w:r w:rsidRPr="00222833">
              <w:rPr>
                <w:rFonts w:cs="Arial"/>
                <w:sz w:val="18"/>
                <w:szCs w:val="18"/>
              </w:rPr>
              <w:t>131</w:t>
            </w:r>
          </w:p>
        </w:tc>
        <w:tc>
          <w:tcPr>
            <w:tcW w:w="1469" w:type="dxa"/>
            <w:shd w:val="clear" w:color="auto" w:fill="auto"/>
          </w:tcPr>
          <w:p w14:paraId="15BDDF0B"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rPr>
              <w:t>157</w:t>
            </w:r>
            <w:r w:rsidRPr="00222833">
              <w:rPr>
                <w:rFonts w:cs="Arial"/>
                <w:sz w:val="18"/>
                <w:szCs w:val="18"/>
                <w:cs/>
              </w:rPr>
              <w:t>,</w:t>
            </w:r>
            <w:r w:rsidRPr="00222833">
              <w:rPr>
                <w:rFonts w:cs="Arial"/>
                <w:sz w:val="18"/>
                <w:szCs w:val="18"/>
              </w:rPr>
              <w:t>550</w:t>
            </w:r>
            <w:r w:rsidRPr="00222833">
              <w:rPr>
                <w:rFonts w:cs="Arial"/>
                <w:sz w:val="18"/>
                <w:szCs w:val="18"/>
                <w:cs/>
              </w:rPr>
              <w:t>,</w:t>
            </w:r>
            <w:r w:rsidRPr="00222833">
              <w:rPr>
                <w:rFonts w:cs="Arial"/>
                <w:sz w:val="18"/>
                <w:szCs w:val="18"/>
              </w:rPr>
              <w:t>382</w:t>
            </w:r>
          </w:p>
        </w:tc>
      </w:tr>
      <w:tr w:rsidR="00222833" w:rsidRPr="00222833" w14:paraId="0F952782" w14:textId="77777777" w:rsidTr="00345581">
        <w:trPr>
          <w:trHeight w:val="225"/>
          <w:jc w:val="center"/>
        </w:trPr>
        <w:tc>
          <w:tcPr>
            <w:tcW w:w="4910" w:type="dxa"/>
            <w:shd w:val="clear" w:color="auto" w:fill="auto"/>
          </w:tcPr>
          <w:p w14:paraId="30006E1D" w14:textId="77777777" w:rsidR="00222833" w:rsidRPr="00222833" w:rsidRDefault="00222833" w:rsidP="00345581">
            <w:pPr>
              <w:spacing w:line="240" w:lineRule="auto"/>
              <w:ind w:left="-104"/>
              <w:jc w:val="both"/>
              <w:rPr>
                <w:rFonts w:eastAsia="SimSun" w:cs="Arial"/>
                <w:sz w:val="18"/>
                <w:szCs w:val="18"/>
              </w:rPr>
            </w:pPr>
            <w:r w:rsidRPr="00222833">
              <w:rPr>
                <w:rFonts w:eastAsia="SimSun" w:cs="Arial"/>
                <w:sz w:val="18"/>
                <w:szCs w:val="18"/>
              </w:rPr>
              <w:t>Finance costs</w:t>
            </w:r>
          </w:p>
        </w:tc>
        <w:tc>
          <w:tcPr>
            <w:tcW w:w="1469" w:type="dxa"/>
            <w:shd w:val="clear" w:color="auto" w:fill="auto"/>
          </w:tcPr>
          <w:p w14:paraId="1B8D2920" w14:textId="77777777" w:rsidR="00222833" w:rsidRPr="00222833" w:rsidRDefault="00222833" w:rsidP="00345581">
            <w:pPr>
              <w:spacing w:line="240" w:lineRule="auto"/>
              <w:ind w:right="-72"/>
              <w:jc w:val="right"/>
              <w:rPr>
                <w:rFonts w:eastAsia="SimSun" w:cs="Arial"/>
                <w:sz w:val="18"/>
                <w:szCs w:val="18"/>
              </w:rPr>
            </w:pPr>
            <w:r w:rsidRPr="00222833">
              <w:rPr>
                <w:rFonts w:eastAsia="SimSun" w:cs="Arial"/>
                <w:sz w:val="18"/>
                <w:szCs w:val="18"/>
              </w:rPr>
              <w:t>74,461,194</w:t>
            </w:r>
          </w:p>
        </w:tc>
        <w:tc>
          <w:tcPr>
            <w:tcW w:w="1602" w:type="dxa"/>
            <w:shd w:val="clear" w:color="auto" w:fill="auto"/>
          </w:tcPr>
          <w:p w14:paraId="116F7B42"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cs/>
              </w:rPr>
              <w:t>(</w:t>
            </w:r>
            <w:r w:rsidRPr="00222833">
              <w:rPr>
                <w:rFonts w:cs="Arial"/>
                <w:sz w:val="18"/>
                <w:szCs w:val="18"/>
              </w:rPr>
              <w:t>5</w:t>
            </w:r>
            <w:r w:rsidRPr="00222833">
              <w:rPr>
                <w:rFonts w:cs="Arial"/>
                <w:sz w:val="18"/>
                <w:szCs w:val="18"/>
                <w:cs/>
              </w:rPr>
              <w:t>,</w:t>
            </w:r>
            <w:r w:rsidRPr="00222833">
              <w:rPr>
                <w:rFonts w:cs="Arial"/>
                <w:sz w:val="18"/>
                <w:szCs w:val="18"/>
              </w:rPr>
              <w:t>435</w:t>
            </w:r>
            <w:r w:rsidRPr="00222833">
              <w:rPr>
                <w:rFonts w:cs="Arial"/>
                <w:sz w:val="18"/>
                <w:szCs w:val="18"/>
                <w:cs/>
              </w:rPr>
              <w:t>,</w:t>
            </w:r>
            <w:r w:rsidRPr="00222833">
              <w:rPr>
                <w:rFonts w:cs="Arial"/>
                <w:sz w:val="18"/>
                <w:szCs w:val="18"/>
              </w:rPr>
              <w:t>131</w:t>
            </w:r>
            <w:r w:rsidRPr="00222833">
              <w:rPr>
                <w:rFonts w:cs="Arial"/>
                <w:sz w:val="18"/>
                <w:szCs w:val="18"/>
                <w:cs/>
              </w:rPr>
              <w:t>)</w:t>
            </w:r>
          </w:p>
        </w:tc>
        <w:tc>
          <w:tcPr>
            <w:tcW w:w="1469" w:type="dxa"/>
            <w:shd w:val="clear" w:color="auto" w:fill="auto"/>
          </w:tcPr>
          <w:p w14:paraId="7CD84327" w14:textId="77777777" w:rsidR="00222833" w:rsidRPr="00222833" w:rsidRDefault="00222833" w:rsidP="00345581">
            <w:pPr>
              <w:spacing w:line="240" w:lineRule="auto"/>
              <w:ind w:right="-72"/>
              <w:jc w:val="right"/>
              <w:rPr>
                <w:rFonts w:eastAsia="SimSun" w:cs="Arial"/>
                <w:sz w:val="18"/>
                <w:szCs w:val="18"/>
              </w:rPr>
            </w:pPr>
            <w:r w:rsidRPr="00222833">
              <w:rPr>
                <w:rFonts w:cs="Arial"/>
                <w:sz w:val="18"/>
                <w:szCs w:val="18"/>
              </w:rPr>
              <w:t>69</w:t>
            </w:r>
            <w:r w:rsidRPr="00222833">
              <w:rPr>
                <w:rFonts w:cs="Arial"/>
                <w:sz w:val="18"/>
                <w:szCs w:val="18"/>
                <w:cs/>
              </w:rPr>
              <w:t>,</w:t>
            </w:r>
            <w:r w:rsidRPr="00222833">
              <w:rPr>
                <w:rFonts w:cs="Arial"/>
                <w:sz w:val="18"/>
                <w:szCs w:val="18"/>
              </w:rPr>
              <w:t>026</w:t>
            </w:r>
            <w:r w:rsidRPr="00222833">
              <w:rPr>
                <w:rFonts w:cs="Arial"/>
                <w:sz w:val="18"/>
                <w:szCs w:val="18"/>
                <w:cs/>
              </w:rPr>
              <w:t>,</w:t>
            </w:r>
            <w:r w:rsidRPr="00222833">
              <w:rPr>
                <w:rFonts w:cs="Arial"/>
                <w:sz w:val="18"/>
                <w:szCs w:val="18"/>
              </w:rPr>
              <w:t>063</w:t>
            </w:r>
          </w:p>
        </w:tc>
      </w:tr>
    </w:tbl>
    <w:p w14:paraId="38F732E1" w14:textId="77777777" w:rsidR="00C6600A" w:rsidRPr="00222833" w:rsidRDefault="00C6600A" w:rsidP="0024228D">
      <w:pPr>
        <w:rPr>
          <w:rFonts w:cs="Arial"/>
          <w:sz w:val="18"/>
          <w:szCs w:val="18"/>
        </w:rPr>
      </w:pPr>
    </w:p>
    <w:tbl>
      <w:tblPr>
        <w:tblW w:w="9450" w:type="dxa"/>
        <w:jc w:val="center"/>
        <w:tblLook w:val="04A0" w:firstRow="1" w:lastRow="0" w:firstColumn="1" w:lastColumn="0" w:noHBand="0" w:noVBand="1"/>
      </w:tblPr>
      <w:tblGrid>
        <w:gridCol w:w="4910"/>
        <w:gridCol w:w="1469"/>
        <w:gridCol w:w="1602"/>
        <w:gridCol w:w="1469"/>
      </w:tblGrid>
      <w:tr w:rsidR="002A3992" w:rsidRPr="00222833" w14:paraId="2524D34D" w14:textId="77777777" w:rsidTr="00E834C7">
        <w:trPr>
          <w:jc w:val="center"/>
        </w:trPr>
        <w:tc>
          <w:tcPr>
            <w:tcW w:w="4910" w:type="dxa"/>
            <w:shd w:val="clear" w:color="auto" w:fill="auto"/>
          </w:tcPr>
          <w:p w14:paraId="58B74DEF" w14:textId="77777777" w:rsidR="002A3992" w:rsidRPr="00222833" w:rsidRDefault="002A3992" w:rsidP="000C0DE3">
            <w:pPr>
              <w:spacing w:line="240" w:lineRule="auto"/>
              <w:ind w:left="-104" w:right="-72"/>
              <w:jc w:val="both"/>
              <w:rPr>
                <w:rFonts w:eastAsia="SimSun" w:cs="Arial"/>
                <w:b/>
                <w:bCs/>
                <w:sz w:val="18"/>
                <w:szCs w:val="18"/>
              </w:rPr>
            </w:pPr>
          </w:p>
        </w:tc>
        <w:tc>
          <w:tcPr>
            <w:tcW w:w="4540" w:type="dxa"/>
            <w:gridSpan w:val="3"/>
            <w:tcBorders>
              <w:top w:val="single" w:sz="4" w:space="0" w:color="auto"/>
              <w:bottom w:val="single" w:sz="4" w:space="0" w:color="auto"/>
            </w:tcBorders>
            <w:shd w:val="clear" w:color="auto" w:fill="auto"/>
            <w:vAlign w:val="bottom"/>
          </w:tcPr>
          <w:p w14:paraId="0B35AC6F" w14:textId="5B63D4E3" w:rsidR="002A3992" w:rsidRPr="00222833" w:rsidRDefault="007B5E21" w:rsidP="00222833">
            <w:pPr>
              <w:spacing w:line="240" w:lineRule="auto"/>
              <w:ind w:right="-72"/>
              <w:jc w:val="center"/>
              <w:rPr>
                <w:rFonts w:cs="Arial"/>
                <w:b/>
                <w:bCs/>
                <w:sz w:val="18"/>
                <w:szCs w:val="18"/>
                <w:cs/>
              </w:rPr>
            </w:pPr>
            <w:r w:rsidRPr="00222833">
              <w:rPr>
                <w:rFonts w:cs="Arial"/>
                <w:b/>
                <w:bCs/>
                <w:sz w:val="18"/>
                <w:szCs w:val="18"/>
              </w:rPr>
              <w:t>Separate</w:t>
            </w:r>
            <w:r w:rsidR="002A3992" w:rsidRPr="00222833">
              <w:rPr>
                <w:rFonts w:cs="Arial"/>
                <w:b/>
                <w:bCs/>
                <w:sz w:val="18"/>
                <w:szCs w:val="18"/>
              </w:rPr>
              <w:t xml:space="preserve"> financial </w:t>
            </w:r>
            <w:r w:rsidRPr="00222833">
              <w:rPr>
                <w:rFonts w:cs="Arial"/>
                <w:b/>
                <w:bCs/>
                <w:spacing w:val="-2"/>
                <w:sz w:val="18"/>
                <w:szCs w:val="18"/>
              </w:rPr>
              <w:t>statements</w:t>
            </w:r>
          </w:p>
        </w:tc>
      </w:tr>
      <w:tr w:rsidR="002A3992" w:rsidRPr="00222833" w14:paraId="3002185B" w14:textId="77777777" w:rsidTr="00E834C7">
        <w:trPr>
          <w:jc w:val="center"/>
        </w:trPr>
        <w:tc>
          <w:tcPr>
            <w:tcW w:w="4910" w:type="dxa"/>
            <w:shd w:val="clear" w:color="auto" w:fill="auto"/>
          </w:tcPr>
          <w:p w14:paraId="10CAF490" w14:textId="77777777" w:rsidR="002A3992" w:rsidRPr="00222833" w:rsidRDefault="002A3992" w:rsidP="000C0DE3">
            <w:pPr>
              <w:spacing w:line="240" w:lineRule="auto"/>
              <w:ind w:left="-104" w:right="-72"/>
              <w:jc w:val="both"/>
              <w:rPr>
                <w:rFonts w:eastAsia="SimSun" w:cs="Arial"/>
                <w:b/>
                <w:bCs/>
                <w:sz w:val="18"/>
                <w:szCs w:val="18"/>
              </w:rPr>
            </w:pPr>
          </w:p>
        </w:tc>
        <w:tc>
          <w:tcPr>
            <w:tcW w:w="1469" w:type="dxa"/>
            <w:tcBorders>
              <w:top w:val="single" w:sz="4" w:space="0" w:color="auto"/>
              <w:bottom w:val="single" w:sz="4" w:space="0" w:color="auto"/>
            </w:tcBorders>
            <w:shd w:val="clear" w:color="auto" w:fill="auto"/>
            <w:vAlign w:val="bottom"/>
          </w:tcPr>
          <w:p w14:paraId="5514E5A5" w14:textId="77777777" w:rsidR="002A3992" w:rsidRPr="00222833" w:rsidRDefault="002A3992" w:rsidP="00222833">
            <w:pPr>
              <w:spacing w:line="240" w:lineRule="auto"/>
              <w:ind w:right="-72"/>
              <w:jc w:val="right"/>
              <w:rPr>
                <w:rFonts w:eastAsia="SimSun" w:cs="Arial"/>
                <w:b/>
                <w:bCs/>
                <w:sz w:val="18"/>
                <w:szCs w:val="18"/>
                <w:cs/>
              </w:rPr>
            </w:pPr>
            <w:r w:rsidRPr="00222833">
              <w:rPr>
                <w:rFonts w:eastAsia="SimSun" w:cs="Arial"/>
                <w:b/>
                <w:bCs/>
                <w:sz w:val="18"/>
                <w:szCs w:val="18"/>
              </w:rPr>
              <w:t>Before reclassification</w:t>
            </w:r>
            <w:r w:rsidRPr="00222833">
              <w:rPr>
                <w:rFonts w:eastAsia="SimSun" w:cs="Arial"/>
                <w:b/>
                <w:bCs/>
                <w:sz w:val="18"/>
                <w:szCs w:val="18"/>
              </w:rPr>
              <w:br/>
              <w:t>Baht</w:t>
            </w:r>
          </w:p>
        </w:tc>
        <w:tc>
          <w:tcPr>
            <w:tcW w:w="1602" w:type="dxa"/>
            <w:tcBorders>
              <w:top w:val="single" w:sz="4" w:space="0" w:color="auto"/>
              <w:bottom w:val="single" w:sz="4" w:space="0" w:color="auto"/>
            </w:tcBorders>
            <w:shd w:val="clear" w:color="auto" w:fill="auto"/>
            <w:vAlign w:val="bottom"/>
          </w:tcPr>
          <w:p w14:paraId="1DBAC0A9" w14:textId="77777777" w:rsidR="002A3992" w:rsidRPr="00222833" w:rsidRDefault="002A3992" w:rsidP="00222833">
            <w:pPr>
              <w:spacing w:line="240" w:lineRule="auto"/>
              <w:ind w:right="-72"/>
              <w:jc w:val="right"/>
              <w:rPr>
                <w:rFonts w:eastAsia="SimSun" w:cs="Arial"/>
                <w:b/>
                <w:bCs/>
                <w:sz w:val="18"/>
                <w:szCs w:val="18"/>
                <w:cs/>
              </w:rPr>
            </w:pPr>
            <w:r w:rsidRPr="00222833">
              <w:rPr>
                <w:rFonts w:eastAsia="SimSun" w:cs="Arial"/>
                <w:b/>
                <w:bCs/>
                <w:sz w:val="18"/>
                <w:szCs w:val="18"/>
              </w:rPr>
              <w:t>Reclassification increase (decrease)</w:t>
            </w:r>
            <w:r w:rsidRPr="00222833">
              <w:rPr>
                <w:rFonts w:eastAsia="SimSun" w:cs="Arial"/>
                <w:b/>
                <w:bCs/>
                <w:sz w:val="18"/>
                <w:szCs w:val="18"/>
                <w:cs/>
              </w:rPr>
              <w:br/>
            </w:r>
            <w:r w:rsidRPr="00222833">
              <w:rPr>
                <w:rFonts w:eastAsia="SimSun" w:cs="Arial"/>
                <w:b/>
                <w:bCs/>
                <w:sz w:val="18"/>
                <w:szCs w:val="18"/>
              </w:rPr>
              <w:t>Baht</w:t>
            </w:r>
          </w:p>
        </w:tc>
        <w:tc>
          <w:tcPr>
            <w:tcW w:w="1469" w:type="dxa"/>
            <w:tcBorders>
              <w:top w:val="single" w:sz="4" w:space="0" w:color="auto"/>
              <w:bottom w:val="single" w:sz="4" w:space="0" w:color="auto"/>
            </w:tcBorders>
            <w:shd w:val="clear" w:color="auto" w:fill="auto"/>
            <w:vAlign w:val="bottom"/>
          </w:tcPr>
          <w:p w14:paraId="207DE571" w14:textId="77777777" w:rsidR="002A3992" w:rsidRPr="00222833" w:rsidRDefault="002A3992" w:rsidP="00222833">
            <w:pPr>
              <w:spacing w:line="240" w:lineRule="auto"/>
              <w:ind w:right="-72"/>
              <w:jc w:val="right"/>
              <w:rPr>
                <w:rFonts w:eastAsia="SimSun" w:cs="Arial"/>
                <w:b/>
                <w:bCs/>
                <w:sz w:val="18"/>
                <w:szCs w:val="18"/>
              </w:rPr>
            </w:pPr>
            <w:r w:rsidRPr="00222833">
              <w:rPr>
                <w:rFonts w:eastAsia="SimSun" w:cs="Arial"/>
                <w:b/>
                <w:bCs/>
                <w:sz w:val="18"/>
                <w:szCs w:val="18"/>
              </w:rPr>
              <w:t>After</w:t>
            </w:r>
          </w:p>
          <w:p w14:paraId="18D7F5EC" w14:textId="77777777" w:rsidR="002A3992" w:rsidRPr="00222833" w:rsidRDefault="002A3992" w:rsidP="00222833">
            <w:pPr>
              <w:spacing w:line="240" w:lineRule="auto"/>
              <w:ind w:right="-72"/>
              <w:jc w:val="right"/>
              <w:rPr>
                <w:rFonts w:eastAsia="SimSun" w:cs="Arial"/>
                <w:b/>
                <w:bCs/>
                <w:sz w:val="18"/>
                <w:szCs w:val="18"/>
              </w:rPr>
            </w:pPr>
            <w:r w:rsidRPr="00222833">
              <w:rPr>
                <w:rFonts w:eastAsia="SimSun" w:cs="Arial"/>
                <w:b/>
                <w:bCs/>
                <w:sz w:val="18"/>
                <w:szCs w:val="18"/>
              </w:rPr>
              <w:t>reclassification</w:t>
            </w:r>
            <w:r w:rsidRPr="00222833">
              <w:rPr>
                <w:rFonts w:eastAsia="SimSun" w:cs="Arial"/>
                <w:b/>
                <w:bCs/>
                <w:sz w:val="18"/>
                <w:szCs w:val="18"/>
                <w:cs/>
              </w:rPr>
              <w:br/>
            </w:r>
            <w:r w:rsidRPr="00222833">
              <w:rPr>
                <w:rFonts w:eastAsia="SimSun" w:cs="Arial"/>
                <w:b/>
                <w:bCs/>
                <w:sz w:val="18"/>
                <w:szCs w:val="18"/>
              </w:rPr>
              <w:t>Baht</w:t>
            </w:r>
          </w:p>
        </w:tc>
      </w:tr>
      <w:tr w:rsidR="002A3992" w:rsidRPr="00222833" w14:paraId="1C1BE767" w14:textId="77777777" w:rsidTr="00733BAD">
        <w:trPr>
          <w:jc w:val="center"/>
        </w:trPr>
        <w:tc>
          <w:tcPr>
            <w:tcW w:w="4910" w:type="dxa"/>
            <w:shd w:val="clear" w:color="auto" w:fill="auto"/>
          </w:tcPr>
          <w:p w14:paraId="5B6D28AF" w14:textId="77777777" w:rsidR="002A3992" w:rsidRPr="00222833" w:rsidRDefault="002A3992" w:rsidP="000C0DE3">
            <w:pPr>
              <w:spacing w:line="240" w:lineRule="auto"/>
              <w:ind w:left="-104" w:right="-72"/>
              <w:jc w:val="both"/>
              <w:rPr>
                <w:rFonts w:eastAsia="SimSun" w:cs="Arial"/>
                <w:b/>
                <w:bCs/>
                <w:sz w:val="18"/>
                <w:szCs w:val="18"/>
                <w:cs/>
              </w:rPr>
            </w:pPr>
          </w:p>
        </w:tc>
        <w:tc>
          <w:tcPr>
            <w:tcW w:w="1469" w:type="dxa"/>
            <w:tcBorders>
              <w:top w:val="single" w:sz="4" w:space="0" w:color="auto"/>
            </w:tcBorders>
            <w:shd w:val="clear" w:color="auto" w:fill="auto"/>
          </w:tcPr>
          <w:p w14:paraId="05BEA24F" w14:textId="77777777" w:rsidR="002A3992" w:rsidRPr="00222833" w:rsidRDefault="002A3992" w:rsidP="00222833">
            <w:pPr>
              <w:spacing w:line="240" w:lineRule="auto"/>
              <w:ind w:right="-72"/>
              <w:jc w:val="right"/>
              <w:rPr>
                <w:rFonts w:eastAsia="SimSun" w:cs="Arial"/>
                <w:b/>
                <w:bCs/>
                <w:sz w:val="18"/>
                <w:szCs w:val="18"/>
              </w:rPr>
            </w:pPr>
          </w:p>
        </w:tc>
        <w:tc>
          <w:tcPr>
            <w:tcW w:w="1602" w:type="dxa"/>
            <w:tcBorders>
              <w:top w:val="single" w:sz="4" w:space="0" w:color="auto"/>
            </w:tcBorders>
            <w:shd w:val="clear" w:color="auto" w:fill="auto"/>
          </w:tcPr>
          <w:p w14:paraId="7D657747" w14:textId="77777777" w:rsidR="002A3992" w:rsidRPr="00222833" w:rsidRDefault="002A3992" w:rsidP="00222833">
            <w:pPr>
              <w:spacing w:line="240" w:lineRule="auto"/>
              <w:ind w:right="-72"/>
              <w:jc w:val="right"/>
              <w:rPr>
                <w:rFonts w:eastAsia="SimSun" w:cs="Arial"/>
                <w:b/>
                <w:bCs/>
                <w:sz w:val="18"/>
                <w:szCs w:val="18"/>
              </w:rPr>
            </w:pPr>
          </w:p>
        </w:tc>
        <w:tc>
          <w:tcPr>
            <w:tcW w:w="1469" w:type="dxa"/>
            <w:tcBorders>
              <w:top w:val="single" w:sz="4" w:space="0" w:color="auto"/>
            </w:tcBorders>
            <w:shd w:val="clear" w:color="auto" w:fill="auto"/>
          </w:tcPr>
          <w:p w14:paraId="389DE30B" w14:textId="77777777" w:rsidR="002A3992" w:rsidRPr="00222833" w:rsidRDefault="002A3992" w:rsidP="00222833">
            <w:pPr>
              <w:spacing w:line="240" w:lineRule="auto"/>
              <w:ind w:right="-72"/>
              <w:jc w:val="right"/>
              <w:rPr>
                <w:rFonts w:eastAsia="SimSun" w:cs="Arial"/>
                <w:b/>
                <w:bCs/>
                <w:sz w:val="18"/>
                <w:szCs w:val="18"/>
              </w:rPr>
            </w:pPr>
          </w:p>
        </w:tc>
      </w:tr>
      <w:tr w:rsidR="00CC25E1" w:rsidRPr="00222833" w14:paraId="33F53449" w14:textId="77777777" w:rsidTr="00E834C7">
        <w:trPr>
          <w:jc w:val="center"/>
        </w:trPr>
        <w:tc>
          <w:tcPr>
            <w:tcW w:w="4910" w:type="dxa"/>
            <w:shd w:val="clear" w:color="auto" w:fill="auto"/>
          </w:tcPr>
          <w:p w14:paraId="75891C0D" w14:textId="53CE2A54" w:rsidR="00CC25E1" w:rsidRPr="00222833" w:rsidRDefault="00CC25E1" w:rsidP="000C0DE3">
            <w:pPr>
              <w:spacing w:line="240" w:lineRule="auto"/>
              <w:ind w:left="-104" w:right="-72"/>
              <w:jc w:val="both"/>
              <w:rPr>
                <w:rFonts w:eastAsia="SimSun" w:cs="Arial"/>
                <w:sz w:val="18"/>
                <w:szCs w:val="18"/>
                <w:cs/>
              </w:rPr>
            </w:pPr>
            <w:r w:rsidRPr="00222833">
              <w:rPr>
                <w:rFonts w:eastAsia="SimSun" w:cs="Arial"/>
                <w:sz w:val="18"/>
                <w:szCs w:val="18"/>
              </w:rPr>
              <w:t>Other income</w:t>
            </w:r>
          </w:p>
        </w:tc>
        <w:tc>
          <w:tcPr>
            <w:tcW w:w="1469" w:type="dxa"/>
            <w:shd w:val="clear" w:color="auto" w:fill="auto"/>
          </w:tcPr>
          <w:p w14:paraId="2806236C" w14:textId="7A6401DB"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76</w:t>
            </w:r>
            <w:r w:rsidRPr="00222833">
              <w:rPr>
                <w:rFonts w:cs="Arial"/>
                <w:sz w:val="18"/>
                <w:szCs w:val="18"/>
                <w:cs/>
              </w:rPr>
              <w:t>,</w:t>
            </w:r>
            <w:r w:rsidRPr="00222833">
              <w:rPr>
                <w:rFonts w:cs="Arial"/>
                <w:sz w:val="18"/>
                <w:szCs w:val="18"/>
              </w:rPr>
              <w:t>564</w:t>
            </w:r>
            <w:r w:rsidRPr="00222833">
              <w:rPr>
                <w:rFonts w:cs="Arial"/>
                <w:sz w:val="18"/>
                <w:szCs w:val="18"/>
                <w:cs/>
              </w:rPr>
              <w:t>,</w:t>
            </w:r>
            <w:r w:rsidRPr="00222833">
              <w:rPr>
                <w:rFonts w:cs="Arial"/>
                <w:sz w:val="18"/>
                <w:szCs w:val="18"/>
              </w:rPr>
              <w:t>744</w:t>
            </w:r>
            <w:r w:rsidRPr="00222833">
              <w:rPr>
                <w:rFonts w:cs="Arial"/>
                <w:sz w:val="18"/>
                <w:szCs w:val="18"/>
                <w:cs/>
              </w:rPr>
              <w:t xml:space="preserve"> </w:t>
            </w:r>
          </w:p>
        </w:tc>
        <w:tc>
          <w:tcPr>
            <w:tcW w:w="1602" w:type="dxa"/>
            <w:shd w:val="clear" w:color="auto" w:fill="auto"/>
          </w:tcPr>
          <w:p w14:paraId="0E89B417" w14:textId="71D7DA73" w:rsidR="00CC25E1" w:rsidRPr="00222833" w:rsidRDefault="00CC25E1" w:rsidP="00222833">
            <w:pPr>
              <w:spacing w:line="240" w:lineRule="auto"/>
              <w:ind w:right="-72"/>
              <w:jc w:val="right"/>
              <w:rPr>
                <w:rFonts w:eastAsia="SimSun" w:cs="Arial"/>
                <w:sz w:val="18"/>
                <w:szCs w:val="18"/>
                <w:cs/>
              </w:rPr>
            </w:pPr>
            <w:r w:rsidRPr="00222833">
              <w:rPr>
                <w:rFonts w:cs="Arial"/>
                <w:sz w:val="18"/>
                <w:szCs w:val="18"/>
                <w:cs/>
              </w:rPr>
              <w:t xml:space="preserve"> (</w:t>
            </w:r>
            <w:r w:rsidRPr="00222833">
              <w:rPr>
                <w:rFonts w:cs="Arial"/>
                <w:sz w:val="18"/>
                <w:szCs w:val="18"/>
              </w:rPr>
              <w:t>51</w:t>
            </w:r>
            <w:r w:rsidRPr="00222833">
              <w:rPr>
                <w:rFonts w:cs="Arial"/>
                <w:sz w:val="18"/>
                <w:szCs w:val="18"/>
                <w:cs/>
              </w:rPr>
              <w:t>,</w:t>
            </w:r>
            <w:r w:rsidRPr="00222833">
              <w:rPr>
                <w:rFonts w:cs="Arial"/>
                <w:sz w:val="18"/>
                <w:szCs w:val="18"/>
              </w:rPr>
              <w:t>767</w:t>
            </w:r>
            <w:r w:rsidRPr="00222833">
              <w:rPr>
                <w:rFonts w:cs="Arial"/>
                <w:sz w:val="18"/>
                <w:szCs w:val="18"/>
                <w:cs/>
              </w:rPr>
              <w:t>,</w:t>
            </w:r>
            <w:r w:rsidRPr="00222833">
              <w:rPr>
                <w:rFonts w:cs="Arial"/>
                <w:sz w:val="18"/>
                <w:szCs w:val="18"/>
              </w:rPr>
              <w:t>213</w:t>
            </w:r>
            <w:r w:rsidRPr="00222833">
              <w:rPr>
                <w:rFonts w:cs="Arial"/>
                <w:sz w:val="18"/>
                <w:szCs w:val="18"/>
                <w:cs/>
              </w:rPr>
              <w:t>)</w:t>
            </w:r>
          </w:p>
        </w:tc>
        <w:tc>
          <w:tcPr>
            <w:tcW w:w="1469" w:type="dxa"/>
            <w:shd w:val="clear" w:color="auto" w:fill="auto"/>
          </w:tcPr>
          <w:p w14:paraId="53CE7F44" w14:textId="545F3EE5"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24</w:t>
            </w:r>
            <w:r w:rsidRPr="00222833">
              <w:rPr>
                <w:rFonts w:cs="Arial"/>
                <w:sz w:val="18"/>
                <w:szCs w:val="18"/>
                <w:cs/>
              </w:rPr>
              <w:t>,</w:t>
            </w:r>
            <w:r w:rsidRPr="00222833">
              <w:rPr>
                <w:rFonts w:cs="Arial"/>
                <w:sz w:val="18"/>
                <w:szCs w:val="18"/>
              </w:rPr>
              <w:t>797</w:t>
            </w:r>
            <w:r w:rsidRPr="00222833">
              <w:rPr>
                <w:rFonts w:cs="Arial"/>
                <w:sz w:val="18"/>
                <w:szCs w:val="18"/>
                <w:cs/>
              </w:rPr>
              <w:t>,</w:t>
            </w:r>
            <w:r w:rsidRPr="00222833">
              <w:rPr>
                <w:rFonts w:cs="Arial"/>
                <w:sz w:val="18"/>
                <w:szCs w:val="18"/>
              </w:rPr>
              <w:t>531</w:t>
            </w:r>
          </w:p>
        </w:tc>
      </w:tr>
      <w:tr w:rsidR="00CC25E1" w:rsidRPr="00222833" w14:paraId="3836B845" w14:textId="77777777" w:rsidTr="00E834C7">
        <w:trPr>
          <w:jc w:val="center"/>
        </w:trPr>
        <w:tc>
          <w:tcPr>
            <w:tcW w:w="4910" w:type="dxa"/>
            <w:shd w:val="clear" w:color="auto" w:fill="auto"/>
          </w:tcPr>
          <w:p w14:paraId="60E3B387" w14:textId="16389B11" w:rsidR="00CC25E1" w:rsidRPr="00222833" w:rsidRDefault="00CC25E1" w:rsidP="000C0DE3">
            <w:pPr>
              <w:spacing w:line="240" w:lineRule="auto"/>
              <w:ind w:left="-104" w:right="-72"/>
              <w:jc w:val="both"/>
              <w:rPr>
                <w:rFonts w:eastAsia="SimSun" w:cs="Arial"/>
                <w:sz w:val="18"/>
                <w:szCs w:val="18"/>
              </w:rPr>
            </w:pPr>
            <w:r w:rsidRPr="00222833">
              <w:rPr>
                <w:rFonts w:eastAsia="SimSun" w:cs="Arial"/>
                <w:sz w:val="18"/>
                <w:szCs w:val="18"/>
              </w:rPr>
              <w:t>Other expense</w:t>
            </w:r>
          </w:p>
        </w:tc>
        <w:tc>
          <w:tcPr>
            <w:tcW w:w="1469" w:type="dxa"/>
            <w:shd w:val="clear" w:color="auto" w:fill="auto"/>
          </w:tcPr>
          <w:p w14:paraId="1A6B282C" w14:textId="4F39E4DC"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13</w:t>
            </w:r>
            <w:r w:rsidRPr="00222833">
              <w:rPr>
                <w:rFonts w:cs="Arial"/>
                <w:sz w:val="18"/>
                <w:szCs w:val="18"/>
                <w:cs/>
              </w:rPr>
              <w:t>,</w:t>
            </w:r>
            <w:r w:rsidRPr="00222833">
              <w:rPr>
                <w:rFonts w:cs="Arial"/>
                <w:sz w:val="18"/>
                <w:szCs w:val="18"/>
              </w:rPr>
              <w:t>576</w:t>
            </w:r>
            <w:r w:rsidRPr="00222833">
              <w:rPr>
                <w:rFonts w:cs="Arial"/>
                <w:sz w:val="18"/>
                <w:szCs w:val="18"/>
                <w:cs/>
              </w:rPr>
              <w:t>,</w:t>
            </w:r>
            <w:r w:rsidRPr="00222833">
              <w:rPr>
                <w:rFonts w:cs="Arial"/>
                <w:sz w:val="18"/>
                <w:szCs w:val="18"/>
              </w:rPr>
              <w:t>974</w:t>
            </w:r>
          </w:p>
        </w:tc>
        <w:tc>
          <w:tcPr>
            <w:tcW w:w="1602" w:type="dxa"/>
            <w:shd w:val="clear" w:color="auto" w:fill="auto"/>
          </w:tcPr>
          <w:p w14:paraId="1BF0E991" w14:textId="53D6CFF2"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w:t>
            </w:r>
            <w:r w:rsidRPr="00222833">
              <w:rPr>
                <w:rFonts w:cs="Arial"/>
                <w:sz w:val="18"/>
                <w:szCs w:val="18"/>
              </w:rPr>
              <w:t>13</w:t>
            </w:r>
            <w:r w:rsidRPr="00222833">
              <w:rPr>
                <w:rFonts w:cs="Arial"/>
                <w:sz w:val="18"/>
                <w:szCs w:val="18"/>
                <w:cs/>
              </w:rPr>
              <w:t>,</w:t>
            </w:r>
            <w:r w:rsidRPr="00222833">
              <w:rPr>
                <w:rFonts w:cs="Arial"/>
                <w:sz w:val="18"/>
                <w:szCs w:val="18"/>
              </w:rPr>
              <w:t>576</w:t>
            </w:r>
            <w:r w:rsidRPr="00222833">
              <w:rPr>
                <w:rFonts w:cs="Arial"/>
                <w:sz w:val="18"/>
                <w:szCs w:val="18"/>
                <w:cs/>
              </w:rPr>
              <w:t>,</w:t>
            </w:r>
            <w:r w:rsidRPr="00222833">
              <w:rPr>
                <w:rFonts w:cs="Arial"/>
                <w:sz w:val="18"/>
                <w:szCs w:val="18"/>
              </w:rPr>
              <w:t>974</w:t>
            </w:r>
            <w:r w:rsidRPr="00222833">
              <w:rPr>
                <w:rFonts w:cs="Arial"/>
                <w:sz w:val="18"/>
                <w:szCs w:val="18"/>
                <w:cs/>
              </w:rPr>
              <w:t>)</w:t>
            </w:r>
          </w:p>
        </w:tc>
        <w:tc>
          <w:tcPr>
            <w:tcW w:w="1469" w:type="dxa"/>
            <w:shd w:val="clear" w:color="auto" w:fill="auto"/>
          </w:tcPr>
          <w:p w14:paraId="043D2164" w14:textId="21915060"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w:t>
            </w:r>
          </w:p>
        </w:tc>
      </w:tr>
      <w:tr w:rsidR="00CC25E1" w:rsidRPr="00222833" w14:paraId="16033467" w14:textId="77777777" w:rsidTr="00E834C7">
        <w:trPr>
          <w:trHeight w:val="225"/>
          <w:jc w:val="center"/>
        </w:trPr>
        <w:tc>
          <w:tcPr>
            <w:tcW w:w="4910" w:type="dxa"/>
            <w:shd w:val="clear" w:color="auto" w:fill="auto"/>
          </w:tcPr>
          <w:p w14:paraId="2647F8B9" w14:textId="767D0BA3" w:rsidR="00CC25E1" w:rsidRPr="00222833" w:rsidRDefault="00CC25E1" w:rsidP="000C0DE3">
            <w:pPr>
              <w:spacing w:line="240" w:lineRule="auto"/>
              <w:ind w:left="-104" w:right="-72"/>
              <w:jc w:val="both"/>
              <w:rPr>
                <w:rFonts w:eastAsia="SimSun" w:cs="Arial"/>
                <w:sz w:val="18"/>
                <w:szCs w:val="18"/>
                <w:cs/>
              </w:rPr>
            </w:pPr>
            <w:r w:rsidRPr="00222833">
              <w:rPr>
                <w:rFonts w:eastAsia="SimSun" w:cs="Arial"/>
                <w:sz w:val="18"/>
                <w:szCs w:val="18"/>
              </w:rPr>
              <w:t>Gain (loss) on disposals of property, plant and equipment</w:t>
            </w:r>
          </w:p>
        </w:tc>
        <w:tc>
          <w:tcPr>
            <w:tcW w:w="1469" w:type="dxa"/>
            <w:shd w:val="clear" w:color="auto" w:fill="auto"/>
          </w:tcPr>
          <w:p w14:paraId="321D99E3" w14:textId="4D2C130E"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rPr>
              <w:t>-</w:t>
            </w:r>
          </w:p>
        </w:tc>
        <w:tc>
          <w:tcPr>
            <w:tcW w:w="1602" w:type="dxa"/>
            <w:shd w:val="clear" w:color="auto" w:fill="auto"/>
          </w:tcPr>
          <w:p w14:paraId="34A57AA6" w14:textId="77A1D9F4"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33</w:t>
            </w:r>
            <w:r w:rsidRPr="00222833">
              <w:rPr>
                <w:rFonts w:cs="Arial"/>
                <w:sz w:val="18"/>
                <w:szCs w:val="18"/>
                <w:cs/>
              </w:rPr>
              <w:t>,</w:t>
            </w:r>
            <w:r w:rsidRPr="00222833">
              <w:rPr>
                <w:rFonts w:cs="Arial"/>
                <w:sz w:val="18"/>
                <w:szCs w:val="18"/>
              </w:rPr>
              <w:t>072</w:t>
            </w:r>
            <w:r w:rsidRPr="00222833">
              <w:rPr>
                <w:rFonts w:cs="Arial"/>
                <w:sz w:val="18"/>
                <w:szCs w:val="18"/>
                <w:cs/>
              </w:rPr>
              <w:t>,</w:t>
            </w:r>
            <w:r w:rsidRPr="00222833">
              <w:rPr>
                <w:rFonts w:cs="Arial"/>
                <w:sz w:val="18"/>
                <w:szCs w:val="18"/>
              </w:rPr>
              <w:t>350</w:t>
            </w:r>
            <w:r w:rsidRPr="00222833">
              <w:rPr>
                <w:rFonts w:cs="Arial"/>
                <w:sz w:val="18"/>
                <w:szCs w:val="18"/>
                <w:cs/>
              </w:rPr>
              <w:t xml:space="preserve"> </w:t>
            </w:r>
          </w:p>
        </w:tc>
        <w:tc>
          <w:tcPr>
            <w:tcW w:w="1469" w:type="dxa"/>
            <w:shd w:val="clear" w:color="auto" w:fill="auto"/>
          </w:tcPr>
          <w:p w14:paraId="4B5EFC55" w14:textId="29F95FAA"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33</w:t>
            </w:r>
            <w:r w:rsidRPr="00222833">
              <w:rPr>
                <w:rFonts w:cs="Arial"/>
                <w:sz w:val="18"/>
                <w:szCs w:val="18"/>
                <w:cs/>
              </w:rPr>
              <w:t>,</w:t>
            </w:r>
            <w:r w:rsidRPr="00222833">
              <w:rPr>
                <w:rFonts w:cs="Arial"/>
                <w:sz w:val="18"/>
                <w:szCs w:val="18"/>
              </w:rPr>
              <w:t>072</w:t>
            </w:r>
            <w:r w:rsidRPr="00222833">
              <w:rPr>
                <w:rFonts w:cs="Arial"/>
                <w:sz w:val="18"/>
                <w:szCs w:val="18"/>
                <w:cs/>
              </w:rPr>
              <w:t>,</w:t>
            </w:r>
            <w:r w:rsidRPr="00222833">
              <w:rPr>
                <w:rFonts w:cs="Arial"/>
                <w:sz w:val="18"/>
                <w:szCs w:val="18"/>
              </w:rPr>
              <w:t>350</w:t>
            </w:r>
            <w:r w:rsidRPr="00222833">
              <w:rPr>
                <w:rFonts w:cs="Arial"/>
                <w:sz w:val="18"/>
                <w:szCs w:val="18"/>
                <w:cs/>
              </w:rPr>
              <w:t xml:space="preserve"> </w:t>
            </w:r>
          </w:p>
        </w:tc>
      </w:tr>
      <w:tr w:rsidR="00CC25E1" w:rsidRPr="00222833" w14:paraId="306EDFA4" w14:textId="77777777" w:rsidTr="00E834C7">
        <w:trPr>
          <w:trHeight w:val="225"/>
          <w:jc w:val="center"/>
        </w:trPr>
        <w:tc>
          <w:tcPr>
            <w:tcW w:w="4910" w:type="dxa"/>
            <w:shd w:val="clear" w:color="auto" w:fill="auto"/>
          </w:tcPr>
          <w:p w14:paraId="3F547992" w14:textId="562262C8" w:rsidR="00CC25E1" w:rsidRPr="00222833" w:rsidRDefault="00CC25E1" w:rsidP="000C0DE3">
            <w:pPr>
              <w:spacing w:line="240" w:lineRule="auto"/>
              <w:ind w:left="-104" w:right="-72"/>
              <w:jc w:val="both"/>
              <w:rPr>
                <w:rFonts w:eastAsia="SimSun" w:cs="Arial"/>
                <w:sz w:val="18"/>
                <w:szCs w:val="18"/>
              </w:rPr>
            </w:pPr>
            <w:r w:rsidRPr="00222833">
              <w:rPr>
                <w:rFonts w:eastAsia="SimSun" w:cs="Arial"/>
                <w:sz w:val="18"/>
                <w:szCs w:val="18"/>
              </w:rPr>
              <w:t>Other gain (loss), net</w:t>
            </w:r>
          </w:p>
        </w:tc>
        <w:tc>
          <w:tcPr>
            <w:tcW w:w="1469" w:type="dxa"/>
            <w:shd w:val="clear" w:color="auto" w:fill="auto"/>
          </w:tcPr>
          <w:p w14:paraId="26C8B487" w14:textId="18A12525"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 </w:t>
            </w:r>
          </w:p>
        </w:tc>
        <w:tc>
          <w:tcPr>
            <w:tcW w:w="1602" w:type="dxa"/>
            <w:shd w:val="clear" w:color="auto" w:fill="auto"/>
          </w:tcPr>
          <w:p w14:paraId="7CC25463" w14:textId="12F7D839"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18,069,738</w:t>
            </w:r>
            <w:r w:rsidRPr="00222833">
              <w:rPr>
                <w:rFonts w:cs="Arial"/>
                <w:sz w:val="18"/>
                <w:szCs w:val="18"/>
                <w:cs/>
              </w:rPr>
              <w:t xml:space="preserve">    </w:t>
            </w:r>
          </w:p>
        </w:tc>
        <w:tc>
          <w:tcPr>
            <w:tcW w:w="1469" w:type="dxa"/>
            <w:shd w:val="clear" w:color="auto" w:fill="auto"/>
          </w:tcPr>
          <w:p w14:paraId="462C66C1" w14:textId="2168EB3B"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18,069,738</w:t>
            </w:r>
            <w:r w:rsidRPr="00222833">
              <w:rPr>
                <w:rFonts w:cs="Arial"/>
                <w:sz w:val="18"/>
                <w:szCs w:val="18"/>
                <w:cs/>
              </w:rPr>
              <w:t xml:space="preserve">    </w:t>
            </w:r>
          </w:p>
        </w:tc>
      </w:tr>
      <w:tr w:rsidR="00CC25E1" w:rsidRPr="00222833" w14:paraId="49735C9C" w14:textId="77777777" w:rsidTr="00E834C7">
        <w:trPr>
          <w:trHeight w:val="225"/>
          <w:jc w:val="center"/>
        </w:trPr>
        <w:tc>
          <w:tcPr>
            <w:tcW w:w="4910" w:type="dxa"/>
            <w:shd w:val="clear" w:color="auto" w:fill="auto"/>
            <w:vAlign w:val="bottom"/>
          </w:tcPr>
          <w:p w14:paraId="0B4A15BA" w14:textId="4E179F94" w:rsidR="00CC25E1" w:rsidRPr="00222833" w:rsidRDefault="00CC25E1" w:rsidP="000C0DE3">
            <w:pPr>
              <w:spacing w:line="240" w:lineRule="auto"/>
              <w:ind w:left="-104" w:right="-72"/>
              <w:jc w:val="both"/>
              <w:rPr>
                <w:rFonts w:eastAsia="SimSun" w:cs="Arial"/>
                <w:sz w:val="18"/>
                <w:szCs w:val="18"/>
              </w:rPr>
            </w:pPr>
            <w:r w:rsidRPr="00222833">
              <w:rPr>
                <w:rFonts w:eastAsia="SimSun" w:cs="Arial"/>
                <w:sz w:val="18"/>
                <w:szCs w:val="18"/>
              </w:rPr>
              <w:t>(Reversal of</w:t>
            </w:r>
            <w:r w:rsidR="00C44E3D" w:rsidRPr="00222833">
              <w:rPr>
                <w:rFonts w:eastAsia="SimSun" w:cs="Arial"/>
                <w:sz w:val="18"/>
                <w:szCs w:val="18"/>
              </w:rPr>
              <w:t>)</w:t>
            </w:r>
            <w:r w:rsidRPr="00222833">
              <w:rPr>
                <w:rFonts w:eastAsia="SimSun" w:cs="Arial"/>
                <w:sz w:val="18"/>
                <w:szCs w:val="18"/>
              </w:rPr>
              <w:t xml:space="preserve"> expected credit loss</w:t>
            </w:r>
          </w:p>
        </w:tc>
        <w:tc>
          <w:tcPr>
            <w:tcW w:w="1469" w:type="dxa"/>
            <w:shd w:val="clear" w:color="auto" w:fill="auto"/>
          </w:tcPr>
          <w:p w14:paraId="343038C5" w14:textId="2AEE1ADA"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cs/>
              </w:rPr>
              <w:t>(</w:t>
            </w:r>
            <w:r w:rsidRPr="00222833">
              <w:rPr>
                <w:rFonts w:eastAsia="SimSun" w:cs="Arial"/>
                <w:sz w:val="18"/>
                <w:szCs w:val="18"/>
              </w:rPr>
              <w:t>4,916,817</w:t>
            </w:r>
            <w:r w:rsidRPr="00222833">
              <w:rPr>
                <w:rFonts w:eastAsia="SimSun" w:cs="Arial"/>
                <w:sz w:val="18"/>
                <w:szCs w:val="18"/>
                <w:cs/>
              </w:rPr>
              <w:t>)</w:t>
            </w:r>
          </w:p>
        </w:tc>
        <w:tc>
          <w:tcPr>
            <w:tcW w:w="1602" w:type="dxa"/>
            <w:shd w:val="clear" w:color="auto" w:fill="auto"/>
          </w:tcPr>
          <w:p w14:paraId="38FE99E2" w14:textId="1E467F4B"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13,003,849</w:t>
            </w:r>
            <w:r w:rsidRPr="00222833">
              <w:rPr>
                <w:rFonts w:cs="Arial"/>
                <w:sz w:val="18"/>
                <w:szCs w:val="18"/>
                <w:cs/>
              </w:rPr>
              <w:t xml:space="preserve"> </w:t>
            </w:r>
          </w:p>
        </w:tc>
        <w:tc>
          <w:tcPr>
            <w:tcW w:w="1469" w:type="dxa"/>
            <w:shd w:val="clear" w:color="auto" w:fill="auto"/>
          </w:tcPr>
          <w:p w14:paraId="1A625569" w14:textId="12D6AF09" w:rsidR="00CC25E1" w:rsidRPr="00222833" w:rsidRDefault="00CC25E1" w:rsidP="00222833">
            <w:pPr>
              <w:spacing w:line="240" w:lineRule="auto"/>
              <w:ind w:right="-72"/>
              <w:jc w:val="right"/>
              <w:rPr>
                <w:rFonts w:eastAsia="SimSun" w:cs="Arial"/>
                <w:sz w:val="18"/>
                <w:szCs w:val="18"/>
              </w:rPr>
            </w:pPr>
            <w:r w:rsidRPr="00222833">
              <w:rPr>
                <w:rFonts w:cs="Arial"/>
                <w:sz w:val="18"/>
                <w:szCs w:val="18"/>
                <w:cs/>
              </w:rPr>
              <w:t xml:space="preserve"> </w:t>
            </w:r>
            <w:r w:rsidRPr="00222833">
              <w:rPr>
                <w:rFonts w:cs="Arial"/>
                <w:sz w:val="18"/>
                <w:szCs w:val="18"/>
              </w:rPr>
              <w:t>8,087,032</w:t>
            </w:r>
            <w:r w:rsidRPr="00222833">
              <w:rPr>
                <w:rFonts w:cs="Arial"/>
                <w:sz w:val="18"/>
                <w:szCs w:val="18"/>
                <w:cs/>
              </w:rPr>
              <w:t xml:space="preserve"> </w:t>
            </w:r>
          </w:p>
        </w:tc>
      </w:tr>
      <w:tr w:rsidR="00CC25E1" w:rsidRPr="00222833" w14:paraId="3FC4222F" w14:textId="77777777" w:rsidTr="00733BAD">
        <w:trPr>
          <w:trHeight w:val="225"/>
          <w:jc w:val="center"/>
        </w:trPr>
        <w:tc>
          <w:tcPr>
            <w:tcW w:w="4910" w:type="dxa"/>
            <w:shd w:val="clear" w:color="auto" w:fill="auto"/>
            <w:vAlign w:val="bottom"/>
          </w:tcPr>
          <w:p w14:paraId="26539E3E" w14:textId="20A7ED04" w:rsidR="00CC25E1" w:rsidRPr="00222833" w:rsidRDefault="00CC25E1" w:rsidP="000C0DE3">
            <w:pPr>
              <w:spacing w:line="240" w:lineRule="auto"/>
              <w:ind w:left="-104" w:right="-72"/>
              <w:jc w:val="both"/>
              <w:rPr>
                <w:rFonts w:eastAsia="SimSun" w:cs="Arial"/>
                <w:sz w:val="18"/>
                <w:szCs w:val="18"/>
              </w:rPr>
            </w:pPr>
            <w:r w:rsidRPr="00222833">
              <w:rPr>
                <w:rFonts w:eastAsia="SimSun" w:cs="Arial"/>
                <w:sz w:val="18"/>
                <w:szCs w:val="18"/>
              </w:rPr>
              <w:t>Administrative expenses</w:t>
            </w:r>
          </w:p>
        </w:tc>
        <w:tc>
          <w:tcPr>
            <w:tcW w:w="1469" w:type="dxa"/>
            <w:shd w:val="clear" w:color="auto" w:fill="auto"/>
          </w:tcPr>
          <w:p w14:paraId="70EA64F8" w14:textId="63660AAC"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rPr>
              <w:t>81,971,912</w:t>
            </w:r>
          </w:p>
        </w:tc>
        <w:tc>
          <w:tcPr>
            <w:tcW w:w="1602" w:type="dxa"/>
            <w:shd w:val="clear" w:color="auto" w:fill="auto"/>
          </w:tcPr>
          <w:p w14:paraId="6B3083FD" w14:textId="0DE7D338"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5,291,237</w:t>
            </w:r>
          </w:p>
        </w:tc>
        <w:tc>
          <w:tcPr>
            <w:tcW w:w="1469" w:type="dxa"/>
            <w:shd w:val="clear" w:color="auto" w:fill="auto"/>
          </w:tcPr>
          <w:p w14:paraId="3F447187" w14:textId="1386BEE5" w:rsidR="00CC25E1" w:rsidRPr="00222833" w:rsidRDefault="00CC25E1" w:rsidP="00222833">
            <w:pPr>
              <w:spacing w:line="240" w:lineRule="auto"/>
              <w:ind w:right="-72"/>
              <w:jc w:val="right"/>
              <w:rPr>
                <w:rFonts w:eastAsia="SimSun" w:cs="Arial"/>
                <w:sz w:val="18"/>
                <w:szCs w:val="18"/>
              </w:rPr>
            </w:pPr>
            <w:r w:rsidRPr="00222833">
              <w:rPr>
                <w:rFonts w:cs="Arial"/>
                <w:sz w:val="18"/>
                <w:szCs w:val="18"/>
              </w:rPr>
              <w:t>87,263,149</w:t>
            </w:r>
          </w:p>
        </w:tc>
      </w:tr>
      <w:tr w:rsidR="00CC25E1" w:rsidRPr="00222833" w14:paraId="77F6D172" w14:textId="77777777" w:rsidTr="00E834C7">
        <w:trPr>
          <w:trHeight w:val="225"/>
          <w:jc w:val="center"/>
        </w:trPr>
        <w:tc>
          <w:tcPr>
            <w:tcW w:w="4910" w:type="dxa"/>
            <w:shd w:val="clear" w:color="auto" w:fill="auto"/>
          </w:tcPr>
          <w:p w14:paraId="2D8B7B12" w14:textId="77777777" w:rsidR="00CC25E1" w:rsidRPr="00222833" w:rsidRDefault="00CC25E1" w:rsidP="000C0DE3">
            <w:pPr>
              <w:spacing w:line="240" w:lineRule="auto"/>
              <w:ind w:left="-104" w:right="-72"/>
              <w:jc w:val="both"/>
              <w:rPr>
                <w:rFonts w:eastAsia="SimSun" w:cs="Arial"/>
                <w:sz w:val="18"/>
                <w:szCs w:val="18"/>
              </w:rPr>
            </w:pPr>
            <w:r w:rsidRPr="00222833">
              <w:rPr>
                <w:rFonts w:eastAsia="SimSun" w:cs="Arial"/>
                <w:sz w:val="18"/>
                <w:szCs w:val="18"/>
              </w:rPr>
              <w:t>Finance costs</w:t>
            </w:r>
          </w:p>
        </w:tc>
        <w:tc>
          <w:tcPr>
            <w:tcW w:w="1469" w:type="dxa"/>
            <w:shd w:val="clear" w:color="auto" w:fill="auto"/>
          </w:tcPr>
          <w:p w14:paraId="5AFD37EE" w14:textId="05CA6079"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rPr>
              <w:t>72,747,710</w:t>
            </w:r>
          </w:p>
        </w:tc>
        <w:tc>
          <w:tcPr>
            <w:tcW w:w="1602" w:type="dxa"/>
            <w:shd w:val="clear" w:color="auto" w:fill="auto"/>
          </w:tcPr>
          <w:p w14:paraId="3F579B5C" w14:textId="1AEB5512"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rPr>
              <w:t>(5,343,237)</w:t>
            </w:r>
          </w:p>
        </w:tc>
        <w:tc>
          <w:tcPr>
            <w:tcW w:w="1469" w:type="dxa"/>
            <w:shd w:val="clear" w:color="auto" w:fill="auto"/>
          </w:tcPr>
          <w:p w14:paraId="1EEFFE2D" w14:textId="07EDCC7C" w:rsidR="00CC25E1" w:rsidRPr="00222833" w:rsidRDefault="00CC25E1" w:rsidP="00222833">
            <w:pPr>
              <w:spacing w:line="240" w:lineRule="auto"/>
              <w:ind w:right="-72"/>
              <w:jc w:val="right"/>
              <w:rPr>
                <w:rFonts w:eastAsia="SimSun" w:cs="Arial"/>
                <w:sz w:val="18"/>
                <w:szCs w:val="18"/>
              </w:rPr>
            </w:pPr>
            <w:r w:rsidRPr="00222833">
              <w:rPr>
                <w:rFonts w:eastAsia="SimSun" w:cs="Arial"/>
                <w:sz w:val="18"/>
                <w:szCs w:val="18"/>
              </w:rPr>
              <w:t>67,404,473</w:t>
            </w:r>
          </w:p>
        </w:tc>
      </w:tr>
    </w:tbl>
    <w:p w14:paraId="04D09E13" w14:textId="53E00479" w:rsidR="00643058" w:rsidRPr="00222833" w:rsidRDefault="00643058" w:rsidP="00222833">
      <w:pPr>
        <w:spacing w:line="240" w:lineRule="auto"/>
        <w:ind w:right="-72"/>
        <w:jc w:val="both"/>
        <w:rPr>
          <w:rFonts w:cs="Arial"/>
          <w:sz w:val="18"/>
          <w:szCs w:val="18"/>
        </w:rPr>
      </w:pPr>
    </w:p>
    <w:p w14:paraId="54188A9F" w14:textId="4C8AC87B" w:rsidR="00B66E28" w:rsidRPr="00222833" w:rsidRDefault="00B66E28" w:rsidP="00222833">
      <w:pPr>
        <w:spacing w:line="240" w:lineRule="auto"/>
        <w:ind w:right="-72"/>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66E28" w:rsidRPr="00222833" w14:paraId="2C320518" w14:textId="77777777" w:rsidTr="00600CA4">
        <w:trPr>
          <w:trHeight w:val="386"/>
        </w:trPr>
        <w:tc>
          <w:tcPr>
            <w:tcW w:w="9461" w:type="dxa"/>
            <w:shd w:val="clear" w:color="auto" w:fill="FFA543"/>
            <w:vAlign w:val="center"/>
          </w:tcPr>
          <w:p w14:paraId="391D1817" w14:textId="7A3DA50E" w:rsidR="00B66E28" w:rsidRPr="00222833" w:rsidRDefault="00B66E28" w:rsidP="000C0DE3">
            <w:pPr>
              <w:tabs>
                <w:tab w:val="left" w:pos="432"/>
              </w:tabs>
              <w:spacing w:line="240" w:lineRule="auto"/>
              <w:ind w:left="504" w:hanging="504"/>
              <w:jc w:val="both"/>
              <w:rPr>
                <w:rFonts w:eastAsia="Arial Unicode MS" w:cs="Arial"/>
                <w:b/>
                <w:bCs/>
                <w:color w:val="FFFFFF"/>
                <w:sz w:val="18"/>
                <w:szCs w:val="18"/>
              </w:rPr>
            </w:pPr>
            <w:r w:rsidRPr="00222833">
              <w:rPr>
                <w:rFonts w:eastAsia="Arial Unicode MS" w:cs="Arial"/>
                <w:b/>
                <w:bCs/>
                <w:color w:val="FFFFFF"/>
                <w:sz w:val="18"/>
                <w:szCs w:val="18"/>
              </w:rPr>
              <w:br w:type="page"/>
              <w:t>12</w:t>
            </w:r>
            <w:r w:rsidR="00222833">
              <w:rPr>
                <w:rFonts w:eastAsia="Arial Unicode MS" w:cs="Arial"/>
                <w:b/>
                <w:bCs/>
                <w:color w:val="FFFFFF"/>
                <w:sz w:val="18"/>
                <w:szCs w:val="18"/>
              </w:rPr>
              <w:tab/>
            </w:r>
            <w:r w:rsidRPr="00222833">
              <w:rPr>
                <w:rFonts w:eastAsia="Arial Unicode MS" w:cs="Arial"/>
                <w:b/>
                <w:bCs/>
                <w:color w:val="FFFFFF"/>
                <w:sz w:val="18"/>
                <w:szCs w:val="18"/>
              </w:rPr>
              <w:t>Cash and cash equivalents</w:t>
            </w:r>
          </w:p>
        </w:tc>
      </w:tr>
    </w:tbl>
    <w:p w14:paraId="61AFD659" w14:textId="31BEEC60" w:rsidR="00B66E28" w:rsidRPr="00222833" w:rsidRDefault="00B66E28" w:rsidP="00222833">
      <w:pPr>
        <w:spacing w:line="240" w:lineRule="auto"/>
        <w:ind w:right="-72"/>
        <w:jc w:val="both"/>
        <w:rPr>
          <w:rFonts w:cs="Arial"/>
          <w:sz w:val="18"/>
          <w:szCs w:val="18"/>
        </w:rPr>
      </w:pPr>
    </w:p>
    <w:tbl>
      <w:tblPr>
        <w:tblW w:w="9467" w:type="dxa"/>
        <w:tblInd w:w="108" w:type="dxa"/>
        <w:tblLayout w:type="fixed"/>
        <w:tblLook w:val="0400" w:firstRow="0" w:lastRow="0" w:firstColumn="0" w:lastColumn="0" w:noHBand="0" w:noVBand="1"/>
      </w:tblPr>
      <w:tblGrid>
        <w:gridCol w:w="3744"/>
        <w:gridCol w:w="1418"/>
        <w:gridCol w:w="1417"/>
        <w:gridCol w:w="1418"/>
        <w:gridCol w:w="1470"/>
      </w:tblGrid>
      <w:tr w:rsidR="00B66E28" w:rsidRPr="00222833" w14:paraId="386D447A" w14:textId="77777777" w:rsidTr="00222833">
        <w:tc>
          <w:tcPr>
            <w:tcW w:w="3744" w:type="dxa"/>
            <w:shd w:val="clear" w:color="auto" w:fill="auto"/>
          </w:tcPr>
          <w:p w14:paraId="5A3B1D2C" w14:textId="77777777" w:rsidR="00B66E28" w:rsidRPr="00222833" w:rsidRDefault="00B66E28" w:rsidP="000C0DE3">
            <w:pPr>
              <w:spacing w:line="256" w:lineRule="auto"/>
              <w:ind w:left="-104" w:right="-72"/>
              <w:jc w:val="both"/>
              <w:rPr>
                <w:rFonts w:eastAsia="Arial" w:cs="Arial"/>
                <w:b/>
                <w:sz w:val="18"/>
                <w:szCs w:val="18"/>
                <w:lang w:eastAsia="en-GB"/>
              </w:rPr>
            </w:pPr>
          </w:p>
        </w:tc>
        <w:tc>
          <w:tcPr>
            <w:tcW w:w="2835" w:type="dxa"/>
            <w:gridSpan w:val="2"/>
            <w:tcBorders>
              <w:top w:val="single" w:sz="4" w:space="0" w:color="auto"/>
              <w:left w:val="nil"/>
              <w:bottom w:val="single" w:sz="4" w:space="0" w:color="000000"/>
              <w:right w:val="nil"/>
            </w:tcBorders>
            <w:shd w:val="clear" w:color="auto" w:fill="auto"/>
            <w:hideMark/>
          </w:tcPr>
          <w:p w14:paraId="28DB1520" w14:textId="77777777" w:rsidR="00B66E28" w:rsidRPr="00222833" w:rsidRDefault="00B66E28" w:rsidP="00222833">
            <w:pPr>
              <w:spacing w:line="256" w:lineRule="auto"/>
              <w:ind w:right="-72"/>
              <w:jc w:val="center"/>
              <w:rPr>
                <w:rFonts w:eastAsia="Arial" w:cs="Arial"/>
                <w:b/>
                <w:sz w:val="18"/>
                <w:szCs w:val="18"/>
                <w:lang w:eastAsia="en-GB"/>
              </w:rPr>
            </w:pPr>
            <w:r w:rsidRPr="00222833">
              <w:rPr>
                <w:rFonts w:eastAsia="Arial" w:cs="Arial"/>
                <w:b/>
                <w:sz w:val="18"/>
                <w:szCs w:val="18"/>
                <w:lang w:eastAsia="en-GB"/>
              </w:rPr>
              <w:t xml:space="preserve">Consolidated </w:t>
            </w:r>
          </w:p>
          <w:p w14:paraId="77C634ED" w14:textId="77777777" w:rsidR="00B66E28" w:rsidRPr="00222833" w:rsidRDefault="00B66E28" w:rsidP="00222833">
            <w:pPr>
              <w:spacing w:line="256" w:lineRule="auto"/>
              <w:ind w:right="-72"/>
              <w:jc w:val="center"/>
              <w:rPr>
                <w:rFonts w:eastAsia="Arial" w:cs="Arial"/>
                <w:b/>
                <w:sz w:val="18"/>
                <w:szCs w:val="18"/>
                <w:lang w:eastAsia="en-GB"/>
              </w:rPr>
            </w:pPr>
            <w:r w:rsidRPr="00222833">
              <w:rPr>
                <w:rFonts w:eastAsia="Arial" w:cs="Arial"/>
                <w:b/>
                <w:sz w:val="18"/>
                <w:szCs w:val="18"/>
                <w:lang w:eastAsia="en-GB"/>
              </w:rPr>
              <w:t>financial statements</w:t>
            </w:r>
          </w:p>
        </w:tc>
        <w:tc>
          <w:tcPr>
            <w:tcW w:w="2888" w:type="dxa"/>
            <w:gridSpan w:val="2"/>
            <w:tcBorders>
              <w:top w:val="single" w:sz="4" w:space="0" w:color="auto"/>
              <w:left w:val="nil"/>
              <w:bottom w:val="single" w:sz="4" w:space="0" w:color="000000"/>
              <w:right w:val="nil"/>
            </w:tcBorders>
            <w:shd w:val="clear" w:color="auto" w:fill="auto"/>
            <w:hideMark/>
          </w:tcPr>
          <w:p w14:paraId="09E9732B" w14:textId="77777777" w:rsidR="00B66E28" w:rsidRPr="00222833" w:rsidRDefault="00B66E28" w:rsidP="00222833">
            <w:pPr>
              <w:spacing w:line="256" w:lineRule="auto"/>
              <w:ind w:right="-72"/>
              <w:jc w:val="center"/>
              <w:rPr>
                <w:rFonts w:eastAsia="Arial" w:cs="Arial"/>
                <w:b/>
                <w:sz w:val="18"/>
                <w:szCs w:val="18"/>
                <w:lang w:eastAsia="en-GB"/>
              </w:rPr>
            </w:pPr>
            <w:r w:rsidRPr="00222833">
              <w:rPr>
                <w:rFonts w:eastAsia="Arial" w:cs="Arial"/>
                <w:b/>
                <w:sz w:val="18"/>
                <w:szCs w:val="18"/>
                <w:lang w:eastAsia="en-GB"/>
              </w:rPr>
              <w:t xml:space="preserve">Separate </w:t>
            </w:r>
          </w:p>
          <w:p w14:paraId="5BF3F0E4" w14:textId="77777777" w:rsidR="00B66E28" w:rsidRPr="00222833" w:rsidRDefault="00B66E28" w:rsidP="00222833">
            <w:pPr>
              <w:spacing w:line="256" w:lineRule="auto"/>
              <w:ind w:right="-72"/>
              <w:jc w:val="center"/>
              <w:rPr>
                <w:rFonts w:eastAsia="Arial" w:cs="Arial"/>
                <w:b/>
                <w:sz w:val="18"/>
                <w:szCs w:val="18"/>
                <w:lang w:eastAsia="en-GB"/>
              </w:rPr>
            </w:pPr>
            <w:r w:rsidRPr="00222833">
              <w:rPr>
                <w:rFonts w:eastAsia="Arial" w:cs="Arial"/>
                <w:b/>
                <w:sz w:val="18"/>
                <w:szCs w:val="18"/>
                <w:lang w:eastAsia="en-GB"/>
              </w:rPr>
              <w:t>financial statements</w:t>
            </w:r>
          </w:p>
        </w:tc>
      </w:tr>
      <w:tr w:rsidR="00B66E28" w:rsidRPr="00222833" w14:paraId="7C397D88" w14:textId="77777777" w:rsidTr="00222833">
        <w:tc>
          <w:tcPr>
            <w:tcW w:w="3744" w:type="dxa"/>
            <w:shd w:val="clear" w:color="auto" w:fill="auto"/>
          </w:tcPr>
          <w:p w14:paraId="52E8DA81" w14:textId="1A66DE29" w:rsidR="00B66E28" w:rsidRPr="00222833" w:rsidRDefault="00765514" w:rsidP="000C0DE3">
            <w:pPr>
              <w:spacing w:line="256" w:lineRule="auto"/>
              <w:ind w:left="-104" w:right="-72"/>
              <w:jc w:val="both"/>
              <w:rPr>
                <w:rFonts w:eastAsia="Arial" w:cs="Arial"/>
                <w:b/>
                <w:sz w:val="18"/>
                <w:szCs w:val="18"/>
                <w:lang w:eastAsia="en-GB"/>
              </w:rPr>
            </w:pPr>
            <w:r w:rsidRPr="00222833">
              <w:rPr>
                <w:rFonts w:eastAsia="Arial" w:cs="Arial"/>
                <w:b/>
                <w:sz w:val="18"/>
                <w:szCs w:val="18"/>
                <w:lang w:eastAsia="en-GB"/>
              </w:rPr>
              <w:t>As at 31 December</w:t>
            </w:r>
          </w:p>
        </w:tc>
        <w:tc>
          <w:tcPr>
            <w:tcW w:w="1418" w:type="dxa"/>
            <w:tcBorders>
              <w:top w:val="single" w:sz="4" w:space="0" w:color="000000"/>
              <w:left w:val="nil"/>
              <w:bottom w:val="nil"/>
              <w:right w:val="nil"/>
            </w:tcBorders>
            <w:shd w:val="clear" w:color="auto" w:fill="auto"/>
            <w:hideMark/>
          </w:tcPr>
          <w:p w14:paraId="4A136D11" w14:textId="01CA8058"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2022</w:t>
            </w:r>
          </w:p>
        </w:tc>
        <w:tc>
          <w:tcPr>
            <w:tcW w:w="1417" w:type="dxa"/>
            <w:tcBorders>
              <w:top w:val="single" w:sz="4" w:space="0" w:color="000000"/>
              <w:left w:val="nil"/>
              <w:bottom w:val="nil"/>
              <w:right w:val="nil"/>
            </w:tcBorders>
            <w:shd w:val="clear" w:color="auto" w:fill="auto"/>
            <w:hideMark/>
          </w:tcPr>
          <w:p w14:paraId="664BF5B9" w14:textId="1ADF5C35"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2021</w:t>
            </w:r>
          </w:p>
        </w:tc>
        <w:tc>
          <w:tcPr>
            <w:tcW w:w="1418" w:type="dxa"/>
            <w:tcBorders>
              <w:top w:val="single" w:sz="4" w:space="0" w:color="000000"/>
              <w:left w:val="nil"/>
              <w:bottom w:val="nil"/>
              <w:right w:val="nil"/>
            </w:tcBorders>
            <w:shd w:val="clear" w:color="auto" w:fill="auto"/>
            <w:hideMark/>
          </w:tcPr>
          <w:p w14:paraId="0B1E9E2A" w14:textId="6A92E9CC"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2022</w:t>
            </w:r>
          </w:p>
        </w:tc>
        <w:tc>
          <w:tcPr>
            <w:tcW w:w="1470" w:type="dxa"/>
            <w:tcBorders>
              <w:top w:val="single" w:sz="4" w:space="0" w:color="000000"/>
              <w:left w:val="nil"/>
              <w:bottom w:val="nil"/>
              <w:right w:val="nil"/>
            </w:tcBorders>
            <w:shd w:val="clear" w:color="auto" w:fill="auto"/>
            <w:hideMark/>
          </w:tcPr>
          <w:p w14:paraId="30A67093" w14:textId="09E9A1CB"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2021</w:t>
            </w:r>
          </w:p>
        </w:tc>
      </w:tr>
      <w:tr w:rsidR="00B66E28" w:rsidRPr="00222833" w14:paraId="04FCE5EC" w14:textId="77777777" w:rsidTr="00222833">
        <w:tc>
          <w:tcPr>
            <w:tcW w:w="3744" w:type="dxa"/>
            <w:shd w:val="clear" w:color="auto" w:fill="auto"/>
          </w:tcPr>
          <w:p w14:paraId="4491CB35" w14:textId="5D1C1BE4" w:rsidR="00B66E28" w:rsidRPr="00222833" w:rsidRDefault="00B66E28" w:rsidP="000C0DE3">
            <w:pPr>
              <w:spacing w:line="256" w:lineRule="auto"/>
              <w:ind w:left="-104" w:right="-72"/>
              <w:jc w:val="both"/>
              <w:rPr>
                <w:rFonts w:eastAsia="Arial" w:cs="Arial"/>
                <w:b/>
                <w:sz w:val="18"/>
                <w:szCs w:val="18"/>
                <w:lang w:eastAsia="en-GB"/>
              </w:rPr>
            </w:pPr>
          </w:p>
        </w:tc>
        <w:tc>
          <w:tcPr>
            <w:tcW w:w="1418" w:type="dxa"/>
            <w:tcBorders>
              <w:top w:val="nil"/>
              <w:left w:val="nil"/>
              <w:bottom w:val="single" w:sz="4" w:space="0" w:color="000000"/>
              <w:right w:val="nil"/>
            </w:tcBorders>
            <w:shd w:val="clear" w:color="auto" w:fill="auto"/>
            <w:hideMark/>
          </w:tcPr>
          <w:p w14:paraId="282D9363" w14:textId="70FD151D"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 xml:space="preserve">Thousand </w:t>
            </w:r>
            <w:r w:rsidR="00B66E28" w:rsidRPr="00222833">
              <w:rPr>
                <w:rFonts w:eastAsia="Arial" w:cs="Arial"/>
                <w:b/>
                <w:sz w:val="18"/>
                <w:szCs w:val="18"/>
                <w:lang w:eastAsia="en-GB"/>
              </w:rPr>
              <w:t>Baht</w:t>
            </w:r>
          </w:p>
        </w:tc>
        <w:tc>
          <w:tcPr>
            <w:tcW w:w="1417" w:type="dxa"/>
            <w:tcBorders>
              <w:top w:val="nil"/>
              <w:left w:val="nil"/>
              <w:bottom w:val="single" w:sz="4" w:space="0" w:color="000000"/>
              <w:right w:val="nil"/>
            </w:tcBorders>
            <w:shd w:val="clear" w:color="auto" w:fill="auto"/>
            <w:hideMark/>
          </w:tcPr>
          <w:p w14:paraId="777BFC5A" w14:textId="750A4D18"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c>
          <w:tcPr>
            <w:tcW w:w="1418" w:type="dxa"/>
            <w:tcBorders>
              <w:top w:val="nil"/>
              <w:left w:val="nil"/>
              <w:bottom w:val="single" w:sz="4" w:space="0" w:color="000000"/>
              <w:right w:val="nil"/>
            </w:tcBorders>
            <w:shd w:val="clear" w:color="auto" w:fill="auto"/>
            <w:hideMark/>
          </w:tcPr>
          <w:p w14:paraId="6A8CFC28" w14:textId="58218ECA"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c>
          <w:tcPr>
            <w:tcW w:w="1470" w:type="dxa"/>
            <w:tcBorders>
              <w:top w:val="nil"/>
              <w:left w:val="nil"/>
              <w:bottom w:val="single" w:sz="4" w:space="0" w:color="000000"/>
              <w:right w:val="nil"/>
            </w:tcBorders>
            <w:shd w:val="clear" w:color="auto" w:fill="auto"/>
            <w:hideMark/>
          </w:tcPr>
          <w:p w14:paraId="70BF7462" w14:textId="77777777" w:rsidR="006F2CC0"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 xml:space="preserve">Thousand </w:t>
            </w:r>
          </w:p>
          <w:p w14:paraId="3DB2874A" w14:textId="205ED288" w:rsidR="00B66E28" w:rsidRPr="00222833" w:rsidRDefault="004D4144" w:rsidP="00222833">
            <w:pPr>
              <w:spacing w:line="256" w:lineRule="auto"/>
              <w:ind w:right="-72"/>
              <w:jc w:val="right"/>
              <w:rPr>
                <w:rFonts w:eastAsia="Arial" w:cs="Arial"/>
                <w:b/>
                <w:sz w:val="18"/>
                <w:szCs w:val="18"/>
                <w:lang w:eastAsia="en-GB"/>
              </w:rPr>
            </w:pPr>
            <w:r w:rsidRPr="00222833">
              <w:rPr>
                <w:rFonts w:eastAsia="Arial" w:cs="Arial"/>
                <w:b/>
                <w:sz w:val="18"/>
                <w:szCs w:val="18"/>
                <w:lang w:eastAsia="en-GB"/>
              </w:rPr>
              <w:t>Baht</w:t>
            </w:r>
          </w:p>
        </w:tc>
      </w:tr>
      <w:tr w:rsidR="00B66E28" w:rsidRPr="00222833" w14:paraId="0632E084" w14:textId="77777777" w:rsidTr="00222833">
        <w:tc>
          <w:tcPr>
            <w:tcW w:w="3744" w:type="dxa"/>
            <w:shd w:val="clear" w:color="auto" w:fill="auto"/>
          </w:tcPr>
          <w:p w14:paraId="750D3F83" w14:textId="77777777" w:rsidR="00B66E28" w:rsidRPr="00222833" w:rsidRDefault="00B66E28" w:rsidP="000C0DE3">
            <w:pPr>
              <w:spacing w:line="256" w:lineRule="auto"/>
              <w:ind w:left="-104" w:right="-72"/>
              <w:jc w:val="both"/>
              <w:rPr>
                <w:rFonts w:eastAsia="Arial" w:cs="Arial"/>
                <w:sz w:val="18"/>
                <w:szCs w:val="18"/>
                <w:lang w:eastAsia="en-GB"/>
              </w:rPr>
            </w:pPr>
          </w:p>
        </w:tc>
        <w:tc>
          <w:tcPr>
            <w:tcW w:w="1418" w:type="dxa"/>
            <w:tcBorders>
              <w:top w:val="single" w:sz="4" w:space="0" w:color="000000"/>
              <w:left w:val="nil"/>
              <w:bottom w:val="nil"/>
              <w:right w:val="nil"/>
            </w:tcBorders>
            <w:shd w:val="clear" w:color="auto" w:fill="FAFAFA"/>
          </w:tcPr>
          <w:p w14:paraId="184A67F3" w14:textId="77777777" w:rsidR="00B66E28" w:rsidRPr="00222833" w:rsidRDefault="00B66E28" w:rsidP="00222833">
            <w:pPr>
              <w:spacing w:line="256" w:lineRule="auto"/>
              <w:ind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7982835B" w14:textId="77777777" w:rsidR="00B66E28" w:rsidRPr="00222833" w:rsidRDefault="00B66E28" w:rsidP="00222833">
            <w:pPr>
              <w:spacing w:line="256" w:lineRule="auto"/>
              <w:ind w:right="-72"/>
              <w:jc w:val="right"/>
              <w:rPr>
                <w:rFonts w:eastAsia="Arial" w:cs="Arial"/>
                <w:bCs/>
                <w:sz w:val="18"/>
                <w:szCs w:val="18"/>
                <w:lang w:eastAsia="en-GB"/>
              </w:rPr>
            </w:pPr>
          </w:p>
        </w:tc>
        <w:tc>
          <w:tcPr>
            <w:tcW w:w="1418" w:type="dxa"/>
            <w:tcBorders>
              <w:top w:val="single" w:sz="4" w:space="0" w:color="000000"/>
              <w:left w:val="nil"/>
              <w:bottom w:val="nil"/>
              <w:right w:val="nil"/>
            </w:tcBorders>
            <w:shd w:val="clear" w:color="auto" w:fill="FAFAFA"/>
          </w:tcPr>
          <w:p w14:paraId="1EF62F19" w14:textId="77777777" w:rsidR="00B66E28" w:rsidRPr="00222833" w:rsidRDefault="00B66E28" w:rsidP="00222833">
            <w:pPr>
              <w:spacing w:line="256" w:lineRule="auto"/>
              <w:ind w:right="-72"/>
              <w:jc w:val="right"/>
              <w:rPr>
                <w:rFonts w:eastAsia="Arial" w:cs="Arial"/>
                <w:bCs/>
                <w:sz w:val="18"/>
                <w:szCs w:val="18"/>
                <w:lang w:eastAsia="en-GB"/>
              </w:rPr>
            </w:pPr>
          </w:p>
        </w:tc>
        <w:tc>
          <w:tcPr>
            <w:tcW w:w="1470" w:type="dxa"/>
            <w:tcBorders>
              <w:top w:val="single" w:sz="4" w:space="0" w:color="000000"/>
              <w:left w:val="nil"/>
              <w:bottom w:val="nil"/>
              <w:right w:val="nil"/>
            </w:tcBorders>
          </w:tcPr>
          <w:p w14:paraId="6579A16E" w14:textId="77777777" w:rsidR="00B66E28" w:rsidRPr="00222833" w:rsidRDefault="00B66E28" w:rsidP="00222833">
            <w:pPr>
              <w:spacing w:line="256" w:lineRule="auto"/>
              <w:ind w:right="-72"/>
              <w:jc w:val="right"/>
              <w:rPr>
                <w:rFonts w:eastAsia="Arial" w:cs="Arial"/>
                <w:bCs/>
                <w:sz w:val="18"/>
                <w:szCs w:val="18"/>
                <w:lang w:eastAsia="en-GB"/>
              </w:rPr>
            </w:pPr>
          </w:p>
        </w:tc>
      </w:tr>
      <w:tr w:rsidR="00EF7A32" w:rsidRPr="00222833" w14:paraId="6E668A87" w14:textId="77777777" w:rsidTr="00222833">
        <w:tc>
          <w:tcPr>
            <w:tcW w:w="3744" w:type="dxa"/>
            <w:shd w:val="clear" w:color="auto" w:fill="auto"/>
            <w:hideMark/>
          </w:tcPr>
          <w:p w14:paraId="68DBDC7A" w14:textId="0DC69626" w:rsidR="00EF7A32" w:rsidRPr="00222833" w:rsidRDefault="00EF7A32" w:rsidP="000C0DE3">
            <w:pPr>
              <w:spacing w:line="256" w:lineRule="auto"/>
              <w:ind w:left="-104" w:right="-72"/>
              <w:jc w:val="both"/>
              <w:rPr>
                <w:rFonts w:eastAsia="Arial" w:cs="Arial"/>
                <w:sz w:val="18"/>
                <w:szCs w:val="18"/>
                <w:lang w:eastAsia="en-GB"/>
              </w:rPr>
            </w:pPr>
            <w:r w:rsidRPr="00222833">
              <w:rPr>
                <w:rFonts w:eastAsia="Arial" w:cs="Arial"/>
                <w:sz w:val="18"/>
                <w:szCs w:val="18"/>
                <w:lang w:eastAsia="en-GB"/>
              </w:rPr>
              <w:t>Cash on hand</w:t>
            </w:r>
          </w:p>
        </w:tc>
        <w:tc>
          <w:tcPr>
            <w:tcW w:w="1418" w:type="dxa"/>
            <w:shd w:val="clear" w:color="auto" w:fill="FAFAFA"/>
          </w:tcPr>
          <w:p w14:paraId="55A61AD2" w14:textId="53E78AFF" w:rsidR="00EF7A32" w:rsidRPr="00222833" w:rsidRDefault="00EF7A32" w:rsidP="00222833">
            <w:pPr>
              <w:spacing w:line="256" w:lineRule="auto"/>
              <w:ind w:right="-72"/>
              <w:jc w:val="right"/>
              <w:rPr>
                <w:rFonts w:eastAsia="Arial" w:cs="Arial"/>
                <w:b/>
                <w:sz w:val="18"/>
                <w:szCs w:val="18"/>
                <w:lang w:eastAsia="en-GB"/>
              </w:rPr>
            </w:pPr>
            <w:r w:rsidRPr="00222833">
              <w:rPr>
                <w:rFonts w:eastAsia="Arial Unicode MS" w:cs="Arial"/>
                <w:sz w:val="18"/>
                <w:szCs w:val="18"/>
              </w:rPr>
              <w:t>48</w:t>
            </w:r>
          </w:p>
        </w:tc>
        <w:tc>
          <w:tcPr>
            <w:tcW w:w="1417" w:type="dxa"/>
          </w:tcPr>
          <w:p w14:paraId="605FD6B5" w14:textId="4B4B0977"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58</w:t>
            </w:r>
          </w:p>
        </w:tc>
        <w:tc>
          <w:tcPr>
            <w:tcW w:w="1418" w:type="dxa"/>
            <w:shd w:val="clear" w:color="auto" w:fill="FAFAFA"/>
          </w:tcPr>
          <w:p w14:paraId="57BCD796" w14:textId="18B6FCD7"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23</w:t>
            </w:r>
          </w:p>
        </w:tc>
        <w:tc>
          <w:tcPr>
            <w:tcW w:w="1470" w:type="dxa"/>
          </w:tcPr>
          <w:p w14:paraId="02A77CAC" w14:textId="3F0E7915"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43</w:t>
            </w:r>
          </w:p>
        </w:tc>
      </w:tr>
      <w:tr w:rsidR="00EF7A32" w:rsidRPr="00222833" w14:paraId="2B9C5D2D" w14:textId="77777777" w:rsidTr="00222833">
        <w:tc>
          <w:tcPr>
            <w:tcW w:w="3744" w:type="dxa"/>
            <w:shd w:val="clear" w:color="auto" w:fill="auto"/>
            <w:hideMark/>
          </w:tcPr>
          <w:p w14:paraId="6EDD5826" w14:textId="2947DE37" w:rsidR="00EF7A32" w:rsidRPr="00222833" w:rsidRDefault="00F25634" w:rsidP="000C0DE3">
            <w:pPr>
              <w:spacing w:line="256" w:lineRule="auto"/>
              <w:ind w:left="-104" w:right="-72"/>
              <w:jc w:val="both"/>
              <w:rPr>
                <w:rFonts w:eastAsia="Arial" w:cs="Arial"/>
                <w:sz w:val="18"/>
                <w:szCs w:val="18"/>
                <w:lang w:eastAsia="en-GB"/>
              </w:rPr>
            </w:pPr>
            <w:r w:rsidRPr="00222833">
              <w:rPr>
                <w:rFonts w:eastAsia="Arial" w:cs="Arial"/>
                <w:sz w:val="18"/>
                <w:szCs w:val="18"/>
                <w:lang w:eastAsia="en-GB"/>
              </w:rPr>
              <w:t>Deposits held at call with banks</w:t>
            </w:r>
          </w:p>
        </w:tc>
        <w:tc>
          <w:tcPr>
            <w:tcW w:w="1418" w:type="dxa"/>
            <w:tcBorders>
              <w:top w:val="nil"/>
              <w:left w:val="nil"/>
              <w:bottom w:val="single" w:sz="4" w:space="0" w:color="000000"/>
              <w:right w:val="nil"/>
            </w:tcBorders>
            <w:shd w:val="clear" w:color="auto" w:fill="FAFAFA"/>
          </w:tcPr>
          <w:p w14:paraId="3C8BAB5B" w14:textId="212CB2A4" w:rsidR="00EF7A32" w:rsidRPr="00222833" w:rsidRDefault="00EF7A32" w:rsidP="00222833">
            <w:pPr>
              <w:spacing w:line="256" w:lineRule="auto"/>
              <w:ind w:right="-72"/>
              <w:jc w:val="right"/>
              <w:rPr>
                <w:rFonts w:eastAsia="Arial" w:cs="Arial"/>
                <w:b/>
                <w:sz w:val="18"/>
                <w:szCs w:val="18"/>
                <w:lang w:eastAsia="en-GB"/>
              </w:rPr>
            </w:pPr>
            <w:r w:rsidRPr="00222833">
              <w:rPr>
                <w:rFonts w:eastAsia="Arial Unicode MS" w:cs="Arial"/>
                <w:sz w:val="18"/>
                <w:szCs w:val="18"/>
              </w:rPr>
              <w:t>45,271</w:t>
            </w:r>
          </w:p>
        </w:tc>
        <w:tc>
          <w:tcPr>
            <w:tcW w:w="1417" w:type="dxa"/>
            <w:tcBorders>
              <w:top w:val="nil"/>
              <w:left w:val="nil"/>
              <w:bottom w:val="single" w:sz="4" w:space="0" w:color="000000"/>
              <w:right w:val="nil"/>
            </w:tcBorders>
          </w:tcPr>
          <w:p w14:paraId="55399E25" w14:textId="4524B7AD"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77,583</w:t>
            </w:r>
          </w:p>
        </w:tc>
        <w:tc>
          <w:tcPr>
            <w:tcW w:w="1418" w:type="dxa"/>
            <w:tcBorders>
              <w:top w:val="nil"/>
              <w:left w:val="nil"/>
              <w:bottom w:val="single" w:sz="4" w:space="0" w:color="000000"/>
              <w:right w:val="nil"/>
            </w:tcBorders>
            <w:shd w:val="clear" w:color="auto" w:fill="FAFAFA"/>
          </w:tcPr>
          <w:p w14:paraId="1E74D459" w14:textId="2CA73D91"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33,583</w:t>
            </w:r>
          </w:p>
        </w:tc>
        <w:tc>
          <w:tcPr>
            <w:tcW w:w="1470" w:type="dxa"/>
            <w:tcBorders>
              <w:top w:val="nil"/>
              <w:left w:val="nil"/>
              <w:bottom w:val="single" w:sz="4" w:space="0" w:color="000000"/>
              <w:right w:val="nil"/>
            </w:tcBorders>
          </w:tcPr>
          <w:p w14:paraId="03032B2F" w14:textId="26F1B5B9"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72,084</w:t>
            </w:r>
          </w:p>
        </w:tc>
      </w:tr>
      <w:tr w:rsidR="00EF7A32" w:rsidRPr="00222833" w14:paraId="7BD64085" w14:textId="77777777" w:rsidTr="00222833">
        <w:tc>
          <w:tcPr>
            <w:tcW w:w="3744" w:type="dxa"/>
            <w:shd w:val="clear" w:color="auto" w:fill="auto"/>
          </w:tcPr>
          <w:p w14:paraId="28AF5C8C" w14:textId="77777777" w:rsidR="00EF7A32" w:rsidRPr="00222833" w:rsidRDefault="00EF7A32" w:rsidP="000C0DE3">
            <w:pPr>
              <w:spacing w:line="256" w:lineRule="auto"/>
              <w:ind w:left="-104" w:right="-72"/>
              <w:jc w:val="both"/>
              <w:rPr>
                <w:rFonts w:eastAsia="Arial" w:cs="Arial"/>
                <w:sz w:val="18"/>
                <w:szCs w:val="18"/>
                <w:lang w:eastAsia="en-GB"/>
              </w:rPr>
            </w:pPr>
          </w:p>
        </w:tc>
        <w:tc>
          <w:tcPr>
            <w:tcW w:w="1418" w:type="dxa"/>
            <w:tcBorders>
              <w:top w:val="single" w:sz="4" w:space="0" w:color="000000"/>
              <w:left w:val="nil"/>
              <w:bottom w:val="nil"/>
              <w:right w:val="nil"/>
            </w:tcBorders>
            <w:shd w:val="clear" w:color="auto" w:fill="FAFAFA"/>
          </w:tcPr>
          <w:p w14:paraId="6A7E1F21" w14:textId="3131E4FE" w:rsidR="00EF7A32" w:rsidRPr="00222833" w:rsidRDefault="00EF7A32" w:rsidP="00222833">
            <w:pPr>
              <w:spacing w:line="256" w:lineRule="auto"/>
              <w:ind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037D1EA4" w14:textId="61E1DEEC" w:rsidR="00EF7A32" w:rsidRPr="00222833" w:rsidRDefault="00EF7A32" w:rsidP="00222833">
            <w:pPr>
              <w:spacing w:line="256" w:lineRule="auto"/>
              <w:ind w:right="-72"/>
              <w:jc w:val="right"/>
              <w:rPr>
                <w:rFonts w:eastAsia="Arial" w:cs="Arial"/>
                <w:bCs/>
                <w:sz w:val="18"/>
                <w:szCs w:val="18"/>
                <w:lang w:eastAsia="en-GB"/>
              </w:rPr>
            </w:pPr>
          </w:p>
        </w:tc>
        <w:tc>
          <w:tcPr>
            <w:tcW w:w="1418" w:type="dxa"/>
            <w:tcBorders>
              <w:top w:val="single" w:sz="4" w:space="0" w:color="000000"/>
              <w:left w:val="nil"/>
              <w:bottom w:val="nil"/>
              <w:right w:val="nil"/>
            </w:tcBorders>
            <w:shd w:val="clear" w:color="auto" w:fill="FAFAFA"/>
          </w:tcPr>
          <w:p w14:paraId="720D3166" w14:textId="4A7A6E7B" w:rsidR="00EF7A32" w:rsidRPr="00222833" w:rsidRDefault="00EF7A32" w:rsidP="00222833">
            <w:pPr>
              <w:spacing w:line="256" w:lineRule="auto"/>
              <w:ind w:right="-72"/>
              <w:jc w:val="right"/>
              <w:rPr>
                <w:rFonts w:eastAsia="Arial" w:cs="Arial"/>
                <w:bCs/>
                <w:sz w:val="18"/>
                <w:szCs w:val="18"/>
                <w:lang w:eastAsia="en-GB"/>
              </w:rPr>
            </w:pPr>
          </w:p>
        </w:tc>
        <w:tc>
          <w:tcPr>
            <w:tcW w:w="1470" w:type="dxa"/>
            <w:tcBorders>
              <w:top w:val="single" w:sz="4" w:space="0" w:color="000000"/>
              <w:left w:val="nil"/>
              <w:bottom w:val="nil"/>
              <w:right w:val="nil"/>
            </w:tcBorders>
          </w:tcPr>
          <w:p w14:paraId="7F2CFC41" w14:textId="1EF57AF3" w:rsidR="00EF7A32" w:rsidRPr="00222833" w:rsidRDefault="00EF7A32" w:rsidP="00222833">
            <w:pPr>
              <w:spacing w:line="256" w:lineRule="auto"/>
              <w:ind w:right="-72"/>
              <w:jc w:val="right"/>
              <w:rPr>
                <w:rFonts w:eastAsia="Arial" w:cs="Arial"/>
                <w:bCs/>
                <w:sz w:val="18"/>
                <w:szCs w:val="18"/>
                <w:lang w:eastAsia="en-GB"/>
              </w:rPr>
            </w:pPr>
          </w:p>
        </w:tc>
      </w:tr>
      <w:tr w:rsidR="00EF7A32" w:rsidRPr="00222833" w14:paraId="764914C7" w14:textId="77777777" w:rsidTr="00222833">
        <w:tc>
          <w:tcPr>
            <w:tcW w:w="3744" w:type="dxa"/>
            <w:shd w:val="clear" w:color="auto" w:fill="auto"/>
            <w:hideMark/>
          </w:tcPr>
          <w:p w14:paraId="657638B5" w14:textId="77777777" w:rsidR="00EF7A32" w:rsidRPr="00222833" w:rsidRDefault="00EF7A32" w:rsidP="000C0DE3">
            <w:pPr>
              <w:spacing w:line="256" w:lineRule="auto"/>
              <w:ind w:left="-104" w:right="-72"/>
              <w:jc w:val="both"/>
              <w:rPr>
                <w:rFonts w:eastAsia="Arial" w:cs="Arial"/>
                <w:b/>
                <w:sz w:val="18"/>
                <w:szCs w:val="18"/>
                <w:lang w:eastAsia="en-GB"/>
              </w:rPr>
            </w:pPr>
            <w:r w:rsidRPr="00222833">
              <w:rPr>
                <w:rFonts w:eastAsia="Arial" w:cs="Arial"/>
                <w:b/>
                <w:sz w:val="18"/>
                <w:szCs w:val="18"/>
                <w:lang w:eastAsia="en-GB"/>
              </w:rPr>
              <w:t>Total</w:t>
            </w:r>
          </w:p>
        </w:tc>
        <w:tc>
          <w:tcPr>
            <w:tcW w:w="1418" w:type="dxa"/>
            <w:tcBorders>
              <w:top w:val="nil"/>
              <w:left w:val="nil"/>
              <w:bottom w:val="single" w:sz="4" w:space="0" w:color="000000"/>
              <w:right w:val="nil"/>
            </w:tcBorders>
            <w:shd w:val="clear" w:color="auto" w:fill="FAFAFA"/>
          </w:tcPr>
          <w:p w14:paraId="036A647B" w14:textId="0B1F2DA0" w:rsidR="00EF7A32" w:rsidRPr="00222833" w:rsidRDefault="00EF7A32" w:rsidP="00222833">
            <w:pPr>
              <w:spacing w:line="256" w:lineRule="auto"/>
              <w:ind w:right="-72"/>
              <w:jc w:val="right"/>
              <w:rPr>
                <w:rFonts w:eastAsia="Arial" w:cs="Arial"/>
                <w:b/>
                <w:sz w:val="18"/>
                <w:szCs w:val="18"/>
                <w:lang w:eastAsia="en-GB"/>
              </w:rPr>
            </w:pPr>
            <w:r w:rsidRPr="00222833">
              <w:rPr>
                <w:rFonts w:eastAsia="Arial Unicode MS" w:cs="Arial"/>
                <w:sz w:val="18"/>
                <w:szCs w:val="18"/>
              </w:rPr>
              <w:t>45,319</w:t>
            </w:r>
          </w:p>
        </w:tc>
        <w:tc>
          <w:tcPr>
            <w:tcW w:w="1417" w:type="dxa"/>
            <w:tcBorders>
              <w:top w:val="nil"/>
              <w:left w:val="nil"/>
              <w:bottom w:val="single" w:sz="4" w:space="0" w:color="000000"/>
              <w:right w:val="nil"/>
            </w:tcBorders>
          </w:tcPr>
          <w:p w14:paraId="239D654D" w14:textId="21D55014"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77,641</w:t>
            </w:r>
          </w:p>
        </w:tc>
        <w:tc>
          <w:tcPr>
            <w:tcW w:w="1418" w:type="dxa"/>
            <w:tcBorders>
              <w:top w:val="nil"/>
              <w:left w:val="nil"/>
              <w:bottom w:val="single" w:sz="4" w:space="0" w:color="000000"/>
              <w:right w:val="nil"/>
            </w:tcBorders>
            <w:shd w:val="clear" w:color="auto" w:fill="FAFAFA"/>
          </w:tcPr>
          <w:p w14:paraId="684411AA" w14:textId="0F6DC8E4"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33,606</w:t>
            </w:r>
          </w:p>
        </w:tc>
        <w:tc>
          <w:tcPr>
            <w:tcW w:w="1470" w:type="dxa"/>
            <w:tcBorders>
              <w:top w:val="nil"/>
              <w:left w:val="nil"/>
              <w:bottom w:val="single" w:sz="4" w:space="0" w:color="000000"/>
              <w:right w:val="nil"/>
            </w:tcBorders>
          </w:tcPr>
          <w:p w14:paraId="166686AB" w14:textId="01C07A18" w:rsidR="00EF7A32" w:rsidRPr="00222833" w:rsidRDefault="00EF7A32" w:rsidP="00222833">
            <w:pPr>
              <w:spacing w:line="256" w:lineRule="auto"/>
              <w:ind w:right="-72"/>
              <w:jc w:val="right"/>
              <w:rPr>
                <w:rFonts w:eastAsia="Arial" w:cs="Arial"/>
                <w:bCs/>
                <w:sz w:val="18"/>
                <w:szCs w:val="18"/>
                <w:lang w:eastAsia="en-GB"/>
              </w:rPr>
            </w:pPr>
            <w:r w:rsidRPr="00222833">
              <w:rPr>
                <w:rFonts w:eastAsia="Arial Unicode MS" w:cs="Arial"/>
                <w:sz w:val="18"/>
                <w:szCs w:val="18"/>
              </w:rPr>
              <w:t>72,127</w:t>
            </w:r>
          </w:p>
        </w:tc>
      </w:tr>
    </w:tbl>
    <w:p w14:paraId="047EE2C4" w14:textId="12CE1C0C" w:rsidR="00B66E28" w:rsidRPr="00222833" w:rsidRDefault="00B66E28" w:rsidP="00222833">
      <w:pPr>
        <w:spacing w:line="240" w:lineRule="auto"/>
        <w:ind w:right="-72"/>
        <w:jc w:val="both"/>
        <w:rPr>
          <w:rFonts w:cs="Arial"/>
          <w:sz w:val="18"/>
          <w:szCs w:val="18"/>
        </w:rPr>
      </w:pPr>
    </w:p>
    <w:p w14:paraId="0D6D11E7" w14:textId="636E1E19" w:rsidR="00EF7A32" w:rsidRPr="007A421C" w:rsidRDefault="00EF7A32" w:rsidP="007A421C">
      <w:pPr>
        <w:spacing w:line="240" w:lineRule="auto"/>
        <w:jc w:val="both"/>
        <w:rPr>
          <w:rFonts w:cs="Arial"/>
          <w:spacing w:val="-2"/>
          <w:sz w:val="18"/>
          <w:szCs w:val="18"/>
        </w:rPr>
      </w:pPr>
      <w:r w:rsidRPr="007A421C">
        <w:rPr>
          <w:rFonts w:cs="Arial"/>
          <w:spacing w:val="-2"/>
          <w:sz w:val="18"/>
          <w:szCs w:val="18"/>
        </w:rPr>
        <w:t>As at 31 December 2022, the weighted average effective interest rate of deposits held at call with banks was 0.26% per annum (2021: 0.11% per annum).</w:t>
      </w:r>
    </w:p>
    <w:p w14:paraId="128593FB" w14:textId="0A3F92EF" w:rsidR="00222833" w:rsidRDefault="00222833" w:rsidP="00222833">
      <w:pPr>
        <w:suppressAutoHyphens/>
        <w:spacing w:line="240" w:lineRule="auto"/>
        <w:ind w:right="-72"/>
        <w:jc w:val="both"/>
        <w:rPr>
          <w:rFonts w:cs="Arial"/>
          <w:sz w:val="18"/>
          <w:szCs w:val="18"/>
        </w:rPr>
      </w:pPr>
    </w:p>
    <w:p w14:paraId="43F48DB3" w14:textId="5D4BF44E" w:rsidR="000C0DE3" w:rsidRDefault="000C0DE3">
      <w:pPr>
        <w:spacing w:line="240" w:lineRule="auto"/>
        <w:rPr>
          <w:rFonts w:cs="Arial"/>
          <w:sz w:val="18"/>
          <w:szCs w:val="18"/>
        </w:rPr>
      </w:pPr>
      <w:r>
        <w:rPr>
          <w:rFonts w:cs="Arial"/>
          <w:sz w:val="18"/>
          <w:szCs w:val="18"/>
        </w:rPr>
        <w:br w:type="page"/>
      </w:r>
    </w:p>
    <w:p w14:paraId="45E83465" w14:textId="77777777" w:rsidR="00222833" w:rsidRDefault="00222833" w:rsidP="00222833">
      <w:pPr>
        <w:suppressAutoHyphens/>
        <w:spacing w:line="240" w:lineRule="auto"/>
        <w:ind w:right="-72"/>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0C0DE3" w14:paraId="5594EA05" w14:textId="77777777" w:rsidTr="0048136C">
        <w:trPr>
          <w:trHeight w:val="386"/>
        </w:trPr>
        <w:tc>
          <w:tcPr>
            <w:tcW w:w="9461" w:type="dxa"/>
            <w:shd w:val="clear" w:color="auto" w:fill="FFA543"/>
            <w:vAlign w:val="center"/>
          </w:tcPr>
          <w:p w14:paraId="6293A7B0" w14:textId="6F2B2E3C" w:rsidR="00C510DF" w:rsidRPr="00222833" w:rsidRDefault="00625CB5" w:rsidP="000C0DE3">
            <w:pPr>
              <w:tabs>
                <w:tab w:val="left" w:pos="432"/>
              </w:tabs>
              <w:spacing w:line="240" w:lineRule="auto"/>
              <w:ind w:left="504" w:hanging="504"/>
              <w:jc w:val="both"/>
              <w:rPr>
                <w:rFonts w:eastAsia="Arial Unicode MS" w:cs="Arial"/>
                <w:b/>
                <w:bCs/>
                <w:color w:val="FFFFFF"/>
                <w:sz w:val="18"/>
                <w:szCs w:val="18"/>
              </w:rPr>
            </w:pPr>
            <w:r w:rsidRPr="00222833">
              <w:rPr>
                <w:rFonts w:eastAsia="Arial Unicode MS" w:cs="Arial"/>
                <w:b/>
                <w:bCs/>
                <w:color w:val="FFFFFF"/>
                <w:sz w:val="18"/>
                <w:szCs w:val="18"/>
              </w:rPr>
              <w:t>1</w:t>
            </w:r>
            <w:r w:rsidR="00400BD2" w:rsidRPr="00222833">
              <w:rPr>
                <w:rFonts w:eastAsia="Arial Unicode MS" w:cs="Arial"/>
                <w:b/>
                <w:bCs/>
                <w:color w:val="FFFFFF"/>
                <w:sz w:val="18"/>
                <w:szCs w:val="18"/>
              </w:rPr>
              <w:t>3</w:t>
            </w:r>
            <w:r w:rsidR="00C510DF" w:rsidRPr="00222833">
              <w:rPr>
                <w:rFonts w:eastAsia="Arial Unicode MS" w:cs="Arial"/>
                <w:b/>
                <w:bCs/>
                <w:color w:val="FFFFFF"/>
                <w:sz w:val="18"/>
                <w:szCs w:val="18"/>
              </w:rPr>
              <w:tab/>
              <w:t>Trade and other receivables, net</w:t>
            </w:r>
          </w:p>
        </w:tc>
      </w:tr>
    </w:tbl>
    <w:p w14:paraId="4CE2AEE9" w14:textId="77777777" w:rsidR="00C510DF" w:rsidRPr="00222833" w:rsidRDefault="00C510DF" w:rsidP="00222833">
      <w:pPr>
        <w:spacing w:line="240" w:lineRule="auto"/>
        <w:ind w:right="-72"/>
        <w:jc w:val="both"/>
        <w:rPr>
          <w:rFonts w:cs="Arial"/>
          <w:sz w:val="16"/>
          <w:szCs w:val="16"/>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4D4144" w:rsidRPr="00222833" w14:paraId="426E30B0" w14:textId="77777777" w:rsidTr="00E54DD1">
        <w:tc>
          <w:tcPr>
            <w:tcW w:w="3413" w:type="dxa"/>
            <w:vAlign w:val="bottom"/>
          </w:tcPr>
          <w:p w14:paraId="2F5D0C78" w14:textId="77777777" w:rsidR="007D0696" w:rsidRPr="00222833" w:rsidRDefault="007D0696" w:rsidP="007A421C">
            <w:pPr>
              <w:spacing w:line="240" w:lineRule="auto"/>
              <w:ind w:left="-86" w:right="-72"/>
              <w:jc w:val="both"/>
              <w:rPr>
                <w:rFonts w:cs="Arial"/>
                <w:b/>
                <w:bCs/>
                <w:color w:val="000000"/>
                <w:sz w:val="18"/>
                <w:szCs w:val="18"/>
              </w:rPr>
            </w:pPr>
          </w:p>
        </w:tc>
        <w:tc>
          <w:tcPr>
            <w:tcW w:w="3024" w:type="dxa"/>
            <w:gridSpan w:val="2"/>
            <w:tcBorders>
              <w:top w:val="single" w:sz="4" w:space="0" w:color="auto"/>
            </w:tcBorders>
            <w:shd w:val="clear" w:color="auto" w:fill="auto"/>
            <w:vAlign w:val="bottom"/>
            <w:hideMark/>
          </w:tcPr>
          <w:p w14:paraId="1FB419AF" w14:textId="77777777" w:rsidR="007D0696" w:rsidRPr="00222833" w:rsidRDefault="007D0696" w:rsidP="00222833">
            <w:pPr>
              <w:spacing w:line="240" w:lineRule="auto"/>
              <w:ind w:right="-72"/>
              <w:jc w:val="center"/>
              <w:rPr>
                <w:rFonts w:cs="Arial"/>
                <w:b/>
                <w:bCs/>
                <w:color w:val="000000"/>
                <w:sz w:val="18"/>
                <w:szCs w:val="18"/>
              </w:rPr>
            </w:pPr>
            <w:r w:rsidRPr="00222833">
              <w:rPr>
                <w:rFonts w:cs="Arial"/>
                <w:b/>
                <w:bCs/>
                <w:color w:val="000000"/>
                <w:sz w:val="18"/>
                <w:szCs w:val="18"/>
              </w:rPr>
              <w:t xml:space="preserve">Consolidated </w:t>
            </w:r>
          </w:p>
        </w:tc>
        <w:tc>
          <w:tcPr>
            <w:tcW w:w="3024" w:type="dxa"/>
            <w:gridSpan w:val="2"/>
            <w:tcBorders>
              <w:top w:val="single" w:sz="4" w:space="0" w:color="auto"/>
            </w:tcBorders>
            <w:shd w:val="clear" w:color="auto" w:fill="auto"/>
            <w:vAlign w:val="bottom"/>
            <w:hideMark/>
          </w:tcPr>
          <w:p w14:paraId="5B4A09FE" w14:textId="77777777" w:rsidR="007D0696" w:rsidRPr="00222833" w:rsidRDefault="007D0696" w:rsidP="00222833">
            <w:pPr>
              <w:spacing w:line="240" w:lineRule="auto"/>
              <w:ind w:right="-72"/>
              <w:jc w:val="center"/>
              <w:rPr>
                <w:rFonts w:cs="Arial"/>
                <w:b/>
                <w:bCs/>
                <w:color w:val="000000"/>
                <w:sz w:val="18"/>
                <w:szCs w:val="18"/>
                <w:cs/>
              </w:rPr>
            </w:pPr>
            <w:r w:rsidRPr="00222833">
              <w:rPr>
                <w:rFonts w:cs="Arial"/>
                <w:b/>
                <w:bCs/>
                <w:color w:val="000000"/>
                <w:sz w:val="18"/>
                <w:szCs w:val="18"/>
              </w:rPr>
              <w:t>Separate</w:t>
            </w:r>
          </w:p>
        </w:tc>
      </w:tr>
      <w:tr w:rsidR="004D4144" w:rsidRPr="00222833" w14:paraId="668F1B1F" w14:textId="77777777" w:rsidTr="00E54DD1">
        <w:tc>
          <w:tcPr>
            <w:tcW w:w="3413" w:type="dxa"/>
            <w:vAlign w:val="bottom"/>
          </w:tcPr>
          <w:p w14:paraId="184E9A7E" w14:textId="77777777" w:rsidR="007D0696" w:rsidRPr="00222833" w:rsidRDefault="007D0696" w:rsidP="007A421C">
            <w:pPr>
              <w:spacing w:line="240" w:lineRule="auto"/>
              <w:ind w:left="-86" w:right="-72"/>
              <w:jc w:val="both"/>
              <w:rPr>
                <w:rFonts w:cs="Arial"/>
                <w:b/>
                <w:bCs/>
                <w:color w:val="000000"/>
                <w:sz w:val="18"/>
                <w:szCs w:val="18"/>
              </w:rPr>
            </w:pPr>
          </w:p>
        </w:tc>
        <w:tc>
          <w:tcPr>
            <w:tcW w:w="3024" w:type="dxa"/>
            <w:gridSpan w:val="2"/>
            <w:tcBorders>
              <w:bottom w:val="single" w:sz="4" w:space="0" w:color="auto"/>
            </w:tcBorders>
            <w:shd w:val="clear" w:color="auto" w:fill="auto"/>
            <w:vAlign w:val="bottom"/>
            <w:hideMark/>
          </w:tcPr>
          <w:p w14:paraId="1A89A35A" w14:textId="4A57CE7A" w:rsidR="007D0696" w:rsidRPr="00222833" w:rsidRDefault="007D0696" w:rsidP="00222833">
            <w:pPr>
              <w:spacing w:line="240" w:lineRule="auto"/>
              <w:ind w:right="-72"/>
              <w:jc w:val="center"/>
              <w:rPr>
                <w:rFonts w:cs="Arial"/>
                <w:b/>
                <w:bCs/>
                <w:color w:val="000000"/>
                <w:sz w:val="18"/>
                <w:szCs w:val="18"/>
              </w:rPr>
            </w:pPr>
            <w:r w:rsidRPr="00222833">
              <w:rPr>
                <w:rFonts w:cs="Arial"/>
                <w:b/>
                <w:bCs/>
                <w:color w:val="000000"/>
                <w:sz w:val="18"/>
                <w:szCs w:val="18"/>
              </w:rPr>
              <w:t xml:space="preserve">financial </w:t>
            </w:r>
            <w:r w:rsidR="004436BD" w:rsidRPr="00222833">
              <w:rPr>
                <w:rFonts w:cs="Arial"/>
                <w:b/>
                <w:bCs/>
                <w:color w:val="000000"/>
                <w:sz w:val="18"/>
                <w:szCs w:val="18"/>
              </w:rPr>
              <w:t>statement</w:t>
            </w:r>
          </w:p>
        </w:tc>
        <w:tc>
          <w:tcPr>
            <w:tcW w:w="3024" w:type="dxa"/>
            <w:gridSpan w:val="2"/>
            <w:tcBorders>
              <w:bottom w:val="single" w:sz="4" w:space="0" w:color="auto"/>
            </w:tcBorders>
            <w:shd w:val="clear" w:color="auto" w:fill="auto"/>
            <w:vAlign w:val="bottom"/>
            <w:hideMark/>
          </w:tcPr>
          <w:p w14:paraId="2D4C636D" w14:textId="37C9C3A9" w:rsidR="007D0696" w:rsidRPr="00222833" w:rsidRDefault="004436BD" w:rsidP="00222833">
            <w:pPr>
              <w:spacing w:line="240" w:lineRule="auto"/>
              <w:ind w:right="-72"/>
              <w:jc w:val="center"/>
              <w:rPr>
                <w:rFonts w:cs="Arial"/>
                <w:b/>
                <w:bCs/>
                <w:color w:val="000000"/>
                <w:sz w:val="18"/>
                <w:szCs w:val="18"/>
              </w:rPr>
            </w:pPr>
            <w:r w:rsidRPr="00222833">
              <w:rPr>
                <w:rFonts w:cs="Arial"/>
                <w:b/>
                <w:bCs/>
                <w:color w:val="000000"/>
                <w:sz w:val="18"/>
                <w:szCs w:val="18"/>
              </w:rPr>
              <w:t>financial statement</w:t>
            </w:r>
          </w:p>
        </w:tc>
      </w:tr>
      <w:tr w:rsidR="004D4144" w:rsidRPr="00222833" w14:paraId="0314DD7D" w14:textId="77777777" w:rsidTr="00E54DD1">
        <w:tc>
          <w:tcPr>
            <w:tcW w:w="3413" w:type="dxa"/>
            <w:vAlign w:val="bottom"/>
          </w:tcPr>
          <w:p w14:paraId="524BE534" w14:textId="5A01F3CA" w:rsidR="007D0696" w:rsidRPr="00222833" w:rsidRDefault="0023621E" w:rsidP="007A421C">
            <w:pPr>
              <w:spacing w:line="240" w:lineRule="auto"/>
              <w:ind w:left="-86" w:right="-72"/>
              <w:jc w:val="both"/>
              <w:rPr>
                <w:rFonts w:cs="Arial"/>
                <w:b/>
                <w:bCs/>
                <w:color w:val="000000"/>
                <w:sz w:val="18"/>
                <w:szCs w:val="18"/>
              </w:rPr>
            </w:pPr>
            <w:r w:rsidRPr="00222833">
              <w:rPr>
                <w:rFonts w:eastAsia="Arial" w:cs="Arial"/>
                <w:b/>
                <w:sz w:val="18"/>
                <w:szCs w:val="18"/>
                <w:lang w:eastAsia="en-GB"/>
              </w:rPr>
              <w:t>As at 31 December</w:t>
            </w:r>
          </w:p>
        </w:tc>
        <w:tc>
          <w:tcPr>
            <w:tcW w:w="1512" w:type="dxa"/>
            <w:vAlign w:val="bottom"/>
          </w:tcPr>
          <w:p w14:paraId="44A4E564" w14:textId="65A7451C" w:rsidR="007D0696" w:rsidRPr="00222833" w:rsidRDefault="00625CB5" w:rsidP="00222833">
            <w:pPr>
              <w:spacing w:line="240" w:lineRule="auto"/>
              <w:ind w:right="-72"/>
              <w:jc w:val="right"/>
              <w:rPr>
                <w:rFonts w:cs="Arial"/>
                <w:b/>
                <w:bCs/>
                <w:color w:val="000000"/>
                <w:sz w:val="18"/>
                <w:szCs w:val="18"/>
              </w:rPr>
            </w:pPr>
            <w:r w:rsidRPr="00222833">
              <w:rPr>
                <w:rFonts w:cs="Arial"/>
                <w:b/>
                <w:bCs/>
                <w:color w:val="000000"/>
                <w:sz w:val="18"/>
                <w:szCs w:val="18"/>
              </w:rPr>
              <w:t>2022</w:t>
            </w:r>
          </w:p>
        </w:tc>
        <w:tc>
          <w:tcPr>
            <w:tcW w:w="1512" w:type="dxa"/>
            <w:vAlign w:val="bottom"/>
          </w:tcPr>
          <w:p w14:paraId="0500FD95" w14:textId="2631044B" w:rsidR="007D0696" w:rsidRPr="00222833" w:rsidRDefault="00625CB5" w:rsidP="00222833">
            <w:pPr>
              <w:spacing w:line="240" w:lineRule="auto"/>
              <w:ind w:right="-72"/>
              <w:jc w:val="right"/>
              <w:rPr>
                <w:rFonts w:cs="Arial"/>
                <w:b/>
                <w:bCs/>
                <w:color w:val="000000"/>
                <w:sz w:val="18"/>
                <w:szCs w:val="18"/>
              </w:rPr>
            </w:pPr>
            <w:r w:rsidRPr="00222833">
              <w:rPr>
                <w:rFonts w:cs="Arial"/>
                <w:b/>
                <w:bCs/>
                <w:color w:val="000000"/>
                <w:sz w:val="18"/>
                <w:szCs w:val="18"/>
              </w:rPr>
              <w:t>2021</w:t>
            </w:r>
          </w:p>
        </w:tc>
        <w:tc>
          <w:tcPr>
            <w:tcW w:w="1512" w:type="dxa"/>
            <w:vAlign w:val="bottom"/>
          </w:tcPr>
          <w:p w14:paraId="120CDEDA" w14:textId="7FFEE14D" w:rsidR="007D0696" w:rsidRPr="00222833" w:rsidRDefault="00625CB5" w:rsidP="00222833">
            <w:pPr>
              <w:spacing w:line="240" w:lineRule="auto"/>
              <w:ind w:right="-72"/>
              <w:jc w:val="right"/>
              <w:rPr>
                <w:rFonts w:cs="Arial"/>
                <w:b/>
                <w:bCs/>
                <w:color w:val="000000"/>
                <w:sz w:val="18"/>
                <w:szCs w:val="18"/>
              </w:rPr>
            </w:pPr>
            <w:r w:rsidRPr="00222833">
              <w:rPr>
                <w:rFonts w:cs="Arial"/>
                <w:b/>
                <w:bCs/>
                <w:color w:val="000000"/>
                <w:sz w:val="18"/>
                <w:szCs w:val="18"/>
              </w:rPr>
              <w:t>2022</w:t>
            </w:r>
          </w:p>
        </w:tc>
        <w:tc>
          <w:tcPr>
            <w:tcW w:w="1512" w:type="dxa"/>
            <w:vAlign w:val="bottom"/>
          </w:tcPr>
          <w:p w14:paraId="12CDFAA2" w14:textId="1BFF70D6" w:rsidR="007D0696" w:rsidRPr="00222833" w:rsidRDefault="00625CB5" w:rsidP="00222833">
            <w:pPr>
              <w:spacing w:line="240" w:lineRule="auto"/>
              <w:ind w:right="-72"/>
              <w:jc w:val="right"/>
              <w:rPr>
                <w:rFonts w:cs="Arial"/>
                <w:b/>
                <w:bCs/>
                <w:color w:val="000000"/>
                <w:sz w:val="18"/>
                <w:szCs w:val="18"/>
              </w:rPr>
            </w:pPr>
            <w:r w:rsidRPr="00222833">
              <w:rPr>
                <w:rFonts w:cs="Arial"/>
                <w:b/>
                <w:bCs/>
                <w:color w:val="000000"/>
                <w:sz w:val="18"/>
                <w:szCs w:val="18"/>
              </w:rPr>
              <w:t>2021</w:t>
            </w:r>
          </w:p>
        </w:tc>
      </w:tr>
      <w:tr w:rsidR="004D4144" w:rsidRPr="00222833" w14:paraId="049A2DF1" w14:textId="77777777" w:rsidTr="00E54DD1">
        <w:tc>
          <w:tcPr>
            <w:tcW w:w="3413" w:type="dxa"/>
            <w:vAlign w:val="bottom"/>
          </w:tcPr>
          <w:p w14:paraId="5281C692" w14:textId="77777777" w:rsidR="007D0696" w:rsidRPr="00222833" w:rsidRDefault="007D0696" w:rsidP="007A421C">
            <w:pPr>
              <w:spacing w:line="240" w:lineRule="auto"/>
              <w:ind w:left="-86" w:right="-72"/>
              <w:jc w:val="both"/>
              <w:rPr>
                <w:rFonts w:cs="Arial"/>
                <w:color w:val="000000"/>
                <w:sz w:val="18"/>
                <w:szCs w:val="18"/>
              </w:rPr>
            </w:pPr>
          </w:p>
        </w:tc>
        <w:tc>
          <w:tcPr>
            <w:tcW w:w="1512" w:type="dxa"/>
            <w:tcBorders>
              <w:bottom w:val="single" w:sz="4" w:space="0" w:color="auto"/>
            </w:tcBorders>
            <w:vAlign w:val="bottom"/>
            <w:hideMark/>
          </w:tcPr>
          <w:p w14:paraId="57ABB7CA" w14:textId="35A89612" w:rsidR="007D0696" w:rsidRPr="00222833" w:rsidRDefault="0019479F" w:rsidP="00222833">
            <w:pPr>
              <w:spacing w:line="240" w:lineRule="auto"/>
              <w:ind w:right="-72"/>
              <w:jc w:val="right"/>
              <w:rPr>
                <w:rFonts w:cs="Arial"/>
                <w:b/>
                <w:bCs/>
                <w:color w:val="000000"/>
                <w:sz w:val="18"/>
                <w:szCs w:val="18"/>
              </w:rPr>
            </w:pPr>
            <w:r w:rsidRPr="00222833">
              <w:rPr>
                <w:rFonts w:cs="Arial"/>
                <w:b/>
                <w:bCs/>
                <w:color w:val="000000"/>
                <w:sz w:val="18"/>
                <w:szCs w:val="18"/>
              </w:rPr>
              <w:t xml:space="preserve">Thousand </w:t>
            </w:r>
            <w:r w:rsidR="007D0696" w:rsidRPr="00222833">
              <w:rPr>
                <w:rFonts w:cs="Arial"/>
                <w:b/>
                <w:bCs/>
                <w:color w:val="000000"/>
                <w:sz w:val="18"/>
                <w:szCs w:val="18"/>
              </w:rPr>
              <w:t>Baht</w:t>
            </w:r>
          </w:p>
        </w:tc>
        <w:tc>
          <w:tcPr>
            <w:tcW w:w="1512" w:type="dxa"/>
            <w:tcBorders>
              <w:bottom w:val="single" w:sz="4" w:space="0" w:color="auto"/>
            </w:tcBorders>
            <w:vAlign w:val="bottom"/>
            <w:hideMark/>
          </w:tcPr>
          <w:p w14:paraId="71B6AEAD" w14:textId="33ABC02D" w:rsidR="007D0696" w:rsidRPr="00222833" w:rsidRDefault="0019479F" w:rsidP="00222833">
            <w:pPr>
              <w:spacing w:line="240" w:lineRule="auto"/>
              <w:ind w:right="-72"/>
              <w:jc w:val="right"/>
              <w:rPr>
                <w:rFonts w:cs="Arial"/>
                <w:b/>
                <w:bCs/>
                <w:color w:val="000000"/>
                <w:sz w:val="18"/>
                <w:szCs w:val="18"/>
              </w:rPr>
            </w:pPr>
            <w:r w:rsidRPr="00222833">
              <w:rPr>
                <w:rFonts w:cs="Arial"/>
                <w:b/>
                <w:bCs/>
                <w:color w:val="000000"/>
                <w:sz w:val="18"/>
                <w:szCs w:val="18"/>
              </w:rPr>
              <w:t xml:space="preserve">Thousand </w:t>
            </w:r>
            <w:r w:rsidR="007D0696" w:rsidRPr="00222833">
              <w:rPr>
                <w:rFonts w:cs="Arial"/>
                <w:b/>
                <w:bCs/>
                <w:color w:val="000000"/>
                <w:sz w:val="18"/>
                <w:szCs w:val="18"/>
              </w:rPr>
              <w:t>Baht</w:t>
            </w:r>
          </w:p>
        </w:tc>
        <w:tc>
          <w:tcPr>
            <w:tcW w:w="1512" w:type="dxa"/>
            <w:tcBorders>
              <w:bottom w:val="single" w:sz="4" w:space="0" w:color="auto"/>
            </w:tcBorders>
            <w:vAlign w:val="bottom"/>
            <w:hideMark/>
          </w:tcPr>
          <w:p w14:paraId="08580B14" w14:textId="5AAF519B" w:rsidR="007D0696" w:rsidRPr="00222833" w:rsidRDefault="0019479F" w:rsidP="00222833">
            <w:pPr>
              <w:spacing w:line="240" w:lineRule="auto"/>
              <w:ind w:right="-72"/>
              <w:jc w:val="right"/>
              <w:rPr>
                <w:rFonts w:cs="Arial"/>
                <w:b/>
                <w:bCs/>
                <w:color w:val="000000"/>
                <w:sz w:val="18"/>
                <w:szCs w:val="18"/>
              </w:rPr>
            </w:pPr>
            <w:r w:rsidRPr="00222833">
              <w:rPr>
                <w:rFonts w:cs="Arial"/>
                <w:b/>
                <w:bCs/>
                <w:color w:val="000000"/>
                <w:sz w:val="18"/>
                <w:szCs w:val="18"/>
              </w:rPr>
              <w:t xml:space="preserve">Thousand </w:t>
            </w:r>
            <w:r w:rsidR="007D0696" w:rsidRPr="00222833">
              <w:rPr>
                <w:rFonts w:cs="Arial"/>
                <w:b/>
                <w:bCs/>
                <w:color w:val="000000"/>
                <w:sz w:val="18"/>
                <w:szCs w:val="18"/>
              </w:rPr>
              <w:t>Baht</w:t>
            </w:r>
          </w:p>
        </w:tc>
        <w:tc>
          <w:tcPr>
            <w:tcW w:w="1512" w:type="dxa"/>
            <w:tcBorders>
              <w:bottom w:val="single" w:sz="4" w:space="0" w:color="auto"/>
            </w:tcBorders>
            <w:vAlign w:val="bottom"/>
            <w:hideMark/>
          </w:tcPr>
          <w:p w14:paraId="34ADA4DB" w14:textId="36315B9E" w:rsidR="007D0696" w:rsidRPr="00222833" w:rsidRDefault="0019479F" w:rsidP="00222833">
            <w:pPr>
              <w:spacing w:line="240" w:lineRule="auto"/>
              <w:ind w:right="-72"/>
              <w:jc w:val="right"/>
              <w:rPr>
                <w:rFonts w:cs="Arial"/>
                <w:b/>
                <w:bCs/>
                <w:color w:val="000000"/>
                <w:sz w:val="18"/>
                <w:szCs w:val="18"/>
              </w:rPr>
            </w:pPr>
            <w:r w:rsidRPr="00222833">
              <w:rPr>
                <w:rFonts w:cs="Arial"/>
                <w:b/>
                <w:bCs/>
                <w:color w:val="000000"/>
                <w:sz w:val="18"/>
                <w:szCs w:val="18"/>
              </w:rPr>
              <w:t xml:space="preserve">Thousand </w:t>
            </w:r>
            <w:r w:rsidR="007D0696" w:rsidRPr="00222833">
              <w:rPr>
                <w:rFonts w:cs="Arial"/>
                <w:b/>
                <w:bCs/>
                <w:color w:val="000000"/>
                <w:sz w:val="18"/>
                <w:szCs w:val="18"/>
              </w:rPr>
              <w:t>Baht</w:t>
            </w:r>
          </w:p>
        </w:tc>
      </w:tr>
      <w:tr w:rsidR="004D4144" w:rsidRPr="00222833" w14:paraId="2486F4F6" w14:textId="77777777" w:rsidTr="00E54DD1">
        <w:tc>
          <w:tcPr>
            <w:tcW w:w="3413" w:type="dxa"/>
            <w:vAlign w:val="bottom"/>
          </w:tcPr>
          <w:p w14:paraId="29E13BDC" w14:textId="77777777" w:rsidR="007D0696" w:rsidRPr="00222833" w:rsidRDefault="007D0696" w:rsidP="007A421C">
            <w:pPr>
              <w:spacing w:line="240" w:lineRule="auto"/>
              <w:ind w:left="-86" w:right="-72"/>
              <w:jc w:val="both"/>
              <w:rPr>
                <w:rFonts w:cs="Arial"/>
                <w:color w:val="000000"/>
                <w:sz w:val="16"/>
                <w:szCs w:val="16"/>
              </w:rPr>
            </w:pPr>
          </w:p>
        </w:tc>
        <w:tc>
          <w:tcPr>
            <w:tcW w:w="1512" w:type="dxa"/>
            <w:tcBorders>
              <w:top w:val="single" w:sz="4" w:space="0" w:color="auto"/>
            </w:tcBorders>
            <w:shd w:val="clear" w:color="auto" w:fill="FAFAFA"/>
            <w:vAlign w:val="bottom"/>
          </w:tcPr>
          <w:p w14:paraId="40C2416F" w14:textId="77777777" w:rsidR="007D0696" w:rsidRPr="00222833" w:rsidRDefault="007D0696" w:rsidP="00222833">
            <w:pPr>
              <w:spacing w:line="240" w:lineRule="auto"/>
              <w:ind w:right="-72"/>
              <w:jc w:val="right"/>
              <w:rPr>
                <w:rFonts w:cs="Arial"/>
                <w:color w:val="000000"/>
                <w:sz w:val="16"/>
                <w:szCs w:val="16"/>
              </w:rPr>
            </w:pPr>
          </w:p>
        </w:tc>
        <w:tc>
          <w:tcPr>
            <w:tcW w:w="1512" w:type="dxa"/>
            <w:tcBorders>
              <w:top w:val="single" w:sz="4" w:space="0" w:color="auto"/>
            </w:tcBorders>
            <w:vAlign w:val="bottom"/>
          </w:tcPr>
          <w:p w14:paraId="77552958" w14:textId="77777777" w:rsidR="007D0696" w:rsidRPr="00222833" w:rsidRDefault="007D0696" w:rsidP="00222833">
            <w:pPr>
              <w:spacing w:line="240" w:lineRule="auto"/>
              <w:ind w:right="-72"/>
              <w:jc w:val="right"/>
              <w:rPr>
                <w:rFonts w:cs="Arial"/>
                <w:color w:val="000000"/>
                <w:sz w:val="16"/>
                <w:szCs w:val="16"/>
              </w:rPr>
            </w:pPr>
          </w:p>
        </w:tc>
        <w:tc>
          <w:tcPr>
            <w:tcW w:w="1512" w:type="dxa"/>
            <w:tcBorders>
              <w:top w:val="single" w:sz="4" w:space="0" w:color="auto"/>
            </w:tcBorders>
            <w:shd w:val="clear" w:color="auto" w:fill="FAFAFA"/>
            <w:vAlign w:val="bottom"/>
          </w:tcPr>
          <w:p w14:paraId="192015FF" w14:textId="77777777" w:rsidR="007D0696" w:rsidRPr="00222833" w:rsidRDefault="007D0696" w:rsidP="00222833">
            <w:pPr>
              <w:spacing w:line="240" w:lineRule="auto"/>
              <w:ind w:right="-72"/>
              <w:jc w:val="right"/>
              <w:rPr>
                <w:rFonts w:cs="Arial"/>
                <w:color w:val="000000"/>
                <w:sz w:val="16"/>
                <w:szCs w:val="16"/>
              </w:rPr>
            </w:pPr>
          </w:p>
        </w:tc>
        <w:tc>
          <w:tcPr>
            <w:tcW w:w="1512" w:type="dxa"/>
            <w:tcBorders>
              <w:top w:val="single" w:sz="4" w:space="0" w:color="auto"/>
            </w:tcBorders>
            <w:vAlign w:val="bottom"/>
          </w:tcPr>
          <w:p w14:paraId="7EF8A961" w14:textId="77777777" w:rsidR="007D0696" w:rsidRPr="00222833" w:rsidRDefault="007D0696" w:rsidP="00222833">
            <w:pPr>
              <w:spacing w:line="240" w:lineRule="auto"/>
              <w:ind w:right="-72"/>
              <w:jc w:val="right"/>
              <w:rPr>
                <w:rFonts w:cs="Arial"/>
                <w:color w:val="000000"/>
                <w:sz w:val="16"/>
                <w:szCs w:val="16"/>
              </w:rPr>
            </w:pPr>
          </w:p>
        </w:tc>
      </w:tr>
      <w:tr w:rsidR="004D4144" w:rsidRPr="00222833" w14:paraId="304AF488" w14:textId="77777777" w:rsidTr="00E54DD1">
        <w:tc>
          <w:tcPr>
            <w:tcW w:w="3413" w:type="dxa"/>
            <w:vAlign w:val="bottom"/>
          </w:tcPr>
          <w:p w14:paraId="68704B9E" w14:textId="77777777" w:rsidR="00D86707" w:rsidRPr="00222833" w:rsidRDefault="00D86707" w:rsidP="007A421C">
            <w:pPr>
              <w:spacing w:line="240" w:lineRule="auto"/>
              <w:ind w:left="-86" w:right="-72"/>
              <w:jc w:val="both"/>
              <w:rPr>
                <w:rFonts w:cs="Arial"/>
                <w:color w:val="000000"/>
                <w:sz w:val="18"/>
                <w:szCs w:val="18"/>
                <w:u w:val="single"/>
              </w:rPr>
            </w:pPr>
            <w:r w:rsidRPr="00222833">
              <w:rPr>
                <w:rFonts w:cs="Arial"/>
                <w:color w:val="000000"/>
                <w:sz w:val="18"/>
                <w:szCs w:val="18"/>
                <w:u w:val="single"/>
              </w:rPr>
              <w:t>Trade receivables - third parties, net</w:t>
            </w:r>
          </w:p>
        </w:tc>
        <w:tc>
          <w:tcPr>
            <w:tcW w:w="1512" w:type="dxa"/>
            <w:shd w:val="clear" w:color="auto" w:fill="FAFAFA"/>
            <w:vAlign w:val="bottom"/>
          </w:tcPr>
          <w:p w14:paraId="3711ECD4" w14:textId="77777777" w:rsidR="00D86707" w:rsidRPr="00222833" w:rsidRDefault="00D86707" w:rsidP="00222833">
            <w:pPr>
              <w:spacing w:line="240" w:lineRule="auto"/>
              <w:ind w:right="-72"/>
              <w:jc w:val="right"/>
              <w:rPr>
                <w:rFonts w:cs="Arial"/>
                <w:color w:val="000000"/>
                <w:sz w:val="18"/>
                <w:szCs w:val="18"/>
              </w:rPr>
            </w:pPr>
          </w:p>
        </w:tc>
        <w:tc>
          <w:tcPr>
            <w:tcW w:w="1512" w:type="dxa"/>
            <w:vAlign w:val="bottom"/>
          </w:tcPr>
          <w:p w14:paraId="45B7413B" w14:textId="77777777" w:rsidR="00D86707" w:rsidRPr="00222833" w:rsidRDefault="00D86707" w:rsidP="00222833">
            <w:pPr>
              <w:spacing w:line="240" w:lineRule="auto"/>
              <w:ind w:right="-72"/>
              <w:jc w:val="right"/>
              <w:rPr>
                <w:rFonts w:cs="Arial"/>
                <w:color w:val="000000"/>
                <w:sz w:val="18"/>
                <w:szCs w:val="18"/>
              </w:rPr>
            </w:pPr>
          </w:p>
        </w:tc>
        <w:tc>
          <w:tcPr>
            <w:tcW w:w="1512" w:type="dxa"/>
            <w:shd w:val="clear" w:color="auto" w:fill="FAFAFA"/>
            <w:vAlign w:val="bottom"/>
          </w:tcPr>
          <w:p w14:paraId="224E4176" w14:textId="77777777" w:rsidR="00D86707" w:rsidRPr="00222833" w:rsidRDefault="00D86707" w:rsidP="00222833">
            <w:pPr>
              <w:spacing w:line="240" w:lineRule="auto"/>
              <w:ind w:right="-72"/>
              <w:jc w:val="right"/>
              <w:rPr>
                <w:rFonts w:cs="Arial"/>
                <w:color w:val="000000"/>
                <w:sz w:val="18"/>
                <w:szCs w:val="18"/>
              </w:rPr>
            </w:pPr>
          </w:p>
        </w:tc>
        <w:tc>
          <w:tcPr>
            <w:tcW w:w="1512" w:type="dxa"/>
            <w:vAlign w:val="bottom"/>
          </w:tcPr>
          <w:p w14:paraId="2F321B38" w14:textId="77777777" w:rsidR="00D86707" w:rsidRPr="00222833" w:rsidRDefault="00D86707" w:rsidP="00222833">
            <w:pPr>
              <w:spacing w:line="240" w:lineRule="auto"/>
              <w:ind w:right="-72"/>
              <w:jc w:val="right"/>
              <w:rPr>
                <w:rFonts w:cs="Arial"/>
                <w:color w:val="000000"/>
                <w:sz w:val="18"/>
                <w:szCs w:val="18"/>
              </w:rPr>
            </w:pPr>
          </w:p>
        </w:tc>
      </w:tr>
      <w:tr w:rsidR="00464E1B" w:rsidRPr="00222833" w14:paraId="339983B0" w14:textId="77777777" w:rsidTr="00B70F4B">
        <w:tc>
          <w:tcPr>
            <w:tcW w:w="3413" w:type="dxa"/>
            <w:vAlign w:val="bottom"/>
          </w:tcPr>
          <w:p w14:paraId="0C73E0A6" w14:textId="73997497"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Not yet due</w:t>
            </w:r>
          </w:p>
        </w:tc>
        <w:tc>
          <w:tcPr>
            <w:tcW w:w="1512" w:type="dxa"/>
            <w:shd w:val="clear" w:color="auto" w:fill="FAFAFA"/>
            <w:vAlign w:val="bottom"/>
          </w:tcPr>
          <w:p w14:paraId="547DFECB" w14:textId="3721C937"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eastAsia="Arial Unicode MS" w:cs="Arial"/>
                <w:sz w:val="18"/>
                <w:szCs w:val="18"/>
              </w:rPr>
              <w:t>132,228</w:t>
            </w:r>
          </w:p>
        </w:tc>
        <w:tc>
          <w:tcPr>
            <w:tcW w:w="1512" w:type="dxa"/>
          </w:tcPr>
          <w:p w14:paraId="00A49E52" w14:textId="506AF5E1"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12</w:t>
            </w:r>
            <w:r w:rsidRPr="00222833">
              <w:rPr>
                <w:rFonts w:cs="Arial"/>
                <w:sz w:val="18"/>
                <w:szCs w:val="18"/>
                <w:lang w:val="en-US"/>
              </w:rPr>
              <w:t>,</w:t>
            </w:r>
            <w:r w:rsidRPr="00222833">
              <w:rPr>
                <w:rFonts w:cs="Arial"/>
                <w:sz w:val="18"/>
                <w:szCs w:val="18"/>
              </w:rPr>
              <w:t>751</w:t>
            </w:r>
          </w:p>
        </w:tc>
        <w:tc>
          <w:tcPr>
            <w:tcW w:w="1512" w:type="dxa"/>
            <w:shd w:val="clear" w:color="auto" w:fill="FAFAFA"/>
          </w:tcPr>
          <w:p w14:paraId="465A6AD5" w14:textId="326793C7"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121,688</w:t>
            </w:r>
          </w:p>
        </w:tc>
        <w:tc>
          <w:tcPr>
            <w:tcW w:w="1512" w:type="dxa"/>
          </w:tcPr>
          <w:p w14:paraId="15C14C51" w14:textId="4A9D075E"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734</w:t>
            </w:r>
          </w:p>
        </w:tc>
      </w:tr>
      <w:tr w:rsidR="00464E1B" w:rsidRPr="00222833" w14:paraId="7D9D8F04" w14:textId="77777777" w:rsidTr="00B70F4B">
        <w:tc>
          <w:tcPr>
            <w:tcW w:w="3413" w:type="dxa"/>
            <w:vAlign w:val="bottom"/>
          </w:tcPr>
          <w:p w14:paraId="4693E04B" w14:textId="2247CEF4"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Within 3 months</w:t>
            </w:r>
          </w:p>
        </w:tc>
        <w:tc>
          <w:tcPr>
            <w:tcW w:w="1512" w:type="dxa"/>
            <w:shd w:val="clear" w:color="auto" w:fill="FAFAFA"/>
            <w:vAlign w:val="bottom"/>
          </w:tcPr>
          <w:p w14:paraId="321083C0" w14:textId="2EDE3C38"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eastAsia="Arial Unicode MS" w:cs="Arial"/>
                <w:sz w:val="18"/>
                <w:szCs w:val="18"/>
                <w:lang w:val="en-US"/>
              </w:rPr>
              <w:t>16,124</w:t>
            </w:r>
          </w:p>
        </w:tc>
        <w:tc>
          <w:tcPr>
            <w:tcW w:w="1512" w:type="dxa"/>
          </w:tcPr>
          <w:p w14:paraId="3E9B22CF" w14:textId="05308555"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4</w:t>
            </w:r>
            <w:r w:rsidRPr="00222833">
              <w:rPr>
                <w:rFonts w:cs="Arial"/>
                <w:sz w:val="18"/>
                <w:szCs w:val="18"/>
                <w:lang w:val="en-US"/>
              </w:rPr>
              <w:t>,</w:t>
            </w:r>
            <w:r w:rsidRPr="00222833">
              <w:rPr>
                <w:rFonts w:cs="Arial"/>
                <w:sz w:val="18"/>
                <w:szCs w:val="18"/>
              </w:rPr>
              <w:t>022</w:t>
            </w:r>
          </w:p>
        </w:tc>
        <w:tc>
          <w:tcPr>
            <w:tcW w:w="1512" w:type="dxa"/>
            <w:shd w:val="clear" w:color="auto" w:fill="FAFAFA"/>
          </w:tcPr>
          <w:p w14:paraId="609332AB" w14:textId="3177BBBC"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16,124</w:t>
            </w:r>
          </w:p>
        </w:tc>
        <w:tc>
          <w:tcPr>
            <w:tcW w:w="1512" w:type="dxa"/>
          </w:tcPr>
          <w:p w14:paraId="0A0BB14D" w14:textId="5969FB6E"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4</w:t>
            </w:r>
            <w:r w:rsidRPr="00222833">
              <w:rPr>
                <w:rFonts w:cs="Arial"/>
                <w:sz w:val="18"/>
                <w:szCs w:val="18"/>
                <w:lang w:val="en-US"/>
              </w:rPr>
              <w:t>,</w:t>
            </w:r>
            <w:r w:rsidRPr="00222833">
              <w:rPr>
                <w:rFonts w:cs="Arial"/>
                <w:sz w:val="18"/>
                <w:szCs w:val="18"/>
              </w:rPr>
              <w:t>022</w:t>
            </w:r>
          </w:p>
        </w:tc>
      </w:tr>
      <w:tr w:rsidR="00464E1B" w:rsidRPr="00222833" w14:paraId="5D049E44" w14:textId="77777777" w:rsidTr="00B70F4B">
        <w:tc>
          <w:tcPr>
            <w:tcW w:w="3413" w:type="dxa"/>
            <w:vAlign w:val="bottom"/>
          </w:tcPr>
          <w:p w14:paraId="20848790" w14:textId="0177C79E"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3 months - 6 months</w:t>
            </w:r>
          </w:p>
        </w:tc>
        <w:tc>
          <w:tcPr>
            <w:tcW w:w="1512" w:type="dxa"/>
            <w:shd w:val="clear" w:color="auto" w:fill="FAFAFA"/>
            <w:vAlign w:val="bottom"/>
          </w:tcPr>
          <w:p w14:paraId="17516393" w14:textId="56B35101"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eastAsia="Arial Unicode MS" w:cs="Arial"/>
                <w:sz w:val="18"/>
                <w:szCs w:val="18"/>
                <w:lang w:val="en-US"/>
              </w:rPr>
              <w:t>660</w:t>
            </w:r>
          </w:p>
        </w:tc>
        <w:tc>
          <w:tcPr>
            <w:tcW w:w="1512" w:type="dxa"/>
          </w:tcPr>
          <w:p w14:paraId="2865C416" w14:textId="51DF8686"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380</w:t>
            </w:r>
          </w:p>
        </w:tc>
        <w:tc>
          <w:tcPr>
            <w:tcW w:w="1512" w:type="dxa"/>
            <w:shd w:val="clear" w:color="auto" w:fill="FAFAFA"/>
          </w:tcPr>
          <w:p w14:paraId="632056FB" w14:textId="07389B2C"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660</w:t>
            </w:r>
          </w:p>
        </w:tc>
        <w:tc>
          <w:tcPr>
            <w:tcW w:w="1512" w:type="dxa"/>
          </w:tcPr>
          <w:p w14:paraId="6AB5D6F6" w14:textId="21A5AE51"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380</w:t>
            </w:r>
          </w:p>
        </w:tc>
      </w:tr>
      <w:tr w:rsidR="00464E1B" w:rsidRPr="00222833" w14:paraId="7971DF10" w14:textId="77777777" w:rsidTr="00B70F4B">
        <w:tc>
          <w:tcPr>
            <w:tcW w:w="3413" w:type="dxa"/>
            <w:vAlign w:val="bottom"/>
          </w:tcPr>
          <w:p w14:paraId="15387D0F" w14:textId="6C593983"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6 months - 12 months</w:t>
            </w:r>
          </w:p>
        </w:tc>
        <w:tc>
          <w:tcPr>
            <w:tcW w:w="1512" w:type="dxa"/>
            <w:shd w:val="clear" w:color="auto" w:fill="FAFAFA"/>
            <w:vAlign w:val="bottom"/>
          </w:tcPr>
          <w:p w14:paraId="33226092" w14:textId="73D373A2"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eastAsia="Arial Unicode MS" w:cs="Arial"/>
                <w:sz w:val="18"/>
                <w:szCs w:val="18"/>
                <w:lang w:val="en-US"/>
              </w:rPr>
              <w:t>-</w:t>
            </w:r>
          </w:p>
        </w:tc>
        <w:tc>
          <w:tcPr>
            <w:tcW w:w="1512" w:type="dxa"/>
          </w:tcPr>
          <w:p w14:paraId="48DF9CC0" w14:textId="6C1D3044"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7,880</w:t>
            </w:r>
          </w:p>
        </w:tc>
        <w:tc>
          <w:tcPr>
            <w:tcW w:w="1512" w:type="dxa"/>
            <w:shd w:val="clear" w:color="auto" w:fill="FAFAFA"/>
          </w:tcPr>
          <w:p w14:paraId="458D582D" w14:textId="36D18E8D"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w:t>
            </w:r>
          </w:p>
        </w:tc>
        <w:tc>
          <w:tcPr>
            <w:tcW w:w="1512" w:type="dxa"/>
          </w:tcPr>
          <w:p w14:paraId="5A7C9BCD" w14:textId="205675CA"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7,880</w:t>
            </w:r>
          </w:p>
        </w:tc>
      </w:tr>
      <w:tr w:rsidR="00464E1B" w:rsidRPr="00222833" w14:paraId="7496FCB8" w14:textId="77777777" w:rsidTr="00B70F4B">
        <w:tc>
          <w:tcPr>
            <w:tcW w:w="3413" w:type="dxa"/>
            <w:vAlign w:val="bottom"/>
          </w:tcPr>
          <w:p w14:paraId="20874F9E" w14:textId="0DE83E53"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Over 12 months</w:t>
            </w:r>
          </w:p>
        </w:tc>
        <w:tc>
          <w:tcPr>
            <w:tcW w:w="1512" w:type="dxa"/>
            <w:tcBorders>
              <w:bottom w:val="single" w:sz="4" w:space="0" w:color="auto"/>
            </w:tcBorders>
            <w:shd w:val="clear" w:color="auto" w:fill="FAFAFA"/>
            <w:vAlign w:val="bottom"/>
          </w:tcPr>
          <w:p w14:paraId="02061BF8" w14:textId="7596217C"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eastAsia="Arial Unicode MS" w:cs="Arial"/>
                <w:sz w:val="18"/>
                <w:szCs w:val="18"/>
                <w:lang w:val="en-US"/>
              </w:rPr>
              <w:t>76,704</w:t>
            </w:r>
          </w:p>
        </w:tc>
        <w:tc>
          <w:tcPr>
            <w:tcW w:w="1512" w:type="dxa"/>
            <w:tcBorders>
              <w:bottom w:val="single" w:sz="4" w:space="0" w:color="auto"/>
            </w:tcBorders>
          </w:tcPr>
          <w:p w14:paraId="3F6BBC14" w14:textId="2FF1938F"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93,112</w:t>
            </w:r>
          </w:p>
        </w:tc>
        <w:tc>
          <w:tcPr>
            <w:tcW w:w="1512" w:type="dxa"/>
            <w:tcBorders>
              <w:bottom w:val="single" w:sz="4" w:space="0" w:color="auto"/>
            </w:tcBorders>
            <w:shd w:val="clear" w:color="auto" w:fill="FAFAFA"/>
          </w:tcPr>
          <w:p w14:paraId="231B33F2" w14:textId="61B6B23C"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72,373</w:t>
            </w:r>
          </w:p>
        </w:tc>
        <w:tc>
          <w:tcPr>
            <w:tcW w:w="1512" w:type="dxa"/>
            <w:tcBorders>
              <w:bottom w:val="single" w:sz="4" w:space="0" w:color="auto"/>
            </w:tcBorders>
          </w:tcPr>
          <w:p w14:paraId="65A48BE0" w14:textId="38E0871B"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88,288</w:t>
            </w:r>
          </w:p>
        </w:tc>
      </w:tr>
      <w:tr w:rsidR="004D4144" w:rsidRPr="00222833" w14:paraId="18017CB5" w14:textId="77777777" w:rsidTr="006F2B5C">
        <w:tc>
          <w:tcPr>
            <w:tcW w:w="3413" w:type="dxa"/>
            <w:vAlign w:val="bottom"/>
          </w:tcPr>
          <w:p w14:paraId="543A8865" w14:textId="77777777" w:rsidR="00EF5855" w:rsidRPr="00222833" w:rsidRDefault="00EF5855" w:rsidP="007A421C">
            <w:pPr>
              <w:spacing w:line="240" w:lineRule="auto"/>
              <w:ind w:left="-86" w:right="-72"/>
              <w:jc w:val="both"/>
              <w:rPr>
                <w:rFonts w:cs="Arial"/>
                <w:color w:val="000000"/>
                <w:sz w:val="18"/>
                <w:szCs w:val="18"/>
                <w:u w:val="single"/>
              </w:rPr>
            </w:pPr>
          </w:p>
        </w:tc>
        <w:tc>
          <w:tcPr>
            <w:tcW w:w="1512" w:type="dxa"/>
            <w:shd w:val="clear" w:color="auto" w:fill="FAFAFA"/>
          </w:tcPr>
          <w:p w14:paraId="648F790F" w14:textId="77777777" w:rsidR="00EF5855" w:rsidRPr="00222833" w:rsidRDefault="00EF5855" w:rsidP="00222833">
            <w:pPr>
              <w:spacing w:line="240" w:lineRule="auto"/>
              <w:ind w:right="-72"/>
              <w:jc w:val="both"/>
              <w:rPr>
                <w:rFonts w:cs="Arial"/>
                <w:color w:val="000000"/>
                <w:sz w:val="18"/>
                <w:szCs w:val="18"/>
                <w:u w:val="single"/>
              </w:rPr>
            </w:pPr>
          </w:p>
        </w:tc>
        <w:tc>
          <w:tcPr>
            <w:tcW w:w="1512" w:type="dxa"/>
          </w:tcPr>
          <w:p w14:paraId="6F2423A4" w14:textId="77777777" w:rsidR="00EF5855" w:rsidRPr="00222833" w:rsidRDefault="00EF5855" w:rsidP="00222833">
            <w:pPr>
              <w:spacing w:line="240" w:lineRule="auto"/>
              <w:ind w:right="-72"/>
              <w:jc w:val="both"/>
              <w:rPr>
                <w:rFonts w:cs="Arial"/>
                <w:color w:val="000000"/>
                <w:sz w:val="18"/>
                <w:szCs w:val="18"/>
                <w:u w:val="single"/>
              </w:rPr>
            </w:pPr>
          </w:p>
        </w:tc>
        <w:tc>
          <w:tcPr>
            <w:tcW w:w="1512" w:type="dxa"/>
            <w:shd w:val="clear" w:color="auto" w:fill="FAFAFA"/>
          </w:tcPr>
          <w:p w14:paraId="587839B2" w14:textId="77777777" w:rsidR="00EF5855" w:rsidRPr="00222833" w:rsidRDefault="00EF5855" w:rsidP="00222833">
            <w:pPr>
              <w:spacing w:line="240" w:lineRule="auto"/>
              <w:ind w:right="-72"/>
              <w:jc w:val="both"/>
              <w:rPr>
                <w:rFonts w:cs="Arial"/>
                <w:color w:val="000000"/>
                <w:sz w:val="18"/>
                <w:szCs w:val="18"/>
                <w:u w:val="single"/>
              </w:rPr>
            </w:pPr>
          </w:p>
        </w:tc>
        <w:tc>
          <w:tcPr>
            <w:tcW w:w="1512" w:type="dxa"/>
          </w:tcPr>
          <w:p w14:paraId="174A49E4" w14:textId="77777777" w:rsidR="00EF5855" w:rsidRPr="00222833" w:rsidRDefault="00EF5855" w:rsidP="00222833">
            <w:pPr>
              <w:spacing w:line="240" w:lineRule="auto"/>
              <w:ind w:right="-72"/>
              <w:jc w:val="both"/>
              <w:rPr>
                <w:rFonts w:cs="Arial"/>
                <w:color w:val="000000"/>
                <w:sz w:val="18"/>
                <w:szCs w:val="18"/>
                <w:u w:val="single"/>
              </w:rPr>
            </w:pPr>
          </w:p>
        </w:tc>
      </w:tr>
      <w:tr w:rsidR="00464E1B" w:rsidRPr="00222833" w14:paraId="7A884D6E" w14:textId="77777777" w:rsidTr="006F2B5C">
        <w:tc>
          <w:tcPr>
            <w:tcW w:w="3413" w:type="dxa"/>
            <w:vAlign w:val="bottom"/>
          </w:tcPr>
          <w:p w14:paraId="5F6A11B5" w14:textId="77777777" w:rsidR="00464E1B" w:rsidRPr="00222833" w:rsidRDefault="00464E1B" w:rsidP="007A421C">
            <w:pPr>
              <w:spacing w:line="240" w:lineRule="auto"/>
              <w:ind w:left="-86" w:right="-72"/>
              <w:jc w:val="both"/>
              <w:rPr>
                <w:rFonts w:cs="Arial"/>
                <w:color w:val="000000"/>
                <w:sz w:val="18"/>
                <w:szCs w:val="18"/>
              </w:rPr>
            </w:pPr>
          </w:p>
        </w:tc>
        <w:tc>
          <w:tcPr>
            <w:tcW w:w="1512" w:type="dxa"/>
            <w:shd w:val="clear" w:color="auto" w:fill="FAFAFA"/>
            <w:vAlign w:val="bottom"/>
          </w:tcPr>
          <w:p w14:paraId="03363821" w14:textId="6B818518"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225,716</w:t>
            </w:r>
          </w:p>
        </w:tc>
        <w:tc>
          <w:tcPr>
            <w:tcW w:w="1512" w:type="dxa"/>
            <w:shd w:val="clear" w:color="auto" w:fill="auto"/>
          </w:tcPr>
          <w:p w14:paraId="521408A1" w14:textId="45F2FA96"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118</w:t>
            </w:r>
            <w:r w:rsidRPr="00222833">
              <w:rPr>
                <w:rFonts w:cs="Arial"/>
                <w:sz w:val="18"/>
                <w:szCs w:val="18"/>
                <w:lang w:val="en-US"/>
              </w:rPr>
              <w:t>,</w:t>
            </w:r>
            <w:r w:rsidRPr="00222833">
              <w:rPr>
                <w:rFonts w:cs="Arial"/>
                <w:sz w:val="18"/>
                <w:szCs w:val="18"/>
              </w:rPr>
              <w:t>145</w:t>
            </w:r>
          </w:p>
        </w:tc>
        <w:tc>
          <w:tcPr>
            <w:tcW w:w="1512" w:type="dxa"/>
            <w:shd w:val="clear" w:color="auto" w:fill="FAFAFA"/>
          </w:tcPr>
          <w:p w14:paraId="659BDCA2" w14:textId="158423B6" w:rsidR="00464E1B" w:rsidRPr="00222833" w:rsidRDefault="00464E1B" w:rsidP="00222833">
            <w:pPr>
              <w:spacing w:line="240" w:lineRule="auto"/>
              <w:ind w:right="-72"/>
              <w:jc w:val="right"/>
              <w:rPr>
                <w:rFonts w:cs="Arial"/>
                <w:color w:val="000000"/>
                <w:sz w:val="18"/>
                <w:szCs w:val="18"/>
              </w:rPr>
            </w:pPr>
            <w:r w:rsidRPr="00222833">
              <w:rPr>
                <w:rFonts w:cs="Arial"/>
                <w:sz w:val="18"/>
                <w:szCs w:val="18"/>
                <w:lang w:val="en-US"/>
              </w:rPr>
              <w:t>210,845</w:t>
            </w:r>
          </w:p>
        </w:tc>
        <w:tc>
          <w:tcPr>
            <w:tcW w:w="1512" w:type="dxa"/>
            <w:shd w:val="clear" w:color="auto" w:fill="auto"/>
          </w:tcPr>
          <w:p w14:paraId="276C2305" w14:textId="20546C2A"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101</w:t>
            </w:r>
            <w:r w:rsidRPr="00222833">
              <w:rPr>
                <w:rFonts w:cs="Arial"/>
                <w:sz w:val="18"/>
                <w:szCs w:val="18"/>
                <w:lang w:val="en-US"/>
              </w:rPr>
              <w:t>,</w:t>
            </w:r>
            <w:r w:rsidRPr="00222833">
              <w:rPr>
                <w:rFonts w:cs="Arial"/>
                <w:sz w:val="18"/>
                <w:szCs w:val="18"/>
              </w:rPr>
              <w:t>304</w:t>
            </w:r>
          </w:p>
        </w:tc>
      </w:tr>
      <w:tr w:rsidR="00464E1B" w:rsidRPr="00222833" w14:paraId="321AC99F" w14:textId="77777777" w:rsidTr="00B70F4B">
        <w:tc>
          <w:tcPr>
            <w:tcW w:w="3413" w:type="dxa"/>
            <w:vAlign w:val="bottom"/>
          </w:tcPr>
          <w:p w14:paraId="60C6DA66" w14:textId="77777777"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u w:val="single"/>
              </w:rPr>
              <w:t>Less</w:t>
            </w:r>
            <w:r w:rsidRPr="00222833">
              <w:rPr>
                <w:rFonts w:cs="Arial"/>
                <w:color w:val="000000"/>
                <w:sz w:val="18"/>
                <w:szCs w:val="18"/>
              </w:rPr>
              <w:t xml:space="preserve">  </w:t>
            </w:r>
            <w:r w:rsidRPr="00222833">
              <w:rPr>
                <w:rFonts w:cs="Arial"/>
                <w:color w:val="000000"/>
                <w:sz w:val="18"/>
                <w:szCs w:val="18"/>
                <w:lang w:val="en-US"/>
              </w:rPr>
              <w:t>Expected credit loss</w:t>
            </w:r>
          </w:p>
        </w:tc>
        <w:tc>
          <w:tcPr>
            <w:tcW w:w="1512" w:type="dxa"/>
            <w:tcBorders>
              <w:bottom w:val="single" w:sz="4" w:space="0" w:color="auto"/>
            </w:tcBorders>
            <w:shd w:val="clear" w:color="auto" w:fill="FAFAFA"/>
            <w:vAlign w:val="bottom"/>
          </w:tcPr>
          <w:p w14:paraId="47B564EE" w14:textId="5880E0C9" w:rsidR="00464E1B" w:rsidRPr="00222833" w:rsidRDefault="00464E1B" w:rsidP="00222833">
            <w:pPr>
              <w:spacing w:line="240" w:lineRule="auto"/>
              <w:ind w:right="-72"/>
              <w:jc w:val="right"/>
              <w:rPr>
                <w:rFonts w:cs="Arial"/>
                <w:color w:val="000000"/>
                <w:sz w:val="18"/>
                <w:szCs w:val="18"/>
              </w:rPr>
            </w:pPr>
            <w:r w:rsidRPr="00222833">
              <w:rPr>
                <w:rFonts w:cs="Arial"/>
                <w:sz w:val="18"/>
                <w:szCs w:val="18"/>
                <w:cs/>
              </w:rPr>
              <w:t>(</w:t>
            </w:r>
            <w:r w:rsidRPr="00222833">
              <w:rPr>
                <w:rFonts w:cs="Arial"/>
                <w:sz w:val="18"/>
                <w:szCs w:val="18"/>
              </w:rPr>
              <w:t>76,924</w:t>
            </w:r>
            <w:r w:rsidRPr="00222833">
              <w:rPr>
                <w:rFonts w:cs="Arial"/>
                <w:sz w:val="18"/>
                <w:szCs w:val="18"/>
                <w:cs/>
              </w:rPr>
              <w:t>)</w:t>
            </w:r>
          </w:p>
        </w:tc>
        <w:tc>
          <w:tcPr>
            <w:tcW w:w="1512" w:type="dxa"/>
            <w:tcBorders>
              <w:bottom w:val="single" w:sz="4" w:space="0" w:color="auto"/>
            </w:tcBorders>
            <w:shd w:val="clear" w:color="auto" w:fill="auto"/>
          </w:tcPr>
          <w:p w14:paraId="14EDCB31" w14:textId="46F90454"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cs/>
                <w:lang w:val="en-US"/>
              </w:rPr>
              <w:t>(</w:t>
            </w:r>
            <w:r w:rsidRPr="00222833">
              <w:rPr>
                <w:rFonts w:cs="Arial"/>
                <w:sz w:val="18"/>
                <w:szCs w:val="18"/>
              </w:rPr>
              <w:t>98</w:t>
            </w:r>
            <w:r w:rsidRPr="00222833">
              <w:rPr>
                <w:rFonts w:cs="Arial"/>
                <w:sz w:val="18"/>
                <w:szCs w:val="18"/>
                <w:lang w:val="en-US"/>
              </w:rPr>
              <w:t>,</w:t>
            </w:r>
            <w:r w:rsidRPr="00222833">
              <w:rPr>
                <w:rFonts w:cs="Arial"/>
                <w:sz w:val="18"/>
                <w:szCs w:val="18"/>
              </w:rPr>
              <w:t>159</w:t>
            </w:r>
            <w:r w:rsidRPr="00222833">
              <w:rPr>
                <w:rFonts w:cs="Arial"/>
                <w:sz w:val="18"/>
                <w:szCs w:val="18"/>
                <w:cs/>
                <w:lang w:val="en-US"/>
              </w:rPr>
              <w:t>)</w:t>
            </w:r>
          </w:p>
        </w:tc>
        <w:tc>
          <w:tcPr>
            <w:tcW w:w="1512" w:type="dxa"/>
            <w:tcBorders>
              <w:bottom w:val="single" w:sz="4" w:space="0" w:color="auto"/>
            </w:tcBorders>
            <w:shd w:val="clear" w:color="auto" w:fill="FAFAFA"/>
          </w:tcPr>
          <w:p w14:paraId="0198CA48" w14:textId="342C9559" w:rsidR="00464E1B" w:rsidRPr="00222833" w:rsidRDefault="00464E1B" w:rsidP="00222833">
            <w:pPr>
              <w:spacing w:line="240" w:lineRule="auto"/>
              <w:ind w:right="-72"/>
              <w:jc w:val="right"/>
              <w:rPr>
                <w:rFonts w:cs="Arial"/>
                <w:color w:val="000000"/>
                <w:sz w:val="18"/>
                <w:szCs w:val="18"/>
                <w:cs/>
              </w:rPr>
            </w:pPr>
            <w:r w:rsidRPr="00222833">
              <w:rPr>
                <w:rFonts w:cs="Arial"/>
                <w:sz w:val="18"/>
                <w:szCs w:val="18"/>
                <w:cs/>
                <w:lang w:val="en-US"/>
              </w:rPr>
              <w:t>(</w:t>
            </w:r>
            <w:r w:rsidRPr="00222833">
              <w:rPr>
                <w:rFonts w:cs="Arial"/>
                <w:sz w:val="18"/>
                <w:szCs w:val="18"/>
              </w:rPr>
              <w:t>76,924</w:t>
            </w:r>
            <w:r w:rsidRPr="00222833">
              <w:rPr>
                <w:rFonts w:cs="Arial"/>
                <w:sz w:val="18"/>
                <w:szCs w:val="18"/>
                <w:cs/>
              </w:rPr>
              <w:t>)</w:t>
            </w:r>
          </w:p>
        </w:tc>
        <w:tc>
          <w:tcPr>
            <w:tcW w:w="1512" w:type="dxa"/>
            <w:tcBorders>
              <w:bottom w:val="single" w:sz="4" w:space="0" w:color="auto"/>
            </w:tcBorders>
            <w:shd w:val="clear" w:color="auto" w:fill="auto"/>
          </w:tcPr>
          <w:p w14:paraId="5D94D777" w14:textId="069B3A2D" w:rsidR="00464E1B" w:rsidRPr="00222833" w:rsidRDefault="00464E1B" w:rsidP="00222833">
            <w:pPr>
              <w:spacing w:line="240" w:lineRule="auto"/>
              <w:ind w:right="-72"/>
              <w:jc w:val="right"/>
              <w:rPr>
                <w:rFonts w:cs="Arial"/>
                <w:color w:val="000000"/>
                <w:sz w:val="18"/>
                <w:szCs w:val="18"/>
              </w:rPr>
            </w:pPr>
            <w:r w:rsidRPr="00222833">
              <w:rPr>
                <w:rFonts w:cs="Arial"/>
                <w:sz w:val="18"/>
                <w:szCs w:val="18"/>
                <w:cs/>
                <w:lang w:val="en-US"/>
              </w:rPr>
              <w:t>(</w:t>
            </w:r>
            <w:r w:rsidRPr="00222833">
              <w:rPr>
                <w:rFonts w:cs="Arial"/>
                <w:sz w:val="18"/>
                <w:szCs w:val="18"/>
              </w:rPr>
              <w:t>98</w:t>
            </w:r>
            <w:r w:rsidRPr="00222833">
              <w:rPr>
                <w:rFonts w:cs="Arial"/>
                <w:sz w:val="18"/>
                <w:szCs w:val="18"/>
                <w:lang w:val="en-US"/>
              </w:rPr>
              <w:t>,</w:t>
            </w:r>
            <w:r w:rsidRPr="00222833">
              <w:rPr>
                <w:rFonts w:cs="Arial"/>
                <w:sz w:val="18"/>
                <w:szCs w:val="18"/>
              </w:rPr>
              <w:t>159</w:t>
            </w:r>
            <w:r w:rsidRPr="00222833">
              <w:rPr>
                <w:rFonts w:cs="Arial"/>
                <w:sz w:val="18"/>
                <w:szCs w:val="18"/>
                <w:cs/>
                <w:lang w:val="en-US"/>
              </w:rPr>
              <w:t>)</w:t>
            </w:r>
          </w:p>
        </w:tc>
      </w:tr>
      <w:tr w:rsidR="004D4144" w:rsidRPr="00222833" w14:paraId="14B9F16A" w14:textId="77777777" w:rsidTr="004464C2">
        <w:tc>
          <w:tcPr>
            <w:tcW w:w="3413" w:type="dxa"/>
            <w:vAlign w:val="bottom"/>
          </w:tcPr>
          <w:p w14:paraId="39EC1D0C" w14:textId="77777777" w:rsidR="00EF5855" w:rsidRPr="00222833" w:rsidRDefault="00EF5855"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322316D9" w14:textId="77777777" w:rsidR="00EF5855" w:rsidRPr="00222833" w:rsidRDefault="00EF5855" w:rsidP="00222833">
            <w:pPr>
              <w:spacing w:line="240" w:lineRule="auto"/>
              <w:ind w:right="-72"/>
              <w:jc w:val="right"/>
              <w:rPr>
                <w:rFonts w:cs="Arial"/>
                <w:color w:val="000000"/>
                <w:sz w:val="18"/>
                <w:szCs w:val="18"/>
              </w:rPr>
            </w:pPr>
          </w:p>
        </w:tc>
        <w:tc>
          <w:tcPr>
            <w:tcW w:w="1512" w:type="dxa"/>
            <w:tcBorders>
              <w:top w:val="single" w:sz="4" w:space="0" w:color="auto"/>
            </w:tcBorders>
          </w:tcPr>
          <w:p w14:paraId="0730533C" w14:textId="77777777" w:rsidR="00EF5855" w:rsidRPr="00222833" w:rsidRDefault="00EF5855" w:rsidP="00222833">
            <w:pPr>
              <w:spacing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63F5D473" w14:textId="77777777" w:rsidR="00EF5855" w:rsidRPr="00222833" w:rsidRDefault="00EF5855" w:rsidP="00222833">
            <w:pPr>
              <w:spacing w:line="240" w:lineRule="auto"/>
              <w:ind w:right="-72"/>
              <w:jc w:val="right"/>
              <w:rPr>
                <w:rFonts w:cs="Arial"/>
                <w:color w:val="000000"/>
                <w:sz w:val="18"/>
                <w:szCs w:val="18"/>
              </w:rPr>
            </w:pPr>
          </w:p>
        </w:tc>
        <w:tc>
          <w:tcPr>
            <w:tcW w:w="1512" w:type="dxa"/>
            <w:tcBorders>
              <w:top w:val="single" w:sz="4" w:space="0" w:color="auto"/>
            </w:tcBorders>
          </w:tcPr>
          <w:p w14:paraId="68E42DB2" w14:textId="77777777" w:rsidR="00EF5855" w:rsidRPr="00222833" w:rsidRDefault="00EF5855" w:rsidP="00222833">
            <w:pPr>
              <w:spacing w:line="240" w:lineRule="auto"/>
              <w:ind w:right="-72"/>
              <w:jc w:val="right"/>
              <w:rPr>
                <w:rFonts w:cs="Arial"/>
                <w:color w:val="000000"/>
                <w:sz w:val="18"/>
                <w:szCs w:val="18"/>
              </w:rPr>
            </w:pPr>
          </w:p>
        </w:tc>
      </w:tr>
      <w:tr w:rsidR="00464E1B" w:rsidRPr="00222833" w14:paraId="78E42985" w14:textId="77777777" w:rsidTr="00733BAD">
        <w:tc>
          <w:tcPr>
            <w:tcW w:w="3413" w:type="dxa"/>
            <w:vAlign w:val="bottom"/>
          </w:tcPr>
          <w:p w14:paraId="48B5B273" w14:textId="77777777" w:rsidR="00464E1B" w:rsidRPr="00222833" w:rsidRDefault="00464E1B" w:rsidP="007A421C">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7D8BCFDF" w14:textId="7798C1A7"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148,792</w:t>
            </w:r>
          </w:p>
        </w:tc>
        <w:tc>
          <w:tcPr>
            <w:tcW w:w="1512" w:type="dxa"/>
            <w:tcBorders>
              <w:bottom w:val="single" w:sz="4" w:space="0" w:color="auto"/>
            </w:tcBorders>
          </w:tcPr>
          <w:p w14:paraId="77B2A601" w14:textId="0C1385C6" w:rsidR="00464E1B" w:rsidRPr="00222833" w:rsidRDefault="00464E1B" w:rsidP="00222833">
            <w:pPr>
              <w:spacing w:line="240" w:lineRule="auto"/>
              <w:ind w:right="-72"/>
              <w:jc w:val="right"/>
              <w:rPr>
                <w:rFonts w:eastAsia="Arial Unicode MS" w:cs="Arial"/>
                <w:color w:val="000000"/>
                <w:sz w:val="18"/>
                <w:szCs w:val="18"/>
                <w:lang w:val="en-US"/>
              </w:rPr>
            </w:pPr>
            <w:r w:rsidRPr="00222833">
              <w:rPr>
                <w:rFonts w:cs="Arial"/>
                <w:sz w:val="18"/>
                <w:szCs w:val="18"/>
              </w:rPr>
              <w:t>19</w:t>
            </w:r>
            <w:r w:rsidRPr="00222833">
              <w:rPr>
                <w:rFonts w:cs="Arial"/>
                <w:sz w:val="18"/>
                <w:szCs w:val="18"/>
                <w:lang w:val="en-US"/>
              </w:rPr>
              <w:t>,</w:t>
            </w:r>
            <w:r w:rsidRPr="00222833">
              <w:rPr>
                <w:rFonts w:cs="Arial"/>
                <w:sz w:val="18"/>
                <w:szCs w:val="18"/>
              </w:rPr>
              <w:t>986</w:t>
            </w:r>
          </w:p>
        </w:tc>
        <w:tc>
          <w:tcPr>
            <w:tcW w:w="1512" w:type="dxa"/>
            <w:tcBorders>
              <w:bottom w:val="single" w:sz="4" w:space="0" w:color="auto"/>
            </w:tcBorders>
            <w:shd w:val="clear" w:color="auto" w:fill="FAFAFA"/>
          </w:tcPr>
          <w:p w14:paraId="1B976848" w14:textId="63FFC3F6"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133,921</w:t>
            </w:r>
          </w:p>
        </w:tc>
        <w:tc>
          <w:tcPr>
            <w:tcW w:w="1512" w:type="dxa"/>
            <w:tcBorders>
              <w:bottom w:val="single" w:sz="4" w:space="0" w:color="auto"/>
            </w:tcBorders>
          </w:tcPr>
          <w:p w14:paraId="1A8845A2" w14:textId="660D95B2" w:rsidR="00464E1B" w:rsidRPr="00222833" w:rsidRDefault="00464E1B" w:rsidP="00222833">
            <w:pPr>
              <w:spacing w:line="240" w:lineRule="auto"/>
              <w:ind w:right="-72"/>
              <w:jc w:val="right"/>
              <w:rPr>
                <w:rFonts w:cs="Arial"/>
                <w:color w:val="000000"/>
                <w:sz w:val="18"/>
                <w:szCs w:val="18"/>
              </w:rPr>
            </w:pPr>
            <w:r w:rsidRPr="00222833">
              <w:rPr>
                <w:rFonts w:cs="Arial"/>
                <w:sz w:val="18"/>
                <w:szCs w:val="18"/>
              </w:rPr>
              <w:t>3</w:t>
            </w:r>
            <w:r w:rsidRPr="00222833">
              <w:rPr>
                <w:rFonts w:cs="Arial"/>
                <w:sz w:val="18"/>
                <w:szCs w:val="18"/>
                <w:lang w:val="en-US"/>
              </w:rPr>
              <w:t>,</w:t>
            </w:r>
            <w:r w:rsidRPr="00222833">
              <w:rPr>
                <w:rFonts w:cs="Arial"/>
                <w:sz w:val="18"/>
                <w:szCs w:val="18"/>
              </w:rPr>
              <w:t>145</w:t>
            </w:r>
          </w:p>
        </w:tc>
      </w:tr>
      <w:tr w:rsidR="004D4144" w:rsidRPr="00222833" w14:paraId="5E3BB910" w14:textId="77777777" w:rsidTr="004464C2">
        <w:tc>
          <w:tcPr>
            <w:tcW w:w="3413" w:type="dxa"/>
            <w:vAlign w:val="bottom"/>
          </w:tcPr>
          <w:p w14:paraId="6419D311" w14:textId="77777777" w:rsidR="00EF5855" w:rsidRPr="00222833" w:rsidRDefault="00EF5855"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4DC327D7" w14:textId="1F3E92FE" w:rsidR="00EF5855" w:rsidRPr="00222833" w:rsidRDefault="00EF5855"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52DC35D3" w14:textId="0C2593EA" w:rsidR="00EF5855" w:rsidRPr="00222833" w:rsidRDefault="00EF5855"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tcPr>
          <w:p w14:paraId="6509CDDF" w14:textId="5A15A9F2" w:rsidR="00EF5855" w:rsidRPr="00222833" w:rsidRDefault="00EF5855"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442BC545" w14:textId="0531945F" w:rsidR="00EF5855" w:rsidRPr="00222833" w:rsidRDefault="00EF5855" w:rsidP="00222833">
            <w:pPr>
              <w:spacing w:line="240" w:lineRule="auto"/>
              <w:ind w:right="-72"/>
              <w:jc w:val="both"/>
              <w:rPr>
                <w:rFonts w:cs="Arial"/>
                <w:color w:val="000000"/>
                <w:sz w:val="18"/>
                <w:szCs w:val="18"/>
                <w:u w:val="single"/>
              </w:rPr>
            </w:pPr>
          </w:p>
        </w:tc>
      </w:tr>
      <w:tr w:rsidR="004D4144" w:rsidRPr="00222833" w14:paraId="00A262EB" w14:textId="77777777" w:rsidTr="007769DD">
        <w:tc>
          <w:tcPr>
            <w:tcW w:w="3413" w:type="dxa"/>
            <w:vAlign w:val="bottom"/>
          </w:tcPr>
          <w:p w14:paraId="0873F884" w14:textId="77777777" w:rsidR="00EF5855" w:rsidRPr="00222833" w:rsidRDefault="00EF5855" w:rsidP="007A421C">
            <w:pPr>
              <w:spacing w:line="240" w:lineRule="auto"/>
              <w:ind w:left="-86" w:right="-72"/>
              <w:jc w:val="both"/>
              <w:rPr>
                <w:rFonts w:cs="Arial"/>
                <w:color w:val="000000"/>
                <w:spacing w:val="-4"/>
                <w:sz w:val="18"/>
                <w:szCs w:val="18"/>
                <w:u w:val="single"/>
              </w:rPr>
            </w:pPr>
            <w:r w:rsidRPr="00222833">
              <w:rPr>
                <w:rFonts w:cs="Arial"/>
                <w:color w:val="000000"/>
                <w:sz w:val="18"/>
                <w:szCs w:val="18"/>
                <w:u w:val="single"/>
              </w:rPr>
              <w:t>Trade receivables - related parties, net</w:t>
            </w:r>
          </w:p>
        </w:tc>
        <w:tc>
          <w:tcPr>
            <w:tcW w:w="1512" w:type="dxa"/>
            <w:shd w:val="clear" w:color="auto" w:fill="FAFAFA"/>
            <w:vAlign w:val="bottom"/>
          </w:tcPr>
          <w:p w14:paraId="64118B2F" w14:textId="77777777" w:rsidR="00EF5855" w:rsidRPr="00222833" w:rsidRDefault="00EF5855" w:rsidP="00222833">
            <w:pPr>
              <w:spacing w:line="240" w:lineRule="auto"/>
              <w:ind w:right="-72"/>
              <w:jc w:val="right"/>
              <w:rPr>
                <w:rFonts w:cs="Arial"/>
                <w:color w:val="000000"/>
                <w:sz w:val="18"/>
                <w:szCs w:val="18"/>
              </w:rPr>
            </w:pPr>
          </w:p>
        </w:tc>
        <w:tc>
          <w:tcPr>
            <w:tcW w:w="1512" w:type="dxa"/>
            <w:vAlign w:val="bottom"/>
          </w:tcPr>
          <w:p w14:paraId="101582DD" w14:textId="77777777" w:rsidR="00EF5855" w:rsidRPr="00222833" w:rsidRDefault="00EF5855" w:rsidP="00222833">
            <w:pPr>
              <w:spacing w:line="240" w:lineRule="auto"/>
              <w:ind w:right="-72"/>
              <w:jc w:val="right"/>
              <w:rPr>
                <w:rFonts w:cs="Arial"/>
                <w:color w:val="000000"/>
                <w:sz w:val="18"/>
                <w:szCs w:val="18"/>
              </w:rPr>
            </w:pPr>
          </w:p>
        </w:tc>
        <w:tc>
          <w:tcPr>
            <w:tcW w:w="1512" w:type="dxa"/>
            <w:shd w:val="clear" w:color="auto" w:fill="FAFAFA"/>
            <w:vAlign w:val="bottom"/>
          </w:tcPr>
          <w:p w14:paraId="244A0445" w14:textId="77777777" w:rsidR="00EF5855" w:rsidRPr="00222833" w:rsidRDefault="00EF5855" w:rsidP="00222833">
            <w:pPr>
              <w:spacing w:line="240" w:lineRule="auto"/>
              <w:ind w:right="-72"/>
              <w:jc w:val="right"/>
              <w:rPr>
                <w:rFonts w:cs="Arial"/>
                <w:color w:val="000000"/>
                <w:sz w:val="18"/>
                <w:szCs w:val="18"/>
              </w:rPr>
            </w:pPr>
          </w:p>
        </w:tc>
        <w:tc>
          <w:tcPr>
            <w:tcW w:w="1512" w:type="dxa"/>
            <w:vAlign w:val="bottom"/>
          </w:tcPr>
          <w:p w14:paraId="46929672" w14:textId="77777777" w:rsidR="00EF5855" w:rsidRPr="00222833" w:rsidRDefault="00EF5855" w:rsidP="00222833">
            <w:pPr>
              <w:spacing w:line="240" w:lineRule="auto"/>
              <w:ind w:right="-72"/>
              <w:jc w:val="right"/>
              <w:rPr>
                <w:rFonts w:cs="Arial"/>
                <w:color w:val="000000"/>
                <w:sz w:val="18"/>
                <w:szCs w:val="18"/>
              </w:rPr>
            </w:pPr>
          </w:p>
        </w:tc>
      </w:tr>
      <w:tr w:rsidR="00464E1B" w:rsidRPr="00222833" w14:paraId="45B038C2" w14:textId="77777777" w:rsidTr="00733BAD">
        <w:tc>
          <w:tcPr>
            <w:tcW w:w="3413" w:type="dxa"/>
            <w:vAlign w:val="bottom"/>
          </w:tcPr>
          <w:p w14:paraId="166CF045" w14:textId="1B3FE487"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rPr>
              <w:t>Not yet due</w:t>
            </w:r>
          </w:p>
        </w:tc>
        <w:tc>
          <w:tcPr>
            <w:tcW w:w="1512" w:type="dxa"/>
            <w:shd w:val="clear" w:color="auto" w:fill="FAFAFA"/>
            <w:vAlign w:val="bottom"/>
          </w:tcPr>
          <w:p w14:paraId="6C4A3E5C" w14:textId="5EA2F873" w:rsidR="00464E1B" w:rsidRPr="00222833" w:rsidRDefault="00464E1B" w:rsidP="00222833">
            <w:pPr>
              <w:spacing w:line="240" w:lineRule="auto"/>
              <w:ind w:right="-72"/>
              <w:jc w:val="right"/>
              <w:rPr>
                <w:rFonts w:cs="Arial"/>
                <w:noProof/>
                <w:color w:val="000000"/>
                <w:sz w:val="18"/>
                <w:szCs w:val="18"/>
              </w:rPr>
            </w:pPr>
            <w:r w:rsidRPr="00222833">
              <w:rPr>
                <w:rFonts w:eastAsia="Arial Unicode MS" w:cs="Arial"/>
                <w:sz w:val="18"/>
                <w:szCs w:val="18"/>
              </w:rPr>
              <w:t>23,388</w:t>
            </w:r>
          </w:p>
        </w:tc>
        <w:tc>
          <w:tcPr>
            <w:tcW w:w="1512" w:type="dxa"/>
            <w:shd w:val="clear" w:color="auto" w:fill="auto"/>
            <w:vAlign w:val="bottom"/>
          </w:tcPr>
          <w:p w14:paraId="77475192" w14:textId="3234CBFF" w:rsidR="00464E1B" w:rsidRPr="00222833" w:rsidRDefault="00464E1B" w:rsidP="00222833">
            <w:pPr>
              <w:spacing w:line="240" w:lineRule="auto"/>
              <w:ind w:right="-72"/>
              <w:jc w:val="right"/>
              <w:rPr>
                <w:rFonts w:cs="Arial"/>
                <w:noProof/>
                <w:color w:val="000000"/>
                <w:sz w:val="18"/>
                <w:szCs w:val="18"/>
              </w:rPr>
            </w:pPr>
            <w:r w:rsidRPr="00222833">
              <w:rPr>
                <w:rFonts w:cs="Arial"/>
                <w:sz w:val="18"/>
                <w:szCs w:val="18"/>
              </w:rPr>
              <w:t>30,692</w:t>
            </w:r>
          </w:p>
        </w:tc>
        <w:tc>
          <w:tcPr>
            <w:tcW w:w="1512" w:type="dxa"/>
            <w:shd w:val="clear" w:color="auto" w:fill="FAFAFA"/>
            <w:vAlign w:val="bottom"/>
          </w:tcPr>
          <w:p w14:paraId="06113B83" w14:textId="2E82B28E" w:rsidR="00464E1B" w:rsidRPr="00222833" w:rsidRDefault="00464E1B" w:rsidP="00222833">
            <w:pPr>
              <w:spacing w:line="240" w:lineRule="auto"/>
              <w:ind w:right="-72"/>
              <w:jc w:val="right"/>
              <w:rPr>
                <w:rFonts w:cs="Arial"/>
                <w:noProof/>
                <w:color w:val="000000"/>
                <w:sz w:val="18"/>
                <w:szCs w:val="18"/>
              </w:rPr>
            </w:pPr>
            <w:r w:rsidRPr="00222833">
              <w:rPr>
                <w:rFonts w:cs="Arial"/>
                <w:sz w:val="18"/>
                <w:szCs w:val="18"/>
              </w:rPr>
              <w:t>23,388</w:t>
            </w:r>
          </w:p>
        </w:tc>
        <w:tc>
          <w:tcPr>
            <w:tcW w:w="1512" w:type="dxa"/>
            <w:shd w:val="clear" w:color="auto" w:fill="auto"/>
            <w:vAlign w:val="bottom"/>
          </w:tcPr>
          <w:p w14:paraId="5E24D29A" w14:textId="6708BEE9" w:rsidR="00464E1B" w:rsidRPr="00222833" w:rsidRDefault="00464E1B" w:rsidP="00222833">
            <w:pPr>
              <w:spacing w:line="240" w:lineRule="auto"/>
              <w:ind w:right="-72"/>
              <w:jc w:val="right"/>
              <w:rPr>
                <w:rFonts w:cs="Arial"/>
                <w:noProof/>
                <w:color w:val="000000"/>
                <w:sz w:val="18"/>
                <w:szCs w:val="18"/>
              </w:rPr>
            </w:pPr>
            <w:r w:rsidRPr="00222833">
              <w:rPr>
                <w:rFonts w:cs="Arial"/>
                <w:sz w:val="18"/>
                <w:szCs w:val="18"/>
              </w:rPr>
              <w:t>30,692</w:t>
            </w:r>
          </w:p>
        </w:tc>
      </w:tr>
      <w:tr w:rsidR="00464E1B" w:rsidRPr="00222833" w14:paraId="278A104B" w14:textId="77777777" w:rsidTr="00733BAD">
        <w:tc>
          <w:tcPr>
            <w:tcW w:w="3413" w:type="dxa"/>
            <w:vAlign w:val="bottom"/>
          </w:tcPr>
          <w:p w14:paraId="5D75859E" w14:textId="6ECA502A" w:rsidR="00464E1B" w:rsidRPr="00222833" w:rsidRDefault="00464E1B" w:rsidP="007A421C">
            <w:pPr>
              <w:spacing w:line="240" w:lineRule="auto"/>
              <w:ind w:left="-86" w:right="-72"/>
              <w:jc w:val="both"/>
              <w:rPr>
                <w:rFonts w:cs="Arial"/>
                <w:color w:val="000000"/>
                <w:sz w:val="18"/>
                <w:szCs w:val="18"/>
                <w:u w:val="single"/>
              </w:rPr>
            </w:pPr>
            <w:r w:rsidRPr="00222833">
              <w:rPr>
                <w:rFonts w:cs="Arial"/>
                <w:color w:val="000000"/>
                <w:sz w:val="18"/>
                <w:szCs w:val="18"/>
              </w:rPr>
              <w:t>Within 3 months</w:t>
            </w:r>
          </w:p>
        </w:tc>
        <w:tc>
          <w:tcPr>
            <w:tcW w:w="1512" w:type="dxa"/>
            <w:tcBorders>
              <w:bottom w:val="single" w:sz="4" w:space="0" w:color="auto"/>
            </w:tcBorders>
            <w:shd w:val="clear" w:color="auto" w:fill="FAFAFA"/>
            <w:vAlign w:val="bottom"/>
          </w:tcPr>
          <w:p w14:paraId="0093ED12" w14:textId="01D5980C"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7,909</w:t>
            </w:r>
          </w:p>
        </w:tc>
        <w:tc>
          <w:tcPr>
            <w:tcW w:w="1512" w:type="dxa"/>
            <w:tcBorders>
              <w:bottom w:val="single" w:sz="4" w:space="0" w:color="auto"/>
            </w:tcBorders>
            <w:shd w:val="clear" w:color="auto" w:fill="auto"/>
            <w:vAlign w:val="bottom"/>
          </w:tcPr>
          <w:p w14:paraId="45FA89E1" w14:textId="5590DBDE"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w:t>
            </w:r>
          </w:p>
        </w:tc>
        <w:tc>
          <w:tcPr>
            <w:tcW w:w="1512" w:type="dxa"/>
            <w:tcBorders>
              <w:bottom w:val="single" w:sz="4" w:space="0" w:color="auto"/>
            </w:tcBorders>
            <w:shd w:val="clear" w:color="auto" w:fill="FAFAFA"/>
            <w:vAlign w:val="bottom"/>
          </w:tcPr>
          <w:p w14:paraId="37885B60" w14:textId="314FAAB7"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7,909</w:t>
            </w:r>
          </w:p>
        </w:tc>
        <w:tc>
          <w:tcPr>
            <w:tcW w:w="1512" w:type="dxa"/>
            <w:tcBorders>
              <w:bottom w:val="single" w:sz="4" w:space="0" w:color="auto"/>
            </w:tcBorders>
            <w:shd w:val="clear" w:color="auto" w:fill="auto"/>
            <w:vAlign w:val="bottom"/>
          </w:tcPr>
          <w:p w14:paraId="052640A1" w14:textId="58550ADE"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w:t>
            </w:r>
          </w:p>
        </w:tc>
      </w:tr>
      <w:tr w:rsidR="00F25634" w:rsidRPr="00222833" w14:paraId="495F2990" w14:textId="77777777" w:rsidTr="00733BAD">
        <w:tc>
          <w:tcPr>
            <w:tcW w:w="3413" w:type="dxa"/>
            <w:vAlign w:val="bottom"/>
          </w:tcPr>
          <w:p w14:paraId="3F1CF021" w14:textId="77777777" w:rsidR="00F25634" w:rsidRPr="00222833" w:rsidRDefault="00F25634" w:rsidP="007A421C">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5434E712" w14:textId="77777777" w:rsidR="00F25634" w:rsidRPr="00222833" w:rsidRDefault="00F25634" w:rsidP="00222833">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0C918984" w14:textId="77777777" w:rsidR="00F25634" w:rsidRPr="00222833" w:rsidRDefault="00F25634" w:rsidP="00222833">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4655369D" w14:textId="77777777" w:rsidR="00F25634" w:rsidRPr="00222833" w:rsidRDefault="00F25634" w:rsidP="00222833">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auto"/>
            <w:vAlign w:val="bottom"/>
          </w:tcPr>
          <w:p w14:paraId="4E1CFE93" w14:textId="77777777" w:rsidR="00F25634" w:rsidRPr="00222833" w:rsidRDefault="00F25634" w:rsidP="00222833">
            <w:pPr>
              <w:spacing w:line="240" w:lineRule="auto"/>
              <w:ind w:right="-72"/>
              <w:jc w:val="right"/>
              <w:rPr>
                <w:rFonts w:cs="Arial"/>
                <w:noProof/>
                <w:color w:val="000000"/>
                <w:sz w:val="18"/>
                <w:szCs w:val="18"/>
              </w:rPr>
            </w:pPr>
          </w:p>
        </w:tc>
      </w:tr>
      <w:tr w:rsidR="00F25634" w:rsidRPr="00222833" w14:paraId="050C46CE" w14:textId="77777777" w:rsidTr="001F70E4">
        <w:tc>
          <w:tcPr>
            <w:tcW w:w="3413" w:type="dxa"/>
            <w:vAlign w:val="bottom"/>
          </w:tcPr>
          <w:p w14:paraId="46C0BF9E" w14:textId="77777777" w:rsidR="00F25634" w:rsidRPr="00222833" w:rsidRDefault="00F25634" w:rsidP="007A421C">
            <w:pPr>
              <w:spacing w:line="240" w:lineRule="auto"/>
              <w:ind w:left="-86" w:right="-72"/>
              <w:jc w:val="both"/>
              <w:rPr>
                <w:rFonts w:cs="Arial"/>
                <w:color w:val="000000"/>
                <w:sz w:val="18"/>
                <w:szCs w:val="18"/>
              </w:rPr>
            </w:pPr>
          </w:p>
        </w:tc>
        <w:tc>
          <w:tcPr>
            <w:tcW w:w="1512" w:type="dxa"/>
            <w:shd w:val="clear" w:color="auto" w:fill="FAFAFA"/>
            <w:vAlign w:val="bottom"/>
          </w:tcPr>
          <w:p w14:paraId="6B83F001" w14:textId="58B9822A" w:rsidR="00F25634" w:rsidRPr="00222833" w:rsidRDefault="00F25634" w:rsidP="00222833">
            <w:pPr>
              <w:spacing w:line="240" w:lineRule="auto"/>
              <w:ind w:right="-72"/>
              <w:jc w:val="right"/>
              <w:rPr>
                <w:rFonts w:cs="Arial"/>
                <w:noProof/>
                <w:color w:val="000000"/>
                <w:sz w:val="18"/>
                <w:szCs w:val="18"/>
              </w:rPr>
            </w:pPr>
            <w:r w:rsidRPr="00222833">
              <w:rPr>
                <w:rFonts w:cs="Arial"/>
                <w:noProof/>
                <w:color w:val="000000"/>
                <w:sz w:val="18"/>
                <w:szCs w:val="18"/>
              </w:rPr>
              <w:t>31,297</w:t>
            </w:r>
          </w:p>
        </w:tc>
        <w:tc>
          <w:tcPr>
            <w:tcW w:w="1512" w:type="dxa"/>
            <w:shd w:val="clear" w:color="auto" w:fill="auto"/>
            <w:vAlign w:val="bottom"/>
          </w:tcPr>
          <w:p w14:paraId="3F9B4DE0" w14:textId="1D1C870A" w:rsidR="00F25634" w:rsidRPr="00222833" w:rsidRDefault="00F25634" w:rsidP="00222833">
            <w:pPr>
              <w:spacing w:line="240" w:lineRule="auto"/>
              <w:ind w:right="-72"/>
              <w:jc w:val="right"/>
              <w:rPr>
                <w:rFonts w:cs="Arial"/>
                <w:noProof/>
                <w:color w:val="000000"/>
                <w:sz w:val="18"/>
                <w:szCs w:val="18"/>
              </w:rPr>
            </w:pPr>
            <w:r w:rsidRPr="00222833">
              <w:rPr>
                <w:rFonts w:cs="Arial"/>
                <w:noProof/>
                <w:color w:val="000000"/>
                <w:sz w:val="18"/>
                <w:szCs w:val="18"/>
              </w:rPr>
              <w:t>30,692</w:t>
            </w:r>
          </w:p>
        </w:tc>
        <w:tc>
          <w:tcPr>
            <w:tcW w:w="1512" w:type="dxa"/>
            <w:shd w:val="clear" w:color="auto" w:fill="FAFAFA"/>
            <w:vAlign w:val="bottom"/>
          </w:tcPr>
          <w:p w14:paraId="4407596D" w14:textId="3FFDEFD3" w:rsidR="00F25634" w:rsidRPr="00222833" w:rsidRDefault="00F25634" w:rsidP="00222833">
            <w:pPr>
              <w:spacing w:line="240" w:lineRule="auto"/>
              <w:ind w:right="-72"/>
              <w:jc w:val="right"/>
              <w:rPr>
                <w:rFonts w:cs="Arial"/>
                <w:noProof/>
                <w:color w:val="000000"/>
                <w:sz w:val="18"/>
                <w:szCs w:val="18"/>
              </w:rPr>
            </w:pPr>
            <w:r w:rsidRPr="00222833">
              <w:rPr>
                <w:rFonts w:cs="Arial"/>
                <w:noProof/>
                <w:color w:val="000000"/>
                <w:sz w:val="18"/>
                <w:szCs w:val="18"/>
              </w:rPr>
              <w:t>31,297</w:t>
            </w:r>
          </w:p>
        </w:tc>
        <w:tc>
          <w:tcPr>
            <w:tcW w:w="1512" w:type="dxa"/>
            <w:shd w:val="clear" w:color="auto" w:fill="auto"/>
            <w:vAlign w:val="bottom"/>
          </w:tcPr>
          <w:p w14:paraId="68FE7646" w14:textId="4B13413A" w:rsidR="00F25634" w:rsidRPr="00222833" w:rsidRDefault="00F25634" w:rsidP="00222833">
            <w:pPr>
              <w:spacing w:line="240" w:lineRule="auto"/>
              <w:ind w:right="-72"/>
              <w:jc w:val="right"/>
              <w:rPr>
                <w:rFonts w:cs="Arial"/>
                <w:noProof/>
                <w:color w:val="000000"/>
                <w:sz w:val="18"/>
                <w:szCs w:val="18"/>
              </w:rPr>
            </w:pPr>
            <w:r w:rsidRPr="00222833">
              <w:rPr>
                <w:rFonts w:cs="Arial"/>
                <w:noProof/>
                <w:color w:val="000000"/>
                <w:sz w:val="18"/>
                <w:szCs w:val="18"/>
              </w:rPr>
              <w:t>30,692</w:t>
            </w:r>
          </w:p>
        </w:tc>
      </w:tr>
      <w:tr w:rsidR="00464E1B" w:rsidRPr="00222833" w14:paraId="7A4AF750" w14:textId="77777777" w:rsidTr="001F70E4">
        <w:tc>
          <w:tcPr>
            <w:tcW w:w="3413" w:type="dxa"/>
            <w:vAlign w:val="bottom"/>
          </w:tcPr>
          <w:p w14:paraId="6D6D0245" w14:textId="77777777"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u w:val="single"/>
              </w:rPr>
              <w:t>Less</w:t>
            </w:r>
            <w:r w:rsidRPr="00222833">
              <w:rPr>
                <w:rFonts w:cs="Arial"/>
                <w:color w:val="000000"/>
                <w:sz w:val="18"/>
                <w:szCs w:val="18"/>
              </w:rPr>
              <w:t xml:space="preserve">  </w:t>
            </w:r>
            <w:r w:rsidRPr="00222833">
              <w:rPr>
                <w:rFonts w:cs="Arial"/>
                <w:color w:val="000000"/>
                <w:sz w:val="18"/>
                <w:szCs w:val="18"/>
                <w:lang w:val="en-US"/>
              </w:rPr>
              <w:t>Expected credit loss</w:t>
            </w:r>
          </w:p>
        </w:tc>
        <w:tc>
          <w:tcPr>
            <w:tcW w:w="1512" w:type="dxa"/>
            <w:shd w:val="clear" w:color="auto" w:fill="FAFAFA"/>
            <w:vAlign w:val="bottom"/>
          </w:tcPr>
          <w:p w14:paraId="09FD019D" w14:textId="713398A3"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cs/>
              </w:rPr>
              <w:t>(</w:t>
            </w:r>
            <w:r w:rsidRPr="00222833">
              <w:rPr>
                <w:rFonts w:cs="Arial"/>
                <w:noProof/>
                <w:color w:val="000000"/>
                <w:sz w:val="18"/>
                <w:szCs w:val="18"/>
              </w:rPr>
              <w:t>1,173</w:t>
            </w:r>
            <w:r w:rsidRPr="00222833">
              <w:rPr>
                <w:rFonts w:cs="Arial"/>
                <w:noProof/>
                <w:color w:val="000000"/>
                <w:sz w:val="18"/>
                <w:szCs w:val="18"/>
                <w:cs/>
              </w:rPr>
              <w:t>)</w:t>
            </w:r>
          </w:p>
        </w:tc>
        <w:tc>
          <w:tcPr>
            <w:tcW w:w="1512" w:type="dxa"/>
            <w:shd w:val="clear" w:color="auto" w:fill="auto"/>
            <w:vAlign w:val="bottom"/>
          </w:tcPr>
          <w:p w14:paraId="4A3390EB" w14:textId="518EBF10"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w:t>
            </w:r>
          </w:p>
        </w:tc>
        <w:tc>
          <w:tcPr>
            <w:tcW w:w="1512" w:type="dxa"/>
            <w:shd w:val="clear" w:color="auto" w:fill="FAFAFA"/>
            <w:vAlign w:val="bottom"/>
          </w:tcPr>
          <w:p w14:paraId="374B59A5" w14:textId="38B5B257" w:rsidR="00464E1B" w:rsidRPr="00222833" w:rsidRDefault="00464E1B" w:rsidP="00222833">
            <w:pPr>
              <w:spacing w:line="240" w:lineRule="auto"/>
              <w:ind w:right="-72"/>
              <w:jc w:val="right"/>
              <w:rPr>
                <w:rFonts w:cs="Arial"/>
                <w:noProof/>
                <w:color w:val="000000"/>
                <w:sz w:val="18"/>
                <w:szCs w:val="18"/>
                <w:cs/>
              </w:rPr>
            </w:pPr>
            <w:r w:rsidRPr="00222833">
              <w:rPr>
                <w:rFonts w:cs="Arial"/>
                <w:noProof/>
                <w:color w:val="000000"/>
                <w:sz w:val="18"/>
                <w:szCs w:val="18"/>
                <w:cs/>
              </w:rPr>
              <w:t>(</w:t>
            </w:r>
            <w:r w:rsidRPr="00222833">
              <w:rPr>
                <w:rFonts w:cs="Arial"/>
                <w:noProof/>
                <w:color w:val="000000"/>
                <w:sz w:val="18"/>
                <w:szCs w:val="18"/>
              </w:rPr>
              <w:t>1,173</w:t>
            </w:r>
            <w:r w:rsidRPr="00222833">
              <w:rPr>
                <w:rFonts w:cs="Arial"/>
                <w:noProof/>
                <w:color w:val="000000"/>
                <w:sz w:val="18"/>
                <w:szCs w:val="18"/>
                <w:cs/>
              </w:rPr>
              <w:t>)</w:t>
            </w:r>
          </w:p>
        </w:tc>
        <w:tc>
          <w:tcPr>
            <w:tcW w:w="1512" w:type="dxa"/>
            <w:shd w:val="clear" w:color="auto" w:fill="auto"/>
            <w:vAlign w:val="bottom"/>
          </w:tcPr>
          <w:p w14:paraId="60BAD359" w14:textId="2D87837B"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w:t>
            </w:r>
          </w:p>
        </w:tc>
      </w:tr>
      <w:tr w:rsidR="004D4144" w:rsidRPr="00222833" w14:paraId="4FE3DF98" w14:textId="77777777" w:rsidTr="001F70E4">
        <w:tc>
          <w:tcPr>
            <w:tcW w:w="3413" w:type="dxa"/>
            <w:vAlign w:val="bottom"/>
          </w:tcPr>
          <w:p w14:paraId="3F6D7546"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left w:val="nil"/>
              <w:right w:val="nil"/>
            </w:tcBorders>
            <w:shd w:val="clear" w:color="auto" w:fill="FAFAFA"/>
            <w:vAlign w:val="bottom"/>
          </w:tcPr>
          <w:p w14:paraId="6538E3F5" w14:textId="7D8BB225"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528E0C90"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left w:val="nil"/>
              <w:right w:val="nil"/>
            </w:tcBorders>
            <w:shd w:val="clear" w:color="auto" w:fill="FAFAFA"/>
            <w:vAlign w:val="bottom"/>
          </w:tcPr>
          <w:p w14:paraId="2E84D2FF" w14:textId="44EED459"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389F3C95" w14:textId="77777777" w:rsidR="001F70E4" w:rsidRPr="00222833" w:rsidRDefault="001F70E4" w:rsidP="00222833">
            <w:pPr>
              <w:spacing w:line="240" w:lineRule="auto"/>
              <w:ind w:right="-72"/>
              <w:jc w:val="both"/>
              <w:rPr>
                <w:rFonts w:cs="Arial"/>
                <w:color w:val="000000"/>
                <w:sz w:val="18"/>
                <w:szCs w:val="18"/>
                <w:u w:val="single"/>
              </w:rPr>
            </w:pPr>
          </w:p>
        </w:tc>
      </w:tr>
      <w:tr w:rsidR="0021197E" w:rsidRPr="00222833" w14:paraId="0E38A52D" w14:textId="77777777" w:rsidTr="00733BAD">
        <w:tc>
          <w:tcPr>
            <w:tcW w:w="3413" w:type="dxa"/>
            <w:vAlign w:val="bottom"/>
          </w:tcPr>
          <w:p w14:paraId="28FEAD2D" w14:textId="77777777" w:rsidR="0021197E" w:rsidRPr="00222833" w:rsidRDefault="0021197E" w:rsidP="007A421C">
            <w:pPr>
              <w:spacing w:line="240" w:lineRule="auto"/>
              <w:ind w:left="-86" w:right="-72"/>
              <w:jc w:val="both"/>
              <w:rPr>
                <w:rFonts w:cs="Arial"/>
                <w:color w:val="000000"/>
                <w:sz w:val="18"/>
                <w:szCs w:val="18"/>
              </w:rPr>
            </w:pPr>
          </w:p>
        </w:tc>
        <w:tc>
          <w:tcPr>
            <w:tcW w:w="1512" w:type="dxa"/>
            <w:shd w:val="clear" w:color="auto" w:fill="FAFAFA"/>
            <w:vAlign w:val="bottom"/>
          </w:tcPr>
          <w:p w14:paraId="4D466D97" w14:textId="276301AC"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t>30,124</w:t>
            </w:r>
          </w:p>
        </w:tc>
        <w:tc>
          <w:tcPr>
            <w:tcW w:w="1512" w:type="dxa"/>
            <w:vAlign w:val="bottom"/>
          </w:tcPr>
          <w:p w14:paraId="21E71652" w14:textId="42CBD149"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30,692</w:t>
            </w:r>
            <w:r w:rsidRPr="00222833">
              <w:rPr>
                <w:rFonts w:cs="Arial"/>
                <w:noProof/>
                <w:color w:val="000000"/>
                <w:sz w:val="18"/>
                <w:szCs w:val="18"/>
              </w:rPr>
              <w:fldChar w:fldCharType="end"/>
            </w:r>
          </w:p>
        </w:tc>
        <w:tc>
          <w:tcPr>
            <w:tcW w:w="1512" w:type="dxa"/>
            <w:shd w:val="clear" w:color="auto" w:fill="FAFAFA"/>
            <w:vAlign w:val="bottom"/>
          </w:tcPr>
          <w:p w14:paraId="395000CF" w14:textId="2028C1ED" w:rsidR="0021197E" w:rsidRPr="00222833" w:rsidRDefault="0021197E" w:rsidP="00222833">
            <w:pPr>
              <w:spacing w:line="240" w:lineRule="auto"/>
              <w:ind w:right="-72"/>
              <w:jc w:val="right"/>
              <w:rPr>
                <w:rFonts w:cs="Arial"/>
                <w:color w:val="000000"/>
                <w:sz w:val="18"/>
                <w:szCs w:val="18"/>
              </w:rPr>
            </w:pPr>
            <w:r w:rsidRPr="00222833">
              <w:rPr>
                <w:rFonts w:cs="Arial"/>
                <w:noProof/>
                <w:color w:val="000000"/>
                <w:sz w:val="18"/>
                <w:szCs w:val="18"/>
              </w:rPr>
              <w:t>30,124</w:t>
            </w:r>
          </w:p>
        </w:tc>
        <w:tc>
          <w:tcPr>
            <w:tcW w:w="1512" w:type="dxa"/>
            <w:vAlign w:val="bottom"/>
          </w:tcPr>
          <w:p w14:paraId="4D3BE7CE" w14:textId="56A463DC" w:rsidR="0021197E" w:rsidRPr="00222833" w:rsidRDefault="0021197E" w:rsidP="00222833">
            <w:pPr>
              <w:spacing w:line="240" w:lineRule="auto"/>
              <w:ind w:right="-72"/>
              <w:jc w:val="right"/>
              <w:rPr>
                <w:rFonts w:cs="Arial"/>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30,692</w:t>
            </w:r>
            <w:r w:rsidRPr="00222833">
              <w:rPr>
                <w:rFonts w:cs="Arial"/>
                <w:noProof/>
                <w:color w:val="000000"/>
                <w:sz w:val="18"/>
                <w:szCs w:val="18"/>
              </w:rPr>
              <w:fldChar w:fldCharType="end"/>
            </w:r>
          </w:p>
        </w:tc>
      </w:tr>
      <w:tr w:rsidR="004D4144" w:rsidRPr="00222833" w14:paraId="16D7973B" w14:textId="77777777" w:rsidTr="00053F78">
        <w:tc>
          <w:tcPr>
            <w:tcW w:w="3413" w:type="dxa"/>
            <w:vAlign w:val="bottom"/>
          </w:tcPr>
          <w:p w14:paraId="2E2572EF"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6DB70E84" w14:textId="70378E9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22B4DA09" w14:textId="51E59951"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0F1D5D52" w14:textId="30CA09C5"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7491C24A" w14:textId="0F39A05F" w:rsidR="001F70E4" w:rsidRPr="00222833" w:rsidRDefault="001F70E4" w:rsidP="00222833">
            <w:pPr>
              <w:spacing w:line="240" w:lineRule="auto"/>
              <w:ind w:right="-72"/>
              <w:jc w:val="both"/>
              <w:rPr>
                <w:rFonts w:cs="Arial"/>
                <w:color w:val="000000"/>
                <w:sz w:val="18"/>
                <w:szCs w:val="18"/>
                <w:u w:val="single"/>
              </w:rPr>
            </w:pPr>
          </w:p>
        </w:tc>
      </w:tr>
      <w:tr w:rsidR="004D4144" w:rsidRPr="00222833" w14:paraId="18824CDC" w14:textId="77777777" w:rsidTr="00053F78">
        <w:tc>
          <w:tcPr>
            <w:tcW w:w="3413" w:type="dxa"/>
            <w:vAlign w:val="bottom"/>
          </w:tcPr>
          <w:p w14:paraId="67D18022" w14:textId="77777777" w:rsidR="001F70E4" w:rsidRPr="00222833" w:rsidRDefault="001F70E4" w:rsidP="007A421C">
            <w:pPr>
              <w:spacing w:line="240" w:lineRule="auto"/>
              <w:ind w:left="-86" w:right="-72"/>
              <w:jc w:val="both"/>
              <w:rPr>
                <w:rFonts w:cs="Arial"/>
                <w:color w:val="000000"/>
                <w:sz w:val="18"/>
                <w:szCs w:val="18"/>
              </w:rPr>
            </w:pPr>
            <w:r w:rsidRPr="00222833">
              <w:rPr>
                <w:rFonts w:cs="Arial"/>
                <w:color w:val="000000"/>
                <w:sz w:val="18"/>
                <w:szCs w:val="18"/>
                <w:u w:val="single"/>
              </w:rPr>
              <w:t>Other receivables, net</w:t>
            </w:r>
          </w:p>
        </w:tc>
        <w:tc>
          <w:tcPr>
            <w:tcW w:w="1512" w:type="dxa"/>
            <w:shd w:val="clear" w:color="auto" w:fill="FAFAFA"/>
            <w:vAlign w:val="bottom"/>
          </w:tcPr>
          <w:p w14:paraId="6B2D800D" w14:textId="77777777" w:rsidR="001F70E4" w:rsidRPr="00222833" w:rsidRDefault="001F70E4" w:rsidP="00222833">
            <w:pPr>
              <w:spacing w:line="240" w:lineRule="auto"/>
              <w:ind w:right="-72"/>
              <w:jc w:val="right"/>
              <w:rPr>
                <w:rFonts w:cs="Arial"/>
                <w:color w:val="000000"/>
                <w:sz w:val="18"/>
                <w:szCs w:val="18"/>
              </w:rPr>
            </w:pPr>
          </w:p>
        </w:tc>
        <w:tc>
          <w:tcPr>
            <w:tcW w:w="1512" w:type="dxa"/>
            <w:vAlign w:val="bottom"/>
          </w:tcPr>
          <w:p w14:paraId="4B965B8C" w14:textId="77777777" w:rsidR="001F70E4" w:rsidRPr="00222833" w:rsidRDefault="001F70E4" w:rsidP="00222833">
            <w:pPr>
              <w:spacing w:line="240" w:lineRule="auto"/>
              <w:ind w:right="-72"/>
              <w:jc w:val="right"/>
              <w:rPr>
                <w:rFonts w:cs="Arial"/>
                <w:color w:val="000000"/>
                <w:sz w:val="18"/>
                <w:szCs w:val="18"/>
              </w:rPr>
            </w:pPr>
          </w:p>
        </w:tc>
        <w:tc>
          <w:tcPr>
            <w:tcW w:w="1512" w:type="dxa"/>
            <w:shd w:val="clear" w:color="auto" w:fill="FAFAFA"/>
            <w:vAlign w:val="bottom"/>
          </w:tcPr>
          <w:p w14:paraId="6242E831" w14:textId="77777777" w:rsidR="001F70E4" w:rsidRPr="00222833" w:rsidRDefault="001F70E4" w:rsidP="00222833">
            <w:pPr>
              <w:spacing w:line="240" w:lineRule="auto"/>
              <w:ind w:right="-72"/>
              <w:jc w:val="right"/>
              <w:rPr>
                <w:rFonts w:cs="Arial"/>
                <w:color w:val="000000"/>
                <w:sz w:val="18"/>
                <w:szCs w:val="18"/>
              </w:rPr>
            </w:pPr>
          </w:p>
        </w:tc>
        <w:tc>
          <w:tcPr>
            <w:tcW w:w="1512" w:type="dxa"/>
            <w:vAlign w:val="bottom"/>
          </w:tcPr>
          <w:p w14:paraId="3BD293F1" w14:textId="77777777" w:rsidR="001F70E4" w:rsidRPr="00222833" w:rsidRDefault="001F70E4" w:rsidP="00222833">
            <w:pPr>
              <w:spacing w:line="240" w:lineRule="auto"/>
              <w:ind w:right="-72"/>
              <w:jc w:val="right"/>
              <w:rPr>
                <w:rFonts w:cs="Arial"/>
                <w:color w:val="000000"/>
                <w:sz w:val="18"/>
                <w:szCs w:val="18"/>
              </w:rPr>
            </w:pPr>
          </w:p>
        </w:tc>
      </w:tr>
      <w:tr w:rsidR="00137E73" w:rsidRPr="00222833" w14:paraId="363BDBDF" w14:textId="77777777" w:rsidTr="00733BAD">
        <w:tc>
          <w:tcPr>
            <w:tcW w:w="3413" w:type="dxa"/>
            <w:vAlign w:val="bottom"/>
          </w:tcPr>
          <w:p w14:paraId="59CB5243" w14:textId="77777777" w:rsidR="00137E73" w:rsidRPr="00222833" w:rsidRDefault="00137E73" w:rsidP="007A421C">
            <w:pPr>
              <w:spacing w:line="240" w:lineRule="auto"/>
              <w:ind w:left="-86" w:right="-72"/>
              <w:jc w:val="both"/>
              <w:rPr>
                <w:rFonts w:cs="Arial"/>
                <w:color w:val="000000"/>
                <w:sz w:val="18"/>
                <w:szCs w:val="18"/>
              </w:rPr>
            </w:pPr>
            <w:r w:rsidRPr="00222833">
              <w:rPr>
                <w:rFonts w:cs="Arial"/>
                <w:color w:val="000000"/>
                <w:sz w:val="18"/>
                <w:szCs w:val="18"/>
              </w:rPr>
              <w:t>Other receivables - third parties</w:t>
            </w:r>
          </w:p>
        </w:tc>
        <w:tc>
          <w:tcPr>
            <w:tcW w:w="1512" w:type="dxa"/>
            <w:shd w:val="clear" w:color="auto" w:fill="FAFAFA"/>
          </w:tcPr>
          <w:p w14:paraId="681FB2F9" w14:textId="341D00BD" w:rsidR="00137E73" w:rsidRPr="00222833" w:rsidRDefault="00765514" w:rsidP="00222833">
            <w:pPr>
              <w:spacing w:line="240" w:lineRule="auto"/>
              <w:ind w:right="-72"/>
              <w:jc w:val="right"/>
              <w:rPr>
                <w:rFonts w:cs="Arial"/>
                <w:noProof/>
                <w:color w:val="000000"/>
                <w:sz w:val="18"/>
                <w:szCs w:val="18"/>
              </w:rPr>
            </w:pPr>
            <w:r w:rsidRPr="00222833">
              <w:rPr>
                <w:rFonts w:cs="Arial"/>
                <w:noProof/>
                <w:color w:val="000000"/>
                <w:sz w:val="18"/>
                <w:szCs w:val="18"/>
              </w:rPr>
              <w:t>86,824</w:t>
            </w:r>
          </w:p>
        </w:tc>
        <w:tc>
          <w:tcPr>
            <w:tcW w:w="1512" w:type="dxa"/>
            <w:shd w:val="clear" w:color="auto" w:fill="auto"/>
          </w:tcPr>
          <w:p w14:paraId="2321E41C" w14:textId="236EA3EA"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56,219</w:t>
            </w:r>
          </w:p>
        </w:tc>
        <w:tc>
          <w:tcPr>
            <w:tcW w:w="1512" w:type="dxa"/>
            <w:shd w:val="clear" w:color="auto" w:fill="FAFAFA"/>
          </w:tcPr>
          <w:p w14:paraId="6638BDFE" w14:textId="3047EFE6"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3,813</w:t>
            </w:r>
          </w:p>
        </w:tc>
        <w:tc>
          <w:tcPr>
            <w:tcW w:w="1512" w:type="dxa"/>
            <w:shd w:val="clear" w:color="auto" w:fill="auto"/>
          </w:tcPr>
          <w:p w14:paraId="29DD9F7A" w14:textId="57231E25"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4,032</w:t>
            </w:r>
          </w:p>
        </w:tc>
      </w:tr>
      <w:tr w:rsidR="00137E73" w:rsidRPr="00222833" w14:paraId="3E1DA619" w14:textId="77777777" w:rsidTr="00733BAD">
        <w:tc>
          <w:tcPr>
            <w:tcW w:w="3413" w:type="dxa"/>
            <w:vAlign w:val="bottom"/>
          </w:tcPr>
          <w:p w14:paraId="316EB79B" w14:textId="77777777" w:rsidR="00137E73" w:rsidRPr="00222833" w:rsidRDefault="00137E73" w:rsidP="007A421C">
            <w:pPr>
              <w:spacing w:line="240" w:lineRule="auto"/>
              <w:ind w:left="-86" w:right="-72"/>
              <w:jc w:val="both"/>
              <w:rPr>
                <w:rFonts w:cs="Arial"/>
                <w:color w:val="000000"/>
                <w:sz w:val="18"/>
                <w:szCs w:val="18"/>
              </w:rPr>
            </w:pPr>
            <w:r w:rsidRPr="00222833">
              <w:rPr>
                <w:rFonts w:cs="Arial"/>
                <w:color w:val="000000"/>
                <w:sz w:val="18"/>
                <w:szCs w:val="18"/>
              </w:rPr>
              <w:t>Other receivables - related parties</w:t>
            </w:r>
          </w:p>
        </w:tc>
        <w:tc>
          <w:tcPr>
            <w:tcW w:w="1512" w:type="dxa"/>
            <w:tcBorders>
              <w:bottom w:val="single" w:sz="4" w:space="0" w:color="auto"/>
            </w:tcBorders>
            <w:shd w:val="clear" w:color="auto" w:fill="FAFAFA"/>
          </w:tcPr>
          <w:p w14:paraId="7F86749F" w14:textId="65F26C54" w:rsidR="00137E73" w:rsidRPr="00222833" w:rsidRDefault="00765514" w:rsidP="00222833">
            <w:pPr>
              <w:spacing w:line="240" w:lineRule="auto"/>
              <w:ind w:right="-72"/>
              <w:jc w:val="right"/>
              <w:rPr>
                <w:rFonts w:cs="Arial"/>
                <w:noProof/>
                <w:color w:val="000000"/>
                <w:sz w:val="18"/>
                <w:szCs w:val="18"/>
              </w:rPr>
            </w:pPr>
            <w:r w:rsidRPr="00222833">
              <w:rPr>
                <w:rFonts w:cs="Arial"/>
                <w:noProof/>
                <w:color w:val="000000"/>
                <w:sz w:val="18"/>
                <w:szCs w:val="18"/>
              </w:rPr>
              <w:t>2,</w:t>
            </w:r>
            <w:r w:rsidR="00CC25E1" w:rsidRPr="00222833">
              <w:rPr>
                <w:rFonts w:cs="Arial"/>
                <w:noProof/>
                <w:color w:val="000000"/>
                <w:sz w:val="18"/>
                <w:szCs w:val="18"/>
              </w:rPr>
              <w:t>1</w:t>
            </w:r>
            <w:r w:rsidRPr="00222833">
              <w:rPr>
                <w:rFonts w:cs="Arial"/>
                <w:noProof/>
                <w:color w:val="000000"/>
                <w:sz w:val="18"/>
                <w:szCs w:val="18"/>
              </w:rPr>
              <w:t>74</w:t>
            </w:r>
          </w:p>
        </w:tc>
        <w:tc>
          <w:tcPr>
            <w:tcW w:w="1512" w:type="dxa"/>
            <w:tcBorders>
              <w:bottom w:val="single" w:sz="4" w:space="0" w:color="auto"/>
            </w:tcBorders>
            <w:shd w:val="clear" w:color="auto" w:fill="auto"/>
          </w:tcPr>
          <w:p w14:paraId="6434E442" w14:textId="36941E62"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1,927</w:t>
            </w:r>
          </w:p>
        </w:tc>
        <w:tc>
          <w:tcPr>
            <w:tcW w:w="1512" w:type="dxa"/>
            <w:tcBorders>
              <w:top w:val="nil"/>
              <w:left w:val="nil"/>
              <w:bottom w:val="single" w:sz="4" w:space="0" w:color="auto"/>
              <w:right w:val="nil"/>
            </w:tcBorders>
            <w:shd w:val="clear" w:color="auto" w:fill="FAFAFA"/>
          </w:tcPr>
          <w:p w14:paraId="5C25926A" w14:textId="1D625C34"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4,320</w:t>
            </w:r>
          </w:p>
        </w:tc>
        <w:tc>
          <w:tcPr>
            <w:tcW w:w="1512" w:type="dxa"/>
            <w:tcBorders>
              <w:bottom w:val="single" w:sz="4" w:space="0" w:color="auto"/>
            </w:tcBorders>
            <w:shd w:val="clear" w:color="auto" w:fill="auto"/>
          </w:tcPr>
          <w:p w14:paraId="286ECF91" w14:textId="53ED8136" w:rsidR="00137E73" w:rsidRPr="00222833" w:rsidRDefault="00137E73" w:rsidP="00222833">
            <w:pPr>
              <w:spacing w:line="240" w:lineRule="auto"/>
              <w:ind w:right="-72"/>
              <w:jc w:val="right"/>
              <w:rPr>
                <w:rFonts w:cs="Arial"/>
                <w:noProof/>
                <w:color w:val="000000"/>
                <w:sz w:val="18"/>
                <w:szCs w:val="18"/>
              </w:rPr>
            </w:pPr>
            <w:r w:rsidRPr="00222833">
              <w:rPr>
                <w:rFonts w:cs="Arial"/>
                <w:sz w:val="18"/>
                <w:szCs w:val="18"/>
              </w:rPr>
              <w:t>3,663</w:t>
            </w:r>
          </w:p>
        </w:tc>
      </w:tr>
      <w:tr w:rsidR="004D4144" w:rsidRPr="00222833" w14:paraId="7EB0E21A" w14:textId="77777777" w:rsidTr="001F70E4">
        <w:tc>
          <w:tcPr>
            <w:tcW w:w="3413" w:type="dxa"/>
            <w:vAlign w:val="bottom"/>
          </w:tcPr>
          <w:p w14:paraId="2BF28474"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11D0318E"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7B09DF23"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tcPr>
          <w:p w14:paraId="44C237A7"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69DDD7E9" w14:textId="77777777" w:rsidR="001F70E4" w:rsidRPr="00222833" w:rsidRDefault="001F70E4" w:rsidP="00222833">
            <w:pPr>
              <w:spacing w:line="240" w:lineRule="auto"/>
              <w:ind w:right="-72"/>
              <w:jc w:val="both"/>
              <w:rPr>
                <w:rFonts w:cs="Arial"/>
                <w:color w:val="000000"/>
                <w:sz w:val="18"/>
                <w:szCs w:val="18"/>
                <w:u w:val="single"/>
              </w:rPr>
            </w:pPr>
          </w:p>
        </w:tc>
      </w:tr>
      <w:tr w:rsidR="00464E1B" w:rsidRPr="00222833" w14:paraId="5843FF3F" w14:textId="77777777" w:rsidTr="001F70E4">
        <w:tc>
          <w:tcPr>
            <w:tcW w:w="3413" w:type="dxa"/>
            <w:vAlign w:val="bottom"/>
          </w:tcPr>
          <w:p w14:paraId="1279DE4F" w14:textId="77777777" w:rsidR="00464E1B" w:rsidRPr="00222833" w:rsidRDefault="00464E1B" w:rsidP="007A421C">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68522C47" w14:textId="2FD4FB9A" w:rsidR="00464E1B" w:rsidRPr="00222833" w:rsidRDefault="00765514" w:rsidP="00222833">
            <w:pPr>
              <w:spacing w:line="240" w:lineRule="auto"/>
              <w:ind w:right="-72"/>
              <w:jc w:val="right"/>
              <w:rPr>
                <w:rFonts w:cs="Arial"/>
                <w:color w:val="000000"/>
                <w:sz w:val="18"/>
                <w:szCs w:val="18"/>
              </w:rPr>
            </w:pPr>
            <w:r w:rsidRPr="00222833">
              <w:rPr>
                <w:rFonts w:cs="Arial"/>
                <w:noProof/>
                <w:color w:val="000000"/>
                <w:sz w:val="18"/>
                <w:szCs w:val="18"/>
              </w:rPr>
              <w:t>88,998</w:t>
            </w:r>
          </w:p>
        </w:tc>
        <w:tc>
          <w:tcPr>
            <w:tcW w:w="1512" w:type="dxa"/>
            <w:shd w:val="clear" w:color="auto" w:fill="auto"/>
            <w:vAlign w:val="bottom"/>
          </w:tcPr>
          <w:p w14:paraId="337986BF" w14:textId="5982D858" w:rsidR="00464E1B" w:rsidRPr="00222833" w:rsidRDefault="00464E1B" w:rsidP="00222833">
            <w:pPr>
              <w:spacing w:line="240" w:lineRule="auto"/>
              <w:ind w:right="-72"/>
              <w:jc w:val="right"/>
              <w:rPr>
                <w:rFonts w:cs="Arial"/>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58,146</w:t>
            </w:r>
            <w:r w:rsidRPr="00222833">
              <w:rPr>
                <w:rFonts w:cs="Arial"/>
                <w:noProof/>
                <w:color w:val="000000"/>
                <w:sz w:val="18"/>
                <w:szCs w:val="18"/>
              </w:rPr>
              <w:fldChar w:fldCharType="end"/>
            </w:r>
          </w:p>
        </w:tc>
        <w:tc>
          <w:tcPr>
            <w:tcW w:w="1512" w:type="dxa"/>
            <w:tcBorders>
              <w:left w:val="nil"/>
              <w:bottom w:val="nil"/>
              <w:right w:val="nil"/>
            </w:tcBorders>
            <w:shd w:val="clear" w:color="auto" w:fill="FAFAFA"/>
            <w:vAlign w:val="bottom"/>
          </w:tcPr>
          <w:p w14:paraId="583316E4" w14:textId="0BB29F1C" w:rsidR="00464E1B" w:rsidRPr="00222833" w:rsidRDefault="00464E1B" w:rsidP="00222833">
            <w:pPr>
              <w:spacing w:line="240" w:lineRule="auto"/>
              <w:ind w:right="-72"/>
              <w:jc w:val="right"/>
              <w:rPr>
                <w:rFonts w:cs="Arial"/>
                <w:color w:val="000000"/>
                <w:sz w:val="18"/>
                <w:szCs w:val="18"/>
              </w:rPr>
            </w:pPr>
            <w:r w:rsidRPr="00222833">
              <w:rPr>
                <w:rFonts w:cs="Arial"/>
                <w:noProof/>
                <w:color w:val="000000"/>
                <w:sz w:val="18"/>
                <w:szCs w:val="18"/>
              </w:rPr>
              <w:t>8,133</w:t>
            </w:r>
          </w:p>
        </w:tc>
        <w:tc>
          <w:tcPr>
            <w:tcW w:w="1512" w:type="dxa"/>
            <w:shd w:val="clear" w:color="auto" w:fill="auto"/>
            <w:vAlign w:val="bottom"/>
          </w:tcPr>
          <w:p w14:paraId="3B0209F0" w14:textId="20CF06A7" w:rsidR="00464E1B" w:rsidRPr="00222833" w:rsidRDefault="00464E1B" w:rsidP="00222833">
            <w:pPr>
              <w:spacing w:line="240" w:lineRule="auto"/>
              <w:ind w:right="-72"/>
              <w:jc w:val="right"/>
              <w:rPr>
                <w:rFonts w:cs="Arial"/>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7,69</w:t>
            </w:r>
            <w:r w:rsidRPr="00222833">
              <w:rPr>
                <w:rFonts w:cs="Arial"/>
                <w:noProof/>
                <w:color w:val="000000"/>
                <w:sz w:val="18"/>
                <w:szCs w:val="18"/>
              </w:rPr>
              <w:fldChar w:fldCharType="end"/>
            </w:r>
            <w:r w:rsidRPr="00222833">
              <w:rPr>
                <w:rFonts w:cs="Arial"/>
                <w:noProof/>
                <w:color w:val="000000"/>
                <w:sz w:val="18"/>
                <w:szCs w:val="18"/>
              </w:rPr>
              <w:t>5</w:t>
            </w:r>
          </w:p>
        </w:tc>
      </w:tr>
      <w:tr w:rsidR="00464E1B" w:rsidRPr="00222833" w14:paraId="05B26058" w14:textId="77777777" w:rsidTr="00B70F4B">
        <w:tc>
          <w:tcPr>
            <w:tcW w:w="3413" w:type="dxa"/>
            <w:vAlign w:val="bottom"/>
          </w:tcPr>
          <w:p w14:paraId="1A34CC5C" w14:textId="77777777" w:rsidR="00464E1B" w:rsidRPr="00222833" w:rsidRDefault="00464E1B" w:rsidP="007A421C">
            <w:pPr>
              <w:spacing w:line="240" w:lineRule="auto"/>
              <w:ind w:left="-86" w:right="-72"/>
              <w:jc w:val="both"/>
              <w:rPr>
                <w:rFonts w:cs="Arial"/>
                <w:color w:val="000000"/>
                <w:sz w:val="18"/>
                <w:szCs w:val="18"/>
              </w:rPr>
            </w:pPr>
            <w:r w:rsidRPr="00222833">
              <w:rPr>
                <w:rFonts w:cs="Arial"/>
                <w:color w:val="000000"/>
                <w:sz w:val="18"/>
                <w:szCs w:val="18"/>
                <w:u w:val="single"/>
              </w:rPr>
              <w:t>Less</w:t>
            </w:r>
            <w:r w:rsidRPr="00222833">
              <w:rPr>
                <w:rFonts w:cs="Arial"/>
                <w:color w:val="000000"/>
                <w:sz w:val="18"/>
                <w:szCs w:val="18"/>
              </w:rPr>
              <w:t xml:space="preserve">  </w:t>
            </w:r>
            <w:r w:rsidRPr="00222833">
              <w:rPr>
                <w:rFonts w:cs="Arial"/>
                <w:color w:val="000000"/>
                <w:sz w:val="18"/>
                <w:szCs w:val="18"/>
                <w:lang w:val="en-US"/>
              </w:rPr>
              <w:t>Expected credit loss</w:t>
            </w:r>
          </w:p>
        </w:tc>
        <w:tc>
          <w:tcPr>
            <w:tcW w:w="1512" w:type="dxa"/>
            <w:shd w:val="clear" w:color="auto" w:fill="FAFAFA"/>
            <w:vAlign w:val="bottom"/>
          </w:tcPr>
          <w:p w14:paraId="7690A449" w14:textId="5D52ED6D"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cs/>
              </w:rPr>
              <w:t>(</w:t>
            </w:r>
            <w:r w:rsidRPr="00222833">
              <w:rPr>
                <w:rFonts w:cs="Arial"/>
                <w:noProof/>
                <w:color w:val="000000"/>
                <w:sz w:val="18"/>
                <w:szCs w:val="18"/>
              </w:rPr>
              <w:t>35,803</w:t>
            </w:r>
            <w:r w:rsidRPr="00222833">
              <w:rPr>
                <w:rFonts w:cs="Arial"/>
                <w:noProof/>
                <w:color w:val="000000"/>
                <w:sz w:val="18"/>
                <w:szCs w:val="18"/>
                <w:cs/>
              </w:rPr>
              <w:t>)</w:t>
            </w:r>
          </w:p>
        </w:tc>
        <w:tc>
          <w:tcPr>
            <w:tcW w:w="1512" w:type="dxa"/>
            <w:shd w:val="clear" w:color="auto" w:fill="auto"/>
            <w:vAlign w:val="bottom"/>
          </w:tcPr>
          <w:p w14:paraId="25FB6D92" w14:textId="413EFBED"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(519)</w:t>
            </w:r>
          </w:p>
        </w:tc>
        <w:tc>
          <w:tcPr>
            <w:tcW w:w="1512" w:type="dxa"/>
            <w:shd w:val="clear" w:color="auto" w:fill="FAFAFA"/>
            <w:vAlign w:val="bottom"/>
          </w:tcPr>
          <w:p w14:paraId="39A746FE" w14:textId="3AF661DB" w:rsidR="00464E1B" w:rsidRPr="00222833" w:rsidRDefault="00464E1B" w:rsidP="00222833">
            <w:pPr>
              <w:spacing w:line="240" w:lineRule="auto"/>
              <w:ind w:right="-72"/>
              <w:jc w:val="right"/>
              <w:rPr>
                <w:rFonts w:cs="Arial"/>
                <w:noProof/>
                <w:color w:val="000000"/>
                <w:sz w:val="18"/>
                <w:szCs w:val="18"/>
                <w:cs/>
              </w:rPr>
            </w:pPr>
            <w:r w:rsidRPr="00222833">
              <w:rPr>
                <w:rFonts w:cs="Arial"/>
                <w:noProof/>
                <w:color w:val="000000"/>
                <w:sz w:val="18"/>
                <w:szCs w:val="18"/>
                <w:cs/>
              </w:rPr>
              <w:t>(</w:t>
            </w:r>
            <w:r w:rsidRPr="00222833">
              <w:rPr>
                <w:rFonts w:cs="Arial"/>
                <w:noProof/>
                <w:color w:val="000000"/>
                <w:sz w:val="18"/>
                <w:szCs w:val="18"/>
              </w:rPr>
              <w:t>5,680</w:t>
            </w:r>
            <w:r w:rsidRPr="00222833">
              <w:rPr>
                <w:rFonts w:cs="Arial"/>
                <w:noProof/>
                <w:color w:val="000000"/>
                <w:sz w:val="18"/>
                <w:szCs w:val="18"/>
                <w:cs/>
              </w:rPr>
              <w:t>)</w:t>
            </w:r>
          </w:p>
        </w:tc>
        <w:tc>
          <w:tcPr>
            <w:tcW w:w="1512" w:type="dxa"/>
            <w:shd w:val="clear" w:color="auto" w:fill="auto"/>
            <w:vAlign w:val="bottom"/>
          </w:tcPr>
          <w:p w14:paraId="615B46A7" w14:textId="1914D153"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(519)</w:t>
            </w:r>
          </w:p>
        </w:tc>
      </w:tr>
      <w:tr w:rsidR="004D4144" w:rsidRPr="00222833" w14:paraId="5A4B68DE" w14:textId="77777777" w:rsidTr="00EC4268">
        <w:tc>
          <w:tcPr>
            <w:tcW w:w="3413" w:type="dxa"/>
            <w:vAlign w:val="bottom"/>
          </w:tcPr>
          <w:p w14:paraId="49B9FC9D"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tcPr>
          <w:p w14:paraId="7F1CFF01"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166FBFC1"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left w:val="nil"/>
              <w:right w:val="nil"/>
            </w:tcBorders>
            <w:shd w:val="clear" w:color="auto" w:fill="FAFAFA"/>
            <w:vAlign w:val="bottom"/>
          </w:tcPr>
          <w:p w14:paraId="581C024A" w14:textId="020F0DE0"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4590AD0B" w14:textId="77777777" w:rsidR="001F70E4" w:rsidRPr="00222833" w:rsidRDefault="001F70E4" w:rsidP="00222833">
            <w:pPr>
              <w:spacing w:line="240" w:lineRule="auto"/>
              <w:ind w:right="-72"/>
              <w:jc w:val="both"/>
              <w:rPr>
                <w:rFonts w:cs="Arial"/>
                <w:color w:val="000000"/>
                <w:sz w:val="18"/>
                <w:szCs w:val="18"/>
                <w:u w:val="single"/>
              </w:rPr>
            </w:pPr>
          </w:p>
        </w:tc>
      </w:tr>
      <w:tr w:rsidR="00464E1B" w:rsidRPr="00222833" w14:paraId="316D84D5" w14:textId="77777777" w:rsidTr="00EC4268">
        <w:tc>
          <w:tcPr>
            <w:tcW w:w="3413" w:type="dxa"/>
            <w:vAlign w:val="bottom"/>
          </w:tcPr>
          <w:p w14:paraId="335D7FC5" w14:textId="77777777" w:rsidR="00464E1B" w:rsidRPr="00222833" w:rsidRDefault="00464E1B" w:rsidP="007A421C">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24FB7811" w14:textId="3FBAD9D0" w:rsidR="00464E1B" w:rsidRPr="00222833" w:rsidRDefault="00765514" w:rsidP="00222833">
            <w:pPr>
              <w:spacing w:line="240" w:lineRule="auto"/>
              <w:ind w:right="-72"/>
              <w:jc w:val="right"/>
              <w:rPr>
                <w:rFonts w:cs="Arial"/>
                <w:noProof/>
                <w:color w:val="000000"/>
                <w:sz w:val="18"/>
                <w:szCs w:val="18"/>
              </w:rPr>
            </w:pPr>
            <w:r w:rsidRPr="00222833">
              <w:rPr>
                <w:rFonts w:cs="Arial"/>
                <w:noProof/>
                <w:color w:val="000000"/>
                <w:sz w:val="18"/>
                <w:szCs w:val="18"/>
              </w:rPr>
              <w:t>53,195</w:t>
            </w:r>
          </w:p>
        </w:tc>
        <w:tc>
          <w:tcPr>
            <w:tcW w:w="1512" w:type="dxa"/>
            <w:tcBorders>
              <w:bottom w:val="single" w:sz="4" w:space="0" w:color="auto"/>
            </w:tcBorders>
            <w:shd w:val="clear" w:color="auto" w:fill="auto"/>
            <w:vAlign w:val="bottom"/>
          </w:tcPr>
          <w:p w14:paraId="5E39F34C" w14:textId="4EAF0A8F"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57,627</w:t>
            </w:r>
            <w:r w:rsidRPr="00222833">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7037A39E" w14:textId="2C34ECA3"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2,453</w:t>
            </w:r>
          </w:p>
        </w:tc>
        <w:tc>
          <w:tcPr>
            <w:tcW w:w="1512" w:type="dxa"/>
            <w:tcBorders>
              <w:bottom w:val="single" w:sz="4" w:space="0" w:color="auto"/>
            </w:tcBorders>
            <w:shd w:val="clear" w:color="auto" w:fill="auto"/>
            <w:vAlign w:val="bottom"/>
          </w:tcPr>
          <w:p w14:paraId="218CCBA7" w14:textId="0566F725"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7,176</w:t>
            </w:r>
            <w:r w:rsidRPr="00222833">
              <w:rPr>
                <w:rFonts w:cs="Arial"/>
                <w:noProof/>
                <w:color w:val="000000"/>
                <w:sz w:val="18"/>
                <w:szCs w:val="18"/>
              </w:rPr>
              <w:fldChar w:fldCharType="end"/>
            </w:r>
          </w:p>
        </w:tc>
      </w:tr>
      <w:tr w:rsidR="004D4144" w:rsidRPr="00222833" w14:paraId="205F5F26" w14:textId="77777777" w:rsidTr="00EC4268">
        <w:tc>
          <w:tcPr>
            <w:tcW w:w="3413" w:type="dxa"/>
            <w:vAlign w:val="bottom"/>
          </w:tcPr>
          <w:p w14:paraId="77F3BC18"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5C83E405"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4ACF8508"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162F6F5B"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34CFBBAB" w14:textId="77777777" w:rsidR="001F70E4" w:rsidRPr="00222833" w:rsidRDefault="001F70E4" w:rsidP="00222833">
            <w:pPr>
              <w:spacing w:line="240" w:lineRule="auto"/>
              <w:ind w:right="-72"/>
              <w:jc w:val="both"/>
              <w:rPr>
                <w:rFonts w:cs="Arial"/>
                <w:color w:val="000000"/>
                <w:sz w:val="18"/>
                <w:szCs w:val="18"/>
                <w:u w:val="single"/>
              </w:rPr>
            </w:pPr>
          </w:p>
        </w:tc>
      </w:tr>
      <w:tr w:rsidR="004D4144" w:rsidRPr="00222833" w14:paraId="30AE7019" w14:textId="77777777" w:rsidTr="00E54DD1">
        <w:tc>
          <w:tcPr>
            <w:tcW w:w="3413" w:type="dxa"/>
            <w:vAlign w:val="bottom"/>
          </w:tcPr>
          <w:p w14:paraId="5BA15256" w14:textId="7303C657" w:rsidR="001F70E4" w:rsidRPr="00222833" w:rsidRDefault="001F70E4" w:rsidP="007A421C">
            <w:pPr>
              <w:spacing w:line="240" w:lineRule="auto"/>
              <w:ind w:left="-86" w:right="-72"/>
              <w:jc w:val="both"/>
              <w:rPr>
                <w:rFonts w:cs="Arial"/>
                <w:color w:val="000000"/>
                <w:sz w:val="18"/>
                <w:szCs w:val="18"/>
              </w:rPr>
            </w:pPr>
            <w:r w:rsidRPr="00222833">
              <w:rPr>
                <w:rFonts w:cs="Arial"/>
                <w:color w:val="000000"/>
                <w:sz w:val="18"/>
                <w:szCs w:val="18"/>
                <w:u w:val="single"/>
              </w:rPr>
              <w:t>Accrued interest income, net</w:t>
            </w:r>
          </w:p>
        </w:tc>
        <w:tc>
          <w:tcPr>
            <w:tcW w:w="1512" w:type="dxa"/>
            <w:shd w:val="clear" w:color="auto" w:fill="FAFAFA"/>
            <w:vAlign w:val="bottom"/>
          </w:tcPr>
          <w:p w14:paraId="56E0855B" w14:textId="02B6D3CB" w:rsidR="001F70E4" w:rsidRPr="00222833" w:rsidRDefault="001F70E4" w:rsidP="00222833">
            <w:pPr>
              <w:spacing w:line="240" w:lineRule="auto"/>
              <w:ind w:right="-72"/>
              <w:jc w:val="right"/>
              <w:rPr>
                <w:rFonts w:cs="Arial"/>
                <w:noProof/>
                <w:color w:val="000000"/>
                <w:sz w:val="18"/>
                <w:szCs w:val="18"/>
              </w:rPr>
            </w:pPr>
          </w:p>
        </w:tc>
        <w:tc>
          <w:tcPr>
            <w:tcW w:w="1512" w:type="dxa"/>
            <w:vAlign w:val="bottom"/>
          </w:tcPr>
          <w:p w14:paraId="7E68E546" w14:textId="5BEBDE2A" w:rsidR="001F70E4" w:rsidRPr="00222833" w:rsidRDefault="001F70E4" w:rsidP="00222833">
            <w:pPr>
              <w:spacing w:line="240" w:lineRule="auto"/>
              <w:ind w:right="-72"/>
              <w:jc w:val="right"/>
              <w:rPr>
                <w:rFonts w:cs="Arial"/>
                <w:noProof/>
                <w:color w:val="000000"/>
                <w:sz w:val="18"/>
                <w:szCs w:val="18"/>
              </w:rPr>
            </w:pPr>
          </w:p>
        </w:tc>
        <w:tc>
          <w:tcPr>
            <w:tcW w:w="1512" w:type="dxa"/>
            <w:shd w:val="clear" w:color="auto" w:fill="FAFAFA"/>
            <w:vAlign w:val="bottom"/>
          </w:tcPr>
          <w:p w14:paraId="193099E1" w14:textId="73A6AA9A" w:rsidR="001F70E4" w:rsidRPr="00222833" w:rsidRDefault="001F70E4" w:rsidP="00222833">
            <w:pPr>
              <w:spacing w:line="240" w:lineRule="auto"/>
              <w:ind w:right="-72"/>
              <w:jc w:val="right"/>
              <w:rPr>
                <w:rFonts w:cs="Arial"/>
                <w:noProof/>
                <w:color w:val="000000"/>
                <w:sz w:val="18"/>
                <w:szCs w:val="18"/>
              </w:rPr>
            </w:pPr>
          </w:p>
        </w:tc>
        <w:tc>
          <w:tcPr>
            <w:tcW w:w="1512" w:type="dxa"/>
            <w:vAlign w:val="bottom"/>
          </w:tcPr>
          <w:p w14:paraId="788C127E" w14:textId="48154937" w:rsidR="001F70E4" w:rsidRPr="00222833" w:rsidRDefault="001F70E4" w:rsidP="00222833">
            <w:pPr>
              <w:spacing w:line="240" w:lineRule="auto"/>
              <w:ind w:right="-72"/>
              <w:jc w:val="right"/>
              <w:rPr>
                <w:rFonts w:cs="Arial"/>
                <w:noProof/>
                <w:color w:val="000000"/>
                <w:sz w:val="18"/>
                <w:szCs w:val="18"/>
              </w:rPr>
            </w:pPr>
          </w:p>
        </w:tc>
      </w:tr>
      <w:tr w:rsidR="00137E73" w:rsidRPr="00222833" w14:paraId="6FDDAAFB" w14:textId="77777777" w:rsidTr="00B70F4B">
        <w:tc>
          <w:tcPr>
            <w:tcW w:w="3413" w:type="dxa"/>
            <w:vAlign w:val="bottom"/>
          </w:tcPr>
          <w:p w14:paraId="13F8E88C" w14:textId="0D23DBF5" w:rsidR="00137E73" w:rsidRPr="00222833" w:rsidRDefault="00137E73" w:rsidP="007A421C">
            <w:pPr>
              <w:spacing w:line="240" w:lineRule="auto"/>
              <w:ind w:left="-86" w:right="-72"/>
              <w:rPr>
                <w:rFonts w:cs="Arial"/>
                <w:color w:val="000000"/>
                <w:sz w:val="18"/>
                <w:szCs w:val="18"/>
              </w:rPr>
            </w:pPr>
            <w:r w:rsidRPr="00222833">
              <w:rPr>
                <w:rFonts w:cs="Arial"/>
                <w:color w:val="000000"/>
                <w:sz w:val="18"/>
                <w:szCs w:val="18"/>
              </w:rPr>
              <w:t>Accrued interest income - third parties</w:t>
            </w:r>
          </w:p>
        </w:tc>
        <w:tc>
          <w:tcPr>
            <w:tcW w:w="1512" w:type="dxa"/>
            <w:shd w:val="clear" w:color="auto" w:fill="FAFAFA"/>
            <w:vAlign w:val="bottom"/>
          </w:tcPr>
          <w:p w14:paraId="4EFE0698" w14:textId="5A23F652" w:rsidR="00137E73" w:rsidRPr="00222833" w:rsidRDefault="00137E73" w:rsidP="00222833">
            <w:pPr>
              <w:spacing w:line="240" w:lineRule="auto"/>
              <w:ind w:right="-72"/>
              <w:jc w:val="right"/>
              <w:rPr>
                <w:rFonts w:cs="Arial"/>
                <w:noProof/>
                <w:color w:val="000000"/>
                <w:sz w:val="18"/>
                <w:szCs w:val="18"/>
                <w:lang w:val="en-US"/>
              </w:rPr>
            </w:pPr>
            <w:r w:rsidRPr="00222833">
              <w:rPr>
                <w:rFonts w:cs="Arial"/>
                <w:noProof/>
                <w:color w:val="000000"/>
                <w:sz w:val="18"/>
                <w:szCs w:val="18"/>
              </w:rPr>
              <w:t>609</w:t>
            </w:r>
          </w:p>
        </w:tc>
        <w:tc>
          <w:tcPr>
            <w:tcW w:w="1512" w:type="dxa"/>
            <w:shd w:val="clear" w:color="auto" w:fill="auto"/>
            <w:vAlign w:val="bottom"/>
          </w:tcPr>
          <w:p w14:paraId="024FD6DB" w14:textId="0BB76AA3" w:rsidR="00137E73" w:rsidRPr="00222833" w:rsidRDefault="00137E73" w:rsidP="00222833">
            <w:pPr>
              <w:spacing w:line="240" w:lineRule="auto"/>
              <w:ind w:right="-72"/>
              <w:jc w:val="right"/>
              <w:rPr>
                <w:rFonts w:cs="Arial"/>
                <w:noProof/>
                <w:color w:val="000000"/>
                <w:sz w:val="18"/>
                <w:szCs w:val="18"/>
                <w:lang w:val="en-US"/>
              </w:rPr>
            </w:pPr>
            <w:r w:rsidRPr="00222833">
              <w:rPr>
                <w:rFonts w:cs="Arial"/>
                <w:noProof/>
                <w:color w:val="000000"/>
                <w:sz w:val="18"/>
                <w:szCs w:val="18"/>
              </w:rPr>
              <w:t>365</w:t>
            </w:r>
          </w:p>
        </w:tc>
        <w:tc>
          <w:tcPr>
            <w:tcW w:w="1512" w:type="dxa"/>
            <w:shd w:val="clear" w:color="auto" w:fill="FAFAFA"/>
            <w:vAlign w:val="bottom"/>
          </w:tcPr>
          <w:p w14:paraId="4BF236AC" w14:textId="1682AB76"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rPr>
              <w:t>202</w:t>
            </w:r>
          </w:p>
        </w:tc>
        <w:tc>
          <w:tcPr>
            <w:tcW w:w="1512" w:type="dxa"/>
            <w:shd w:val="clear" w:color="auto" w:fill="auto"/>
            <w:vAlign w:val="bottom"/>
          </w:tcPr>
          <w:p w14:paraId="26283749" w14:textId="31C05C0E" w:rsidR="00137E73" w:rsidRPr="00222833" w:rsidRDefault="00137E73" w:rsidP="00222833">
            <w:pPr>
              <w:spacing w:line="240" w:lineRule="auto"/>
              <w:ind w:right="-72"/>
              <w:jc w:val="right"/>
              <w:rPr>
                <w:rFonts w:cs="Arial"/>
                <w:noProof/>
                <w:color w:val="000000"/>
                <w:sz w:val="18"/>
                <w:szCs w:val="18"/>
                <w:lang w:val="en-US"/>
              </w:rPr>
            </w:pPr>
            <w:r w:rsidRPr="00222833">
              <w:rPr>
                <w:rFonts w:cs="Arial"/>
                <w:noProof/>
                <w:color w:val="000000"/>
                <w:sz w:val="18"/>
                <w:szCs w:val="18"/>
              </w:rPr>
              <w:t>-</w:t>
            </w:r>
          </w:p>
        </w:tc>
      </w:tr>
      <w:tr w:rsidR="00137E73" w:rsidRPr="00222833" w14:paraId="309BAC69" w14:textId="77777777" w:rsidTr="00B70F4B">
        <w:tc>
          <w:tcPr>
            <w:tcW w:w="3413" w:type="dxa"/>
            <w:vAlign w:val="bottom"/>
          </w:tcPr>
          <w:p w14:paraId="3847C4F8" w14:textId="3BE2092C" w:rsidR="00137E73" w:rsidRPr="00222833" w:rsidRDefault="00137E73" w:rsidP="007A421C">
            <w:pPr>
              <w:spacing w:line="240" w:lineRule="auto"/>
              <w:ind w:left="-86" w:right="-72"/>
              <w:rPr>
                <w:rFonts w:cs="Arial"/>
                <w:color w:val="000000"/>
                <w:sz w:val="18"/>
                <w:szCs w:val="18"/>
              </w:rPr>
            </w:pPr>
            <w:r w:rsidRPr="00222833">
              <w:rPr>
                <w:rFonts w:cs="Arial"/>
                <w:color w:val="000000"/>
                <w:sz w:val="18"/>
                <w:szCs w:val="18"/>
              </w:rPr>
              <w:t>Accrued interest income - related parties</w:t>
            </w:r>
          </w:p>
        </w:tc>
        <w:tc>
          <w:tcPr>
            <w:tcW w:w="1512" w:type="dxa"/>
            <w:tcBorders>
              <w:bottom w:val="single" w:sz="4" w:space="0" w:color="auto"/>
            </w:tcBorders>
            <w:shd w:val="clear" w:color="auto" w:fill="FAFAFA"/>
            <w:vAlign w:val="bottom"/>
          </w:tcPr>
          <w:p w14:paraId="345C402D" w14:textId="09F52079" w:rsidR="00137E73" w:rsidRPr="00222833" w:rsidRDefault="002E70C4" w:rsidP="00222833">
            <w:pPr>
              <w:spacing w:line="240" w:lineRule="auto"/>
              <w:ind w:right="-72"/>
              <w:jc w:val="right"/>
              <w:rPr>
                <w:rFonts w:cs="Arial"/>
                <w:noProof/>
                <w:color w:val="000000"/>
                <w:sz w:val="18"/>
                <w:szCs w:val="18"/>
                <w:lang w:val="en-US"/>
              </w:rPr>
            </w:pPr>
            <w:r>
              <w:rPr>
                <w:rFonts w:cs="Arial"/>
                <w:noProof/>
                <w:color w:val="000000"/>
                <w:sz w:val="18"/>
                <w:szCs w:val="18"/>
              </w:rPr>
              <w:t>5,656</w:t>
            </w:r>
          </w:p>
        </w:tc>
        <w:tc>
          <w:tcPr>
            <w:tcW w:w="1512" w:type="dxa"/>
            <w:tcBorders>
              <w:bottom w:val="single" w:sz="4" w:space="0" w:color="auto"/>
            </w:tcBorders>
            <w:shd w:val="clear" w:color="auto" w:fill="auto"/>
            <w:vAlign w:val="bottom"/>
          </w:tcPr>
          <w:p w14:paraId="5216CF45" w14:textId="3FD122EC" w:rsidR="00137E73" w:rsidRPr="00222833" w:rsidRDefault="00137E73" w:rsidP="00222833">
            <w:pPr>
              <w:spacing w:line="240" w:lineRule="auto"/>
              <w:ind w:right="-72"/>
              <w:jc w:val="right"/>
              <w:rPr>
                <w:rFonts w:cs="Arial"/>
                <w:noProof/>
                <w:color w:val="000000"/>
                <w:sz w:val="18"/>
                <w:szCs w:val="18"/>
                <w:lang w:val="en-US"/>
              </w:rPr>
            </w:pPr>
            <w:r w:rsidRPr="00222833">
              <w:rPr>
                <w:rFonts w:cs="Arial"/>
                <w:noProof/>
                <w:color w:val="000000"/>
                <w:sz w:val="18"/>
                <w:szCs w:val="18"/>
              </w:rPr>
              <w:t>6,301</w:t>
            </w:r>
          </w:p>
        </w:tc>
        <w:tc>
          <w:tcPr>
            <w:tcW w:w="1512" w:type="dxa"/>
            <w:tcBorders>
              <w:bottom w:val="single" w:sz="4" w:space="0" w:color="auto"/>
            </w:tcBorders>
            <w:shd w:val="clear" w:color="auto" w:fill="FAFAFA"/>
            <w:vAlign w:val="bottom"/>
          </w:tcPr>
          <w:p w14:paraId="501A6A80" w14:textId="55358D9A"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rPr>
              <w:t>88,994</w:t>
            </w:r>
          </w:p>
        </w:tc>
        <w:tc>
          <w:tcPr>
            <w:tcW w:w="1512" w:type="dxa"/>
            <w:tcBorders>
              <w:bottom w:val="single" w:sz="4" w:space="0" w:color="auto"/>
            </w:tcBorders>
            <w:shd w:val="clear" w:color="auto" w:fill="auto"/>
            <w:vAlign w:val="bottom"/>
          </w:tcPr>
          <w:p w14:paraId="20748193" w14:textId="70767416" w:rsidR="00137E73" w:rsidRPr="00222833" w:rsidRDefault="00137E73" w:rsidP="00222833">
            <w:pPr>
              <w:spacing w:line="240" w:lineRule="auto"/>
              <w:ind w:right="-72"/>
              <w:jc w:val="right"/>
              <w:rPr>
                <w:rFonts w:cs="Arial"/>
                <w:noProof/>
                <w:color w:val="000000"/>
                <w:sz w:val="18"/>
                <w:szCs w:val="18"/>
                <w:lang w:val="en-US"/>
              </w:rPr>
            </w:pPr>
            <w:r w:rsidRPr="00222833">
              <w:rPr>
                <w:rFonts w:cs="Arial"/>
                <w:noProof/>
                <w:color w:val="000000"/>
                <w:sz w:val="18"/>
                <w:szCs w:val="18"/>
              </w:rPr>
              <w:t>87,495</w:t>
            </w:r>
          </w:p>
        </w:tc>
      </w:tr>
      <w:tr w:rsidR="004D4144" w:rsidRPr="00222833" w14:paraId="4765D4F9" w14:textId="77777777" w:rsidTr="006F2B5C">
        <w:tc>
          <w:tcPr>
            <w:tcW w:w="3413" w:type="dxa"/>
            <w:vAlign w:val="bottom"/>
          </w:tcPr>
          <w:p w14:paraId="37DDB758"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4FCF7B12"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65B132AF"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tcPr>
          <w:p w14:paraId="59F258E9"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4149CDB8" w14:textId="77777777" w:rsidR="001F70E4" w:rsidRPr="00222833" w:rsidRDefault="001F70E4" w:rsidP="00222833">
            <w:pPr>
              <w:spacing w:line="240" w:lineRule="auto"/>
              <w:ind w:right="-72"/>
              <w:jc w:val="both"/>
              <w:rPr>
                <w:rFonts w:cs="Arial"/>
                <w:color w:val="000000"/>
                <w:sz w:val="18"/>
                <w:szCs w:val="18"/>
                <w:u w:val="single"/>
              </w:rPr>
            </w:pPr>
          </w:p>
        </w:tc>
      </w:tr>
      <w:tr w:rsidR="00137E73" w:rsidRPr="00222833" w14:paraId="725B8699" w14:textId="77777777" w:rsidTr="006F2B5C">
        <w:tc>
          <w:tcPr>
            <w:tcW w:w="3413" w:type="dxa"/>
            <w:vAlign w:val="bottom"/>
          </w:tcPr>
          <w:p w14:paraId="25F5599E" w14:textId="77777777" w:rsidR="00137E73" w:rsidRPr="00222833" w:rsidRDefault="00137E73" w:rsidP="007A421C">
            <w:pPr>
              <w:spacing w:line="240" w:lineRule="auto"/>
              <w:ind w:left="-86" w:right="-72"/>
              <w:jc w:val="both"/>
              <w:rPr>
                <w:rFonts w:cs="Arial"/>
                <w:color w:val="000000"/>
                <w:sz w:val="18"/>
                <w:szCs w:val="18"/>
              </w:rPr>
            </w:pPr>
          </w:p>
        </w:tc>
        <w:tc>
          <w:tcPr>
            <w:tcW w:w="1512" w:type="dxa"/>
            <w:shd w:val="clear" w:color="auto" w:fill="FAFAFA"/>
            <w:vAlign w:val="bottom"/>
          </w:tcPr>
          <w:p w14:paraId="507BD4BE" w14:textId="437E92CF" w:rsidR="00137E73" w:rsidRPr="00222833" w:rsidRDefault="002E70C4" w:rsidP="00222833">
            <w:pPr>
              <w:spacing w:line="240" w:lineRule="auto"/>
              <w:ind w:right="-72"/>
              <w:jc w:val="right"/>
              <w:rPr>
                <w:rFonts w:cs="Arial"/>
                <w:color w:val="000000"/>
                <w:sz w:val="18"/>
                <w:szCs w:val="18"/>
              </w:rPr>
            </w:pPr>
            <w:r>
              <w:rPr>
                <w:rFonts w:cs="Arial"/>
                <w:noProof/>
                <w:color w:val="000000"/>
                <w:sz w:val="18"/>
                <w:szCs w:val="18"/>
              </w:rPr>
              <w:t>6,265</w:t>
            </w:r>
          </w:p>
        </w:tc>
        <w:tc>
          <w:tcPr>
            <w:tcW w:w="1512" w:type="dxa"/>
            <w:shd w:val="clear" w:color="auto" w:fill="auto"/>
            <w:vAlign w:val="bottom"/>
          </w:tcPr>
          <w:p w14:paraId="399D6EC4" w14:textId="1E06DCCB" w:rsidR="00137E73" w:rsidRPr="00222833" w:rsidRDefault="00137E73" w:rsidP="00222833">
            <w:pPr>
              <w:spacing w:line="240" w:lineRule="auto"/>
              <w:ind w:right="-72"/>
              <w:jc w:val="right"/>
              <w:rPr>
                <w:rFonts w:cs="Arial"/>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6,66</w:t>
            </w:r>
            <w:r w:rsidRPr="00222833">
              <w:rPr>
                <w:rFonts w:cs="Arial"/>
                <w:noProof/>
                <w:color w:val="000000"/>
                <w:sz w:val="18"/>
                <w:szCs w:val="18"/>
              </w:rPr>
              <w:fldChar w:fldCharType="end"/>
            </w:r>
            <w:r w:rsidRPr="00222833">
              <w:rPr>
                <w:rFonts w:cs="Arial"/>
                <w:noProof/>
                <w:color w:val="000000"/>
                <w:sz w:val="18"/>
                <w:szCs w:val="18"/>
              </w:rPr>
              <w:t>6</w:t>
            </w:r>
          </w:p>
        </w:tc>
        <w:tc>
          <w:tcPr>
            <w:tcW w:w="1512" w:type="dxa"/>
            <w:shd w:val="clear" w:color="auto" w:fill="FAFAFA"/>
            <w:vAlign w:val="bottom"/>
          </w:tcPr>
          <w:p w14:paraId="67AF24B3" w14:textId="08510CE0" w:rsidR="00137E73" w:rsidRPr="00222833" w:rsidRDefault="00137E73" w:rsidP="00222833">
            <w:pPr>
              <w:spacing w:line="240" w:lineRule="auto"/>
              <w:ind w:right="-72"/>
              <w:jc w:val="right"/>
              <w:rPr>
                <w:rFonts w:cs="Arial"/>
                <w:color w:val="000000"/>
                <w:sz w:val="18"/>
                <w:szCs w:val="18"/>
              </w:rPr>
            </w:pPr>
            <w:r w:rsidRPr="00222833">
              <w:rPr>
                <w:rFonts w:cs="Arial"/>
                <w:noProof/>
                <w:color w:val="000000"/>
                <w:sz w:val="18"/>
                <w:szCs w:val="18"/>
              </w:rPr>
              <w:t>89,196</w:t>
            </w:r>
          </w:p>
        </w:tc>
        <w:tc>
          <w:tcPr>
            <w:tcW w:w="1512" w:type="dxa"/>
            <w:shd w:val="clear" w:color="auto" w:fill="auto"/>
            <w:vAlign w:val="bottom"/>
          </w:tcPr>
          <w:p w14:paraId="451FDC84" w14:textId="7374E959" w:rsidR="00137E73" w:rsidRPr="00222833" w:rsidRDefault="00137E73" w:rsidP="00222833">
            <w:pPr>
              <w:spacing w:line="240" w:lineRule="auto"/>
              <w:ind w:right="-72"/>
              <w:jc w:val="right"/>
              <w:rPr>
                <w:rFonts w:cs="Arial"/>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87,49</w:t>
            </w:r>
            <w:r w:rsidRPr="00222833">
              <w:rPr>
                <w:rFonts w:cs="Arial"/>
                <w:noProof/>
                <w:color w:val="000000"/>
                <w:sz w:val="18"/>
                <w:szCs w:val="18"/>
              </w:rPr>
              <w:fldChar w:fldCharType="end"/>
            </w:r>
            <w:r w:rsidRPr="00222833">
              <w:rPr>
                <w:rFonts w:cs="Arial"/>
                <w:noProof/>
                <w:color w:val="000000"/>
                <w:sz w:val="18"/>
                <w:szCs w:val="18"/>
              </w:rPr>
              <w:t>5</w:t>
            </w:r>
          </w:p>
        </w:tc>
      </w:tr>
      <w:tr w:rsidR="00137E73" w:rsidRPr="00222833" w14:paraId="0DE970FC" w14:textId="77777777" w:rsidTr="00B70F4B">
        <w:tc>
          <w:tcPr>
            <w:tcW w:w="3413" w:type="dxa"/>
            <w:vAlign w:val="bottom"/>
          </w:tcPr>
          <w:p w14:paraId="3C4782D5" w14:textId="74D97843" w:rsidR="00137E73" w:rsidRPr="00222833" w:rsidRDefault="00137E73" w:rsidP="007A421C">
            <w:pPr>
              <w:spacing w:line="240" w:lineRule="auto"/>
              <w:ind w:left="-86" w:right="-72"/>
              <w:jc w:val="both"/>
              <w:rPr>
                <w:rFonts w:cs="Arial"/>
                <w:color w:val="000000"/>
                <w:sz w:val="18"/>
                <w:szCs w:val="18"/>
                <w:cs/>
              </w:rPr>
            </w:pPr>
            <w:r w:rsidRPr="00222833">
              <w:rPr>
                <w:rFonts w:cs="Arial"/>
                <w:color w:val="000000"/>
                <w:sz w:val="18"/>
                <w:szCs w:val="18"/>
                <w:u w:val="single"/>
              </w:rPr>
              <w:t>Less</w:t>
            </w:r>
            <w:r w:rsidRPr="00222833">
              <w:rPr>
                <w:rFonts w:cs="Arial"/>
                <w:color w:val="000000"/>
                <w:sz w:val="18"/>
                <w:szCs w:val="18"/>
              </w:rPr>
              <w:t xml:space="preserve">  </w:t>
            </w:r>
            <w:r w:rsidRPr="00222833">
              <w:rPr>
                <w:rFonts w:cs="Arial"/>
                <w:color w:val="000000"/>
                <w:sz w:val="18"/>
                <w:szCs w:val="18"/>
                <w:lang w:val="en-US"/>
              </w:rPr>
              <w:t>Expected credit loss</w:t>
            </w:r>
          </w:p>
        </w:tc>
        <w:tc>
          <w:tcPr>
            <w:tcW w:w="1512" w:type="dxa"/>
            <w:tcBorders>
              <w:bottom w:val="single" w:sz="4" w:space="0" w:color="auto"/>
            </w:tcBorders>
            <w:shd w:val="clear" w:color="auto" w:fill="FAFAFA"/>
            <w:vAlign w:val="bottom"/>
          </w:tcPr>
          <w:p w14:paraId="1E730AE9" w14:textId="38D46CD9"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cs/>
              </w:rPr>
              <w:t>(</w:t>
            </w:r>
            <w:r w:rsidR="002E70C4">
              <w:rPr>
                <w:rFonts w:cs="Arial"/>
                <w:noProof/>
                <w:color w:val="000000"/>
                <w:sz w:val="18"/>
                <w:szCs w:val="18"/>
              </w:rPr>
              <w:t>6,058)</w:t>
            </w:r>
          </w:p>
        </w:tc>
        <w:tc>
          <w:tcPr>
            <w:tcW w:w="1512" w:type="dxa"/>
            <w:tcBorders>
              <w:bottom w:val="single" w:sz="4" w:space="0" w:color="auto"/>
            </w:tcBorders>
            <w:shd w:val="clear" w:color="auto" w:fill="auto"/>
            <w:vAlign w:val="bottom"/>
          </w:tcPr>
          <w:p w14:paraId="3E7644D7" w14:textId="087139F8"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rPr>
              <w:t>(6,661)</w:t>
            </w:r>
          </w:p>
        </w:tc>
        <w:tc>
          <w:tcPr>
            <w:tcW w:w="1512" w:type="dxa"/>
            <w:tcBorders>
              <w:bottom w:val="single" w:sz="4" w:space="0" w:color="auto"/>
            </w:tcBorders>
            <w:shd w:val="clear" w:color="auto" w:fill="FAFAFA"/>
            <w:vAlign w:val="bottom"/>
          </w:tcPr>
          <w:p w14:paraId="5A3BCEC9" w14:textId="7AC9A659"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rPr>
              <w:t>(88,994)</w:t>
            </w:r>
          </w:p>
        </w:tc>
        <w:tc>
          <w:tcPr>
            <w:tcW w:w="1512" w:type="dxa"/>
            <w:tcBorders>
              <w:bottom w:val="single" w:sz="4" w:space="0" w:color="auto"/>
            </w:tcBorders>
            <w:shd w:val="clear" w:color="auto" w:fill="auto"/>
            <w:vAlign w:val="bottom"/>
          </w:tcPr>
          <w:p w14:paraId="4378D753" w14:textId="7CD99ECA" w:rsidR="00137E73" w:rsidRPr="00222833" w:rsidRDefault="00137E73" w:rsidP="00222833">
            <w:pPr>
              <w:spacing w:line="240" w:lineRule="auto"/>
              <w:ind w:right="-72"/>
              <w:jc w:val="right"/>
              <w:rPr>
                <w:rFonts w:cs="Arial"/>
                <w:noProof/>
                <w:color w:val="000000"/>
                <w:sz w:val="18"/>
                <w:szCs w:val="18"/>
              </w:rPr>
            </w:pPr>
            <w:r w:rsidRPr="00222833">
              <w:rPr>
                <w:rFonts w:cs="Arial"/>
                <w:noProof/>
                <w:color w:val="000000"/>
                <w:sz w:val="18"/>
                <w:szCs w:val="18"/>
              </w:rPr>
              <w:t>(75,114)</w:t>
            </w:r>
          </w:p>
        </w:tc>
      </w:tr>
      <w:tr w:rsidR="004D4144" w:rsidRPr="00222833" w14:paraId="181DCCD6" w14:textId="77777777" w:rsidTr="006F2B5C">
        <w:tc>
          <w:tcPr>
            <w:tcW w:w="3413" w:type="dxa"/>
            <w:vAlign w:val="bottom"/>
          </w:tcPr>
          <w:p w14:paraId="070A4CF5"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313703C9"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2698F303"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tcPr>
          <w:p w14:paraId="54AF8E62"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6DF62CB3" w14:textId="77777777" w:rsidR="001F70E4" w:rsidRPr="00222833" w:rsidRDefault="001F70E4" w:rsidP="00222833">
            <w:pPr>
              <w:spacing w:line="240" w:lineRule="auto"/>
              <w:ind w:right="-72"/>
              <w:jc w:val="both"/>
              <w:rPr>
                <w:rFonts w:cs="Arial"/>
                <w:color w:val="000000"/>
                <w:sz w:val="18"/>
                <w:szCs w:val="18"/>
                <w:u w:val="single"/>
              </w:rPr>
            </w:pPr>
          </w:p>
        </w:tc>
      </w:tr>
      <w:tr w:rsidR="0021197E" w:rsidRPr="00222833" w14:paraId="1FE7922A" w14:textId="77777777" w:rsidTr="006F2B5C">
        <w:tc>
          <w:tcPr>
            <w:tcW w:w="3413" w:type="dxa"/>
            <w:vAlign w:val="bottom"/>
          </w:tcPr>
          <w:p w14:paraId="5EB8C60E" w14:textId="77777777" w:rsidR="0021197E" w:rsidRPr="00222833" w:rsidRDefault="0021197E" w:rsidP="007A421C">
            <w:pPr>
              <w:spacing w:line="240" w:lineRule="auto"/>
              <w:ind w:left="-86" w:right="-72"/>
              <w:jc w:val="both"/>
              <w:rPr>
                <w:rFonts w:cs="Arial"/>
                <w:color w:val="000000"/>
                <w:spacing w:val="-2"/>
                <w:sz w:val="18"/>
                <w:szCs w:val="18"/>
              </w:rPr>
            </w:pPr>
          </w:p>
        </w:tc>
        <w:tc>
          <w:tcPr>
            <w:tcW w:w="1512" w:type="dxa"/>
            <w:tcBorders>
              <w:bottom w:val="single" w:sz="4" w:space="0" w:color="auto"/>
            </w:tcBorders>
            <w:shd w:val="clear" w:color="auto" w:fill="FAFAFA"/>
            <w:vAlign w:val="bottom"/>
          </w:tcPr>
          <w:p w14:paraId="7193009E" w14:textId="577C282D"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t>207</w:t>
            </w:r>
          </w:p>
        </w:tc>
        <w:tc>
          <w:tcPr>
            <w:tcW w:w="1512" w:type="dxa"/>
            <w:tcBorders>
              <w:bottom w:val="single" w:sz="4" w:space="0" w:color="auto"/>
            </w:tcBorders>
            <w:shd w:val="clear" w:color="auto" w:fill="auto"/>
            <w:vAlign w:val="bottom"/>
          </w:tcPr>
          <w:p w14:paraId="2F8B9F11" w14:textId="7688A33C"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t>5</w:t>
            </w: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end"/>
            </w:r>
          </w:p>
        </w:tc>
        <w:tc>
          <w:tcPr>
            <w:tcW w:w="1512" w:type="dxa"/>
            <w:tcBorders>
              <w:bottom w:val="single" w:sz="4" w:space="0" w:color="auto"/>
            </w:tcBorders>
            <w:shd w:val="clear" w:color="auto" w:fill="FAFAFA"/>
            <w:vAlign w:val="bottom"/>
          </w:tcPr>
          <w:p w14:paraId="1A6217C9" w14:textId="0BC24496"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t>202</w:t>
            </w:r>
          </w:p>
        </w:tc>
        <w:tc>
          <w:tcPr>
            <w:tcW w:w="1512" w:type="dxa"/>
            <w:tcBorders>
              <w:bottom w:val="single" w:sz="4" w:space="0" w:color="auto"/>
            </w:tcBorders>
            <w:shd w:val="clear" w:color="auto" w:fill="auto"/>
            <w:vAlign w:val="bottom"/>
          </w:tcPr>
          <w:p w14:paraId="40372DDF" w14:textId="45A7A3F3" w:rsidR="0021197E" w:rsidRPr="00222833" w:rsidRDefault="0021197E" w:rsidP="00222833">
            <w:pPr>
              <w:spacing w:line="240" w:lineRule="auto"/>
              <w:ind w:right="-72"/>
              <w:jc w:val="right"/>
              <w:rPr>
                <w:rFonts w:cs="Arial"/>
                <w:noProof/>
                <w:color w:val="000000"/>
                <w:sz w:val="18"/>
                <w:szCs w:val="18"/>
              </w:rPr>
            </w:pPr>
            <w:r w:rsidRPr="00222833">
              <w:rPr>
                <w:rFonts w:cs="Arial"/>
                <w:noProof/>
                <w:color w:val="000000"/>
                <w:sz w:val="18"/>
                <w:szCs w:val="18"/>
              </w:rPr>
              <w:fldChar w:fldCharType="begin"/>
            </w:r>
            <w:r w:rsidRPr="00222833">
              <w:rPr>
                <w:rFonts w:cs="Arial"/>
                <w:noProof/>
                <w:color w:val="000000"/>
                <w:sz w:val="18"/>
                <w:szCs w:val="18"/>
              </w:rPr>
              <w:instrText xml:space="preserve"> =SUM(ABOVE) </w:instrText>
            </w:r>
            <w:r w:rsidRPr="00222833">
              <w:rPr>
                <w:rFonts w:cs="Arial"/>
                <w:noProof/>
                <w:color w:val="000000"/>
                <w:sz w:val="18"/>
                <w:szCs w:val="18"/>
              </w:rPr>
              <w:fldChar w:fldCharType="separate"/>
            </w:r>
            <w:r w:rsidRPr="00222833">
              <w:rPr>
                <w:rFonts w:cs="Arial"/>
                <w:noProof/>
                <w:color w:val="000000"/>
                <w:sz w:val="18"/>
                <w:szCs w:val="18"/>
              </w:rPr>
              <w:t>12,38</w:t>
            </w:r>
            <w:r w:rsidRPr="00222833">
              <w:rPr>
                <w:rFonts w:cs="Arial"/>
                <w:noProof/>
                <w:color w:val="000000"/>
                <w:sz w:val="18"/>
                <w:szCs w:val="18"/>
              </w:rPr>
              <w:fldChar w:fldCharType="end"/>
            </w:r>
            <w:r w:rsidRPr="00222833">
              <w:rPr>
                <w:rFonts w:cs="Arial"/>
                <w:noProof/>
                <w:color w:val="000000"/>
                <w:sz w:val="18"/>
                <w:szCs w:val="18"/>
              </w:rPr>
              <w:t>1</w:t>
            </w:r>
          </w:p>
        </w:tc>
      </w:tr>
      <w:tr w:rsidR="004D4144" w:rsidRPr="00222833" w14:paraId="4F0CA3B0" w14:textId="77777777" w:rsidTr="006F2B5C">
        <w:tc>
          <w:tcPr>
            <w:tcW w:w="3413" w:type="dxa"/>
            <w:vAlign w:val="bottom"/>
          </w:tcPr>
          <w:p w14:paraId="2CCA4816" w14:textId="77777777" w:rsidR="001F70E4" w:rsidRPr="00222833" w:rsidRDefault="001F70E4" w:rsidP="007A421C">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673C3268"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vAlign w:val="bottom"/>
          </w:tcPr>
          <w:p w14:paraId="0B66A563" w14:textId="77777777"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shd w:val="clear" w:color="auto" w:fill="FAFAFA"/>
          </w:tcPr>
          <w:p w14:paraId="7BE38620" w14:textId="3735F274" w:rsidR="001F70E4" w:rsidRPr="00222833" w:rsidRDefault="001F70E4" w:rsidP="00222833">
            <w:pPr>
              <w:spacing w:line="240" w:lineRule="auto"/>
              <w:ind w:right="-72"/>
              <w:jc w:val="both"/>
              <w:rPr>
                <w:rFonts w:cs="Arial"/>
                <w:color w:val="000000"/>
                <w:sz w:val="18"/>
                <w:szCs w:val="18"/>
                <w:u w:val="single"/>
              </w:rPr>
            </w:pPr>
          </w:p>
        </w:tc>
        <w:tc>
          <w:tcPr>
            <w:tcW w:w="1512" w:type="dxa"/>
            <w:tcBorders>
              <w:top w:val="single" w:sz="4" w:space="0" w:color="auto"/>
            </w:tcBorders>
          </w:tcPr>
          <w:p w14:paraId="629D7E8C" w14:textId="20DD0801" w:rsidR="001F70E4" w:rsidRPr="00222833" w:rsidRDefault="001F70E4" w:rsidP="00222833">
            <w:pPr>
              <w:spacing w:line="240" w:lineRule="auto"/>
              <w:ind w:right="-72"/>
              <w:jc w:val="both"/>
              <w:rPr>
                <w:rFonts w:cs="Arial"/>
                <w:color w:val="000000"/>
                <w:sz w:val="18"/>
                <w:szCs w:val="18"/>
                <w:u w:val="single"/>
              </w:rPr>
            </w:pPr>
          </w:p>
        </w:tc>
      </w:tr>
      <w:tr w:rsidR="00464E1B" w:rsidRPr="00222833" w14:paraId="7D0802D5" w14:textId="77777777" w:rsidTr="00B70F4B">
        <w:tc>
          <w:tcPr>
            <w:tcW w:w="3413" w:type="dxa"/>
            <w:vAlign w:val="bottom"/>
          </w:tcPr>
          <w:p w14:paraId="1B11ABAF" w14:textId="77777777" w:rsidR="00464E1B" w:rsidRPr="00222833" w:rsidRDefault="00464E1B" w:rsidP="007A421C">
            <w:pPr>
              <w:spacing w:line="240" w:lineRule="auto"/>
              <w:ind w:left="-86" w:right="-72"/>
              <w:jc w:val="both"/>
              <w:rPr>
                <w:rFonts w:cs="Arial"/>
                <w:color w:val="000000"/>
                <w:spacing w:val="-2"/>
                <w:sz w:val="18"/>
                <w:szCs w:val="18"/>
              </w:rPr>
            </w:pPr>
            <w:r w:rsidRPr="00222833">
              <w:rPr>
                <w:rFonts w:cs="Arial"/>
                <w:color w:val="000000"/>
                <w:spacing w:val="-2"/>
                <w:sz w:val="18"/>
                <w:szCs w:val="18"/>
              </w:rPr>
              <w:t>Total trade and other receivables, net</w:t>
            </w:r>
          </w:p>
        </w:tc>
        <w:tc>
          <w:tcPr>
            <w:tcW w:w="1512" w:type="dxa"/>
            <w:tcBorders>
              <w:bottom w:val="single" w:sz="4" w:space="0" w:color="auto"/>
            </w:tcBorders>
            <w:shd w:val="clear" w:color="auto" w:fill="FAFAFA"/>
            <w:vAlign w:val="bottom"/>
          </w:tcPr>
          <w:p w14:paraId="0FF40BC1" w14:textId="6BE17C75"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2</w:t>
            </w:r>
            <w:r w:rsidR="00765514" w:rsidRPr="00222833">
              <w:rPr>
                <w:rFonts w:cs="Arial"/>
                <w:noProof/>
                <w:color w:val="000000"/>
                <w:sz w:val="18"/>
                <w:szCs w:val="18"/>
              </w:rPr>
              <w:t>32,318</w:t>
            </w:r>
          </w:p>
        </w:tc>
        <w:tc>
          <w:tcPr>
            <w:tcW w:w="1512" w:type="dxa"/>
            <w:tcBorders>
              <w:bottom w:val="single" w:sz="4" w:space="0" w:color="auto"/>
            </w:tcBorders>
            <w:shd w:val="clear" w:color="auto" w:fill="auto"/>
            <w:vAlign w:val="bottom"/>
          </w:tcPr>
          <w:p w14:paraId="2073A0EA" w14:textId="4B497B1E"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108,310</w:t>
            </w:r>
          </w:p>
        </w:tc>
        <w:tc>
          <w:tcPr>
            <w:tcW w:w="1512" w:type="dxa"/>
            <w:tcBorders>
              <w:bottom w:val="single" w:sz="4" w:space="0" w:color="auto"/>
            </w:tcBorders>
            <w:shd w:val="clear" w:color="auto" w:fill="FAFAFA"/>
            <w:vAlign w:val="bottom"/>
          </w:tcPr>
          <w:p w14:paraId="0EF0F486" w14:textId="0261C37C"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166,700</w:t>
            </w:r>
          </w:p>
        </w:tc>
        <w:tc>
          <w:tcPr>
            <w:tcW w:w="1512" w:type="dxa"/>
            <w:tcBorders>
              <w:bottom w:val="single" w:sz="4" w:space="0" w:color="auto"/>
            </w:tcBorders>
            <w:shd w:val="clear" w:color="auto" w:fill="auto"/>
            <w:vAlign w:val="bottom"/>
          </w:tcPr>
          <w:p w14:paraId="4CE15F0B" w14:textId="5D04FF92" w:rsidR="00464E1B" w:rsidRPr="00222833" w:rsidRDefault="00464E1B" w:rsidP="00222833">
            <w:pPr>
              <w:spacing w:line="240" w:lineRule="auto"/>
              <w:ind w:right="-72"/>
              <w:jc w:val="right"/>
              <w:rPr>
                <w:rFonts w:cs="Arial"/>
                <w:noProof/>
                <w:color w:val="000000"/>
                <w:sz w:val="18"/>
                <w:szCs w:val="18"/>
              </w:rPr>
            </w:pPr>
            <w:r w:rsidRPr="00222833">
              <w:rPr>
                <w:rFonts w:cs="Arial"/>
                <w:noProof/>
                <w:color w:val="000000"/>
                <w:sz w:val="18"/>
                <w:szCs w:val="18"/>
              </w:rPr>
              <w:t>53,394</w:t>
            </w:r>
          </w:p>
        </w:tc>
      </w:tr>
    </w:tbl>
    <w:p w14:paraId="42284E09" w14:textId="77777777" w:rsidR="00A238BA" w:rsidRPr="00222833" w:rsidRDefault="00A238BA" w:rsidP="00222833">
      <w:pPr>
        <w:tabs>
          <w:tab w:val="left" w:pos="0"/>
        </w:tabs>
        <w:ind w:right="-72"/>
        <w:jc w:val="both"/>
        <w:rPr>
          <w:rFonts w:cs="Arial"/>
          <w:sz w:val="18"/>
          <w:szCs w:val="18"/>
        </w:rPr>
      </w:pPr>
    </w:p>
    <w:p w14:paraId="34A3D284" w14:textId="77777777" w:rsidR="005454D2" w:rsidRPr="00222833" w:rsidRDefault="005454D2" w:rsidP="00222833">
      <w:pPr>
        <w:spacing w:line="240" w:lineRule="auto"/>
        <w:ind w:right="-72"/>
        <w:jc w:val="both"/>
        <w:rPr>
          <w:rFonts w:eastAsia="Arial Unicode MS" w:cs="Arial"/>
          <w:b/>
          <w:color w:val="CF4A02"/>
          <w:sz w:val="18"/>
          <w:szCs w:val="18"/>
          <w:lang w:eastAsia="en-GB"/>
        </w:rPr>
      </w:pPr>
      <w:bookmarkStart w:id="57" w:name="_Toc48736071"/>
      <w:r w:rsidRPr="00222833">
        <w:rPr>
          <w:rFonts w:eastAsia="Arial Unicode MS" w:cs="Arial"/>
          <w:b/>
          <w:color w:val="CF4A02"/>
          <w:sz w:val="18"/>
          <w:szCs w:val="18"/>
          <w:lang w:eastAsia="en-GB"/>
        </w:rPr>
        <w:t>Fair values of trade receivables</w:t>
      </w:r>
      <w:bookmarkEnd w:id="57"/>
    </w:p>
    <w:p w14:paraId="0BCFE893" w14:textId="77777777" w:rsidR="005454D2" w:rsidRPr="007A421C" w:rsidRDefault="005454D2" w:rsidP="007A421C">
      <w:pPr>
        <w:spacing w:line="240" w:lineRule="auto"/>
        <w:jc w:val="both"/>
        <w:rPr>
          <w:rFonts w:cs="Arial"/>
          <w:spacing w:val="-4"/>
          <w:sz w:val="18"/>
          <w:szCs w:val="18"/>
        </w:rPr>
      </w:pPr>
    </w:p>
    <w:p w14:paraId="421A01FB" w14:textId="77777777" w:rsidR="005454D2" w:rsidRPr="007A421C" w:rsidRDefault="005454D2" w:rsidP="007A421C">
      <w:pPr>
        <w:spacing w:line="240" w:lineRule="auto"/>
        <w:jc w:val="both"/>
        <w:rPr>
          <w:rFonts w:cs="Arial"/>
          <w:spacing w:val="-4"/>
          <w:sz w:val="18"/>
          <w:szCs w:val="18"/>
        </w:rPr>
      </w:pPr>
      <w:r w:rsidRPr="007A421C">
        <w:rPr>
          <w:rFonts w:cs="Arial"/>
          <w:spacing w:val="-4"/>
          <w:sz w:val="18"/>
          <w:szCs w:val="18"/>
        </w:rPr>
        <w:t xml:space="preserve">Due to the short-term nature of the current receivables, their carrying amount is considered to be the same as their </w:t>
      </w:r>
      <w:r w:rsidRPr="007A421C">
        <w:rPr>
          <w:rFonts w:cs="Arial"/>
          <w:spacing w:val="-4"/>
          <w:sz w:val="18"/>
          <w:szCs w:val="18"/>
        </w:rPr>
        <w:br/>
        <w:t>fair value.</w:t>
      </w:r>
    </w:p>
    <w:p w14:paraId="389F5C22" w14:textId="0485D0A9" w:rsidR="007A421C" w:rsidRDefault="007A421C" w:rsidP="007A421C">
      <w:pPr>
        <w:spacing w:line="240" w:lineRule="auto"/>
        <w:jc w:val="both"/>
        <w:rPr>
          <w:rFonts w:cs="Arial"/>
          <w:sz w:val="18"/>
          <w:szCs w:val="18"/>
        </w:rPr>
      </w:pPr>
      <w:r>
        <w:rPr>
          <w:rFonts w:cs="Arial"/>
          <w:sz w:val="18"/>
          <w:szCs w:val="18"/>
        </w:rPr>
        <w:br w:type="page"/>
      </w:r>
    </w:p>
    <w:p w14:paraId="1CA29C6B" w14:textId="77777777" w:rsidR="000C0DE3" w:rsidRDefault="000C0DE3" w:rsidP="005454D2">
      <w:pPr>
        <w:spacing w:line="240" w:lineRule="auto"/>
        <w:jc w:val="both"/>
        <w:rPr>
          <w:rFonts w:eastAsia="Arial Unicode MS" w:cs="Arial"/>
          <w:b/>
          <w:color w:val="CF4A02"/>
          <w:sz w:val="18"/>
          <w:szCs w:val="18"/>
          <w:lang w:eastAsia="en-GB"/>
        </w:rPr>
      </w:pPr>
    </w:p>
    <w:p w14:paraId="36CE4FA3" w14:textId="6CBDB337" w:rsidR="005454D2" w:rsidRPr="00222833" w:rsidRDefault="005454D2" w:rsidP="005454D2">
      <w:pPr>
        <w:spacing w:line="240" w:lineRule="auto"/>
        <w:jc w:val="both"/>
        <w:rPr>
          <w:rFonts w:eastAsia="Arial Unicode MS" w:cs="Arial"/>
          <w:b/>
          <w:color w:val="CF4A02"/>
          <w:sz w:val="18"/>
          <w:szCs w:val="18"/>
          <w:lang w:eastAsia="en-GB"/>
        </w:rPr>
      </w:pPr>
      <w:r w:rsidRPr="00222833">
        <w:rPr>
          <w:rFonts w:eastAsia="Arial Unicode MS" w:cs="Arial"/>
          <w:b/>
          <w:color w:val="CF4A02"/>
          <w:sz w:val="18"/>
          <w:szCs w:val="18"/>
          <w:lang w:eastAsia="en-GB"/>
        </w:rPr>
        <w:t xml:space="preserve">Impairments of trade </w:t>
      </w:r>
      <w:r w:rsidR="006F2CC0">
        <w:rPr>
          <w:rFonts w:eastAsia="Arial Unicode MS" w:cs="Arial"/>
          <w:b/>
          <w:color w:val="CF4A02"/>
          <w:sz w:val="18"/>
          <w:szCs w:val="18"/>
          <w:lang w:eastAsia="en-GB"/>
        </w:rPr>
        <w:t>receivables and</w:t>
      </w:r>
      <w:r w:rsidRPr="00222833">
        <w:rPr>
          <w:rFonts w:eastAsia="Arial Unicode MS" w:cs="Arial"/>
          <w:b/>
          <w:color w:val="CF4A02"/>
          <w:sz w:val="18"/>
          <w:szCs w:val="18"/>
          <w:lang w:eastAsia="en-GB"/>
        </w:rPr>
        <w:t xml:space="preserve"> other receivables and accrued </w:t>
      </w:r>
      <w:r w:rsidR="00684E11" w:rsidRPr="00222833">
        <w:rPr>
          <w:rFonts w:eastAsia="Arial Unicode MS" w:cs="Arial"/>
          <w:b/>
          <w:color w:val="CF4A02"/>
          <w:sz w:val="18"/>
          <w:szCs w:val="18"/>
          <w:lang w:eastAsia="en-GB"/>
        </w:rPr>
        <w:t xml:space="preserve">interest </w:t>
      </w:r>
      <w:r w:rsidRPr="00222833">
        <w:rPr>
          <w:rFonts w:eastAsia="Arial Unicode MS" w:cs="Arial"/>
          <w:b/>
          <w:color w:val="CF4A02"/>
          <w:sz w:val="18"/>
          <w:szCs w:val="18"/>
          <w:lang w:eastAsia="en-GB"/>
        </w:rPr>
        <w:t>income</w:t>
      </w:r>
    </w:p>
    <w:p w14:paraId="23D1F6D6" w14:textId="77777777" w:rsidR="005454D2" w:rsidRPr="00222833" w:rsidRDefault="005454D2" w:rsidP="005454D2">
      <w:pPr>
        <w:spacing w:line="240" w:lineRule="auto"/>
        <w:jc w:val="both"/>
        <w:rPr>
          <w:rFonts w:cs="Arial"/>
          <w:sz w:val="18"/>
          <w:szCs w:val="18"/>
        </w:rPr>
      </w:pPr>
    </w:p>
    <w:p w14:paraId="48F72252" w14:textId="447096CE" w:rsidR="005454D2" w:rsidRPr="00222833" w:rsidRDefault="005454D2" w:rsidP="005454D2">
      <w:pPr>
        <w:spacing w:line="240" w:lineRule="auto"/>
        <w:jc w:val="both"/>
        <w:rPr>
          <w:rFonts w:cs="Arial"/>
          <w:sz w:val="18"/>
          <w:szCs w:val="18"/>
        </w:rPr>
      </w:pPr>
      <w:r w:rsidRPr="00222833">
        <w:rPr>
          <w:rFonts w:cs="Arial"/>
          <w:spacing w:val="-4"/>
          <w:sz w:val="18"/>
          <w:szCs w:val="18"/>
        </w:rPr>
        <w:t>The loss allowance for trade receivables, other receivables and accrued</w:t>
      </w:r>
      <w:r w:rsidR="00684E11" w:rsidRPr="00222833">
        <w:rPr>
          <w:rFonts w:cs="Arial"/>
          <w:spacing w:val="-4"/>
          <w:sz w:val="18"/>
          <w:szCs w:val="18"/>
        </w:rPr>
        <w:t xml:space="preserve"> interest</w:t>
      </w:r>
      <w:r w:rsidRPr="00222833">
        <w:rPr>
          <w:rFonts w:cs="Arial"/>
          <w:spacing w:val="-4"/>
          <w:sz w:val="18"/>
          <w:szCs w:val="18"/>
        </w:rPr>
        <w:t xml:space="preserve"> income are determined</w:t>
      </w:r>
      <w:r w:rsidRPr="00222833">
        <w:rPr>
          <w:rFonts w:cs="Arial"/>
          <w:sz w:val="18"/>
          <w:szCs w:val="18"/>
        </w:rPr>
        <w:t xml:space="preserve"> as follows:</w:t>
      </w:r>
    </w:p>
    <w:p w14:paraId="4BEC6E91" w14:textId="77777777" w:rsidR="005454D2" w:rsidRPr="00222833" w:rsidRDefault="005454D2" w:rsidP="005454D2">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5454D2" w:rsidRPr="00222833" w14:paraId="14B97EFE" w14:textId="77777777" w:rsidTr="00733BAD">
        <w:trPr>
          <w:trHeight w:val="20"/>
        </w:trPr>
        <w:tc>
          <w:tcPr>
            <w:tcW w:w="2549" w:type="dxa"/>
            <w:vAlign w:val="bottom"/>
          </w:tcPr>
          <w:p w14:paraId="485A9528" w14:textId="77777777" w:rsidR="005454D2" w:rsidRPr="00222833" w:rsidRDefault="005454D2"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618E942" w14:textId="77777777" w:rsidR="005454D2" w:rsidRPr="00222833" w:rsidRDefault="005454D2" w:rsidP="00600CA4">
            <w:pPr>
              <w:spacing w:line="240" w:lineRule="auto"/>
              <w:ind w:left="-29" w:right="-72"/>
              <w:jc w:val="center"/>
              <w:rPr>
                <w:rFonts w:cs="Arial"/>
                <w:b/>
                <w:bCs/>
                <w:sz w:val="16"/>
                <w:szCs w:val="16"/>
              </w:rPr>
            </w:pPr>
            <w:r w:rsidRPr="00222833">
              <w:rPr>
                <w:rFonts w:cs="Arial"/>
                <w:b/>
                <w:bCs/>
                <w:sz w:val="16"/>
                <w:szCs w:val="16"/>
              </w:rPr>
              <w:t>Consolidated financial statements</w:t>
            </w:r>
          </w:p>
        </w:tc>
      </w:tr>
      <w:tr w:rsidR="00684E11" w:rsidRPr="00222833" w14:paraId="32B7B835" w14:textId="77777777" w:rsidTr="00733BAD">
        <w:trPr>
          <w:trHeight w:val="311"/>
        </w:trPr>
        <w:tc>
          <w:tcPr>
            <w:tcW w:w="2549" w:type="dxa"/>
            <w:vMerge w:val="restart"/>
            <w:vAlign w:val="bottom"/>
            <w:hideMark/>
          </w:tcPr>
          <w:p w14:paraId="2B498CF9" w14:textId="0BEDABBB" w:rsidR="00684E11" w:rsidRPr="00222833" w:rsidRDefault="00684E11" w:rsidP="00600CA4">
            <w:pPr>
              <w:spacing w:line="240" w:lineRule="auto"/>
              <w:ind w:left="-105"/>
              <w:rPr>
                <w:rFonts w:cs="Arial"/>
                <w:b/>
                <w:bCs/>
                <w:sz w:val="16"/>
                <w:szCs w:val="16"/>
              </w:rPr>
            </w:pPr>
            <w:r w:rsidRPr="00222833">
              <w:rPr>
                <w:rFonts w:cs="Arial"/>
                <w:b/>
                <w:bCs/>
                <w:sz w:val="16"/>
                <w:szCs w:val="16"/>
              </w:rPr>
              <w:t>As of 31 December 2022</w:t>
            </w:r>
          </w:p>
        </w:tc>
        <w:tc>
          <w:tcPr>
            <w:tcW w:w="1152" w:type="dxa"/>
            <w:tcBorders>
              <w:top w:val="single" w:sz="4" w:space="0" w:color="auto"/>
              <w:left w:val="nil"/>
              <w:right w:val="nil"/>
            </w:tcBorders>
            <w:vAlign w:val="bottom"/>
            <w:hideMark/>
          </w:tcPr>
          <w:p w14:paraId="29583DED" w14:textId="3690824B" w:rsidR="00684E11" w:rsidRPr="00222833" w:rsidRDefault="00684E11" w:rsidP="00335212">
            <w:pPr>
              <w:spacing w:line="240" w:lineRule="auto"/>
              <w:ind w:left="-29" w:right="-72"/>
              <w:jc w:val="right"/>
              <w:rPr>
                <w:rFonts w:cs="Arial"/>
                <w:b/>
                <w:bCs/>
                <w:sz w:val="16"/>
                <w:szCs w:val="16"/>
              </w:rPr>
            </w:pPr>
            <w:r w:rsidRPr="00222833">
              <w:rPr>
                <w:rFonts w:cs="Arial"/>
                <w:b/>
                <w:bCs/>
                <w:sz w:val="16"/>
                <w:szCs w:val="16"/>
              </w:rPr>
              <w:t>Not yet due</w:t>
            </w:r>
          </w:p>
        </w:tc>
        <w:tc>
          <w:tcPr>
            <w:tcW w:w="1152" w:type="dxa"/>
            <w:tcBorders>
              <w:top w:val="single" w:sz="4" w:space="0" w:color="auto"/>
              <w:left w:val="nil"/>
              <w:right w:val="nil"/>
            </w:tcBorders>
            <w:vAlign w:val="bottom"/>
            <w:hideMark/>
          </w:tcPr>
          <w:p w14:paraId="394C6512" w14:textId="77777777"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 xml:space="preserve">Up to </w:t>
            </w:r>
          </w:p>
          <w:p w14:paraId="7B46B8BA" w14:textId="762C73D5"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3 months</w:t>
            </w:r>
          </w:p>
        </w:tc>
        <w:tc>
          <w:tcPr>
            <w:tcW w:w="1152" w:type="dxa"/>
            <w:tcBorders>
              <w:top w:val="single" w:sz="4" w:space="0" w:color="auto"/>
              <w:left w:val="nil"/>
              <w:right w:val="nil"/>
            </w:tcBorders>
            <w:vAlign w:val="bottom"/>
            <w:hideMark/>
          </w:tcPr>
          <w:p w14:paraId="541CC5D9" w14:textId="2264B727"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3 - 6 months</w:t>
            </w:r>
          </w:p>
        </w:tc>
        <w:tc>
          <w:tcPr>
            <w:tcW w:w="1152" w:type="dxa"/>
            <w:tcBorders>
              <w:top w:val="single" w:sz="4" w:space="0" w:color="auto"/>
              <w:left w:val="nil"/>
              <w:right w:val="nil"/>
            </w:tcBorders>
            <w:vAlign w:val="bottom"/>
            <w:hideMark/>
          </w:tcPr>
          <w:p w14:paraId="6EDEFF7A" w14:textId="0CD327EA"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6 - 12 months</w:t>
            </w:r>
          </w:p>
        </w:tc>
        <w:tc>
          <w:tcPr>
            <w:tcW w:w="1152" w:type="dxa"/>
            <w:tcBorders>
              <w:top w:val="single" w:sz="4" w:space="0" w:color="auto"/>
              <w:left w:val="nil"/>
              <w:right w:val="nil"/>
            </w:tcBorders>
            <w:vAlign w:val="bottom"/>
            <w:hideMark/>
          </w:tcPr>
          <w:p w14:paraId="7BFBEFDD" w14:textId="77777777"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 xml:space="preserve">More than </w:t>
            </w:r>
          </w:p>
          <w:p w14:paraId="7E7344AF" w14:textId="1BAF0032"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12 months</w:t>
            </w:r>
          </w:p>
        </w:tc>
        <w:tc>
          <w:tcPr>
            <w:tcW w:w="1152" w:type="dxa"/>
            <w:tcBorders>
              <w:top w:val="single" w:sz="4" w:space="0" w:color="auto"/>
              <w:left w:val="nil"/>
              <w:right w:val="nil"/>
            </w:tcBorders>
            <w:vAlign w:val="bottom"/>
            <w:hideMark/>
          </w:tcPr>
          <w:p w14:paraId="6A860697" w14:textId="4C66F8B0" w:rsidR="00684E11" w:rsidRPr="00222833" w:rsidRDefault="00684E11" w:rsidP="00733BAD">
            <w:pPr>
              <w:spacing w:line="240" w:lineRule="auto"/>
              <w:ind w:right="-72"/>
              <w:jc w:val="right"/>
              <w:rPr>
                <w:rFonts w:cs="Arial"/>
                <w:b/>
                <w:bCs/>
                <w:sz w:val="16"/>
                <w:szCs w:val="16"/>
              </w:rPr>
            </w:pPr>
            <w:r w:rsidRPr="00222833">
              <w:rPr>
                <w:rFonts w:cs="Arial"/>
                <w:b/>
                <w:bCs/>
                <w:sz w:val="16"/>
                <w:szCs w:val="16"/>
              </w:rPr>
              <w:t>Total</w:t>
            </w:r>
          </w:p>
        </w:tc>
      </w:tr>
      <w:tr w:rsidR="00684E11" w:rsidRPr="00222833" w14:paraId="6CC843A1" w14:textId="77777777" w:rsidTr="00733BAD">
        <w:trPr>
          <w:trHeight w:val="230"/>
        </w:trPr>
        <w:tc>
          <w:tcPr>
            <w:tcW w:w="2549" w:type="dxa"/>
            <w:vMerge/>
            <w:vAlign w:val="bottom"/>
          </w:tcPr>
          <w:p w14:paraId="5DA79711" w14:textId="77777777" w:rsidR="00684E11" w:rsidRPr="00222833" w:rsidRDefault="00684E11" w:rsidP="00600CA4">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72485D19" w14:textId="5D2882BD"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Thousand</w:t>
            </w:r>
          </w:p>
          <w:p w14:paraId="015B4105" w14:textId="41E466CB"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498B02F0" w14:textId="7777777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Thousand</w:t>
            </w:r>
          </w:p>
          <w:p w14:paraId="24DA0820" w14:textId="7777777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70282E66" w14:textId="7777777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Thousand</w:t>
            </w:r>
          </w:p>
          <w:p w14:paraId="5B768D04" w14:textId="7777777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5088E21C" w14:textId="7B9CB1CD"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Thousand</w:t>
            </w:r>
          </w:p>
          <w:p w14:paraId="6E0CAC2D" w14:textId="2E572B1C" w:rsidR="00684E11" w:rsidRPr="00222833" w:rsidRDefault="00684E11" w:rsidP="00600CA4">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611D89F7" w14:textId="408B8C5C" w:rsidR="00684E11" w:rsidRPr="00222833" w:rsidRDefault="00684E11" w:rsidP="00335212">
            <w:pPr>
              <w:spacing w:line="240" w:lineRule="auto"/>
              <w:ind w:left="-29" w:right="-72"/>
              <w:jc w:val="right"/>
              <w:rPr>
                <w:rFonts w:cs="Arial"/>
                <w:b/>
                <w:bCs/>
                <w:sz w:val="16"/>
                <w:szCs w:val="16"/>
              </w:rPr>
            </w:pPr>
            <w:r w:rsidRPr="00222833">
              <w:rPr>
                <w:rFonts w:cs="Arial"/>
                <w:b/>
                <w:bCs/>
                <w:sz w:val="16"/>
                <w:szCs w:val="16"/>
              </w:rPr>
              <w:t>Thousand</w:t>
            </w:r>
          </w:p>
          <w:p w14:paraId="77363B12" w14:textId="4542BCCB"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564A390A" w14:textId="7777777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Thousand</w:t>
            </w:r>
          </w:p>
          <w:p w14:paraId="76852423" w14:textId="44947D17" w:rsidR="00684E11" w:rsidRPr="00222833" w:rsidRDefault="00684E11" w:rsidP="00684E11">
            <w:pPr>
              <w:spacing w:line="240" w:lineRule="auto"/>
              <w:ind w:left="-29" w:right="-72"/>
              <w:jc w:val="right"/>
              <w:rPr>
                <w:rFonts w:cs="Arial"/>
                <w:b/>
                <w:bCs/>
                <w:sz w:val="16"/>
                <w:szCs w:val="16"/>
              </w:rPr>
            </w:pPr>
            <w:r w:rsidRPr="00222833">
              <w:rPr>
                <w:rFonts w:cs="Arial"/>
                <w:b/>
                <w:bCs/>
                <w:sz w:val="16"/>
                <w:szCs w:val="16"/>
              </w:rPr>
              <w:t>Baht</w:t>
            </w:r>
          </w:p>
        </w:tc>
      </w:tr>
      <w:tr w:rsidR="005454D2" w:rsidRPr="00222833" w14:paraId="30E1DC85" w14:textId="77777777" w:rsidTr="00463B67">
        <w:trPr>
          <w:trHeight w:val="20"/>
        </w:trPr>
        <w:tc>
          <w:tcPr>
            <w:tcW w:w="2549" w:type="dxa"/>
            <w:vAlign w:val="bottom"/>
          </w:tcPr>
          <w:p w14:paraId="4D228B91" w14:textId="77777777" w:rsidR="005454D2" w:rsidRPr="00222833" w:rsidRDefault="005454D2"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41510A00" w14:textId="77777777" w:rsidR="005454D2" w:rsidRPr="00222833" w:rsidRDefault="005454D2"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5CF9710C"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6872CB66"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16F1F36E"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B14819A"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3CBCC517" w14:textId="77777777" w:rsidR="005454D2" w:rsidRPr="00222833" w:rsidRDefault="005454D2" w:rsidP="00600CA4">
            <w:pPr>
              <w:spacing w:line="240" w:lineRule="auto"/>
              <w:ind w:left="-29" w:right="-72"/>
              <w:jc w:val="right"/>
              <w:rPr>
                <w:rFonts w:cs="Arial"/>
                <w:sz w:val="16"/>
                <w:szCs w:val="16"/>
              </w:rPr>
            </w:pPr>
          </w:p>
        </w:tc>
      </w:tr>
      <w:tr w:rsidR="005454D2" w:rsidRPr="00222833" w14:paraId="57D6FCB0" w14:textId="77777777" w:rsidTr="00463B67">
        <w:trPr>
          <w:trHeight w:val="20"/>
        </w:trPr>
        <w:tc>
          <w:tcPr>
            <w:tcW w:w="2549" w:type="dxa"/>
            <w:vAlign w:val="bottom"/>
          </w:tcPr>
          <w:p w14:paraId="63D5B9FF" w14:textId="77777777" w:rsidR="005454D2" w:rsidRPr="00222833" w:rsidRDefault="005454D2" w:rsidP="00600CA4">
            <w:pPr>
              <w:spacing w:line="240" w:lineRule="auto"/>
              <w:ind w:left="37" w:hanging="142"/>
              <w:jc w:val="both"/>
              <w:rPr>
                <w:rFonts w:cs="Arial"/>
                <w:b/>
                <w:bCs/>
                <w:spacing w:val="-4"/>
                <w:sz w:val="16"/>
                <w:szCs w:val="16"/>
              </w:rPr>
            </w:pPr>
            <w:r w:rsidRPr="00222833">
              <w:rPr>
                <w:rFonts w:cs="Arial"/>
                <w:b/>
                <w:bCs/>
                <w:spacing w:val="-4"/>
                <w:sz w:val="16"/>
                <w:szCs w:val="16"/>
              </w:rPr>
              <w:t>Third parties</w:t>
            </w:r>
          </w:p>
        </w:tc>
        <w:tc>
          <w:tcPr>
            <w:tcW w:w="1152" w:type="dxa"/>
            <w:shd w:val="clear" w:color="auto" w:fill="F9F9F9"/>
            <w:vAlign w:val="bottom"/>
          </w:tcPr>
          <w:p w14:paraId="194D6A1E"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49ECCBC0"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1C517033"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7B4A1A22"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64D980BD"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072CAC34" w14:textId="77777777" w:rsidR="005454D2" w:rsidRPr="00222833" w:rsidRDefault="005454D2" w:rsidP="00600CA4">
            <w:pPr>
              <w:spacing w:line="240" w:lineRule="auto"/>
              <w:ind w:left="-29" w:right="-72"/>
              <w:jc w:val="right"/>
              <w:rPr>
                <w:rFonts w:cs="Arial"/>
                <w:sz w:val="16"/>
                <w:szCs w:val="16"/>
              </w:rPr>
            </w:pPr>
          </w:p>
        </w:tc>
      </w:tr>
      <w:tr w:rsidR="005454D2" w:rsidRPr="00222833" w14:paraId="4F17133C" w14:textId="77777777" w:rsidTr="00463B67">
        <w:trPr>
          <w:trHeight w:val="20"/>
        </w:trPr>
        <w:tc>
          <w:tcPr>
            <w:tcW w:w="2549" w:type="dxa"/>
            <w:vAlign w:val="bottom"/>
          </w:tcPr>
          <w:p w14:paraId="6DA8D5CF" w14:textId="77777777" w:rsidR="005454D2" w:rsidRPr="00222833" w:rsidRDefault="005454D2" w:rsidP="00600CA4">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F9F9F9"/>
            <w:vAlign w:val="bottom"/>
          </w:tcPr>
          <w:p w14:paraId="011F594B"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2AB145B9"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6DCC9BE1"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5D84EBA1"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4F505C79"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58F877C1" w14:textId="77777777" w:rsidR="005454D2" w:rsidRPr="00222833" w:rsidRDefault="005454D2" w:rsidP="00600CA4">
            <w:pPr>
              <w:spacing w:line="240" w:lineRule="auto"/>
              <w:ind w:left="-29" w:right="-72"/>
              <w:jc w:val="right"/>
              <w:rPr>
                <w:rFonts w:cs="Arial"/>
                <w:sz w:val="16"/>
                <w:szCs w:val="16"/>
              </w:rPr>
            </w:pPr>
          </w:p>
        </w:tc>
      </w:tr>
      <w:tr w:rsidR="00CC25E1" w:rsidRPr="00222833" w14:paraId="2DAF448D" w14:textId="77777777" w:rsidTr="00463B67">
        <w:trPr>
          <w:trHeight w:val="20"/>
        </w:trPr>
        <w:tc>
          <w:tcPr>
            <w:tcW w:w="2549" w:type="dxa"/>
            <w:vAlign w:val="bottom"/>
          </w:tcPr>
          <w:p w14:paraId="4349C2C2" w14:textId="77777777" w:rsidR="00CC25E1" w:rsidRPr="00222833" w:rsidRDefault="00CC25E1" w:rsidP="00CC25E1">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F9F9F9"/>
            <w:vAlign w:val="bottom"/>
          </w:tcPr>
          <w:p w14:paraId="7FC15DC5" w14:textId="5B37ABB0"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136</w:t>
            </w:r>
            <w:r w:rsidRPr="00222833">
              <w:rPr>
                <w:rFonts w:ascii="Arial" w:eastAsia="Arial Unicode MS" w:hAnsi="Arial" w:cs="Arial"/>
                <w:sz w:val="16"/>
                <w:szCs w:val="16"/>
                <w:cs/>
              </w:rPr>
              <w:t>,</w:t>
            </w:r>
            <w:r w:rsidRPr="00222833">
              <w:rPr>
                <w:rFonts w:ascii="Arial" w:eastAsia="Arial Unicode MS" w:hAnsi="Arial" w:cs="Arial"/>
                <w:sz w:val="16"/>
                <w:szCs w:val="16"/>
              </w:rPr>
              <w:t>400</w:t>
            </w:r>
          </w:p>
        </w:tc>
        <w:tc>
          <w:tcPr>
            <w:tcW w:w="1152" w:type="dxa"/>
            <w:shd w:val="clear" w:color="auto" w:fill="F9F9F9"/>
            <w:vAlign w:val="bottom"/>
          </w:tcPr>
          <w:p w14:paraId="383751D7" w14:textId="1B1BF634"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35,164</w:t>
            </w:r>
          </w:p>
        </w:tc>
        <w:tc>
          <w:tcPr>
            <w:tcW w:w="1152" w:type="dxa"/>
            <w:shd w:val="clear" w:color="auto" w:fill="F9F9F9"/>
            <w:vAlign w:val="bottom"/>
          </w:tcPr>
          <w:p w14:paraId="3D4B87F0" w14:textId="776501B2"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18,639</w:t>
            </w:r>
          </w:p>
        </w:tc>
        <w:tc>
          <w:tcPr>
            <w:tcW w:w="1152" w:type="dxa"/>
            <w:shd w:val="clear" w:color="auto" w:fill="F9F9F9"/>
            <w:vAlign w:val="bottom"/>
          </w:tcPr>
          <w:p w14:paraId="15AACC12" w14:textId="68D1967F"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27</w:t>
            </w:r>
          </w:p>
        </w:tc>
        <w:tc>
          <w:tcPr>
            <w:tcW w:w="1152" w:type="dxa"/>
            <w:shd w:val="clear" w:color="auto" w:fill="F9F9F9"/>
            <w:vAlign w:val="bottom"/>
          </w:tcPr>
          <w:p w14:paraId="546385C3" w14:textId="281A1636"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122,310</w:t>
            </w:r>
          </w:p>
        </w:tc>
        <w:tc>
          <w:tcPr>
            <w:tcW w:w="1152" w:type="dxa"/>
            <w:shd w:val="clear" w:color="auto" w:fill="F9F9F9"/>
            <w:vAlign w:val="bottom"/>
          </w:tcPr>
          <w:p w14:paraId="090F5EAA" w14:textId="34AC7F06"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312,540</w:t>
            </w:r>
          </w:p>
        </w:tc>
      </w:tr>
      <w:tr w:rsidR="00CC25E1" w:rsidRPr="00222833" w14:paraId="2444CCC9" w14:textId="77777777" w:rsidTr="00463B67">
        <w:trPr>
          <w:trHeight w:val="20"/>
        </w:trPr>
        <w:tc>
          <w:tcPr>
            <w:tcW w:w="2549" w:type="dxa"/>
            <w:vAlign w:val="bottom"/>
          </w:tcPr>
          <w:p w14:paraId="37E58FD1" w14:textId="3A2E576E" w:rsidR="00CC25E1" w:rsidRPr="00222833" w:rsidRDefault="00CC25E1" w:rsidP="00CC25E1">
            <w:pPr>
              <w:spacing w:line="240" w:lineRule="auto"/>
              <w:ind w:left="37" w:hanging="142"/>
              <w:rPr>
                <w:rFonts w:cs="Arial"/>
                <w:sz w:val="16"/>
                <w:szCs w:val="16"/>
              </w:rPr>
            </w:pPr>
            <w:r w:rsidRPr="00222833">
              <w:rPr>
                <w:rFonts w:cs="Arial"/>
                <w:sz w:val="16"/>
                <w:szCs w:val="16"/>
              </w:rPr>
              <w:t xml:space="preserve">   - Accrued interest income</w:t>
            </w:r>
          </w:p>
        </w:tc>
        <w:tc>
          <w:tcPr>
            <w:tcW w:w="1152" w:type="dxa"/>
            <w:tcBorders>
              <w:bottom w:val="single" w:sz="4" w:space="0" w:color="auto"/>
            </w:tcBorders>
            <w:shd w:val="clear" w:color="auto" w:fill="F9F9F9"/>
            <w:vAlign w:val="bottom"/>
          </w:tcPr>
          <w:p w14:paraId="7CCB2069" w14:textId="6EAB14E7"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17A75408" w14:textId="26E37F4F"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123</w:t>
            </w:r>
          </w:p>
        </w:tc>
        <w:tc>
          <w:tcPr>
            <w:tcW w:w="1152" w:type="dxa"/>
            <w:tcBorders>
              <w:bottom w:val="single" w:sz="4" w:space="0" w:color="auto"/>
            </w:tcBorders>
            <w:shd w:val="clear" w:color="auto" w:fill="F9F9F9"/>
            <w:vAlign w:val="bottom"/>
          </w:tcPr>
          <w:p w14:paraId="094F825D" w14:textId="59761F81"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123</w:t>
            </w:r>
          </w:p>
        </w:tc>
        <w:tc>
          <w:tcPr>
            <w:tcW w:w="1152" w:type="dxa"/>
            <w:tcBorders>
              <w:bottom w:val="single" w:sz="4" w:space="0" w:color="auto"/>
            </w:tcBorders>
            <w:shd w:val="clear" w:color="auto" w:fill="F9F9F9"/>
            <w:vAlign w:val="bottom"/>
          </w:tcPr>
          <w:p w14:paraId="4A48D9E4" w14:textId="53366208"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39</w:t>
            </w:r>
          </w:p>
        </w:tc>
        <w:tc>
          <w:tcPr>
            <w:tcW w:w="1152" w:type="dxa"/>
            <w:tcBorders>
              <w:bottom w:val="single" w:sz="4" w:space="0" w:color="auto"/>
            </w:tcBorders>
            <w:shd w:val="clear" w:color="auto" w:fill="F9F9F9"/>
            <w:vAlign w:val="bottom"/>
          </w:tcPr>
          <w:p w14:paraId="67DBCAD4" w14:textId="1ED981E8"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324</w:t>
            </w:r>
          </w:p>
        </w:tc>
        <w:tc>
          <w:tcPr>
            <w:tcW w:w="1152" w:type="dxa"/>
            <w:tcBorders>
              <w:bottom w:val="single" w:sz="4" w:space="0" w:color="auto"/>
            </w:tcBorders>
            <w:shd w:val="clear" w:color="auto" w:fill="F9F9F9"/>
            <w:vAlign w:val="bottom"/>
          </w:tcPr>
          <w:p w14:paraId="76012065" w14:textId="151AD0DF"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609</w:t>
            </w:r>
          </w:p>
        </w:tc>
      </w:tr>
      <w:tr w:rsidR="005454D2" w:rsidRPr="00222833" w14:paraId="2A1A3E7F" w14:textId="77777777" w:rsidTr="00463B67">
        <w:trPr>
          <w:trHeight w:val="20"/>
        </w:trPr>
        <w:tc>
          <w:tcPr>
            <w:tcW w:w="2549" w:type="dxa"/>
            <w:vAlign w:val="bottom"/>
          </w:tcPr>
          <w:p w14:paraId="7E710BDD" w14:textId="77777777" w:rsidR="005454D2" w:rsidRPr="00222833" w:rsidRDefault="005454D2" w:rsidP="005454D2">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51E11D1D"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426B6E1"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C42AB4F"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4B2B9CF"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78F1850"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7A46DEE"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r>
      <w:tr w:rsidR="00CC25E1" w:rsidRPr="00222833" w14:paraId="20294A96" w14:textId="77777777" w:rsidTr="00463B67">
        <w:trPr>
          <w:trHeight w:val="20"/>
        </w:trPr>
        <w:tc>
          <w:tcPr>
            <w:tcW w:w="2549" w:type="dxa"/>
            <w:vAlign w:val="bottom"/>
          </w:tcPr>
          <w:p w14:paraId="4BDC4B5A" w14:textId="77777777" w:rsidR="00CC25E1" w:rsidRPr="00222833" w:rsidRDefault="00CC25E1" w:rsidP="00CC25E1">
            <w:pPr>
              <w:spacing w:line="240" w:lineRule="auto"/>
              <w:ind w:left="-105"/>
              <w:jc w:val="both"/>
              <w:rPr>
                <w:rFonts w:cs="Arial"/>
                <w:sz w:val="16"/>
                <w:szCs w:val="16"/>
              </w:rPr>
            </w:pPr>
            <w:r w:rsidRPr="00222833">
              <w:rPr>
                <w:rFonts w:cs="Arial"/>
                <w:sz w:val="16"/>
                <w:szCs w:val="16"/>
              </w:rPr>
              <w:t>Loss allowance</w:t>
            </w:r>
          </w:p>
        </w:tc>
        <w:tc>
          <w:tcPr>
            <w:tcW w:w="1152" w:type="dxa"/>
            <w:tcBorders>
              <w:bottom w:val="single" w:sz="4" w:space="0" w:color="auto"/>
            </w:tcBorders>
            <w:shd w:val="clear" w:color="auto" w:fill="F9F9F9"/>
            <w:vAlign w:val="bottom"/>
          </w:tcPr>
          <w:p w14:paraId="5D43A4E5" w14:textId="2699F223"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2,149</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0719BFEF" w14:textId="2440F999"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2,045</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01E4E608" w14:textId="7834BE4E"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1,032</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455968D8" w14:textId="310B1C54"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66</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1217F932" w14:textId="52ADC89E"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107,726</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CBFABA9" w14:textId="559B4502"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113,018</w:t>
            </w:r>
            <w:r w:rsidRPr="00222833">
              <w:rPr>
                <w:rFonts w:ascii="Arial" w:eastAsia="Arial Unicode MS" w:hAnsi="Arial" w:cs="Arial"/>
                <w:sz w:val="16"/>
                <w:szCs w:val="16"/>
                <w:cs/>
              </w:rPr>
              <w:t>)</w:t>
            </w:r>
          </w:p>
        </w:tc>
      </w:tr>
      <w:tr w:rsidR="005454D2" w:rsidRPr="00222833" w14:paraId="759CD983" w14:textId="77777777" w:rsidTr="00463B67">
        <w:trPr>
          <w:trHeight w:val="20"/>
        </w:trPr>
        <w:tc>
          <w:tcPr>
            <w:tcW w:w="2549" w:type="dxa"/>
            <w:vAlign w:val="bottom"/>
          </w:tcPr>
          <w:p w14:paraId="6B1F2E50" w14:textId="77777777" w:rsidR="005454D2" w:rsidRPr="00222833" w:rsidRDefault="005454D2" w:rsidP="005454D2">
            <w:pPr>
              <w:spacing w:line="240" w:lineRule="auto"/>
              <w:ind w:left="-105"/>
              <w:jc w:val="both"/>
              <w:rPr>
                <w:rFonts w:cs="Arial"/>
                <w:sz w:val="16"/>
                <w:szCs w:val="16"/>
              </w:rPr>
            </w:pPr>
          </w:p>
        </w:tc>
        <w:tc>
          <w:tcPr>
            <w:tcW w:w="1152" w:type="dxa"/>
            <w:tcBorders>
              <w:top w:val="single" w:sz="4" w:space="0" w:color="auto"/>
            </w:tcBorders>
            <w:shd w:val="clear" w:color="auto" w:fill="F9F9F9"/>
            <w:vAlign w:val="bottom"/>
          </w:tcPr>
          <w:p w14:paraId="26409A64"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76FB464"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3680D70"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9D84280"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87C06E9"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921ED64" w14:textId="77777777" w:rsidR="005454D2" w:rsidRPr="00222833" w:rsidRDefault="005454D2" w:rsidP="005454D2">
            <w:pPr>
              <w:pStyle w:val="BlockText"/>
              <w:spacing w:line="240" w:lineRule="auto"/>
              <w:ind w:left="-29" w:right="-72"/>
              <w:jc w:val="right"/>
              <w:rPr>
                <w:rFonts w:ascii="Arial" w:eastAsia="Arial Unicode MS" w:hAnsi="Arial" w:cs="Arial"/>
                <w:sz w:val="16"/>
                <w:szCs w:val="16"/>
                <w:cs/>
              </w:rPr>
            </w:pPr>
          </w:p>
        </w:tc>
      </w:tr>
      <w:tr w:rsidR="005454D2" w:rsidRPr="00222833" w14:paraId="24B1CB0D" w14:textId="77777777" w:rsidTr="00463B67">
        <w:trPr>
          <w:trHeight w:val="20"/>
        </w:trPr>
        <w:tc>
          <w:tcPr>
            <w:tcW w:w="2549" w:type="dxa"/>
            <w:vAlign w:val="bottom"/>
          </w:tcPr>
          <w:p w14:paraId="1D515BAC" w14:textId="77777777" w:rsidR="005454D2" w:rsidRPr="00222833" w:rsidRDefault="005454D2" w:rsidP="005454D2">
            <w:pPr>
              <w:spacing w:line="240" w:lineRule="auto"/>
              <w:ind w:left="37" w:hanging="142"/>
              <w:jc w:val="both"/>
              <w:rPr>
                <w:rFonts w:cs="Arial"/>
                <w:b/>
                <w:bCs/>
                <w:spacing w:val="-4"/>
                <w:sz w:val="16"/>
                <w:szCs w:val="16"/>
              </w:rPr>
            </w:pPr>
            <w:r w:rsidRPr="00222833">
              <w:rPr>
                <w:rFonts w:cs="Arial"/>
                <w:b/>
                <w:bCs/>
                <w:spacing w:val="-4"/>
                <w:sz w:val="16"/>
                <w:szCs w:val="16"/>
              </w:rPr>
              <w:t>Related parties</w:t>
            </w:r>
          </w:p>
        </w:tc>
        <w:tc>
          <w:tcPr>
            <w:tcW w:w="1152" w:type="dxa"/>
            <w:shd w:val="clear" w:color="auto" w:fill="F9F9F9"/>
            <w:vAlign w:val="bottom"/>
          </w:tcPr>
          <w:p w14:paraId="55368A4F"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2864D4B7"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3F41260E"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415DBC0E"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44043E2D"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71D21D0F" w14:textId="77777777" w:rsidR="005454D2" w:rsidRPr="00222833" w:rsidRDefault="005454D2" w:rsidP="005454D2">
            <w:pPr>
              <w:spacing w:line="240" w:lineRule="auto"/>
              <w:ind w:left="-29" w:right="-72"/>
              <w:jc w:val="right"/>
              <w:rPr>
                <w:rFonts w:cs="Arial"/>
                <w:sz w:val="16"/>
                <w:szCs w:val="16"/>
              </w:rPr>
            </w:pPr>
          </w:p>
        </w:tc>
      </w:tr>
      <w:tr w:rsidR="005454D2" w:rsidRPr="00222833" w14:paraId="54E243E8" w14:textId="77777777" w:rsidTr="00463B67">
        <w:trPr>
          <w:trHeight w:val="20"/>
        </w:trPr>
        <w:tc>
          <w:tcPr>
            <w:tcW w:w="2549" w:type="dxa"/>
            <w:vAlign w:val="bottom"/>
          </w:tcPr>
          <w:p w14:paraId="53C77C47" w14:textId="77777777" w:rsidR="005454D2" w:rsidRPr="00222833" w:rsidRDefault="005454D2" w:rsidP="005454D2">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F9F9F9"/>
            <w:vAlign w:val="bottom"/>
          </w:tcPr>
          <w:p w14:paraId="26F77F5E"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7FDE0F3D"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04FB8C0D"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41388FFC"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31F89868" w14:textId="77777777" w:rsidR="005454D2" w:rsidRPr="00222833" w:rsidRDefault="005454D2" w:rsidP="005454D2">
            <w:pPr>
              <w:spacing w:line="240" w:lineRule="auto"/>
              <w:ind w:left="-29" w:right="-72"/>
              <w:jc w:val="right"/>
              <w:rPr>
                <w:rFonts w:cs="Arial"/>
                <w:sz w:val="16"/>
                <w:szCs w:val="16"/>
              </w:rPr>
            </w:pPr>
          </w:p>
        </w:tc>
        <w:tc>
          <w:tcPr>
            <w:tcW w:w="1152" w:type="dxa"/>
            <w:shd w:val="clear" w:color="auto" w:fill="F9F9F9"/>
            <w:vAlign w:val="bottom"/>
          </w:tcPr>
          <w:p w14:paraId="28FB89CD" w14:textId="77777777" w:rsidR="005454D2" w:rsidRPr="00222833" w:rsidRDefault="005454D2" w:rsidP="005454D2">
            <w:pPr>
              <w:spacing w:line="240" w:lineRule="auto"/>
              <w:ind w:left="-29" w:right="-72"/>
              <w:jc w:val="right"/>
              <w:rPr>
                <w:rFonts w:cs="Arial"/>
                <w:sz w:val="16"/>
                <w:szCs w:val="16"/>
              </w:rPr>
            </w:pPr>
          </w:p>
        </w:tc>
      </w:tr>
      <w:tr w:rsidR="00CC25E1" w:rsidRPr="00222833" w14:paraId="2EE2B02D" w14:textId="77777777" w:rsidTr="00463B67">
        <w:trPr>
          <w:trHeight w:val="20"/>
        </w:trPr>
        <w:tc>
          <w:tcPr>
            <w:tcW w:w="2549" w:type="dxa"/>
            <w:vAlign w:val="bottom"/>
          </w:tcPr>
          <w:p w14:paraId="0753EB3C" w14:textId="77777777" w:rsidR="00CC25E1" w:rsidRPr="00222833" w:rsidRDefault="00CC25E1" w:rsidP="00CC25E1">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F9F9F9"/>
            <w:vAlign w:val="bottom"/>
          </w:tcPr>
          <w:p w14:paraId="39740901" w14:textId="5E65B813"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23,387</w:t>
            </w:r>
          </w:p>
        </w:tc>
        <w:tc>
          <w:tcPr>
            <w:tcW w:w="1152" w:type="dxa"/>
            <w:shd w:val="clear" w:color="auto" w:fill="F9F9F9"/>
            <w:vAlign w:val="bottom"/>
          </w:tcPr>
          <w:p w14:paraId="338A4BA6" w14:textId="4648A6CE"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7</w:t>
            </w:r>
            <w:r w:rsidRPr="00222833">
              <w:rPr>
                <w:rFonts w:ascii="Arial" w:eastAsia="Arial Unicode MS" w:hAnsi="Arial" w:cs="Arial"/>
                <w:sz w:val="16"/>
                <w:szCs w:val="16"/>
                <w:cs/>
              </w:rPr>
              <w:t>,</w:t>
            </w:r>
            <w:r w:rsidRPr="00222833">
              <w:rPr>
                <w:rFonts w:ascii="Arial" w:eastAsia="Arial Unicode MS" w:hAnsi="Arial" w:cs="Arial"/>
                <w:sz w:val="16"/>
                <w:szCs w:val="16"/>
              </w:rPr>
              <w:t>970</w:t>
            </w:r>
          </w:p>
        </w:tc>
        <w:tc>
          <w:tcPr>
            <w:tcW w:w="1152" w:type="dxa"/>
            <w:shd w:val="clear" w:color="auto" w:fill="F9F9F9"/>
            <w:vAlign w:val="bottom"/>
          </w:tcPr>
          <w:p w14:paraId="5B84E270" w14:textId="20280C98"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50</w:t>
            </w:r>
          </w:p>
        </w:tc>
        <w:tc>
          <w:tcPr>
            <w:tcW w:w="1152" w:type="dxa"/>
            <w:shd w:val="clear" w:color="auto" w:fill="F9F9F9"/>
            <w:vAlign w:val="bottom"/>
          </w:tcPr>
          <w:p w14:paraId="13EFD94D" w14:textId="03179270"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863</w:t>
            </w:r>
          </w:p>
        </w:tc>
        <w:tc>
          <w:tcPr>
            <w:tcW w:w="1152" w:type="dxa"/>
            <w:shd w:val="clear" w:color="auto" w:fill="F9F9F9"/>
            <w:vAlign w:val="bottom"/>
          </w:tcPr>
          <w:p w14:paraId="7370270D" w14:textId="188AFEC7"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w:t>
            </w:r>
            <w:r w:rsidRPr="00222833">
              <w:rPr>
                <w:rFonts w:ascii="Arial" w:eastAsia="Arial Unicode MS" w:hAnsi="Arial" w:cs="Arial"/>
                <w:sz w:val="16"/>
                <w:szCs w:val="16"/>
                <w:cs/>
              </w:rPr>
              <w:t>,</w:t>
            </w:r>
            <w:r w:rsidRPr="00222833">
              <w:rPr>
                <w:rFonts w:ascii="Arial" w:eastAsia="Arial Unicode MS" w:hAnsi="Arial" w:cs="Arial"/>
                <w:sz w:val="16"/>
                <w:szCs w:val="16"/>
              </w:rPr>
              <w:t>201</w:t>
            </w:r>
          </w:p>
        </w:tc>
        <w:tc>
          <w:tcPr>
            <w:tcW w:w="1152" w:type="dxa"/>
            <w:shd w:val="clear" w:color="auto" w:fill="F9F9F9"/>
            <w:vAlign w:val="bottom"/>
          </w:tcPr>
          <w:p w14:paraId="309713E3" w14:textId="30D395C7" w:rsidR="00CC25E1" w:rsidRPr="00222833" w:rsidRDefault="00CC25E1" w:rsidP="00CC25E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33,471</w:t>
            </w:r>
          </w:p>
        </w:tc>
      </w:tr>
      <w:tr w:rsidR="00792893" w:rsidRPr="00222833" w14:paraId="74EE675C" w14:textId="77777777" w:rsidTr="00463B67">
        <w:trPr>
          <w:trHeight w:val="20"/>
        </w:trPr>
        <w:tc>
          <w:tcPr>
            <w:tcW w:w="2549" w:type="dxa"/>
            <w:vAlign w:val="bottom"/>
          </w:tcPr>
          <w:p w14:paraId="498D777A" w14:textId="45C76B26" w:rsidR="00792893" w:rsidRPr="00222833" w:rsidRDefault="00792893" w:rsidP="00792893">
            <w:pPr>
              <w:spacing w:line="240" w:lineRule="auto"/>
              <w:ind w:left="37" w:hanging="142"/>
              <w:rPr>
                <w:rFonts w:cs="Arial"/>
                <w:sz w:val="16"/>
                <w:szCs w:val="16"/>
              </w:rPr>
            </w:pPr>
            <w:r w:rsidRPr="00222833">
              <w:rPr>
                <w:rFonts w:cs="Arial"/>
                <w:sz w:val="16"/>
                <w:szCs w:val="16"/>
              </w:rPr>
              <w:t xml:space="preserve">   - Accrued interest income</w:t>
            </w:r>
          </w:p>
        </w:tc>
        <w:tc>
          <w:tcPr>
            <w:tcW w:w="1152" w:type="dxa"/>
            <w:tcBorders>
              <w:bottom w:val="single" w:sz="4" w:space="0" w:color="auto"/>
            </w:tcBorders>
            <w:shd w:val="clear" w:color="auto" w:fill="F9F9F9"/>
            <w:vAlign w:val="bottom"/>
          </w:tcPr>
          <w:p w14:paraId="532D67F3" w14:textId="0560C159"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0FF9ACF2" w14:textId="7512DFE6"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786C8751" w14:textId="3F501B36"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76903299" w14:textId="0BB8E12A"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14F2014F" w14:textId="3398C230"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5,656</w:t>
            </w:r>
          </w:p>
        </w:tc>
        <w:tc>
          <w:tcPr>
            <w:tcW w:w="1152" w:type="dxa"/>
            <w:tcBorders>
              <w:bottom w:val="single" w:sz="4" w:space="0" w:color="auto"/>
            </w:tcBorders>
            <w:shd w:val="clear" w:color="auto" w:fill="F9F9F9"/>
            <w:vAlign w:val="bottom"/>
          </w:tcPr>
          <w:p w14:paraId="2328F291" w14:textId="6ACD6C03"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5,656</w:t>
            </w:r>
          </w:p>
        </w:tc>
      </w:tr>
      <w:tr w:rsidR="00792893" w:rsidRPr="00222833" w14:paraId="744BC2DC" w14:textId="77777777" w:rsidTr="00463B67">
        <w:trPr>
          <w:trHeight w:val="20"/>
        </w:trPr>
        <w:tc>
          <w:tcPr>
            <w:tcW w:w="2549" w:type="dxa"/>
            <w:vAlign w:val="bottom"/>
          </w:tcPr>
          <w:p w14:paraId="79002795" w14:textId="77777777" w:rsidR="00792893" w:rsidRPr="00222833" w:rsidRDefault="00792893" w:rsidP="00792893">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15FB8661"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D5EE577"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C960934"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2EBFD36"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25DDB0E"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25A98B25" w14:textId="77777777" w:rsidR="00792893" w:rsidRPr="00222833" w:rsidRDefault="00792893" w:rsidP="00792893">
            <w:pPr>
              <w:pStyle w:val="BlockText"/>
              <w:spacing w:line="240" w:lineRule="auto"/>
              <w:ind w:left="-29" w:right="-72"/>
              <w:jc w:val="right"/>
              <w:rPr>
                <w:rFonts w:ascii="Arial" w:eastAsia="Arial Unicode MS" w:hAnsi="Arial" w:cs="Arial"/>
                <w:sz w:val="16"/>
                <w:szCs w:val="16"/>
                <w:cs/>
              </w:rPr>
            </w:pPr>
          </w:p>
        </w:tc>
      </w:tr>
      <w:tr w:rsidR="00792893" w:rsidRPr="00222833" w14:paraId="3D91BBE0" w14:textId="77777777" w:rsidTr="00463B67">
        <w:trPr>
          <w:trHeight w:val="20"/>
        </w:trPr>
        <w:tc>
          <w:tcPr>
            <w:tcW w:w="2549" w:type="dxa"/>
            <w:vAlign w:val="bottom"/>
          </w:tcPr>
          <w:p w14:paraId="197F6983" w14:textId="77777777" w:rsidR="00792893" w:rsidRPr="00222833" w:rsidRDefault="00792893" w:rsidP="00792893">
            <w:pPr>
              <w:spacing w:line="240" w:lineRule="auto"/>
              <w:ind w:left="-105"/>
              <w:jc w:val="both"/>
              <w:rPr>
                <w:rFonts w:cs="Arial"/>
                <w:sz w:val="16"/>
                <w:szCs w:val="16"/>
              </w:rPr>
            </w:pPr>
            <w:r w:rsidRPr="00222833">
              <w:rPr>
                <w:rFonts w:cs="Arial"/>
                <w:sz w:val="16"/>
                <w:szCs w:val="16"/>
              </w:rPr>
              <w:t>Loss allowance</w:t>
            </w:r>
          </w:p>
        </w:tc>
        <w:tc>
          <w:tcPr>
            <w:tcW w:w="1152" w:type="dxa"/>
            <w:tcBorders>
              <w:bottom w:val="single" w:sz="4" w:space="0" w:color="auto"/>
            </w:tcBorders>
            <w:shd w:val="clear" w:color="auto" w:fill="F9F9F9"/>
            <w:vAlign w:val="bottom"/>
          </w:tcPr>
          <w:p w14:paraId="47FF762B" w14:textId="4DED799A"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412</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2E653693" w14:textId="17233431"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761</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7BEB6EE7" w14:textId="60BE34CE"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120A9B64" w14:textId="28DEFECF"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BF80E64" w14:textId="794E2B17"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Pr>
                <w:rFonts w:ascii="Arial" w:eastAsia="Arial Unicode MS" w:hAnsi="Arial" w:cs="Arial"/>
                <w:sz w:val="16"/>
                <w:szCs w:val="16"/>
              </w:rPr>
              <w:t>5,767</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64CDB9C" w14:textId="445B6A4C" w:rsidR="00792893" w:rsidRPr="00222833" w:rsidRDefault="00792893" w:rsidP="00792893">
            <w:pPr>
              <w:pStyle w:val="BlockText"/>
              <w:spacing w:line="240" w:lineRule="auto"/>
              <w:ind w:left="-29" w:right="-72"/>
              <w:jc w:val="right"/>
              <w:rPr>
                <w:rFonts w:ascii="Arial" w:eastAsia="Arial Unicode MS" w:hAnsi="Arial" w:cs="Arial"/>
                <w:sz w:val="16"/>
                <w:szCs w:val="16"/>
                <w:cs/>
              </w:rPr>
            </w:pPr>
            <w:r>
              <w:rPr>
                <w:rFonts w:ascii="Arial" w:eastAsia="Arial Unicode MS" w:hAnsi="Arial" w:cs="Arial"/>
                <w:sz w:val="16"/>
                <w:szCs w:val="16"/>
              </w:rPr>
              <w:t>(6,940</w:t>
            </w:r>
            <w:r w:rsidRPr="00222833">
              <w:rPr>
                <w:rFonts w:ascii="Arial" w:eastAsia="Arial Unicode MS" w:hAnsi="Arial" w:cs="Arial"/>
                <w:sz w:val="16"/>
                <w:szCs w:val="16"/>
                <w:cs/>
              </w:rPr>
              <w:t>)</w:t>
            </w:r>
          </w:p>
        </w:tc>
      </w:tr>
    </w:tbl>
    <w:p w14:paraId="1AE14FCD" w14:textId="77777777" w:rsidR="005454D2" w:rsidRPr="00222833" w:rsidRDefault="005454D2" w:rsidP="005454D2">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5454D2" w:rsidRPr="00222833" w14:paraId="0FF46A7E" w14:textId="77777777" w:rsidTr="00600CA4">
        <w:tc>
          <w:tcPr>
            <w:tcW w:w="2549" w:type="dxa"/>
            <w:vAlign w:val="bottom"/>
          </w:tcPr>
          <w:p w14:paraId="50BF33A1" w14:textId="77777777" w:rsidR="005454D2" w:rsidRPr="00222833" w:rsidRDefault="005454D2"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22C7E41" w14:textId="77777777" w:rsidR="005454D2" w:rsidRPr="00222833" w:rsidRDefault="005454D2" w:rsidP="00600CA4">
            <w:pPr>
              <w:spacing w:line="240" w:lineRule="auto"/>
              <w:ind w:left="-29" w:right="-72"/>
              <w:jc w:val="center"/>
              <w:rPr>
                <w:rFonts w:cs="Arial"/>
                <w:b/>
                <w:bCs/>
                <w:sz w:val="16"/>
                <w:szCs w:val="16"/>
              </w:rPr>
            </w:pPr>
            <w:r w:rsidRPr="00222833">
              <w:rPr>
                <w:rFonts w:cs="Arial"/>
                <w:b/>
                <w:bCs/>
                <w:sz w:val="16"/>
                <w:szCs w:val="16"/>
              </w:rPr>
              <w:t>Consolidated financial statements</w:t>
            </w:r>
          </w:p>
        </w:tc>
      </w:tr>
      <w:tr w:rsidR="005C5BDB" w:rsidRPr="00222833" w14:paraId="3D53509C" w14:textId="77777777" w:rsidTr="00A6510C">
        <w:trPr>
          <w:trHeight w:val="311"/>
        </w:trPr>
        <w:tc>
          <w:tcPr>
            <w:tcW w:w="2549" w:type="dxa"/>
            <w:vMerge w:val="restart"/>
            <w:vAlign w:val="bottom"/>
            <w:hideMark/>
          </w:tcPr>
          <w:p w14:paraId="37C6BC41" w14:textId="6A456D39" w:rsidR="005C5BDB" w:rsidRPr="00222833" w:rsidRDefault="005C5BDB" w:rsidP="00A6510C">
            <w:pPr>
              <w:spacing w:line="240" w:lineRule="auto"/>
              <w:ind w:left="-105"/>
              <w:rPr>
                <w:rFonts w:cs="Arial"/>
                <w:b/>
                <w:bCs/>
                <w:sz w:val="16"/>
                <w:szCs w:val="16"/>
              </w:rPr>
            </w:pPr>
            <w:r w:rsidRPr="00222833">
              <w:rPr>
                <w:rFonts w:cs="Arial"/>
                <w:b/>
                <w:bCs/>
                <w:sz w:val="16"/>
                <w:szCs w:val="16"/>
              </w:rPr>
              <w:t>As of 31 December 2021</w:t>
            </w:r>
          </w:p>
        </w:tc>
        <w:tc>
          <w:tcPr>
            <w:tcW w:w="1152" w:type="dxa"/>
            <w:tcBorders>
              <w:top w:val="single" w:sz="4" w:space="0" w:color="auto"/>
              <w:left w:val="nil"/>
              <w:right w:val="nil"/>
            </w:tcBorders>
            <w:vAlign w:val="bottom"/>
            <w:hideMark/>
          </w:tcPr>
          <w:p w14:paraId="5E30DC08"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Not yet due</w:t>
            </w:r>
          </w:p>
        </w:tc>
        <w:tc>
          <w:tcPr>
            <w:tcW w:w="1152" w:type="dxa"/>
            <w:tcBorders>
              <w:top w:val="single" w:sz="4" w:space="0" w:color="auto"/>
              <w:left w:val="nil"/>
              <w:right w:val="nil"/>
            </w:tcBorders>
            <w:vAlign w:val="bottom"/>
            <w:hideMark/>
          </w:tcPr>
          <w:p w14:paraId="1376179E"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 xml:space="preserve">Up to </w:t>
            </w:r>
          </w:p>
          <w:p w14:paraId="3474D3C7"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3 months</w:t>
            </w:r>
          </w:p>
        </w:tc>
        <w:tc>
          <w:tcPr>
            <w:tcW w:w="1152" w:type="dxa"/>
            <w:tcBorders>
              <w:top w:val="single" w:sz="4" w:space="0" w:color="auto"/>
              <w:left w:val="nil"/>
              <w:right w:val="nil"/>
            </w:tcBorders>
            <w:vAlign w:val="bottom"/>
            <w:hideMark/>
          </w:tcPr>
          <w:p w14:paraId="00ED48CC"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3 - 6 months</w:t>
            </w:r>
          </w:p>
        </w:tc>
        <w:tc>
          <w:tcPr>
            <w:tcW w:w="1152" w:type="dxa"/>
            <w:tcBorders>
              <w:top w:val="single" w:sz="4" w:space="0" w:color="auto"/>
              <w:left w:val="nil"/>
              <w:right w:val="nil"/>
            </w:tcBorders>
            <w:vAlign w:val="bottom"/>
            <w:hideMark/>
          </w:tcPr>
          <w:p w14:paraId="2A0E62DF"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6 - 12 months</w:t>
            </w:r>
          </w:p>
        </w:tc>
        <w:tc>
          <w:tcPr>
            <w:tcW w:w="1152" w:type="dxa"/>
            <w:tcBorders>
              <w:top w:val="single" w:sz="4" w:space="0" w:color="auto"/>
              <w:left w:val="nil"/>
              <w:right w:val="nil"/>
            </w:tcBorders>
            <w:vAlign w:val="bottom"/>
            <w:hideMark/>
          </w:tcPr>
          <w:p w14:paraId="04F3D7AA"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 xml:space="preserve">More than </w:t>
            </w:r>
          </w:p>
          <w:p w14:paraId="19A53AC9"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12 months</w:t>
            </w:r>
          </w:p>
        </w:tc>
        <w:tc>
          <w:tcPr>
            <w:tcW w:w="1152" w:type="dxa"/>
            <w:tcBorders>
              <w:top w:val="single" w:sz="4" w:space="0" w:color="auto"/>
              <w:left w:val="nil"/>
              <w:right w:val="nil"/>
            </w:tcBorders>
            <w:vAlign w:val="bottom"/>
            <w:hideMark/>
          </w:tcPr>
          <w:p w14:paraId="72CCFEAE" w14:textId="77777777" w:rsidR="005C5BDB" w:rsidRPr="00222833" w:rsidRDefault="005C5BDB" w:rsidP="00A6510C">
            <w:pPr>
              <w:spacing w:line="240" w:lineRule="auto"/>
              <w:ind w:right="-72"/>
              <w:jc w:val="right"/>
              <w:rPr>
                <w:rFonts w:cs="Arial"/>
                <w:b/>
                <w:bCs/>
                <w:sz w:val="16"/>
                <w:szCs w:val="16"/>
              </w:rPr>
            </w:pPr>
            <w:r w:rsidRPr="00222833">
              <w:rPr>
                <w:rFonts w:cs="Arial"/>
                <w:b/>
                <w:bCs/>
                <w:sz w:val="16"/>
                <w:szCs w:val="16"/>
              </w:rPr>
              <w:t>Total</w:t>
            </w:r>
          </w:p>
        </w:tc>
      </w:tr>
      <w:tr w:rsidR="005C5BDB" w:rsidRPr="00222833" w14:paraId="74DE41A5" w14:textId="77777777" w:rsidTr="00A6510C">
        <w:trPr>
          <w:trHeight w:val="230"/>
        </w:trPr>
        <w:tc>
          <w:tcPr>
            <w:tcW w:w="2549" w:type="dxa"/>
            <w:vMerge/>
            <w:vAlign w:val="bottom"/>
          </w:tcPr>
          <w:p w14:paraId="4048486A" w14:textId="77777777" w:rsidR="005C5BDB" w:rsidRPr="00222833" w:rsidRDefault="005C5BDB" w:rsidP="00A6510C">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300ED8E2"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44A32FCA"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436D427B"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519C4A50"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73DBD2E6"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5336BAB7"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75A5CD61"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74C4E657"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40C58B38"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757AC7AB"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024AF3A5"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Thousand</w:t>
            </w:r>
          </w:p>
          <w:p w14:paraId="1071B29F" w14:textId="77777777" w:rsidR="005C5BDB" w:rsidRPr="00222833" w:rsidRDefault="005C5BDB" w:rsidP="00A6510C">
            <w:pPr>
              <w:spacing w:line="240" w:lineRule="auto"/>
              <w:ind w:left="-29" w:right="-72"/>
              <w:jc w:val="right"/>
              <w:rPr>
                <w:rFonts w:cs="Arial"/>
                <w:b/>
                <w:bCs/>
                <w:sz w:val="16"/>
                <w:szCs w:val="16"/>
              </w:rPr>
            </w:pPr>
            <w:r w:rsidRPr="00222833">
              <w:rPr>
                <w:rFonts w:cs="Arial"/>
                <w:b/>
                <w:bCs/>
                <w:sz w:val="16"/>
                <w:szCs w:val="16"/>
              </w:rPr>
              <w:t>Baht</w:t>
            </w:r>
          </w:p>
        </w:tc>
      </w:tr>
      <w:tr w:rsidR="005454D2" w:rsidRPr="00222833" w14:paraId="568CB581" w14:textId="77777777" w:rsidTr="00600CA4">
        <w:tc>
          <w:tcPr>
            <w:tcW w:w="2549" w:type="dxa"/>
            <w:vAlign w:val="bottom"/>
          </w:tcPr>
          <w:p w14:paraId="0FF1FFD7" w14:textId="77777777" w:rsidR="005454D2" w:rsidRPr="00222833" w:rsidRDefault="005454D2"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51F0872A" w14:textId="77777777" w:rsidR="005454D2" w:rsidRPr="00222833" w:rsidRDefault="005454D2"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137E289B"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69E88DAF"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19906870"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54035FD0" w14:textId="77777777" w:rsidR="005454D2" w:rsidRPr="00222833"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207F8136" w14:textId="77777777" w:rsidR="005454D2" w:rsidRPr="00222833" w:rsidRDefault="005454D2" w:rsidP="00600CA4">
            <w:pPr>
              <w:spacing w:line="240" w:lineRule="auto"/>
              <w:ind w:left="-29" w:right="-72"/>
              <w:jc w:val="right"/>
              <w:rPr>
                <w:rFonts w:cs="Arial"/>
                <w:sz w:val="16"/>
                <w:szCs w:val="16"/>
              </w:rPr>
            </w:pPr>
          </w:p>
        </w:tc>
      </w:tr>
      <w:tr w:rsidR="005454D2" w:rsidRPr="00222833" w14:paraId="6BA16967" w14:textId="77777777" w:rsidTr="00600CA4">
        <w:tc>
          <w:tcPr>
            <w:tcW w:w="2549" w:type="dxa"/>
            <w:vAlign w:val="bottom"/>
            <w:hideMark/>
          </w:tcPr>
          <w:p w14:paraId="6F1BFB3D" w14:textId="77777777" w:rsidR="005454D2" w:rsidRPr="00222833" w:rsidRDefault="005454D2" w:rsidP="00600CA4">
            <w:pPr>
              <w:spacing w:line="240" w:lineRule="auto"/>
              <w:ind w:left="37" w:hanging="142"/>
              <w:jc w:val="both"/>
              <w:rPr>
                <w:rFonts w:cs="Arial"/>
                <w:b/>
                <w:bCs/>
                <w:spacing w:val="-4"/>
                <w:sz w:val="16"/>
                <w:szCs w:val="16"/>
              </w:rPr>
            </w:pPr>
            <w:r w:rsidRPr="00222833">
              <w:rPr>
                <w:rFonts w:cs="Arial"/>
                <w:b/>
                <w:bCs/>
                <w:spacing w:val="-4"/>
                <w:sz w:val="16"/>
                <w:szCs w:val="16"/>
              </w:rPr>
              <w:t>Third parties</w:t>
            </w:r>
          </w:p>
        </w:tc>
        <w:tc>
          <w:tcPr>
            <w:tcW w:w="1152" w:type="dxa"/>
            <w:shd w:val="clear" w:color="auto" w:fill="auto"/>
            <w:vAlign w:val="bottom"/>
          </w:tcPr>
          <w:p w14:paraId="1F824A26"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auto"/>
            <w:vAlign w:val="bottom"/>
          </w:tcPr>
          <w:p w14:paraId="6463585D"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auto"/>
            <w:vAlign w:val="bottom"/>
          </w:tcPr>
          <w:p w14:paraId="5241C957"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auto"/>
            <w:vAlign w:val="bottom"/>
          </w:tcPr>
          <w:p w14:paraId="40D5FB7A"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auto"/>
            <w:vAlign w:val="bottom"/>
          </w:tcPr>
          <w:p w14:paraId="6C1D4E3C" w14:textId="77777777" w:rsidR="005454D2" w:rsidRPr="00222833" w:rsidRDefault="005454D2" w:rsidP="00600CA4">
            <w:pPr>
              <w:spacing w:line="240" w:lineRule="auto"/>
              <w:ind w:left="-29" w:right="-72"/>
              <w:jc w:val="right"/>
              <w:rPr>
                <w:rFonts w:cs="Arial"/>
                <w:sz w:val="16"/>
                <w:szCs w:val="16"/>
              </w:rPr>
            </w:pPr>
          </w:p>
        </w:tc>
        <w:tc>
          <w:tcPr>
            <w:tcW w:w="1152" w:type="dxa"/>
            <w:shd w:val="clear" w:color="auto" w:fill="auto"/>
            <w:vAlign w:val="bottom"/>
          </w:tcPr>
          <w:p w14:paraId="3B4F489C" w14:textId="77777777" w:rsidR="005454D2" w:rsidRPr="00222833" w:rsidRDefault="005454D2" w:rsidP="00600CA4">
            <w:pPr>
              <w:spacing w:line="240" w:lineRule="auto"/>
              <w:ind w:left="-29" w:right="-72"/>
              <w:jc w:val="right"/>
              <w:rPr>
                <w:rFonts w:cs="Arial"/>
                <w:sz w:val="16"/>
                <w:szCs w:val="16"/>
              </w:rPr>
            </w:pPr>
          </w:p>
        </w:tc>
      </w:tr>
      <w:tr w:rsidR="005454D2" w:rsidRPr="00222833" w14:paraId="1DBF5686" w14:textId="77777777" w:rsidTr="00600CA4">
        <w:tc>
          <w:tcPr>
            <w:tcW w:w="2549" w:type="dxa"/>
            <w:vAlign w:val="bottom"/>
          </w:tcPr>
          <w:p w14:paraId="2A55815E" w14:textId="77777777" w:rsidR="005454D2" w:rsidRPr="00222833" w:rsidRDefault="005454D2" w:rsidP="00600CA4">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auto"/>
            <w:vAlign w:val="bottom"/>
          </w:tcPr>
          <w:p w14:paraId="2D50AAD2"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AB6128F"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5F2AA61"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97F0814"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2965D3FD"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28259E4" w14:textId="77777777" w:rsidR="005454D2" w:rsidRPr="00222833" w:rsidRDefault="005454D2" w:rsidP="00600CA4">
            <w:pPr>
              <w:pStyle w:val="BlockText"/>
              <w:spacing w:line="240" w:lineRule="auto"/>
              <w:ind w:left="-29" w:right="-72"/>
              <w:jc w:val="right"/>
              <w:rPr>
                <w:rFonts w:ascii="Arial" w:eastAsia="Arial Unicode MS" w:hAnsi="Arial" w:cs="Arial"/>
                <w:sz w:val="16"/>
                <w:szCs w:val="16"/>
                <w:cs/>
              </w:rPr>
            </w:pPr>
          </w:p>
        </w:tc>
      </w:tr>
      <w:tr w:rsidR="00464E1B" w:rsidRPr="00222833" w14:paraId="793FBD75" w14:textId="77777777" w:rsidTr="00600CA4">
        <w:tc>
          <w:tcPr>
            <w:tcW w:w="2549" w:type="dxa"/>
            <w:vAlign w:val="bottom"/>
          </w:tcPr>
          <w:p w14:paraId="50670C39" w14:textId="77777777" w:rsidR="00464E1B" w:rsidRPr="00222833" w:rsidRDefault="00464E1B" w:rsidP="00464E1B">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auto"/>
            <w:vAlign w:val="bottom"/>
          </w:tcPr>
          <w:p w14:paraId="1C4CD3BB" w14:textId="418BE502"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12</w:t>
            </w:r>
            <w:r w:rsidRPr="00222833">
              <w:rPr>
                <w:rFonts w:ascii="Arial" w:eastAsia="Arial Unicode MS" w:hAnsi="Arial" w:cs="Arial"/>
                <w:sz w:val="16"/>
                <w:szCs w:val="16"/>
              </w:rPr>
              <w:t>,</w:t>
            </w:r>
            <w:r w:rsidRPr="00222833">
              <w:rPr>
                <w:rFonts w:ascii="Arial" w:eastAsia="Arial Unicode MS" w:hAnsi="Arial" w:cs="Arial"/>
                <w:sz w:val="16"/>
                <w:szCs w:val="16"/>
                <w:cs/>
              </w:rPr>
              <w:t>751</w:t>
            </w:r>
          </w:p>
        </w:tc>
        <w:tc>
          <w:tcPr>
            <w:tcW w:w="1152" w:type="dxa"/>
            <w:shd w:val="clear" w:color="auto" w:fill="auto"/>
            <w:vAlign w:val="bottom"/>
          </w:tcPr>
          <w:p w14:paraId="4A636B6C" w14:textId="2EDD66ED"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4</w:t>
            </w:r>
            <w:r w:rsidRPr="00222833">
              <w:rPr>
                <w:rFonts w:ascii="Arial" w:eastAsia="Arial Unicode MS" w:hAnsi="Arial" w:cs="Arial"/>
                <w:sz w:val="16"/>
                <w:szCs w:val="16"/>
              </w:rPr>
              <w:t>,</w:t>
            </w:r>
            <w:r w:rsidRPr="00222833">
              <w:rPr>
                <w:rFonts w:ascii="Arial" w:eastAsia="Arial Unicode MS" w:hAnsi="Arial" w:cs="Arial"/>
                <w:sz w:val="16"/>
                <w:szCs w:val="16"/>
                <w:cs/>
              </w:rPr>
              <w:t>471</w:t>
            </w:r>
          </w:p>
        </w:tc>
        <w:tc>
          <w:tcPr>
            <w:tcW w:w="1152" w:type="dxa"/>
            <w:shd w:val="clear" w:color="auto" w:fill="auto"/>
            <w:vAlign w:val="bottom"/>
          </w:tcPr>
          <w:p w14:paraId="631CFACE" w14:textId="7EC26CD5"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380</w:t>
            </w:r>
          </w:p>
        </w:tc>
        <w:tc>
          <w:tcPr>
            <w:tcW w:w="1152" w:type="dxa"/>
            <w:shd w:val="clear" w:color="auto" w:fill="auto"/>
            <w:vAlign w:val="bottom"/>
          </w:tcPr>
          <w:p w14:paraId="69CE923E" w14:textId="03D62650"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7</w:t>
            </w:r>
            <w:r w:rsidRPr="00222833">
              <w:rPr>
                <w:rFonts w:ascii="Arial" w:eastAsia="Arial Unicode MS" w:hAnsi="Arial" w:cs="Arial"/>
                <w:sz w:val="16"/>
                <w:szCs w:val="16"/>
              </w:rPr>
              <w:t>,</w:t>
            </w:r>
            <w:r w:rsidRPr="00222833">
              <w:rPr>
                <w:rFonts w:ascii="Arial" w:eastAsia="Arial Unicode MS" w:hAnsi="Arial" w:cs="Arial"/>
                <w:sz w:val="16"/>
                <w:szCs w:val="16"/>
                <w:cs/>
              </w:rPr>
              <w:t>880</w:t>
            </w:r>
          </w:p>
        </w:tc>
        <w:tc>
          <w:tcPr>
            <w:tcW w:w="1152" w:type="dxa"/>
            <w:shd w:val="clear" w:color="auto" w:fill="auto"/>
            <w:vAlign w:val="bottom"/>
          </w:tcPr>
          <w:p w14:paraId="34CD3375" w14:textId="49887326"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148,882</w:t>
            </w:r>
          </w:p>
        </w:tc>
        <w:tc>
          <w:tcPr>
            <w:tcW w:w="1152" w:type="dxa"/>
            <w:shd w:val="clear" w:color="auto" w:fill="auto"/>
            <w:vAlign w:val="bottom"/>
          </w:tcPr>
          <w:p w14:paraId="3F3BEEAA" w14:textId="12B65977"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174</w:t>
            </w:r>
            <w:r w:rsidRPr="00222833">
              <w:rPr>
                <w:rFonts w:ascii="Arial" w:eastAsia="Arial Unicode MS" w:hAnsi="Arial" w:cs="Arial"/>
                <w:sz w:val="16"/>
                <w:szCs w:val="16"/>
              </w:rPr>
              <w:t>,</w:t>
            </w:r>
            <w:r w:rsidRPr="00222833">
              <w:rPr>
                <w:rFonts w:ascii="Arial" w:eastAsia="Arial Unicode MS" w:hAnsi="Arial" w:cs="Arial"/>
                <w:sz w:val="16"/>
                <w:szCs w:val="16"/>
                <w:cs/>
              </w:rPr>
              <w:t>364</w:t>
            </w:r>
          </w:p>
        </w:tc>
      </w:tr>
      <w:tr w:rsidR="00464E1B" w:rsidRPr="00222833" w14:paraId="33A93A66" w14:textId="77777777" w:rsidTr="00600CA4">
        <w:tc>
          <w:tcPr>
            <w:tcW w:w="2549" w:type="dxa"/>
            <w:vAlign w:val="bottom"/>
          </w:tcPr>
          <w:p w14:paraId="1D541935" w14:textId="72BD7425" w:rsidR="00464E1B" w:rsidRPr="00222833" w:rsidRDefault="00464E1B" w:rsidP="00464E1B">
            <w:pPr>
              <w:spacing w:line="240" w:lineRule="auto"/>
              <w:ind w:left="37" w:hanging="142"/>
              <w:rPr>
                <w:rFonts w:cs="Arial"/>
                <w:sz w:val="16"/>
                <w:szCs w:val="16"/>
              </w:rPr>
            </w:pPr>
            <w:r w:rsidRPr="00222833">
              <w:rPr>
                <w:rFonts w:cs="Arial"/>
                <w:sz w:val="16"/>
                <w:szCs w:val="16"/>
              </w:rPr>
              <w:t xml:space="preserve">   - Accrued interest</w:t>
            </w:r>
            <w:r w:rsidR="00684E11" w:rsidRPr="00222833">
              <w:rPr>
                <w:rFonts w:cs="Arial"/>
                <w:sz w:val="16"/>
                <w:szCs w:val="16"/>
              </w:rPr>
              <w:t xml:space="preserve"> income</w:t>
            </w:r>
          </w:p>
        </w:tc>
        <w:tc>
          <w:tcPr>
            <w:tcW w:w="1152" w:type="dxa"/>
            <w:tcBorders>
              <w:bottom w:val="single" w:sz="4" w:space="0" w:color="auto"/>
            </w:tcBorders>
            <w:shd w:val="clear" w:color="auto" w:fill="auto"/>
            <w:vAlign w:val="bottom"/>
          </w:tcPr>
          <w:p w14:paraId="3E57C8B7" w14:textId="7892E9D7"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48BBF2BD" w14:textId="3721E57A"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26</w:t>
            </w:r>
          </w:p>
        </w:tc>
        <w:tc>
          <w:tcPr>
            <w:tcW w:w="1152" w:type="dxa"/>
            <w:tcBorders>
              <w:bottom w:val="single" w:sz="4" w:space="0" w:color="auto"/>
            </w:tcBorders>
            <w:shd w:val="clear" w:color="auto" w:fill="auto"/>
            <w:vAlign w:val="bottom"/>
          </w:tcPr>
          <w:p w14:paraId="6D5C29D4" w14:textId="2A6D4347"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285</w:t>
            </w:r>
          </w:p>
        </w:tc>
        <w:tc>
          <w:tcPr>
            <w:tcW w:w="1152" w:type="dxa"/>
            <w:tcBorders>
              <w:bottom w:val="single" w:sz="4" w:space="0" w:color="auto"/>
            </w:tcBorders>
            <w:shd w:val="clear" w:color="auto" w:fill="auto"/>
            <w:vAlign w:val="bottom"/>
          </w:tcPr>
          <w:p w14:paraId="03BD9CCF" w14:textId="3CBAB8FC"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1C356F2B" w14:textId="62576C3E"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54</w:t>
            </w:r>
          </w:p>
        </w:tc>
        <w:tc>
          <w:tcPr>
            <w:tcW w:w="1152" w:type="dxa"/>
            <w:tcBorders>
              <w:bottom w:val="single" w:sz="4" w:space="0" w:color="auto"/>
            </w:tcBorders>
            <w:shd w:val="clear" w:color="auto" w:fill="auto"/>
            <w:vAlign w:val="bottom"/>
          </w:tcPr>
          <w:p w14:paraId="48F6806A" w14:textId="4EE0786A" w:rsidR="00464E1B" w:rsidRPr="00222833" w:rsidRDefault="00464E1B" w:rsidP="00464E1B">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rPr>
              <w:t>365</w:t>
            </w:r>
          </w:p>
        </w:tc>
      </w:tr>
      <w:tr w:rsidR="00464E1B" w:rsidRPr="00222833" w14:paraId="474CBC90" w14:textId="77777777" w:rsidTr="00600CA4">
        <w:tc>
          <w:tcPr>
            <w:tcW w:w="2549" w:type="dxa"/>
            <w:vAlign w:val="bottom"/>
          </w:tcPr>
          <w:p w14:paraId="7E32375D" w14:textId="77777777" w:rsidR="00464E1B" w:rsidRPr="00222833" w:rsidRDefault="00464E1B" w:rsidP="00464E1B">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6782E298"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33BCC25"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481362A2"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ABBCDB9"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01D00921"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4FADF14"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r>
      <w:tr w:rsidR="00464E1B" w:rsidRPr="00222833" w14:paraId="69C31EA6" w14:textId="77777777" w:rsidTr="00600CA4">
        <w:tc>
          <w:tcPr>
            <w:tcW w:w="2549" w:type="dxa"/>
            <w:vAlign w:val="bottom"/>
            <w:hideMark/>
          </w:tcPr>
          <w:p w14:paraId="65EAB6ED" w14:textId="77777777" w:rsidR="00464E1B" w:rsidRPr="00222833" w:rsidRDefault="00464E1B" w:rsidP="00464E1B">
            <w:pPr>
              <w:spacing w:line="240" w:lineRule="auto"/>
              <w:ind w:left="-105"/>
              <w:jc w:val="both"/>
              <w:rPr>
                <w:rFonts w:cs="Arial"/>
                <w:sz w:val="16"/>
                <w:szCs w:val="16"/>
              </w:rPr>
            </w:pPr>
            <w:r w:rsidRPr="00222833">
              <w:rPr>
                <w:rFonts w:cs="Arial"/>
                <w:sz w:val="16"/>
                <w:szCs w:val="16"/>
              </w:rPr>
              <w:t>Loss allowance</w:t>
            </w:r>
          </w:p>
        </w:tc>
        <w:tc>
          <w:tcPr>
            <w:tcW w:w="1152" w:type="dxa"/>
            <w:tcBorders>
              <w:left w:val="nil"/>
              <w:bottom w:val="single" w:sz="4" w:space="0" w:color="auto"/>
              <w:right w:val="nil"/>
            </w:tcBorders>
            <w:shd w:val="clear" w:color="auto" w:fill="auto"/>
            <w:vAlign w:val="bottom"/>
          </w:tcPr>
          <w:p w14:paraId="7878A166" w14:textId="399E2B24"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15</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46D4B732" w14:textId="03E9E62A"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1,705</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6984DDCA" w14:textId="3F2F83D1"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578</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293D8C6A" w14:textId="1CE0C95C"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7,880</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94085EA" w14:textId="76999F7E"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88,860</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B5E3FD1" w14:textId="7E889324" w:rsidR="00464E1B" w:rsidRPr="00222833" w:rsidRDefault="00464E1B" w:rsidP="00464E1B">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99,038</w:t>
            </w:r>
            <w:r w:rsidRPr="00222833">
              <w:rPr>
                <w:rFonts w:ascii="Arial" w:eastAsia="Arial Unicode MS" w:hAnsi="Arial" w:cs="Arial"/>
                <w:sz w:val="16"/>
                <w:szCs w:val="16"/>
                <w:cs/>
              </w:rPr>
              <w:t>)</w:t>
            </w:r>
          </w:p>
        </w:tc>
      </w:tr>
      <w:tr w:rsidR="00464E1B" w:rsidRPr="00222833" w14:paraId="6D1AED90" w14:textId="77777777" w:rsidTr="00600CA4">
        <w:tc>
          <w:tcPr>
            <w:tcW w:w="2549" w:type="dxa"/>
            <w:vAlign w:val="bottom"/>
          </w:tcPr>
          <w:p w14:paraId="7D7BAB88" w14:textId="77777777" w:rsidR="00464E1B" w:rsidRPr="00222833" w:rsidRDefault="00464E1B" w:rsidP="00464E1B">
            <w:pPr>
              <w:spacing w:line="240" w:lineRule="auto"/>
              <w:ind w:left="-105"/>
              <w:jc w:val="both"/>
              <w:rPr>
                <w:rFonts w:cs="Arial"/>
                <w:sz w:val="16"/>
                <w:szCs w:val="16"/>
              </w:rPr>
            </w:pPr>
          </w:p>
        </w:tc>
        <w:tc>
          <w:tcPr>
            <w:tcW w:w="1152" w:type="dxa"/>
            <w:tcBorders>
              <w:top w:val="single" w:sz="4" w:space="0" w:color="auto"/>
              <w:left w:val="nil"/>
              <w:right w:val="nil"/>
            </w:tcBorders>
            <w:shd w:val="clear" w:color="auto" w:fill="auto"/>
            <w:vAlign w:val="bottom"/>
          </w:tcPr>
          <w:p w14:paraId="0C706976"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4F8A7A74"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E88A2E3"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ADDA3C6"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13E0BD72"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FD08213"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rPr>
            </w:pPr>
          </w:p>
        </w:tc>
      </w:tr>
      <w:tr w:rsidR="00464E1B" w:rsidRPr="00222833" w14:paraId="1ADD77CC" w14:textId="77777777" w:rsidTr="00600CA4">
        <w:tc>
          <w:tcPr>
            <w:tcW w:w="2549" w:type="dxa"/>
            <w:vAlign w:val="bottom"/>
          </w:tcPr>
          <w:p w14:paraId="3D18A546" w14:textId="77777777" w:rsidR="00464E1B" w:rsidRPr="00222833" w:rsidRDefault="00464E1B" w:rsidP="00464E1B">
            <w:pPr>
              <w:spacing w:line="240" w:lineRule="auto"/>
              <w:ind w:left="37" w:hanging="142"/>
              <w:jc w:val="both"/>
              <w:rPr>
                <w:rFonts w:cs="Arial"/>
                <w:b/>
                <w:bCs/>
                <w:spacing w:val="-4"/>
                <w:sz w:val="16"/>
                <w:szCs w:val="16"/>
              </w:rPr>
            </w:pPr>
            <w:r w:rsidRPr="00222833">
              <w:rPr>
                <w:rFonts w:cs="Arial"/>
                <w:b/>
                <w:bCs/>
                <w:spacing w:val="-4"/>
                <w:sz w:val="16"/>
                <w:szCs w:val="16"/>
              </w:rPr>
              <w:t>Related parties</w:t>
            </w:r>
          </w:p>
        </w:tc>
        <w:tc>
          <w:tcPr>
            <w:tcW w:w="1152" w:type="dxa"/>
            <w:tcBorders>
              <w:left w:val="nil"/>
              <w:right w:val="nil"/>
            </w:tcBorders>
            <w:shd w:val="clear" w:color="auto" w:fill="auto"/>
            <w:vAlign w:val="bottom"/>
          </w:tcPr>
          <w:p w14:paraId="758940EC" w14:textId="77777777" w:rsidR="00464E1B" w:rsidRPr="00222833" w:rsidRDefault="00464E1B" w:rsidP="00464E1B">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2D8C9D6A" w14:textId="77777777" w:rsidR="00464E1B" w:rsidRPr="00222833" w:rsidRDefault="00464E1B" w:rsidP="00464E1B">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067FB2C5" w14:textId="77777777" w:rsidR="00464E1B" w:rsidRPr="00222833" w:rsidRDefault="00464E1B" w:rsidP="00464E1B">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F9D913" w14:textId="77777777" w:rsidR="00464E1B" w:rsidRPr="00222833" w:rsidRDefault="00464E1B" w:rsidP="00464E1B">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099FDE" w14:textId="77777777" w:rsidR="00464E1B" w:rsidRPr="00222833" w:rsidRDefault="00464E1B" w:rsidP="00464E1B">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46EC20" w14:textId="77777777" w:rsidR="00464E1B" w:rsidRPr="00222833" w:rsidRDefault="00464E1B" w:rsidP="00464E1B">
            <w:pPr>
              <w:spacing w:line="240" w:lineRule="auto"/>
              <w:ind w:left="-29" w:right="-72"/>
              <w:jc w:val="right"/>
              <w:rPr>
                <w:rFonts w:cs="Arial"/>
                <w:sz w:val="16"/>
                <w:szCs w:val="16"/>
              </w:rPr>
            </w:pPr>
          </w:p>
        </w:tc>
      </w:tr>
      <w:tr w:rsidR="00464E1B" w:rsidRPr="00222833" w14:paraId="04F2AF3E" w14:textId="77777777" w:rsidTr="00600CA4">
        <w:tc>
          <w:tcPr>
            <w:tcW w:w="2549" w:type="dxa"/>
            <w:vAlign w:val="bottom"/>
          </w:tcPr>
          <w:p w14:paraId="3D497D70" w14:textId="77777777" w:rsidR="00464E1B" w:rsidRPr="00222833" w:rsidRDefault="00464E1B" w:rsidP="00464E1B">
            <w:pPr>
              <w:spacing w:line="240" w:lineRule="auto"/>
              <w:ind w:left="37" w:hanging="142"/>
              <w:rPr>
                <w:rFonts w:cs="Arial"/>
                <w:sz w:val="16"/>
                <w:szCs w:val="16"/>
              </w:rPr>
            </w:pPr>
            <w:r w:rsidRPr="00222833">
              <w:rPr>
                <w:rFonts w:cs="Arial"/>
                <w:sz w:val="16"/>
                <w:szCs w:val="16"/>
              </w:rPr>
              <w:t>Gross carrying amount</w:t>
            </w:r>
          </w:p>
        </w:tc>
        <w:tc>
          <w:tcPr>
            <w:tcW w:w="1152" w:type="dxa"/>
            <w:tcBorders>
              <w:left w:val="nil"/>
              <w:right w:val="nil"/>
            </w:tcBorders>
            <w:shd w:val="clear" w:color="auto" w:fill="auto"/>
            <w:vAlign w:val="bottom"/>
          </w:tcPr>
          <w:p w14:paraId="475E1198"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7ED5E13C"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E2EC603"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136F4DD0"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3008ED9E"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190A40F"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r>
      <w:tr w:rsidR="00137E73" w:rsidRPr="00222833" w14:paraId="436FC99D" w14:textId="77777777" w:rsidTr="00600CA4">
        <w:tc>
          <w:tcPr>
            <w:tcW w:w="2549" w:type="dxa"/>
            <w:vAlign w:val="bottom"/>
          </w:tcPr>
          <w:p w14:paraId="6D397E31" w14:textId="77777777" w:rsidR="00137E73" w:rsidRPr="00222833" w:rsidRDefault="00137E73" w:rsidP="00137E73">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tcBorders>
              <w:left w:val="nil"/>
              <w:right w:val="nil"/>
            </w:tcBorders>
            <w:shd w:val="clear" w:color="auto" w:fill="auto"/>
            <w:vAlign w:val="bottom"/>
          </w:tcPr>
          <w:p w14:paraId="51AAFF22" w14:textId="368D5719"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30</w:t>
            </w:r>
            <w:r w:rsidRPr="00222833">
              <w:rPr>
                <w:rFonts w:ascii="Arial" w:eastAsia="Arial Unicode MS" w:hAnsi="Arial" w:cs="Arial"/>
                <w:sz w:val="16"/>
                <w:szCs w:val="16"/>
              </w:rPr>
              <w:t>,</w:t>
            </w:r>
            <w:r w:rsidRPr="00222833">
              <w:rPr>
                <w:rFonts w:ascii="Arial" w:eastAsia="Arial Unicode MS" w:hAnsi="Arial" w:cs="Arial"/>
                <w:sz w:val="16"/>
                <w:szCs w:val="16"/>
                <w:cs/>
              </w:rPr>
              <w:t>692</w:t>
            </w:r>
          </w:p>
        </w:tc>
        <w:tc>
          <w:tcPr>
            <w:tcW w:w="1152" w:type="dxa"/>
            <w:tcBorders>
              <w:left w:val="nil"/>
              <w:right w:val="nil"/>
            </w:tcBorders>
            <w:shd w:val="clear" w:color="auto" w:fill="auto"/>
            <w:vAlign w:val="bottom"/>
          </w:tcPr>
          <w:p w14:paraId="280A9365" w14:textId="67532C5A"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109</w:t>
            </w:r>
          </w:p>
        </w:tc>
        <w:tc>
          <w:tcPr>
            <w:tcW w:w="1152" w:type="dxa"/>
            <w:tcBorders>
              <w:left w:val="nil"/>
              <w:right w:val="nil"/>
            </w:tcBorders>
            <w:shd w:val="clear" w:color="auto" w:fill="auto"/>
            <w:vAlign w:val="bottom"/>
          </w:tcPr>
          <w:p w14:paraId="38C54D94" w14:textId="7CD96377"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197</w:t>
            </w:r>
          </w:p>
        </w:tc>
        <w:tc>
          <w:tcPr>
            <w:tcW w:w="1152" w:type="dxa"/>
            <w:tcBorders>
              <w:left w:val="nil"/>
              <w:right w:val="nil"/>
            </w:tcBorders>
            <w:shd w:val="clear" w:color="auto" w:fill="auto"/>
            <w:vAlign w:val="bottom"/>
          </w:tcPr>
          <w:p w14:paraId="043DEFF9" w14:textId="3AC9C637"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211</w:t>
            </w:r>
          </w:p>
        </w:tc>
        <w:tc>
          <w:tcPr>
            <w:tcW w:w="1152" w:type="dxa"/>
            <w:tcBorders>
              <w:left w:val="nil"/>
              <w:right w:val="nil"/>
            </w:tcBorders>
            <w:shd w:val="clear" w:color="auto" w:fill="auto"/>
            <w:vAlign w:val="bottom"/>
          </w:tcPr>
          <w:p w14:paraId="572BE8B1" w14:textId="4593F0F0"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w:t>
            </w:r>
            <w:r w:rsidRPr="00222833">
              <w:rPr>
                <w:rFonts w:ascii="Arial" w:eastAsia="Arial Unicode MS" w:hAnsi="Arial" w:cs="Arial"/>
                <w:sz w:val="16"/>
                <w:szCs w:val="16"/>
              </w:rPr>
              <w:t>,</w:t>
            </w:r>
            <w:r w:rsidRPr="00222833">
              <w:rPr>
                <w:rFonts w:ascii="Arial" w:eastAsia="Arial Unicode MS" w:hAnsi="Arial" w:cs="Arial"/>
                <w:sz w:val="16"/>
                <w:szCs w:val="16"/>
                <w:cs/>
              </w:rPr>
              <w:t>410</w:t>
            </w:r>
          </w:p>
        </w:tc>
        <w:tc>
          <w:tcPr>
            <w:tcW w:w="1152" w:type="dxa"/>
            <w:tcBorders>
              <w:left w:val="nil"/>
              <w:right w:val="nil"/>
            </w:tcBorders>
            <w:shd w:val="clear" w:color="auto" w:fill="auto"/>
            <w:vAlign w:val="bottom"/>
          </w:tcPr>
          <w:p w14:paraId="4A8AA1D8" w14:textId="578F0AC4"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32,619</w:t>
            </w:r>
          </w:p>
        </w:tc>
      </w:tr>
      <w:tr w:rsidR="00137E73" w:rsidRPr="00222833" w14:paraId="7C14B664" w14:textId="77777777" w:rsidTr="00600CA4">
        <w:tc>
          <w:tcPr>
            <w:tcW w:w="2549" w:type="dxa"/>
            <w:vAlign w:val="bottom"/>
          </w:tcPr>
          <w:p w14:paraId="32966653" w14:textId="5C147033" w:rsidR="00137E73" w:rsidRPr="00222833" w:rsidRDefault="00137E73" w:rsidP="00137E73">
            <w:pPr>
              <w:spacing w:line="240" w:lineRule="auto"/>
              <w:ind w:left="37" w:hanging="142"/>
              <w:rPr>
                <w:rFonts w:cs="Arial"/>
                <w:sz w:val="16"/>
                <w:szCs w:val="16"/>
              </w:rPr>
            </w:pPr>
            <w:r w:rsidRPr="00222833">
              <w:rPr>
                <w:rFonts w:cs="Arial"/>
                <w:sz w:val="16"/>
                <w:szCs w:val="16"/>
              </w:rPr>
              <w:t xml:space="preserve">   - Accrued interest income</w:t>
            </w:r>
          </w:p>
        </w:tc>
        <w:tc>
          <w:tcPr>
            <w:tcW w:w="1152" w:type="dxa"/>
            <w:tcBorders>
              <w:left w:val="nil"/>
              <w:bottom w:val="single" w:sz="4" w:space="0" w:color="auto"/>
              <w:right w:val="nil"/>
            </w:tcBorders>
            <w:shd w:val="clear" w:color="auto" w:fill="auto"/>
            <w:vAlign w:val="bottom"/>
          </w:tcPr>
          <w:p w14:paraId="4EE05345" w14:textId="259CEA68"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0EE76519" w14:textId="0FD94C29"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5E1E1A31" w14:textId="1E4B7319"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43DFA6C9" w14:textId="4F8B5462"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60E56D1" w14:textId="6A723BFB"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6</w:t>
            </w:r>
            <w:r w:rsidRPr="00222833">
              <w:rPr>
                <w:rFonts w:ascii="Arial" w:eastAsia="Arial Unicode MS" w:hAnsi="Arial" w:cs="Arial"/>
                <w:sz w:val="16"/>
                <w:szCs w:val="16"/>
              </w:rPr>
              <w:t>,</w:t>
            </w:r>
            <w:r w:rsidRPr="00222833">
              <w:rPr>
                <w:rFonts w:ascii="Arial" w:eastAsia="Arial Unicode MS" w:hAnsi="Arial" w:cs="Arial"/>
                <w:sz w:val="16"/>
                <w:szCs w:val="16"/>
                <w:cs/>
              </w:rPr>
              <w:t>301</w:t>
            </w:r>
          </w:p>
        </w:tc>
        <w:tc>
          <w:tcPr>
            <w:tcW w:w="1152" w:type="dxa"/>
            <w:tcBorders>
              <w:left w:val="nil"/>
              <w:bottom w:val="single" w:sz="4" w:space="0" w:color="auto"/>
              <w:right w:val="nil"/>
            </w:tcBorders>
            <w:shd w:val="clear" w:color="auto" w:fill="auto"/>
            <w:vAlign w:val="bottom"/>
          </w:tcPr>
          <w:p w14:paraId="1F257C0D" w14:textId="097F8E82" w:rsidR="00137E73" w:rsidRPr="00222833" w:rsidRDefault="00137E73" w:rsidP="00137E7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6</w:t>
            </w:r>
            <w:r w:rsidRPr="00222833">
              <w:rPr>
                <w:rFonts w:ascii="Arial" w:eastAsia="Arial Unicode MS" w:hAnsi="Arial" w:cs="Arial"/>
                <w:sz w:val="16"/>
                <w:szCs w:val="16"/>
              </w:rPr>
              <w:t>,</w:t>
            </w:r>
            <w:r w:rsidRPr="00222833">
              <w:rPr>
                <w:rFonts w:ascii="Arial" w:eastAsia="Arial Unicode MS" w:hAnsi="Arial" w:cs="Arial"/>
                <w:sz w:val="16"/>
                <w:szCs w:val="16"/>
                <w:cs/>
              </w:rPr>
              <w:t>301</w:t>
            </w:r>
          </w:p>
        </w:tc>
      </w:tr>
      <w:tr w:rsidR="00464E1B" w:rsidRPr="00222833" w14:paraId="58A0A37C" w14:textId="77777777" w:rsidTr="00600CA4">
        <w:tc>
          <w:tcPr>
            <w:tcW w:w="2549" w:type="dxa"/>
            <w:vAlign w:val="bottom"/>
          </w:tcPr>
          <w:p w14:paraId="41A618F5" w14:textId="77777777" w:rsidR="00464E1B" w:rsidRPr="00222833" w:rsidRDefault="00464E1B" w:rsidP="00464E1B">
            <w:pPr>
              <w:spacing w:line="240" w:lineRule="auto"/>
              <w:ind w:left="37" w:hanging="142"/>
              <w:jc w:val="both"/>
              <w:rPr>
                <w:rFonts w:cs="Arial"/>
                <w:sz w:val="16"/>
                <w:szCs w:val="16"/>
              </w:rPr>
            </w:pPr>
          </w:p>
        </w:tc>
        <w:tc>
          <w:tcPr>
            <w:tcW w:w="1152" w:type="dxa"/>
            <w:tcBorders>
              <w:top w:val="single" w:sz="4" w:space="0" w:color="auto"/>
              <w:left w:val="nil"/>
              <w:right w:val="nil"/>
            </w:tcBorders>
            <w:shd w:val="clear" w:color="auto" w:fill="auto"/>
            <w:vAlign w:val="bottom"/>
          </w:tcPr>
          <w:p w14:paraId="1C1847F2"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6A8CD9B1"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38883FC8"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5E03A562"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4CEC969D"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2B5AE219" w14:textId="77777777" w:rsidR="00464E1B" w:rsidRPr="00222833" w:rsidRDefault="00464E1B" w:rsidP="00464E1B">
            <w:pPr>
              <w:pStyle w:val="BlockText"/>
              <w:spacing w:line="240" w:lineRule="auto"/>
              <w:ind w:left="-29" w:right="-72"/>
              <w:jc w:val="right"/>
              <w:rPr>
                <w:rFonts w:ascii="Arial" w:eastAsia="Arial Unicode MS" w:hAnsi="Arial" w:cs="Arial"/>
                <w:sz w:val="16"/>
                <w:szCs w:val="16"/>
                <w:cs/>
              </w:rPr>
            </w:pPr>
          </w:p>
        </w:tc>
      </w:tr>
      <w:tr w:rsidR="00137E73" w:rsidRPr="00222833" w14:paraId="7FEB7F6E" w14:textId="77777777" w:rsidTr="00600CA4">
        <w:tc>
          <w:tcPr>
            <w:tcW w:w="2549" w:type="dxa"/>
            <w:vAlign w:val="bottom"/>
          </w:tcPr>
          <w:p w14:paraId="25ACB40D" w14:textId="77777777" w:rsidR="00137E73" w:rsidRPr="00222833" w:rsidRDefault="00137E73" w:rsidP="00137E73">
            <w:pPr>
              <w:spacing w:line="240" w:lineRule="auto"/>
              <w:ind w:left="-105"/>
              <w:jc w:val="both"/>
              <w:rPr>
                <w:rFonts w:cs="Arial"/>
                <w:sz w:val="16"/>
                <w:szCs w:val="16"/>
              </w:rPr>
            </w:pPr>
            <w:r w:rsidRPr="00222833">
              <w:rPr>
                <w:rFonts w:cs="Arial"/>
                <w:sz w:val="16"/>
                <w:szCs w:val="16"/>
              </w:rPr>
              <w:t>Loss allowance</w:t>
            </w:r>
          </w:p>
        </w:tc>
        <w:tc>
          <w:tcPr>
            <w:tcW w:w="1152" w:type="dxa"/>
            <w:tcBorders>
              <w:left w:val="nil"/>
              <w:bottom w:val="single" w:sz="4" w:space="0" w:color="auto"/>
              <w:right w:val="nil"/>
            </w:tcBorders>
            <w:shd w:val="clear" w:color="auto" w:fill="auto"/>
            <w:vAlign w:val="bottom"/>
          </w:tcPr>
          <w:p w14:paraId="6D840EB1" w14:textId="7D8AD9AE"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E349070" w14:textId="52CDDADA"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41960782" w14:textId="3E51B3BD"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3AAD294" w14:textId="5F692BA1"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B5D5520" w14:textId="7BAA57CE"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6,301</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069792E8" w14:textId="3CF3FF45" w:rsidR="00137E73" w:rsidRPr="00222833" w:rsidRDefault="00137E73" w:rsidP="00137E7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6,301</w:t>
            </w:r>
            <w:r w:rsidRPr="00222833">
              <w:rPr>
                <w:rFonts w:ascii="Arial" w:eastAsia="Arial Unicode MS" w:hAnsi="Arial" w:cs="Arial"/>
                <w:sz w:val="16"/>
                <w:szCs w:val="16"/>
                <w:cs/>
              </w:rPr>
              <w:t>)</w:t>
            </w:r>
          </w:p>
        </w:tc>
      </w:tr>
    </w:tbl>
    <w:p w14:paraId="6F8C013F" w14:textId="77777777" w:rsidR="00203069" w:rsidRPr="00222833" w:rsidRDefault="00203069" w:rsidP="00203069">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C0DE3" w:rsidRPr="00222833" w14:paraId="522BA817" w14:textId="77777777" w:rsidTr="00345581">
        <w:trPr>
          <w:trHeight w:val="20"/>
        </w:trPr>
        <w:tc>
          <w:tcPr>
            <w:tcW w:w="2549" w:type="dxa"/>
            <w:vAlign w:val="bottom"/>
          </w:tcPr>
          <w:p w14:paraId="60ADA42D" w14:textId="77777777" w:rsidR="000C0DE3" w:rsidRPr="00222833" w:rsidRDefault="000C0DE3" w:rsidP="00345581">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00803987" w14:textId="77777777" w:rsidR="000C0DE3" w:rsidRPr="00222833" w:rsidRDefault="000C0DE3" w:rsidP="00345581">
            <w:pPr>
              <w:spacing w:line="240" w:lineRule="auto"/>
              <w:ind w:right="-72"/>
              <w:jc w:val="center"/>
              <w:rPr>
                <w:rFonts w:eastAsia="Arial Unicode MS" w:cs="Arial"/>
                <w:b/>
                <w:bCs/>
                <w:sz w:val="16"/>
                <w:szCs w:val="16"/>
              </w:rPr>
            </w:pPr>
            <w:r w:rsidRPr="00222833">
              <w:rPr>
                <w:rFonts w:eastAsia="Arial Unicode MS" w:cs="Arial"/>
                <w:b/>
                <w:bCs/>
                <w:sz w:val="16"/>
                <w:szCs w:val="16"/>
              </w:rPr>
              <w:t xml:space="preserve">Separate </w:t>
            </w:r>
            <w:r w:rsidRPr="00222833">
              <w:rPr>
                <w:rFonts w:cs="Arial"/>
                <w:b/>
                <w:bCs/>
                <w:sz w:val="16"/>
                <w:szCs w:val="16"/>
              </w:rPr>
              <w:t>financial statements</w:t>
            </w:r>
          </w:p>
        </w:tc>
      </w:tr>
      <w:tr w:rsidR="000C0DE3" w:rsidRPr="00222833" w14:paraId="60E043A5" w14:textId="77777777" w:rsidTr="00345581">
        <w:trPr>
          <w:trHeight w:val="311"/>
        </w:trPr>
        <w:tc>
          <w:tcPr>
            <w:tcW w:w="2549" w:type="dxa"/>
            <w:vMerge w:val="restart"/>
            <w:vAlign w:val="bottom"/>
            <w:hideMark/>
          </w:tcPr>
          <w:p w14:paraId="6FDC4F19" w14:textId="77777777" w:rsidR="000C0DE3" w:rsidRPr="00222833" w:rsidRDefault="000C0DE3" w:rsidP="00345581">
            <w:pPr>
              <w:spacing w:line="240" w:lineRule="auto"/>
              <w:ind w:left="-105"/>
              <w:rPr>
                <w:rFonts w:cs="Arial"/>
                <w:b/>
                <w:bCs/>
                <w:sz w:val="16"/>
                <w:szCs w:val="16"/>
              </w:rPr>
            </w:pPr>
            <w:r w:rsidRPr="00222833">
              <w:rPr>
                <w:rFonts w:cs="Arial"/>
                <w:b/>
                <w:bCs/>
                <w:sz w:val="16"/>
                <w:szCs w:val="16"/>
              </w:rPr>
              <w:t>As of 31 December 2022</w:t>
            </w:r>
          </w:p>
        </w:tc>
        <w:tc>
          <w:tcPr>
            <w:tcW w:w="1152" w:type="dxa"/>
            <w:tcBorders>
              <w:top w:val="single" w:sz="4" w:space="0" w:color="auto"/>
              <w:left w:val="nil"/>
              <w:right w:val="nil"/>
            </w:tcBorders>
            <w:vAlign w:val="bottom"/>
            <w:hideMark/>
          </w:tcPr>
          <w:p w14:paraId="71D36817"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Not yet due</w:t>
            </w:r>
          </w:p>
        </w:tc>
        <w:tc>
          <w:tcPr>
            <w:tcW w:w="1152" w:type="dxa"/>
            <w:tcBorders>
              <w:top w:val="single" w:sz="4" w:space="0" w:color="auto"/>
              <w:left w:val="nil"/>
              <w:right w:val="nil"/>
            </w:tcBorders>
            <w:vAlign w:val="bottom"/>
            <w:hideMark/>
          </w:tcPr>
          <w:p w14:paraId="564D3DDB"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 xml:space="preserve">Up to </w:t>
            </w:r>
          </w:p>
          <w:p w14:paraId="6C4ACC01"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3 months</w:t>
            </w:r>
          </w:p>
        </w:tc>
        <w:tc>
          <w:tcPr>
            <w:tcW w:w="1152" w:type="dxa"/>
            <w:tcBorders>
              <w:top w:val="single" w:sz="4" w:space="0" w:color="auto"/>
              <w:left w:val="nil"/>
              <w:right w:val="nil"/>
            </w:tcBorders>
            <w:vAlign w:val="bottom"/>
            <w:hideMark/>
          </w:tcPr>
          <w:p w14:paraId="0C812D37"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3 - 6 months</w:t>
            </w:r>
          </w:p>
        </w:tc>
        <w:tc>
          <w:tcPr>
            <w:tcW w:w="1152" w:type="dxa"/>
            <w:tcBorders>
              <w:top w:val="single" w:sz="4" w:space="0" w:color="auto"/>
              <w:left w:val="nil"/>
              <w:right w:val="nil"/>
            </w:tcBorders>
            <w:vAlign w:val="bottom"/>
            <w:hideMark/>
          </w:tcPr>
          <w:p w14:paraId="52B04B5B"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6 - 12 months</w:t>
            </w:r>
          </w:p>
        </w:tc>
        <w:tc>
          <w:tcPr>
            <w:tcW w:w="1152" w:type="dxa"/>
            <w:tcBorders>
              <w:top w:val="single" w:sz="4" w:space="0" w:color="auto"/>
              <w:left w:val="nil"/>
              <w:right w:val="nil"/>
            </w:tcBorders>
            <w:vAlign w:val="bottom"/>
            <w:hideMark/>
          </w:tcPr>
          <w:p w14:paraId="5047BAA0"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 xml:space="preserve">More than </w:t>
            </w:r>
          </w:p>
          <w:p w14:paraId="6ACF5A6C"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12 months</w:t>
            </w:r>
          </w:p>
        </w:tc>
        <w:tc>
          <w:tcPr>
            <w:tcW w:w="1152" w:type="dxa"/>
            <w:tcBorders>
              <w:top w:val="single" w:sz="4" w:space="0" w:color="auto"/>
              <w:left w:val="nil"/>
              <w:right w:val="nil"/>
            </w:tcBorders>
            <w:vAlign w:val="bottom"/>
            <w:hideMark/>
          </w:tcPr>
          <w:p w14:paraId="2FCCDA52" w14:textId="77777777" w:rsidR="000C0DE3" w:rsidRPr="00222833" w:rsidRDefault="000C0DE3" w:rsidP="00345581">
            <w:pPr>
              <w:spacing w:line="240" w:lineRule="auto"/>
              <w:ind w:right="-72"/>
              <w:jc w:val="right"/>
              <w:rPr>
                <w:rFonts w:cs="Arial"/>
                <w:b/>
                <w:bCs/>
                <w:sz w:val="16"/>
                <w:szCs w:val="16"/>
              </w:rPr>
            </w:pPr>
            <w:r w:rsidRPr="00222833">
              <w:rPr>
                <w:rFonts w:cs="Arial"/>
                <w:b/>
                <w:bCs/>
                <w:sz w:val="16"/>
                <w:szCs w:val="16"/>
              </w:rPr>
              <w:t>Total</w:t>
            </w:r>
          </w:p>
        </w:tc>
      </w:tr>
      <w:tr w:rsidR="000C0DE3" w:rsidRPr="00222833" w14:paraId="48F460A1" w14:textId="77777777" w:rsidTr="00345581">
        <w:trPr>
          <w:trHeight w:val="230"/>
        </w:trPr>
        <w:tc>
          <w:tcPr>
            <w:tcW w:w="2549" w:type="dxa"/>
            <w:vMerge/>
            <w:vAlign w:val="bottom"/>
          </w:tcPr>
          <w:p w14:paraId="168FF234" w14:textId="77777777" w:rsidR="000C0DE3" w:rsidRPr="00222833" w:rsidRDefault="000C0DE3" w:rsidP="00345581">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2B4B5F87"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059C7F16"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5FC41594"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007CBD84"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4C7F0FE6"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4191C512"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104212AB"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51D2D667"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207814AC"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39BDC980"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40E80420"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Thousand</w:t>
            </w:r>
          </w:p>
          <w:p w14:paraId="1FF30430" w14:textId="77777777" w:rsidR="000C0DE3" w:rsidRPr="00222833" w:rsidRDefault="000C0DE3" w:rsidP="00345581">
            <w:pPr>
              <w:spacing w:line="240" w:lineRule="auto"/>
              <w:ind w:left="-29" w:right="-72"/>
              <w:jc w:val="right"/>
              <w:rPr>
                <w:rFonts w:cs="Arial"/>
                <w:b/>
                <w:bCs/>
                <w:sz w:val="16"/>
                <w:szCs w:val="16"/>
              </w:rPr>
            </w:pPr>
            <w:r w:rsidRPr="00222833">
              <w:rPr>
                <w:rFonts w:cs="Arial"/>
                <w:b/>
                <w:bCs/>
                <w:sz w:val="16"/>
                <w:szCs w:val="16"/>
              </w:rPr>
              <w:t>Baht</w:t>
            </w:r>
          </w:p>
        </w:tc>
      </w:tr>
      <w:tr w:rsidR="000C0DE3" w:rsidRPr="00222833" w14:paraId="077694C5" w14:textId="77777777" w:rsidTr="00345581">
        <w:trPr>
          <w:trHeight w:val="20"/>
        </w:trPr>
        <w:tc>
          <w:tcPr>
            <w:tcW w:w="2549" w:type="dxa"/>
            <w:vAlign w:val="bottom"/>
          </w:tcPr>
          <w:p w14:paraId="622BED5B" w14:textId="77777777" w:rsidR="000C0DE3" w:rsidRPr="00222833" w:rsidRDefault="000C0DE3" w:rsidP="00345581">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4A3DB957" w14:textId="77777777" w:rsidR="000C0DE3" w:rsidRPr="00222833" w:rsidRDefault="000C0DE3" w:rsidP="00345581">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3CFC0D0E" w14:textId="77777777" w:rsidR="000C0DE3" w:rsidRPr="00222833" w:rsidRDefault="000C0DE3" w:rsidP="003455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2C8DB2BF" w14:textId="77777777" w:rsidR="000C0DE3" w:rsidRPr="00222833" w:rsidRDefault="000C0DE3" w:rsidP="003455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30F0900" w14:textId="77777777" w:rsidR="000C0DE3" w:rsidRPr="00222833" w:rsidRDefault="000C0DE3" w:rsidP="003455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02D92703" w14:textId="77777777" w:rsidR="000C0DE3" w:rsidRPr="00222833" w:rsidRDefault="000C0DE3" w:rsidP="00345581">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FBA41AE" w14:textId="77777777" w:rsidR="000C0DE3" w:rsidRPr="00222833" w:rsidRDefault="000C0DE3" w:rsidP="00345581">
            <w:pPr>
              <w:spacing w:line="240" w:lineRule="auto"/>
              <w:ind w:left="-29" w:right="-72"/>
              <w:jc w:val="right"/>
              <w:rPr>
                <w:rFonts w:cs="Arial"/>
                <w:sz w:val="16"/>
                <w:szCs w:val="16"/>
              </w:rPr>
            </w:pPr>
          </w:p>
        </w:tc>
      </w:tr>
      <w:tr w:rsidR="000C0DE3" w:rsidRPr="00222833" w14:paraId="1DAE8DFE" w14:textId="77777777" w:rsidTr="00345581">
        <w:trPr>
          <w:trHeight w:val="20"/>
        </w:trPr>
        <w:tc>
          <w:tcPr>
            <w:tcW w:w="2549" w:type="dxa"/>
            <w:vAlign w:val="bottom"/>
          </w:tcPr>
          <w:p w14:paraId="6B360AE7" w14:textId="77777777" w:rsidR="000C0DE3" w:rsidRPr="00222833" w:rsidRDefault="000C0DE3" w:rsidP="00345581">
            <w:pPr>
              <w:spacing w:line="240" w:lineRule="auto"/>
              <w:ind w:left="37" w:hanging="142"/>
              <w:jc w:val="both"/>
              <w:rPr>
                <w:rFonts w:cs="Arial"/>
                <w:b/>
                <w:bCs/>
                <w:spacing w:val="-4"/>
                <w:sz w:val="16"/>
                <w:szCs w:val="16"/>
              </w:rPr>
            </w:pPr>
            <w:r w:rsidRPr="00222833">
              <w:rPr>
                <w:rFonts w:cs="Arial"/>
                <w:b/>
                <w:bCs/>
                <w:spacing w:val="-4"/>
                <w:sz w:val="16"/>
                <w:szCs w:val="16"/>
              </w:rPr>
              <w:t>Third parties</w:t>
            </w:r>
          </w:p>
        </w:tc>
        <w:tc>
          <w:tcPr>
            <w:tcW w:w="1152" w:type="dxa"/>
            <w:shd w:val="clear" w:color="auto" w:fill="F9F9F9"/>
            <w:vAlign w:val="bottom"/>
          </w:tcPr>
          <w:p w14:paraId="134D28BF"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220DF5C"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2259A33"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47995ED5"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61D7F615"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35086244" w14:textId="77777777" w:rsidR="000C0DE3" w:rsidRPr="00222833" w:rsidRDefault="000C0DE3" w:rsidP="00345581">
            <w:pPr>
              <w:spacing w:line="240" w:lineRule="auto"/>
              <w:ind w:left="-29" w:right="-72"/>
              <w:jc w:val="right"/>
              <w:rPr>
                <w:rFonts w:cs="Arial"/>
                <w:sz w:val="16"/>
                <w:szCs w:val="16"/>
              </w:rPr>
            </w:pPr>
          </w:p>
        </w:tc>
      </w:tr>
      <w:tr w:rsidR="000C0DE3" w:rsidRPr="00222833" w14:paraId="57CE56B2" w14:textId="77777777" w:rsidTr="00345581">
        <w:trPr>
          <w:trHeight w:val="20"/>
        </w:trPr>
        <w:tc>
          <w:tcPr>
            <w:tcW w:w="2549" w:type="dxa"/>
            <w:vAlign w:val="bottom"/>
          </w:tcPr>
          <w:p w14:paraId="4C8A0118" w14:textId="77777777" w:rsidR="000C0DE3" w:rsidRPr="00222833" w:rsidRDefault="000C0DE3" w:rsidP="00345581">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F9F9F9"/>
            <w:vAlign w:val="bottom"/>
          </w:tcPr>
          <w:p w14:paraId="6558DBEB"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CF9BD49"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33DF571D"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A1DB2DA"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00631B55"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751C3FF3" w14:textId="77777777" w:rsidR="000C0DE3" w:rsidRPr="00222833" w:rsidRDefault="000C0DE3" w:rsidP="00345581">
            <w:pPr>
              <w:spacing w:line="240" w:lineRule="auto"/>
              <w:ind w:left="-29" w:right="-72"/>
              <w:jc w:val="right"/>
              <w:rPr>
                <w:rFonts w:cs="Arial"/>
                <w:sz w:val="16"/>
                <w:szCs w:val="16"/>
              </w:rPr>
            </w:pPr>
          </w:p>
        </w:tc>
      </w:tr>
      <w:tr w:rsidR="000C0DE3" w:rsidRPr="00222833" w14:paraId="7B96CB09" w14:textId="77777777" w:rsidTr="00345581">
        <w:trPr>
          <w:trHeight w:val="20"/>
        </w:trPr>
        <w:tc>
          <w:tcPr>
            <w:tcW w:w="2549" w:type="dxa"/>
            <w:vAlign w:val="bottom"/>
          </w:tcPr>
          <w:p w14:paraId="21E0D7D6" w14:textId="77777777" w:rsidR="000C0DE3" w:rsidRPr="00222833" w:rsidRDefault="000C0DE3" w:rsidP="00345581">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F9F9F9"/>
            <w:vAlign w:val="bottom"/>
          </w:tcPr>
          <w:p w14:paraId="49C4F92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123,169</w:t>
            </w:r>
          </w:p>
        </w:tc>
        <w:tc>
          <w:tcPr>
            <w:tcW w:w="1152" w:type="dxa"/>
            <w:shd w:val="clear" w:color="auto" w:fill="F9F9F9"/>
            <w:vAlign w:val="bottom"/>
          </w:tcPr>
          <w:p w14:paraId="2497CAF4"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17,189</w:t>
            </w:r>
          </w:p>
        </w:tc>
        <w:tc>
          <w:tcPr>
            <w:tcW w:w="1152" w:type="dxa"/>
            <w:shd w:val="clear" w:color="auto" w:fill="F9F9F9"/>
            <w:vAlign w:val="bottom"/>
          </w:tcPr>
          <w:p w14:paraId="6E51AE6E"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1,203</w:t>
            </w:r>
          </w:p>
        </w:tc>
        <w:tc>
          <w:tcPr>
            <w:tcW w:w="1152" w:type="dxa"/>
            <w:shd w:val="clear" w:color="auto" w:fill="F9F9F9"/>
            <w:vAlign w:val="bottom"/>
          </w:tcPr>
          <w:p w14:paraId="4E9DB037"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27</w:t>
            </w:r>
          </w:p>
        </w:tc>
        <w:tc>
          <w:tcPr>
            <w:tcW w:w="1152" w:type="dxa"/>
            <w:shd w:val="clear" w:color="auto" w:fill="F9F9F9"/>
            <w:vAlign w:val="bottom"/>
          </w:tcPr>
          <w:p w14:paraId="127E0A5F"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73,070</w:t>
            </w:r>
          </w:p>
        </w:tc>
        <w:tc>
          <w:tcPr>
            <w:tcW w:w="1152" w:type="dxa"/>
            <w:shd w:val="clear" w:color="auto" w:fill="F9F9F9"/>
            <w:vAlign w:val="bottom"/>
          </w:tcPr>
          <w:p w14:paraId="08609091"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214,658</w:t>
            </w:r>
          </w:p>
        </w:tc>
      </w:tr>
      <w:tr w:rsidR="000C0DE3" w:rsidRPr="00222833" w14:paraId="016C287E" w14:textId="77777777" w:rsidTr="00345581">
        <w:trPr>
          <w:trHeight w:val="20"/>
        </w:trPr>
        <w:tc>
          <w:tcPr>
            <w:tcW w:w="2549" w:type="dxa"/>
            <w:vAlign w:val="bottom"/>
          </w:tcPr>
          <w:p w14:paraId="62F81998" w14:textId="77777777" w:rsidR="000C0DE3" w:rsidRPr="00222833" w:rsidRDefault="000C0DE3" w:rsidP="00345581">
            <w:pPr>
              <w:spacing w:line="240" w:lineRule="auto"/>
              <w:ind w:left="37" w:hanging="142"/>
              <w:rPr>
                <w:rFonts w:cs="Arial"/>
                <w:sz w:val="16"/>
                <w:szCs w:val="16"/>
              </w:rPr>
            </w:pPr>
            <w:r w:rsidRPr="00222833">
              <w:rPr>
                <w:rFonts w:cs="Arial"/>
                <w:sz w:val="16"/>
                <w:szCs w:val="16"/>
              </w:rPr>
              <w:t xml:space="preserve">   - Accrued interest income</w:t>
            </w:r>
          </w:p>
        </w:tc>
        <w:tc>
          <w:tcPr>
            <w:tcW w:w="1152" w:type="dxa"/>
            <w:tcBorders>
              <w:bottom w:val="single" w:sz="4" w:space="0" w:color="auto"/>
            </w:tcBorders>
            <w:shd w:val="clear" w:color="auto" w:fill="F9F9F9"/>
            <w:vAlign w:val="bottom"/>
          </w:tcPr>
          <w:p w14:paraId="62FAC9D6"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4A1E0CF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101</w:t>
            </w:r>
          </w:p>
        </w:tc>
        <w:tc>
          <w:tcPr>
            <w:tcW w:w="1152" w:type="dxa"/>
            <w:tcBorders>
              <w:bottom w:val="single" w:sz="4" w:space="0" w:color="auto"/>
            </w:tcBorders>
            <w:shd w:val="clear" w:color="auto" w:fill="F9F9F9"/>
            <w:vAlign w:val="bottom"/>
          </w:tcPr>
          <w:p w14:paraId="7DE4C4C8"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101</w:t>
            </w:r>
          </w:p>
        </w:tc>
        <w:tc>
          <w:tcPr>
            <w:tcW w:w="1152" w:type="dxa"/>
            <w:tcBorders>
              <w:bottom w:val="single" w:sz="4" w:space="0" w:color="auto"/>
            </w:tcBorders>
            <w:shd w:val="clear" w:color="auto" w:fill="F9F9F9"/>
            <w:vAlign w:val="bottom"/>
          </w:tcPr>
          <w:p w14:paraId="4C5E376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5581135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53D08431"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202</w:t>
            </w:r>
          </w:p>
        </w:tc>
      </w:tr>
      <w:tr w:rsidR="000C0DE3" w:rsidRPr="00222833" w14:paraId="0F4076B5" w14:textId="77777777" w:rsidTr="00345581">
        <w:trPr>
          <w:trHeight w:val="20"/>
        </w:trPr>
        <w:tc>
          <w:tcPr>
            <w:tcW w:w="2549" w:type="dxa"/>
            <w:vAlign w:val="bottom"/>
          </w:tcPr>
          <w:p w14:paraId="2D5A1156" w14:textId="77777777" w:rsidR="000C0DE3" w:rsidRPr="00222833" w:rsidRDefault="000C0DE3" w:rsidP="00345581">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7357E67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E320B03"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0DD39C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1FF1A6E"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22A5C734"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CD7D62E"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r>
      <w:tr w:rsidR="000C0DE3" w:rsidRPr="00222833" w14:paraId="5BA333CD" w14:textId="77777777" w:rsidTr="00345581">
        <w:trPr>
          <w:trHeight w:val="20"/>
        </w:trPr>
        <w:tc>
          <w:tcPr>
            <w:tcW w:w="2549" w:type="dxa"/>
            <w:vAlign w:val="bottom"/>
          </w:tcPr>
          <w:p w14:paraId="3716C8FC" w14:textId="77777777" w:rsidR="000C0DE3" w:rsidRPr="00222833" w:rsidRDefault="000C0DE3" w:rsidP="00345581">
            <w:pPr>
              <w:spacing w:line="240" w:lineRule="auto"/>
              <w:ind w:left="-105"/>
              <w:jc w:val="both"/>
              <w:rPr>
                <w:rFonts w:cs="Arial"/>
                <w:sz w:val="16"/>
                <w:szCs w:val="16"/>
              </w:rPr>
            </w:pPr>
            <w:r w:rsidRPr="00222833">
              <w:rPr>
                <w:rFonts w:cs="Arial"/>
                <w:sz w:val="16"/>
                <w:szCs w:val="16"/>
              </w:rPr>
              <w:t>Loss allowance</w:t>
            </w:r>
          </w:p>
        </w:tc>
        <w:tc>
          <w:tcPr>
            <w:tcW w:w="1152" w:type="dxa"/>
            <w:tcBorders>
              <w:bottom w:val="single" w:sz="4" w:space="0" w:color="auto"/>
            </w:tcBorders>
            <w:shd w:val="clear" w:color="auto" w:fill="F9F9F9"/>
            <w:vAlign w:val="bottom"/>
          </w:tcPr>
          <w:p w14:paraId="00292D1D"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2,150</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46B4628A"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2,026</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11351A09"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1,013</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D347B39"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27</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21681D24"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73,070</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232A2F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78,286</w:t>
            </w:r>
            <w:r w:rsidRPr="00222833">
              <w:rPr>
                <w:rFonts w:ascii="Arial" w:eastAsia="Arial Unicode MS" w:hAnsi="Arial" w:cs="Arial"/>
                <w:sz w:val="16"/>
                <w:szCs w:val="16"/>
                <w:cs/>
              </w:rPr>
              <w:t>)</w:t>
            </w:r>
          </w:p>
        </w:tc>
      </w:tr>
      <w:tr w:rsidR="000C0DE3" w:rsidRPr="00222833" w14:paraId="30F242A8" w14:textId="77777777" w:rsidTr="00345581">
        <w:trPr>
          <w:trHeight w:val="20"/>
        </w:trPr>
        <w:tc>
          <w:tcPr>
            <w:tcW w:w="2549" w:type="dxa"/>
            <w:vAlign w:val="bottom"/>
          </w:tcPr>
          <w:p w14:paraId="1F07174A" w14:textId="77777777" w:rsidR="000C0DE3" w:rsidRPr="00222833" w:rsidRDefault="000C0DE3" w:rsidP="00345581">
            <w:pPr>
              <w:spacing w:line="240" w:lineRule="auto"/>
              <w:ind w:left="-105"/>
              <w:jc w:val="both"/>
              <w:rPr>
                <w:rFonts w:cs="Arial"/>
                <w:sz w:val="16"/>
                <w:szCs w:val="16"/>
              </w:rPr>
            </w:pPr>
          </w:p>
        </w:tc>
        <w:tc>
          <w:tcPr>
            <w:tcW w:w="1152" w:type="dxa"/>
            <w:tcBorders>
              <w:top w:val="single" w:sz="4" w:space="0" w:color="auto"/>
            </w:tcBorders>
            <w:shd w:val="clear" w:color="auto" w:fill="F9F9F9"/>
            <w:vAlign w:val="bottom"/>
          </w:tcPr>
          <w:p w14:paraId="6E154739"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15A51A4"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0FAC4D7"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F5E31C9"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BA8E961"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A0DDD5E"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r>
      <w:tr w:rsidR="000C0DE3" w:rsidRPr="00222833" w14:paraId="503ADF88" w14:textId="77777777" w:rsidTr="00345581">
        <w:trPr>
          <w:trHeight w:val="20"/>
        </w:trPr>
        <w:tc>
          <w:tcPr>
            <w:tcW w:w="2549" w:type="dxa"/>
            <w:vAlign w:val="bottom"/>
          </w:tcPr>
          <w:p w14:paraId="58F3E2E6" w14:textId="77777777" w:rsidR="000C0DE3" w:rsidRPr="00222833" w:rsidRDefault="000C0DE3" w:rsidP="00345581">
            <w:pPr>
              <w:spacing w:line="240" w:lineRule="auto"/>
              <w:ind w:left="37" w:hanging="142"/>
              <w:jc w:val="both"/>
              <w:rPr>
                <w:rFonts w:cs="Arial"/>
                <w:b/>
                <w:bCs/>
                <w:spacing w:val="-4"/>
                <w:sz w:val="16"/>
                <w:szCs w:val="16"/>
              </w:rPr>
            </w:pPr>
            <w:r w:rsidRPr="00222833">
              <w:rPr>
                <w:rFonts w:cs="Arial"/>
                <w:b/>
                <w:bCs/>
                <w:spacing w:val="-4"/>
                <w:sz w:val="16"/>
                <w:szCs w:val="16"/>
              </w:rPr>
              <w:t>Related parties</w:t>
            </w:r>
          </w:p>
        </w:tc>
        <w:tc>
          <w:tcPr>
            <w:tcW w:w="1152" w:type="dxa"/>
            <w:shd w:val="clear" w:color="auto" w:fill="F9F9F9"/>
            <w:vAlign w:val="bottom"/>
          </w:tcPr>
          <w:p w14:paraId="1F54706B"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05696AB4"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382F26DA"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03F23A2A"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7EADFCE0"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73CB103D" w14:textId="77777777" w:rsidR="000C0DE3" w:rsidRPr="00222833" w:rsidRDefault="000C0DE3" w:rsidP="00345581">
            <w:pPr>
              <w:spacing w:line="240" w:lineRule="auto"/>
              <w:ind w:left="-29" w:right="-72"/>
              <w:jc w:val="right"/>
              <w:rPr>
                <w:rFonts w:cs="Arial"/>
                <w:sz w:val="16"/>
                <w:szCs w:val="16"/>
              </w:rPr>
            </w:pPr>
          </w:p>
        </w:tc>
      </w:tr>
      <w:tr w:rsidR="000C0DE3" w:rsidRPr="00222833" w14:paraId="2ED00C0A" w14:textId="77777777" w:rsidTr="00345581">
        <w:trPr>
          <w:trHeight w:val="20"/>
        </w:trPr>
        <w:tc>
          <w:tcPr>
            <w:tcW w:w="2549" w:type="dxa"/>
            <w:vAlign w:val="bottom"/>
          </w:tcPr>
          <w:p w14:paraId="7D9E497B" w14:textId="77777777" w:rsidR="000C0DE3" w:rsidRPr="00222833" w:rsidRDefault="000C0DE3" w:rsidP="00345581">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F9F9F9"/>
            <w:vAlign w:val="bottom"/>
          </w:tcPr>
          <w:p w14:paraId="3C75F529"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44AFAF1"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B89A940"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0B2EAA7C"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184F0D4C" w14:textId="77777777" w:rsidR="000C0DE3" w:rsidRPr="00222833" w:rsidRDefault="000C0DE3" w:rsidP="00345581">
            <w:pPr>
              <w:spacing w:line="240" w:lineRule="auto"/>
              <w:ind w:left="-29" w:right="-72"/>
              <w:jc w:val="right"/>
              <w:rPr>
                <w:rFonts w:cs="Arial"/>
                <w:sz w:val="16"/>
                <w:szCs w:val="16"/>
              </w:rPr>
            </w:pPr>
          </w:p>
        </w:tc>
        <w:tc>
          <w:tcPr>
            <w:tcW w:w="1152" w:type="dxa"/>
            <w:shd w:val="clear" w:color="auto" w:fill="F9F9F9"/>
            <w:vAlign w:val="bottom"/>
          </w:tcPr>
          <w:p w14:paraId="2BBDE391" w14:textId="77777777" w:rsidR="000C0DE3" w:rsidRPr="00222833" w:rsidRDefault="000C0DE3" w:rsidP="00345581">
            <w:pPr>
              <w:spacing w:line="240" w:lineRule="auto"/>
              <w:ind w:left="-29" w:right="-72"/>
              <w:jc w:val="right"/>
              <w:rPr>
                <w:rFonts w:cs="Arial"/>
                <w:sz w:val="16"/>
                <w:szCs w:val="16"/>
              </w:rPr>
            </w:pPr>
          </w:p>
        </w:tc>
      </w:tr>
      <w:tr w:rsidR="000C0DE3" w:rsidRPr="00222833" w14:paraId="1007AB07" w14:textId="77777777" w:rsidTr="00345581">
        <w:trPr>
          <w:trHeight w:val="20"/>
        </w:trPr>
        <w:tc>
          <w:tcPr>
            <w:tcW w:w="2549" w:type="dxa"/>
            <w:vAlign w:val="bottom"/>
          </w:tcPr>
          <w:p w14:paraId="7E6AB7B7" w14:textId="77777777" w:rsidR="000C0DE3" w:rsidRPr="00222833" w:rsidRDefault="000C0DE3" w:rsidP="00345581">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F9F9F9"/>
            <w:vAlign w:val="bottom"/>
          </w:tcPr>
          <w:p w14:paraId="5F16F0BF"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23</w:t>
            </w:r>
            <w:r w:rsidRPr="00222833">
              <w:rPr>
                <w:rFonts w:ascii="Arial" w:eastAsia="Arial Unicode MS" w:hAnsi="Arial" w:cs="Arial"/>
                <w:sz w:val="16"/>
                <w:szCs w:val="16"/>
              </w:rPr>
              <w:t>,</w:t>
            </w:r>
            <w:r w:rsidRPr="00222833">
              <w:rPr>
                <w:rFonts w:ascii="Arial" w:eastAsia="Arial Unicode MS" w:hAnsi="Arial" w:cs="Arial"/>
                <w:sz w:val="16"/>
                <w:szCs w:val="16"/>
                <w:cs/>
              </w:rPr>
              <w:t>388</w:t>
            </w:r>
          </w:p>
        </w:tc>
        <w:tc>
          <w:tcPr>
            <w:tcW w:w="1152" w:type="dxa"/>
            <w:shd w:val="clear" w:color="auto" w:fill="F9F9F9"/>
            <w:vAlign w:val="bottom"/>
          </w:tcPr>
          <w:p w14:paraId="0E1EC69A"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8,522</w:t>
            </w:r>
          </w:p>
        </w:tc>
        <w:tc>
          <w:tcPr>
            <w:tcW w:w="1152" w:type="dxa"/>
            <w:shd w:val="clear" w:color="auto" w:fill="F9F9F9"/>
            <w:vAlign w:val="bottom"/>
          </w:tcPr>
          <w:p w14:paraId="4DB5B50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99</w:t>
            </w:r>
          </w:p>
        </w:tc>
        <w:tc>
          <w:tcPr>
            <w:tcW w:w="1152" w:type="dxa"/>
            <w:shd w:val="clear" w:color="auto" w:fill="F9F9F9"/>
            <w:vAlign w:val="bottom"/>
          </w:tcPr>
          <w:p w14:paraId="4EEF628D"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117</w:t>
            </w:r>
          </w:p>
        </w:tc>
        <w:tc>
          <w:tcPr>
            <w:tcW w:w="1152" w:type="dxa"/>
            <w:shd w:val="clear" w:color="auto" w:fill="F9F9F9"/>
            <w:vAlign w:val="bottom"/>
          </w:tcPr>
          <w:p w14:paraId="50A4A937"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3</w:t>
            </w:r>
            <w:r w:rsidRPr="00222833">
              <w:rPr>
                <w:rFonts w:ascii="Arial" w:eastAsia="Arial Unicode MS" w:hAnsi="Arial" w:cs="Arial"/>
                <w:sz w:val="16"/>
                <w:szCs w:val="16"/>
              </w:rPr>
              <w:t>,</w:t>
            </w:r>
            <w:r w:rsidRPr="00222833">
              <w:rPr>
                <w:rFonts w:ascii="Arial" w:eastAsia="Arial Unicode MS" w:hAnsi="Arial" w:cs="Arial"/>
                <w:sz w:val="16"/>
                <w:szCs w:val="16"/>
                <w:cs/>
              </w:rPr>
              <w:t>491</w:t>
            </w:r>
          </w:p>
        </w:tc>
        <w:tc>
          <w:tcPr>
            <w:tcW w:w="1152" w:type="dxa"/>
            <w:shd w:val="clear" w:color="auto" w:fill="F9F9F9"/>
            <w:vAlign w:val="bottom"/>
          </w:tcPr>
          <w:p w14:paraId="57FC95B2"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35,617</w:t>
            </w:r>
          </w:p>
        </w:tc>
      </w:tr>
      <w:tr w:rsidR="000C0DE3" w:rsidRPr="00222833" w14:paraId="4C17250D" w14:textId="77777777" w:rsidTr="00345581">
        <w:trPr>
          <w:trHeight w:val="20"/>
        </w:trPr>
        <w:tc>
          <w:tcPr>
            <w:tcW w:w="2549" w:type="dxa"/>
            <w:vAlign w:val="bottom"/>
          </w:tcPr>
          <w:p w14:paraId="1138EB76" w14:textId="77777777" w:rsidR="000C0DE3" w:rsidRPr="00222833" w:rsidRDefault="000C0DE3" w:rsidP="00345581">
            <w:pPr>
              <w:spacing w:line="240" w:lineRule="auto"/>
              <w:ind w:left="37" w:hanging="142"/>
              <w:rPr>
                <w:rFonts w:cs="Arial"/>
                <w:sz w:val="16"/>
                <w:szCs w:val="16"/>
              </w:rPr>
            </w:pPr>
            <w:r w:rsidRPr="00222833">
              <w:rPr>
                <w:rFonts w:cs="Arial"/>
                <w:sz w:val="16"/>
                <w:szCs w:val="16"/>
              </w:rPr>
              <w:t xml:space="preserve">   - Accrued interest income</w:t>
            </w:r>
          </w:p>
        </w:tc>
        <w:tc>
          <w:tcPr>
            <w:tcW w:w="1152" w:type="dxa"/>
            <w:tcBorders>
              <w:bottom w:val="single" w:sz="4" w:space="0" w:color="auto"/>
            </w:tcBorders>
            <w:shd w:val="clear" w:color="auto" w:fill="F9F9F9"/>
            <w:vAlign w:val="bottom"/>
          </w:tcPr>
          <w:p w14:paraId="4FADBF05"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578602A6"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393</w:t>
            </w:r>
          </w:p>
        </w:tc>
        <w:tc>
          <w:tcPr>
            <w:tcW w:w="1152" w:type="dxa"/>
            <w:tcBorders>
              <w:bottom w:val="single" w:sz="4" w:space="0" w:color="auto"/>
            </w:tcBorders>
            <w:shd w:val="clear" w:color="auto" w:fill="F9F9F9"/>
            <w:vAlign w:val="bottom"/>
          </w:tcPr>
          <w:p w14:paraId="4B20805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377</w:t>
            </w:r>
          </w:p>
        </w:tc>
        <w:tc>
          <w:tcPr>
            <w:tcW w:w="1152" w:type="dxa"/>
            <w:tcBorders>
              <w:bottom w:val="single" w:sz="4" w:space="0" w:color="auto"/>
            </w:tcBorders>
            <w:shd w:val="clear" w:color="auto" w:fill="F9F9F9"/>
            <w:vAlign w:val="bottom"/>
          </w:tcPr>
          <w:p w14:paraId="38E90C09"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729</w:t>
            </w:r>
          </w:p>
        </w:tc>
        <w:tc>
          <w:tcPr>
            <w:tcW w:w="1152" w:type="dxa"/>
            <w:tcBorders>
              <w:bottom w:val="single" w:sz="4" w:space="0" w:color="auto"/>
            </w:tcBorders>
            <w:shd w:val="clear" w:color="auto" w:fill="F9F9F9"/>
            <w:vAlign w:val="bottom"/>
          </w:tcPr>
          <w:p w14:paraId="5F7F7B1A"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87,495</w:t>
            </w:r>
          </w:p>
        </w:tc>
        <w:tc>
          <w:tcPr>
            <w:tcW w:w="1152" w:type="dxa"/>
            <w:tcBorders>
              <w:bottom w:val="single" w:sz="4" w:space="0" w:color="auto"/>
            </w:tcBorders>
            <w:shd w:val="clear" w:color="auto" w:fill="F9F9F9"/>
            <w:vAlign w:val="bottom"/>
          </w:tcPr>
          <w:p w14:paraId="38A27960"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88,994</w:t>
            </w:r>
          </w:p>
        </w:tc>
      </w:tr>
      <w:tr w:rsidR="000C0DE3" w:rsidRPr="00222833" w14:paraId="25252693" w14:textId="77777777" w:rsidTr="00345581">
        <w:trPr>
          <w:trHeight w:val="20"/>
        </w:trPr>
        <w:tc>
          <w:tcPr>
            <w:tcW w:w="2549" w:type="dxa"/>
            <w:vAlign w:val="bottom"/>
          </w:tcPr>
          <w:p w14:paraId="2EF54102" w14:textId="77777777" w:rsidR="000C0DE3" w:rsidRPr="00222833" w:rsidRDefault="000C0DE3" w:rsidP="00345581">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11CBC90A"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1EC39E8"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E7658BD"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D37343C"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9DBB916"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D587248"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p>
        </w:tc>
      </w:tr>
      <w:tr w:rsidR="000C0DE3" w:rsidRPr="00222833" w14:paraId="0592B371" w14:textId="77777777" w:rsidTr="00345581">
        <w:trPr>
          <w:trHeight w:val="20"/>
        </w:trPr>
        <w:tc>
          <w:tcPr>
            <w:tcW w:w="2549" w:type="dxa"/>
            <w:vAlign w:val="bottom"/>
          </w:tcPr>
          <w:p w14:paraId="1D4596E4" w14:textId="77777777" w:rsidR="000C0DE3" w:rsidRPr="00222833" w:rsidRDefault="000C0DE3" w:rsidP="00345581">
            <w:pPr>
              <w:spacing w:line="240" w:lineRule="auto"/>
              <w:ind w:left="-105"/>
              <w:jc w:val="both"/>
              <w:rPr>
                <w:rFonts w:cs="Arial"/>
                <w:sz w:val="16"/>
                <w:szCs w:val="16"/>
              </w:rPr>
            </w:pPr>
            <w:r w:rsidRPr="00222833">
              <w:rPr>
                <w:rFonts w:cs="Arial"/>
                <w:sz w:val="16"/>
                <w:szCs w:val="16"/>
              </w:rPr>
              <w:t>Loss allowance</w:t>
            </w:r>
          </w:p>
        </w:tc>
        <w:tc>
          <w:tcPr>
            <w:tcW w:w="1152" w:type="dxa"/>
            <w:tcBorders>
              <w:bottom w:val="single" w:sz="4" w:space="0" w:color="auto"/>
            </w:tcBorders>
            <w:shd w:val="clear" w:color="auto" w:fill="F9F9F9"/>
            <w:vAlign w:val="bottom"/>
          </w:tcPr>
          <w:p w14:paraId="11BA793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412</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39C97C17"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1,765</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01AA45EB"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476</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7C48E763"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(846)</w:t>
            </w:r>
          </w:p>
        </w:tc>
        <w:tc>
          <w:tcPr>
            <w:tcW w:w="1152" w:type="dxa"/>
            <w:tcBorders>
              <w:bottom w:val="single" w:sz="4" w:space="0" w:color="auto"/>
            </w:tcBorders>
            <w:shd w:val="clear" w:color="auto" w:fill="F9F9F9"/>
            <w:vAlign w:val="bottom"/>
          </w:tcPr>
          <w:p w14:paraId="13E1C8D0"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90,986</w:t>
            </w:r>
            <w:r w:rsidRPr="00222833">
              <w:rPr>
                <w:rFonts w:ascii="Arial" w:eastAsia="Arial Unicode MS" w:hAnsi="Arial" w:cs="Arial"/>
                <w:sz w:val="16"/>
                <w:szCs w:val="16"/>
                <w:cs/>
              </w:rPr>
              <w:t>)</w:t>
            </w:r>
          </w:p>
        </w:tc>
        <w:tc>
          <w:tcPr>
            <w:tcW w:w="1152" w:type="dxa"/>
            <w:tcBorders>
              <w:bottom w:val="single" w:sz="4" w:space="0" w:color="auto"/>
            </w:tcBorders>
            <w:shd w:val="clear" w:color="auto" w:fill="F9F9F9"/>
            <w:vAlign w:val="bottom"/>
          </w:tcPr>
          <w:p w14:paraId="57E19EB7" w14:textId="77777777" w:rsidR="000C0DE3" w:rsidRPr="00222833" w:rsidRDefault="000C0DE3" w:rsidP="00345581">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94,485</w:t>
            </w:r>
            <w:r w:rsidRPr="00222833">
              <w:rPr>
                <w:rFonts w:ascii="Arial" w:eastAsia="Arial Unicode MS" w:hAnsi="Arial" w:cs="Arial"/>
                <w:sz w:val="16"/>
                <w:szCs w:val="16"/>
                <w:cs/>
              </w:rPr>
              <w:t>)</w:t>
            </w:r>
          </w:p>
        </w:tc>
      </w:tr>
    </w:tbl>
    <w:p w14:paraId="26BC2C83" w14:textId="21926C77" w:rsidR="000C0DE3" w:rsidRDefault="000C0DE3" w:rsidP="00203069">
      <w:pPr>
        <w:spacing w:line="240" w:lineRule="auto"/>
        <w:rPr>
          <w:rFonts w:cs="Arial"/>
          <w:sz w:val="16"/>
          <w:szCs w:val="16"/>
        </w:rPr>
      </w:pPr>
    </w:p>
    <w:p w14:paraId="0957E7B4" w14:textId="77777777" w:rsidR="000C0DE3" w:rsidRDefault="000C0DE3">
      <w:pPr>
        <w:spacing w:line="240" w:lineRule="auto"/>
        <w:rPr>
          <w:rFonts w:cs="Arial"/>
          <w:sz w:val="16"/>
          <w:szCs w:val="16"/>
        </w:rPr>
      </w:pPr>
      <w:r>
        <w:rPr>
          <w:rFonts w:cs="Arial"/>
          <w:sz w:val="16"/>
          <w:szCs w:val="16"/>
        </w:rPr>
        <w:br w:type="page"/>
      </w:r>
    </w:p>
    <w:p w14:paraId="1685AEDF" w14:textId="77777777" w:rsidR="00C6600A" w:rsidRPr="000C0DE3" w:rsidRDefault="00C6600A" w:rsidP="00203069">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203069" w:rsidRPr="00222833" w14:paraId="508256B0" w14:textId="77777777" w:rsidTr="00600CA4">
        <w:tc>
          <w:tcPr>
            <w:tcW w:w="2549" w:type="dxa"/>
            <w:vAlign w:val="bottom"/>
          </w:tcPr>
          <w:p w14:paraId="1F888D36" w14:textId="77777777" w:rsidR="00203069" w:rsidRPr="00222833" w:rsidRDefault="00203069"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49E1B18" w14:textId="6EF61386" w:rsidR="00203069" w:rsidRPr="00222833" w:rsidRDefault="0066168E" w:rsidP="00600CA4">
            <w:pPr>
              <w:spacing w:line="240" w:lineRule="auto"/>
              <w:ind w:left="-29" w:right="-72"/>
              <w:jc w:val="center"/>
              <w:rPr>
                <w:rFonts w:cs="Arial"/>
                <w:b/>
                <w:bCs/>
                <w:sz w:val="16"/>
                <w:szCs w:val="16"/>
              </w:rPr>
            </w:pPr>
            <w:r w:rsidRPr="00222833">
              <w:rPr>
                <w:rFonts w:eastAsia="Arial Unicode MS" w:cs="Arial"/>
                <w:b/>
                <w:bCs/>
                <w:sz w:val="16"/>
                <w:szCs w:val="16"/>
              </w:rPr>
              <w:t xml:space="preserve">Separate </w:t>
            </w:r>
            <w:r w:rsidR="00203069" w:rsidRPr="00222833">
              <w:rPr>
                <w:rFonts w:cs="Arial"/>
                <w:b/>
                <w:bCs/>
                <w:sz w:val="16"/>
                <w:szCs w:val="16"/>
              </w:rPr>
              <w:t>financial statements</w:t>
            </w:r>
          </w:p>
        </w:tc>
      </w:tr>
      <w:tr w:rsidR="009E5AA0" w:rsidRPr="00222833" w14:paraId="1B0ACA1D" w14:textId="77777777" w:rsidTr="00A6510C">
        <w:trPr>
          <w:trHeight w:val="311"/>
        </w:trPr>
        <w:tc>
          <w:tcPr>
            <w:tcW w:w="2549" w:type="dxa"/>
            <w:vMerge w:val="restart"/>
            <w:vAlign w:val="bottom"/>
            <w:hideMark/>
          </w:tcPr>
          <w:p w14:paraId="17E2BA19" w14:textId="672A55BC" w:rsidR="009E5AA0" w:rsidRPr="00222833" w:rsidRDefault="009E5AA0" w:rsidP="00A6510C">
            <w:pPr>
              <w:spacing w:line="240" w:lineRule="auto"/>
              <w:ind w:left="-105"/>
              <w:rPr>
                <w:rFonts w:cs="Arial"/>
                <w:b/>
                <w:bCs/>
                <w:sz w:val="16"/>
                <w:szCs w:val="16"/>
              </w:rPr>
            </w:pPr>
            <w:r w:rsidRPr="00222833">
              <w:rPr>
                <w:rFonts w:cs="Arial"/>
                <w:b/>
                <w:bCs/>
                <w:sz w:val="16"/>
                <w:szCs w:val="16"/>
              </w:rPr>
              <w:t>As of 31 December 2021</w:t>
            </w:r>
          </w:p>
        </w:tc>
        <w:tc>
          <w:tcPr>
            <w:tcW w:w="1152" w:type="dxa"/>
            <w:tcBorders>
              <w:top w:val="single" w:sz="4" w:space="0" w:color="auto"/>
              <w:left w:val="nil"/>
              <w:right w:val="nil"/>
            </w:tcBorders>
            <w:vAlign w:val="bottom"/>
            <w:hideMark/>
          </w:tcPr>
          <w:p w14:paraId="700A1AE2"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Not yet due</w:t>
            </w:r>
          </w:p>
        </w:tc>
        <w:tc>
          <w:tcPr>
            <w:tcW w:w="1152" w:type="dxa"/>
            <w:tcBorders>
              <w:top w:val="single" w:sz="4" w:space="0" w:color="auto"/>
              <w:left w:val="nil"/>
              <w:right w:val="nil"/>
            </w:tcBorders>
            <w:vAlign w:val="bottom"/>
            <w:hideMark/>
          </w:tcPr>
          <w:p w14:paraId="4EB64D15"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 xml:space="preserve">Up to </w:t>
            </w:r>
          </w:p>
          <w:p w14:paraId="42B7F792"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3 months</w:t>
            </w:r>
          </w:p>
        </w:tc>
        <w:tc>
          <w:tcPr>
            <w:tcW w:w="1152" w:type="dxa"/>
            <w:tcBorders>
              <w:top w:val="single" w:sz="4" w:space="0" w:color="auto"/>
              <w:left w:val="nil"/>
              <w:right w:val="nil"/>
            </w:tcBorders>
            <w:vAlign w:val="bottom"/>
            <w:hideMark/>
          </w:tcPr>
          <w:p w14:paraId="26A166D2"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3 - 6 months</w:t>
            </w:r>
          </w:p>
        </w:tc>
        <w:tc>
          <w:tcPr>
            <w:tcW w:w="1152" w:type="dxa"/>
            <w:tcBorders>
              <w:top w:val="single" w:sz="4" w:space="0" w:color="auto"/>
              <w:left w:val="nil"/>
              <w:right w:val="nil"/>
            </w:tcBorders>
            <w:vAlign w:val="bottom"/>
            <w:hideMark/>
          </w:tcPr>
          <w:p w14:paraId="18F24468"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6 - 12 months</w:t>
            </w:r>
          </w:p>
        </w:tc>
        <w:tc>
          <w:tcPr>
            <w:tcW w:w="1152" w:type="dxa"/>
            <w:tcBorders>
              <w:top w:val="single" w:sz="4" w:space="0" w:color="auto"/>
              <w:left w:val="nil"/>
              <w:right w:val="nil"/>
            </w:tcBorders>
            <w:vAlign w:val="bottom"/>
            <w:hideMark/>
          </w:tcPr>
          <w:p w14:paraId="21371383"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 xml:space="preserve">More than </w:t>
            </w:r>
          </w:p>
          <w:p w14:paraId="58F4583D"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12 months</w:t>
            </w:r>
          </w:p>
        </w:tc>
        <w:tc>
          <w:tcPr>
            <w:tcW w:w="1152" w:type="dxa"/>
            <w:tcBorders>
              <w:top w:val="single" w:sz="4" w:space="0" w:color="auto"/>
              <w:left w:val="nil"/>
              <w:right w:val="nil"/>
            </w:tcBorders>
            <w:vAlign w:val="bottom"/>
            <w:hideMark/>
          </w:tcPr>
          <w:p w14:paraId="30E9F939" w14:textId="77777777" w:rsidR="009E5AA0" w:rsidRPr="00222833" w:rsidRDefault="009E5AA0" w:rsidP="00A6510C">
            <w:pPr>
              <w:spacing w:line="240" w:lineRule="auto"/>
              <w:ind w:right="-72"/>
              <w:jc w:val="right"/>
              <w:rPr>
                <w:rFonts w:cs="Arial"/>
                <w:b/>
                <w:bCs/>
                <w:sz w:val="16"/>
                <w:szCs w:val="16"/>
              </w:rPr>
            </w:pPr>
            <w:r w:rsidRPr="00222833">
              <w:rPr>
                <w:rFonts w:cs="Arial"/>
                <w:b/>
                <w:bCs/>
                <w:sz w:val="16"/>
                <w:szCs w:val="16"/>
              </w:rPr>
              <w:t>Total</w:t>
            </w:r>
          </w:p>
        </w:tc>
      </w:tr>
      <w:tr w:rsidR="009E5AA0" w:rsidRPr="00222833" w14:paraId="43EBAE52" w14:textId="77777777" w:rsidTr="00A6510C">
        <w:trPr>
          <w:trHeight w:val="230"/>
        </w:trPr>
        <w:tc>
          <w:tcPr>
            <w:tcW w:w="2549" w:type="dxa"/>
            <w:vMerge/>
            <w:vAlign w:val="bottom"/>
          </w:tcPr>
          <w:p w14:paraId="07F87C2D" w14:textId="77777777" w:rsidR="009E5AA0" w:rsidRPr="00222833" w:rsidRDefault="009E5AA0" w:rsidP="00A6510C">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62C08251"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0E545191"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53C9EFFB"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050854E4"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2BAD671A"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365913BB"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 xml:space="preserve"> Baht</w:t>
            </w:r>
          </w:p>
        </w:tc>
        <w:tc>
          <w:tcPr>
            <w:tcW w:w="1152" w:type="dxa"/>
            <w:tcBorders>
              <w:left w:val="nil"/>
              <w:bottom w:val="single" w:sz="4" w:space="0" w:color="auto"/>
              <w:right w:val="nil"/>
            </w:tcBorders>
            <w:vAlign w:val="bottom"/>
          </w:tcPr>
          <w:p w14:paraId="1256CB1F"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26BB241A"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7464C9FE"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59A5F93A"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Baht</w:t>
            </w:r>
          </w:p>
        </w:tc>
        <w:tc>
          <w:tcPr>
            <w:tcW w:w="1152" w:type="dxa"/>
            <w:tcBorders>
              <w:left w:val="nil"/>
              <w:bottom w:val="single" w:sz="4" w:space="0" w:color="auto"/>
              <w:right w:val="nil"/>
            </w:tcBorders>
            <w:vAlign w:val="bottom"/>
          </w:tcPr>
          <w:p w14:paraId="4F570BE6"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Thousand</w:t>
            </w:r>
          </w:p>
          <w:p w14:paraId="59704A9F" w14:textId="77777777" w:rsidR="009E5AA0" w:rsidRPr="00222833" w:rsidRDefault="009E5AA0" w:rsidP="00A6510C">
            <w:pPr>
              <w:spacing w:line="240" w:lineRule="auto"/>
              <w:ind w:left="-29" w:right="-72"/>
              <w:jc w:val="right"/>
              <w:rPr>
                <w:rFonts w:cs="Arial"/>
                <w:b/>
                <w:bCs/>
                <w:sz w:val="16"/>
                <w:szCs w:val="16"/>
              </w:rPr>
            </w:pPr>
            <w:r w:rsidRPr="00222833">
              <w:rPr>
                <w:rFonts w:cs="Arial"/>
                <w:b/>
                <w:bCs/>
                <w:sz w:val="16"/>
                <w:szCs w:val="16"/>
              </w:rPr>
              <w:t>Baht</w:t>
            </w:r>
          </w:p>
        </w:tc>
      </w:tr>
      <w:tr w:rsidR="00203069" w:rsidRPr="00222833" w14:paraId="5E4F11BF" w14:textId="77777777" w:rsidTr="00600CA4">
        <w:tc>
          <w:tcPr>
            <w:tcW w:w="2549" w:type="dxa"/>
            <w:vAlign w:val="bottom"/>
          </w:tcPr>
          <w:p w14:paraId="04BD90A6" w14:textId="77777777" w:rsidR="00203069" w:rsidRPr="00222833" w:rsidRDefault="00203069"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7762DF6E" w14:textId="77777777" w:rsidR="00203069" w:rsidRPr="00222833" w:rsidRDefault="00203069"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272288D5" w14:textId="77777777" w:rsidR="00203069" w:rsidRPr="00222833"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72E80F3E" w14:textId="77777777" w:rsidR="00203069" w:rsidRPr="00222833"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4B9DC2BF" w14:textId="77777777" w:rsidR="00203069" w:rsidRPr="00222833"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7E44F1B9" w14:textId="77777777" w:rsidR="00203069" w:rsidRPr="00222833"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35FA4C54" w14:textId="77777777" w:rsidR="00203069" w:rsidRPr="00222833" w:rsidRDefault="00203069" w:rsidP="00600CA4">
            <w:pPr>
              <w:spacing w:line="240" w:lineRule="auto"/>
              <w:ind w:left="-29" w:right="-72"/>
              <w:jc w:val="right"/>
              <w:rPr>
                <w:rFonts w:cs="Arial"/>
                <w:sz w:val="16"/>
                <w:szCs w:val="16"/>
              </w:rPr>
            </w:pPr>
          </w:p>
        </w:tc>
      </w:tr>
      <w:tr w:rsidR="00203069" w:rsidRPr="00222833" w14:paraId="1AF1F31A" w14:textId="77777777" w:rsidTr="00600CA4">
        <w:tc>
          <w:tcPr>
            <w:tcW w:w="2549" w:type="dxa"/>
            <w:vAlign w:val="bottom"/>
            <w:hideMark/>
          </w:tcPr>
          <w:p w14:paraId="1A68C76C" w14:textId="77777777" w:rsidR="00203069" w:rsidRPr="00222833" w:rsidRDefault="00203069" w:rsidP="00600CA4">
            <w:pPr>
              <w:spacing w:line="240" w:lineRule="auto"/>
              <w:ind w:left="37" w:hanging="142"/>
              <w:jc w:val="both"/>
              <w:rPr>
                <w:rFonts w:cs="Arial"/>
                <w:b/>
                <w:bCs/>
                <w:spacing w:val="-4"/>
                <w:sz w:val="16"/>
                <w:szCs w:val="16"/>
              </w:rPr>
            </w:pPr>
            <w:r w:rsidRPr="00222833">
              <w:rPr>
                <w:rFonts w:cs="Arial"/>
                <w:b/>
                <w:bCs/>
                <w:spacing w:val="-4"/>
                <w:sz w:val="16"/>
                <w:szCs w:val="16"/>
              </w:rPr>
              <w:t>Third parties</w:t>
            </w:r>
          </w:p>
        </w:tc>
        <w:tc>
          <w:tcPr>
            <w:tcW w:w="1152" w:type="dxa"/>
            <w:shd w:val="clear" w:color="auto" w:fill="auto"/>
            <w:vAlign w:val="bottom"/>
          </w:tcPr>
          <w:p w14:paraId="40B73773" w14:textId="77777777" w:rsidR="00203069" w:rsidRPr="00222833" w:rsidRDefault="00203069" w:rsidP="00600CA4">
            <w:pPr>
              <w:spacing w:line="240" w:lineRule="auto"/>
              <w:ind w:left="-29" w:right="-72"/>
              <w:jc w:val="right"/>
              <w:rPr>
                <w:rFonts w:cs="Arial"/>
                <w:sz w:val="16"/>
                <w:szCs w:val="16"/>
              </w:rPr>
            </w:pPr>
          </w:p>
        </w:tc>
        <w:tc>
          <w:tcPr>
            <w:tcW w:w="1152" w:type="dxa"/>
            <w:shd w:val="clear" w:color="auto" w:fill="auto"/>
            <w:vAlign w:val="bottom"/>
          </w:tcPr>
          <w:p w14:paraId="4FD71FFA" w14:textId="77777777" w:rsidR="00203069" w:rsidRPr="00222833" w:rsidRDefault="00203069" w:rsidP="00600CA4">
            <w:pPr>
              <w:spacing w:line="240" w:lineRule="auto"/>
              <w:ind w:left="-29" w:right="-72"/>
              <w:jc w:val="right"/>
              <w:rPr>
                <w:rFonts w:cs="Arial"/>
                <w:sz w:val="16"/>
                <w:szCs w:val="16"/>
              </w:rPr>
            </w:pPr>
          </w:p>
        </w:tc>
        <w:tc>
          <w:tcPr>
            <w:tcW w:w="1152" w:type="dxa"/>
            <w:shd w:val="clear" w:color="auto" w:fill="auto"/>
            <w:vAlign w:val="bottom"/>
          </w:tcPr>
          <w:p w14:paraId="0AF29490" w14:textId="77777777" w:rsidR="00203069" w:rsidRPr="00222833" w:rsidRDefault="00203069" w:rsidP="00600CA4">
            <w:pPr>
              <w:spacing w:line="240" w:lineRule="auto"/>
              <w:ind w:left="-29" w:right="-72"/>
              <w:jc w:val="right"/>
              <w:rPr>
                <w:rFonts w:cs="Arial"/>
                <w:sz w:val="16"/>
                <w:szCs w:val="16"/>
              </w:rPr>
            </w:pPr>
          </w:p>
        </w:tc>
        <w:tc>
          <w:tcPr>
            <w:tcW w:w="1152" w:type="dxa"/>
            <w:shd w:val="clear" w:color="auto" w:fill="auto"/>
            <w:vAlign w:val="bottom"/>
          </w:tcPr>
          <w:p w14:paraId="173A0A84" w14:textId="77777777" w:rsidR="00203069" w:rsidRPr="00222833" w:rsidRDefault="00203069" w:rsidP="00600CA4">
            <w:pPr>
              <w:spacing w:line="240" w:lineRule="auto"/>
              <w:ind w:left="-29" w:right="-72"/>
              <w:jc w:val="right"/>
              <w:rPr>
                <w:rFonts w:cs="Arial"/>
                <w:sz w:val="16"/>
                <w:szCs w:val="16"/>
              </w:rPr>
            </w:pPr>
          </w:p>
        </w:tc>
        <w:tc>
          <w:tcPr>
            <w:tcW w:w="1152" w:type="dxa"/>
            <w:shd w:val="clear" w:color="auto" w:fill="auto"/>
            <w:vAlign w:val="bottom"/>
          </w:tcPr>
          <w:p w14:paraId="28B23841" w14:textId="77777777" w:rsidR="00203069" w:rsidRPr="00222833" w:rsidRDefault="00203069" w:rsidP="00600CA4">
            <w:pPr>
              <w:spacing w:line="240" w:lineRule="auto"/>
              <w:ind w:left="-29" w:right="-72"/>
              <w:jc w:val="right"/>
              <w:rPr>
                <w:rFonts w:cs="Arial"/>
                <w:sz w:val="16"/>
                <w:szCs w:val="16"/>
              </w:rPr>
            </w:pPr>
          </w:p>
        </w:tc>
        <w:tc>
          <w:tcPr>
            <w:tcW w:w="1152" w:type="dxa"/>
            <w:shd w:val="clear" w:color="auto" w:fill="auto"/>
            <w:vAlign w:val="bottom"/>
          </w:tcPr>
          <w:p w14:paraId="5824E855" w14:textId="77777777" w:rsidR="00203069" w:rsidRPr="00222833" w:rsidRDefault="00203069" w:rsidP="00600CA4">
            <w:pPr>
              <w:spacing w:line="240" w:lineRule="auto"/>
              <w:ind w:left="-29" w:right="-72"/>
              <w:jc w:val="right"/>
              <w:rPr>
                <w:rFonts w:cs="Arial"/>
                <w:sz w:val="16"/>
                <w:szCs w:val="16"/>
              </w:rPr>
            </w:pPr>
          </w:p>
        </w:tc>
      </w:tr>
      <w:tr w:rsidR="00203069" w:rsidRPr="00222833" w14:paraId="694EF2E1" w14:textId="77777777" w:rsidTr="00600CA4">
        <w:tc>
          <w:tcPr>
            <w:tcW w:w="2549" w:type="dxa"/>
            <w:vAlign w:val="bottom"/>
          </w:tcPr>
          <w:p w14:paraId="4F07E757" w14:textId="77777777" w:rsidR="00203069" w:rsidRPr="00222833" w:rsidRDefault="00203069" w:rsidP="00600CA4">
            <w:pPr>
              <w:spacing w:line="240" w:lineRule="auto"/>
              <w:ind w:left="37" w:hanging="142"/>
              <w:rPr>
                <w:rFonts w:cs="Arial"/>
                <w:sz w:val="16"/>
                <w:szCs w:val="16"/>
              </w:rPr>
            </w:pPr>
            <w:r w:rsidRPr="00222833">
              <w:rPr>
                <w:rFonts w:cs="Arial"/>
                <w:sz w:val="16"/>
                <w:szCs w:val="16"/>
              </w:rPr>
              <w:t>Gross carrying amount</w:t>
            </w:r>
          </w:p>
        </w:tc>
        <w:tc>
          <w:tcPr>
            <w:tcW w:w="1152" w:type="dxa"/>
            <w:shd w:val="clear" w:color="auto" w:fill="auto"/>
            <w:vAlign w:val="bottom"/>
          </w:tcPr>
          <w:p w14:paraId="7D42C599"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5A38C5A"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E4BFF48"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48D5BE6"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E0B7260"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82FB566" w14:textId="77777777" w:rsidR="00203069" w:rsidRPr="00222833" w:rsidRDefault="00203069" w:rsidP="00600CA4">
            <w:pPr>
              <w:pStyle w:val="BlockText"/>
              <w:spacing w:line="240" w:lineRule="auto"/>
              <w:ind w:left="-29" w:right="-72"/>
              <w:jc w:val="right"/>
              <w:rPr>
                <w:rFonts w:ascii="Arial" w:eastAsia="Arial Unicode MS" w:hAnsi="Arial" w:cs="Arial"/>
                <w:sz w:val="16"/>
                <w:szCs w:val="16"/>
                <w:cs/>
              </w:rPr>
            </w:pPr>
          </w:p>
        </w:tc>
      </w:tr>
      <w:tr w:rsidR="00D15AD3" w:rsidRPr="00222833" w14:paraId="13AEAACB" w14:textId="77777777" w:rsidTr="00600CA4">
        <w:tc>
          <w:tcPr>
            <w:tcW w:w="2549" w:type="dxa"/>
            <w:vAlign w:val="bottom"/>
          </w:tcPr>
          <w:p w14:paraId="14C88000" w14:textId="77777777" w:rsidR="00D15AD3" w:rsidRPr="00222833" w:rsidRDefault="00D15AD3" w:rsidP="00D15AD3">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shd w:val="clear" w:color="auto" w:fill="auto"/>
            <w:vAlign w:val="bottom"/>
          </w:tcPr>
          <w:p w14:paraId="6AE346CE" w14:textId="0725B36F"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734</w:t>
            </w:r>
          </w:p>
        </w:tc>
        <w:tc>
          <w:tcPr>
            <w:tcW w:w="1152" w:type="dxa"/>
            <w:shd w:val="clear" w:color="auto" w:fill="auto"/>
            <w:vAlign w:val="bottom"/>
          </w:tcPr>
          <w:p w14:paraId="2C203FA1" w14:textId="4FCA23C8"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4,724</w:t>
            </w:r>
          </w:p>
        </w:tc>
        <w:tc>
          <w:tcPr>
            <w:tcW w:w="1152" w:type="dxa"/>
            <w:shd w:val="clear" w:color="auto" w:fill="auto"/>
            <w:vAlign w:val="bottom"/>
          </w:tcPr>
          <w:p w14:paraId="6C35C174" w14:textId="51DFB065"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1,015</w:t>
            </w:r>
          </w:p>
        </w:tc>
        <w:tc>
          <w:tcPr>
            <w:tcW w:w="1152" w:type="dxa"/>
            <w:shd w:val="clear" w:color="auto" w:fill="auto"/>
            <w:vAlign w:val="bottom"/>
          </w:tcPr>
          <w:p w14:paraId="654B614B" w14:textId="5CB48781"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8,964</w:t>
            </w:r>
          </w:p>
        </w:tc>
        <w:tc>
          <w:tcPr>
            <w:tcW w:w="1152" w:type="dxa"/>
            <w:shd w:val="clear" w:color="auto" w:fill="auto"/>
            <w:vAlign w:val="bottom"/>
          </w:tcPr>
          <w:p w14:paraId="17E078A7" w14:textId="07C1F84F"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89,899</w:t>
            </w:r>
          </w:p>
        </w:tc>
        <w:tc>
          <w:tcPr>
            <w:tcW w:w="1152" w:type="dxa"/>
            <w:shd w:val="clear" w:color="auto" w:fill="auto"/>
            <w:vAlign w:val="bottom"/>
          </w:tcPr>
          <w:p w14:paraId="1981628E" w14:textId="683CC848"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105,336</w:t>
            </w:r>
          </w:p>
        </w:tc>
      </w:tr>
      <w:tr w:rsidR="00D15AD3" w:rsidRPr="00222833" w14:paraId="7BB4A50E" w14:textId="77777777" w:rsidTr="00600CA4">
        <w:tc>
          <w:tcPr>
            <w:tcW w:w="2549" w:type="dxa"/>
            <w:vAlign w:val="bottom"/>
          </w:tcPr>
          <w:p w14:paraId="2EDAF2FB" w14:textId="6BADA589" w:rsidR="00D15AD3" w:rsidRPr="00222833" w:rsidRDefault="00D15AD3" w:rsidP="00D15AD3">
            <w:pPr>
              <w:spacing w:line="240" w:lineRule="auto"/>
              <w:ind w:left="37" w:hanging="142"/>
              <w:rPr>
                <w:rFonts w:cs="Arial"/>
                <w:sz w:val="16"/>
                <w:szCs w:val="16"/>
              </w:rPr>
            </w:pPr>
            <w:r w:rsidRPr="00222833">
              <w:rPr>
                <w:rFonts w:cs="Arial"/>
                <w:sz w:val="16"/>
                <w:szCs w:val="16"/>
              </w:rPr>
              <w:t xml:space="preserve">   - Accrued interest</w:t>
            </w:r>
            <w:r w:rsidR="009E5AA0" w:rsidRPr="00222833">
              <w:rPr>
                <w:rFonts w:cs="Arial"/>
                <w:sz w:val="16"/>
                <w:szCs w:val="16"/>
              </w:rPr>
              <w:t xml:space="preserve"> income</w:t>
            </w:r>
          </w:p>
        </w:tc>
        <w:tc>
          <w:tcPr>
            <w:tcW w:w="1152" w:type="dxa"/>
            <w:tcBorders>
              <w:bottom w:val="single" w:sz="4" w:space="0" w:color="auto"/>
            </w:tcBorders>
            <w:shd w:val="clear" w:color="auto" w:fill="auto"/>
            <w:vAlign w:val="bottom"/>
          </w:tcPr>
          <w:p w14:paraId="20A85ABB" w14:textId="65143F08"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75AD7FB6" w14:textId="5620BC4C"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1C0969C6" w14:textId="1D98EE80"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302B7FC3" w14:textId="68ADDB37"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0FD12379" w14:textId="04165077"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bottom w:val="single" w:sz="4" w:space="0" w:color="auto"/>
            </w:tcBorders>
            <w:shd w:val="clear" w:color="auto" w:fill="auto"/>
            <w:vAlign w:val="bottom"/>
          </w:tcPr>
          <w:p w14:paraId="654AA54F" w14:textId="5A9FB976"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r>
      <w:tr w:rsidR="0066168E" w:rsidRPr="00222833" w14:paraId="760DBCDD" w14:textId="77777777" w:rsidTr="00600CA4">
        <w:tc>
          <w:tcPr>
            <w:tcW w:w="2549" w:type="dxa"/>
            <w:vAlign w:val="bottom"/>
          </w:tcPr>
          <w:p w14:paraId="5C2D16BA" w14:textId="77777777" w:rsidR="0066168E" w:rsidRPr="00222833" w:rsidRDefault="0066168E" w:rsidP="0066168E">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48CDB529"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16ABCCB3"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57D8AA98"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E157292"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07D90D5B"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CE20605"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r>
      <w:tr w:rsidR="00D15AD3" w:rsidRPr="00222833" w14:paraId="53C7A2B4" w14:textId="77777777" w:rsidTr="00600CA4">
        <w:tc>
          <w:tcPr>
            <w:tcW w:w="2549" w:type="dxa"/>
            <w:vAlign w:val="bottom"/>
            <w:hideMark/>
          </w:tcPr>
          <w:p w14:paraId="08135C54" w14:textId="77777777" w:rsidR="00D15AD3" w:rsidRPr="00222833" w:rsidRDefault="00D15AD3" w:rsidP="00D15AD3">
            <w:pPr>
              <w:spacing w:line="240" w:lineRule="auto"/>
              <w:ind w:left="-105"/>
              <w:jc w:val="both"/>
              <w:rPr>
                <w:rFonts w:cs="Arial"/>
                <w:sz w:val="16"/>
                <w:szCs w:val="16"/>
              </w:rPr>
            </w:pPr>
            <w:r w:rsidRPr="00222833">
              <w:rPr>
                <w:rFonts w:cs="Arial"/>
                <w:sz w:val="16"/>
                <w:szCs w:val="16"/>
              </w:rPr>
              <w:t>Loss allowance</w:t>
            </w:r>
          </w:p>
        </w:tc>
        <w:tc>
          <w:tcPr>
            <w:tcW w:w="1152" w:type="dxa"/>
            <w:tcBorders>
              <w:left w:val="nil"/>
              <w:bottom w:val="single" w:sz="4" w:space="0" w:color="auto"/>
              <w:right w:val="nil"/>
            </w:tcBorders>
            <w:shd w:val="clear" w:color="auto" w:fill="auto"/>
            <w:vAlign w:val="bottom"/>
          </w:tcPr>
          <w:p w14:paraId="69C9C7AC" w14:textId="2DBE8015"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15</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CFE046C" w14:textId="5C348EC9"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1,683</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7FC9580" w14:textId="00A7977B"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293</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000297C" w14:textId="358808E9"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7,880</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51448005" w14:textId="7C8D8DA7"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88,807</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4BF010F7" w14:textId="1A1F76C8"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98,678</w:t>
            </w:r>
            <w:r w:rsidRPr="00222833">
              <w:rPr>
                <w:rFonts w:ascii="Arial" w:eastAsia="Arial Unicode MS" w:hAnsi="Arial" w:cs="Arial"/>
                <w:sz w:val="16"/>
                <w:szCs w:val="16"/>
                <w:cs/>
              </w:rPr>
              <w:t>)</w:t>
            </w:r>
          </w:p>
        </w:tc>
      </w:tr>
      <w:tr w:rsidR="0066168E" w:rsidRPr="00222833" w14:paraId="1747C85D" w14:textId="77777777" w:rsidTr="00600CA4">
        <w:tc>
          <w:tcPr>
            <w:tcW w:w="2549" w:type="dxa"/>
            <w:vAlign w:val="bottom"/>
          </w:tcPr>
          <w:p w14:paraId="2CB9BE77" w14:textId="77777777" w:rsidR="0066168E" w:rsidRPr="00222833" w:rsidRDefault="0066168E" w:rsidP="0066168E">
            <w:pPr>
              <w:spacing w:line="240" w:lineRule="auto"/>
              <w:ind w:left="-105"/>
              <w:jc w:val="both"/>
              <w:rPr>
                <w:rFonts w:cs="Arial"/>
                <w:sz w:val="16"/>
                <w:szCs w:val="16"/>
              </w:rPr>
            </w:pPr>
          </w:p>
        </w:tc>
        <w:tc>
          <w:tcPr>
            <w:tcW w:w="1152" w:type="dxa"/>
            <w:tcBorders>
              <w:top w:val="single" w:sz="4" w:space="0" w:color="auto"/>
              <w:left w:val="nil"/>
              <w:right w:val="nil"/>
            </w:tcBorders>
            <w:shd w:val="clear" w:color="auto" w:fill="auto"/>
            <w:vAlign w:val="bottom"/>
          </w:tcPr>
          <w:p w14:paraId="6CCCA45C"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1CA420E"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4754C477"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1A01D79C"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53B94600"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5BF4F09"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rPr>
            </w:pPr>
          </w:p>
        </w:tc>
      </w:tr>
      <w:tr w:rsidR="0066168E" w:rsidRPr="00222833" w14:paraId="5815BE4B" w14:textId="77777777" w:rsidTr="00600CA4">
        <w:tc>
          <w:tcPr>
            <w:tcW w:w="2549" w:type="dxa"/>
            <w:vAlign w:val="bottom"/>
          </w:tcPr>
          <w:p w14:paraId="37DE6530" w14:textId="77777777" w:rsidR="0066168E" w:rsidRPr="00222833" w:rsidRDefault="0066168E" w:rsidP="0066168E">
            <w:pPr>
              <w:spacing w:line="240" w:lineRule="auto"/>
              <w:ind w:left="37" w:hanging="142"/>
              <w:jc w:val="both"/>
              <w:rPr>
                <w:rFonts w:cs="Arial"/>
                <w:b/>
                <w:bCs/>
                <w:spacing w:val="-4"/>
                <w:sz w:val="16"/>
                <w:szCs w:val="16"/>
              </w:rPr>
            </w:pPr>
            <w:r w:rsidRPr="00222833">
              <w:rPr>
                <w:rFonts w:cs="Arial"/>
                <w:b/>
                <w:bCs/>
                <w:spacing w:val="-4"/>
                <w:sz w:val="16"/>
                <w:szCs w:val="16"/>
              </w:rPr>
              <w:t>Related parties</w:t>
            </w:r>
          </w:p>
        </w:tc>
        <w:tc>
          <w:tcPr>
            <w:tcW w:w="1152" w:type="dxa"/>
            <w:tcBorders>
              <w:left w:val="nil"/>
              <w:right w:val="nil"/>
            </w:tcBorders>
            <w:shd w:val="clear" w:color="auto" w:fill="auto"/>
            <w:vAlign w:val="bottom"/>
          </w:tcPr>
          <w:p w14:paraId="69DCAE43" w14:textId="77777777" w:rsidR="0066168E" w:rsidRPr="00222833" w:rsidRDefault="0066168E" w:rsidP="0066168E">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521639A6" w14:textId="77777777" w:rsidR="0066168E" w:rsidRPr="00222833" w:rsidRDefault="0066168E" w:rsidP="0066168E">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39AE7211" w14:textId="77777777" w:rsidR="0066168E" w:rsidRPr="00222833" w:rsidRDefault="0066168E" w:rsidP="0066168E">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745ACB11" w14:textId="77777777" w:rsidR="0066168E" w:rsidRPr="00222833" w:rsidRDefault="0066168E" w:rsidP="0066168E">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5A2D43A9" w14:textId="77777777" w:rsidR="0066168E" w:rsidRPr="00222833" w:rsidRDefault="0066168E" w:rsidP="0066168E">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1589873C" w14:textId="77777777" w:rsidR="0066168E" w:rsidRPr="00222833" w:rsidRDefault="0066168E" w:rsidP="0066168E">
            <w:pPr>
              <w:spacing w:line="240" w:lineRule="auto"/>
              <w:ind w:left="-29" w:right="-72"/>
              <w:jc w:val="right"/>
              <w:rPr>
                <w:rFonts w:cs="Arial"/>
                <w:sz w:val="16"/>
                <w:szCs w:val="16"/>
              </w:rPr>
            </w:pPr>
          </w:p>
        </w:tc>
      </w:tr>
      <w:tr w:rsidR="0066168E" w:rsidRPr="00222833" w14:paraId="1F37A73E" w14:textId="77777777" w:rsidTr="00600CA4">
        <w:tc>
          <w:tcPr>
            <w:tcW w:w="2549" w:type="dxa"/>
            <w:vAlign w:val="bottom"/>
          </w:tcPr>
          <w:p w14:paraId="5532379C" w14:textId="77777777" w:rsidR="0066168E" w:rsidRPr="00222833" w:rsidRDefault="0066168E" w:rsidP="0066168E">
            <w:pPr>
              <w:spacing w:line="240" w:lineRule="auto"/>
              <w:ind w:left="37" w:hanging="142"/>
              <w:rPr>
                <w:rFonts w:cs="Arial"/>
                <w:sz w:val="16"/>
                <w:szCs w:val="16"/>
              </w:rPr>
            </w:pPr>
            <w:r w:rsidRPr="00222833">
              <w:rPr>
                <w:rFonts w:cs="Arial"/>
                <w:sz w:val="16"/>
                <w:szCs w:val="16"/>
              </w:rPr>
              <w:t>Gross carrying amount</w:t>
            </w:r>
          </w:p>
        </w:tc>
        <w:tc>
          <w:tcPr>
            <w:tcW w:w="1152" w:type="dxa"/>
            <w:tcBorders>
              <w:left w:val="nil"/>
              <w:right w:val="nil"/>
            </w:tcBorders>
            <w:shd w:val="clear" w:color="auto" w:fill="auto"/>
            <w:vAlign w:val="bottom"/>
          </w:tcPr>
          <w:p w14:paraId="028C38E3"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586F0E71"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3789E4D0"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01BCF49"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05EC078D"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AEA7281"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r>
      <w:tr w:rsidR="00D15AD3" w:rsidRPr="00222833" w14:paraId="51D6B25A" w14:textId="77777777" w:rsidTr="00600CA4">
        <w:tc>
          <w:tcPr>
            <w:tcW w:w="2549" w:type="dxa"/>
            <w:vAlign w:val="bottom"/>
          </w:tcPr>
          <w:p w14:paraId="3517A9F9" w14:textId="77777777" w:rsidR="00D15AD3" w:rsidRPr="00222833" w:rsidRDefault="00D15AD3" w:rsidP="00D15AD3">
            <w:pPr>
              <w:spacing w:line="240" w:lineRule="auto"/>
              <w:ind w:left="37" w:hanging="142"/>
              <w:rPr>
                <w:rFonts w:cs="Arial"/>
                <w:spacing w:val="-4"/>
                <w:sz w:val="16"/>
                <w:szCs w:val="16"/>
              </w:rPr>
            </w:pPr>
            <w:r w:rsidRPr="00222833">
              <w:rPr>
                <w:rFonts w:cs="Arial"/>
                <w:sz w:val="16"/>
                <w:szCs w:val="16"/>
              </w:rPr>
              <w:t xml:space="preserve">   </w:t>
            </w:r>
            <w:r w:rsidRPr="00222833">
              <w:rPr>
                <w:rFonts w:cs="Arial"/>
                <w:spacing w:val="-4"/>
                <w:sz w:val="16"/>
                <w:szCs w:val="16"/>
              </w:rPr>
              <w:t>- Trade and other receivables</w:t>
            </w:r>
          </w:p>
        </w:tc>
        <w:tc>
          <w:tcPr>
            <w:tcW w:w="1152" w:type="dxa"/>
            <w:tcBorders>
              <w:left w:val="nil"/>
              <w:right w:val="nil"/>
            </w:tcBorders>
            <w:shd w:val="clear" w:color="auto" w:fill="auto"/>
            <w:vAlign w:val="bottom"/>
          </w:tcPr>
          <w:p w14:paraId="67E094FD" w14:textId="1DB78FAA"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30</w:t>
            </w:r>
            <w:r w:rsidRPr="00222833">
              <w:rPr>
                <w:rFonts w:ascii="Arial" w:eastAsia="Arial Unicode MS" w:hAnsi="Arial" w:cs="Arial"/>
                <w:sz w:val="16"/>
                <w:szCs w:val="16"/>
              </w:rPr>
              <w:t>,</w:t>
            </w:r>
            <w:r w:rsidRPr="00222833">
              <w:rPr>
                <w:rFonts w:ascii="Arial" w:eastAsia="Arial Unicode MS" w:hAnsi="Arial" w:cs="Arial"/>
                <w:sz w:val="16"/>
                <w:szCs w:val="16"/>
                <w:cs/>
              </w:rPr>
              <w:t>692</w:t>
            </w:r>
          </w:p>
        </w:tc>
        <w:tc>
          <w:tcPr>
            <w:tcW w:w="1152" w:type="dxa"/>
            <w:tcBorders>
              <w:left w:val="nil"/>
              <w:right w:val="nil"/>
            </w:tcBorders>
            <w:shd w:val="clear" w:color="auto" w:fill="auto"/>
            <w:vAlign w:val="bottom"/>
          </w:tcPr>
          <w:p w14:paraId="2DC09E74" w14:textId="3208D948"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w:t>
            </w:r>
          </w:p>
        </w:tc>
        <w:tc>
          <w:tcPr>
            <w:tcW w:w="1152" w:type="dxa"/>
            <w:tcBorders>
              <w:left w:val="nil"/>
              <w:right w:val="nil"/>
            </w:tcBorders>
            <w:shd w:val="clear" w:color="auto" w:fill="auto"/>
            <w:vAlign w:val="bottom"/>
          </w:tcPr>
          <w:p w14:paraId="518B9B3C" w14:textId="2D0301BC"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right w:val="nil"/>
            </w:tcBorders>
            <w:shd w:val="clear" w:color="auto" w:fill="auto"/>
            <w:vAlign w:val="bottom"/>
          </w:tcPr>
          <w:p w14:paraId="73CF377E" w14:textId="59305E59"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60</w:t>
            </w:r>
          </w:p>
        </w:tc>
        <w:tc>
          <w:tcPr>
            <w:tcW w:w="1152" w:type="dxa"/>
            <w:tcBorders>
              <w:left w:val="nil"/>
              <w:right w:val="nil"/>
            </w:tcBorders>
            <w:shd w:val="clear" w:color="auto" w:fill="auto"/>
            <w:vAlign w:val="bottom"/>
          </w:tcPr>
          <w:p w14:paraId="6F90CFC9" w14:textId="38C85D1C"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3</w:t>
            </w:r>
            <w:r w:rsidRPr="00222833">
              <w:rPr>
                <w:rFonts w:ascii="Arial" w:eastAsia="Arial Unicode MS" w:hAnsi="Arial" w:cs="Arial"/>
                <w:sz w:val="16"/>
                <w:szCs w:val="16"/>
              </w:rPr>
              <w:t>,</w:t>
            </w:r>
            <w:r w:rsidRPr="00222833">
              <w:rPr>
                <w:rFonts w:ascii="Arial" w:eastAsia="Arial Unicode MS" w:hAnsi="Arial" w:cs="Arial"/>
                <w:sz w:val="16"/>
                <w:szCs w:val="16"/>
                <w:cs/>
              </w:rPr>
              <w:t>603</w:t>
            </w:r>
          </w:p>
        </w:tc>
        <w:tc>
          <w:tcPr>
            <w:tcW w:w="1152" w:type="dxa"/>
            <w:tcBorders>
              <w:left w:val="nil"/>
              <w:right w:val="nil"/>
            </w:tcBorders>
            <w:shd w:val="clear" w:color="auto" w:fill="auto"/>
            <w:vAlign w:val="bottom"/>
          </w:tcPr>
          <w:p w14:paraId="21804B55" w14:textId="051B2519"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rPr>
              <w:t>34,355</w:t>
            </w:r>
          </w:p>
        </w:tc>
      </w:tr>
      <w:tr w:rsidR="00D15AD3" w:rsidRPr="00222833" w14:paraId="45BD76D0" w14:textId="77777777" w:rsidTr="00600CA4">
        <w:tc>
          <w:tcPr>
            <w:tcW w:w="2549" w:type="dxa"/>
            <w:vAlign w:val="bottom"/>
          </w:tcPr>
          <w:p w14:paraId="3485028F" w14:textId="67AFE8E6" w:rsidR="00D15AD3" w:rsidRPr="00222833" w:rsidRDefault="00D15AD3" w:rsidP="00D15AD3">
            <w:pPr>
              <w:spacing w:line="240" w:lineRule="auto"/>
              <w:ind w:left="37" w:hanging="142"/>
              <w:rPr>
                <w:rFonts w:cs="Arial"/>
                <w:sz w:val="16"/>
                <w:szCs w:val="16"/>
              </w:rPr>
            </w:pPr>
            <w:r w:rsidRPr="00222833">
              <w:rPr>
                <w:rFonts w:cs="Arial"/>
                <w:sz w:val="16"/>
                <w:szCs w:val="16"/>
              </w:rPr>
              <w:t xml:space="preserve">   - Accrued interest</w:t>
            </w:r>
            <w:r w:rsidR="009E5AA0" w:rsidRPr="00222833">
              <w:rPr>
                <w:rFonts w:cs="Arial"/>
                <w:sz w:val="16"/>
                <w:szCs w:val="16"/>
              </w:rPr>
              <w:t xml:space="preserve"> income</w:t>
            </w:r>
          </w:p>
        </w:tc>
        <w:tc>
          <w:tcPr>
            <w:tcW w:w="1152" w:type="dxa"/>
            <w:tcBorders>
              <w:left w:val="nil"/>
              <w:bottom w:val="single" w:sz="4" w:space="0" w:color="auto"/>
              <w:right w:val="nil"/>
            </w:tcBorders>
            <w:shd w:val="clear" w:color="auto" w:fill="auto"/>
            <w:vAlign w:val="bottom"/>
          </w:tcPr>
          <w:p w14:paraId="6DBFF5F2" w14:textId="094C8F41"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84B487C" w14:textId="49E920D2"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B28BBBF" w14:textId="14B0DA44"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64B79495" w14:textId="4D51BCA9"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1CBFE41" w14:textId="72D18D85"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87</w:t>
            </w:r>
            <w:r w:rsidRPr="00222833">
              <w:rPr>
                <w:rFonts w:ascii="Arial" w:eastAsia="Arial Unicode MS" w:hAnsi="Arial" w:cs="Arial"/>
                <w:sz w:val="16"/>
                <w:szCs w:val="16"/>
              </w:rPr>
              <w:t>,</w:t>
            </w:r>
            <w:r w:rsidRPr="00222833">
              <w:rPr>
                <w:rFonts w:ascii="Arial" w:eastAsia="Arial Unicode MS" w:hAnsi="Arial" w:cs="Arial"/>
                <w:sz w:val="16"/>
                <w:szCs w:val="16"/>
                <w:cs/>
              </w:rPr>
              <w:t>495</w:t>
            </w:r>
          </w:p>
        </w:tc>
        <w:tc>
          <w:tcPr>
            <w:tcW w:w="1152" w:type="dxa"/>
            <w:tcBorders>
              <w:left w:val="nil"/>
              <w:bottom w:val="single" w:sz="4" w:space="0" w:color="auto"/>
              <w:right w:val="nil"/>
            </w:tcBorders>
            <w:shd w:val="clear" w:color="auto" w:fill="auto"/>
            <w:vAlign w:val="bottom"/>
          </w:tcPr>
          <w:p w14:paraId="39E5F38F" w14:textId="65378BA7" w:rsidR="00D15AD3" w:rsidRPr="00222833" w:rsidRDefault="00D15AD3" w:rsidP="00D15AD3">
            <w:pPr>
              <w:pStyle w:val="BlockText"/>
              <w:spacing w:line="240" w:lineRule="auto"/>
              <w:ind w:left="-29" w:right="-72"/>
              <w:jc w:val="right"/>
              <w:rPr>
                <w:rFonts w:ascii="Arial" w:eastAsia="Arial Unicode MS" w:hAnsi="Arial" w:cs="Arial"/>
                <w:sz w:val="16"/>
                <w:szCs w:val="16"/>
              </w:rPr>
            </w:pPr>
            <w:r w:rsidRPr="00222833">
              <w:rPr>
                <w:rFonts w:ascii="Arial" w:eastAsia="Arial Unicode MS" w:hAnsi="Arial" w:cs="Arial"/>
                <w:sz w:val="16"/>
                <w:szCs w:val="16"/>
                <w:cs/>
              </w:rPr>
              <w:t>87</w:t>
            </w:r>
            <w:r w:rsidRPr="00222833">
              <w:rPr>
                <w:rFonts w:ascii="Arial" w:eastAsia="Arial Unicode MS" w:hAnsi="Arial" w:cs="Arial"/>
                <w:sz w:val="16"/>
                <w:szCs w:val="16"/>
              </w:rPr>
              <w:t>,</w:t>
            </w:r>
            <w:r w:rsidRPr="00222833">
              <w:rPr>
                <w:rFonts w:ascii="Arial" w:eastAsia="Arial Unicode MS" w:hAnsi="Arial" w:cs="Arial"/>
                <w:sz w:val="16"/>
                <w:szCs w:val="16"/>
                <w:cs/>
              </w:rPr>
              <w:t>495</w:t>
            </w:r>
          </w:p>
        </w:tc>
      </w:tr>
      <w:tr w:rsidR="0066168E" w:rsidRPr="00222833" w14:paraId="60D9A207" w14:textId="77777777" w:rsidTr="00600CA4">
        <w:tc>
          <w:tcPr>
            <w:tcW w:w="2549" w:type="dxa"/>
            <w:vAlign w:val="bottom"/>
          </w:tcPr>
          <w:p w14:paraId="1083D671" w14:textId="77777777" w:rsidR="0066168E" w:rsidRPr="00222833" w:rsidRDefault="0066168E" w:rsidP="0066168E">
            <w:pPr>
              <w:spacing w:line="240" w:lineRule="auto"/>
              <w:ind w:left="37" w:hanging="142"/>
              <w:jc w:val="both"/>
              <w:rPr>
                <w:rFonts w:cs="Arial"/>
                <w:sz w:val="16"/>
                <w:szCs w:val="16"/>
              </w:rPr>
            </w:pPr>
          </w:p>
        </w:tc>
        <w:tc>
          <w:tcPr>
            <w:tcW w:w="1152" w:type="dxa"/>
            <w:tcBorders>
              <w:top w:val="single" w:sz="4" w:space="0" w:color="auto"/>
              <w:left w:val="nil"/>
              <w:right w:val="nil"/>
            </w:tcBorders>
            <w:shd w:val="clear" w:color="auto" w:fill="auto"/>
            <w:vAlign w:val="bottom"/>
          </w:tcPr>
          <w:p w14:paraId="2CC66E77"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538894A9"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39BBF189"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A2DDBF3"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4C5BE88C"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CF512A8" w14:textId="77777777" w:rsidR="0066168E" w:rsidRPr="00222833" w:rsidRDefault="0066168E" w:rsidP="0066168E">
            <w:pPr>
              <w:pStyle w:val="BlockText"/>
              <w:spacing w:line="240" w:lineRule="auto"/>
              <w:ind w:left="-29" w:right="-72"/>
              <w:jc w:val="right"/>
              <w:rPr>
                <w:rFonts w:ascii="Arial" w:eastAsia="Arial Unicode MS" w:hAnsi="Arial" w:cs="Arial"/>
                <w:sz w:val="16"/>
                <w:szCs w:val="16"/>
                <w:cs/>
              </w:rPr>
            </w:pPr>
          </w:p>
        </w:tc>
      </w:tr>
      <w:tr w:rsidR="00D15AD3" w:rsidRPr="00222833" w14:paraId="512C94CE" w14:textId="77777777" w:rsidTr="00600CA4">
        <w:tc>
          <w:tcPr>
            <w:tcW w:w="2549" w:type="dxa"/>
            <w:vAlign w:val="bottom"/>
          </w:tcPr>
          <w:p w14:paraId="1829CF12" w14:textId="77777777" w:rsidR="00D15AD3" w:rsidRPr="00222833" w:rsidRDefault="00D15AD3" w:rsidP="00D15AD3">
            <w:pPr>
              <w:spacing w:line="240" w:lineRule="auto"/>
              <w:ind w:left="-105"/>
              <w:jc w:val="both"/>
              <w:rPr>
                <w:rFonts w:cs="Arial"/>
                <w:sz w:val="16"/>
                <w:szCs w:val="16"/>
              </w:rPr>
            </w:pPr>
            <w:r w:rsidRPr="00222833">
              <w:rPr>
                <w:rFonts w:cs="Arial"/>
                <w:sz w:val="16"/>
                <w:szCs w:val="16"/>
              </w:rPr>
              <w:t>Loss allowance</w:t>
            </w:r>
          </w:p>
        </w:tc>
        <w:tc>
          <w:tcPr>
            <w:tcW w:w="1152" w:type="dxa"/>
            <w:tcBorders>
              <w:left w:val="nil"/>
              <w:bottom w:val="single" w:sz="4" w:space="0" w:color="auto"/>
              <w:right w:val="nil"/>
            </w:tcBorders>
            <w:shd w:val="clear" w:color="auto" w:fill="auto"/>
            <w:vAlign w:val="bottom"/>
          </w:tcPr>
          <w:p w14:paraId="16F9A7EE" w14:textId="30F77567"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02AC0665" w14:textId="163273E7"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1C7DF542" w14:textId="7A1AD4C4"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2736B108" w14:textId="1D044065"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8325865" w14:textId="44FF9976"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75,114</w:t>
            </w:r>
            <w:r w:rsidRPr="00222833">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E760863" w14:textId="0483C0E5" w:rsidR="00D15AD3" w:rsidRPr="00222833" w:rsidRDefault="00D15AD3" w:rsidP="00D15AD3">
            <w:pPr>
              <w:pStyle w:val="BlockText"/>
              <w:spacing w:line="240" w:lineRule="auto"/>
              <w:ind w:left="-29" w:right="-72"/>
              <w:jc w:val="right"/>
              <w:rPr>
                <w:rFonts w:ascii="Arial" w:eastAsia="Arial Unicode MS" w:hAnsi="Arial" w:cs="Arial"/>
                <w:sz w:val="16"/>
                <w:szCs w:val="16"/>
                <w:cs/>
              </w:rPr>
            </w:pPr>
            <w:r w:rsidRPr="00222833">
              <w:rPr>
                <w:rFonts w:ascii="Arial" w:eastAsia="Arial Unicode MS" w:hAnsi="Arial" w:cs="Arial"/>
                <w:sz w:val="16"/>
                <w:szCs w:val="16"/>
                <w:cs/>
              </w:rPr>
              <w:t>(</w:t>
            </w:r>
            <w:r w:rsidRPr="00222833">
              <w:rPr>
                <w:rFonts w:ascii="Arial" w:eastAsia="Arial Unicode MS" w:hAnsi="Arial" w:cs="Arial"/>
                <w:sz w:val="16"/>
                <w:szCs w:val="16"/>
              </w:rPr>
              <w:t>75,114</w:t>
            </w:r>
            <w:r w:rsidRPr="00222833">
              <w:rPr>
                <w:rFonts w:ascii="Arial" w:eastAsia="Arial Unicode MS" w:hAnsi="Arial" w:cs="Arial"/>
                <w:sz w:val="16"/>
                <w:szCs w:val="16"/>
                <w:cs/>
              </w:rPr>
              <w:t>)</w:t>
            </w:r>
          </w:p>
        </w:tc>
      </w:tr>
    </w:tbl>
    <w:p w14:paraId="20A29A23" w14:textId="77777777" w:rsidR="005454D2" w:rsidRPr="00222833" w:rsidRDefault="005454D2" w:rsidP="005454D2">
      <w:pPr>
        <w:jc w:val="both"/>
        <w:rPr>
          <w:rFonts w:cs="Arial"/>
          <w:sz w:val="18"/>
          <w:szCs w:val="18"/>
        </w:rPr>
      </w:pPr>
    </w:p>
    <w:p w14:paraId="2EB7B239" w14:textId="3718FA6A" w:rsidR="005454D2" w:rsidRPr="00222833" w:rsidRDefault="005454D2" w:rsidP="005454D2">
      <w:pPr>
        <w:spacing w:line="240" w:lineRule="auto"/>
        <w:contextualSpacing/>
        <w:jc w:val="thaiDistribute"/>
        <w:rPr>
          <w:rFonts w:eastAsia="Arial Unicode MS" w:cs="Arial"/>
          <w:sz w:val="18"/>
          <w:szCs w:val="18"/>
        </w:rPr>
      </w:pPr>
      <w:r w:rsidRPr="00222833">
        <w:rPr>
          <w:rFonts w:eastAsia="Arial Unicode MS" w:cs="Arial"/>
          <w:sz w:val="18"/>
          <w:szCs w:val="18"/>
        </w:rPr>
        <w:t>The reconciliations of loss allowance for trade</w:t>
      </w:r>
      <w:r w:rsidR="006F2CC0">
        <w:rPr>
          <w:rFonts w:eastAsia="Arial Unicode MS" w:cs="Arial"/>
          <w:sz w:val="18"/>
          <w:szCs w:val="18"/>
        </w:rPr>
        <w:t xml:space="preserve"> receivables</w:t>
      </w:r>
      <w:r w:rsidR="00C44E3D" w:rsidRPr="00222833">
        <w:rPr>
          <w:rFonts w:eastAsia="Arial Unicode MS" w:cs="Arial"/>
          <w:sz w:val="18"/>
          <w:szCs w:val="18"/>
        </w:rPr>
        <w:t xml:space="preserve">, </w:t>
      </w:r>
      <w:r w:rsidRPr="00222833">
        <w:rPr>
          <w:rFonts w:eastAsia="Arial Unicode MS" w:cs="Arial"/>
          <w:sz w:val="18"/>
          <w:szCs w:val="18"/>
        </w:rPr>
        <w:t>other receivables</w:t>
      </w:r>
      <w:r w:rsidR="00C44E3D" w:rsidRPr="00222833">
        <w:rPr>
          <w:rFonts w:eastAsia="Arial Unicode MS" w:cs="Arial"/>
          <w:sz w:val="18"/>
          <w:szCs w:val="18"/>
        </w:rPr>
        <w:t xml:space="preserve"> and accrued interest income</w:t>
      </w:r>
      <w:r w:rsidRPr="00222833">
        <w:rPr>
          <w:rFonts w:eastAsia="Arial Unicode MS" w:cs="Arial"/>
          <w:sz w:val="18"/>
          <w:szCs w:val="18"/>
        </w:rPr>
        <w:t xml:space="preserve"> for the year</w:t>
      </w:r>
      <w:r w:rsidR="00CC25E1" w:rsidRPr="00222833">
        <w:rPr>
          <w:rFonts w:eastAsia="Arial Unicode MS" w:cs="Arial"/>
          <w:sz w:val="18"/>
          <w:szCs w:val="18"/>
        </w:rPr>
        <w:t>s</w:t>
      </w:r>
      <w:r w:rsidRPr="00222833">
        <w:rPr>
          <w:rFonts w:eastAsia="Arial Unicode MS" w:cs="Arial"/>
          <w:sz w:val="18"/>
          <w:szCs w:val="18"/>
        </w:rPr>
        <w:t xml:space="preserve"> ended 31 December are as follow;</w:t>
      </w:r>
    </w:p>
    <w:p w14:paraId="583CF2F9" w14:textId="77777777" w:rsidR="005454D2" w:rsidRPr="00222833" w:rsidRDefault="005454D2" w:rsidP="005454D2">
      <w:pPr>
        <w:spacing w:line="240" w:lineRule="auto"/>
        <w:contextualSpacing/>
        <w:jc w:val="thaiDistribute"/>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5454D2" w:rsidRPr="00222833" w14:paraId="1682FB3B" w14:textId="77777777" w:rsidTr="00600CA4">
        <w:trPr>
          <w:cantSplit/>
        </w:trPr>
        <w:tc>
          <w:tcPr>
            <w:tcW w:w="3969" w:type="dxa"/>
          </w:tcPr>
          <w:p w14:paraId="35421220" w14:textId="77777777" w:rsidR="005454D2" w:rsidRPr="00222833" w:rsidRDefault="005454D2" w:rsidP="00600CA4">
            <w:pPr>
              <w:spacing w:line="240" w:lineRule="auto"/>
              <w:ind w:left="-72"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42BE1D08" w14:textId="77777777" w:rsidR="005454D2" w:rsidRPr="00222833" w:rsidRDefault="005454D2" w:rsidP="00600CA4">
            <w:pPr>
              <w:spacing w:line="240" w:lineRule="auto"/>
              <w:ind w:right="-72"/>
              <w:jc w:val="center"/>
              <w:rPr>
                <w:rFonts w:eastAsia="Arial Unicode MS" w:cs="Arial"/>
                <w:b/>
                <w:bCs/>
                <w:sz w:val="18"/>
                <w:szCs w:val="18"/>
              </w:rPr>
            </w:pPr>
            <w:r w:rsidRPr="00222833">
              <w:rPr>
                <w:rFonts w:eastAsia="Arial Unicode MS" w:cs="Arial"/>
                <w:b/>
                <w:bCs/>
                <w:sz w:val="18"/>
                <w:szCs w:val="18"/>
              </w:rPr>
              <w:t xml:space="preserve">Consolidated </w:t>
            </w:r>
          </w:p>
          <w:p w14:paraId="126C99B8" w14:textId="77777777" w:rsidR="005454D2" w:rsidRPr="00222833" w:rsidRDefault="005454D2" w:rsidP="00600CA4">
            <w:pPr>
              <w:spacing w:line="240" w:lineRule="auto"/>
              <w:ind w:right="-72"/>
              <w:jc w:val="center"/>
              <w:rPr>
                <w:rFonts w:eastAsia="Arial Unicode MS" w:cs="Arial"/>
                <w:b/>
                <w:bCs/>
                <w:sz w:val="18"/>
                <w:szCs w:val="18"/>
              </w:rPr>
            </w:pPr>
            <w:r w:rsidRPr="00222833">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B51EB34" w14:textId="77777777" w:rsidR="005454D2" w:rsidRPr="00222833" w:rsidRDefault="005454D2" w:rsidP="00600CA4">
            <w:pPr>
              <w:spacing w:line="240" w:lineRule="auto"/>
              <w:ind w:right="-72"/>
              <w:jc w:val="center"/>
              <w:rPr>
                <w:rFonts w:eastAsia="Arial Unicode MS" w:cs="Arial"/>
                <w:b/>
                <w:bCs/>
                <w:sz w:val="18"/>
                <w:szCs w:val="18"/>
              </w:rPr>
            </w:pPr>
            <w:r w:rsidRPr="00222833">
              <w:rPr>
                <w:rFonts w:eastAsia="Arial Unicode MS" w:cs="Arial"/>
                <w:b/>
                <w:bCs/>
                <w:sz w:val="18"/>
                <w:szCs w:val="18"/>
              </w:rPr>
              <w:t xml:space="preserve">Separate </w:t>
            </w:r>
          </w:p>
          <w:p w14:paraId="40B90F0B" w14:textId="77777777" w:rsidR="005454D2" w:rsidRPr="00222833" w:rsidRDefault="005454D2" w:rsidP="00600CA4">
            <w:pPr>
              <w:spacing w:line="240" w:lineRule="auto"/>
              <w:ind w:right="-72"/>
              <w:jc w:val="center"/>
              <w:rPr>
                <w:rFonts w:eastAsia="Arial Unicode MS" w:cs="Arial"/>
                <w:b/>
                <w:bCs/>
                <w:sz w:val="18"/>
                <w:szCs w:val="18"/>
              </w:rPr>
            </w:pPr>
            <w:r w:rsidRPr="00222833">
              <w:rPr>
                <w:rFonts w:eastAsia="Arial Unicode MS" w:cs="Arial"/>
                <w:b/>
                <w:bCs/>
                <w:sz w:val="18"/>
                <w:szCs w:val="18"/>
              </w:rPr>
              <w:t>financial statements</w:t>
            </w:r>
          </w:p>
        </w:tc>
      </w:tr>
      <w:tr w:rsidR="005454D2" w:rsidRPr="00222833" w14:paraId="4E2CB098" w14:textId="77777777" w:rsidTr="00600CA4">
        <w:trPr>
          <w:cantSplit/>
        </w:trPr>
        <w:tc>
          <w:tcPr>
            <w:tcW w:w="3969" w:type="dxa"/>
          </w:tcPr>
          <w:p w14:paraId="39ECBEEE" w14:textId="77777777" w:rsidR="005454D2" w:rsidRPr="00222833" w:rsidRDefault="005454D2" w:rsidP="00600CA4">
            <w:pPr>
              <w:spacing w:line="240" w:lineRule="auto"/>
              <w:ind w:left="-72" w:right="-72"/>
              <w:rPr>
                <w:rFonts w:eastAsia="Arial Unicode MS" w:cs="Arial"/>
                <w:sz w:val="18"/>
                <w:szCs w:val="18"/>
              </w:rPr>
            </w:pPr>
          </w:p>
        </w:tc>
        <w:tc>
          <w:tcPr>
            <w:tcW w:w="1368" w:type="dxa"/>
          </w:tcPr>
          <w:p w14:paraId="4A6588A7" w14:textId="7794CDC2" w:rsidR="005454D2" w:rsidRPr="00222833" w:rsidRDefault="005454D2" w:rsidP="00600CA4">
            <w:pPr>
              <w:spacing w:line="240" w:lineRule="auto"/>
              <w:ind w:right="-72"/>
              <w:jc w:val="right"/>
              <w:rPr>
                <w:rFonts w:cs="Arial"/>
                <w:b/>
                <w:bCs/>
                <w:color w:val="000000"/>
                <w:sz w:val="18"/>
                <w:szCs w:val="18"/>
              </w:rPr>
            </w:pPr>
            <w:r w:rsidRPr="00222833">
              <w:rPr>
                <w:rFonts w:cs="Arial"/>
                <w:b/>
                <w:bCs/>
                <w:color w:val="000000"/>
                <w:sz w:val="18"/>
                <w:szCs w:val="18"/>
              </w:rPr>
              <w:t>202</w:t>
            </w:r>
            <w:r w:rsidR="009E5AA0" w:rsidRPr="00222833">
              <w:rPr>
                <w:rFonts w:cs="Arial"/>
                <w:b/>
                <w:bCs/>
                <w:color w:val="000000"/>
                <w:sz w:val="18"/>
                <w:szCs w:val="18"/>
              </w:rPr>
              <w:t>2</w:t>
            </w:r>
          </w:p>
        </w:tc>
        <w:tc>
          <w:tcPr>
            <w:tcW w:w="1368" w:type="dxa"/>
          </w:tcPr>
          <w:p w14:paraId="3438407E" w14:textId="22A6878F" w:rsidR="005454D2" w:rsidRPr="00222833" w:rsidRDefault="005454D2" w:rsidP="00600CA4">
            <w:pPr>
              <w:spacing w:line="240" w:lineRule="auto"/>
              <w:ind w:right="-72"/>
              <w:jc w:val="right"/>
              <w:rPr>
                <w:rFonts w:cs="Arial"/>
                <w:b/>
                <w:bCs/>
                <w:color w:val="000000"/>
                <w:sz w:val="18"/>
                <w:szCs w:val="18"/>
              </w:rPr>
            </w:pPr>
            <w:r w:rsidRPr="00222833">
              <w:rPr>
                <w:rFonts w:cs="Arial"/>
                <w:b/>
                <w:bCs/>
                <w:color w:val="000000"/>
                <w:sz w:val="18"/>
                <w:szCs w:val="18"/>
              </w:rPr>
              <w:t>202</w:t>
            </w:r>
            <w:r w:rsidR="009E5AA0" w:rsidRPr="00222833">
              <w:rPr>
                <w:rFonts w:cs="Arial"/>
                <w:b/>
                <w:bCs/>
                <w:color w:val="000000"/>
                <w:sz w:val="18"/>
                <w:szCs w:val="18"/>
              </w:rPr>
              <w:t>1</w:t>
            </w:r>
          </w:p>
        </w:tc>
        <w:tc>
          <w:tcPr>
            <w:tcW w:w="1368" w:type="dxa"/>
          </w:tcPr>
          <w:p w14:paraId="6D0EE2BC" w14:textId="69AB4AFE" w:rsidR="005454D2" w:rsidRPr="00222833" w:rsidRDefault="005454D2" w:rsidP="00600CA4">
            <w:pPr>
              <w:spacing w:line="240" w:lineRule="auto"/>
              <w:ind w:right="-72"/>
              <w:jc w:val="right"/>
              <w:rPr>
                <w:rFonts w:cs="Arial"/>
                <w:b/>
                <w:bCs/>
                <w:color w:val="000000"/>
                <w:sz w:val="18"/>
                <w:szCs w:val="18"/>
              </w:rPr>
            </w:pPr>
            <w:r w:rsidRPr="00222833">
              <w:rPr>
                <w:rFonts w:cs="Arial"/>
                <w:b/>
                <w:bCs/>
                <w:color w:val="000000"/>
                <w:sz w:val="18"/>
                <w:szCs w:val="18"/>
              </w:rPr>
              <w:t>202</w:t>
            </w:r>
            <w:r w:rsidR="009E5AA0" w:rsidRPr="00222833">
              <w:rPr>
                <w:rFonts w:cs="Arial"/>
                <w:b/>
                <w:bCs/>
                <w:color w:val="000000"/>
                <w:sz w:val="18"/>
                <w:szCs w:val="18"/>
              </w:rPr>
              <w:t>2</w:t>
            </w:r>
          </w:p>
        </w:tc>
        <w:tc>
          <w:tcPr>
            <w:tcW w:w="1368" w:type="dxa"/>
          </w:tcPr>
          <w:p w14:paraId="6F1D32A4" w14:textId="6B68EE81" w:rsidR="005454D2" w:rsidRPr="00222833" w:rsidRDefault="005454D2" w:rsidP="00600CA4">
            <w:pPr>
              <w:spacing w:line="240" w:lineRule="auto"/>
              <w:ind w:right="-72"/>
              <w:jc w:val="right"/>
              <w:rPr>
                <w:rFonts w:cs="Arial"/>
                <w:b/>
                <w:bCs/>
                <w:color w:val="000000"/>
                <w:sz w:val="18"/>
                <w:szCs w:val="18"/>
              </w:rPr>
            </w:pPr>
            <w:r w:rsidRPr="00222833">
              <w:rPr>
                <w:rFonts w:cs="Arial"/>
                <w:b/>
                <w:bCs/>
                <w:color w:val="000000"/>
                <w:sz w:val="18"/>
                <w:szCs w:val="18"/>
              </w:rPr>
              <w:t>202</w:t>
            </w:r>
            <w:r w:rsidR="009E5AA0" w:rsidRPr="00222833">
              <w:rPr>
                <w:rFonts w:cs="Arial"/>
                <w:b/>
                <w:bCs/>
                <w:color w:val="000000"/>
                <w:sz w:val="18"/>
                <w:szCs w:val="18"/>
              </w:rPr>
              <w:t>1</w:t>
            </w:r>
          </w:p>
        </w:tc>
      </w:tr>
      <w:tr w:rsidR="009E5AA0" w:rsidRPr="00222833" w14:paraId="39B4A264" w14:textId="77777777" w:rsidTr="00733BAD">
        <w:trPr>
          <w:cantSplit/>
        </w:trPr>
        <w:tc>
          <w:tcPr>
            <w:tcW w:w="3969" w:type="dxa"/>
          </w:tcPr>
          <w:p w14:paraId="237F8A2B" w14:textId="77777777" w:rsidR="009E5AA0" w:rsidRPr="00222833" w:rsidRDefault="009E5AA0" w:rsidP="009E5AA0">
            <w:pPr>
              <w:spacing w:line="240" w:lineRule="auto"/>
              <w:ind w:left="-72" w:right="-72"/>
              <w:rPr>
                <w:rFonts w:eastAsia="Arial Unicode MS" w:cs="Arial"/>
                <w:sz w:val="18"/>
                <w:szCs w:val="18"/>
              </w:rPr>
            </w:pPr>
          </w:p>
        </w:tc>
        <w:tc>
          <w:tcPr>
            <w:tcW w:w="1368" w:type="dxa"/>
            <w:tcBorders>
              <w:bottom w:val="single" w:sz="4" w:space="0" w:color="auto"/>
            </w:tcBorders>
          </w:tcPr>
          <w:p w14:paraId="6EE44A04" w14:textId="4FCBDA70" w:rsidR="009E5AA0" w:rsidRPr="00222833" w:rsidRDefault="009E5AA0" w:rsidP="009E5AA0">
            <w:pPr>
              <w:spacing w:line="240" w:lineRule="auto"/>
              <w:ind w:right="-72"/>
              <w:jc w:val="right"/>
              <w:rPr>
                <w:rFonts w:eastAsia="Arial Unicode MS" w:cs="Arial"/>
                <w:b/>
                <w:bCs/>
                <w:sz w:val="18"/>
                <w:szCs w:val="18"/>
              </w:rPr>
            </w:pPr>
            <w:r w:rsidRPr="00222833">
              <w:rPr>
                <w:rFonts w:cs="Arial"/>
                <w:b/>
                <w:bCs/>
                <w:color w:val="000000"/>
                <w:sz w:val="18"/>
                <w:szCs w:val="18"/>
              </w:rPr>
              <w:t xml:space="preserve">Thousand </w:t>
            </w:r>
            <w:r w:rsidRPr="00222833">
              <w:rPr>
                <w:rFonts w:eastAsia="Arial Unicode MS" w:cs="Arial"/>
                <w:b/>
                <w:bCs/>
                <w:sz w:val="18"/>
                <w:szCs w:val="18"/>
              </w:rPr>
              <w:t>Baht</w:t>
            </w:r>
          </w:p>
        </w:tc>
        <w:tc>
          <w:tcPr>
            <w:tcW w:w="1368" w:type="dxa"/>
            <w:tcBorders>
              <w:bottom w:val="single" w:sz="4" w:space="0" w:color="auto"/>
            </w:tcBorders>
          </w:tcPr>
          <w:p w14:paraId="46F876B6" w14:textId="3392AAD9" w:rsidR="009E5AA0" w:rsidRPr="00222833" w:rsidRDefault="009E5AA0" w:rsidP="009E5AA0">
            <w:pPr>
              <w:spacing w:line="240" w:lineRule="auto"/>
              <w:ind w:right="-72"/>
              <w:jc w:val="right"/>
              <w:rPr>
                <w:rFonts w:eastAsia="Arial Unicode MS" w:cs="Arial"/>
                <w:b/>
                <w:bCs/>
                <w:sz w:val="18"/>
                <w:szCs w:val="18"/>
              </w:rPr>
            </w:pPr>
            <w:r w:rsidRPr="00222833">
              <w:rPr>
                <w:rFonts w:cs="Arial"/>
                <w:b/>
                <w:bCs/>
                <w:color w:val="000000"/>
                <w:sz w:val="18"/>
                <w:szCs w:val="18"/>
              </w:rPr>
              <w:t xml:space="preserve">Thousand </w:t>
            </w:r>
            <w:r w:rsidRPr="00222833">
              <w:rPr>
                <w:rFonts w:eastAsia="Arial Unicode MS" w:cs="Arial"/>
                <w:b/>
                <w:bCs/>
                <w:sz w:val="18"/>
                <w:szCs w:val="18"/>
              </w:rPr>
              <w:t>Baht</w:t>
            </w:r>
          </w:p>
        </w:tc>
        <w:tc>
          <w:tcPr>
            <w:tcW w:w="1368" w:type="dxa"/>
            <w:tcBorders>
              <w:bottom w:val="single" w:sz="4" w:space="0" w:color="auto"/>
            </w:tcBorders>
          </w:tcPr>
          <w:p w14:paraId="44EEF650" w14:textId="1CB11489" w:rsidR="009E5AA0" w:rsidRPr="00222833" w:rsidRDefault="009E5AA0" w:rsidP="009E5AA0">
            <w:pPr>
              <w:spacing w:line="240" w:lineRule="auto"/>
              <w:ind w:right="-72"/>
              <w:jc w:val="right"/>
              <w:rPr>
                <w:rFonts w:eastAsia="Arial Unicode MS" w:cs="Arial"/>
                <w:b/>
                <w:bCs/>
                <w:sz w:val="18"/>
                <w:szCs w:val="18"/>
              </w:rPr>
            </w:pPr>
            <w:r w:rsidRPr="00222833">
              <w:rPr>
                <w:rFonts w:cs="Arial"/>
                <w:b/>
                <w:bCs/>
                <w:color w:val="000000"/>
                <w:sz w:val="18"/>
                <w:szCs w:val="18"/>
              </w:rPr>
              <w:t xml:space="preserve">Thousand </w:t>
            </w:r>
            <w:r w:rsidRPr="00222833">
              <w:rPr>
                <w:rFonts w:eastAsia="Arial Unicode MS" w:cs="Arial"/>
                <w:b/>
                <w:bCs/>
                <w:sz w:val="18"/>
                <w:szCs w:val="18"/>
              </w:rPr>
              <w:t>Baht</w:t>
            </w:r>
          </w:p>
        </w:tc>
        <w:tc>
          <w:tcPr>
            <w:tcW w:w="1368" w:type="dxa"/>
            <w:tcBorders>
              <w:bottom w:val="single" w:sz="4" w:space="0" w:color="auto"/>
            </w:tcBorders>
          </w:tcPr>
          <w:p w14:paraId="1E6C3EDF" w14:textId="506D8D1B" w:rsidR="009E5AA0" w:rsidRPr="00222833" w:rsidRDefault="009E5AA0" w:rsidP="009E5AA0">
            <w:pPr>
              <w:spacing w:line="240" w:lineRule="auto"/>
              <w:ind w:right="-72"/>
              <w:jc w:val="right"/>
              <w:rPr>
                <w:rFonts w:eastAsia="Arial Unicode MS" w:cs="Arial"/>
                <w:b/>
                <w:bCs/>
                <w:sz w:val="18"/>
                <w:szCs w:val="18"/>
              </w:rPr>
            </w:pPr>
            <w:r w:rsidRPr="00222833">
              <w:rPr>
                <w:rFonts w:cs="Arial"/>
                <w:b/>
                <w:bCs/>
                <w:color w:val="000000"/>
                <w:sz w:val="18"/>
                <w:szCs w:val="18"/>
              </w:rPr>
              <w:t xml:space="preserve">Thousand </w:t>
            </w:r>
            <w:r w:rsidRPr="00222833">
              <w:rPr>
                <w:rFonts w:eastAsia="Arial Unicode MS" w:cs="Arial"/>
                <w:b/>
                <w:bCs/>
                <w:sz w:val="18"/>
                <w:szCs w:val="18"/>
              </w:rPr>
              <w:t>Baht</w:t>
            </w:r>
          </w:p>
        </w:tc>
      </w:tr>
      <w:tr w:rsidR="005454D2" w:rsidRPr="00222833" w14:paraId="2EC8A421" w14:textId="77777777" w:rsidTr="004E237E">
        <w:trPr>
          <w:cantSplit/>
        </w:trPr>
        <w:tc>
          <w:tcPr>
            <w:tcW w:w="3969" w:type="dxa"/>
          </w:tcPr>
          <w:p w14:paraId="61C6A4B4" w14:textId="77777777" w:rsidR="005454D2" w:rsidRPr="00222833" w:rsidRDefault="005454D2" w:rsidP="00600CA4">
            <w:pPr>
              <w:spacing w:line="240" w:lineRule="auto"/>
              <w:ind w:left="-72" w:right="-72"/>
              <w:rPr>
                <w:rFonts w:eastAsia="Arial Unicode MS" w:cs="Arial"/>
                <w:sz w:val="18"/>
                <w:szCs w:val="18"/>
                <w:rtl/>
                <w:cs/>
              </w:rPr>
            </w:pPr>
          </w:p>
        </w:tc>
        <w:tc>
          <w:tcPr>
            <w:tcW w:w="1368" w:type="dxa"/>
            <w:tcBorders>
              <w:top w:val="single" w:sz="4" w:space="0" w:color="auto"/>
            </w:tcBorders>
            <w:shd w:val="clear" w:color="auto" w:fill="F9F9F9"/>
          </w:tcPr>
          <w:p w14:paraId="1CA96715" w14:textId="77777777" w:rsidR="005454D2" w:rsidRPr="00222833"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29E4545E" w14:textId="77777777" w:rsidR="005454D2" w:rsidRPr="00222833"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9F9F9"/>
          </w:tcPr>
          <w:p w14:paraId="3785556B" w14:textId="77777777" w:rsidR="005454D2" w:rsidRPr="00222833"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112AB75A" w14:textId="77777777" w:rsidR="005454D2" w:rsidRPr="00222833" w:rsidRDefault="005454D2" w:rsidP="00600CA4">
            <w:pPr>
              <w:spacing w:line="240" w:lineRule="auto"/>
              <w:ind w:right="-72"/>
              <w:jc w:val="right"/>
              <w:rPr>
                <w:rFonts w:eastAsia="Arial Unicode MS" w:cs="Arial"/>
                <w:sz w:val="18"/>
                <w:szCs w:val="18"/>
              </w:rPr>
            </w:pPr>
          </w:p>
        </w:tc>
      </w:tr>
      <w:tr w:rsidR="00A443A3" w:rsidRPr="00222833" w14:paraId="14BFD0E6" w14:textId="77777777" w:rsidTr="004E237E">
        <w:trPr>
          <w:cantSplit/>
        </w:trPr>
        <w:tc>
          <w:tcPr>
            <w:tcW w:w="3969" w:type="dxa"/>
          </w:tcPr>
          <w:p w14:paraId="624D54D0" w14:textId="77777777" w:rsidR="00A443A3" w:rsidRPr="00222833" w:rsidRDefault="00A443A3" w:rsidP="00A443A3">
            <w:pPr>
              <w:spacing w:line="240" w:lineRule="auto"/>
              <w:ind w:left="-101" w:right="-72"/>
              <w:rPr>
                <w:rFonts w:eastAsia="Arial Unicode MS" w:cs="Arial"/>
                <w:b/>
                <w:bCs/>
                <w:sz w:val="18"/>
                <w:szCs w:val="18"/>
                <w:u w:val="single"/>
                <w:cs/>
              </w:rPr>
            </w:pPr>
            <w:r w:rsidRPr="00222833">
              <w:rPr>
                <w:rFonts w:eastAsia="Arial Unicode MS" w:cs="Arial"/>
                <w:b/>
                <w:bCs/>
                <w:sz w:val="18"/>
                <w:szCs w:val="18"/>
              </w:rPr>
              <w:t>Opening loss allowance as at 1</w:t>
            </w:r>
            <w:r w:rsidRPr="00222833">
              <w:rPr>
                <w:rFonts w:eastAsia="Arial Unicode MS" w:cs="Arial"/>
                <w:b/>
                <w:bCs/>
                <w:sz w:val="18"/>
                <w:szCs w:val="18"/>
                <w:cs/>
              </w:rPr>
              <w:t xml:space="preserve"> </w:t>
            </w:r>
            <w:r w:rsidRPr="00222833">
              <w:rPr>
                <w:rFonts w:eastAsia="Arial Unicode MS" w:cs="Arial"/>
                <w:b/>
                <w:bCs/>
                <w:sz w:val="18"/>
                <w:szCs w:val="18"/>
              </w:rPr>
              <w:t>January</w:t>
            </w:r>
          </w:p>
        </w:tc>
        <w:tc>
          <w:tcPr>
            <w:tcW w:w="1368" w:type="dxa"/>
            <w:shd w:val="clear" w:color="auto" w:fill="F9F9F9"/>
          </w:tcPr>
          <w:p w14:paraId="4BBB8CB3" w14:textId="5B3A17E9" w:rsidR="00A443A3" w:rsidRPr="00222833" w:rsidRDefault="00A443A3">
            <w:pPr>
              <w:spacing w:line="240" w:lineRule="auto"/>
              <w:ind w:right="-72"/>
              <w:jc w:val="right"/>
              <w:rPr>
                <w:rFonts w:cs="Arial"/>
                <w:color w:val="000000"/>
                <w:sz w:val="18"/>
                <w:szCs w:val="18"/>
              </w:rPr>
            </w:pPr>
            <w:r w:rsidRPr="00222833">
              <w:rPr>
                <w:rFonts w:cs="Arial"/>
                <w:color w:val="000000"/>
                <w:sz w:val="18"/>
                <w:szCs w:val="18"/>
              </w:rPr>
              <w:t>105,339</w:t>
            </w:r>
          </w:p>
        </w:tc>
        <w:tc>
          <w:tcPr>
            <w:tcW w:w="1368" w:type="dxa"/>
            <w:shd w:val="clear" w:color="auto" w:fill="auto"/>
          </w:tcPr>
          <w:p w14:paraId="75118066" w14:textId="5EB4337D"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103,625</w:t>
            </w:r>
          </w:p>
        </w:tc>
        <w:tc>
          <w:tcPr>
            <w:tcW w:w="1368" w:type="dxa"/>
            <w:shd w:val="clear" w:color="auto" w:fill="F9F9F9"/>
          </w:tcPr>
          <w:p w14:paraId="3B77ACEF" w14:textId="42283E31"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173,792</w:t>
            </w:r>
          </w:p>
        </w:tc>
        <w:tc>
          <w:tcPr>
            <w:tcW w:w="1368" w:type="dxa"/>
            <w:shd w:val="clear" w:color="auto" w:fill="auto"/>
          </w:tcPr>
          <w:p w14:paraId="79322B9B" w14:textId="1CE6BA57"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103,594</w:t>
            </w:r>
          </w:p>
        </w:tc>
      </w:tr>
      <w:tr w:rsidR="00A443A3" w:rsidRPr="00222833" w14:paraId="2E066447" w14:textId="77777777" w:rsidTr="004E237E">
        <w:trPr>
          <w:cantSplit/>
          <w:trHeight w:val="54"/>
        </w:trPr>
        <w:tc>
          <w:tcPr>
            <w:tcW w:w="3969" w:type="dxa"/>
          </w:tcPr>
          <w:p w14:paraId="1DBDB723" w14:textId="77777777" w:rsidR="00A443A3" w:rsidRPr="00222833" w:rsidRDefault="00A443A3" w:rsidP="00A443A3">
            <w:pPr>
              <w:spacing w:line="240" w:lineRule="auto"/>
              <w:ind w:left="-101" w:right="-72"/>
              <w:rPr>
                <w:rFonts w:eastAsia="Arial Unicode MS" w:cs="Arial"/>
                <w:sz w:val="18"/>
                <w:szCs w:val="18"/>
              </w:rPr>
            </w:pPr>
            <w:r w:rsidRPr="00222833">
              <w:rPr>
                <w:rFonts w:eastAsia="Arial Unicode MS" w:cs="Arial"/>
                <w:sz w:val="18"/>
                <w:szCs w:val="18"/>
              </w:rPr>
              <w:t xml:space="preserve">Increase in loss allowance recognised in </w:t>
            </w:r>
          </w:p>
        </w:tc>
        <w:tc>
          <w:tcPr>
            <w:tcW w:w="1368" w:type="dxa"/>
            <w:shd w:val="clear" w:color="auto" w:fill="F9F9F9"/>
          </w:tcPr>
          <w:p w14:paraId="12277A4E" w14:textId="429D7365" w:rsidR="00A443A3" w:rsidRPr="00222833" w:rsidRDefault="00A443A3" w:rsidP="00A443A3">
            <w:pPr>
              <w:spacing w:line="240" w:lineRule="auto"/>
              <w:ind w:right="-72"/>
              <w:jc w:val="right"/>
              <w:rPr>
                <w:rFonts w:cs="Arial"/>
                <w:noProof/>
                <w:color w:val="000000"/>
                <w:sz w:val="18"/>
                <w:szCs w:val="18"/>
              </w:rPr>
            </w:pPr>
          </w:p>
        </w:tc>
        <w:tc>
          <w:tcPr>
            <w:tcW w:w="1368" w:type="dxa"/>
            <w:shd w:val="clear" w:color="auto" w:fill="auto"/>
          </w:tcPr>
          <w:p w14:paraId="0F8BCBD8" w14:textId="048D7A67" w:rsidR="00A443A3" w:rsidRPr="00222833" w:rsidRDefault="00A443A3" w:rsidP="00A443A3">
            <w:pPr>
              <w:spacing w:line="240" w:lineRule="auto"/>
              <w:ind w:right="-72"/>
              <w:jc w:val="right"/>
              <w:rPr>
                <w:rFonts w:cs="Arial"/>
                <w:noProof/>
                <w:color w:val="000000"/>
                <w:sz w:val="18"/>
                <w:szCs w:val="18"/>
              </w:rPr>
            </w:pPr>
          </w:p>
        </w:tc>
        <w:tc>
          <w:tcPr>
            <w:tcW w:w="1368" w:type="dxa"/>
            <w:shd w:val="clear" w:color="auto" w:fill="F9F9F9"/>
          </w:tcPr>
          <w:p w14:paraId="0117D837" w14:textId="70A4FD11" w:rsidR="00A443A3" w:rsidRPr="00222833" w:rsidRDefault="00A443A3" w:rsidP="00A443A3">
            <w:pPr>
              <w:spacing w:line="240" w:lineRule="auto"/>
              <w:ind w:right="-72"/>
              <w:jc w:val="right"/>
              <w:rPr>
                <w:rFonts w:cs="Arial"/>
                <w:noProof/>
                <w:color w:val="000000"/>
                <w:sz w:val="18"/>
                <w:szCs w:val="18"/>
              </w:rPr>
            </w:pPr>
          </w:p>
        </w:tc>
        <w:tc>
          <w:tcPr>
            <w:tcW w:w="1368" w:type="dxa"/>
            <w:shd w:val="clear" w:color="auto" w:fill="auto"/>
          </w:tcPr>
          <w:p w14:paraId="0ACE790B" w14:textId="05B44AC4" w:rsidR="00A443A3" w:rsidRPr="00222833" w:rsidRDefault="00A443A3" w:rsidP="00A443A3">
            <w:pPr>
              <w:spacing w:line="240" w:lineRule="auto"/>
              <w:ind w:right="-72"/>
              <w:jc w:val="right"/>
              <w:rPr>
                <w:rFonts w:cs="Arial"/>
                <w:noProof/>
                <w:color w:val="000000"/>
                <w:sz w:val="18"/>
                <w:szCs w:val="18"/>
              </w:rPr>
            </w:pPr>
          </w:p>
        </w:tc>
      </w:tr>
      <w:tr w:rsidR="00A443A3" w:rsidRPr="00222833" w14:paraId="0B51650D" w14:textId="77777777" w:rsidTr="004E237E">
        <w:trPr>
          <w:cantSplit/>
        </w:trPr>
        <w:tc>
          <w:tcPr>
            <w:tcW w:w="3969" w:type="dxa"/>
          </w:tcPr>
          <w:p w14:paraId="4641CF7F" w14:textId="77777777" w:rsidR="00A443A3" w:rsidRPr="00222833" w:rsidRDefault="00A443A3" w:rsidP="00A443A3">
            <w:pPr>
              <w:spacing w:line="240" w:lineRule="auto"/>
              <w:ind w:left="-101" w:right="-72"/>
              <w:rPr>
                <w:rFonts w:eastAsia="Arial Unicode MS" w:cs="Arial"/>
                <w:sz w:val="18"/>
                <w:szCs w:val="18"/>
              </w:rPr>
            </w:pPr>
            <w:r w:rsidRPr="00222833">
              <w:rPr>
                <w:rFonts w:eastAsia="Arial Unicode MS" w:cs="Arial"/>
                <w:sz w:val="18"/>
                <w:szCs w:val="18"/>
              </w:rPr>
              <w:t xml:space="preserve">   profit or loss during the year</w:t>
            </w:r>
          </w:p>
        </w:tc>
        <w:tc>
          <w:tcPr>
            <w:tcW w:w="1368" w:type="dxa"/>
            <w:shd w:val="clear" w:color="auto" w:fill="F9F9F9"/>
          </w:tcPr>
          <w:p w14:paraId="65C21935" w14:textId="6B2EBDD9" w:rsidR="00A443A3" w:rsidRPr="00222833" w:rsidRDefault="00A443A3" w:rsidP="00A443A3">
            <w:pPr>
              <w:spacing w:line="240" w:lineRule="auto"/>
              <w:ind w:right="-72"/>
              <w:jc w:val="right"/>
              <w:rPr>
                <w:rFonts w:cs="Arial"/>
                <w:noProof/>
                <w:color w:val="000000"/>
                <w:sz w:val="18"/>
                <w:szCs w:val="18"/>
              </w:rPr>
            </w:pPr>
            <w:r w:rsidRPr="00222833">
              <w:rPr>
                <w:rFonts w:cs="Arial"/>
                <w:noProof/>
                <w:color w:val="000000"/>
                <w:sz w:val="18"/>
                <w:szCs w:val="18"/>
              </w:rPr>
              <w:t>1</w:t>
            </w:r>
            <w:r w:rsidR="00FD71BF">
              <w:rPr>
                <w:rFonts w:cs="Arial"/>
                <w:noProof/>
                <w:color w:val="000000"/>
                <w:sz w:val="18"/>
                <w:szCs w:val="18"/>
              </w:rPr>
              <w:t>4,619</w:t>
            </w:r>
          </w:p>
        </w:tc>
        <w:tc>
          <w:tcPr>
            <w:tcW w:w="1368" w:type="dxa"/>
            <w:shd w:val="clear" w:color="auto" w:fill="auto"/>
          </w:tcPr>
          <w:p w14:paraId="624DF525" w14:textId="19581C7A" w:rsidR="00A443A3" w:rsidRPr="00222833" w:rsidRDefault="00A443A3" w:rsidP="00A443A3">
            <w:pPr>
              <w:spacing w:line="240" w:lineRule="auto"/>
              <w:ind w:right="-72"/>
              <w:jc w:val="right"/>
              <w:rPr>
                <w:rFonts w:cs="Arial"/>
                <w:noProof/>
                <w:color w:val="000000"/>
                <w:sz w:val="18"/>
                <w:szCs w:val="18"/>
              </w:rPr>
            </w:pPr>
            <w:r w:rsidRPr="00222833">
              <w:rPr>
                <w:rFonts w:cs="Arial"/>
                <w:noProof/>
                <w:color w:val="000000"/>
                <w:sz w:val="18"/>
                <w:szCs w:val="18"/>
              </w:rPr>
              <w:t>1,714</w:t>
            </w:r>
          </w:p>
        </w:tc>
        <w:tc>
          <w:tcPr>
            <w:tcW w:w="1368" w:type="dxa"/>
            <w:shd w:val="clear" w:color="auto" w:fill="F9F9F9"/>
          </w:tcPr>
          <w:p w14:paraId="63C2860C" w14:textId="6449411F" w:rsidR="00A443A3" w:rsidRPr="00222833" w:rsidRDefault="00A443A3" w:rsidP="00A443A3">
            <w:pPr>
              <w:spacing w:line="240" w:lineRule="auto"/>
              <w:ind w:right="-72"/>
              <w:jc w:val="right"/>
              <w:rPr>
                <w:rFonts w:cs="Arial"/>
                <w:noProof/>
                <w:color w:val="000000"/>
                <w:sz w:val="18"/>
                <w:szCs w:val="18"/>
              </w:rPr>
            </w:pPr>
            <w:r w:rsidRPr="00222833">
              <w:rPr>
                <w:rFonts w:cs="Arial"/>
                <w:noProof/>
                <w:color w:val="000000"/>
                <w:sz w:val="18"/>
                <w:szCs w:val="18"/>
              </w:rPr>
              <w:t>-</w:t>
            </w:r>
          </w:p>
        </w:tc>
        <w:tc>
          <w:tcPr>
            <w:tcW w:w="1368" w:type="dxa"/>
            <w:shd w:val="clear" w:color="auto" w:fill="auto"/>
          </w:tcPr>
          <w:p w14:paraId="389D72FF" w14:textId="69542311" w:rsidR="00A443A3" w:rsidRPr="00222833" w:rsidRDefault="00A443A3" w:rsidP="00A443A3">
            <w:pPr>
              <w:spacing w:line="240" w:lineRule="auto"/>
              <w:ind w:right="-72"/>
              <w:jc w:val="right"/>
              <w:rPr>
                <w:rFonts w:cs="Arial"/>
                <w:noProof/>
                <w:color w:val="000000"/>
                <w:sz w:val="18"/>
                <w:szCs w:val="18"/>
              </w:rPr>
            </w:pPr>
            <w:r w:rsidRPr="00222833">
              <w:rPr>
                <w:rFonts w:cs="Arial"/>
                <w:noProof/>
                <w:color w:val="000000"/>
                <w:sz w:val="18"/>
                <w:szCs w:val="18"/>
              </w:rPr>
              <w:t>70,198</w:t>
            </w:r>
          </w:p>
        </w:tc>
      </w:tr>
      <w:tr w:rsidR="00A443A3" w:rsidRPr="00222833" w14:paraId="2F0B45C5" w14:textId="77777777" w:rsidTr="004E237E">
        <w:trPr>
          <w:cantSplit/>
        </w:trPr>
        <w:tc>
          <w:tcPr>
            <w:tcW w:w="3969" w:type="dxa"/>
          </w:tcPr>
          <w:p w14:paraId="4C9E50FB" w14:textId="77777777" w:rsidR="00A443A3" w:rsidRPr="00222833" w:rsidRDefault="00A443A3" w:rsidP="00A443A3">
            <w:pPr>
              <w:spacing w:line="240" w:lineRule="auto"/>
              <w:ind w:left="-101" w:right="-72"/>
              <w:rPr>
                <w:rFonts w:eastAsia="Arial Unicode MS" w:cs="Arial"/>
                <w:sz w:val="18"/>
                <w:szCs w:val="18"/>
                <w:cs/>
              </w:rPr>
            </w:pPr>
            <w:r w:rsidRPr="00222833">
              <w:rPr>
                <w:rFonts w:eastAsia="Arial Unicode MS" w:cs="Arial"/>
                <w:sz w:val="18"/>
                <w:szCs w:val="18"/>
              </w:rPr>
              <w:t>Reversal of loss allowance</w:t>
            </w:r>
          </w:p>
        </w:tc>
        <w:tc>
          <w:tcPr>
            <w:tcW w:w="1368" w:type="dxa"/>
            <w:tcBorders>
              <w:bottom w:val="single" w:sz="4" w:space="0" w:color="auto"/>
            </w:tcBorders>
            <w:shd w:val="clear" w:color="auto" w:fill="F9F9F9"/>
          </w:tcPr>
          <w:p w14:paraId="70957BEE" w14:textId="5BD23717"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w:t>
            </w:r>
          </w:p>
        </w:tc>
        <w:tc>
          <w:tcPr>
            <w:tcW w:w="1368" w:type="dxa"/>
            <w:tcBorders>
              <w:bottom w:val="single" w:sz="4" w:space="0" w:color="auto"/>
            </w:tcBorders>
            <w:shd w:val="clear" w:color="auto" w:fill="auto"/>
          </w:tcPr>
          <w:p w14:paraId="31C055FE" w14:textId="2A98471F"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w:t>
            </w:r>
          </w:p>
        </w:tc>
        <w:tc>
          <w:tcPr>
            <w:tcW w:w="1368" w:type="dxa"/>
            <w:tcBorders>
              <w:bottom w:val="single" w:sz="4" w:space="0" w:color="auto"/>
            </w:tcBorders>
            <w:shd w:val="clear" w:color="auto" w:fill="F9F9F9"/>
          </w:tcPr>
          <w:p w14:paraId="3AAFC6EB" w14:textId="2EED3AF7"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cs/>
              </w:rPr>
              <w:t>(</w:t>
            </w:r>
            <w:r w:rsidRPr="00222833">
              <w:rPr>
                <w:rFonts w:cs="Arial"/>
                <w:color w:val="000000"/>
                <w:sz w:val="18"/>
                <w:szCs w:val="18"/>
              </w:rPr>
              <w:t>1,021</w:t>
            </w:r>
            <w:r w:rsidRPr="00222833">
              <w:rPr>
                <w:rFonts w:cs="Arial"/>
                <w:color w:val="000000"/>
                <w:sz w:val="18"/>
                <w:szCs w:val="18"/>
                <w:cs/>
              </w:rPr>
              <w:t>)</w:t>
            </w:r>
          </w:p>
        </w:tc>
        <w:tc>
          <w:tcPr>
            <w:tcW w:w="1368" w:type="dxa"/>
            <w:tcBorders>
              <w:bottom w:val="single" w:sz="4" w:space="0" w:color="auto"/>
            </w:tcBorders>
            <w:shd w:val="clear" w:color="auto" w:fill="auto"/>
          </w:tcPr>
          <w:p w14:paraId="046EF074" w14:textId="5DFBF33D" w:rsidR="00A443A3" w:rsidRPr="00222833" w:rsidRDefault="00A443A3" w:rsidP="00A443A3">
            <w:pPr>
              <w:spacing w:line="240" w:lineRule="auto"/>
              <w:ind w:right="-72"/>
              <w:jc w:val="right"/>
              <w:rPr>
                <w:rFonts w:cs="Arial"/>
                <w:color w:val="000000"/>
                <w:sz w:val="18"/>
                <w:szCs w:val="18"/>
              </w:rPr>
            </w:pPr>
            <w:r w:rsidRPr="00222833">
              <w:rPr>
                <w:rFonts w:cs="Arial"/>
                <w:color w:val="000000"/>
                <w:sz w:val="18"/>
                <w:szCs w:val="18"/>
              </w:rPr>
              <w:t>-</w:t>
            </w:r>
          </w:p>
        </w:tc>
      </w:tr>
      <w:tr w:rsidR="00A443A3" w:rsidRPr="00222833" w14:paraId="524988EA" w14:textId="77777777" w:rsidTr="004E237E">
        <w:trPr>
          <w:cantSplit/>
        </w:trPr>
        <w:tc>
          <w:tcPr>
            <w:tcW w:w="3969" w:type="dxa"/>
          </w:tcPr>
          <w:p w14:paraId="5E804FCF" w14:textId="77777777" w:rsidR="00A443A3" w:rsidRPr="00222833" w:rsidRDefault="00A443A3" w:rsidP="00A443A3">
            <w:pPr>
              <w:spacing w:line="240" w:lineRule="auto"/>
              <w:ind w:left="-101" w:right="-72"/>
              <w:rPr>
                <w:rFonts w:eastAsia="Arial Unicode MS" w:cs="Arial"/>
                <w:sz w:val="18"/>
                <w:szCs w:val="18"/>
              </w:rPr>
            </w:pPr>
          </w:p>
        </w:tc>
        <w:tc>
          <w:tcPr>
            <w:tcW w:w="1368" w:type="dxa"/>
            <w:shd w:val="clear" w:color="auto" w:fill="F9F9F9"/>
            <w:vAlign w:val="bottom"/>
          </w:tcPr>
          <w:p w14:paraId="7B82AFB5" w14:textId="77777777" w:rsidR="00A443A3" w:rsidRPr="00222833" w:rsidRDefault="00A443A3" w:rsidP="00A443A3">
            <w:pPr>
              <w:spacing w:line="240" w:lineRule="auto"/>
              <w:ind w:right="-72"/>
              <w:jc w:val="right"/>
              <w:rPr>
                <w:rFonts w:cs="Arial"/>
                <w:color w:val="000000"/>
                <w:sz w:val="18"/>
                <w:szCs w:val="18"/>
              </w:rPr>
            </w:pPr>
          </w:p>
        </w:tc>
        <w:tc>
          <w:tcPr>
            <w:tcW w:w="1368" w:type="dxa"/>
            <w:shd w:val="clear" w:color="auto" w:fill="auto"/>
            <w:vAlign w:val="bottom"/>
          </w:tcPr>
          <w:p w14:paraId="5F9BA817" w14:textId="77777777" w:rsidR="00A443A3" w:rsidRPr="00222833" w:rsidRDefault="00A443A3" w:rsidP="00A443A3">
            <w:pPr>
              <w:spacing w:line="240" w:lineRule="auto"/>
              <w:ind w:right="-72"/>
              <w:jc w:val="right"/>
              <w:rPr>
                <w:rFonts w:cs="Arial"/>
                <w:color w:val="000000"/>
                <w:sz w:val="18"/>
                <w:szCs w:val="18"/>
              </w:rPr>
            </w:pPr>
          </w:p>
        </w:tc>
        <w:tc>
          <w:tcPr>
            <w:tcW w:w="1368" w:type="dxa"/>
            <w:shd w:val="clear" w:color="auto" w:fill="F9F9F9"/>
            <w:vAlign w:val="bottom"/>
          </w:tcPr>
          <w:p w14:paraId="718C6593" w14:textId="77777777" w:rsidR="00A443A3" w:rsidRPr="00222833" w:rsidRDefault="00A443A3" w:rsidP="00A443A3">
            <w:pPr>
              <w:spacing w:line="240" w:lineRule="auto"/>
              <w:ind w:right="-72"/>
              <w:jc w:val="right"/>
              <w:rPr>
                <w:rFonts w:cs="Arial"/>
                <w:color w:val="000000"/>
                <w:sz w:val="18"/>
                <w:szCs w:val="18"/>
              </w:rPr>
            </w:pPr>
          </w:p>
        </w:tc>
        <w:tc>
          <w:tcPr>
            <w:tcW w:w="1368" w:type="dxa"/>
            <w:shd w:val="clear" w:color="auto" w:fill="auto"/>
            <w:vAlign w:val="bottom"/>
          </w:tcPr>
          <w:p w14:paraId="3221B5D5" w14:textId="77777777" w:rsidR="00A443A3" w:rsidRPr="00222833" w:rsidRDefault="00A443A3" w:rsidP="00A443A3">
            <w:pPr>
              <w:spacing w:line="240" w:lineRule="auto"/>
              <w:ind w:right="-72"/>
              <w:jc w:val="right"/>
              <w:rPr>
                <w:rFonts w:cs="Arial"/>
                <w:color w:val="000000"/>
                <w:sz w:val="18"/>
                <w:szCs w:val="18"/>
              </w:rPr>
            </w:pPr>
          </w:p>
        </w:tc>
      </w:tr>
      <w:tr w:rsidR="00A443A3" w:rsidRPr="00222833" w14:paraId="1C11A96D" w14:textId="77777777" w:rsidTr="004E237E">
        <w:trPr>
          <w:cantSplit/>
        </w:trPr>
        <w:tc>
          <w:tcPr>
            <w:tcW w:w="3969" w:type="dxa"/>
          </w:tcPr>
          <w:p w14:paraId="6A165F5C" w14:textId="77777777" w:rsidR="00A443A3" w:rsidRPr="00222833" w:rsidRDefault="00A443A3" w:rsidP="00A443A3">
            <w:pPr>
              <w:spacing w:line="240" w:lineRule="auto"/>
              <w:ind w:left="-101" w:right="-72"/>
              <w:rPr>
                <w:rFonts w:eastAsia="Arial Unicode MS" w:cs="Arial"/>
                <w:b/>
                <w:bCs/>
                <w:sz w:val="18"/>
                <w:szCs w:val="18"/>
                <w:cs/>
              </w:rPr>
            </w:pPr>
            <w:r w:rsidRPr="00222833">
              <w:rPr>
                <w:rFonts w:eastAsia="Arial Unicode MS" w:cs="Arial"/>
                <w:b/>
                <w:bCs/>
                <w:sz w:val="18"/>
                <w:szCs w:val="18"/>
              </w:rPr>
              <w:t>Closing loss allowance as at 31 December</w:t>
            </w:r>
          </w:p>
        </w:tc>
        <w:tc>
          <w:tcPr>
            <w:tcW w:w="1368" w:type="dxa"/>
            <w:tcBorders>
              <w:bottom w:val="single" w:sz="4" w:space="0" w:color="auto"/>
            </w:tcBorders>
            <w:shd w:val="clear" w:color="auto" w:fill="F9F9F9"/>
          </w:tcPr>
          <w:p w14:paraId="77552AE7" w14:textId="3FA95FFA" w:rsidR="00A443A3" w:rsidRPr="00222833" w:rsidRDefault="00A443A3" w:rsidP="00A443A3">
            <w:pPr>
              <w:spacing w:line="240" w:lineRule="auto"/>
              <w:ind w:right="-72"/>
              <w:jc w:val="right"/>
              <w:rPr>
                <w:rFonts w:eastAsia="Arial Unicode MS" w:cs="Arial"/>
                <w:sz w:val="18"/>
                <w:szCs w:val="18"/>
                <w:cs/>
              </w:rPr>
            </w:pPr>
            <w:r w:rsidRPr="00222833">
              <w:rPr>
                <w:rFonts w:eastAsia="Arial Unicode MS" w:cs="Arial"/>
                <w:sz w:val="18"/>
                <w:szCs w:val="18"/>
              </w:rPr>
              <w:t>11</w:t>
            </w:r>
            <w:r w:rsidR="00FD71BF">
              <w:rPr>
                <w:rFonts w:eastAsia="Arial Unicode MS" w:cs="Arial"/>
                <w:sz w:val="18"/>
                <w:szCs w:val="18"/>
              </w:rPr>
              <w:t>9,958</w:t>
            </w:r>
          </w:p>
        </w:tc>
        <w:tc>
          <w:tcPr>
            <w:tcW w:w="1368" w:type="dxa"/>
            <w:tcBorders>
              <w:bottom w:val="single" w:sz="4" w:space="0" w:color="auto"/>
            </w:tcBorders>
            <w:shd w:val="clear" w:color="auto" w:fill="auto"/>
          </w:tcPr>
          <w:p w14:paraId="195BE1FF" w14:textId="617915AA" w:rsidR="00A443A3" w:rsidRPr="00222833" w:rsidRDefault="00A443A3" w:rsidP="00A443A3">
            <w:pPr>
              <w:spacing w:line="240" w:lineRule="auto"/>
              <w:ind w:right="-72"/>
              <w:jc w:val="right"/>
              <w:rPr>
                <w:rFonts w:eastAsia="Arial Unicode MS" w:cs="Arial"/>
                <w:sz w:val="18"/>
                <w:szCs w:val="18"/>
                <w:cs/>
              </w:rPr>
            </w:pPr>
            <w:r w:rsidRPr="00222833">
              <w:rPr>
                <w:rFonts w:eastAsia="Arial Unicode MS" w:cs="Arial"/>
                <w:sz w:val="18"/>
                <w:szCs w:val="18"/>
              </w:rPr>
              <w:t>105,339</w:t>
            </w:r>
          </w:p>
        </w:tc>
        <w:tc>
          <w:tcPr>
            <w:tcW w:w="1368" w:type="dxa"/>
            <w:tcBorders>
              <w:bottom w:val="single" w:sz="4" w:space="0" w:color="auto"/>
            </w:tcBorders>
            <w:shd w:val="clear" w:color="auto" w:fill="F9F9F9"/>
          </w:tcPr>
          <w:p w14:paraId="74F9B3B3" w14:textId="432A7E44" w:rsidR="00A443A3" w:rsidRPr="00222833" w:rsidRDefault="00A443A3" w:rsidP="00A443A3">
            <w:pPr>
              <w:spacing w:line="240" w:lineRule="auto"/>
              <w:ind w:right="-72"/>
              <w:jc w:val="right"/>
              <w:rPr>
                <w:rFonts w:eastAsia="Arial Unicode MS" w:cs="Arial"/>
                <w:sz w:val="18"/>
                <w:szCs w:val="18"/>
              </w:rPr>
            </w:pPr>
            <w:r w:rsidRPr="00222833">
              <w:rPr>
                <w:rFonts w:eastAsia="Arial Unicode MS" w:cs="Arial"/>
                <w:sz w:val="18"/>
                <w:szCs w:val="18"/>
              </w:rPr>
              <w:t>172,771</w:t>
            </w:r>
          </w:p>
        </w:tc>
        <w:tc>
          <w:tcPr>
            <w:tcW w:w="1368" w:type="dxa"/>
            <w:tcBorders>
              <w:bottom w:val="single" w:sz="4" w:space="0" w:color="auto"/>
            </w:tcBorders>
            <w:shd w:val="clear" w:color="auto" w:fill="auto"/>
          </w:tcPr>
          <w:p w14:paraId="2A6FBF7B" w14:textId="4D8BC688" w:rsidR="00A443A3" w:rsidRPr="00222833" w:rsidRDefault="00A443A3" w:rsidP="00A443A3">
            <w:pPr>
              <w:spacing w:line="240" w:lineRule="auto"/>
              <w:ind w:right="-72"/>
              <w:jc w:val="right"/>
              <w:rPr>
                <w:rFonts w:eastAsia="Arial Unicode MS" w:cs="Arial"/>
                <w:sz w:val="18"/>
                <w:szCs w:val="18"/>
                <w:cs/>
              </w:rPr>
            </w:pPr>
            <w:r w:rsidRPr="00222833">
              <w:rPr>
                <w:rFonts w:eastAsia="Arial Unicode MS" w:cs="Arial"/>
                <w:sz w:val="18"/>
                <w:szCs w:val="18"/>
              </w:rPr>
              <w:t>173,792</w:t>
            </w:r>
          </w:p>
        </w:tc>
      </w:tr>
    </w:tbl>
    <w:p w14:paraId="0A06742F" w14:textId="20AA7953" w:rsidR="005454D2" w:rsidRPr="007A421C" w:rsidRDefault="005454D2" w:rsidP="007A421C">
      <w:pPr>
        <w:spacing w:line="240" w:lineRule="auto"/>
        <w:contextualSpacing/>
        <w:jc w:val="thaiDistribute"/>
        <w:rPr>
          <w:rFonts w:eastAsia="Arial Unicode MS" w:cs="Arial"/>
          <w:sz w:val="18"/>
          <w:szCs w:val="18"/>
        </w:rPr>
      </w:pPr>
    </w:p>
    <w:p w14:paraId="46FD3B2C" w14:textId="77777777" w:rsidR="00C6600A" w:rsidRPr="007A421C" w:rsidRDefault="00C6600A" w:rsidP="007A421C">
      <w:pPr>
        <w:spacing w:line="240" w:lineRule="auto"/>
        <w:contextualSpacing/>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0C0DE3" w14:paraId="305F77C0" w14:textId="77777777" w:rsidTr="0048136C">
        <w:trPr>
          <w:trHeight w:val="386"/>
        </w:trPr>
        <w:tc>
          <w:tcPr>
            <w:tcW w:w="9461" w:type="dxa"/>
            <w:shd w:val="clear" w:color="auto" w:fill="FFA543"/>
            <w:vAlign w:val="center"/>
          </w:tcPr>
          <w:p w14:paraId="4D5E2933" w14:textId="21EEE137" w:rsidR="00C510DF" w:rsidRPr="000C0DE3" w:rsidRDefault="00625CB5" w:rsidP="00C16DF6">
            <w:pPr>
              <w:tabs>
                <w:tab w:val="left" w:pos="432"/>
              </w:tabs>
              <w:ind w:left="504" w:hanging="504"/>
              <w:rPr>
                <w:rFonts w:eastAsia="Arial Unicode MS" w:cs="Arial"/>
                <w:b/>
                <w:bCs/>
                <w:color w:val="FFFFFF"/>
                <w:sz w:val="18"/>
                <w:szCs w:val="18"/>
              </w:rPr>
            </w:pPr>
            <w:bookmarkStart w:id="58" w:name="_Hlk118838210"/>
            <w:r w:rsidRPr="000C0DE3">
              <w:rPr>
                <w:rFonts w:eastAsia="Arial Unicode MS" w:cs="Arial"/>
                <w:b/>
                <w:bCs/>
                <w:color w:val="FFFFFF"/>
                <w:sz w:val="18"/>
                <w:szCs w:val="18"/>
              </w:rPr>
              <w:t>1</w:t>
            </w:r>
            <w:r w:rsidR="00F55166" w:rsidRPr="000C0DE3">
              <w:rPr>
                <w:rFonts w:eastAsia="Arial Unicode MS" w:cs="Arial"/>
                <w:b/>
                <w:bCs/>
                <w:color w:val="FFFFFF"/>
                <w:sz w:val="18"/>
                <w:szCs w:val="18"/>
              </w:rPr>
              <w:t>4</w:t>
            </w:r>
            <w:r w:rsidR="00C510DF" w:rsidRPr="000C0DE3">
              <w:rPr>
                <w:rFonts w:eastAsia="Arial Unicode MS" w:cs="Arial"/>
                <w:b/>
                <w:bCs/>
                <w:color w:val="FFFFFF"/>
                <w:sz w:val="18"/>
                <w:szCs w:val="18"/>
              </w:rPr>
              <w:tab/>
              <w:t>Inventories, net</w:t>
            </w:r>
          </w:p>
        </w:tc>
      </w:tr>
      <w:bookmarkEnd w:id="58"/>
    </w:tbl>
    <w:p w14:paraId="5981BBA4" w14:textId="77777777" w:rsidR="00C510DF" w:rsidRPr="000C0DE3" w:rsidRDefault="00C510DF" w:rsidP="0015324A">
      <w:pPr>
        <w:spacing w:line="240" w:lineRule="auto"/>
        <w:ind w:left="540" w:hanging="540"/>
        <w:jc w:val="both"/>
        <w:rPr>
          <w:rFonts w:cs="Arial"/>
          <w:b/>
          <w:bCs/>
          <w:sz w:val="18"/>
          <w:szCs w:val="18"/>
        </w:rPr>
      </w:pPr>
    </w:p>
    <w:tbl>
      <w:tblPr>
        <w:tblW w:w="9432" w:type="dxa"/>
        <w:tblInd w:w="108" w:type="dxa"/>
        <w:tblLayout w:type="fixed"/>
        <w:tblLook w:val="04A0" w:firstRow="1" w:lastRow="0" w:firstColumn="1" w:lastColumn="0" w:noHBand="0" w:noVBand="1"/>
      </w:tblPr>
      <w:tblGrid>
        <w:gridCol w:w="3960"/>
        <w:gridCol w:w="1368"/>
        <w:gridCol w:w="1368"/>
        <w:gridCol w:w="1368"/>
        <w:gridCol w:w="1368"/>
      </w:tblGrid>
      <w:tr w:rsidR="00972FF7" w:rsidRPr="00222833" w14:paraId="072F1195" w14:textId="77777777" w:rsidTr="00681567">
        <w:trPr>
          <w:trHeight w:val="20"/>
        </w:trPr>
        <w:tc>
          <w:tcPr>
            <w:tcW w:w="3960" w:type="dxa"/>
            <w:vAlign w:val="bottom"/>
          </w:tcPr>
          <w:p w14:paraId="610879F0" w14:textId="77777777" w:rsidR="003807ED" w:rsidRPr="00222833" w:rsidRDefault="003807ED" w:rsidP="003807ED">
            <w:pPr>
              <w:spacing w:line="240" w:lineRule="auto"/>
              <w:ind w:left="-109" w:right="-72"/>
              <w:rPr>
                <w:rFonts w:cs="Arial"/>
                <w:b/>
                <w:bCs/>
                <w:color w:val="000000"/>
                <w:sz w:val="18"/>
                <w:szCs w:val="18"/>
              </w:rPr>
            </w:pPr>
          </w:p>
        </w:tc>
        <w:tc>
          <w:tcPr>
            <w:tcW w:w="2736" w:type="dxa"/>
            <w:gridSpan w:val="2"/>
            <w:tcBorders>
              <w:top w:val="single" w:sz="4" w:space="0" w:color="auto"/>
            </w:tcBorders>
            <w:shd w:val="clear" w:color="auto" w:fill="auto"/>
            <w:vAlign w:val="bottom"/>
            <w:hideMark/>
          </w:tcPr>
          <w:p w14:paraId="1D3AD397" w14:textId="4E958E87" w:rsidR="003807ED" w:rsidRPr="00222833" w:rsidRDefault="003807ED" w:rsidP="003807ED">
            <w:pPr>
              <w:spacing w:line="240" w:lineRule="auto"/>
              <w:ind w:right="-72"/>
              <w:jc w:val="center"/>
              <w:rPr>
                <w:rFonts w:cs="Arial"/>
                <w:b/>
                <w:bCs/>
                <w:color w:val="000000"/>
                <w:sz w:val="18"/>
                <w:szCs w:val="18"/>
              </w:rPr>
            </w:pPr>
            <w:r w:rsidRPr="00222833">
              <w:rPr>
                <w:rFonts w:cs="Arial"/>
                <w:b/>
                <w:bCs/>
                <w:color w:val="000000"/>
                <w:sz w:val="18"/>
                <w:szCs w:val="18"/>
              </w:rPr>
              <w:t xml:space="preserve">Consolidated </w:t>
            </w:r>
          </w:p>
        </w:tc>
        <w:tc>
          <w:tcPr>
            <w:tcW w:w="2736" w:type="dxa"/>
            <w:gridSpan w:val="2"/>
            <w:tcBorders>
              <w:top w:val="single" w:sz="4" w:space="0" w:color="auto"/>
            </w:tcBorders>
            <w:shd w:val="clear" w:color="auto" w:fill="auto"/>
            <w:vAlign w:val="bottom"/>
            <w:hideMark/>
          </w:tcPr>
          <w:p w14:paraId="74D414CE" w14:textId="7158D025" w:rsidR="003807ED" w:rsidRPr="00222833" w:rsidRDefault="003807ED" w:rsidP="003807ED">
            <w:pPr>
              <w:spacing w:line="240" w:lineRule="auto"/>
              <w:ind w:right="-72"/>
              <w:jc w:val="center"/>
              <w:rPr>
                <w:rFonts w:cs="Arial"/>
                <w:b/>
                <w:bCs/>
                <w:color w:val="000000"/>
                <w:sz w:val="18"/>
                <w:szCs w:val="18"/>
                <w:cs/>
              </w:rPr>
            </w:pPr>
            <w:r w:rsidRPr="00222833">
              <w:rPr>
                <w:rFonts w:cs="Arial"/>
                <w:b/>
                <w:bCs/>
                <w:color w:val="000000"/>
                <w:sz w:val="18"/>
                <w:szCs w:val="18"/>
              </w:rPr>
              <w:t>Separate</w:t>
            </w:r>
          </w:p>
        </w:tc>
      </w:tr>
      <w:tr w:rsidR="00972FF7" w:rsidRPr="00222833" w14:paraId="495D8B4B" w14:textId="77777777" w:rsidTr="00681567">
        <w:trPr>
          <w:trHeight w:val="20"/>
        </w:trPr>
        <w:tc>
          <w:tcPr>
            <w:tcW w:w="3960" w:type="dxa"/>
            <w:vAlign w:val="bottom"/>
          </w:tcPr>
          <w:p w14:paraId="33C24697" w14:textId="77777777" w:rsidR="003807ED" w:rsidRPr="00222833" w:rsidRDefault="003807ED" w:rsidP="003807ED">
            <w:pPr>
              <w:spacing w:line="240" w:lineRule="auto"/>
              <w:ind w:left="-109" w:right="-72"/>
              <w:rPr>
                <w:rFonts w:cs="Arial"/>
                <w:b/>
                <w:bCs/>
                <w:color w:val="000000"/>
                <w:sz w:val="18"/>
                <w:szCs w:val="18"/>
              </w:rPr>
            </w:pPr>
          </w:p>
        </w:tc>
        <w:tc>
          <w:tcPr>
            <w:tcW w:w="2736" w:type="dxa"/>
            <w:gridSpan w:val="2"/>
            <w:tcBorders>
              <w:bottom w:val="single" w:sz="4" w:space="0" w:color="auto"/>
            </w:tcBorders>
            <w:shd w:val="clear" w:color="auto" w:fill="auto"/>
            <w:vAlign w:val="bottom"/>
            <w:hideMark/>
          </w:tcPr>
          <w:p w14:paraId="3F1AD0F1" w14:textId="722596CE" w:rsidR="003807ED" w:rsidRPr="00222833" w:rsidRDefault="003807ED" w:rsidP="003807ED">
            <w:pPr>
              <w:spacing w:line="240" w:lineRule="auto"/>
              <w:ind w:right="-72"/>
              <w:jc w:val="center"/>
              <w:rPr>
                <w:rFonts w:cs="Arial"/>
                <w:b/>
                <w:bCs/>
                <w:color w:val="000000"/>
                <w:sz w:val="18"/>
                <w:szCs w:val="18"/>
              </w:rPr>
            </w:pPr>
            <w:r w:rsidRPr="00222833">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hideMark/>
          </w:tcPr>
          <w:p w14:paraId="02CE8F56" w14:textId="460E5DBE" w:rsidR="003807ED" w:rsidRPr="00222833" w:rsidRDefault="003807ED" w:rsidP="003807ED">
            <w:pPr>
              <w:spacing w:line="240" w:lineRule="auto"/>
              <w:ind w:right="-72"/>
              <w:jc w:val="center"/>
              <w:rPr>
                <w:rFonts w:cs="Arial"/>
                <w:b/>
                <w:bCs/>
                <w:color w:val="000000"/>
                <w:sz w:val="18"/>
                <w:szCs w:val="18"/>
              </w:rPr>
            </w:pPr>
            <w:r w:rsidRPr="00222833">
              <w:rPr>
                <w:rFonts w:cs="Arial"/>
                <w:b/>
                <w:bCs/>
                <w:color w:val="000000"/>
                <w:sz w:val="18"/>
                <w:szCs w:val="18"/>
              </w:rPr>
              <w:t>financial statement</w:t>
            </w:r>
          </w:p>
        </w:tc>
      </w:tr>
      <w:tr w:rsidR="00972FF7" w:rsidRPr="00222833" w14:paraId="0FCBB6B2" w14:textId="77777777" w:rsidTr="00681567">
        <w:trPr>
          <w:trHeight w:val="20"/>
        </w:trPr>
        <w:tc>
          <w:tcPr>
            <w:tcW w:w="3960" w:type="dxa"/>
            <w:vAlign w:val="bottom"/>
          </w:tcPr>
          <w:p w14:paraId="0B07AD2A" w14:textId="27CAE414" w:rsidR="003807ED" w:rsidRPr="00222833" w:rsidRDefault="00503182" w:rsidP="003807ED">
            <w:pPr>
              <w:spacing w:line="240" w:lineRule="auto"/>
              <w:ind w:left="-109" w:right="-72"/>
              <w:rPr>
                <w:rFonts w:cs="Arial"/>
                <w:b/>
                <w:bCs/>
                <w:color w:val="000000"/>
                <w:sz w:val="18"/>
                <w:szCs w:val="18"/>
              </w:rPr>
            </w:pPr>
            <w:r w:rsidRPr="00222833">
              <w:rPr>
                <w:rFonts w:cs="Arial"/>
                <w:b/>
                <w:bCs/>
                <w:color w:val="000000"/>
                <w:sz w:val="18"/>
                <w:szCs w:val="18"/>
              </w:rPr>
              <w:t>As at 31 December</w:t>
            </w:r>
          </w:p>
        </w:tc>
        <w:tc>
          <w:tcPr>
            <w:tcW w:w="1368" w:type="dxa"/>
            <w:vAlign w:val="bottom"/>
          </w:tcPr>
          <w:p w14:paraId="408AEA51" w14:textId="3BF9F1B5"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2022</w:t>
            </w:r>
          </w:p>
        </w:tc>
        <w:tc>
          <w:tcPr>
            <w:tcW w:w="1368" w:type="dxa"/>
            <w:shd w:val="clear" w:color="auto" w:fill="auto"/>
            <w:vAlign w:val="bottom"/>
          </w:tcPr>
          <w:p w14:paraId="2C4BF8E6" w14:textId="491ED772"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2021</w:t>
            </w:r>
          </w:p>
        </w:tc>
        <w:tc>
          <w:tcPr>
            <w:tcW w:w="1368" w:type="dxa"/>
            <w:vAlign w:val="bottom"/>
          </w:tcPr>
          <w:p w14:paraId="7998505D" w14:textId="096EE560"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2022</w:t>
            </w:r>
          </w:p>
        </w:tc>
        <w:tc>
          <w:tcPr>
            <w:tcW w:w="1368" w:type="dxa"/>
            <w:shd w:val="clear" w:color="auto" w:fill="auto"/>
            <w:vAlign w:val="bottom"/>
          </w:tcPr>
          <w:p w14:paraId="6350048E" w14:textId="2AD948F3"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2021</w:t>
            </w:r>
          </w:p>
        </w:tc>
      </w:tr>
      <w:tr w:rsidR="00972FF7" w:rsidRPr="00222833" w14:paraId="15BB7479" w14:textId="77777777" w:rsidTr="00681567">
        <w:trPr>
          <w:trHeight w:val="20"/>
        </w:trPr>
        <w:tc>
          <w:tcPr>
            <w:tcW w:w="3960" w:type="dxa"/>
            <w:vAlign w:val="bottom"/>
          </w:tcPr>
          <w:p w14:paraId="152C8EDA" w14:textId="77777777" w:rsidR="003807ED" w:rsidRPr="00222833" w:rsidRDefault="003807ED" w:rsidP="003807ED">
            <w:pPr>
              <w:spacing w:line="240" w:lineRule="auto"/>
              <w:ind w:left="-109" w:right="-72"/>
              <w:rPr>
                <w:rFonts w:cs="Arial"/>
                <w:color w:val="000000"/>
                <w:sz w:val="18"/>
                <w:szCs w:val="18"/>
              </w:rPr>
            </w:pPr>
          </w:p>
        </w:tc>
        <w:tc>
          <w:tcPr>
            <w:tcW w:w="1368" w:type="dxa"/>
            <w:tcBorders>
              <w:bottom w:val="single" w:sz="4" w:space="0" w:color="auto"/>
            </w:tcBorders>
            <w:vAlign w:val="bottom"/>
            <w:hideMark/>
          </w:tcPr>
          <w:p w14:paraId="6970FFE8" w14:textId="3F16A5C0"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2F1668C2" w14:textId="21C379C3"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bottom w:val="single" w:sz="4" w:space="0" w:color="auto"/>
            </w:tcBorders>
            <w:vAlign w:val="bottom"/>
            <w:hideMark/>
          </w:tcPr>
          <w:p w14:paraId="09BDAF86" w14:textId="54B7583C"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4D036160" w14:textId="37E0B9A2" w:rsidR="003807ED" w:rsidRPr="00222833" w:rsidRDefault="003807ED" w:rsidP="003807ED">
            <w:pPr>
              <w:spacing w:line="240" w:lineRule="auto"/>
              <w:ind w:right="-72"/>
              <w:jc w:val="right"/>
              <w:rPr>
                <w:rFonts w:cs="Arial"/>
                <w:b/>
                <w:bCs/>
                <w:color w:val="000000"/>
                <w:sz w:val="18"/>
                <w:szCs w:val="18"/>
              </w:rPr>
            </w:pPr>
            <w:r w:rsidRPr="00222833">
              <w:rPr>
                <w:rFonts w:cs="Arial"/>
                <w:b/>
                <w:bCs/>
                <w:color w:val="000000"/>
                <w:sz w:val="18"/>
                <w:szCs w:val="18"/>
              </w:rPr>
              <w:t>Thousand Baht</w:t>
            </w:r>
          </w:p>
        </w:tc>
      </w:tr>
      <w:tr w:rsidR="00972FF7" w:rsidRPr="00222833" w14:paraId="066D104F" w14:textId="77777777" w:rsidTr="00681567">
        <w:trPr>
          <w:trHeight w:val="20"/>
        </w:trPr>
        <w:tc>
          <w:tcPr>
            <w:tcW w:w="3960" w:type="dxa"/>
            <w:vAlign w:val="bottom"/>
          </w:tcPr>
          <w:p w14:paraId="536FFC34" w14:textId="77777777" w:rsidR="003807ED" w:rsidRPr="00222833" w:rsidRDefault="003807ED" w:rsidP="003807ED">
            <w:pPr>
              <w:spacing w:line="240" w:lineRule="auto"/>
              <w:ind w:left="-109" w:right="-72"/>
              <w:rPr>
                <w:rFonts w:cs="Arial"/>
                <w:color w:val="000000"/>
                <w:sz w:val="18"/>
                <w:szCs w:val="18"/>
              </w:rPr>
            </w:pPr>
          </w:p>
        </w:tc>
        <w:tc>
          <w:tcPr>
            <w:tcW w:w="1368" w:type="dxa"/>
            <w:tcBorders>
              <w:top w:val="single" w:sz="4" w:space="0" w:color="auto"/>
            </w:tcBorders>
            <w:shd w:val="clear" w:color="auto" w:fill="FAFAFA"/>
            <w:vAlign w:val="bottom"/>
          </w:tcPr>
          <w:p w14:paraId="0A2B4437" w14:textId="77777777"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8E4A5FB" w14:textId="77777777"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bottom"/>
          </w:tcPr>
          <w:p w14:paraId="36C06A45" w14:textId="77777777"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0EB9BBFA" w14:textId="77777777" w:rsidR="003807ED" w:rsidRPr="00222833" w:rsidRDefault="003807ED" w:rsidP="003807ED">
            <w:pPr>
              <w:spacing w:line="240" w:lineRule="auto"/>
              <w:ind w:right="-72"/>
              <w:jc w:val="right"/>
              <w:rPr>
                <w:rFonts w:cs="Arial"/>
                <w:color w:val="000000"/>
                <w:sz w:val="18"/>
                <w:szCs w:val="18"/>
              </w:rPr>
            </w:pPr>
          </w:p>
        </w:tc>
      </w:tr>
      <w:tr w:rsidR="00D15AD3" w:rsidRPr="00222833" w14:paraId="73CA2E21" w14:textId="77777777" w:rsidTr="00681567">
        <w:trPr>
          <w:trHeight w:val="20"/>
        </w:trPr>
        <w:tc>
          <w:tcPr>
            <w:tcW w:w="3960" w:type="dxa"/>
            <w:vAlign w:val="bottom"/>
          </w:tcPr>
          <w:p w14:paraId="211759CD" w14:textId="77777777" w:rsidR="00D15AD3" w:rsidRPr="00222833" w:rsidRDefault="00D15AD3" w:rsidP="00D15AD3">
            <w:pPr>
              <w:spacing w:line="240" w:lineRule="auto"/>
              <w:ind w:left="-101"/>
              <w:rPr>
                <w:rFonts w:cs="Arial"/>
                <w:color w:val="000000"/>
                <w:sz w:val="18"/>
                <w:szCs w:val="18"/>
              </w:rPr>
            </w:pPr>
            <w:r w:rsidRPr="00222833">
              <w:rPr>
                <w:rFonts w:cs="Arial"/>
                <w:color w:val="000000"/>
                <w:sz w:val="18"/>
                <w:szCs w:val="18"/>
              </w:rPr>
              <w:t>Raw materials</w:t>
            </w:r>
          </w:p>
        </w:tc>
        <w:tc>
          <w:tcPr>
            <w:tcW w:w="1368" w:type="dxa"/>
            <w:shd w:val="clear" w:color="auto" w:fill="FAFAFA"/>
            <w:vAlign w:val="center"/>
          </w:tcPr>
          <w:p w14:paraId="17DCE2AB" w14:textId="327D0316"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95,512</w:t>
            </w:r>
          </w:p>
        </w:tc>
        <w:tc>
          <w:tcPr>
            <w:tcW w:w="1368" w:type="dxa"/>
            <w:shd w:val="clear" w:color="auto" w:fill="auto"/>
            <w:vAlign w:val="center"/>
          </w:tcPr>
          <w:p w14:paraId="0FF081C1" w14:textId="00EC3E2F"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46,149</w:t>
            </w:r>
          </w:p>
        </w:tc>
        <w:tc>
          <w:tcPr>
            <w:tcW w:w="1368" w:type="dxa"/>
            <w:shd w:val="clear" w:color="auto" w:fill="FAFAFA"/>
            <w:vAlign w:val="center"/>
          </w:tcPr>
          <w:p w14:paraId="18AE9578" w14:textId="021A46BA"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c>
          <w:tcPr>
            <w:tcW w:w="1368" w:type="dxa"/>
            <w:shd w:val="clear" w:color="auto" w:fill="auto"/>
            <w:vAlign w:val="center"/>
          </w:tcPr>
          <w:p w14:paraId="7CA8D396" w14:textId="45180325"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w:t>
            </w:r>
          </w:p>
        </w:tc>
      </w:tr>
      <w:tr w:rsidR="00D15AD3" w:rsidRPr="00222833" w14:paraId="6AAC4D55" w14:textId="77777777" w:rsidTr="00681567">
        <w:trPr>
          <w:trHeight w:val="20"/>
        </w:trPr>
        <w:tc>
          <w:tcPr>
            <w:tcW w:w="3960" w:type="dxa"/>
            <w:vAlign w:val="bottom"/>
          </w:tcPr>
          <w:p w14:paraId="6D55F44B" w14:textId="79D8D8A6" w:rsidR="00D15AD3" w:rsidRPr="00222833" w:rsidRDefault="00D15AD3" w:rsidP="00D15AD3">
            <w:pPr>
              <w:spacing w:line="240" w:lineRule="auto"/>
              <w:ind w:left="-101"/>
              <w:rPr>
                <w:rFonts w:cs="Arial"/>
                <w:color w:val="000000"/>
                <w:sz w:val="18"/>
                <w:szCs w:val="18"/>
              </w:rPr>
            </w:pPr>
            <w:r w:rsidRPr="00222833">
              <w:rPr>
                <w:rFonts w:cs="Arial"/>
                <w:color w:val="000000"/>
                <w:sz w:val="18"/>
                <w:szCs w:val="18"/>
              </w:rPr>
              <w:t>Work-in-process</w:t>
            </w:r>
          </w:p>
        </w:tc>
        <w:tc>
          <w:tcPr>
            <w:tcW w:w="1368" w:type="dxa"/>
            <w:shd w:val="clear" w:color="auto" w:fill="FAFAFA"/>
            <w:vAlign w:val="center"/>
          </w:tcPr>
          <w:p w14:paraId="1589E306" w14:textId="453D82E9"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1,529</w:t>
            </w:r>
          </w:p>
        </w:tc>
        <w:tc>
          <w:tcPr>
            <w:tcW w:w="1368" w:type="dxa"/>
            <w:shd w:val="clear" w:color="auto" w:fill="auto"/>
            <w:vAlign w:val="center"/>
          </w:tcPr>
          <w:p w14:paraId="65D727BB" w14:textId="63D3F56A"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c>
          <w:tcPr>
            <w:tcW w:w="1368" w:type="dxa"/>
            <w:shd w:val="clear" w:color="auto" w:fill="FAFAFA"/>
            <w:vAlign w:val="center"/>
          </w:tcPr>
          <w:p w14:paraId="0A1C26E0" w14:textId="557ADC5E"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w:t>
            </w:r>
          </w:p>
        </w:tc>
        <w:tc>
          <w:tcPr>
            <w:tcW w:w="1368" w:type="dxa"/>
            <w:shd w:val="clear" w:color="auto" w:fill="auto"/>
            <w:vAlign w:val="center"/>
          </w:tcPr>
          <w:p w14:paraId="750C0F1A" w14:textId="6564DB76"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r>
      <w:tr w:rsidR="00D15AD3" w:rsidRPr="00222833" w14:paraId="2DE6A6B2" w14:textId="77777777" w:rsidTr="00681567">
        <w:trPr>
          <w:trHeight w:val="20"/>
        </w:trPr>
        <w:tc>
          <w:tcPr>
            <w:tcW w:w="3960" w:type="dxa"/>
            <w:vAlign w:val="bottom"/>
          </w:tcPr>
          <w:p w14:paraId="2E58A5F2" w14:textId="77777777" w:rsidR="00D15AD3" w:rsidRPr="00222833" w:rsidRDefault="00D15AD3" w:rsidP="00D15AD3">
            <w:pPr>
              <w:spacing w:line="240" w:lineRule="auto"/>
              <w:ind w:left="-101"/>
              <w:rPr>
                <w:rFonts w:cs="Arial"/>
                <w:color w:val="000000"/>
                <w:sz w:val="18"/>
                <w:szCs w:val="18"/>
              </w:rPr>
            </w:pPr>
            <w:r w:rsidRPr="00222833">
              <w:rPr>
                <w:rFonts w:cs="Arial"/>
                <w:color w:val="000000"/>
                <w:sz w:val="18"/>
                <w:szCs w:val="18"/>
              </w:rPr>
              <w:t>Finished goods</w:t>
            </w:r>
          </w:p>
        </w:tc>
        <w:tc>
          <w:tcPr>
            <w:tcW w:w="1368" w:type="dxa"/>
            <w:shd w:val="clear" w:color="auto" w:fill="FAFAFA"/>
            <w:vAlign w:val="center"/>
          </w:tcPr>
          <w:p w14:paraId="19E2F56E" w14:textId="7800B92A"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22,219</w:t>
            </w:r>
          </w:p>
        </w:tc>
        <w:tc>
          <w:tcPr>
            <w:tcW w:w="1368" w:type="dxa"/>
            <w:shd w:val="clear" w:color="auto" w:fill="auto"/>
            <w:vAlign w:val="center"/>
          </w:tcPr>
          <w:p w14:paraId="32EE3F80" w14:textId="69442B7C"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1,674</w:t>
            </w:r>
          </w:p>
        </w:tc>
        <w:tc>
          <w:tcPr>
            <w:tcW w:w="1368" w:type="dxa"/>
            <w:shd w:val="clear" w:color="auto" w:fill="FAFAFA"/>
            <w:vAlign w:val="center"/>
          </w:tcPr>
          <w:p w14:paraId="7906D05D" w14:textId="77452A48"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16,721</w:t>
            </w:r>
          </w:p>
        </w:tc>
        <w:tc>
          <w:tcPr>
            <w:tcW w:w="1368" w:type="dxa"/>
            <w:shd w:val="clear" w:color="auto" w:fill="auto"/>
            <w:vAlign w:val="center"/>
          </w:tcPr>
          <w:p w14:paraId="157468D6" w14:textId="3373FE20"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573</w:t>
            </w:r>
          </w:p>
        </w:tc>
      </w:tr>
      <w:tr w:rsidR="00D15AD3" w:rsidRPr="00222833" w14:paraId="71E36E65" w14:textId="77777777" w:rsidTr="00681567">
        <w:trPr>
          <w:trHeight w:val="20"/>
        </w:trPr>
        <w:tc>
          <w:tcPr>
            <w:tcW w:w="3960" w:type="dxa"/>
            <w:vAlign w:val="bottom"/>
          </w:tcPr>
          <w:p w14:paraId="0495C30C" w14:textId="4C680DE9" w:rsidR="00D15AD3" w:rsidRPr="00222833" w:rsidRDefault="00D15AD3" w:rsidP="00D15AD3">
            <w:pPr>
              <w:spacing w:line="240" w:lineRule="auto"/>
              <w:ind w:left="-101"/>
              <w:rPr>
                <w:rFonts w:cs="Arial"/>
                <w:color w:val="000000"/>
                <w:sz w:val="18"/>
                <w:szCs w:val="18"/>
              </w:rPr>
            </w:pPr>
            <w:r w:rsidRPr="00222833">
              <w:rPr>
                <w:rFonts w:cs="Arial"/>
                <w:color w:val="000000"/>
                <w:sz w:val="18"/>
                <w:szCs w:val="18"/>
              </w:rPr>
              <w:t>Spare parts</w:t>
            </w:r>
          </w:p>
        </w:tc>
        <w:tc>
          <w:tcPr>
            <w:tcW w:w="1368" w:type="dxa"/>
            <w:shd w:val="clear" w:color="auto" w:fill="FAFAFA"/>
          </w:tcPr>
          <w:p w14:paraId="006868AC" w14:textId="03E8CFBF"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25,905</w:t>
            </w:r>
          </w:p>
        </w:tc>
        <w:tc>
          <w:tcPr>
            <w:tcW w:w="1368" w:type="dxa"/>
            <w:shd w:val="clear" w:color="auto" w:fill="auto"/>
            <w:vAlign w:val="center"/>
          </w:tcPr>
          <w:p w14:paraId="408442A2" w14:textId="157675C1"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24,583</w:t>
            </w:r>
          </w:p>
        </w:tc>
        <w:tc>
          <w:tcPr>
            <w:tcW w:w="1368" w:type="dxa"/>
            <w:shd w:val="clear" w:color="auto" w:fill="FAFAFA"/>
            <w:vAlign w:val="center"/>
          </w:tcPr>
          <w:p w14:paraId="2CFD2AE1" w14:textId="7C903CC2"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c>
          <w:tcPr>
            <w:tcW w:w="1368" w:type="dxa"/>
            <w:shd w:val="clear" w:color="auto" w:fill="auto"/>
            <w:vAlign w:val="center"/>
          </w:tcPr>
          <w:p w14:paraId="0762BC6E" w14:textId="4477E1E7"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r>
      <w:tr w:rsidR="00D15AD3" w:rsidRPr="00222833" w14:paraId="121228DD" w14:textId="77777777" w:rsidTr="00681567">
        <w:trPr>
          <w:trHeight w:val="20"/>
        </w:trPr>
        <w:tc>
          <w:tcPr>
            <w:tcW w:w="3960" w:type="dxa"/>
            <w:vAlign w:val="bottom"/>
          </w:tcPr>
          <w:p w14:paraId="0809550D" w14:textId="77777777" w:rsidR="00D15AD3" w:rsidRPr="00222833" w:rsidRDefault="00D15AD3" w:rsidP="00D15AD3">
            <w:pPr>
              <w:spacing w:line="240" w:lineRule="auto"/>
              <w:ind w:left="-101"/>
              <w:rPr>
                <w:rFonts w:cs="Arial"/>
                <w:color w:val="000000"/>
                <w:sz w:val="18"/>
                <w:szCs w:val="18"/>
              </w:rPr>
            </w:pPr>
            <w:r w:rsidRPr="00222833">
              <w:rPr>
                <w:rFonts w:cs="Arial"/>
                <w:color w:val="000000"/>
                <w:sz w:val="18"/>
                <w:szCs w:val="18"/>
              </w:rPr>
              <w:t>Factory supplies</w:t>
            </w:r>
          </w:p>
        </w:tc>
        <w:tc>
          <w:tcPr>
            <w:tcW w:w="1368" w:type="dxa"/>
            <w:tcBorders>
              <w:top w:val="nil"/>
              <w:left w:val="nil"/>
              <w:bottom w:val="single" w:sz="4" w:space="0" w:color="auto"/>
              <w:right w:val="nil"/>
            </w:tcBorders>
            <w:shd w:val="clear" w:color="auto" w:fill="FAFAFA"/>
          </w:tcPr>
          <w:p w14:paraId="691094E8" w14:textId="46222579"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6,138</w:t>
            </w:r>
          </w:p>
        </w:tc>
        <w:tc>
          <w:tcPr>
            <w:tcW w:w="1368" w:type="dxa"/>
            <w:tcBorders>
              <w:bottom w:val="single" w:sz="4" w:space="0" w:color="auto"/>
            </w:tcBorders>
            <w:shd w:val="clear" w:color="auto" w:fill="auto"/>
            <w:vAlign w:val="center"/>
          </w:tcPr>
          <w:p w14:paraId="3C2D8988" w14:textId="27046288"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9,754</w:t>
            </w:r>
          </w:p>
        </w:tc>
        <w:tc>
          <w:tcPr>
            <w:tcW w:w="1368" w:type="dxa"/>
            <w:tcBorders>
              <w:top w:val="nil"/>
              <w:left w:val="nil"/>
              <w:bottom w:val="single" w:sz="4" w:space="0" w:color="auto"/>
              <w:right w:val="nil"/>
            </w:tcBorders>
            <w:shd w:val="clear" w:color="auto" w:fill="FAFAFA"/>
            <w:vAlign w:val="center"/>
          </w:tcPr>
          <w:p w14:paraId="3A020CE9" w14:textId="6E44D17F"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c>
          <w:tcPr>
            <w:tcW w:w="1368" w:type="dxa"/>
            <w:tcBorders>
              <w:bottom w:val="single" w:sz="4" w:space="0" w:color="auto"/>
            </w:tcBorders>
            <w:shd w:val="clear" w:color="auto" w:fill="auto"/>
            <w:vAlign w:val="center"/>
          </w:tcPr>
          <w:p w14:paraId="7BB60CB3" w14:textId="6125EA06"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r>
      <w:tr w:rsidR="00972FF7" w:rsidRPr="00222833" w14:paraId="76894DB0" w14:textId="77777777" w:rsidTr="00681567">
        <w:trPr>
          <w:trHeight w:val="20"/>
        </w:trPr>
        <w:tc>
          <w:tcPr>
            <w:tcW w:w="3960" w:type="dxa"/>
            <w:vAlign w:val="bottom"/>
          </w:tcPr>
          <w:p w14:paraId="5DB6673F" w14:textId="77777777" w:rsidR="003807ED" w:rsidRPr="00222833" w:rsidRDefault="003807ED" w:rsidP="003807ED">
            <w:pPr>
              <w:spacing w:line="240" w:lineRule="auto"/>
              <w:ind w:left="-101"/>
              <w:rPr>
                <w:rFonts w:cs="Arial"/>
                <w:color w:val="000000"/>
                <w:sz w:val="18"/>
                <w:szCs w:val="18"/>
              </w:rPr>
            </w:pPr>
          </w:p>
        </w:tc>
        <w:tc>
          <w:tcPr>
            <w:tcW w:w="1368" w:type="dxa"/>
            <w:tcBorders>
              <w:top w:val="single" w:sz="4" w:space="0" w:color="auto"/>
            </w:tcBorders>
            <w:shd w:val="clear" w:color="auto" w:fill="FAFAFA"/>
          </w:tcPr>
          <w:p w14:paraId="39A3C83C" w14:textId="02207AC4"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5B45724C" w14:textId="21A2EB10"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123EB8E9" w14:textId="25F77727" w:rsidR="003807ED" w:rsidRPr="00222833"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0B487A52" w14:textId="7315CA1C" w:rsidR="003807ED" w:rsidRPr="00222833" w:rsidRDefault="003807ED" w:rsidP="003807ED">
            <w:pPr>
              <w:spacing w:line="240" w:lineRule="auto"/>
              <w:ind w:right="-72"/>
              <w:jc w:val="right"/>
              <w:rPr>
                <w:rFonts w:cs="Arial"/>
                <w:color w:val="000000"/>
                <w:sz w:val="18"/>
                <w:szCs w:val="18"/>
              </w:rPr>
            </w:pPr>
          </w:p>
        </w:tc>
      </w:tr>
      <w:tr w:rsidR="00D15AD3" w:rsidRPr="00222833" w14:paraId="1BE41A2A" w14:textId="77777777" w:rsidTr="00681567">
        <w:trPr>
          <w:trHeight w:val="20"/>
        </w:trPr>
        <w:tc>
          <w:tcPr>
            <w:tcW w:w="3960" w:type="dxa"/>
            <w:vAlign w:val="bottom"/>
          </w:tcPr>
          <w:p w14:paraId="0C765818" w14:textId="77777777" w:rsidR="00D15AD3" w:rsidRPr="00222833" w:rsidRDefault="00D15AD3" w:rsidP="00D15AD3">
            <w:pPr>
              <w:spacing w:line="240" w:lineRule="auto"/>
              <w:ind w:left="-101"/>
              <w:rPr>
                <w:rFonts w:cs="Arial"/>
                <w:color w:val="000000"/>
                <w:sz w:val="18"/>
                <w:szCs w:val="18"/>
              </w:rPr>
            </w:pPr>
          </w:p>
        </w:tc>
        <w:tc>
          <w:tcPr>
            <w:tcW w:w="1368" w:type="dxa"/>
            <w:tcBorders>
              <w:bottom w:val="single" w:sz="4" w:space="0" w:color="auto"/>
            </w:tcBorders>
            <w:shd w:val="clear" w:color="auto" w:fill="FAFAFA"/>
          </w:tcPr>
          <w:p w14:paraId="331E4DA3" w14:textId="36E6B258"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151,303</w:t>
            </w:r>
          </w:p>
        </w:tc>
        <w:tc>
          <w:tcPr>
            <w:tcW w:w="1368" w:type="dxa"/>
            <w:tcBorders>
              <w:bottom w:val="single" w:sz="4" w:space="0" w:color="auto"/>
            </w:tcBorders>
            <w:shd w:val="clear" w:color="auto" w:fill="auto"/>
            <w:vAlign w:val="center"/>
          </w:tcPr>
          <w:p w14:paraId="2C95338B" w14:textId="5623F3B1"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fldChar w:fldCharType="begin"/>
            </w:r>
            <w:r w:rsidRPr="00222833">
              <w:rPr>
                <w:rFonts w:cs="Arial"/>
                <w:sz w:val="18"/>
                <w:szCs w:val="18"/>
              </w:rPr>
              <w:instrText xml:space="preserve"> =SUM(ABOVE) </w:instrText>
            </w:r>
            <w:r w:rsidRPr="00222833">
              <w:rPr>
                <w:rFonts w:cs="Arial"/>
                <w:sz w:val="18"/>
                <w:szCs w:val="18"/>
              </w:rPr>
              <w:fldChar w:fldCharType="separate"/>
            </w:r>
            <w:r w:rsidRPr="00222833">
              <w:rPr>
                <w:rFonts w:cs="Arial"/>
                <w:noProof/>
                <w:sz w:val="18"/>
                <w:szCs w:val="18"/>
              </w:rPr>
              <w:t>82,1</w:t>
            </w:r>
            <w:r w:rsidRPr="00222833">
              <w:rPr>
                <w:rFonts w:cs="Arial"/>
                <w:sz w:val="18"/>
                <w:szCs w:val="18"/>
              </w:rPr>
              <w:fldChar w:fldCharType="end"/>
            </w:r>
            <w:r w:rsidRPr="00222833">
              <w:rPr>
                <w:rFonts w:cs="Arial"/>
                <w:sz w:val="18"/>
                <w:szCs w:val="18"/>
              </w:rPr>
              <w:t>60</w:t>
            </w:r>
          </w:p>
        </w:tc>
        <w:tc>
          <w:tcPr>
            <w:tcW w:w="1368" w:type="dxa"/>
            <w:tcBorders>
              <w:bottom w:val="single" w:sz="4" w:space="0" w:color="auto"/>
            </w:tcBorders>
            <w:shd w:val="clear" w:color="auto" w:fill="FAFAFA"/>
            <w:vAlign w:val="center"/>
          </w:tcPr>
          <w:p w14:paraId="72E7205A" w14:textId="3C48AFAF"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16,721</w:t>
            </w:r>
          </w:p>
        </w:tc>
        <w:tc>
          <w:tcPr>
            <w:tcW w:w="1368" w:type="dxa"/>
            <w:tcBorders>
              <w:bottom w:val="single" w:sz="4" w:space="0" w:color="auto"/>
            </w:tcBorders>
            <w:shd w:val="clear" w:color="auto" w:fill="auto"/>
            <w:vAlign w:val="center"/>
          </w:tcPr>
          <w:p w14:paraId="27D11A21" w14:textId="517C83AD"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fldChar w:fldCharType="begin"/>
            </w:r>
            <w:r w:rsidRPr="00222833">
              <w:rPr>
                <w:rFonts w:cs="Arial"/>
                <w:sz w:val="18"/>
                <w:szCs w:val="18"/>
              </w:rPr>
              <w:instrText xml:space="preserve"> =SUM(ABOVE) </w:instrText>
            </w:r>
            <w:r w:rsidRPr="00222833">
              <w:rPr>
                <w:rFonts w:cs="Arial"/>
                <w:sz w:val="18"/>
                <w:szCs w:val="18"/>
              </w:rPr>
              <w:fldChar w:fldCharType="separate"/>
            </w:r>
            <w:r w:rsidRPr="00222833">
              <w:rPr>
                <w:rFonts w:cs="Arial"/>
                <w:noProof/>
                <w:sz w:val="18"/>
                <w:szCs w:val="18"/>
              </w:rPr>
              <w:t>57</w:t>
            </w:r>
            <w:r w:rsidRPr="00222833">
              <w:rPr>
                <w:rFonts w:cs="Arial"/>
                <w:sz w:val="18"/>
                <w:szCs w:val="18"/>
              </w:rPr>
              <w:fldChar w:fldCharType="end"/>
            </w:r>
            <w:r w:rsidRPr="00222833">
              <w:rPr>
                <w:rFonts w:cs="Arial"/>
                <w:sz w:val="18"/>
                <w:szCs w:val="18"/>
              </w:rPr>
              <w:t>3</w:t>
            </w:r>
          </w:p>
        </w:tc>
      </w:tr>
      <w:tr w:rsidR="00B43073" w:rsidRPr="00222833" w14:paraId="0BEAE860" w14:textId="77777777" w:rsidTr="00681567">
        <w:trPr>
          <w:trHeight w:val="20"/>
        </w:trPr>
        <w:tc>
          <w:tcPr>
            <w:tcW w:w="3960" w:type="dxa"/>
            <w:vAlign w:val="bottom"/>
          </w:tcPr>
          <w:p w14:paraId="18CC7D40" w14:textId="5F406D9C" w:rsidR="00B43073" w:rsidRPr="00222833" w:rsidRDefault="00B43073" w:rsidP="00B43073">
            <w:pPr>
              <w:tabs>
                <w:tab w:val="left" w:pos="424"/>
              </w:tabs>
              <w:spacing w:line="240" w:lineRule="auto"/>
              <w:ind w:left="-86"/>
              <w:rPr>
                <w:rFonts w:cs="Arial"/>
                <w:color w:val="000000"/>
                <w:sz w:val="18"/>
                <w:szCs w:val="18"/>
              </w:rPr>
            </w:pPr>
            <w:r w:rsidRPr="00222833">
              <w:rPr>
                <w:rFonts w:cs="Arial"/>
                <w:color w:val="000000"/>
                <w:sz w:val="18"/>
                <w:szCs w:val="18"/>
                <w:u w:val="single"/>
              </w:rPr>
              <w:t>Less</w:t>
            </w:r>
            <w:r w:rsidRPr="00222833">
              <w:rPr>
                <w:rFonts w:cs="Arial"/>
                <w:color w:val="000000"/>
                <w:sz w:val="18"/>
                <w:szCs w:val="18"/>
              </w:rPr>
              <w:tab/>
              <w:t xml:space="preserve">Allowance declining in value for </w:t>
            </w:r>
          </w:p>
        </w:tc>
        <w:tc>
          <w:tcPr>
            <w:tcW w:w="1368" w:type="dxa"/>
            <w:tcBorders>
              <w:top w:val="single" w:sz="4" w:space="0" w:color="auto"/>
            </w:tcBorders>
            <w:shd w:val="clear" w:color="auto" w:fill="FAFAFA"/>
            <w:vAlign w:val="bottom"/>
          </w:tcPr>
          <w:p w14:paraId="77EDB85E" w14:textId="77777777" w:rsidR="00B43073" w:rsidRPr="00222833" w:rsidRDefault="00B43073" w:rsidP="00B43073">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75C6F039" w14:textId="77777777" w:rsidR="00B43073" w:rsidRPr="00222833" w:rsidRDefault="00B43073" w:rsidP="00B43073">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FAFAFA"/>
            <w:vAlign w:val="bottom"/>
          </w:tcPr>
          <w:p w14:paraId="6BFAA122" w14:textId="77777777" w:rsidR="00B43073" w:rsidRPr="00222833" w:rsidRDefault="00B43073" w:rsidP="00B43073">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09047AE2" w14:textId="77777777" w:rsidR="00B43073" w:rsidRPr="00222833" w:rsidRDefault="00B43073" w:rsidP="00B43073">
            <w:pPr>
              <w:spacing w:line="240" w:lineRule="auto"/>
              <w:ind w:right="-72"/>
              <w:jc w:val="right"/>
              <w:rPr>
                <w:rFonts w:cs="Arial"/>
                <w:noProof/>
                <w:color w:val="000000"/>
                <w:sz w:val="18"/>
                <w:szCs w:val="18"/>
              </w:rPr>
            </w:pPr>
          </w:p>
        </w:tc>
      </w:tr>
      <w:tr w:rsidR="00B43073" w:rsidRPr="00222833" w14:paraId="573E52EC" w14:textId="77777777" w:rsidTr="00681567">
        <w:trPr>
          <w:trHeight w:val="20"/>
        </w:trPr>
        <w:tc>
          <w:tcPr>
            <w:tcW w:w="3960" w:type="dxa"/>
            <w:vAlign w:val="bottom"/>
          </w:tcPr>
          <w:p w14:paraId="3E763790" w14:textId="278C7150" w:rsidR="00B43073" w:rsidRPr="00222833" w:rsidRDefault="00B43073" w:rsidP="00681567">
            <w:pPr>
              <w:tabs>
                <w:tab w:val="left" w:pos="424"/>
              </w:tabs>
              <w:spacing w:line="240" w:lineRule="auto"/>
              <w:ind w:left="-86"/>
              <w:rPr>
                <w:rFonts w:cs="Arial"/>
                <w:color w:val="000000"/>
                <w:spacing w:val="-6"/>
                <w:sz w:val="18"/>
                <w:szCs w:val="18"/>
              </w:rPr>
            </w:pPr>
            <w:r w:rsidRPr="00222833">
              <w:rPr>
                <w:rFonts w:cs="Arial"/>
                <w:color w:val="000000"/>
                <w:spacing w:val="-6"/>
                <w:sz w:val="18"/>
                <w:szCs w:val="18"/>
              </w:rPr>
              <w:tab/>
              <w:t>obsolescence and damaged of inventories</w:t>
            </w:r>
          </w:p>
        </w:tc>
        <w:tc>
          <w:tcPr>
            <w:tcW w:w="1368" w:type="dxa"/>
            <w:shd w:val="clear" w:color="auto" w:fill="FAFAFA"/>
            <w:vAlign w:val="bottom"/>
          </w:tcPr>
          <w:p w14:paraId="583E725E" w14:textId="77777777" w:rsidR="00B43073" w:rsidRPr="00222833" w:rsidRDefault="00B43073" w:rsidP="00B43073">
            <w:pPr>
              <w:spacing w:line="240" w:lineRule="auto"/>
              <w:ind w:right="-72"/>
              <w:jc w:val="right"/>
              <w:rPr>
                <w:rFonts w:cs="Arial"/>
                <w:noProof/>
                <w:color w:val="000000"/>
                <w:spacing w:val="-4"/>
                <w:sz w:val="18"/>
                <w:szCs w:val="18"/>
                <w:cs/>
              </w:rPr>
            </w:pPr>
          </w:p>
        </w:tc>
        <w:tc>
          <w:tcPr>
            <w:tcW w:w="1368" w:type="dxa"/>
            <w:shd w:val="clear" w:color="auto" w:fill="auto"/>
            <w:vAlign w:val="bottom"/>
          </w:tcPr>
          <w:p w14:paraId="6EB65EEE" w14:textId="77777777" w:rsidR="00B43073" w:rsidRPr="00222833" w:rsidRDefault="00B43073" w:rsidP="00B43073">
            <w:pPr>
              <w:spacing w:line="240" w:lineRule="auto"/>
              <w:ind w:right="-72"/>
              <w:jc w:val="right"/>
              <w:rPr>
                <w:rFonts w:cs="Arial"/>
                <w:noProof/>
                <w:color w:val="000000"/>
                <w:sz w:val="18"/>
                <w:szCs w:val="18"/>
                <w:cs/>
              </w:rPr>
            </w:pPr>
          </w:p>
        </w:tc>
        <w:tc>
          <w:tcPr>
            <w:tcW w:w="1368" w:type="dxa"/>
            <w:shd w:val="clear" w:color="auto" w:fill="FAFAFA"/>
            <w:vAlign w:val="bottom"/>
          </w:tcPr>
          <w:p w14:paraId="6564C80B" w14:textId="77777777" w:rsidR="00B43073" w:rsidRPr="00222833" w:rsidRDefault="00B43073" w:rsidP="00B43073">
            <w:pPr>
              <w:spacing w:line="240" w:lineRule="auto"/>
              <w:ind w:right="-72"/>
              <w:jc w:val="right"/>
              <w:rPr>
                <w:rFonts w:cs="Arial"/>
                <w:noProof/>
                <w:color w:val="000000"/>
                <w:sz w:val="18"/>
                <w:szCs w:val="18"/>
                <w:cs/>
              </w:rPr>
            </w:pPr>
          </w:p>
        </w:tc>
        <w:tc>
          <w:tcPr>
            <w:tcW w:w="1368" w:type="dxa"/>
            <w:shd w:val="clear" w:color="auto" w:fill="auto"/>
            <w:vAlign w:val="bottom"/>
          </w:tcPr>
          <w:p w14:paraId="665B4A4D" w14:textId="77777777" w:rsidR="00B43073" w:rsidRPr="00222833" w:rsidRDefault="00B43073" w:rsidP="00B43073">
            <w:pPr>
              <w:spacing w:line="240" w:lineRule="auto"/>
              <w:ind w:right="-72"/>
              <w:jc w:val="right"/>
              <w:rPr>
                <w:rFonts w:cs="Arial"/>
                <w:noProof/>
                <w:color w:val="000000"/>
                <w:sz w:val="18"/>
                <w:szCs w:val="18"/>
                <w:cs/>
              </w:rPr>
            </w:pPr>
          </w:p>
        </w:tc>
      </w:tr>
      <w:tr w:rsidR="00D15AD3" w:rsidRPr="00222833" w14:paraId="71E03496" w14:textId="77777777" w:rsidTr="00681567">
        <w:trPr>
          <w:trHeight w:val="20"/>
        </w:trPr>
        <w:tc>
          <w:tcPr>
            <w:tcW w:w="3960" w:type="dxa"/>
            <w:vAlign w:val="bottom"/>
          </w:tcPr>
          <w:p w14:paraId="0D00179B" w14:textId="77777777" w:rsidR="00D15AD3" w:rsidRPr="00222833" w:rsidRDefault="00D15AD3" w:rsidP="00D15AD3">
            <w:pPr>
              <w:tabs>
                <w:tab w:val="left" w:pos="424"/>
              </w:tabs>
              <w:spacing w:line="240" w:lineRule="auto"/>
              <w:ind w:left="-86"/>
              <w:rPr>
                <w:rFonts w:cs="Arial"/>
                <w:color w:val="000000"/>
                <w:sz w:val="18"/>
                <w:szCs w:val="18"/>
              </w:rPr>
            </w:pPr>
            <w:r w:rsidRPr="00222833">
              <w:rPr>
                <w:rFonts w:cs="Arial"/>
                <w:color w:val="000000"/>
                <w:sz w:val="18"/>
                <w:szCs w:val="18"/>
              </w:rPr>
              <w:tab/>
              <w:t xml:space="preserve">   - Raw materials</w:t>
            </w:r>
          </w:p>
        </w:tc>
        <w:tc>
          <w:tcPr>
            <w:tcW w:w="1368" w:type="dxa"/>
            <w:shd w:val="clear" w:color="auto" w:fill="FAFAFA"/>
          </w:tcPr>
          <w:p w14:paraId="5796500D" w14:textId="035EECAC"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(194)</w:t>
            </w:r>
          </w:p>
        </w:tc>
        <w:tc>
          <w:tcPr>
            <w:tcW w:w="1368" w:type="dxa"/>
            <w:shd w:val="clear" w:color="auto" w:fill="auto"/>
            <w:vAlign w:val="center"/>
          </w:tcPr>
          <w:p w14:paraId="3C89EC26" w14:textId="75A4972A"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r w:rsidRPr="00222833">
              <w:rPr>
                <w:rFonts w:cs="Arial"/>
                <w:sz w:val="18"/>
                <w:szCs w:val="18"/>
              </w:rPr>
              <w:t>485</w:t>
            </w:r>
            <w:r w:rsidRPr="00222833">
              <w:rPr>
                <w:rFonts w:cs="Arial"/>
                <w:sz w:val="18"/>
                <w:szCs w:val="18"/>
                <w:lang w:val="en-US"/>
              </w:rPr>
              <w:t>)</w:t>
            </w:r>
          </w:p>
        </w:tc>
        <w:tc>
          <w:tcPr>
            <w:tcW w:w="1368" w:type="dxa"/>
            <w:shd w:val="clear" w:color="auto" w:fill="FAFAFA"/>
            <w:vAlign w:val="center"/>
          </w:tcPr>
          <w:p w14:paraId="12353716" w14:textId="46481F44"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rPr>
              <w:t>-</w:t>
            </w:r>
          </w:p>
        </w:tc>
        <w:tc>
          <w:tcPr>
            <w:tcW w:w="1368" w:type="dxa"/>
            <w:shd w:val="clear" w:color="auto" w:fill="auto"/>
            <w:vAlign w:val="center"/>
          </w:tcPr>
          <w:p w14:paraId="1E8F1332" w14:textId="57E45B07"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p>
        </w:tc>
      </w:tr>
      <w:tr w:rsidR="00D15AD3" w:rsidRPr="00222833" w14:paraId="145B34E6" w14:textId="77777777" w:rsidTr="00681567">
        <w:trPr>
          <w:trHeight w:val="20"/>
        </w:trPr>
        <w:tc>
          <w:tcPr>
            <w:tcW w:w="3960" w:type="dxa"/>
            <w:vAlign w:val="bottom"/>
          </w:tcPr>
          <w:p w14:paraId="414E4D03" w14:textId="6DAD60D8" w:rsidR="00D15AD3" w:rsidRPr="00222833" w:rsidRDefault="00D15AD3" w:rsidP="00D15AD3">
            <w:pPr>
              <w:tabs>
                <w:tab w:val="left" w:pos="424"/>
              </w:tabs>
              <w:spacing w:line="240" w:lineRule="auto"/>
              <w:ind w:left="-86"/>
              <w:rPr>
                <w:rFonts w:cs="Arial"/>
                <w:color w:val="000000"/>
                <w:sz w:val="18"/>
                <w:szCs w:val="18"/>
              </w:rPr>
            </w:pPr>
            <w:r w:rsidRPr="00222833">
              <w:rPr>
                <w:rFonts w:cs="Arial"/>
                <w:color w:val="000000"/>
                <w:sz w:val="18"/>
                <w:szCs w:val="18"/>
              </w:rPr>
              <w:tab/>
              <w:t xml:space="preserve">   - Spare parts</w:t>
            </w:r>
          </w:p>
        </w:tc>
        <w:tc>
          <w:tcPr>
            <w:tcW w:w="1368" w:type="dxa"/>
            <w:shd w:val="clear" w:color="auto" w:fill="FAFAFA"/>
          </w:tcPr>
          <w:p w14:paraId="73ED42EE" w14:textId="2970BBE4"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(5,357)</w:t>
            </w:r>
          </w:p>
        </w:tc>
        <w:tc>
          <w:tcPr>
            <w:tcW w:w="1368" w:type="dxa"/>
            <w:shd w:val="clear" w:color="auto" w:fill="auto"/>
            <w:vAlign w:val="center"/>
          </w:tcPr>
          <w:p w14:paraId="702D924E" w14:textId="7B7CF36D"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r w:rsidRPr="00222833">
              <w:rPr>
                <w:rFonts w:cs="Arial"/>
                <w:sz w:val="18"/>
                <w:szCs w:val="18"/>
              </w:rPr>
              <w:t>6</w:t>
            </w:r>
            <w:r w:rsidRPr="00222833">
              <w:rPr>
                <w:rFonts w:cs="Arial"/>
                <w:sz w:val="18"/>
                <w:szCs w:val="18"/>
                <w:lang w:val="en-US"/>
              </w:rPr>
              <w:t>,</w:t>
            </w:r>
            <w:r w:rsidRPr="00222833">
              <w:rPr>
                <w:rFonts w:cs="Arial"/>
                <w:sz w:val="18"/>
                <w:szCs w:val="18"/>
              </w:rPr>
              <w:t>133</w:t>
            </w:r>
            <w:r w:rsidRPr="00222833">
              <w:rPr>
                <w:rFonts w:cs="Arial"/>
                <w:sz w:val="18"/>
                <w:szCs w:val="18"/>
                <w:lang w:val="en-US"/>
              </w:rPr>
              <w:t>)</w:t>
            </w:r>
          </w:p>
        </w:tc>
        <w:tc>
          <w:tcPr>
            <w:tcW w:w="1368" w:type="dxa"/>
            <w:shd w:val="clear" w:color="auto" w:fill="FAFAFA"/>
            <w:vAlign w:val="center"/>
          </w:tcPr>
          <w:p w14:paraId="1F529F44" w14:textId="03938A85"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p>
        </w:tc>
        <w:tc>
          <w:tcPr>
            <w:tcW w:w="1368" w:type="dxa"/>
            <w:shd w:val="clear" w:color="auto" w:fill="auto"/>
            <w:vAlign w:val="center"/>
          </w:tcPr>
          <w:p w14:paraId="3FB4C0F4" w14:textId="4E35D5C6"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p>
        </w:tc>
      </w:tr>
      <w:tr w:rsidR="00D15AD3" w:rsidRPr="00222833" w14:paraId="256973BB" w14:textId="77777777" w:rsidTr="00681567">
        <w:trPr>
          <w:trHeight w:val="20"/>
        </w:trPr>
        <w:tc>
          <w:tcPr>
            <w:tcW w:w="3960" w:type="dxa"/>
            <w:vAlign w:val="bottom"/>
          </w:tcPr>
          <w:p w14:paraId="0A091062" w14:textId="77777777" w:rsidR="00D15AD3" w:rsidRPr="00222833" w:rsidRDefault="00D15AD3" w:rsidP="00D15AD3">
            <w:pPr>
              <w:tabs>
                <w:tab w:val="left" w:pos="424"/>
              </w:tabs>
              <w:spacing w:line="240" w:lineRule="auto"/>
              <w:ind w:left="-86"/>
              <w:rPr>
                <w:rFonts w:cs="Arial"/>
                <w:color w:val="000000"/>
                <w:sz w:val="18"/>
                <w:szCs w:val="18"/>
              </w:rPr>
            </w:pPr>
            <w:r w:rsidRPr="00222833">
              <w:rPr>
                <w:rFonts w:cs="Arial"/>
                <w:color w:val="000000"/>
                <w:sz w:val="18"/>
                <w:szCs w:val="18"/>
                <w:cs/>
              </w:rPr>
              <w:tab/>
            </w:r>
            <w:r w:rsidRPr="00222833">
              <w:rPr>
                <w:rFonts w:cs="Arial"/>
                <w:color w:val="000000"/>
                <w:sz w:val="18"/>
                <w:szCs w:val="18"/>
              </w:rPr>
              <w:t xml:space="preserve">   - Factory supplies</w:t>
            </w:r>
          </w:p>
        </w:tc>
        <w:tc>
          <w:tcPr>
            <w:tcW w:w="1368" w:type="dxa"/>
            <w:shd w:val="clear" w:color="auto" w:fill="FAFAFA"/>
          </w:tcPr>
          <w:p w14:paraId="18C63541" w14:textId="5A0CD73B"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(1,564)</w:t>
            </w:r>
          </w:p>
        </w:tc>
        <w:tc>
          <w:tcPr>
            <w:tcW w:w="1368" w:type="dxa"/>
            <w:shd w:val="clear" w:color="auto" w:fill="auto"/>
            <w:vAlign w:val="center"/>
          </w:tcPr>
          <w:p w14:paraId="06F5B431" w14:textId="6B9AE4DA"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r w:rsidRPr="00222833">
              <w:rPr>
                <w:rFonts w:cs="Arial"/>
                <w:sz w:val="18"/>
                <w:szCs w:val="18"/>
              </w:rPr>
              <w:t>4</w:t>
            </w:r>
            <w:r w:rsidRPr="00222833">
              <w:rPr>
                <w:rFonts w:cs="Arial"/>
                <w:sz w:val="18"/>
                <w:szCs w:val="18"/>
                <w:lang w:val="en-US"/>
              </w:rPr>
              <w:t>,</w:t>
            </w:r>
            <w:r w:rsidRPr="00222833">
              <w:rPr>
                <w:rFonts w:cs="Arial"/>
                <w:sz w:val="18"/>
                <w:szCs w:val="18"/>
              </w:rPr>
              <w:t>163</w:t>
            </w:r>
            <w:r w:rsidRPr="00222833">
              <w:rPr>
                <w:rFonts w:cs="Arial"/>
                <w:sz w:val="18"/>
                <w:szCs w:val="18"/>
                <w:lang w:val="en-US"/>
              </w:rPr>
              <w:t>)</w:t>
            </w:r>
          </w:p>
        </w:tc>
        <w:tc>
          <w:tcPr>
            <w:tcW w:w="1368" w:type="dxa"/>
            <w:shd w:val="clear" w:color="auto" w:fill="FAFAFA"/>
            <w:vAlign w:val="center"/>
          </w:tcPr>
          <w:p w14:paraId="1B0E6A69" w14:textId="304A652D"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p>
        </w:tc>
        <w:tc>
          <w:tcPr>
            <w:tcW w:w="1368" w:type="dxa"/>
            <w:shd w:val="clear" w:color="auto" w:fill="auto"/>
            <w:vAlign w:val="center"/>
          </w:tcPr>
          <w:p w14:paraId="1314F0E0" w14:textId="31182B11"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p>
        </w:tc>
      </w:tr>
      <w:tr w:rsidR="00B43073" w:rsidRPr="00222833" w14:paraId="3B87AA4C" w14:textId="77777777" w:rsidTr="00681567">
        <w:trPr>
          <w:trHeight w:val="20"/>
        </w:trPr>
        <w:tc>
          <w:tcPr>
            <w:tcW w:w="3960" w:type="dxa"/>
            <w:vAlign w:val="bottom"/>
          </w:tcPr>
          <w:p w14:paraId="3DAA39F1" w14:textId="77777777" w:rsidR="00B43073" w:rsidRPr="00222833" w:rsidRDefault="00B43073" w:rsidP="00B43073">
            <w:pPr>
              <w:spacing w:line="240" w:lineRule="auto"/>
              <w:ind w:left="-101"/>
              <w:rPr>
                <w:rFonts w:cs="Arial"/>
                <w:color w:val="000000"/>
                <w:sz w:val="18"/>
                <w:szCs w:val="18"/>
              </w:rPr>
            </w:pPr>
          </w:p>
        </w:tc>
        <w:tc>
          <w:tcPr>
            <w:tcW w:w="1368" w:type="dxa"/>
            <w:tcBorders>
              <w:top w:val="single" w:sz="4" w:space="0" w:color="auto"/>
            </w:tcBorders>
            <w:shd w:val="clear" w:color="auto" w:fill="FAFAFA"/>
            <w:vAlign w:val="bottom"/>
          </w:tcPr>
          <w:p w14:paraId="467DB4B5" w14:textId="77777777" w:rsidR="00B43073" w:rsidRPr="00222833" w:rsidRDefault="00B43073" w:rsidP="00B43073">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5F8A5BA5" w14:textId="7A4EE209" w:rsidR="00B43073" w:rsidRPr="00222833" w:rsidRDefault="00B43073" w:rsidP="00B43073">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bottom"/>
          </w:tcPr>
          <w:p w14:paraId="59EAA540" w14:textId="77777777" w:rsidR="00B43073" w:rsidRPr="00222833" w:rsidRDefault="00B43073" w:rsidP="00B43073">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19D28010" w14:textId="4B89A369" w:rsidR="00B43073" w:rsidRPr="00222833" w:rsidRDefault="00B43073" w:rsidP="00B43073">
            <w:pPr>
              <w:spacing w:line="240" w:lineRule="auto"/>
              <w:ind w:right="-72"/>
              <w:jc w:val="right"/>
              <w:rPr>
                <w:rFonts w:cs="Arial"/>
                <w:color w:val="000000"/>
                <w:sz w:val="18"/>
                <w:szCs w:val="18"/>
              </w:rPr>
            </w:pPr>
          </w:p>
        </w:tc>
      </w:tr>
      <w:tr w:rsidR="00D15AD3" w:rsidRPr="00222833" w14:paraId="7B4E1440" w14:textId="77777777" w:rsidTr="00681567">
        <w:trPr>
          <w:trHeight w:val="20"/>
        </w:trPr>
        <w:tc>
          <w:tcPr>
            <w:tcW w:w="3960" w:type="dxa"/>
            <w:vAlign w:val="bottom"/>
          </w:tcPr>
          <w:p w14:paraId="6CDC7FB9" w14:textId="77777777" w:rsidR="00D15AD3" w:rsidRPr="00222833" w:rsidRDefault="00D15AD3" w:rsidP="00D15AD3">
            <w:pPr>
              <w:spacing w:line="240" w:lineRule="auto"/>
              <w:ind w:left="-101"/>
              <w:rPr>
                <w:rFonts w:cs="Arial"/>
                <w:color w:val="000000"/>
                <w:sz w:val="18"/>
                <w:szCs w:val="18"/>
              </w:rPr>
            </w:pPr>
          </w:p>
        </w:tc>
        <w:tc>
          <w:tcPr>
            <w:tcW w:w="1368" w:type="dxa"/>
            <w:tcBorders>
              <w:bottom w:val="single" w:sz="4" w:space="0" w:color="auto"/>
            </w:tcBorders>
            <w:shd w:val="clear" w:color="auto" w:fill="FAFAFA"/>
            <w:vAlign w:val="center"/>
          </w:tcPr>
          <w:p w14:paraId="621CD25E" w14:textId="298E3807"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rPr>
              <w:t>(7,115)</w:t>
            </w:r>
          </w:p>
        </w:tc>
        <w:tc>
          <w:tcPr>
            <w:tcW w:w="1368" w:type="dxa"/>
            <w:tcBorders>
              <w:bottom w:val="single" w:sz="4" w:space="0" w:color="auto"/>
            </w:tcBorders>
            <w:shd w:val="clear" w:color="auto" w:fill="auto"/>
            <w:vAlign w:val="center"/>
          </w:tcPr>
          <w:p w14:paraId="06BF4B3A" w14:textId="4BE070E2"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lang w:val="en-US"/>
              </w:rPr>
              <w:t>(</w:t>
            </w:r>
            <w:r w:rsidRPr="00222833">
              <w:rPr>
                <w:rFonts w:cs="Arial"/>
                <w:sz w:val="18"/>
                <w:szCs w:val="18"/>
              </w:rPr>
              <w:t>10</w:t>
            </w:r>
            <w:r w:rsidRPr="00222833">
              <w:rPr>
                <w:rFonts w:cs="Arial"/>
                <w:sz w:val="18"/>
                <w:szCs w:val="18"/>
                <w:lang w:val="en-US"/>
              </w:rPr>
              <w:t>,</w:t>
            </w:r>
            <w:r w:rsidRPr="00222833">
              <w:rPr>
                <w:rFonts w:cs="Arial"/>
                <w:sz w:val="18"/>
                <w:szCs w:val="18"/>
              </w:rPr>
              <w:t>781</w:t>
            </w:r>
            <w:r w:rsidRPr="00222833">
              <w:rPr>
                <w:rFonts w:cs="Arial"/>
                <w:sz w:val="18"/>
                <w:szCs w:val="18"/>
                <w:lang w:val="en-US"/>
              </w:rPr>
              <w:t>)</w:t>
            </w:r>
          </w:p>
        </w:tc>
        <w:tc>
          <w:tcPr>
            <w:tcW w:w="1368" w:type="dxa"/>
            <w:tcBorders>
              <w:bottom w:val="single" w:sz="4" w:space="0" w:color="auto"/>
            </w:tcBorders>
            <w:shd w:val="clear" w:color="auto" w:fill="FAFAFA"/>
            <w:vAlign w:val="center"/>
          </w:tcPr>
          <w:p w14:paraId="73B592D6" w14:textId="7C5779FF" w:rsidR="00D15AD3" w:rsidRPr="00222833" w:rsidRDefault="00D15AD3" w:rsidP="00D15AD3">
            <w:pPr>
              <w:spacing w:line="240" w:lineRule="auto"/>
              <w:ind w:right="-72"/>
              <w:jc w:val="right"/>
              <w:rPr>
                <w:rFonts w:cs="Arial"/>
                <w:color w:val="000000"/>
                <w:sz w:val="18"/>
                <w:szCs w:val="18"/>
                <w:cs/>
              </w:rPr>
            </w:pPr>
            <w:r w:rsidRPr="00222833">
              <w:rPr>
                <w:rFonts w:cs="Arial"/>
                <w:sz w:val="18"/>
                <w:szCs w:val="18"/>
                <w:lang w:val="en-US"/>
              </w:rPr>
              <w:t>-</w:t>
            </w:r>
          </w:p>
        </w:tc>
        <w:tc>
          <w:tcPr>
            <w:tcW w:w="1368" w:type="dxa"/>
            <w:tcBorders>
              <w:bottom w:val="single" w:sz="4" w:space="0" w:color="auto"/>
            </w:tcBorders>
            <w:shd w:val="clear" w:color="auto" w:fill="auto"/>
            <w:vAlign w:val="center"/>
          </w:tcPr>
          <w:p w14:paraId="17CF0060" w14:textId="42F01B0E"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w:t>
            </w:r>
          </w:p>
        </w:tc>
      </w:tr>
      <w:tr w:rsidR="00B43073" w:rsidRPr="00222833" w14:paraId="67758388" w14:textId="77777777" w:rsidTr="00681567">
        <w:trPr>
          <w:trHeight w:val="20"/>
        </w:trPr>
        <w:tc>
          <w:tcPr>
            <w:tcW w:w="3960" w:type="dxa"/>
            <w:vAlign w:val="bottom"/>
          </w:tcPr>
          <w:p w14:paraId="5E9D0032" w14:textId="77777777" w:rsidR="00B43073" w:rsidRPr="00222833" w:rsidRDefault="00B43073" w:rsidP="00B43073">
            <w:pPr>
              <w:spacing w:line="240" w:lineRule="auto"/>
              <w:ind w:left="-101"/>
              <w:rPr>
                <w:rFonts w:cs="Arial"/>
                <w:color w:val="000000"/>
                <w:sz w:val="18"/>
                <w:szCs w:val="18"/>
              </w:rPr>
            </w:pPr>
          </w:p>
        </w:tc>
        <w:tc>
          <w:tcPr>
            <w:tcW w:w="1368" w:type="dxa"/>
            <w:tcBorders>
              <w:top w:val="single" w:sz="4" w:space="0" w:color="auto"/>
            </w:tcBorders>
            <w:shd w:val="clear" w:color="auto" w:fill="FAFAFA"/>
            <w:vAlign w:val="bottom"/>
          </w:tcPr>
          <w:p w14:paraId="481D6F28" w14:textId="6A4BDBE5" w:rsidR="00B43073" w:rsidRPr="00222833" w:rsidRDefault="00B43073" w:rsidP="00B43073">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2C3E2813" w14:textId="738FAF7A" w:rsidR="00B43073" w:rsidRPr="00222833" w:rsidRDefault="00B43073" w:rsidP="00B43073">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FAFAFA"/>
            <w:vAlign w:val="bottom"/>
          </w:tcPr>
          <w:p w14:paraId="679432DF" w14:textId="41765460" w:rsidR="00B43073" w:rsidRPr="00222833" w:rsidRDefault="00B43073" w:rsidP="00B43073">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3B708A46" w14:textId="5050A928" w:rsidR="00B43073" w:rsidRPr="00222833" w:rsidRDefault="00B43073" w:rsidP="00B43073">
            <w:pPr>
              <w:spacing w:line="240" w:lineRule="auto"/>
              <w:ind w:right="-72"/>
              <w:jc w:val="right"/>
              <w:rPr>
                <w:rFonts w:cs="Arial"/>
                <w:color w:val="000000"/>
                <w:sz w:val="18"/>
                <w:szCs w:val="18"/>
              </w:rPr>
            </w:pPr>
          </w:p>
        </w:tc>
      </w:tr>
      <w:tr w:rsidR="00D15AD3" w:rsidRPr="00222833" w14:paraId="52483898" w14:textId="77777777" w:rsidTr="00681567">
        <w:trPr>
          <w:trHeight w:val="20"/>
        </w:trPr>
        <w:tc>
          <w:tcPr>
            <w:tcW w:w="3960" w:type="dxa"/>
            <w:vAlign w:val="bottom"/>
          </w:tcPr>
          <w:p w14:paraId="71E2F587" w14:textId="77777777" w:rsidR="00D15AD3" w:rsidRPr="00222833" w:rsidRDefault="00D15AD3" w:rsidP="00D15AD3">
            <w:pPr>
              <w:spacing w:line="240" w:lineRule="auto"/>
              <w:ind w:left="-101"/>
              <w:rPr>
                <w:rFonts w:cs="Arial"/>
                <w:color w:val="000000"/>
                <w:sz w:val="18"/>
                <w:szCs w:val="18"/>
              </w:rPr>
            </w:pPr>
          </w:p>
        </w:tc>
        <w:tc>
          <w:tcPr>
            <w:tcW w:w="1368" w:type="dxa"/>
            <w:tcBorders>
              <w:bottom w:val="single" w:sz="4" w:space="0" w:color="auto"/>
            </w:tcBorders>
            <w:shd w:val="clear" w:color="auto" w:fill="FAFAFA"/>
            <w:vAlign w:val="center"/>
          </w:tcPr>
          <w:p w14:paraId="2AF23B1F" w14:textId="207558EF"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144,188</w:t>
            </w:r>
          </w:p>
        </w:tc>
        <w:tc>
          <w:tcPr>
            <w:tcW w:w="1368" w:type="dxa"/>
            <w:tcBorders>
              <w:bottom w:val="single" w:sz="4" w:space="0" w:color="auto"/>
            </w:tcBorders>
            <w:shd w:val="clear" w:color="auto" w:fill="auto"/>
            <w:vAlign w:val="center"/>
          </w:tcPr>
          <w:p w14:paraId="29D2F080" w14:textId="104AC5D3"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71,379</w:t>
            </w:r>
          </w:p>
        </w:tc>
        <w:tc>
          <w:tcPr>
            <w:tcW w:w="1368" w:type="dxa"/>
            <w:tcBorders>
              <w:bottom w:val="single" w:sz="4" w:space="0" w:color="auto"/>
            </w:tcBorders>
            <w:shd w:val="clear" w:color="auto" w:fill="FAFAFA"/>
            <w:vAlign w:val="center"/>
          </w:tcPr>
          <w:p w14:paraId="1C6128FB" w14:textId="1F93EC0C" w:rsidR="00D15AD3" w:rsidRPr="00222833" w:rsidRDefault="00D15AD3" w:rsidP="00D15AD3">
            <w:pPr>
              <w:spacing w:line="240" w:lineRule="auto"/>
              <w:ind w:right="-72"/>
              <w:jc w:val="right"/>
              <w:rPr>
                <w:rFonts w:cs="Arial"/>
                <w:color w:val="000000"/>
                <w:sz w:val="18"/>
                <w:szCs w:val="18"/>
              </w:rPr>
            </w:pPr>
            <w:r w:rsidRPr="00222833">
              <w:rPr>
                <w:rFonts w:cs="Arial"/>
                <w:sz w:val="18"/>
                <w:szCs w:val="18"/>
              </w:rPr>
              <w:t>16,721</w:t>
            </w:r>
          </w:p>
        </w:tc>
        <w:tc>
          <w:tcPr>
            <w:tcW w:w="1368" w:type="dxa"/>
            <w:tcBorders>
              <w:bottom w:val="single" w:sz="4" w:space="0" w:color="auto"/>
            </w:tcBorders>
            <w:shd w:val="clear" w:color="auto" w:fill="auto"/>
            <w:vAlign w:val="center"/>
          </w:tcPr>
          <w:p w14:paraId="566DEDCA" w14:textId="08D34B46" w:rsidR="00D15AD3" w:rsidRPr="00222833" w:rsidRDefault="00D15AD3" w:rsidP="00D15AD3">
            <w:pPr>
              <w:spacing w:line="240" w:lineRule="auto"/>
              <w:ind w:right="-72"/>
              <w:jc w:val="right"/>
              <w:rPr>
                <w:rFonts w:cs="Arial"/>
                <w:color w:val="000000"/>
                <w:sz w:val="18"/>
                <w:szCs w:val="18"/>
                <w:lang w:val="en-US"/>
              </w:rPr>
            </w:pPr>
            <w:r w:rsidRPr="00222833">
              <w:rPr>
                <w:rFonts w:cs="Arial"/>
                <w:sz w:val="18"/>
                <w:szCs w:val="18"/>
              </w:rPr>
              <w:t>573</w:t>
            </w:r>
          </w:p>
        </w:tc>
      </w:tr>
    </w:tbl>
    <w:p w14:paraId="59CE6815" w14:textId="77777777" w:rsidR="000C0DE3" w:rsidRDefault="000C0DE3" w:rsidP="00B237A4">
      <w:pPr>
        <w:spacing w:line="240" w:lineRule="auto"/>
        <w:jc w:val="both"/>
        <w:rPr>
          <w:rFonts w:cs="Arial"/>
          <w:sz w:val="18"/>
          <w:szCs w:val="18"/>
        </w:rPr>
      </w:pPr>
    </w:p>
    <w:p w14:paraId="4E5AEFDC" w14:textId="77777777" w:rsidR="000C0DE3" w:rsidRDefault="000C0DE3">
      <w:pPr>
        <w:spacing w:line="240" w:lineRule="auto"/>
        <w:rPr>
          <w:rFonts w:cs="Arial"/>
          <w:sz w:val="18"/>
          <w:szCs w:val="18"/>
        </w:rPr>
      </w:pPr>
      <w:r>
        <w:rPr>
          <w:rFonts w:cs="Arial"/>
          <w:sz w:val="18"/>
          <w:szCs w:val="18"/>
        </w:rPr>
        <w:br w:type="page"/>
      </w:r>
    </w:p>
    <w:p w14:paraId="40B63E20" w14:textId="77777777" w:rsidR="000C0DE3" w:rsidRDefault="000C0DE3" w:rsidP="00B237A4">
      <w:pPr>
        <w:spacing w:line="240" w:lineRule="auto"/>
        <w:jc w:val="both"/>
        <w:rPr>
          <w:rFonts w:cs="Arial"/>
          <w:sz w:val="18"/>
          <w:szCs w:val="18"/>
        </w:rPr>
      </w:pPr>
    </w:p>
    <w:p w14:paraId="1A961BB4" w14:textId="11B0A4FD" w:rsidR="00B237A4" w:rsidRPr="00222833" w:rsidRDefault="00B237A4" w:rsidP="00B237A4">
      <w:pPr>
        <w:spacing w:line="240" w:lineRule="auto"/>
        <w:jc w:val="both"/>
        <w:rPr>
          <w:rFonts w:cs="Arial"/>
          <w:sz w:val="18"/>
          <w:szCs w:val="18"/>
        </w:rPr>
      </w:pPr>
      <w:r w:rsidRPr="00222833">
        <w:rPr>
          <w:rFonts w:cs="Arial"/>
          <w:sz w:val="18"/>
          <w:szCs w:val="18"/>
        </w:rPr>
        <w:t>The cost of inventories for the years ended 31 December recognised as expenses in cost of sales are as follow:</w:t>
      </w:r>
    </w:p>
    <w:p w14:paraId="7BE75687" w14:textId="77777777" w:rsidR="00F55166" w:rsidRPr="00222833" w:rsidRDefault="00F55166" w:rsidP="00F55166">
      <w:pPr>
        <w:tabs>
          <w:tab w:val="left" w:pos="1344"/>
        </w:tabs>
        <w:spacing w:line="240" w:lineRule="auto"/>
        <w:jc w:val="both"/>
        <w:rPr>
          <w:rFonts w:eastAsia="Arial" w:cs="Arial"/>
          <w:sz w:val="18"/>
          <w:szCs w:val="18"/>
          <w:lang w:eastAsia="en-GB"/>
        </w:rPr>
      </w:pPr>
    </w:p>
    <w:tbl>
      <w:tblPr>
        <w:tblW w:w="9432" w:type="dxa"/>
        <w:tblInd w:w="108" w:type="dxa"/>
        <w:tblLayout w:type="fixed"/>
        <w:tblLook w:val="0400" w:firstRow="0" w:lastRow="0" w:firstColumn="0" w:lastColumn="0" w:noHBand="0" w:noVBand="1"/>
      </w:tblPr>
      <w:tblGrid>
        <w:gridCol w:w="3960"/>
        <w:gridCol w:w="1368"/>
        <w:gridCol w:w="1368"/>
        <w:gridCol w:w="1368"/>
        <w:gridCol w:w="1368"/>
      </w:tblGrid>
      <w:tr w:rsidR="00F55166" w:rsidRPr="00222833" w14:paraId="6EC0E07F" w14:textId="77777777" w:rsidTr="00681567">
        <w:tc>
          <w:tcPr>
            <w:tcW w:w="3960" w:type="dxa"/>
            <w:shd w:val="clear" w:color="auto" w:fill="auto"/>
          </w:tcPr>
          <w:p w14:paraId="74EF6A68" w14:textId="77777777" w:rsidR="00F55166" w:rsidRPr="00222833" w:rsidRDefault="00F55166" w:rsidP="000C0DE3">
            <w:pPr>
              <w:spacing w:line="256" w:lineRule="auto"/>
              <w:ind w:left="-113"/>
              <w:jc w:val="both"/>
              <w:rPr>
                <w:rFonts w:eastAsia="Arial" w:cs="Arial"/>
                <w:b/>
                <w:sz w:val="18"/>
                <w:szCs w:val="18"/>
                <w:lang w:eastAsia="en-GB"/>
              </w:rPr>
            </w:pPr>
          </w:p>
        </w:tc>
        <w:tc>
          <w:tcPr>
            <w:tcW w:w="2736" w:type="dxa"/>
            <w:gridSpan w:val="2"/>
            <w:tcBorders>
              <w:top w:val="single" w:sz="4" w:space="0" w:color="auto"/>
              <w:left w:val="nil"/>
              <w:bottom w:val="single" w:sz="4" w:space="0" w:color="000000"/>
              <w:right w:val="nil"/>
            </w:tcBorders>
            <w:shd w:val="clear" w:color="auto" w:fill="auto"/>
            <w:hideMark/>
          </w:tcPr>
          <w:p w14:paraId="1FD2113E" w14:textId="77777777" w:rsidR="00F55166" w:rsidRPr="00222833" w:rsidRDefault="00F55166" w:rsidP="00F55166">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Consolidated</w:t>
            </w:r>
          </w:p>
          <w:p w14:paraId="58EC3BEF" w14:textId="77777777" w:rsidR="00F55166" w:rsidRPr="00222833" w:rsidRDefault="00F55166" w:rsidP="00F55166">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79C41371" w14:textId="77777777" w:rsidR="00F55166" w:rsidRPr="00222833" w:rsidRDefault="00F55166" w:rsidP="00F55166">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Separate</w:t>
            </w:r>
          </w:p>
          <w:p w14:paraId="722ACB29" w14:textId="77777777" w:rsidR="00F55166" w:rsidRPr="00222833" w:rsidRDefault="00F55166" w:rsidP="00F55166">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financial statements</w:t>
            </w:r>
          </w:p>
        </w:tc>
      </w:tr>
      <w:tr w:rsidR="00F55166" w:rsidRPr="00222833" w14:paraId="616A01C0" w14:textId="77777777" w:rsidTr="00681567">
        <w:tc>
          <w:tcPr>
            <w:tcW w:w="3960" w:type="dxa"/>
            <w:shd w:val="clear" w:color="auto" w:fill="auto"/>
          </w:tcPr>
          <w:p w14:paraId="78716B09" w14:textId="77777777" w:rsidR="00F55166" w:rsidRPr="00222833" w:rsidRDefault="00F55166" w:rsidP="000C0DE3">
            <w:pPr>
              <w:spacing w:line="256" w:lineRule="auto"/>
              <w:ind w:left="-113"/>
              <w:jc w:val="both"/>
              <w:rPr>
                <w:rFonts w:eastAsia="Arial" w:cs="Arial"/>
                <w:b/>
                <w:sz w:val="18"/>
                <w:szCs w:val="18"/>
                <w:lang w:eastAsia="en-GB"/>
              </w:rPr>
            </w:pPr>
          </w:p>
        </w:tc>
        <w:tc>
          <w:tcPr>
            <w:tcW w:w="1368" w:type="dxa"/>
            <w:tcBorders>
              <w:top w:val="single" w:sz="4" w:space="0" w:color="000000"/>
              <w:left w:val="nil"/>
              <w:bottom w:val="nil"/>
              <w:right w:val="nil"/>
            </w:tcBorders>
            <w:shd w:val="clear" w:color="auto" w:fill="auto"/>
            <w:hideMark/>
          </w:tcPr>
          <w:p w14:paraId="32241EB3" w14:textId="5ECF3C00" w:rsidR="00F55166" w:rsidRPr="00222833" w:rsidRDefault="00F55166" w:rsidP="00F55166">
            <w:pPr>
              <w:spacing w:line="256" w:lineRule="auto"/>
              <w:ind w:left="-40" w:right="-72"/>
              <w:jc w:val="right"/>
              <w:rPr>
                <w:rFonts w:eastAsia="Arial" w:cs="Arial"/>
                <w:b/>
                <w:sz w:val="18"/>
                <w:szCs w:val="18"/>
                <w:lang w:eastAsia="en-GB"/>
              </w:rPr>
            </w:pPr>
            <w:r w:rsidRPr="00222833">
              <w:rPr>
                <w:rFonts w:eastAsia="Arial" w:cs="Arial"/>
                <w:b/>
                <w:sz w:val="18"/>
                <w:szCs w:val="18"/>
                <w:lang w:eastAsia="en-GB"/>
              </w:rPr>
              <w:t>2022</w:t>
            </w:r>
          </w:p>
        </w:tc>
        <w:tc>
          <w:tcPr>
            <w:tcW w:w="1368" w:type="dxa"/>
            <w:tcBorders>
              <w:top w:val="single" w:sz="4" w:space="0" w:color="000000"/>
              <w:left w:val="nil"/>
              <w:bottom w:val="nil"/>
              <w:right w:val="nil"/>
            </w:tcBorders>
            <w:shd w:val="clear" w:color="auto" w:fill="auto"/>
            <w:hideMark/>
          </w:tcPr>
          <w:p w14:paraId="2EBA7831" w14:textId="186A7E41" w:rsidR="00F55166" w:rsidRPr="00222833" w:rsidRDefault="00F55166" w:rsidP="00F55166">
            <w:pPr>
              <w:spacing w:line="256" w:lineRule="auto"/>
              <w:ind w:left="-40" w:right="-72"/>
              <w:jc w:val="right"/>
              <w:rPr>
                <w:rFonts w:eastAsia="Arial" w:cs="Arial"/>
                <w:b/>
                <w:sz w:val="18"/>
                <w:szCs w:val="18"/>
                <w:lang w:eastAsia="en-GB"/>
              </w:rPr>
            </w:pPr>
            <w:r w:rsidRPr="00222833">
              <w:rPr>
                <w:rFonts w:eastAsia="Arial" w:cs="Arial"/>
                <w:b/>
                <w:sz w:val="18"/>
                <w:szCs w:val="18"/>
                <w:lang w:eastAsia="en-GB"/>
              </w:rPr>
              <w:t>2021</w:t>
            </w:r>
          </w:p>
        </w:tc>
        <w:tc>
          <w:tcPr>
            <w:tcW w:w="1368" w:type="dxa"/>
            <w:tcBorders>
              <w:top w:val="single" w:sz="4" w:space="0" w:color="000000"/>
              <w:left w:val="nil"/>
              <w:bottom w:val="nil"/>
              <w:right w:val="nil"/>
            </w:tcBorders>
            <w:shd w:val="clear" w:color="auto" w:fill="auto"/>
            <w:hideMark/>
          </w:tcPr>
          <w:p w14:paraId="42A1CE5C" w14:textId="2E97583C" w:rsidR="00F55166" w:rsidRPr="00222833" w:rsidRDefault="00F55166" w:rsidP="00F55166">
            <w:pPr>
              <w:spacing w:line="256" w:lineRule="auto"/>
              <w:ind w:left="-40" w:right="-72"/>
              <w:jc w:val="right"/>
              <w:rPr>
                <w:rFonts w:eastAsia="Arial" w:cs="Arial"/>
                <w:b/>
                <w:sz w:val="18"/>
                <w:szCs w:val="18"/>
                <w:lang w:eastAsia="en-GB"/>
              </w:rPr>
            </w:pPr>
            <w:r w:rsidRPr="00222833">
              <w:rPr>
                <w:rFonts w:eastAsia="Arial" w:cs="Arial"/>
                <w:b/>
                <w:sz w:val="18"/>
                <w:szCs w:val="18"/>
                <w:lang w:eastAsia="en-GB"/>
              </w:rPr>
              <w:t>2022</w:t>
            </w:r>
          </w:p>
        </w:tc>
        <w:tc>
          <w:tcPr>
            <w:tcW w:w="1368" w:type="dxa"/>
            <w:tcBorders>
              <w:top w:val="single" w:sz="4" w:space="0" w:color="000000"/>
              <w:left w:val="nil"/>
              <w:bottom w:val="nil"/>
              <w:right w:val="nil"/>
            </w:tcBorders>
            <w:shd w:val="clear" w:color="auto" w:fill="auto"/>
            <w:hideMark/>
          </w:tcPr>
          <w:p w14:paraId="5476821A" w14:textId="0EDCA304" w:rsidR="00F55166" w:rsidRPr="00222833" w:rsidRDefault="00F55166" w:rsidP="00F55166">
            <w:pPr>
              <w:spacing w:line="256" w:lineRule="auto"/>
              <w:ind w:left="-40" w:right="-72"/>
              <w:jc w:val="right"/>
              <w:rPr>
                <w:rFonts w:eastAsia="Arial" w:cs="Arial"/>
                <w:b/>
                <w:sz w:val="18"/>
                <w:szCs w:val="18"/>
                <w:lang w:eastAsia="en-GB"/>
              </w:rPr>
            </w:pPr>
            <w:r w:rsidRPr="00222833">
              <w:rPr>
                <w:rFonts w:eastAsia="Arial" w:cs="Arial"/>
                <w:b/>
                <w:sz w:val="18"/>
                <w:szCs w:val="18"/>
                <w:lang w:eastAsia="en-GB"/>
              </w:rPr>
              <w:t>2021</w:t>
            </w:r>
          </w:p>
        </w:tc>
      </w:tr>
      <w:tr w:rsidR="00F55166" w:rsidRPr="00222833" w14:paraId="4CCD81D4" w14:textId="77777777" w:rsidTr="00681567">
        <w:tc>
          <w:tcPr>
            <w:tcW w:w="3960" w:type="dxa"/>
            <w:shd w:val="clear" w:color="auto" w:fill="auto"/>
          </w:tcPr>
          <w:p w14:paraId="3AD20894" w14:textId="77777777" w:rsidR="00F55166" w:rsidRPr="00222833" w:rsidRDefault="00F55166" w:rsidP="000C0DE3">
            <w:pPr>
              <w:spacing w:line="256" w:lineRule="auto"/>
              <w:ind w:left="-113"/>
              <w:jc w:val="both"/>
              <w:rPr>
                <w:rFonts w:eastAsia="Arial" w:cs="Arial"/>
                <w:b/>
                <w:sz w:val="18"/>
                <w:szCs w:val="18"/>
                <w:lang w:eastAsia="en-GB"/>
              </w:rPr>
            </w:pPr>
          </w:p>
        </w:tc>
        <w:tc>
          <w:tcPr>
            <w:tcW w:w="1368" w:type="dxa"/>
            <w:tcBorders>
              <w:top w:val="nil"/>
              <w:left w:val="nil"/>
              <w:bottom w:val="single" w:sz="4" w:space="0" w:color="000000"/>
              <w:right w:val="nil"/>
            </w:tcBorders>
            <w:shd w:val="clear" w:color="auto" w:fill="auto"/>
            <w:hideMark/>
          </w:tcPr>
          <w:p w14:paraId="269FE9D6" w14:textId="7274A9BB" w:rsidR="00F55166" w:rsidRPr="00222833" w:rsidRDefault="00972FF7" w:rsidP="00F55166">
            <w:pPr>
              <w:spacing w:line="256" w:lineRule="auto"/>
              <w:ind w:left="-40" w:right="-72"/>
              <w:jc w:val="right"/>
              <w:rPr>
                <w:rFonts w:eastAsia="Arial" w:cs="Arial"/>
                <w:b/>
                <w:sz w:val="18"/>
                <w:szCs w:val="18"/>
                <w:lang w:eastAsia="en-GB"/>
              </w:rPr>
            </w:pPr>
            <w:r w:rsidRPr="00222833">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FDA88F0" w14:textId="22FEE920" w:rsidR="00F55166" w:rsidRPr="00222833" w:rsidRDefault="00972FF7" w:rsidP="00F55166">
            <w:pPr>
              <w:spacing w:line="256" w:lineRule="auto"/>
              <w:ind w:left="-40" w:right="-72"/>
              <w:jc w:val="right"/>
              <w:rPr>
                <w:rFonts w:eastAsia="Arial" w:cs="Arial"/>
                <w:b/>
                <w:sz w:val="18"/>
                <w:szCs w:val="18"/>
                <w:lang w:eastAsia="en-GB"/>
              </w:rPr>
            </w:pPr>
            <w:r w:rsidRPr="00222833">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DC442FE" w14:textId="0E895E70" w:rsidR="00F55166" w:rsidRPr="00222833" w:rsidRDefault="00972FF7" w:rsidP="00F55166">
            <w:pPr>
              <w:spacing w:line="256" w:lineRule="auto"/>
              <w:ind w:left="-40" w:right="-72"/>
              <w:jc w:val="right"/>
              <w:rPr>
                <w:rFonts w:eastAsia="Arial" w:cs="Arial"/>
                <w:b/>
                <w:sz w:val="18"/>
                <w:szCs w:val="18"/>
                <w:lang w:eastAsia="en-GB"/>
              </w:rPr>
            </w:pPr>
            <w:r w:rsidRPr="00222833">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4D4AE204" w14:textId="4D11543E" w:rsidR="00F55166" w:rsidRPr="00222833" w:rsidRDefault="00972FF7" w:rsidP="00F55166">
            <w:pPr>
              <w:spacing w:line="256" w:lineRule="auto"/>
              <w:ind w:left="-40" w:right="-72"/>
              <w:jc w:val="right"/>
              <w:rPr>
                <w:rFonts w:eastAsia="Arial" w:cs="Arial"/>
                <w:b/>
                <w:sz w:val="18"/>
                <w:szCs w:val="18"/>
                <w:lang w:eastAsia="en-GB"/>
              </w:rPr>
            </w:pPr>
            <w:r w:rsidRPr="00222833">
              <w:rPr>
                <w:rFonts w:cs="Arial"/>
                <w:b/>
                <w:bCs/>
                <w:color w:val="000000"/>
                <w:sz w:val="18"/>
                <w:szCs w:val="18"/>
              </w:rPr>
              <w:t>Thousand Baht</w:t>
            </w:r>
          </w:p>
        </w:tc>
      </w:tr>
      <w:tr w:rsidR="00F55166" w:rsidRPr="00222833" w14:paraId="09B6C93F" w14:textId="77777777" w:rsidTr="00681567">
        <w:tc>
          <w:tcPr>
            <w:tcW w:w="3960" w:type="dxa"/>
            <w:shd w:val="clear" w:color="auto" w:fill="auto"/>
          </w:tcPr>
          <w:p w14:paraId="02FA7BB5" w14:textId="77777777" w:rsidR="00F55166" w:rsidRPr="00222833" w:rsidRDefault="00F55166" w:rsidP="000C0DE3">
            <w:pPr>
              <w:spacing w:line="256" w:lineRule="auto"/>
              <w:ind w:left="-113"/>
              <w:jc w:val="both"/>
              <w:rPr>
                <w:rFonts w:eastAsia="Arial" w:cs="Arial"/>
                <w:sz w:val="10"/>
                <w:szCs w:val="10"/>
                <w:lang w:eastAsia="en-GB"/>
              </w:rPr>
            </w:pPr>
          </w:p>
        </w:tc>
        <w:tc>
          <w:tcPr>
            <w:tcW w:w="1368" w:type="dxa"/>
            <w:tcBorders>
              <w:top w:val="single" w:sz="4" w:space="0" w:color="000000"/>
              <w:left w:val="nil"/>
              <w:bottom w:val="nil"/>
              <w:right w:val="nil"/>
            </w:tcBorders>
            <w:shd w:val="clear" w:color="auto" w:fill="FAFAFA"/>
          </w:tcPr>
          <w:p w14:paraId="5E68927D" w14:textId="77777777" w:rsidR="00F55166" w:rsidRPr="00222833" w:rsidRDefault="00F55166" w:rsidP="00F55166">
            <w:pPr>
              <w:spacing w:line="256" w:lineRule="auto"/>
              <w:ind w:left="-40" w:right="-72"/>
              <w:jc w:val="right"/>
              <w:rPr>
                <w:rFonts w:eastAsia="Arial" w:cs="Arial"/>
                <w:b/>
                <w:sz w:val="10"/>
                <w:szCs w:val="10"/>
                <w:lang w:eastAsia="en-GB"/>
              </w:rPr>
            </w:pPr>
          </w:p>
        </w:tc>
        <w:tc>
          <w:tcPr>
            <w:tcW w:w="1368" w:type="dxa"/>
            <w:tcBorders>
              <w:top w:val="single" w:sz="4" w:space="0" w:color="000000"/>
              <w:left w:val="nil"/>
              <w:bottom w:val="nil"/>
              <w:right w:val="nil"/>
            </w:tcBorders>
          </w:tcPr>
          <w:p w14:paraId="6CC8A70B" w14:textId="77777777" w:rsidR="00F55166" w:rsidRPr="00222833" w:rsidRDefault="00F55166" w:rsidP="00F55166">
            <w:pPr>
              <w:spacing w:line="256" w:lineRule="auto"/>
              <w:ind w:left="-40" w:right="-72"/>
              <w:jc w:val="right"/>
              <w:rPr>
                <w:rFonts w:eastAsia="Arial" w:cs="Arial"/>
                <w:b/>
                <w:sz w:val="10"/>
                <w:szCs w:val="10"/>
                <w:lang w:eastAsia="en-GB"/>
              </w:rPr>
            </w:pPr>
          </w:p>
        </w:tc>
        <w:tc>
          <w:tcPr>
            <w:tcW w:w="1368" w:type="dxa"/>
            <w:tcBorders>
              <w:top w:val="single" w:sz="4" w:space="0" w:color="000000"/>
              <w:left w:val="nil"/>
              <w:bottom w:val="nil"/>
              <w:right w:val="nil"/>
            </w:tcBorders>
            <w:shd w:val="clear" w:color="auto" w:fill="FAFAFA"/>
          </w:tcPr>
          <w:p w14:paraId="68BD3579" w14:textId="77777777" w:rsidR="00F55166" w:rsidRPr="00222833" w:rsidRDefault="00F55166" w:rsidP="00F55166">
            <w:pPr>
              <w:spacing w:line="256" w:lineRule="auto"/>
              <w:ind w:left="-40" w:right="-72"/>
              <w:jc w:val="right"/>
              <w:rPr>
                <w:rFonts w:eastAsia="Arial" w:cs="Arial"/>
                <w:b/>
                <w:sz w:val="10"/>
                <w:szCs w:val="10"/>
                <w:lang w:eastAsia="en-GB"/>
              </w:rPr>
            </w:pPr>
          </w:p>
        </w:tc>
        <w:tc>
          <w:tcPr>
            <w:tcW w:w="1368" w:type="dxa"/>
            <w:tcBorders>
              <w:top w:val="single" w:sz="4" w:space="0" w:color="000000"/>
              <w:left w:val="nil"/>
              <w:bottom w:val="nil"/>
              <w:right w:val="nil"/>
            </w:tcBorders>
          </w:tcPr>
          <w:p w14:paraId="3DB95320" w14:textId="77777777" w:rsidR="00F55166" w:rsidRPr="00222833" w:rsidRDefault="00F55166" w:rsidP="00F55166">
            <w:pPr>
              <w:spacing w:line="256" w:lineRule="auto"/>
              <w:ind w:left="-40" w:right="-72"/>
              <w:jc w:val="right"/>
              <w:rPr>
                <w:rFonts w:eastAsia="Arial" w:cs="Arial"/>
                <w:b/>
                <w:sz w:val="10"/>
                <w:szCs w:val="10"/>
                <w:lang w:eastAsia="en-GB"/>
              </w:rPr>
            </w:pPr>
          </w:p>
        </w:tc>
      </w:tr>
      <w:tr w:rsidR="00D15AD3" w:rsidRPr="00222833" w14:paraId="4A57D524" w14:textId="77777777" w:rsidTr="00681567">
        <w:tc>
          <w:tcPr>
            <w:tcW w:w="3960" w:type="dxa"/>
            <w:shd w:val="clear" w:color="auto" w:fill="auto"/>
            <w:hideMark/>
          </w:tcPr>
          <w:p w14:paraId="3DE88058" w14:textId="7224321E" w:rsidR="00D15AD3" w:rsidRPr="00222833" w:rsidRDefault="00D15AD3" w:rsidP="000C0DE3">
            <w:pPr>
              <w:tabs>
                <w:tab w:val="left" w:pos="1426"/>
              </w:tabs>
              <w:spacing w:line="256" w:lineRule="auto"/>
              <w:ind w:left="-113"/>
              <w:jc w:val="both"/>
              <w:rPr>
                <w:rFonts w:eastAsia="Arial" w:cs="Arial"/>
                <w:sz w:val="18"/>
                <w:szCs w:val="18"/>
                <w:lang w:eastAsia="en-GB"/>
              </w:rPr>
            </w:pPr>
            <w:r w:rsidRPr="00222833">
              <w:rPr>
                <w:rFonts w:eastAsia="Arial" w:cs="Arial"/>
                <w:sz w:val="18"/>
                <w:szCs w:val="18"/>
                <w:lang w:eastAsia="en-GB"/>
              </w:rPr>
              <w:t xml:space="preserve">Cost of </w:t>
            </w:r>
            <w:r w:rsidR="00C44E3D" w:rsidRPr="00222833">
              <w:rPr>
                <w:rFonts w:eastAsia="Arial" w:cs="Arial"/>
                <w:sz w:val="18"/>
                <w:szCs w:val="18"/>
                <w:lang w:eastAsia="en-GB"/>
              </w:rPr>
              <w:t>s</w:t>
            </w:r>
            <w:r w:rsidRPr="00222833">
              <w:rPr>
                <w:rFonts w:eastAsia="Arial" w:cs="Arial"/>
                <w:sz w:val="18"/>
                <w:szCs w:val="18"/>
                <w:lang w:eastAsia="en-GB"/>
              </w:rPr>
              <w:t xml:space="preserve">ale </w:t>
            </w:r>
          </w:p>
        </w:tc>
        <w:tc>
          <w:tcPr>
            <w:tcW w:w="1368" w:type="dxa"/>
            <w:shd w:val="clear" w:color="auto" w:fill="FAFAFA"/>
            <w:vAlign w:val="bottom"/>
          </w:tcPr>
          <w:p w14:paraId="1B9093DA" w14:textId="565E4352"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rPr>
              <w:t>1,102,713</w:t>
            </w:r>
          </w:p>
        </w:tc>
        <w:tc>
          <w:tcPr>
            <w:tcW w:w="1368" w:type="dxa"/>
            <w:vAlign w:val="bottom"/>
          </w:tcPr>
          <w:p w14:paraId="1484CA8B" w14:textId="215DFEE7"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rPr>
              <w:t>541,499</w:t>
            </w:r>
          </w:p>
        </w:tc>
        <w:tc>
          <w:tcPr>
            <w:tcW w:w="1368" w:type="dxa"/>
            <w:shd w:val="clear" w:color="auto" w:fill="FAFAFA"/>
            <w:vAlign w:val="bottom"/>
          </w:tcPr>
          <w:p w14:paraId="455B00C0" w14:textId="09D7208E"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rPr>
              <w:t>1,102,713</w:t>
            </w:r>
          </w:p>
        </w:tc>
        <w:tc>
          <w:tcPr>
            <w:tcW w:w="1368" w:type="dxa"/>
            <w:vAlign w:val="bottom"/>
          </w:tcPr>
          <w:p w14:paraId="4F389FD0" w14:textId="1D08906D"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rPr>
              <w:t>541,499</w:t>
            </w:r>
          </w:p>
        </w:tc>
      </w:tr>
      <w:tr w:rsidR="00D15AD3" w:rsidRPr="00222833" w14:paraId="14E43BC9" w14:textId="77777777" w:rsidTr="00681567">
        <w:tc>
          <w:tcPr>
            <w:tcW w:w="3960" w:type="dxa"/>
            <w:shd w:val="clear" w:color="auto" w:fill="auto"/>
            <w:hideMark/>
          </w:tcPr>
          <w:p w14:paraId="453B042E" w14:textId="1B1A1114" w:rsidR="000B4F2C" w:rsidRPr="00222833" w:rsidRDefault="00D15AD3" w:rsidP="000C0DE3">
            <w:pPr>
              <w:tabs>
                <w:tab w:val="left" w:pos="1426"/>
              </w:tabs>
              <w:spacing w:line="256" w:lineRule="auto"/>
              <w:ind w:left="-113"/>
              <w:rPr>
                <w:rFonts w:eastAsia="Arial" w:cs="Arial"/>
                <w:sz w:val="18"/>
                <w:szCs w:val="18"/>
                <w:lang w:eastAsia="en-GB"/>
              </w:rPr>
            </w:pPr>
            <w:r w:rsidRPr="00222833">
              <w:rPr>
                <w:rFonts w:eastAsia="Arial" w:cs="Arial"/>
                <w:sz w:val="18"/>
                <w:szCs w:val="18"/>
                <w:lang w:eastAsia="en-GB"/>
              </w:rPr>
              <w:t xml:space="preserve">Reversal of </w:t>
            </w:r>
            <w:r w:rsidR="009434A2" w:rsidRPr="00222833">
              <w:rPr>
                <w:rFonts w:eastAsia="Arial" w:cs="Arial"/>
                <w:sz w:val="18"/>
                <w:szCs w:val="18"/>
                <w:lang w:eastAsia="en-GB"/>
              </w:rPr>
              <w:t xml:space="preserve">allowance for declining </w:t>
            </w:r>
            <w:r w:rsidR="000B4F2C" w:rsidRPr="00222833">
              <w:rPr>
                <w:rFonts w:eastAsia="Arial" w:cs="Arial"/>
                <w:sz w:val="18"/>
                <w:szCs w:val="18"/>
                <w:lang w:eastAsia="en-GB"/>
              </w:rPr>
              <w:t xml:space="preserve"> </w:t>
            </w:r>
          </w:p>
          <w:p w14:paraId="46504228" w14:textId="788F963A" w:rsidR="00D15AD3" w:rsidRPr="00222833" w:rsidRDefault="000B4F2C" w:rsidP="000C0DE3">
            <w:pPr>
              <w:tabs>
                <w:tab w:val="left" w:pos="1426"/>
              </w:tabs>
              <w:spacing w:line="256" w:lineRule="auto"/>
              <w:ind w:left="-113"/>
              <w:rPr>
                <w:rFonts w:eastAsia="Arial" w:cs="Arial"/>
                <w:sz w:val="18"/>
                <w:szCs w:val="18"/>
                <w:lang w:eastAsia="en-GB"/>
              </w:rPr>
            </w:pPr>
            <w:r w:rsidRPr="00222833">
              <w:rPr>
                <w:rFonts w:eastAsia="Arial" w:cs="Arial"/>
                <w:sz w:val="18"/>
                <w:szCs w:val="18"/>
                <w:lang w:eastAsia="en-GB"/>
              </w:rPr>
              <w:t xml:space="preserve">  </w:t>
            </w:r>
            <w:r w:rsidR="001B63EF" w:rsidRPr="00222833">
              <w:rPr>
                <w:rFonts w:eastAsia="Arial" w:cs="Arial"/>
                <w:sz w:val="18"/>
                <w:szCs w:val="18"/>
                <w:lang w:eastAsia="en-GB"/>
              </w:rPr>
              <w:t xml:space="preserve"> </w:t>
            </w:r>
            <w:r w:rsidR="009434A2" w:rsidRPr="00222833">
              <w:rPr>
                <w:rFonts w:eastAsia="Arial" w:cs="Arial"/>
                <w:sz w:val="18"/>
                <w:szCs w:val="18"/>
                <w:lang w:eastAsia="en-GB"/>
              </w:rPr>
              <w:t xml:space="preserve">in value of </w:t>
            </w:r>
            <w:r w:rsidR="00D15AD3" w:rsidRPr="00222833">
              <w:rPr>
                <w:rFonts w:eastAsia="Arial" w:cs="Arial"/>
                <w:sz w:val="18"/>
                <w:szCs w:val="18"/>
                <w:lang w:eastAsia="en-GB"/>
              </w:rPr>
              <w:t xml:space="preserve">inventories </w:t>
            </w:r>
          </w:p>
        </w:tc>
        <w:tc>
          <w:tcPr>
            <w:tcW w:w="1368" w:type="dxa"/>
            <w:shd w:val="clear" w:color="auto" w:fill="FAFAFA"/>
            <w:vAlign w:val="bottom"/>
          </w:tcPr>
          <w:p w14:paraId="1006E016" w14:textId="143CE023" w:rsidR="00D15AD3" w:rsidRPr="00222833" w:rsidRDefault="00D15AD3" w:rsidP="00D15AD3">
            <w:pPr>
              <w:spacing w:line="256" w:lineRule="auto"/>
              <w:ind w:left="-40" w:right="-72"/>
              <w:jc w:val="right"/>
              <w:rPr>
                <w:rFonts w:eastAsia="Arial" w:cs="Arial"/>
                <w:bCs/>
                <w:sz w:val="18"/>
                <w:szCs w:val="18"/>
                <w:cs/>
                <w:lang w:eastAsia="en-GB"/>
              </w:rPr>
            </w:pPr>
            <w:r w:rsidRPr="00222833">
              <w:rPr>
                <w:rFonts w:eastAsia="Arial Unicode MS" w:cs="Arial"/>
                <w:sz w:val="18"/>
                <w:szCs w:val="18"/>
                <w:cs/>
              </w:rPr>
              <w:t>(</w:t>
            </w:r>
            <w:r w:rsidRPr="00222833">
              <w:rPr>
                <w:rFonts w:eastAsia="Arial Unicode MS" w:cs="Arial"/>
                <w:sz w:val="18"/>
                <w:szCs w:val="18"/>
              </w:rPr>
              <w:t>3,66</w:t>
            </w:r>
            <w:r w:rsidR="009434A2" w:rsidRPr="00222833">
              <w:rPr>
                <w:rFonts w:eastAsia="Arial Unicode MS" w:cs="Arial"/>
                <w:sz w:val="18"/>
                <w:szCs w:val="18"/>
              </w:rPr>
              <w:t>6</w:t>
            </w:r>
            <w:r w:rsidRPr="00222833">
              <w:rPr>
                <w:rFonts w:eastAsia="Arial Unicode MS" w:cs="Arial"/>
                <w:sz w:val="18"/>
                <w:szCs w:val="18"/>
                <w:cs/>
              </w:rPr>
              <w:t>)</w:t>
            </w:r>
          </w:p>
        </w:tc>
        <w:tc>
          <w:tcPr>
            <w:tcW w:w="1368" w:type="dxa"/>
            <w:vAlign w:val="bottom"/>
          </w:tcPr>
          <w:p w14:paraId="72CF6084" w14:textId="1CA5FA6E" w:rsidR="00D15AD3" w:rsidRPr="00222833" w:rsidRDefault="00D15AD3" w:rsidP="00D15AD3">
            <w:pPr>
              <w:spacing w:line="256" w:lineRule="auto"/>
              <w:ind w:left="-40" w:right="-72"/>
              <w:jc w:val="right"/>
              <w:rPr>
                <w:rFonts w:eastAsia="Arial" w:cs="Arial"/>
                <w:bCs/>
                <w:sz w:val="18"/>
                <w:szCs w:val="18"/>
                <w:cs/>
                <w:lang w:eastAsia="en-GB"/>
              </w:rPr>
            </w:pPr>
            <w:r w:rsidRPr="00222833">
              <w:rPr>
                <w:rFonts w:eastAsia="Arial Unicode MS" w:cs="Arial"/>
                <w:sz w:val="18"/>
                <w:szCs w:val="18"/>
              </w:rPr>
              <w:t>(3,055)</w:t>
            </w:r>
          </w:p>
        </w:tc>
        <w:tc>
          <w:tcPr>
            <w:tcW w:w="1368" w:type="dxa"/>
            <w:shd w:val="clear" w:color="auto" w:fill="FAFAFA"/>
            <w:vAlign w:val="bottom"/>
          </w:tcPr>
          <w:p w14:paraId="18B68E75" w14:textId="5B100F44"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cs/>
              </w:rPr>
              <w:t>-</w:t>
            </w:r>
          </w:p>
        </w:tc>
        <w:tc>
          <w:tcPr>
            <w:tcW w:w="1368" w:type="dxa"/>
            <w:vAlign w:val="bottom"/>
          </w:tcPr>
          <w:p w14:paraId="2E83E490" w14:textId="6D9EE1A5" w:rsidR="00D15AD3" w:rsidRPr="00222833" w:rsidRDefault="00D15AD3" w:rsidP="00D15AD3">
            <w:pPr>
              <w:spacing w:line="256" w:lineRule="auto"/>
              <w:ind w:left="-40" w:right="-72"/>
              <w:jc w:val="right"/>
              <w:rPr>
                <w:rFonts w:eastAsia="Arial" w:cs="Arial"/>
                <w:bCs/>
                <w:sz w:val="18"/>
                <w:szCs w:val="18"/>
                <w:lang w:eastAsia="en-GB"/>
              </w:rPr>
            </w:pPr>
            <w:r w:rsidRPr="00222833">
              <w:rPr>
                <w:rFonts w:eastAsia="Arial Unicode MS" w:cs="Arial"/>
                <w:sz w:val="18"/>
                <w:szCs w:val="18"/>
                <w:cs/>
              </w:rPr>
              <w:t>-</w:t>
            </w:r>
          </w:p>
        </w:tc>
      </w:tr>
    </w:tbl>
    <w:p w14:paraId="0A16CD8D" w14:textId="27D85EDC" w:rsidR="00F55166" w:rsidRPr="00222833" w:rsidRDefault="00F55166" w:rsidP="00A919AB">
      <w:pPr>
        <w:spacing w:line="240" w:lineRule="auto"/>
        <w:rPr>
          <w:rFonts w:cs="Arial"/>
          <w:sz w:val="18"/>
          <w:szCs w:val="18"/>
        </w:rPr>
      </w:pPr>
    </w:p>
    <w:p w14:paraId="32BBE016" w14:textId="77777777" w:rsidR="00F55166" w:rsidRPr="00222833" w:rsidRDefault="00F55166"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222833" w14:paraId="1748403F" w14:textId="77777777" w:rsidTr="00600CA4">
        <w:trPr>
          <w:trHeight w:val="386"/>
        </w:trPr>
        <w:tc>
          <w:tcPr>
            <w:tcW w:w="9461" w:type="dxa"/>
            <w:shd w:val="clear" w:color="auto" w:fill="FFA543"/>
            <w:vAlign w:val="center"/>
          </w:tcPr>
          <w:p w14:paraId="0BCECAD7" w14:textId="4C6255A9" w:rsidR="00EC4268" w:rsidRPr="00222833" w:rsidRDefault="00EC4268" w:rsidP="00600CA4">
            <w:pPr>
              <w:tabs>
                <w:tab w:val="left" w:pos="432"/>
              </w:tabs>
              <w:ind w:left="504" w:hanging="504"/>
              <w:rPr>
                <w:rFonts w:eastAsia="Arial Unicode MS" w:cs="Arial"/>
                <w:b/>
                <w:bCs/>
                <w:color w:val="FFFFFF"/>
                <w:sz w:val="18"/>
                <w:szCs w:val="18"/>
                <w:cs/>
              </w:rPr>
            </w:pPr>
            <w:r w:rsidRPr="00222833">
              <w:rPr>
                <w:rFonts w:eastAsia="Arial Unicode MS" w:cs="Arial"/>
                <w:b/>
                <w:bCs/>
                <w:color w:val="FFFFFF"/>
                <w:sz w:val="18"/>
                <w:szCs w:val="18"/>
              </w:rPr>
              <w:t>1</w:t>
            </w:r>
            <w:r w:rsidR="00F55166" w:rsidRPr="00222833">
              <w:rPr>
                <w:rFonts w:eastAsia="Arial Unicode MS" w:cs="Arial"/>
                <w:b/>
                <w:bCs/>
                <w:color w:val="FFFFFF"/>
                <w:sz w:val="18"/>
                <w:szCs w:val="18"/>
              </w:rPr>
              <w:t>5</w:t>
            </w:r>
            <w:r w:rsidRPr="00222833">
              <w:rPr>
                <w:rFonts w:eastAsia="Arial Unicode MS" w:cs="Arial"/>
                <w:b/>
                <w:bCs/>
                <w:color w:val="FFFFFF"/>
                <w:sz w:val="18"/>
                <w:szCs w:val="18"/>
              </w:rPr>
              <w:tab/>
            </w:r>
            <w:r w:rsidR="00E50B48" w:rsidRPr="00222833">
              <w:rPr>
                <w:rFonts w:eastAsia="Arial Unicode MS" w:cs="Arial"/>
                <w:b/>
                <w:bCs/>
                <w:color w:val="FFFFFF"/>
                <w:sz w:val="18"/>
                <w:szCs w:val="18"/>
              </w:rPr>
              <w:t>Deposits at banks as collateral</w:t>
            </w:r>
          </w:p>
        </w:tc>
      </w:tr>
    </w:tbl>
    <w:p w14:paraId="71AD6868" w14:textId="248B4782" w:rsidR="00EC4268" w:rsidRPr="00681567" w:rsidRDefault="00EC4268" w:rsidP="00681567">
      <w:pPr>
        <w:spacing w:line="240" w:lineRule="auto"/>
        <w:jc w:val="both"/>
        <w:rPr>
          <w:rFonts w:cs="Arial"/>
          <w:spacing w:val="-4"/>
          <w:sz w:val="18"/>
          <w:szCs w:val="18"/>
        </w:rPr>
      </w:pPr>
    </w:p>
    <w:p w14:paraId="177976BE" w14:textId="6BD710D5" w:rsidR="00EC4268" w:rsidRPr="00681567" w:rsidRDefault="007026E6" w:rsidP="00681567">
      <w:pPr>
        <w:spacing w:line="240" w:lineRule="auto"/>
        <w:jc w:val="both"/>
        <w:rPr>
          <w:rFonts w:cs="Arial"/>
          <w:spacing w:val="-4"/>
          <w:sz w:val="18"/>
          <w:szCs w:val="18"/>
        </w:rPr>
      </w:pPr>
      <w:r w:rsidRPr="00222833">
        <w:rPr>
          <w:rFonts w:cs="Arial"/>
          <w:spacing w:val="-4"/>
          <w:sz w:val="18"/>
          <w:szCs w:val="18"/>
        </w:rPr>
        <w:t>As at 3</w:t>
      </w:r>
      <w:r w:rsidR="00F55166" w:rsidRPr="00222833">
        <w:rPr>
          <w:rFonts w:cs="Arial"/>
          <w:spacing w:val="-4"/>
          <w:sz w:val="18"/>
          <w:szCs w:val="18"/>
        </w:rPr>
        <w:t>1 December</w:t>
      </w:r>
      <w:r w:rsidRPr="00222833">
        <w:rPr>
          <w:rFonts w:cs="Arial"/>
          <w:spacing w:val="-4"/>
          <w:sz w:val="18"/>
          <w:szCs w:val="18"/>
        </w:rPr>
        <w:t xml:space="preserve"> 2022, </w:t>
      </w:r>
      <w:r w:rsidR="009253FE" w:rsidRPr="00222833">
        <w:rPr>
          <w:rFonts w:cs="Arial"/>
          <w:spacing w:val="-4"/>
          <w:sz w:val="18"/>
          <w:szCs w:val="18"/>
        </w:rPr>
        <w:t>a</w:t>
      </w:r>
      <w:r w:rsidRPr="00222833">
        <w:rPr>
          <w:rFonts w:cs="Arial"/>
          <w:spacing w:val="-4"/>
          <w:sz w:val="18"/>
          <w:szCs w:val="18"/>
        </w:rPr>
        <w:t xml:space="preserve"> current portion of </w:t>
      </w:r>
      <w:r w:rsidR="00E50B48" w:rsidRPr="00681567">
        <w:rPr>
          <w:rFonts w:cs="Arial"/>
          <w:spacing w:val="-4"/>
          <w:sz w:val="18"/>
          <w:szCs w:val="18"/>
        </w:rPr>
        <w:t xml:space="preserve">deposits at banks as collateral </w:t>
      </w:r>
      <w:r w:rsidR="009253FE" w:rsidRPr="00222833">
        <w:rPr>
          <w:rFonts w:cs="Arial"/>
          <w:spacing w:val="-4"/>
          <w:sz w:val="18"/>
          <w:szCs w:val="18"/>
        </w:rPr>
        <w:t>represents</w:t>
      </w:r>
      <w:r w:rsidRPr="00222833">
        <w:rPr>
          <w:rFonts w:cs="Arial"/>
          <w:spacing w:val="-4"/>
          <w:sz w:val="18"/>
          <w:szCs w:val="18"/>
        </w:rPr>
        <w:t xml:space="preserve"> fixed deposits </w:t>
      </w:r>
      <w:r w:rsidR="00770DE8" w:rsidRPr="00222833">
        <w:rPr>
          <w:rFonts w:cs="Arial"/>
          <w:spacing w:val="-4"/>
          <w:sz w:val="18"/>
          <w:szCs w:val="18"/>
        </w:rPr>
        <w:t>with a local commercial bank</w:t>
      </w:r>
      <w:r w:rsidR="002228DD" w:rsidRPr="00222833">
        <w:rPr>
          <w:rFonts w:cs="Arial"/>
          <w:spacing w:val="-4"/>
          <w:sz w:val="18"/>
          <w:szCs w:val="18"/>
        </w:rPr>
        <w:t xml:space="preserve"> </w:t>
      </w:r>
      <w:r w:rsidRPr="00222833">
        <w:rPr>
          <w:rFonts w:cs="Arial"/>
          <w:spacing w:val="-4"/>
          <w:sz w:val="18"/>
          <w:szCs w:val="18"/>
        </w:rPr>
        <w:t xml:space="preserve">with </w:t>
      </w:r>
      <w:r w:rsidR="00F6016B" w:rsidRPr="00222833">
        <w:rPr>
          <w:rFonts w:cs="Arial"/>
          <w:spacing w:val="-4"/>
          <w:sz w:val="18"/>
          <w:szCs w:val="18"/>
        </w:rPr>
        <w:t>maturity of twelve</w:t>
      </w:r>
      <w:r w:rsidR="00337260" w:rsidRPr="00222833">
        <w:rPr>
          <w:rFonts w:cs="Arial"/>
          <w:spacing w:val="-4"/>
          <w:sz w:val="18"/>
          <w:szCs w:val="18"/>
        </w:rPr>
        <w:t>-</w:t>
      </w:r>
      <w:r w:rsidR="00F6016B" w:rsidRPr="00222833">
        <w:rPr>
          <w:rFonts w:cs="Arial"/>
          <w:spacing w:val="-4"/>
          <w:sz w:val="18"/>
          <w:szCs w:val="18"/>
        </w:rPr>
        <w:t>month</w:t>
      </w:r>
      <w:r w:rsidRPr="00222833">
        <w:rPr>
          <w:rFonts w:cs="Arial"/>
          <w:spacing w:val="-4"/>
          <w:sz w:val="18"/>
          <w:szCs w:val="18"/>
        </w:rPr>
        <w:t xml:space="preserve"> </w:t>
      </w:r>
      <w:r w:rsidR="002777E9" w:rsidRPr="00222833">
        <w:rPr>
          <w:rFonts w:cs="Arial"/>
          <w:spacing w:val="-4"/>
          <w:sz w:val="18"/>
          <w:szCs w:val="18"/>
        </w:rPr>
        <w:t xml:space="preserve">term </w:t>
      </w:r>
      <w:r w:rsidR="009434A2" w:rsidRPr="00222833">
        <w:rPr>
          <w:rFonts w:cs="Arial"/>
          <w:spacing w:val="-4"/>
          <w:sz w:val="18"/>
          <w:szCs w:val="18"/>
        </w:rPr>
        <w:t xml:space="preserve">and saving deposits with local commercial banks </w:t>
      </w:r>
      <w:r w:rsidR="002777E9" w:rsidRPr="00222833">
        <w:rPr>
          <w:rFonts w:cs="Arial"/>
          <w:spacing w:val="-4"/>
          <w:sz w:val="18"/>
          <w:szCs w:val="18"/>
        </w:rPr>
        <w:t>amounting to</w:t>
      </w:r>
      <w:r w:rsidRPr="00222833">
        <w:rPr>
          <w:rFonts w:cs="Arial"/>
          <w:spacing w:val="-4"/>
          <w:sz w:val="18"/>
          <w:szCs w:val="18"/>
        </w:rPr>
        <w:t xml:space="preserve"> </w:t>
      </w:r>
      <w:r w:rsidR="002228DD" w:rsidRPr="00222833">
        <w:rPr>
          <w:rFonts w:cs="Arial"/>
          <w:spacing w:val="-4"/>
          <w:sz w:val="18"/>
          <w:szCs w:val="18"/>
        </w:rPr>
        <w:t>Baht</w:t>
      </w:r>
      <w:r w:rsidR="009434A2" w:rsidRPr="00222833">
        <w:rPr>
          <w:rFonts w:cs="Arial"/>
          <w:spacing w:val="-4"/>
          <w:sz w:val="18"/>
          <w:szCs w:val="18"/>
        </w:rPr>
        <w:t xml:space="preserve"> </w:t>
      </w:r>
      <w:r w:rsidRPr="00222833">
        <w:rPr>
          <w:rFonts w:cs="Arial"/>
          <w:spacing w:val="-4"/>
          <w:sz w:val="18"/>
          <w:szCs w:val="18"/>
        </w:rPr>
        <w:t>50</w:t>
      </w:r>
      <w:r w:rsidR="009434A2" w:rsidRPr="00222833">
        <w:rPr>
          <w:rFonts w:cs="Arial"/>
          <w:spacing w:val="-4"/>
          <w:sz w:val="18"/>
          <w:szCs w:val="18"/>
        </w:rPr>
        <w:t>.00</w:t>
      </w:r>
      <w:r w:rsidRPr="00222833">
        <w:rPr>
          <w:rFonts w:cs="Arial"/>
          <w:spacing w:val="-4"/>
          <w:sz w:val="18"/>
          <w:szCs w:val="18"/>
        </w:rPr>
        <w:t xml:space="preserve"> million</w:t>
      </w:r>
      <w:r w:rsidR="009434A2" w:rsidRPr="00222833">
        <w:rPr>
          <w:rFonts w:cs="Arial"/>
          <w:spacing w:val="-4"/>
          <w:sz w:val="18"/>
          <w:szCs w:val="18"/>
        </w:rPr>
        <w:t xml:space="preserve"> and 16.82 million, respectively</w:t>
      </w:r>
      <w:r w:rsidRPr="00222833">
        <w:rPr>
          <w:rFonts w:cs="Arial"/>
          <w:spacing w:val="-4"/>
          <w:sz w:val="18"/>
          <w:szCs w:val="18"/>
        </w:rPr>
        <w:t xml:space="preserve"> </w:t>
      </w:r>
      <w:r w:rsidR="002228DD" w:rsidRPr="00681567">
        <w:rPr>
          <w:rFonts w:cs="Arial"/>
          <w:spacing w:val="-4"/>
          <w:sz w:val="18"/>
          <w:szCs w:val="18"/>
        </w:rPr>
        <w:t>(2021: Nil)</w:t>
      </w:r>
      <w:r w:rsidR="00B56698" w:rsidRPr="00681567">
        <w:rPr>
          <w:rFonts w:cs="Arial"/>
          <w:spacing w:val="-4"/>
          <w:sz w:val="18"/>
          <w:szCs w:val="18"/>
        </w:rPr>
        <w:t>.</w:t>
      </w:r>
      <w:r w:rsidR="0013532E" w:rsidRPr="00681567">
        <w:rPr>
          <w:rFonts w:cs="Arial"/>
          <w:spacing w:val="-4"/>
          <w:sz w:val="18"/>
          <w:szCs w:val="18"/>
        </w:rPr>
        <w:t xml:space="preserve"> The deposits are pledged as security for bank overdraft facilities</w:t>
      </w:r>
      <w:r w:rsidR="000B4F2C" w:rsidRPr="00681567">
        <w:rPr>
          <w:rFonts w:cs="Arial"/>
          <w:spacing w:val="-4"/>
          <w:sz w:val="18"/>
          <w:szCs w:val="18"/>
        </w:rPr>
        <w:t xml:space="preserve"> </w:t>
      </w:r>
      <w:r w:rsidR="006F2CC0" w:rsidRPr="00681567">
        <w:rPr>
          <w:rFonts w:cs="Arial"/>
          <w:spacing w:val="-4"/>
          <w:sz w:val="18"/>
          <w:szCs w:val="18"/>
        </w:rPr>
        <w:t xml:space="preserve">and long-term </w:t>
      </w:r>
      <w:r w:rsidR="00C41679" w:rsidRPr="00681567">
        <w:rPr>
          <w:rFonts w:cs="Arial"/>
          <w:spacing w:val="-4"/>
          <w:sz w:val="18"/>
          <w:szCs w:val="18"/>
        </w:rPr>
        <w:t>borrowings</w:t>
      </w:r>
      <w:r w:rsidR="006F2CC0" w:rsidRPr="00681567">
        <w:rPr>
          <w:rFonts w:cs="Arial"/>
          <w:spacing w:val="-4"/>
          <w:sz w:val="18"/>
          <w:szCs w:val="18"/>
        </w:rPr>
        <w:t xml:space="preserve"> from</w:t>
      </w:r>
      <w:r w:rsidR="00C41679" w:rsidRPr="00681567">
        <w:rPr>
          <w:rFonts w:cs="Arial"/>
          <w:spacing w:val="-4"/>
          <w:sz w:val="18"/>
          <w:szCs w:val="18"/>
        </w:rPr>
        <w:t xml:space="preserve"> a</w:t>
      </w:r>
      <w:r w:rsidR="006F2CC0" w:rsidRPr="00681567">
        <w:rPr>
          <w:rFonts w:cs="Arial"/>
          <w:spacing w:val="-4"/>
          <w:sz w:val="18"/>
          <w:szCs w:val="18"/>
        </w:rPr>
        <w:t xml:space="preserve"> financial institution </w:t>
      </w:r>
      <w:r w:rsidR="000B4F2C" w:rsidRPr="00681567">
        <w:rPr>
          <w:rFonts w:cs="Arial"/>
          <w:spacing w:val="-4"/>
          <w:sz w:val="18"/>
          <w:szCs w:val="18"/>
        </w:rPr>
        <w:t>(Note no. 24)</w:t>
      </w:r>
      <w:r w:rsidR="0013532E" w:rsidRPr="00681567">
        <w:rPr>
          <w:rFonts w:cs="Arial"/>
          <w:spacing w:val="-4"/>
          <w:sz w:val="18"/>
          <w:szCs w:val="18"/>
        </w:rPr>
        <w:t>.</w:t>
      </w:r>
      <w:r w:rsidR="00391077" w:rsidRPr="00681567">
        <w:rPr>
          <w:rFonts w:cs="Arial"/>
          <w:spacing w:val="-4"/>
          <w:sz w:val="18"/>
          <w:szCs w:val="18"/>
        </w:rPr>
        <w:t xml:space="preserve"> A non-current portion of deposit</w:t>
      </w:r>
      <w:r w:rsidR="00E3547C">
        <w:rPr>
          <w:rFonts w:cs="Arial"/>
          <w:spacing w:val="-4"/>
          <w:sz w:val="18"/>
          <w:szCs w:val="18"/>
          <w:lang w:val="en-US"/>
        </w:rPr>
        <w:t>s</w:t>
      </w:r>
      <w:r w:rsidR="00391077" w:rsidRPr="00681567">
        <w:rPr>
          <w:rFonts w:cs="Arial"/>
          <w:spacing w:val="-4"/>
          <w:sz w:val="18"/>
          <w:szCs w:val="18"/>
        </w:rPr>
        <w:t xml:space="preserve"> at banks as collateral represents fixed deposits with maturity of more than twelve-month term which the Group pledged as a security of bank guarantees for electrical usage.</w:t>
      </w:r>
    </w:p>
    <w:p w14:paraId="3A15C24D" w14:textId="77777777" w:rsidR="00EC4268" w:rsidRPr="00681567" w:rsidRDefault="00EC4268" w:rsidP="00681567">
      <w:pPr>
        <w:spacing w:line="240" w:lineRule="auto"/>
        <w:jc w:val="both"/>
        <w:rPr>
          <w:rFonts w:cs="Arial"/>
          <w:spacing w:val="-4"/>
          <w:sz w:val="18"/>
          <w:szCs w:val="18"/>
        </w:rPr>
      </w:pPr>
    </w:p>
    <w:p w14:paraId="2CBF65AD" w14:textId="77777777" w:rsidR="00B45BFF" w:rsidRPr="00681567" w:rsidRDefault="00B45BFF" w:rsidP="00681567">
      <w:pPr>
        <w:spacing w:line="240" w:lineRule="auto"/>
        <w:jc w:val="both"/>
        <w:rPr>
          <w:rFonts w:cs="Arial"/>
          <w:spacing w:val="-4"/>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222833" w14:paraId="78AD5926" w14:textId="77777777" w:rsidTr="00E54DD1">
        <w:trPr>
          <w:trHeight w:val="386"/>
        </w:trPr>
        <w:tc>
          <w:tcPr>
            <w:tcW w:w="9461" w:type="dxa"/>
            <w:shd w:val="clear" w:color="auto" w:fill="FFA543"/>
            <w:vAlign w:val="center"/>
          </w:tcPr>
          <w:p w14:paraId="70FB6DB9" w14:textId="6A901F6B" w:rsidR="006B27F2" w:rsidRPr="00222833" w:rsidRDefault="00625CB5" w:rsidP="006B27F2">
            <w:pPr>
              <w:tabs>
                <w:tab w:val="left" w:pos="432"/>
              </w:tabs>
              <w:ind w:left="504" w:hanging="504"/>
              <w:rPr>
                <w:rFonts w:eastAsia="Arial Unicode MS" w:cs="Arial"/>
                <w:b/>
                <w:bCs/>
                <w:color w:val="FFFFFF"/>
                <w:sz w:val="18"/>
                <w:szCs w:val="18"/>
              </w:rPr>
            </w:pPr>
            <w:bookmarkStart w:id="59" w:name="_Hlk126830545"/>
            <w:r w:rsidRPr="00222833">
              <w:rPr>
                <w:rFonts w:eastAsia="Arial Unicode MS" w:cs="Arial"/>
                <w:b/>
                <w:bCs/>
                <w:color w:val="FFFFFF"/>
                <w:sz w:val="18"/>
                <w:szCs w:val="18"/>
              </w:rPr>
              <w:t>1</w:t>
            </w:r>
            <w:r w:rsidR="00F55166" w:rsidRPr="00222833">
              <w:rPr>
                <w:rFonts w:eastAsia="Arial Unicode MS" w:cs="Arial"/>
                <w:b/>
                <w:bCs/>
                <w:color w:val="FFFFFF"/>
                <w:sz w:val="18"/>
                <w:szCs w:val="18"/>
              </w:rPr>
              <w:t>6</w:t>
            </w:r>
            <w:r w:rsidR="006B27F2" w:rsidRPr="00222833">
              <w:rPr>
                <w:rFonts w:eastAsia="Arial Unicode MS" w:cs="Arial"/>
                <w:b/>
                <w:bCs/>
                <w:color w:val="FFFFFF"/>
                <w:sz w:val="18"/>
                <w:szCs w:val="18"/>
              </w:rPr>
              <w:tab/>
              <w:t xml:space="preserve">Investment in </w:t>
            </w:r>
            <w:r w:rsidR="00972FF7" w:rsidRPr="00222833">
              <w:rPr>
                <w:rFonts w:eastAsia="Arial Unicode MS" w:cs="Arial"/>
                <w:b/>
                <w:bCs/>
                <w:color w:val="FFFFFF"/>
                <w:sz w:val="18"/>
                <w:szCs w:val="18"/>
              </w:rPr>
              <w:t xml:space="preserve">subsidiaries </w:t>
            </w:r>
            <w:r w:rsidR="00E34C06" w:rsidRPr="00222833">
              <w:rPr>
                <w:rFonts w:eastAsia="Arial Unicode MS" w:cs="Arial"/>
                <w:b/>
                <w:bCs/>
                <w:color w:val="FFFFFF"/>
                <w:sz w:val="18"/>
                <w:szCs w:val="18"/>
              </w:rPr>
              <w:t xml:space="preserve">and an </w:t>
            </w:r>
            <w:r w:rsidR="00F53B16" w:rsidRPr="00222833">
              <w:rPr>
                <w:rFonts w:eastAsia="Arial Unicode MS" w:cs="Arial"/>
                <w:b/>
                <w:bCs/>
                <w:color w:val="FFFFFF"/>
                <w:sz w:val="18"/>
                <w:szCs w:val="18"/>
              </w:rPr>
              <w:t>associate</w:t>
            </w:r>
            <w:r w:rsidR="001B63EF" w:rsidRPr="00222833">
              <w:rPr>
                <w:rFonts w:eastAsia="Arial Unicode MS" w:cs="Arial"/>
                <w:b/>
                <w:bCs/>
                <w:color w:val="FFFFFF"/>
                <w:sz w:val="18"/>
                <w:szCs w:val="18"/>
              </w:rPr>
              <w:t>, net</w:t>
            </w:r>
            <w:r w:rsidR="00E34C06" w:rsidRPr="00222833">
              <w:rPr>
                <w:rFonts w:eastAsia="Arial Unicode MS" w:cs="Arial"/>
                <w:b/>
                <w:bCs/>
                <w:color w:val="FFFFFF"/>
                <w:sz w:val="18"/>
                <w:szCs w:val="18"/>
              </w:rPr>
              <w:t xml:space="preserve"> </w:t>
            </w:r>
          </w:p>
        </w:tc>
      </w:tr>
      <w:bookmarkEnd w:id="59"/>
    </w:tbl>
    <w:p w14:paraId="2D420C41" w14:textId="30E6C58B" w:rsidR="00A12404" w:rsidRPr="00222833" w:rsidRDefault="00A12404" w:rsidP="0048136C">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6444"/>
        <w:gridCol w:w="1512"/>
        <w:gridCol w:w="1512"/>
      </w:tblGrid>
      <w:tr w:rsidR="001B63EF" w:rsidRPr="00222833" w14:paraId="62C58F75" w14:textId="77777777" w:rsidTr="000C0DE3">
        <w:trPr>
          <w:cantSplit/>
        </w:trPr>
        <w:tc>
          <w:tcPr>
            <w:tcW w:w="6444" w:type="dxa"/>
            <w:shd w:val="clear" w:color="auto" w:fill="auto"/>
            <w:vAlign w:val="bottom"/>
          </w:tcPr>
          <w:p w14:paraId="67521FB0" w14:textId="77777777" w:rsidR="001B63EF" w:rsidRPr="00222833" w:rsidRDefault="001B63EF" w:rsidP="00FC469B">
            <w:pPr>
              <w:spacing w:line="240" w:lineRule="auto"/>
              <w:ind w:left="-101" w:right="-72"/>
              <w:jc w:val="thaiDistribute"/>
              <w:rPr>
                <w:rFonts w:eastAsia="Arial Unicode MS" w:cs="Arial"/>
                <w:b/>
                <w:bCs/>
                <w:sz w:val="18"/>
                <w:szCs w:val="18"/>
                <w:cs/>
              </w:rPr>
            </w:pPr>
          </w:p>
        </w:tc>
        <w:tc>
          <w:tcPr>
            <w:tcW w:w="3024" w:type="dxa"/>
            <w:gridSpan w:val="2"/>
            <w:tcBorders>
              <w:top w:val="single" w:sz="4" w:space="0" w:color="auto"/>
            </w:tcBorders>
            <w:shd w:val="clear" w:color="auto" w:fill="auto"/>
            <w:vAlign w:val="bottom"/>
          </w:tcPr>
          <w:p w14:paraId="602AD2D5" w14:textId="77777777" w:rsidR="001B63EF" w:rsidRPr="00222833" w:rsidRDefault="001B63EF" w:rsidP="00FC469B">
            <w:pPr>
              <w:spacing w:line="240" w:lineRule="auto"/>
              <w:ind w:right="-72"/>
              <w:jc w:val="center"/>
              <w:rPr>
                <w:rFonts w:eastAsia="Arial Unicode MS" w:cs="Arial"/>
                <w:b/>
                <w:bCs/>
                <w:sz w:val="18"/>
                <w:szCs w:val="18"/>
                <w:lang w:val="en-US"/>
              </w:rPr>
            </w:pPr>
            <w:r w:rsidRPr="00222833">
              <w:rPr>
                <w:rFonts w:eastAsia="Arial Unicode MS" w:cs="Arial"/>
                <w:b/>
                <w:bCs/>
                <w:sz w:val="18"/>
                <w:szCs w:val="18"/>
                <w:lang w:val="en-US"/>
              </w:rPr>
              <w:t xml:space="preserve">Separate </w:t>
            </w:r>
          </w:p>
          <w:p w14:paraId="2FCCE6F8" w14:textId="21DD5754" w:rsidR="001B63EF" w:rsidRPr="00222833" w:rsidRDefault="001B63EF" w:rsidP="00FC469B">
            <w:pPr>
              <w:spacing w:line="240" w:lineRule="auto"/>
              <w:ind w:right="-72"/>
              <w:jc w:val="center"/>
              <w:rPr>
                <w:rFonts w:eastAsia="Arial Unicode MS" w:cs="Arial"/>
                <w:b/>
                <w:bCs/>
                <w:sz w:val="18"/>
                <w:szCs w:val="18"/>
                <w:cs/>
              </w:rPr>
            </w:pPr>
            <w:r w:rsidRPr="00222833">
              <w:rPr>
                <w:rFonts w:eastAsia="Arial Unicode MS" w:cs="Arial"/>
                <w:b/>
                <w:bCs/>
                <w:sz w:val="18"/>
                <w:szCs w:val="18"/>
                <w:lang w:val="en-US"/>
              </w:rPr>
              <w:t>financial statements</w:t>
            </w:r>
          </w:p>
        </w:tc>
      </w:tr>
      <w:tr w:rsidR="001B63EF" w:rsidRPr="00222833" w14:paraId="20E5484A" w14:textId="77777777" w:rsidTr="000C0DE3">
        <w:trPr>
          <w:cantSplit/>
        </w:trPr>
        <w:tc>
          <w:tcPr>
            <w:tcW w:w="6444" w:type="dxa"/>
            <w:shd w:val="clear" w:color="auto" w:fill="auto"/>
            <w:vAlign w:val="bottom"/>
          </w:tcPr>
          <w:p w14:paraId="7DA89C8C" w14:textId="5F5601D7" w:rsidR="001B63EF" w:rsidRPr="00222833" w:rsidRDefault="001B63EF" w:rsidP="00FC469B">
            <w:pPr>
              <w:spacing w:line="240" w:lineRule="auto"/>
              <w:ind w:left="-101" w:right="-72"/>
              <w:jc w:val="thaiDistribute"/>
              <w:rPr>
                <w:rFonts w:eastAsia="Arial Unicode MS" w:cs="Arial"/>
                <w:b/>
                <w:bCs/>
                <w:sz w:val="18"/>
                <w:szCs w:val="18"/>
                <w:cs/>
              </w:rPr>
            </w:pPr>
            <w:r w:rsidRPr="00222833">
              <w:rPr>
                <w:rFonts w:eastAsia="Arial Unicode MS" w:cs="Arial"/>
                <w:b/>
                <w:bCs/>
                <w:sz w:val="18"/>
                <w:szCs w:val="18"/>
              </w:rPr>
              <w:t>As at 31 December</w:t>
            </w:r>
          </w:p>
        </w:tc>
        <w:tc>
          <w:tcPr>
            <w:tcW w:w="1512" w:type="dxa"/>
            <w:tcBorders>
              <w:top w:val="single" w:sz="4" w:space="0" w:color="auto"/>
            </w:tcBorders>
            <w:shd w:val="clear" w:color="auto" w:fill="auto"/>
            <w:vAlign w:val="bottom"/>
          </w:tcPr>
          <w:p w14:paraId="5A814967" w14:textId="74966502" w:rsidR="001B63EF" w:rsidRPr="00222833" w:rsidRDefault="001B63EF" w:rsidP="00FC469B">
            <w:pPr>
              <w:spacing w:line="240" w:lineRule="auto"/>
              <w:ind w:right="-72"/>
              <w:jc w:val="right"/>
              <w:rPr>
                <w:rFonts w:eastAsia="Arial Unicode MS" w:cs="Arial"/>
                <w:b/>
                <w:bCs/>
                <w:sz w:val="18"/>
                <w:szCs w:val="18"/>
              </w:rPr>
            </w:pPr>
            <w:r w:rsidRPr="00222833">
              <w:rPr>
                <w:rFonts w:cs="Arial"/>
                <w:b/>
                <w:bCs/>
                <w:sz w:val="18"/>
                <w:szCs w:val="18"/>
              </w:rPr>
              <w:t>2022</w:t>
            </w:r>
          </w:p>
        </w:tc>
        <w:tc>
          <w:tcPr>
            <w:tcW w:w="1512" w:type="dxa"/>
            <w:tcBorders>
              <w:top w:val="single" w:sz="4" w:space="0" w:color="auto"/>
            </w:tcBorders>
            <w:shd w:val="clear" w:color="auto" w:fill="auto"/>
            <w:vAlign w:val="bottom"/>
          </w:tcPr>
          <w:p w14:paraId="2CE9D035" w14:textId="269B14D6" w:rsidR="001B63EF" w:rsidRPr="00222833" w:rsidRDefault="001B63EF" w:rsidP="00FC469B">
            <w:pPr>
              <w:spacing w:line="240" w:lineRule="auto"/>
              <w:ind w:right="-72"/>
              <w:jc w:val="right"/>
              <w:rPr>
                <w:rFonts w:eastAsia="Arial Unicode MS" w:cs="Arial"/>
                <w:b/>
                <w:bCs/>
                <w:sz w:val="18"/>
                <w:szCs w:val="18"/>
              </w:rPr>
            </w:pPr>
            <w:r w:rsidRPr="00222833">
              <w:rPr>
                <w:rFonts w:cs="Arial"/>
                <w:b/>
                <w:bCs/>
                <w:sz w:val="18"/>
                <w:szCs w:val="18"/>
              </w:rPr>
              <w:t>2021</w:t>
            </w:r>
          </w:p>
        </w:tc>
      </w:tr>
      <w:tr w:rsidR="00681567" w:rsidRPr="00222833" w14:paraId="025C06E6" w14:textId="77777777" w:rsidTr="000C0DE3">
        <w:trPr>
          <w:cantSplit/>
        </w:trPr>
        <w:tc>
          <w:tcPr>
            <w:tcW w:w="6444" w:type="dxa"/>
            <w:shd w:val="clear" w:color="auto" w:fill="auto"/>
            <w:vAlign w:val="bottom"/>
          </w:tcPr>
          <w:p w14:paraId="1712F9DB" w14:textId="77777777" w:rsidR="00681567" w:rsidRPr="00222833" w:rsidRDefault="00681567" w:rsidP="00681567">
            <w:pPr>
              <w:spacing w:line="240" w:lineRule="auto"/>
              <w:ind w:left="-101" w:right="-72"/>
              <w:jc w:val="thaiDistribute"/>
              <w:rPr>
                <w:rFonts w:eastAsia="Arial Unicode MS" w:cs="Arial"/>
                <w:b/>
                <w:bCs/>
                <w:sz w:val="18"/>
                <w:szCs w:val="18"/>
                <w:cs/>
              </w:rPr>
            </w:pPr>
          </w:p>
        </w:tc>
        <w:tc>
          <w:tcPr>
            <w:tcW w:w="1512" w:type="dxa"/>
            <w:tcBorders>
              <w:bottom w:val="single" w:sz="4" w:space="0" w:color="auto"/>
            </w:tcBorders>
            <w:shd w:val="clear" w:color="auto" w:fill="auto"/>
          </w:tcPr>
          <w:p w14:paraId="0AAD3EDE"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72872BAC" w14:textId="6D5255AA" w:rsidR="00681567" w:rsidRPr="00222833" w:rsidRDefault="00681567" w:rsidP="00681567">
            <w:pPr>
              <w:spacing w:line="240" w:lineRule="auto"/>
              <w:ind w:right="-72"/>
              <w:jc w:val="right"/>
              <w:rPr>
                <w:rFonts w:eastAsia="Arial Unicode MS" w:cs="Arial"/>
                <w:b/>
                <w:bCs/>
                <w:sz w:val="18"/>
                <w:szCs w:val="18"/>
                <w:cs/>
              </w:rPr>
            </w:pPr>
            <w:r w:rsidRPr="00222833">
              <w:rPr>
                <w:rFonts w:eastAsia="Arial Unicode MS" w:cs="Arial"/>
                <w:b/>
                <w:bCs/>
                <w:sz w:val="18"/>
                <w:szCs w:val="18"/>
              </w:rPr>
              <w:t xml:space="preserve"> Baht</w:t>
            </w:r>
          </w:p>
        </w:tc>
        <w:tc>
          <w:tcPr>
            <w:tcW w:w="1512" w:type="dxa"/>
            <w:tcBorders>
              <w:bottom w:val="single" w:sz="4" w:space="0" w:color="auto"/>
            </w:tcBorders>
            <w:shd w:val="clear" w:color="auto" w:fill="auto"/>
          </w:tcPr>
          <w:p w14:paraId="3AEDBA6F"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46A350B5" w14:textId="4D15FCEE" w:rsidR="00681567" w:rsidRPr="00222833" w:rsidRDefault="00681567" w:rsidP="00681567">
            <w:pPr>
              <w:spacing w:line="240" w:lineRule="auto"/>
              <w:ind w:right="-72"/>
              <w:jc w:val="right"/>
              <w:rPr>
                <w:rFonts w:eastAsia="Arial Unicode MS" w:cs="Arial"/>
                <w:b/>
                <w:bCs/>
                <w:sz w:val="18"/>
                <w:szCs w:val="18"/>
                <w:cs/>
              </w:rPr>
            </w:pPr>
            <w:r w:rsidRPr="00222833">
              <w:rPr>
                <w:rFonts w:eastAsia="Arial Unicode MS" w:cs="Arial"/>
                <w:b/>
                <w:bCs/>
                <w:sz w:val="18"/>
                <w:szCs w:val="18"/>
              </w:rPr>
              <w:t xml:space="preserve"> Baht</w:t>
            </w:r>
          </w:p>
        </w:tc>
      </w:tr>
      <w:tr w:rsidR="00681567" w:rsidRPr="00681567" w14:paraId="702CA0C7" w14:textId="77777777" w:rsidTr="000C0DE3">
        <w:trPr>
          <w:cantSplit/>
        </w:trPr>
        <w:tc>
          <w:tcPr>
            <w:tcW w:w="6444" w:type="dxa"/>
            <w:shd w:val="clear" w:color="auto" w:fill="auto"/>
            <w:vAlign w:val="bottom"/>
          </w:tcPr>
          <w:p w14:paraId="1F81628C" w14:textId="77777777" w:rsidR="00681567" w:rsidRPr="00681567" w:rsidRDefault="00681567" w:rsidP="00681567">
            <w:pPr>
              <w:spacing w:line="240" w:lineRule="auto"/>
              <w:ind w:left="-101" w:right="-72"/>
              <w:jc w:val="thaiDistribute"/>
              <w:rPr>
                <w:rFonts w:eastAsia="Arial Unicode MS" w:cs="Arial"/>
                <w:sz w:val="12"/>
                <w:szCs w:val="12"/>
                <w:u w:val="single"/>
                <w:cs/>
                <w:lang w:val="en-US"/>
              </w:rPr>
            </w:pPr>
          </w:p>
        </w:tc>
        <w:tc>
          <w:tcPr>
            <w:tcW w:w="1512" w:type="dxa"/>
            <w:shd w:val="clear" w:color="auto" w:fill="FAFAFA"/>
            <w:vAlign w:val="bottom"/>
          </w:tcPr>
          <w:p w14:paraId="69287ACD" w14:textId="77777777" w:rsidR="00681567" w:rsidRPr="00681567" w:rsidRDefault="00681567" w:rsidP="00681567">
            <w:pPr>
              <w:spacing w:line="240" w:lineRule="auto"/>
              <w:ind w:right="-72"/>
              <w:jc w:val="right"/>
              <w:rPr>
                <w:rFonts w:eastAsia="Arial Unicode MS" w:cs="Arial"/>
                <w:sz w:val="12"/>
                <w:szCs w:val="12"/>
                <w:lang w:val="en-US"/>
              </w:rPr>
            </w:pPr>
          </w:p>
        </w:tc>
        <w:tc>
          <w:tcPr>
            <w:tcW w:w="1512" w:type="dxa"/>
            <w:shd w:val="clear" w:color="auto" w:fill="auto"/>
            <w:vAlign w:val="bottom"/>
          </w:tcPr>
          <w:p w14:paraId="50FC0A86" w14:textId="77777777" w:rsidR="00681567" w:rsidRPr="00681567" w:rsidRDefault="00681567" w:rsidP="00681567">
            <w:pPr>
              <w:spacing w:line="240" w:lineRule="auto"/>
              <w:ind w:right="-72"/>
              <w:jc w:val="right"/>
              <w:rPr>
                <w:rFonts w:eastAsia="Arial Unicode MS" w:cs="Arial"/>
                <w:sz w:val="12"/>
                <w:szCs w:val="12"/>
                <w:cs/>
                <w:lang w:val="en-US"/>
              </w:rPr>
            </w:pPr>
          </w:p>
        </w:tc>
      </w:tr>
      <w:tr w:rsidR="00681567" w:rsidRPr="00222833" w14:paraId="453BFE24" w14:textId="77777777" w:rsidTr="000C0DE3">
        <w:trPr>
          <w:cantSplit/>
        </w:trPr>
        <w:tc>
          <w:tcPr>
            <w:tcW w:w="6444" w:type="dxa"/>
            <w:shd w:val="clear" w:color="auto" w:fill="auto"/>
            <w:vAlign w:val="bottom"/>
          </w:tcPr>
          <w:p w14:paraId="7B20D3EC" w14:textId="436C0536" w:rsidR="00681567" w:rsidRPr="00222833" w:rsidRDefault="00681567" w:rsidP="00681567">
            <w:pPr>
              <w:spacing w:line="240" w:lineRule="auto"/>
              <w:ind w:left="-106"/>
              <w:jc w:val="thaiDistribute"/>
              <w:rPr>
                <w:rFonts w:cs="Arial"/>
                <w:sz w:val="18"/>
                <w:szCs w:val="18"/>
                <w:cs/>
              </w:rPr>
            </w:pPr>
            <w:r w:rsidRPr="00222833">
              <w:rPr>
                <w:rFonts w:cs="Arial"/>
                <w:sz w:val="18"/>
                <w:szCs w:val="18"/>
                <w:lang w:val="en-US"/>
              </w:rPr>
              <w:t>Investment in subsidiaries (16.1)</w:t>
            </w:r>
          </w:p>
        </w:tc>
        <w:tc>
          <w:tcPr>
            <w:tcW w:w="1512" w:type="dxa"/>
            <w:shd w:val="clear" w:color="auto" w:fill="FAFAFA"/>
            <w:vAlign w:val="center"/>
          </w:tcPr>
          <w:p w14:paraId="7A9BA71C" w14:textId="21B7DBC1" w:rsidR="00681567" w:rsidRPr="00222833" w:rsidRDefault="00681567" w:rsidP="00681567">
            <w:pPr>
              <w:spacing w:line="240" w:lineRule="auto"/>
              <w:ind w:right="-72"/>
              <w:jc w:val="right"/>
              <w:rPr>
                <w:rFonts w:cs="Arial"/>
                <w:sz w:val="18"/>
                <w:szCs w:val="18"/>
              </w:rPr>
            </w:pPr>
            <w:r w:rsidRPr="00222833">
              <w:rPr>
                <w:rFonts w:eastAsia="Arial Unicode MS" w:cs="Arial"/>
                <w:snapToGrid w:val="0"/>
                <w:sz w:val="18"/>
                <w:szCs w:val="18"/>
                <w:lang w:eastAsia="th-TH"/>
              </w:rPr>
              <w:t>549,385</w:t>
            </w:r>
          </w:p>
        </w:tc>
        <w:tc>
          <w:tcPr>
            <w:tcW w:w="1512" w:type="dxa"/>
            <w:shd w:val="clear" w:color="auto" w:fill="auto"/>
            <w:vAlign w:val="center"/>
          </w:tcPr>
          <w:p w14:paraId="4066DD13" w14:textId="257634E3" w:rsidR="00681567" w:rsidRPr="00222833" w:rsidRDefault="00681567" w:rsidP="00681567">
            <w:pPr>
              <w:spacing w:line="240" w:lineRule="auto"/>
              <w:ind w:right="-72"/>
              <w:jc w:val="right"/>
              <w:rPr>
                <w:rFonts w:cs="Arial"/>
                <w:sz w:val="18"/>
                <w:szCs w:val="18"/>
                <w:lang w:val="en-US"/>
              </w:rPr>
            </w:pPr>
            <w:r w:rsidRPr="00222833">
              <w:rPr>
                <w:rFonts w:cs="Arial"/>
                <w:sz w:val="18"/>
                <w:szCs w:val="18"/>
                <w:lang w:eastAsia="en-GB"/>
              </w:rPr>
              <w:t>1,472,613</w:t>
            </w:r>
          </w:p>
        </w:tc>
      </w:tr>
      <w:tr w:rsidR="00681567" w:rsidRPr="00222833" w14:paraId="3F8702BE" w14:textId="77777777" w:rsidTr="000C0DE3">
        <w:trPr>
          <w:cantSplit/>
        </w:trPr>
        <w:tc>
          <w:tcPr>
            <w:tcW w:w="6444" w:type="dxa"/>
            <w:shd w:val="clear" w:color="auto" w:fill="auto"/>
            <w:vAlign w:val="bottom"/>
          </w:tcPr>
          <w:p w14:paraId="2991758F" w14:textId="7927EC96" w:rsidR="00681567" w:rsidRPr="00222833" w:rsidRDefault="00681567" w:rsidP="00681567">
            <w:pPr>
              <w:spacing w:line="240" w:lineRule="auto"/>
              <w:ind w:left="-106"/>
              <w:jc w:val="thaiDistribute"/>
              <w:rPr>
                <w:rFonts w:cs="Arial"/>
                <w:sz w:val="18"/>
                <w:szCs w:val="18"/>
                <w:cs/>
                <w:lang w:val="en-US"/>
              </w:rPr>
            </w:pPr>
            <w:r w:rsidRPr="00222833">
              <w:rPr>
                <w:rFonts w:cs="Arial"/>
                <w:sz w:val="18"/>
                <w:szCs w:val="18"/>
                <w:lang w:val="en-US"/>
              </w:rPr>
              <w:t xml:space="preserve">Investment in an associate (16.2) </w:t>
            </w:r>
          </w:p>
        </w:tc>
        <w:tc>
          <w:tcPr>
            <w:tcW w:w="1512" w:type="dxa"/>
            <w:tcBorders>
              <w:bottom w:val="single" w:sz="4" w:space="0" w:color="auto"/>
            </w:tcBorders>
            <w:shd w:val="clear" w:color="auto" w:fill="FAFAFA"/>
            <w:vAlign w:val="center"/>
          </w:tcPr>
          <w:p w14:paraId="4371329F" w14:textId="75616D94" w:rsidR="00681567" w:rsidRPr="00222833" w:rsidRDefault="00681567" w:rsidP="00681567">
            <w:pPr>
              <w:spacing w:line="240" w:lineRule="auto"/>
              <w:ind w:right="-72"/>
              <w:jc w:val="right"/>
              <w:rPr>
                <w:rFonts w:cs="Arial"/>
                <w:sz w:val="18"/>
                <w:szCs w:val="18"/>
                <w:lang w:val="en-US"/>
              </w:rPr>
            </w:pPr>
            <w:r w:rsidRPr="00222833">
              <w:rPr>
                <w:rFonts w:eastAsia="Arial Unicode MS" w:cs="Arial"/>
                <w:snapToGrid w:val="0"/>
                <w:sz w:val="18"/>
                <w:szCs w:val="18"/>
                <w:cs/>
                <w:lang w:eastAsia="th-TH"/>
              </w:rPr>
              <w:t>-</w:t>
            </w:r>
          </w:p>
        </w:tc>
        <w:tc>
          <w:tcPr>
            <w:tcW w:w="1512" w:type="dxa"/>
            <w:tcBorders>
              <w:bottom w:val="single" w:sz="4" w:space="0" w:color="auto"/>
            </w:tcBorders>
            <w:shd w:val="clear" w:color="auto" w:fill="auto"/>
            <w:vAlign w:val="center"/>
          </w:tcPr>
          <w:p w14:paraId="68AFE8E8" w14:textId="35B5C3F9" w:rsidR="00681567" w:rsidRPr="00222833" w:rsidRDefault="00681567" w:rsidP="00681567">
            <w:pPr>
              <w:spacing w:line="240" w:lineRule="auto"/>
              <w:ind w:right="-72"/>
              <w:jc w:val="right"/>
              <w:rPr>
                <w:rFonts w:cs="Arial"/>
                <w:sz w:val="18"/>
                <w:szCs w:val="18"/>
                <w:lang w:val="en-US"/>
              </w:rPr>
            </w:pPr>
            <w:r w:rsidRPr="00222833">
              <w:rPr>
                <w:rFonts w:eastAsia="Arial Unicode MS" w:cs="Arial"/>
                <w:snapToGrid w:val="0"/>
                <w:sz w:val="18"/>
                <w:szCs w:val="18"/>
                <w:cs/>
                <w:lang w:eastAsia="th-TH"/>
              </w:rPr>
              <w:t>-</w:t>
            </w:r>
          </w:p>
        </w:tc>
      </w:tr>
      <w:tr w:rsidR="00681567" w:rsidRPr="00681567" w14:paraId="21444F91" w14:textId="77777777" w:rsidTr="000C0DE3">
        <w:trPr>
          <w:cantSplit/>
        </w:trPr>
        <w:tc>
          <w:tcPr>
            <w:tcW w:w="6444" w:type="dxa"/>
            <w:shd w:val="clear" w:color="auto" w:fill="auto"/>
            <w:vAlign w:val="bottom"/>
          </w:tcPr>
          <w:p w14:paraId="6FE3093A" w14:textId="77777777" w:rsidR="00681567" w:rsidRPr="00681567" w:rsidRDefault="00681567" w:rsidP="00681567">
            <w:pPr>
              <w:spacing w:line="240" w:lineRule="auto"/>
              <w:ind w:left="-106"/>
              <w:jc w:val="thaiDistribute"/>
              <w:rPr>
                <w:rFonts w:cs="Arial"/>
                <w:sz w:val="12"/>
                <w:szCs w:val="12"/>
                <w:lang w:val="en-US"/>
              </w:rPr>
            </w:pPr>
          </w:p>
        </w:tc>
        <w:tc>
          <w:tcPr>
            <w:tcW w:w="1512" w:type="dxa"/>
            <w:tcBorders>
              <w:top w:val="single" w:sz="4" w:space="0" w:color="auto"/>
            </w:tcBorders>
            <w:shd w:val="clear" w:color="auto" w:fill="FAFAFA"/>
            <w:vAlign w:val="center"/>
          </w:tcPr>
          <w:p w14:paraId="73E5E483" w14:textId="77777777" w:rsidR="00681567" w:rsidRPr="00681567" w:rsidRDefault="00681567" w:rsidP="00681567">
            <w:pPr>
              <w:spacing w:line="240" w:lineRule="auto"/>
              <w:ind w:right="-72"/>
              <w:jc w:val="right"/>
              <w:rPr>
                <w:rFonts w:eastAsia="Arial Unicode MS" w:cs="Arial"/>
                <w:snapToGrid w:val="0"/>
                <w:sz w:val="12"/>
                <w:szCs w:val="12"/>
                <w:lang w:eastAsia="th-TH"/>
              </w:rPr>
            </w:pPr>
          </w:p>
        </w:tc>
        <w:tc>
          <w:tcPr>
            <w:tcW w:w="1512" w:type="dxa"/>
            <w:tcBorders>
              <w:top w:val="single" w:sz="4" w:space="0" w:color="auto"/>
            </w:tcBorders>
            <w:shd w:val="clear" w:color="auto" w:fill="auto"/>
            <w:vAlign w:val="center"/>
          </w:tcPr>
          <w:p w14:paraId="557C6BE7" w14:textId="77777777" w:rsidR="00681567" w:rsidRPr="00681567" w:rsidRDefault="00681567" w:rsidP="00681567">
            <w:pPr>
              <w:spacing w:line="240" w:lineRule="auto"/>
              <w:ind w:right="-72"/>
              <w:jc w:val="right"/>
              <w:rPr>
                <w:rFonts w:cs="Arial"/>
                <w:sz w:val="12"/>
                <w:szCs w:val="12"/>
                <w:lang w:eastAsia="en-GB"/>
              </w:rPr>
            </w:pPr>
          </w:p>
        </w:tc>
      </w:tr>
      <w:tr w:rsidR="00681567" w:rsidRPr="00222833" w14:paraId="6636B1F0" w14:textId="77777777" w:rsidTr="000C0DE3">
        <w:trPr>
          <w:cantSplit/>
        </w:trPr>
        <w:tc>
          <w:tcPr>
            <w:tcW w:w="6444" w:type="dxa"/>
            <w:shd w:val="clear" w:color="auto" w:fill="auto"/>
            <w:vAlign w:val="bottom"/>
          </w:tcPr>
          <w:p w14:paraId="2846FF7D" w14:textId="176213BB" w:rsidR="00681567" w:rsidRPr="00222833" w:rsidRDefault="00681567" w:rsidP="00681567">
            <w:pPr>
              <w:spacing w:line="240" w:lineRule="auto"/>
              <w:ind w:left="-106"/>
              <w:jc w:val="thaiDistribute"/>
              <w:rPr>
                <w:rFonts w:cs="Arial"/>
                <w:sz w:val="18"/>
                <w:szCs w:val="18"/>
                <w:lang w:val="en-US"/>
              </w:rPr>
            </w:pPr>
            <w:r w:rsidRPr="00222833">
              <w:rPr>
                <w:rFonts w:cs="Arial"/>
                <w:sz w:val="18"/>
                <w:szCs w:val="18"/>
                <w:lang w:val="en-US"/>
              </w:rPr>
              <w:t>Total Investment in subsidiaries and an associate</w:t>
            </w:r>
          </w:p>
        </w:tc>
        <w:tc>
          <w:tcPr>
            <w:tcW w:w="1512" w:type="dxa"/>
            <w:tcBorders>
              <w:bottom w:val="single" w:sz="4" w:space="0" w:color="auto"/>
            </w:tcBorders>
            <w:shd w:val="clear" w:color="auto" w:fill="FAFAFA"/>
            <w:vAlign w:val="center"/>
          </w:tcPr>
          <w:p w14:paraId="461E51E7" w14:textId="7FF9ABB5" w:rsidR="00681567" w:rsidRPr="00222833" w:rsidRDefault="00681567" w:rsidP="00681567">
            <w:pPr>
              <w:spacing w:line="240" w:lineRule="auto"/>
              <w:ind w:right="-72"/>
              <w:jc w:val="right"/>
              <w:rPr>
                <w:rFonts w:cs="Arial"/>
                <w:sz w:val="18"/>
                <w:szCs w:val="18"/>
              </w:rPr>
            </w:pPr>
            <w:r w:rsidRPr="00222833">
              <w:rPr>
                <w:rFonts w:eastAsia="Arial Unicode MS" w:cs="Arial"/>
                <w:snapToGrid w:val="0"/>
                <w:sz w:val="18"/>
                <w:szCs w:val="18"/>
                <w:lang w:eastAsia="th-TH"/>
              </w:rPr>
              <w:t>549,385</w:t>
            </w:r>
          </w:p>
        </w:tc>
        <w:tc>
          <w:tcPr>
            <w:tcW w:w="1512" w:type="dxa"/>
            <w:tcBorders>
              <w:bottom w:val="single" w:sz="4" w:space="0" w:color="auto"/>
            </w:tcBorders>
            <w:shd w:val="clear" w:color="auto" w:fill="auto"/>
            <w:vAlign w:val="center"/>
          </w:tcPr>
          <w:p w14:paraId="1438E85B" w14:textId="4EE1C321" w:rsidR="00681567" w:rsidRPr="00222833" w:rsidRDefault="00681567" w:rsidP="00681567">
            <w:pPr>
              <w:spacing w:line="240" w:lineRule="auto"/>
              <w:ind w:right="-72"/>
              <w:jc w:val="right"/>
              <w:rPr>
                <w:rFonts w:cs="Arial"/>
                <w:sz w:val="18"/>
                <w:szCs w:val="18"/>
                <w:cs/>
              </w:rPr>
            </w:pPr>
            <w:r w:rsidRPr="00222833">
              <w:rPr>
                <w:rFonts w:cs="Arial"/>
                <w:sz w:val="18"/>
                <w:szCs w:val="18"/>
                <w:lang w:eastAsia="en-GB"/>
              </w:rPr>
              <w:t>1,472,613</w:t>
            </w:r>
          </w:p>
        </w:tc>
      </w:tr>
    </w:tbl>
    <w:p w14:paraId="04D76192" w14:textId="713CE3D7" w:rsidR="00314A70" w:rsidRPr="00222833" w:rsidRDefault="00314A70" w:rsidP="00FC469B">
      <w:pPr>
        <w:spacing w:line="240" w:lineRule="auto"/>
        <w:jc w:val="both"/>
        <w:rPr>
          <w:rFonts w:cs="Arial"/>
          <w:spacing w:val="-4"/>
          <w:sz w:val="18"/>
          <w:szCs w:val="18"/>
          <w:shd w:val="clear" w:color="auto" w:fill="FFFFFF"/>
        </w:rPr>
      </w:pPr>
    </w:p>
    <w:p w14:paraId="11EBA322" w14:textId="5438D918" w:rsidR="00F55166" w:rsidRPr="00222833" w:rsidRDefault="00F55166" w:rsidP="00F55166">
      <w:pPr>
        <w:tabs>
          <w:tab w:val="left" w:pos="540"/>
        </w:tabs>
        <w:spacing w:line="240" w:lineRule="auto"/>
        <w:rPr>
          <w:rFonts w:cs="Arial"/>
          <w:b/>
          <w:bCs/>
          <w:color w:val="CF4A02"/>
          <w:sz w:val="18"/>
          <w:szCs w:val="22"/>
        </w:rPr>
      </w:pPr>
      <w:r w:rsidRPr="00222833">
        <w:rPr>
          <w:rFonts w:cs="Arial"/>
          <w:b/>
          <w:bCs/>
          <w:color w:val="CF4A02"/>
          <w:sz w:val="18"/>
          <w:szCs w:val="18"/>
        </w:rPr>
        <w:t xml:space="preserve">16.1 </w:t>
      </w:r>
      <w:r w:rsidRPr="00222833">
        <w:rPr>
          <w:rFonts w:cs="Arial"/>
          <w:b/>
          <w:bCs/>
          <w:color w:val="CF4A02"/>
          <w:sz w:val="18"/>
          <w:szCs w:val="18"/>
        </w:rPr>
        <w:tab/>
        <w:t xml:space="preserve">Investment in </w:t>
      </w:r>
      <w:r w:rsidR="00E34C06" w:rsidRPr="00222833">
        <w:rPr>
          <w:rFonts w:cs="Arial"/>
          <w:b/>
          <w:bCs/>
          <w:color w:val="CF4A02"/>
          <w:sz w:val="18"/>
          <w:szCs w:val="22"/>
        </w:rPr>
        <w:t>subsidiaries</w:t>
      </w:r>
      <w:r w:rsidR="00867F00" w:rsidRPr="00222833">
        <w:rPr>
          <w:rFonts w:cs="Arial"/>
          <w:b/>
          <w:bCs/>
          <w:color w:val="CF4A02"/>
          <w:sz w:val="18"/>
          <w:szCs w:val="22"/>
        </w:rPr>
        <w:t>, net</w:t>
      </w:r>
    </w:p>
    <w:p w14:paraId="17A2AA89" w14:textId="47FDAD22" w:rsidR="00E34C06" w:rsidRPr="00222833" w:rsidRDefault="00E34C06" w:rsidP="00F55166">
      <w:pPr>
        <w:tabs>
          <w:tab w:val="left" w:pos="540"/>
        </w:tabs>
        <w:spacing w:line="240" w:lineRule="auto"/>
        <w:rPr>
          <w:rFonts w:cs="Arial"/>
          <w:b/>
          <w:bCs/>
          <w:color w:val="CF4A02"/>
          <w:sz w:val="18"/>
          <w:szCs w:val="22"/>
        </w:rPr>
      </w:pPr>
    </w:p>
    <w:p w14:paraId="3A7788C3" w14:textId="1FEF6690" w:rsidR="00E34C06" w:rsidRPr="00222833" w:rsidRDefault="00E34C06" w:rsidP="00E34C06">
      <w:pPr>
        <w:spacing w:line="240" w:lineRule="auto"/>
        <w:ind w:left="540"/>
        <w:jc w:val="both"/>
        <w:rPr>
          <w:rFonts w:cs="Arial"/>
          <w:spacing w:val="-4"/>
          <w:sz w:val="18"/>
          <w:szCs w:val="18"/>
        </w:rPr>
      </w:pPr>
      <w:r w:rsidRPr="00222833">
        <w:rPr>
          <w:rFonts w:cs="Arial"/>
          <w:spacing w:val="-4"/>
          <w:sz w:val="18"/>
          <w:szCs w:val="18"/>
        </w:rPr>
        <w:t>The movements of investment in subsidiaries</w:t>
      </w:r>
      <w:r w:rsidR="00867F00" w:rsidRPr="00222833">
        <w:rPr>
          <w:rFonts w:cs="Arial"/>
          <w:spacing w:val="-4"/>
          <w:sz w:val="18"/>
          <w:szCs w:val="18"/>
        </w:rPr>
        <w:t>, net</w:t>
      </w:r>
      <w:r w:rsidRPr="00222833">
        <w:rPr>
          <w:rFonts w:cs="Arial"/>
          <w:spacing w:val="-4"/>
          <w:sz w:val="18"/>
          <w:szCs w:val="18"/>
        </w:rPr>
        <w:t xml:space="preserve"> for the </w:t>
      </w:r>
      <w:r w:rsidR="000262BF" w:rsidRPr="00222833">
        <w:rPr>
          <w:rFonts w:cs="Arial"/>
          <w:spacing w:val="-4"/>
          <w:sz w:val="18"/>
          <w:szCs w:val="18"/>
        </w:rPr>
        <w:t>year</w:t>
      </w:r>
      <w:r w:rsidR="00867F00" w:rsidRPr="00222833">
        <w:rPr>
          <w:rFonts w:cs="Arial"/>
          <w:spacing w:val="-4"/>
          <w:sz w:val="18"/>
          <w:szCs w:val="18"/>
        </w:rPr>
        <w:t>s</w:t>
      </w:r>
      <w:r w:rsidR="000262BF" w:rsidRPr="00222833">
        <w:rPr>
          <w:rFonts w:cs="Arial"/>
          <w:spacing w:val="-4"/>
          <w:sz w:val="18"/>
          <w:szCs w:val="18"/>
        </w:rPr>
        <w:t xml:space="preserve"> </w:t>
      </w:r>
      <w:r w:rsidRPr="00222833">
        <w:rPr>
          <w:rFonts w:cs="Arial"/>
          <w:spacing w:val="-4"/>
          <w:sz w:val="18"/>
          <w:szCs w:val="18"/>
        </w:rPr>
        <w:t>ended 31 December</w:t>
      </w:r>
      <w:r w:rsidR="000262BF" w:rsidRPr="00222833">
        <w:rPr>
          <w:rFonts w:cs="Arial"/>
          <w:spacing w:val="-4"/>
          <w:sz w:val="18"/>
          <w:szCs w:val="18"/>
        </w:rPr>
        <w:t xml:space="preserve"> </w:t>
      </w:r>
      <w:r w:rsidRPr="00222833">
        <w:rPr>
          <w:rFonts w:cs="Arial"/>
          <w:spacing w:val="-4"/>
          <w:sz w:val="18"/>
          <w:szCs w:val="18"/>
        </w:rPr>
        <w:t>are as follows:</w:t>
      </w:r>
    </w:p>
    <w:p w14:paraId="16C67297" w14:textId="77777777" w:rsidR="00E34C06" w:rsidRPr="00222833" w:rsidRDefault="00E34C06" w:rsidP="00E34C06">
      <w:pPr>
        <w:spacing w:line="240" w:lineRule="auto"/>
        <w:ind w:left="540"/>
        <w:jc w:val="both"/>
        <w:rPr>
          <w:rFonts w:cs="Arial"/>
          <w:spacing w:val="-4"/>
          <w:sz w:val="18"/>
          <w:szCs w:val="18"/>
        </w:rPr>
      </w:pPr>
    </w:p>
    <w:tbl>
      <w:tblPr>
        <w:tblW w:w="9480" w:type="dxa"/>
        <w:tblInd w:w="108" w:type="dxa"/>
        <w:tblLayout w:type="fixed"/>
        <w:tblLook w:val="04A0" w:firstRow="1" w:lastRow="0" w:firstColumn="1" w:lastColumn="0" w:noHBand="0" w:noVBand="1"/>
      </w:tblPr>
      <w:tblGrid>
        <w:gridCol w:w="6379"/>
        <w:gridCol w:w="1559"/>
        <w:gridCol w:w="1542"/>
      </w:tblGrid>
      <w:tr w:rsidR="00E34C06" w:rsidRPr="00222833" w14:paraId="3A531632" w14:textId="77777777" w:rsidTr="00867F00">
        <w:trPr>
          <w:cantSplit/>
          <w:trHeight w:val="305"/>
        </w:trPr>
        <w:tc>
          <w:tcPr>
            <w:tcW w:w="6379" w:type="dxa"/>
            <w:vAlign w:val="bottom"/>
          </w:tcPr>
          <w:p w14:paraId="285AA94D" w14:textId="77777777" w:rsidR="00E34C06" w:rsidRPr="000C0DE3" w:rsidRDefault="00E34C06" w:rsidP="00681567">
            <w:pPr>
              <w:spacing w:line="240" w:lineRule="auto"/>
              <w:ind w:left="435" w:right="-72"/>
              <w:jc w:val="thaiDistribute"/>
              <w:rPr>
                <w:rFonts w:eastAsia="Arial Unicode MS" w:cs="Arial"/>
                <w:b/>
                <w:bCs/>
                <w:sz w:val="18"/>
                <w:szCs w:val="18"/>
              </w:rPr>
            </w:pPr>
          </w:p>
        </w:tc>
        <w:tc>
          <w:tcPr>
            <w:tcW w:w="3101" w:type="dxa"/>
            <w:gridSpan w:val="2"/>
            <w:tcBorders>
              <w:top w:val="single" w:sz="4" w:space="0" w:color="auto"/>
              <w:left w:val="nil"/>
              <w:bottom w:val="single" w:sz="4" w:space="0" w:color="auto"/>
              <w:right w:val="nil"/>
            </w:tcBorders>
            <w:vAlign w:val="center"/>
            <w:hideMark/>
          </w:tcPr>
          <w:p w14:paraId="391DBB1A" w14:textId="77777777" w:rsidR="00E34C06" w:rsidRPr="00222833" w:rsidRDefault="00E34C06" w:rsidP="00C951A3">
            <w:pPr>
              <w:spacing w:line="240" w:lineRule="auto"/>
              <w:ind w:right="-72"/>
              <w:jc w:val="center"/>
              <w:rPr>
                <w:rFonts w:cs="Arial"/>
                <w:b/>
                <w:bCs/>
                <w:sz w:val="18"/>
                <w:szCs w:val="18"/>
              </w:rPr>
            </w:pPr>
            <w:r w:rsidRPr="00222833">
              <w:rPr>
                <w:rFonts w:cs="Arial"/>
                <w:b/>
                <w:bCs/>
                <w:sz w:val="18"/>
                <w:szCs w:val="18"/>
              </w:rPr>
              <w:t>Separate</w:t>
            </w:r>
          </w:p>
          <w:p w14:paraId="449F9CE7" w14:textId="65BDD330" w:rsidR="00E34C06" w:rsidRPr="00222833" w:rsidRDefault="00E34C06" w:rsidP="00C951A3">
            <w:pPr>
              <w:spacing w:line="240" w:lineRule="auto"/>
              <w:ind w:right="-72"/>
              <w:jc w:val="center"/>
              <w:rPr>
                <w:rFonts w:eastAsia="Arial Unicode MS" w:cs="Arial"/>
                <w:b/>
                <w:bCs/>
                <w:sz w:val="26"/>
                <w:szCs w:val="26"/>
                <w:cs/>
                <w:lang w:val="th-TH" w:eastAsia="en-GB"/>
              </w:rPr>
            </w:pPr>
            <w:r w:rsidRPr="00222833">
              <w:rPr>
                <w:rFonts w:cs="Arial"/>
                <w:b/>
                <w:bCs/>
                <w:sz w:val="18"/>
                <w:szCs w:val="18"/>
              </w:rPr>
              <w:t xml:space="preserve">financial </w:t>
            </w:r>
            <w:r w:rsidR="000262BF" w:rsidRPr="00222833">
              <w:rPr>
                <w:rFonts w:eastAsia="Arial Unicode MS" w:cs="Arial"/>
                <w:b/>
                <w:bCs/>
                <w:sz w:val="18"/>
                <w:szCs w:val="18"/>
                <w:lang w:val="en-US"/>
              </w:rPr>
              <w:t>statements</w:t>
            </w:r>
          </w:p>
        </w:tc>
      </w:tr>
      <w:tr w:rsidR="00E34C06" w:rsidRPr="00222833" w14:paraId="0B1F484C" w14:textId="77777777" w:rsidTr="00733BAD">
        <w:trPr>
          <w:cantSplit/>
          <w:trHeight w:val="56"/>
        </w:trPr>
        <w:tc>
          <w:tcPr>
            <w:tcW w:w="6379" w:type="dxa"/>
            <w:vAlign w:val="bottom"/>
          </w:tcPr>
          <w:p w14:paraId="2087528F" w14:textId="77777777" w:rsidR="00E34C06" w:rsidRPr="00222833" w:rsidRDefault="00E34C06" w:rsidP="00681567">
            <w:pPr>
              <w:spacing w:line="240" w:lineRule="auto"/>
              <w:ind w:left="435" w:right="-72"/>
              <w:jc w:val="thaiDistribute"/>
              <w:rPr>
                <w:rFonts w:eastAsia="Arial Unicode MS" w:cs="Arial"/>
                <w:b/>
                <w:bCs/>
                <w:sz w:val="18"/>
                <w:szCs w:val="18"/>
                <w:cs/>
              </w:rPr>
            </w:pPr>
          </w:p>
        </w:tc>
        <w:tc>
          <w:tcPr>
            <w:tcW w:w="1559" w:type="dxa"/>
            <w:tcBorders>
              <w:top w:val="single" w:sz="4" w:space="0" w:color="auto"/>
              <w:left w:val="nil"/>
              <w:bottom w:val="nil"/>
              <w:right w:val="nil"/>
            </w:tcBorders>
            <w:vAlign w:val="bottom"/>
            <w:hideMark/>
          </w:tcPr>
          <w:p w14:paraId="0276FBFD" w14:textId="77777777" w:rsidR="00E34C06" w:rsidRPr="00222833" w:rsidRDefault="00E34C06" w:rsidP="000C0DE3">
            <w:pPr>
              <w:spacing w:line="240" w:lineRule="auto"/>
              <w:ind w:right="-72"/>
              <w:jc w:val="right"/>
              <w:rPr>
                <w:rFonts w:eastAsia="Arial Unicode MS" w:cs="Arial"/>
                <w:b/>
                <w:bCs/>
                <w:sz w:val="18"/>
                <w:szCs w:val="18"/>
                <w:cs/>
              </w:rPr>
            </w:pPr>
            <w:r w:rsidRPr="00222833">
              <w:rPr>
                <w:rFonts w:eastAsia="Arial Unicode MS" w:cs="Arial"/>
                <w:b/>
                <w:bCs/>
                <w:sz w:val="18"/>
                <w:szCs w:val="18"/>
                <w:cs/>
              </w:rPr>
              <w:t>2022</w:t>
            </w:r>
          </w:p>
        </w:tc>
        <w:tc>
          <w:tcPr>
            <w:tcW w:w="1542" w:type="dxa"/>
            <w:tcBorders>
              <w:top w:val="single" w:sz="4" w:space="0" w:color="auto"/>
              <w:left w:val="nil"/>
              <w:bottom w:val="nil"/>
              <w:right w:val="nil"/>
            </w:tcBorders>
            <w:vAlign w:val="bottom"/>
            <w:hideMark/>
          </w:tcPr>
          <w:p w14:paraId="29ADC9B1" w14:textId="77777777" w:rsidR="00E34C06" w:rsidRPr="00222833" w:rsidRDefault="00E34C06" w:rsidP="000C0DE3">
            <w:pPr>
              <w:spacing w:line="240" w:lineRule="auto"/>
              <w:ind w:right="-72"/>
              <w:jc w:val="right"/>
              <w:rPr>
                <w:rFonts w:eastAsia="Arial Unicode MS" w:cs="Arial"/>
                <w:b/>
                <w:bCs/>
                <w:sz w:val="18"/>
                <w:szCs w:val="18"/>
                <w:cs/>
              </w:rPr>
            </w:pPr>
            <w:r w:rsidRPr="00222833">
              <w:rPr>
                <w:rFonts w:eastAsia="Arial Unicode MS" w:cs="Arial"/>
                <w:b/>
                <w:bCs/>
                <w:sz w:val="18"/>
                <w:szCs w:val="18"/>
                <w:cs/>
              </w:rPr>
              <w:t>2021</w:t>
            </w:r>
          </w:p>
        </w:tc>
      </w:tr>
      <w:tr w:rsidR="00681567" w:rsidRPr="00222833" w14:paraId="69C7A646" w14:textId="77777777" w:rsidTr="00B13149">
        <w:trPr>
          <w:cantSplit/>
          <w:trHeight w:val="117"/>
        </w:trPr>
        <w:tc>
          <w:tcPr>
            <w:tcW w:w="6379" w:type="dxa"/>
            <w:vAlign w:val="bottom"/>
          </w:tcPr>
          <w:p w14:paraId="4A25508B" w14:textId="77777777" w:rsidR="00681567" w:rsidRPr="00222833" w:rsidRDefault="00681567" w:rsidP="00681567">
            <w:pPr>
              <w:spacing w:line="240" w:lineRule="auto"/>
              <w:ind w:left="435" w:right="-72"/>
              <w:jc w:val="thaiDistribute"/>
              <w:rPr>
                <w:rFonts w:eastAsia="Arial Unicode MS" w:cs="Arial"/>
                <w:b/>
                <w:bCs/>
                <w:sz w:val="18"/>
                <w:szCs w:val="18"/>
              </w:rPr>
            </w:pPr>
          </w:p>
        </w:tc>
        <w:tc>
          <w:tcPr>
            <w:tcW w:w="1559" w:type="dxa"/>
            <w:tcBorders>
              <w:top w:val="nil"/>
              <w:left w:val="nil"/>
              <w:bottom w:val="single" w:sz="4" w:space="0" w:color="auto"/>
              <w:right w:val="nil"/>
            </w:tcBorders>
            <w:hideMark/>
          </w:tcPr>
          <w:p w14:paraId="514E2F4C"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148FC289" w14:textId="3F79658B" w:rsidR="00681567" w:rsidRPr="00222833" w:rsidRDefault="00681567" w:rsidP="00681567">
            <w:pPr>
              <w:spacing w:line="240" w:lineRule="auto"/>
              <w:ind w:right="-72"/>
              <w:jc w:val="right"/>
              <w:rPr>
                <w:rFonts w:eastAsia="Arial Unicode MS" w:cs="Arial"/>
                <w:b/>
                <w:bCs/>
                <w:sz w:val="18"/>
                <w:szCs w:val="18"/>
                <w:cs/>
              </w:rPr>
            </w:pPr>
            <w:r w:rsidRPr="00222833">
              <w:rPr>
                <w:rFonts w:eastAsia="Arial Unicode MS" w:cs="Arial"/>
                <w:b/>
                <w:bCs/>
                <w:sz w:val="18"/>
                <w:szCs w:val="18"/>
              </w:rPr>
              <w:t xml:space="preserve"> Baht</w:t>
            </w:r>
          </w:p>
        </w:tc>
        <w:tc>
          <w:tcPr>
            <w:tcW w:w="1542" w:type="dxa"/>
            <w:tcBorders>
              <w:top w:val="nil"/>
              <w:left w:val="nil"/>
              <w:bottom w:val="single" w:sz="4" w:space="0" w:color="auto"/>
              <w:right w:val="nil"/>
            </w:tcBorders>
            <w:hideMark/>
          </w:tcPr>
          <w:p w14:paraId="456D4A89"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6A26B3AB" w14:textId="0CD15525" w:rsidR="00681567" w:rsidRPr="00222833" w:rsidRDefault="00681567" w:rsidP="00681567">
            <w:pPr>
              <w:spacing w:line="240" w:lineRule="auto"/>
              <w:ind w:right="-72"/>
              <w:jc w:val="right"/>
              <w:rPr>
                <w:rFonts w:eastAsia="Arial Unicode MS" w:cs="Arial"/>
                <w:b/>
                <w:bCs/>
                <w:sz w:val="18"/>
                <w:szCs w:val="18"/>
                <w:cs/>
              </w:rPr>
            </w:pPr>
            <w:r w:rsidRPr="00222833">
              <w:rPr>
                <w:rFonts w:eastAsia="Arial Unicode MS" w:cs="Arial"/>
                <w:b/>
                <w:bCs/>
                <w:sz w:val="18"/>
                <w:szCs w:val="18"/>
              </w:rPr>
              <w:t xml:space="preserve"> Baht</w:t>
            </w:r>
          </w:p>
        </w:tc>
      </w:tr>
      <w:tr w:rsidR="00E34C06" w:rsidRPr="00222833" w14:paraId="4FBA874B" w14:textId="77777777" w:rsidTr="00681567">
        <w:trPr>
          <w:cantSplit/>
          <w:trHeight w:val="70"/>
        </w:trPr>
        <w:tc>
          <w:tcPr>
            <w:tcW w:w="6379" w:type="dxa"/>
            <w:vAlign w:val="bottom"/>
          </w:tcPr>
          <w:p w14:paraId="2B42AEA3" w14:textId="77777777" w:rsidR="00E34C06" w:rsidRPr="00222833" w:rsidRDefault="00E34C06" w:rsidP="00681567">
            <w:pPr>
              <w:spacing w:line="240" w:lineRule="auto"/>
              <w:ind w:left="435"/>
              <w:rPr>
                <w:rFonts w:eastAsia="Arial Unicode MS" w:cs="Arial"/>
                <w:sz w:val="12"/>
                <w:szCs w:val="12"/>
                <w:cs/>
                <w:lang w:val="th-TH" w:eastAsia="en-GB"/>
              </w:rPr>
            </w:pPr>
          </w:p>
        </w:tc>
        <w:tc>
          <w:tcPr>
            <w:tcW w:w="1559" w:type="dxa"/>
            <w:tcBorders>
              <w:top w:val="single" w:sz="4" w:space="0" w:color="auto"/>
              <w:left w:val="nil"/>
              <w:bottom w:val="nil"/>
              <w:right w:val="nil"/>
            </w:tcBorders>
            <w:shd w:val="clear" w:color="auto" w:fill="FAFAFA"/>
            <w:vAlign w:val="center"/>
          </w:tcPr>
          <w:p w14:paraId="38326993" w14:textId="77777777" w:rsidR="00E34C06" w:rsidRPr="00222833" w:rsidRDefault="00E34C06" w:rsidP="000C0DE3">
            <w:pPr>
              <w:spacing w:line="240" w:lineRule="auto"/>
              <w:ind w:right="-72"/>
              <w:jc w:val="right"/>
              <w:rPr>
                <w:rFonts w:eastAsia="Arial Unicode MS" w:cs="Arial"/>
                <w:sz w:val="12"/>
                <w:szCs w:val="12"/>
                <w:cs/>
                <w:lang w:val="th-TH" w:eastAsia="en-GB"/>
              </w:rPr>
            </w:pPr>
          </w:p>
        </w:tc>
        <w:tc>
          <w:tcPr>
            <w:tcW w:w="1542" w:type="dxa"/>
            <w:tcBorders>
              <w:top w:val="single" w:sz="4" w:space="0" w:color="auto"/>
              <w:left w:val="nil"/>
              <w:bottom w:val="nil"/>
              <w:right w:val="nil"/>
            </w:tcBorders>
            <w:vAlign w:val="center"/>
          </w:tcPr>
          <w:p w14:paraId="0108F563" w14:textId="77777777" w:rsidR="00E34C06" w:rsidRPr="00222833" w:rsidRDefault="00E34C06" w:rsidP="000C0DE3">
            <w:pPr>
              <w:spacing w:line="240" w:lineRule="auto"/>
              <w:ind w:right="-72"/>
              <w:jc w:val="right"/>
              <w:rPr>
                <w:rFonts w:eastAsia="Arial Unicode MS" w:cs="Arial"/>
                <w:sz w:val="12"/>
                <w:szCs w:val="12"/>
                <w:cs/>
                <w:lang w:val="th-TH" w:eastAsia="en-GB"/>
              </w:rPr>
            </w:pPr>
          </w:p>
        </w:tc>
      </w:tr>
      <w:tr w:rsidR="00BF3017" w:rsidRPr="00222833" w14:paraId="35A4BFBA" w14:textId="77777777" w:rsidTr="00AF7B29">
        <w:trPr>
          <w:cantSplit/>
          <w:trHeight w:val="237"/>
        </w:trPr>
        <w:tc>
          <w:tcPr>
            <w:tcW w:w="6379" w:type="dxa"/>
            <w:vAlign w:val="center"/>
            <w:hideMark/>
          </w:tcPr>
          <w:p w14:paraId="41E52828" w14:textId="77777777" w:rsidR="00BF3017" w:rsidRPr="00222833" w:rsidRDefault="00BF3017" w:rsidP="00681567">
            <w:pPr>
              <w:spacing w:line="240" w:lineRule="auto"/>
              <w:ind w:left="435"/>
              <w:rPr>
                <w:rFonts w:cs="Arial"/>
                <w:sz w:val="18"/>
                <w:szCs w:val="18"/>
                <w:cs/>
                <w:lang w:val="en-US"/>
              </w:rPr>
            </w:pPr>
            <w:r w:rsidRPr="00222833">
              <w:rPr>
                <w:rFonts w:cs="Arial"/>
                <w:sz w:val="18"/>
                <w:szCs w:val="18"/>
                <w:lang w:val="en-US"/>
              </w:rPr>
              <w:t>Opening net book balance</w:t>
            </w:r>
          </w:p>
        </w:tc>
        <w:tc>
          <w:tcPr>
            <w:tcW w:w="1559" w:type="dxa"/>
            <w:shd w:val="clear" w:color="auto" w:fill="FAFAFA"/>
            <w:vAlign w:val="center"/>
            <w:hideMark/>
          </w:tcPr>
          <w:p w14:paraId="0F4258A8" w14:textId="3E5BD040" w:rsidR="00BF3017" w:rsidRPr="00222833" w:rsidRDefault="00BF3017" w:rsidP="000C0DE3">
            <w:pPr>
              <w:spacing w:line="240" w:lineRule="auto"/>
              <w:ind w:right="-72"/>
              <w:jc w:val="right"/>
              <w:rPr>
                <w:rFonts w:cs="Arial"/>
                <w:sz w:val="18"/>
                <w:szCs w:val="18"/>
                <w:cs/>
                <w:lang w:val="en-US"/>
              </w:rPr>
            </w:pPr>
            <w:r w:rsidRPr="00222833">
              <w:rPr>
                <w:rFonts w:cs="Arial"/>
                <w:sz w:val="18"/>
                <w:szCs w:val="18"/>
                <w:lang w:val="en-US"/>
              </w:rPr>
              <w:t>1,472,613</w:t>
            </w:r>
          </w:p>
        </w:tc>
        <w:tc>
          <w:tcPr>
            <w:tcW w:w="1542" w:type="dxa"/>
            <w:vAlign w:val="center"/>
            <w:hideMark/>
          </w:tcPr>
          <w:p w14:paraId="7F4FDB80" w14:textId="6350EBBC"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1,472,613</w:t>
            </w:r>
          </w:p>
        </w:tc>
      </w:tr>
      <w:tr w:rsidR="00BF3017" w:rsidRPr="00222833" w14:paraId="53E21F1B" w14:textId="77777777" w:rsidTr="00AF7B29">
        <w:trPr>
          <w:cantSplit/>
          <w:trHeight w:val="237"/>
        </w:trPr>
        <w:tc>
          <w:tcPr>
            <w:tcW w:w="6379" w:type="dxa"/>
            <w:vAlign w:val="center"/>
          </w:tcPr>
          <w:p w14:paraId="63C80A69" w14:textId="327065E3" w:rsidR="00BF3017" w:rsidRPr="00222833" w:rsidRDefault="000262BF" w:rsidP="00681567">
            <w:pPr>
              <w:spacing w:line="240" w:lineRule="auto"/>
              <w:ind w:left="435"/>
              <w:rPr>
                <w:rFonts w:cs="Arial"/>
                <w:sz w:val="18"/>
                <w:szCs w:val="18"/>
                <w:lang w:val="en-US"/>
              </w:rPr>
            </w:pPr>
            <w:r w:rsidRPr="00222833">
              <w:rPr>
                <w:rFonts w:cs="Arial"/>
                <w:sz w:val="18"/>
                <w:szCs w:val="18"/>
                <w:lang w:val="en-US"/>
              </w:rPr>
              <w:t>Allowance for impairment</w:t>
            </w:r>
          </w:p>
        </w:tc>
        <w:tc>
          <w:tcPr>
            <w:tcW w:w="1559" w:type="dxa"/>
            <w:tcBorders>
              <w:top w:val="nil"/>
              <w:left w:val="nil"/>
              <w:right w:val="nil"/>
            </w:tcBorders>
            <w:shd w:val="clear" w:color="auto" w:fill="FAFAFA"/>
            <w:vAlign w:val="center"/>
          </w:tcPr>
          <w:p w14:paraId="0C445117" w14:textId="15DF67A1"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(683,228)</w:t>
            </w:r>
          </w:p>
        </w:tc>
        <w:tc>
          <w:tcPr>
            <w:tcW w:w="1542" w:type="dxa"/>
            <w:tcBorders>
              <w:top w:val="nil"/>
              <w:left w:val="nil"/>
              <w:right w:val="nil"/>
            </w:tcBorders>
            <w:vAlign w:val="center"/>
          </w:tcPr>
          <w:p w14:paraId="33E784E5" w14:textId="1D018019"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w:t>
            </w:r>
          </w:p>
        </w:tc>
      </w:tr>
      <w:tr w:rsidR="00BF3017" w:rsidRPr="00222833" w14:paraId="5E35F205" w14:textId="77777777" w:rsidTr="00AF7B29">
        <w:trPr>
          <w:cantSplit/>
          <w:trHeight w:val="195"/>
        </w:trPr>
        <w:tc>
          <w:tcPr>
            <w:tcW w:w="6379" w:type="dxa"/>
            <w:vAlign w:val="center"/>
            <w:hideMark/>
          </w:tcPr>
          <w:p w14:paraId="0C5C10B9" w14:textId="77777777" w:rsidR="00BF3017" w:rsidRPr="00222833" w:rsidRDefault="00BF3017" w:rsidP="00681567">
            <w:pPr>
              <w:spacing w:line="240" w:lineRule="auto"/>
              <w:ind w:left="435"/>
              <w:rPr>
                <w:rFonts w:cs="Arial"/>
                <w:sz w:val="18"/>
                <w:szCs w:val="18"/>
                <w:lang w:val="en-US"/>
              </w:rPr>
            </w:pPr>
            <w:r w:rsidRPr="00222833">
              <w:rPr>
                <w:rFonts w:cs="Arial"/>
                <w:sz w:val="18"/>
                <w:szCs w:val="18"/>
                <w:lang w:val="en-US"/>
              </w:rPr>
              <w:t>Decrease from debt restructuring</w:t>
            </w:r>
          </w:p>
        </w:tc>
        <w:tc>
          <w:tcPr>
            <w:tcW w:w="1559" w:type="dxa"/>
            <w:tcBorders>
              <w:left w:val="nil"/>
              <w:bottom w:val="single" w:sz="4" w:space="0" w:color="auto"/>
              <w:right w:val="nil"/>
            </w:tcBorders>
            <w:shd w:val="clear" w:color="auto" w:fill="FAFAFA"/>
            <w:vAlign w:val="center"/>
            <w:hideMark/>
          </w:tcPr>
          <w:p w14:paraId="42FA4DFE" w14:textId="77777777"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(240,000)</w:t>
            </w:r>
          </w:p>
        </w:tc>
        <w:tc>
          <w:tcPr>
            <w:tcW w:w="1542" w:type="dxa"/>
            <w:tcBorders>
              <w:left w:val="nil"/>
              <w:bottom w:val="single" w:sz="4" w:space="0" w:color="auto"/>
              <w:right w:val="nil"/>
            </w:tcBorders>
            <w:vAlign w:val="center"/>
            <w:hideMark/>
          </w:tcPr>
          <w:p w14:paraId="178ED960" w14:textId="5D9BEF42"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w:t>
            </w:r>
          </w:p>
        </w:tc>
      </w:tr>
      <w:tr w:rsidR="000C0DE3" w:rsidRPr="00681567" w14:paraId="787050C6" w14:textId="77777777" w:rsidTr="00681567">
        <w:trPr>
          <w:cantSplit/>
          <w:trHeight w:val="70"/>
        </w:trPr>
        <w:tc>
          <w:tcPr>
            <w:tcW w:w="6379" w:type="dxa"/>
            <w:vAlign w:val="center"/>
          </w:tcPr>
          <w:p w14:paraId="34F66DA8" w14:textId="77777777" w:rsidR="000C0DE3" w:rsidRPr="00681567" w:rsidRDefault="000C0DE3" w:rsidP="00681567">
            <w:pPr>
              <w:spacing w:line="240" w:lineRule="auto"/>
              <w:ind w:left="435"/>
              <w:rPr>
                <w:rFonts w:cs="Arial"/>
                <w:sz w:val="12"/>
                <w:szCs w:val="12"/>
                <w:lang w:val="en-US"/>
              </w:rPr>
            </w:pPr>
          </w:p>
        </w:tc>
        <w:tc>
          <w:tcPr>
            <w:tcW w:w="1559" w:type="dxa"/>
            <w:tcBorders>
              <w:top w:val="single" w:sz="4" w:space="0" w:color="auto"/>
              <w:left w:val="nil"/>
              <w:right w:val="nil"/>
            </w:tcBorders>
            <w:shd w:val="clear" w:color="auto" w:fill="FAFAFA"/>
            <w:vAlign w:val="center"/>
          </w:tcPr>
          <w:p w14:paraId="6CD9A796" w14:textId="77777777" w:rsidR="000C0DE3" w:rsidRPr="00681567" w:rsidRDefault="000C0DE3" w:rsidP="000C0DE3">
            <w:pPr>
              <w:spacing w:line="240" w:lineRule="auto"/>
              <w:ind w:right="-72"/>
              <w:jc w:val="right"/>
              <w:rPr>
                <w:rFonts w:cs="Arial"/>
                <w:sz w:val="12"/>
                <w:szCs w:val="12"/>
                <w:lang w:val="en-US"/>
              </w:rPr>
            </w:pPr>
          </w:p>
        </w:tc>
        <w:tc>
          <w:tcPr>
            <w:tcW w:w="1542" w:type="dxa"/>
            <w:tcBorders>
              <w:top w:val="single" w:sz="4" w:space="0" w:color="auto"/>
              <w:left w:val="nil"/>
              <w:right w:val="nil"/>
            </w:tcBorders>
            <w:vAlign w:val="center"/>
          </w:tcPr>
          <w:p w14:paraId="74FF125C" w14:textId="77777777" w:rsidR="000C0DE3" w:rsidRPr="00681567" w:rsidRDefault="000C0DE3" w:rsidP="000C0DE3">
            <w:pPr>
              <w:spacing w:line="240" w:lineRule="auto"/>
              <w:ind w:right="-72"/>
              <w:jc w:val="right"/>
              <w:rPr>
                <w:rFonts w:cs="Arial"/>
                <w:sz w:val="12"/>
                <w:szCs w:val="12"/>
                <w:lang w:val="en-US"/>
              </w:rPr>
            </w:pPr>
          </w:p>
        </w:tc>
      </w:tr>
      <w:tr w:rsidR="00BF3017" w:rsidRPr="00222833" w14:paraId="12358905" w14:textId="77777777" w:rsidTr="000C0DE3">
        <w:trPr>
          <w:cantSplit/>
          <w:trHeight w:val="213"/>
        </w:trPr>
        <w:tc>
          <w:tcPr>
            <w:tcW w:w="6379" w:type="dxa"/>
            <w:vAlign w:val="center"/>
            <w:hideMark/>
          </w:tcPr>
          <w:p w14:paraId="569281DB" w14:textId="77777777" w:rsidR="00BF3017" w:rsidRPr="00222833" w:rsidRDefault="00BF3017" w:rsidP="00681567">
            <w:pPr>
              <w:spacing w:line="240" w:lineRule="auto"/>
              <w:ind w:left="435"/>
              <w:rPr>
                <w:rFonts w:cs="Arial"/>
                <w:sz w:val="18"/>
                <w:szCs w:val="18"/>
                <w:lang w:val="en-US"/>
              </w:rPr>
            </w:pPr>
            <w:r w:rsidRPr="00222833">
              <w:rPr>
                <w:rFonts w:cs="Arial"/>
                <w:sz w:val="18"/>
                <w:szCs w:val="18"/>
                <w:lang w:val="en-US"/>
              </w:rPr>
              <w:t>Closing net book balance</w:t>
            </w:r>
          </w:p>
        </w:tc>
        <w:tc>
          <w:tcPr>
            <w:tcW w:w="1559" w:type="dxa"/>
            <w:tcBorders>
              <w:left w:val="nil"/>
              <w:bottom w:val="single" w:sz="4" w:space="0" w:color="auto"/>
              <w:right w:val="nil"/>
            </w:tcBorders>
            <w:shd w:val="clear" w:color="auto" w:fill="FAFAFA"/>
            <w:vAlign w:val="center"/>
            <w:hideMark/>
          </w:tcPr>
          <w:p w14:paraId="4D8C98CE" w14:textId="4236AF50"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549,385</w:t>
            </w:r>
          </w:p>
        </w:tc>
        <w:tc>
          <w:tcPr>
            <w:tcW w:w="1542" w:type="dxa"/>
            <w:tcBorders>
              <w:left w:val="nil"/>
              <w:bottom w:val="single" w:sz="4" w:space="0" w:color="auto"/>
              <w:right w:val="nil"/>
            </w:tcBorders>
            <w:vAlign w:val="center"/>
            <w:hideMark/>
          </w:tcPr>
          <w:p w14:paraId="25CF0668" w14:textId="46F05EF6" w:rsidR="00BF3017" w:rsidRPr="00222833" w:rsidRDefault="00BF3017" w:rsidP="000C0DE3">
            <w:pPr>
              <w:spacing w:line="240" w:lineRule="auto"/>
              <w:ind w:right="-72"/>
              <w:jc w:val="right"/>
              <w:rPr>
                <w:rFonts w:cs="Arial"/>
                <w:sz w:val="18"/>
                <w:szCs w:val="18"/>
                <w:lang w:val="en-US"/>
              </w:rPr>
            </w:pPr>
            <w:r w:rsidRPr="00222833">
              <w:rPr>
                <w:rFonts w:cs="Arial"/>
                <w:sz w:val="18"/>
                <w:szCs w:val="18"/>
                <w:lang w:val="en-US"/>
              </w:rPr>
              <w:t>1,472,613</w:t>
            </w:r>
          </w:p>
        </w:tc>
      </w:tr>
    </w:tbl>
    <w:p w14:paraId="24046E39" w14:textId="77777777" w:rsidR="00E34C06" w:rsidRPr="000C0DE3" w:rsidRDefault="00E34C06" w:rsidP="00E34C06">
      <w:pPr>
        <w:ind w:left="540"/>
        <w:jc w:val="thaiDistribute"/>
        <w:rPr>
          <w:rFonts w:eastAsia="Arial Unicode MS" w:cs="Arial"/>
          <w:sz w:val="18"/>
          <w:szCs w:val="18"/>
        </w:rPr>
      </w:pPr>
    </w:p>
    <w:p w14:paraId="539B3D19" w14:textId="55BC2B15" w:rsidR="00C951A3" w:rsidRDefault="00C951A3" w:rsidP="00C951A3">
      <w:pPr>
        <w:spacing w:line="240" w:lineRule="auto"/>
        <w:ind w:left="547"/>
        <w:jc w:val="both"/>
        <w:rPr>
          <w:rFonts w:cs="Arial"/>
          <w:sz w:val="18"/>
          <w:szCs w:val="18"/>
        </w:rPr>
      </w:pPr>
      <w:r w:rsidRPr="000C0DE3">
        <w:rPr>
          <w:rFonts w:cs="Arial"/>
          <w:spacing w:val="-4"/>
          <w:sz w:val="18"/>
          <w:szCs w:val="18"/>
        </w:rPr>
        <w:t>On 4 February 2022, the Board of Directors Meeting No. 2/2022 resolved to approve the debt restructuring between</w:t>
      </w:r>
      <w:r w:rsidRPr="000C0DE3">
        <w:rPr>
          <w:rFonts w:cs="Arial"/>
          <w:sz w:val="18"/>
          <w:szCs w:val="18"/>
        </w:rPr>
        <w:t xml:space="preserve"> the Company and </w:t>
      </w:r>
      <w:r w:rsidR="004E237E" w:rsidRPr="000C0DE3">
        <w:rPr>
          <w:rFonts w:cs="Arial"/>
          <w:sz w:val="18"/>
          <w:szCs w:val="18"/>
        </w:rPr>
        <w:t>Thai Luxe Enterprise (Thailand) Co., Ltd</w:t>
      </w:r>
      <w:r w:rsidRPr="000C0DE3">
        <w:rPr>
          <w:rFonts w:cs="Arial"/>
          <w:sz w:val="18"/>
          <w:szCs w:val="18"/>
        </w:rPr>
        <w:t>. The subsidiary forgave the debt of Baht 240 million, which the transaction was considered as a capital reduction of investment in the subsidiary.</w:t>
      </w:r>
    </w:p>
    <w:p w14:paraId="2ECD98C6" w14:textId="77777777" w:rsidR="00681567" w:rsidRPr="000C0DE3" w:rsidRDefault="00681567" w:rsidP="00C951A3">
      <w:pPr>
        <w:spacing w:line="240" w:lineRule="auto"/>
        <w:ind w:left="547"/>
        <w:jc w:val="both"/>
        <w:rPr>
          <w:rFonts w:cs="Arial"/>
          <w:sz w:val="18"/>
          <w:szCs w:val="18"/>
        </w:rPr>
      </w:pPr>
    </w:p>
    <w:p w14:paraId="205D3F7E" w14:textId="3570E745" w:rsidR="00CC25E1" w:rsidRPr="000C0DE3" w:rsidRDefault="00CC25E1" w:rsidP="00CC25E1">
      <w:pPr>
        <w:spacing w:line="240" w:lineRule="auto"/>
        <w:ind w:firstLine="547"/>
        <w:jc w:val="both"/>
        <w:rPr>
          <w:rFonts w:eastAsia="Arial Unicode MS" w:cs="Arial"/>
          <w:b/>
          <w:color w:val="CF4A02"/>
          <w:sz w:val="18"/>
          <w:szCs w:val="18"/>
          <w:lang w:eastAsia="en-GB"/>
        </w:rPr>
      </w:pPr>
      <w:r w:rsidRPr="000C0DE3">
        <w:rPr>
          <w:rFonts w:eastAsia="Arial Unicode MS" w:cs="Arial"/>
          <w:b/>
          <w:color w:val="CF4A02"/>
          <w:sz w:val="18"/>
          <w:szCs w:val="18"/>
          <w:lang w:eastAsia="en-GB"/>
        </w:rPr>
        <w:t xml:space="preserve">Impairment assessment of investments in subsidiaries </w:t>
      </w:r>
    </w:p>
    <w:p w14:paraId="6AD0D99B" w14:textId="77777777" w:rsidR="00CC25E1" w:rsidRPr="000C0DE3" w:rsidRDefault="00CC25E1" w:rsidP="004E237E">
      <w:pPr>
        <w:spacing w:line="240" w:lineRule="auto"/>
        <w:ind w:left="547"/>
        <w:jc w:val="both"/>
        <w:rPr>
          <w:rFonts w:cs="Arial"/>
          <w:spacing w:val="-4"/>
          <w:sz w:val="18"/>
          <w:szCs w:val="18"/>
          <w:lang w:val="en-US"/>
        </w:rPr>
      </w:pPr>
    </w:p>
    <w:p w14:paraId="2ED90FFA" w14:textId="34598F07" w:rsidR="004E237E" w:rsidRPr="000C0DE3" w:rsidRDefault="004E237E" w:rsidP="004E237E">
      <w:pPr>
        <w:spacing w:line="240" w:lineRule="auto"/>
        <w:ind w:left="547"/>
        <w:jc w:val="both"/>
        <w:rPr>
          <w:rFonts w:cs="Arial"/>
          <w:spacing w:val="-4"/>
          <w:sz w:val="18"/>
          <w:szCs w:val="18"/>
        </w:rPr>
      </w:pPr>
      <w:r w:rsidRPr="000C0DE3">
        <w:rPr>
          <w:rFonts w:cs="Arial"/>
          <w:spacing w:val="-4"/>
          <w:sz w:val="18"/>
          <w:szCs w:val="18"/>
        </w:rPr>
        <w:t>As of 31 December 2022, some of the Group’s subsidiaries had indicators of possible impairment due to their inability to achieve expected profits. Tluxe Power Co., Ltd., has invested in electricity generation and distribution segment which during the year 2022 are dormant entities and some subsidiaries in Japan have disposed all property, plant and equipment as disclosed in Note no. 18 as well as having continuous net losses. The Group’s management considered these as impairment indicators of investments in subsidiaries of Tluxe Power Co., Ltd. and might affect their recoverable amounts. The recoverable amount was estimated to be lower than its carrying amount, therefore, the allowance for impairment of investments in those subsidiaries were recognised in the separate financial statements at amount of Baht 683.23 million.</w:t>
      </w:r>
    </w:p>
    <w:p w14:paraId="3FE52265" w14:textId="1625451C" w:rsidR="004E237E" w:rsidRPr="00222833" w:rsidRDefault="004E237E" w:rsidP="004E237E">
      <w:pPr>
        <w:spacing w:line="240" w:lineRule="auto"/>
        <w:ind w:left="547"/>
        <w:jc w:val="both"/>
        <w:rPr>
          <w:rFonts w:cs="Arial"/>
          <w:spacing w:val="-4"/>
          <w:sz w:val="18"/>
          <w:szCs w:val="18"/>
        </w:rPr>
        <w:sectPr w:rsidR="004E237E" w:rsidRPr="00222833" w:rsidSect="006E54A8">
          <w:headerReference w:type="first" r:id="rId14"/>
          <w:footerReference w:type="first" r:id="rId15"/>
          <w:pgSz w:w="11909" w:h="16834" w:code="9"/>
          <w:pgMar w:top="1440" w:right="720" w:bottom="720" w:left="1728" w:header="706" w:footer="706" w:gutter="0"/>
          <w:cols w:space="720"/>
          <w:docGrid w:linePitch="381"/>
        </w:sectPr>
      </w:pPr>
    </w:p>
    <w:p w14:paraId="79B27D99" w14:textId="77777777" w:rsidR="000C0DE3" w:rsidRDefault="000C0DE3" w:rsidP="00607B68">
      <w:pPr>
        <w:spacing w:line="240" w:lineRule="auto"/>
        <w:jc w:val="both"/>
        <w:rPr>
          <w:rFonts w:cs="Arial"/>
          <w:spacing w:val="-4"/>
          <w:sz w:val="18"/>
          <w:szCs w:val="18"/>
        </w:rPr>
      </w:pPr>
    </w:p>
    <w:p w14:paraId="06FCC901" w14:textId="07D7B7CA" w:rsidR="00BC79AB" w:rsidRPr="000C0DE3" w:rsidRDefault="00A20C6E" w:rsidP="00681567">
      <w:pPr>
        <w:spacing w:line="240" w:lineRule="auto"/>
        <w:jc w:val="both"/>
        <w:rPr>
          <w:rFonts w:cs="Arial"/>
          <w:spacing w:val="-4"/>
          <w:sz w:val="18"/>
          <w:szCs w:val="18"/>
        </w:rPr>
      </w:pPr>
      <w:r w:rsidRPr="00222833">
        <w:rPr>
          <w:rFonts w:cs="Arial"/>
          <w:spacing w:val="-4"/>
          <w:sz w:val="18"/>
          <w:szCs w:val="18"/>
        </w:rPr>
        <w:t xml:space="preserve">The details of investment in subsidiaries </w:t>
      </w:r>
      <w:r w:rsidRPr="000C0DE3">
        <w:rPr>
          <w:rFonts w:cs="Arial"/>
          <w:spacing w:val="-4"/>
          <w:sz w:val="18"/>
          <w:szCs w:val="18"/>
        </w:rPr>
        <w:t>are as follows:</w:t>
      </w:r>
    </w:p>
    <w:p w14:paraId="352657AE" w14:textId="77777777" w:rsidR="00607B68" w:rsidRPr="00222833" w:rsidRDefault="00607B68" w:rsidP="00607B68">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222833" w14:paraId="22D9AC84" w14:textId="77777777" w:rsidTr="007E3ABC">
        <w:tc>
          <w:tcPr>
            <w:tcW w:w="3828" w:type="dxa"/>
            <w:tcBorders>
              <w:top w:val="single" w:sz="4" w:space="0" w:color="auto"/>
              <w:left w:val="nil"/>
            </w:tcBorders>
            <w:shd w:val="clear" w:color="auto" w:fill="auto"/>
            <w:vAlign w:val="center"/>
          </w:tcPr>
          <w:p w14:paraId="4BD275A0" w14:textId="77777777" w:rsidR="00607B68" w:rsidRPr="00222833" w:rsidRDefault="00607B68" w:rsidP="007D30E1">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2BB7D4A7" w14:textId="77777777" w:rsidR="00607B68" w:rsidRPr="00222833" w:rsidRDefault="00607B68" w:rsidP="007E3ABC">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0C039006" w14:textId="5CCC7BD7" w:rsidR="00607B68" w:rsidRPr="0022283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3F76B84" w14:textId="00E5D406" w:rsidR="00607B68" w:rsidRPr="0022283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5E4927A" w14:textId="77777777" w:rsidR="00607B68" w:rsidRPr="00222833" w:rsidRDefault="00607B68" w:rsidP="007D30E1">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4CD41EE6" w14:textId="77777777" w:rsidR="00607B68" w:rsidRPr="00222833" w:rsidRDefault="00607B68" w:rsidP="007D30E1">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4DED476B" w14:textId="477B0782" w:rsidR="00607B68" w:rsidRPr="00222833" w:rsidRDefault="00607B68" w:rsidP="007D30E1">
            <w:pPr>
              <w:spacing w:line="240" w:lineRule="auto"/>
              <w:ind w:right="-72"/>
              <w:jc w:val="right"/>
              <w:rPr>
                <w:rFonts w:cs="Arial"/>
                <w:b/>
                <w:bCs/>
                <w:color w:val="000000"/>
                <w:sz w:val="14"/>
                <w:szCs w:val="14"/>
              </w:rPr>
            </w:pPr>
            <w:r w:rsidRPr="00222833">
              <w:rPr>
                <w:rFonts w:cs="Arial"/>
                <w:b/>
                <w:bCs/>
                <w:color w:val="000000"/>
                <w:sz w:val="14"/>
                <w:szCs w:val="14"/>
              </w:rPr>
              <w:t xml:space="preserve">Separate financial </w:t>
            </w:r>
            <w:r w:rsidR="00DC6EBE" w:rsidRPr="00222833">
              <w:rPr>
                <w:rFonts w:cs="Arial"/>
                <w:b/>
                <w:bCs/>
                <w:color w:val="000000"/>
                <w:sz w:val="14"/>
                <w:szCs w:val="14"/>
              </w:rPr>
              <w:t>statements</w:t>
            </w:r>
          </w:p>
        </w:tc>
      </w:tr>
      <w:tr w:rsidR="00607B68" w:rsidRPr="00222833" w14:paraId="4C05F755" w14:textId="77777777" w:rsidTr="007E3ABC">
        <w:tc>
          <w:tcPr>
            <w:tcW w:w="3828" w:type="dxa"/>
            <w:tcBorders>
              <w:left w:val="nil"/>
            </w:tcBorders>
            <w:shd w:val="clear" w:color="auto" w:fill="auto"/>
            <w:vAlign w:val="center"/>
          </w:tcPr>
          <w:p w14:paraId="0746B0EA" w14:textId="77777777" w:rsidR="00607B68" w:rsidRPr="00222833" w:rsidRDefault="00607B68" w:rsidP="007D30E1">
            <w:pPr>
              <w:spacing w:line="240" w:lineRule="auto"/>
              <w:ind w:left="-72" w:right="-72"/>
              <w:jc w:val="center"/>
              <w:rPr>
                <w:rFonts w:cs="Arial"/>
                <w:b/>
                <w:bCs/>
                <w:color w:val="000000"/>
                <w:sz w:val="14"/>
                <w:szCs w:val="14"/>
              </w:rPr>
            </w:pPr>
          </w:p>
          <w:p w14:paraId="2AB7DF4A" w14:textId="3A64CE7C" w:rsidR="00607B68" w:rsidRPr="00222833" w:rsidRDefault="00607B68" w:rsidP="007D30E1">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222833" w:rsidRDefault="00607B68" w:rsidP="007E3ABC">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7259212E" w14:textId="4665D393" w:rsidR="00607B68" w:rsidRPr="00222833"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222833" w:rsidRDefault="00607B68" w:rsidP="007D30E1">
            <w:pPr>
              <w:tabs>
                <w:tab w:val="left" w:pos="729"/>
              </w:tabs>
              <w:spacing w:line="240" w:lineRule="auto"/>
              <w:ind w:right="-72"/>
              <w:jc w:val="center"/>
              <w:rPr>
                <w:rFonts w:cs="Arial"/>
                <w:b/>
                <w:bCs/>
                <w:spacing w:val="-2"/>
                <w:sz w:val="14"/>
                <w:szCs w:val="14"/>
              </w:rPr>
            </w:pPr>
            <w:r w:rsidRPr="00222833">
              <w:rPr>
                <w:rFonts w:cs="Arial"/>
                <w:b/>
                <w:bCs/>
                <w:spacing w:val="-2"/>
                <w:sz w:val="14"/>
                <w:szCs w:val="14"/>
              </w:rPr>
              <w:t xml:space="preserve">Issued and </w:t>
            </w:r>
          </w:p>
          <w:p w14:paraId="6AFDEF00" w14:textId="3278993F" w:rsidR="00607B68" w:rsidRPr="00222833" w:rsidRDefault="00607B68" w:rsidP="007D30E1">
            <w:pPr>
              <w:spacing w:line="240" w:lineRule="auto"/>
              <w:ind w:right="-72"/>
              <w:jc w:val="center"/>
              <w:rPr>
                <w:rFonts w:cs="Arial"/>
                <w:b/>
                <w:bCs/>
                <w:color w:val="000000"/>
                <w:sz w:val="14"/>
                <w:szCs w:val="14"/>
                <w:cs/>
              </w:rPr>
            </w:pPr>
            <w:r w:rsidRPr="00222833">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222833" w:rsidRDefault="00607B68" w:rsidP="007D30E1">
            <w:pPr>
              <w:spacing w:line="240" w:lineRule="auto"/>
              <w:ind w:right="-72"/>
              <w:jc w:val="center"/>
              <w:rPr>
                <w:rFonts w:cs="Arial"/>
                <w:b/>
                <w:bCs/>
                <w:color w:val="000000"/>
                <w:sz w:val="14"/>
                <w:szCs w:val="14"/>
                <w:cs/>
              </w:rPr>
            </w:pPr>
            <w:r w:rsidRPr="00222833">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222833" w:rsidRDefault="00607B68" w:rsidP="007D30E1">
            <w:pPr>
              <w:spacing w:line="240" w:lineRule="auto"/>
              <w:ind w:right="-72"/>
              <w:jc w:val="center"/>
              <w:rPr>
                <w:rFonts w:cs="Arial"/>
                <w:b/>
                <w:bCs/>
                <w:color w:val="000000"/>
                <w:sz w:val="14"/>
                <w:szCs w:val="14"/>
              </w:rPr>
            </w:pPr>
            <w:r w:rsidRPr="00222833">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222833" w:rsidRDefault="00607B68" w:rsidP="00DA4E9E">
            <w:pPr>
              <w:spacing w:line="240" w:lineRule="auto"/>
              <w:ind w:right="-72"/>
              <w:jc w:val="center"/>
              <w:rPr>
                <w:rFonts w:cs="Arial"/>
                <w:b/>
                <w:bCs/>
                <w:color w:val="000000"/>
                <w:sz w:val="14"/>
                <w:szCs w:val="14"/>
              </w:rPr>
            </w:pPr>
            <w:r w:rsidRPr="00222833">
              <w:rPr>
                <w:rFonts w:cs="Arial"/>
                <w:b/>
                <w:bCs/>
                <w:color w:val="000000"/>
                <w:sz w:val="14"/>
                <w:szCs w:val="14"/>
              </w:rPr>
              <w:t xml:space="preserve">Impairment of </w:t>
            </w:r>
            <w:r w:rsidR="000C0E6F" w:rsidRPr="00222833">
              <w:rPr>
                <w:rFonts w:cs="Arial"/>
                <w:b/>
                <w:bCs/>
                <w:color w:val="000000"/>
                <w:sz w:val="14"/>
                <w:szCs w:val="14"/>
              </w:rPr>
              <w:t>i</w:t>
            </w:r>
            <w:r w:rsidRPr="00222833">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Pr="00222833" w:rsidRDefault="000C0E6F" w:rsidP="007D30E1">
            <w:pPr>
              <w:spacing w:line="240" w:lineRule="auto"/>
              <w:ind w:right="-72"/>
              <w:jc w:val="center"/>
              <w:rPr>
                <w:rFonts w:cs="Arial"/>
                <w:b/>
                <w:bCs/>
                <w:color w:val="000000"/>
                <w:sz w:val="14"/>
                <w:szCs w:val="14"/>
              </w:rPr>
            </w:pPr>
            <w:r w:rsidRPr="00222833">
              <w:rPr>
                <w:rFonts w:cs="Arial"/>
                <w:b/>
                <w:bCs/>
                <w:color w:val="000000"/>
                <w:sz w:val="14"/>
                <w:szCs w:val="14"/>
              </w:rPr>
              <w:t xml:space="preserve">Net book value </w:t>
            </w:r>
          </w:p>
          <w:p w14:paraId="3C48B2F3" w14:textId="55AE0293" w:rsidR="00607B68" w:rsidRPr="00222833" w:rsidRDefault="000C0E6F" w:rsidP="007D30E1">
            <w:pPr>
              <w:spacing w:line="240" w:lineRule="auto"/>
              <w:ind w:right="-72"/>
              <w:jc w:val="center"/>
              <w:rPr>
                <w:rFonts w:cs="Arial"/>
                <w:b/>
                <w:bCs/>
                <w:color w:val="000000"/>
                <w:sz w:val="14"/>
                <w:szCs w:val="14"/>
                <w:cs/>
              </w:rPr>
            </w:pPr>
            <w:r w:rsidRPr="00222833">
              <w:rPr>
                <w:rFonts w:cs="Arial"/>
                <w:b/>
                <w:bCs/>
                <w:color w:val="000000"/>
                <w:sz w:val="14"/>
                <w:szCs w:val="14"/>
              </w:rPr>
              <w:t xml:space="preserve">- </w:t>
            </w:r>
            <w:r w:rsidR="00607B68" w:rsidRPr="00222833">
              <w:rPr>
                <w:rFonts w:cs="Arial"/>
                <w:b/>
                <w:bCs/>
                <w:color w:val="000000"/>
                <w:sz w:val="14"/>
                <w:szCs w:val="14"/>
              </w:rPr>
              <w:t>Cost method - net</w:t>
            </w:r>
          </w:p>
        </w:tc>
      </w:tr>
      <w:tr w:rsidR="00607B68" w:rsidRPr="00222833" w14:paraId="6751A0E3" w14:textId="77777777" w:rsidTr="007E3ABC">
        <w:tc>
          <w:tcPr>
            <w:tcW w:w="3828" w:type="dxa"/>
            <w:tcBorders>
              <w:left w:val="nil"/>
              <w:right w:val="nil"/>
            </w:tcBorders>
            <w:shd w:val="clear" w:color="auto" w:fill="auto"/>
          </w:tcPr>
          <w:p w14:paraId="1BEE56AA" w14:textId="77777777" w:rsidR="00607B68" w:rsidRPr="00222833" w:rsidRDefault="00607B68" w:rsidP="007D30E1">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607B68" w:rsidRPr="00222833" w:rsidRDefault="00607B68" w:rsidP="007E3ABC">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159A4DCC" w14:textId="025D75A9" w:rsidR="00607B68" w:rsidRPr="00222833" w:rsidRDefault="00607B68" w:rsidP="007D30E1">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34B6DB21" w14:textId="454BD2E9" w:rsidR="00607B68" w:rsidRPr="00222833" w:rsidRDefault="00625CB5" w:rsidP="006E60A6">
            <w:pPr>
              <w:spacing w:line="240" w:lineRule="auto"/>
              <w:ind w:left="-89" w:right="-72"/>
              <w:jc w:val="right"/>
              <w:rPr>
                <w:rFonts w:cs="Arial"/>
                <w:b/>
                <w:bCs/>
                <w:color w:val="000000"/>
                <w:sz w:val="14"/>
                <w:szCs w:val="14"/>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593D9445" w14:textId="13F1406A" w:rsidR="00607B68" w:rsidRPr="00222833" w:rsidRDefault="00625CB5" w:rsidP="006E60A6">
            <w:pPr>
              <w:spacing w:line="240" w:lineRule="auto"/>
              <w:ind w:left="-89" w:right="-72"/>
              <w:jc w:val="right"/>
              <w:rPr>
                <w:rFonts w:cs="Arial"/>
                <w:b/>
                <w:bCs/>
                <w:color w:val="000000"/>
                <w:sz w:val="14"/>
                <w:szCs w:val="14"/>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58700D68" w14:textId="53F64CA1" w:rsidR="00607B68" w:rsidRPr="00222833" w:rsidRDefault="00625CB5" w:rsidP="006E60A6">
            <w:pPr>
              <w:spacing w:line="240" w:lineRule="auto"/>
              <w:ind w:left="-89" w:right="-72"/>
              <w:jc w:val="right"/>
              <w:rPr>
                <w:rFonts w:cs="Arial"/>
                <w:b/>
                <w:bCs/>
                <w:color w:val="000000"/>
                <w:sz w:val="14"/>
                <w:szCs w:val="14"/>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0CCAA7CE" w14:textId="5AC5655E" w:rsidR="00607B68" w:rsidRPr="00222833" w:rsidRDefault="00625CB5" w:rsidP="006E60A6">
            <w:pPr>
              <w:spacing w:line="240" w:lineRule="auto"/>
              <w:ind w:left="-89" w:right="-72"/>
              <w:jc w:val="right"/>
              <w:rPr>
                <w:rFonts w:cs="Arial"/>
                <w:b/>
                <w:bCs/>
                <w:color w:val="000000"/>
                <w:sz w:val="14"/>
                <w:szCs w:val="14"/>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317169B6" w14:textId="08577836" w:rsidR="00607B68" w:rsidRPr="00222833" w:rsidRDefault="00625CB5" w:rsidP="006E60A6">
            <w:pPr>
              <w:spacing w:line="240" w:lineRule="auto"/>
              <w:ind w:left="-89" w:right="-72"/>
              <w:jc w:val="right"/>
              <w:rPr>
                <w:rFonts w:cs="Arial"/>
                <w:b/>
                <w:bCs/>
                <w:color w:val="000000"/>
                <w:sz w:val="14"/>
                <w:szCs w:val="14"/>
                <w:cs/>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507961FA" w14:textId="55F78725" w:rsidR="00607B68" w:rsidRPr="00222833" w:rsidRDefault="00625CB5" w:rsidP="006E60A6">
            <w:pPr>
              <w:spacing w:line="240" w:lineRule="auto"/>
              <w:ind w:left="-89" w:right="-72"/>
              <w:jc w:val="right"/>
              <w:rPr>
                <w:rFonts w:cs="Arial"/>
                <w:b/>
                <w:bCs/>
                <w:color w:val="000000"/>
                <w:sz w:val="14"/>
                <w:szCs w:val="14"/>
                <w:cs/>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21792413" w14:textId="5750F470" w:rsidR="00607B68" w:rsidRPr="00222833" w:rsidRDefault="00625CB5" w:rsidP="006E60A6">
            <w:pPr>
              <w:spacing w:line="240" w:lineRule="auto"/>
              <w:ind w:left="-89" w:right="-72"/>
              <w:jc w:val="right"/>
              <w:rPr>
                <w:rFonts w:cs="Arial"/>
                <w:b/>
                <w:bCs/>
                <w:color w:val="000000"/>
                <w:sz w:val="14"/>
                <w:szCs w:val="14"/>
                <w:cs/>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548200A8" w14:textId="5E05298D" w:rsidR="00607B68" w:rsidRPr="00222833" w:rsidRDefault="00625CB5" w:rsidP="006E60A6">
            <w:pPr>
              <w:spacing w:line="240" w:lineRule="auto"/>
              <w:ind w:left="-89" w:right="-72"/>
              <w:jc w:val="right"/>
              <w:rPr>
                <w:rFonts w:cs="Arial"/>
                <w:b/>
                <w:bCs/>
                <w:color w:val="000000"/>
                <w:sz w:val="14"/>
                <w:szCs w:val="14"/>
                <w:cs/>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71FFBEA7" w14:textId="3829C41C" w:rsidR="00607B68" w:rsidRPr="00222833" w:rsidRDefault="00DC6EBE" w:rsidP="006E60A6">
            <w:pPr>
              <w:spacing w:line="240" w:lineRule="auto"/>
              <w:ind w:left="-89" w:right="-72"/>
              <w:jc w:val="right"/>
              <w:rPr>
                <w:rFonts w:cs="Arial"/>
                <w:b/>
                <w:bCs/>
                <w:color w:val="000000"/>
                <w:sz w:val="14"/>
                <w:szCs w:val="14"/>
                <w:cs/>
              </w:rPr>
            </w:pPr>
            <w:r w:rsidRPr="00222833">
              <w:rPr>
                <w:rFonts w:cs="Arial"/>
                <w:b/>
                <w:bCs/>
                <w:sz w:val="14"/>
                <w:szCs w:val="14"/>
              </w:rPr>
              <w:t>2022</w:t>
            </w:r>
          </w:p>
        </w:tc>
        <w:tc>
          <w:tcPr>
            <w:tcW w:w="980" w:type="dxa"/>
            <w:tcBorders>
              <w:top w:val="single" w:sz="4" w:space="0" w:color="auto"/>
              <w:left w:val="nil"/>
              <w:right w:val="nil"/>
            </w:tcBorders>
            <w:shd w:val="clear" w:color="auto" w:fill="auto"/>
          </w:tcPr>
          <w:p w14:paraId="2FF1B8F7" w14:textId="601B1240" w:rsidR="00607B68" w:rsidRPr="00222833" w:rsidRDefault="00625CB5" w:rsidP="006E60A6">
            <w:pPr>
              <w:spacing w:line="240" w:lineRule="auto"/>
              <w:ind w:left="-89" w:right="-72"/>
              <w:jc w:val="right"/>
              <w:rPr>
                <w:rFonts w:cs="Arial"/>
                <w:b/>
                <w:bCs/>
                <w:color w:val="000000"/>
                <w:sz w:val="14"/>
                <w:szCs w:val="14"/>
                <w:cs/>
              </w:rPr>
            </w:pPr>
            <w:r w:rsidRPr="00222833">
              <w:rPr>
                <w:rFonts w:cs="Arial"/>
                <w:b/>
                <w:bCs/>
                <w:sz w:val="14"/>
                <w:szCs w:val="14"/>
              </w:rPr>
              <w:t>2021</w:t>
            </w:r>
          </w:p>
        </w:tc>
      </w:tr>
      <w:tr w:rsidR="0096627B" w:rsidRPr="00222833" w14:paraId="70B6EAD0" w14:textId="77777777" w:rsidTr="007E3ABC">
        <w:tc>
          <w:tcPr>
            <w:tcW w:w="3828" w:type="dxa"/>
            <w:tcBorders>
              <w:top w:val="nil"/>
              <w:left w:val="nil"/>
              <w:bottom w:val="single" w:sz="4" w:space="0" w:color="auto"/>
              <w:right w:val="nil"/>
            </w:tcBorders>
            <w:shd w:val="clear" w:color="auto" w:fill="auto"/>
            <w:vAlign w:val="bottom"/>
          </w:tcPr>
          <w:p w14:paraId="41961768" w14:textId="2CA7FFF0" w:rsidR="0096627B" w:rsidRPr="00222833" w:rsidRDefault="0096627B" w:rsidP="0096627B">
            <w:pPr>
              <w:spacing w:line="240" w:lineRule="auto"/>
              <w:ind w:left="-72" w:right="-72"/>
              <w:jc w:val="center"/>
              <w:rPr>
                <w:rFonts w:cs="Arial"/>
                <w:b/>
                <w:bCs/>
                <w:color w:val="000000"/>
                <w:sz w:val="14"/>
                <w:szCs w:val="14"/>
                <w:cs/>
              </w:rPr>
            </w:pPr>
            <w:r w:rsidRPr="00222833">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222833" w:rsidRDefault="0096627B" w:rsidP="007E3ABC">
            <w:pPr>
              <w:spacing w:line="240" w:lineRule="auto"/>
              <w:ind w:left="-72" w:right="-72"/>
              <w:jc w:val="center"/>
              <w:rPr>
                <w:rFonts w:cs="Arial"/>
                <w:b/>
                <w:bCs/>
                <w:sz w:val="14"/>
                <w:szCs w:val="14"/>
              </w:rPr>
            </w:pPr>
            <w:r w:rsidRPr="00222833">
              <w:rPr>
                <w:rFonts w:cs="Arial"/>
                <w:b/>
                <w:bCs/>
                <w:sz w:val="14"/>
                <w:szCs w:val="14"/>
              </w:rPr>
              <w:t>Country of</w:t>
            </w:r>
          </w:p>
          <w:p w14:paraId="4594FF81" w14:textId="05B07B97" w:rsidR="0096627B" w:rsidRPr="00222833" w:rsidRDefault="0096627B" w:rsidP="007E3ABC">
            <w:pPr>
              <w:spacing w:line="240" w:lineRule="auto"/>
              <w:ind w:left="-72" w:right="-72"/>
              <w:jc w:val="center"/>
              <w:rPr>
                <w:rFonts w:cs="Arial"/>
                <w:b/>
                <w:bCs/>
                <w:sz w:val="14"/>
                <w:szCs w:val="14"/>
              </w:rPr>
            </w:pPr>
            <w:r w:rsidRPr="00222833">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222833" w:rsidRDefault="0096627B" w:rsidP="0096627B">
            <w:pPr>
              <w:spacing w:line="240" w:lineRule="auto"/>
              <w:ind w:right="-72"/>
              <w:jc w:val="center"/>
              <w:rPr>
                <w:rFonts w:cs="Arial"/>
                <w:b/>
                <w:bCs/>
                <w:sz w:val="14"/>
                <w:szCs w:val="14"/>
              </w:rPr>
            </w:pPr>
            <w:r w:rsidRPr="00222833">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222833" w:rsidRDefault="0096627B" w:rsidP="0096627B">
            <w:pPr>
              <w:spacing w:line="240" w:lineRule="auto"/>
              <w:ind w:right="-72"/>
              <w:jc w:val="right"/>
              <w:rPr>
                <w:rFonts w:cs="Arial"/>
                <w:b/>
                <w:bCs/>
                <w:color w:val="000000"/>
                <w:sz w:val="14"/>
                <w:szCs w:val="14"/>
                <w:cs/>
              </w:rPr>
            </w:pPr>
            <w:r w:rsidRPr="00222833">
              <w:rPr>
                <w:rFonts w:cs="Arial"/>
                <w:b/>
                <w:bCs/>
                <w:sz w:val="14"/>
                <w:szCs w:val="14"/>
              </w:rPr>
              <w:t>Thousand Baht</w:t>
            </w:r>
          </w:p>
        </w:tc>
      </w:tr>
      <w:tr w:rsidR="00607B68" w:rsidRPr="00222833" w14:paraId="3BA7028C" w14:textId="77777777" w:rsidTr="007E3ABC">
        <w:tc>
          <w:tcPr>
            <w:tcW w:w="3828" w:type="dxa"/>
            <w:tcBorders>
              <w:top w:val="single" w:sz="4" w:space="0" w:color="auto"/>
              <w:left w:val="nil"/>
              <w:bottom w:val="nil"/>
              <w:right w:val="nil"/>
            </w:tcBorders>
          </w:tcPr>
          <w:p w14:paraId="345B247A" w14:textId="77777777" w:rsidR="00607B68" w:rsidRPr="000C0DE3" w:rsidRDefault="00607B68" w:rsidP="007D30E1">
            <w:pPr>
              <w:spacing w:line="240" w:lineRule="auto"/>
              <w:ind w:left="-72" w:right="-72"/>
              <w:rPr>
                <w:rFonts w:cs="Arial"/>
                <w:b/>
                <w:bCs/>
                <w:color w:val="000000"/>
                <w:sz w:val="14"/>
                <w:szCs w:val="14"/>
                <w:cs/>
              </w:rPr>
            </w:pPr>
          </w:p>
        </w:tc>
        <w:tc>
          <w:tcPr>
            <w:tcW w:w="990" w:type="dxa"/>
            <w:tcBorders>
              <w:top w:val="single" w:sz="4" w:space="0" w:color="auto"/>
              <w:left w:val="nil"/>
              <w:bottom w:val="nil"/>
              <w:right w:val="nil"/>
            </w:tcBorders>
            <w:shd w:val="clear" w:color="auto" w:fill="auto"/>
          </w:tcPr>
          <w:p w14:paraId="1F6A5DE2" w14:textId="77777777" w:rsidR="00607B68" w:rsidRPr="00222833" w:rsidRDefault="00607B68" w:rsidP="007E3ABC">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1EDEBF51" w14:textId="001ACE56"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279319FD" w14:textId="494CB594"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158C531"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5591D12D"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6128629"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1FB1B26E"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7F16F023"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E07682D"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D344AC1" w14:textId="77777777" w:rsidR="00607B68" w:rsidRPr="00222833"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0A24C81A" w14:textId="77777777" w:rsidR="00607B68" w:rsidRPr="00222833" w:rsidRDefault="00607B68" w:rsidP="007D30E1">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01D35D5" w14:textId="77777777" w:rsidR="00607B68" w:rsidRPr="00222833" w:rsidRDefault="00607B68" w:rsidP="007D30E1">
            <w:pPr>
              <w:spacing w:line="240" w:lineRule="auto"/>
              <w:ind w:right="-72"/>
              <w:jc w:val="right"/>
              <w:rPr>
                <w:rFonts w:cs="Arial"/>
                <w:color w:val="000000"/>
                <w:sz w:val="14"/>
                <w:szCs w:val="14"/>
                <w:cs/>
              </w:rPr>
            </w:pPr>
          </w:p>
        </w:tc>
      </w:tr>
      <w:tr w:rsidR="00607B68" w:rsidRPr="00222833" w14:paraId="3E57C6C0" w14:textId="77777777" w:rsidTr="007E3ABC">
        <w:tc>
          <w:tcPr>
            <w:tcW w:w="3828" w:type="dxa"/>
            <w:tcBorders>
              <w:top w:val="nil"/>
              <w:left w:val="nil"/>
              <w:bottom w:val="nil"/>
            </w:tcBorders>
          </w:tcPr>
          <w:p w14:paraId="11198A5B" w14:textId="10ED57AD" w:rsidR="00607B68" w:rsidRPr="00222833" w:rsidRDefault="00607B68" w:rsidP="007D30E1">
            <w:pPr>
              <w:spacing w:line="240" w:lineRule="auto"/>
              <w:ind w:left="-72" w:right="-72"/>
              <w:rPr>
                <w:rFonts w:cs="Arial"/>
                <w:b/>
                <w:bCs/>
                <w:color w:val="000000"/>
                <w:sz w:val="14"/>
                <w:szCs w:val="14"/>
                <w:cs/>
              </w:rPr>
            </w:pPr>
            <w:r w:rsidRPr="000C0DE3">
              <w:rPr>
                <w:rFonts w:cs="Arial"/>
                <w:b/>
                <w:bCs/>
                <w:color w:val="000000"/>
                <w:sz w:val="14"/>
                <w:szCs w:val="14"/>
              </w:rPr>
              <w:t xml:space="preserve">Direct subsidiaries </w:t>
            </w:r>
          </w:p>
        </w:tc>
        <w:tc>
          <w:tcPr>
            <w:tcW w:w="990" w:type="dxa"/>
            <w:tcBorders>
              <w:top w:val="nil"/>
              <w:left w:val="nil"/>
              <w:bottom w:val="nil"/>
              <w:right w:val="nil"/>
            </w:tcBorders>
            <w:shd w:val="clear" w:color="auto" w:fill="auto"/>
          </w:tcPr>
          <w:p w14:paraId="7D79E960" w14:textId="77777777" w:rsidR="00607B68" w:rsidRPr="00222833" w:rsidRDefault="00607B68"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5643321" w14:textId="4EA07A1F"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1BDD8234" w14:textId="625E4404"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1BD8C0C3" w14:textId="77777777"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567B155" w14:textId="77777777"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60B086F" w14:textId="77777777"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04F5C26" w14:textId="77777777"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F8EDEC4" w14:textId="77777777" w:rsidR="00607B68" w:rsidRPr="00222833"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04F18E" w14:textId="77777777" w:rsidR="00607B68" w:rsidRPr="00222833"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03B3891D" w14:textId="77777777" w:rsidR="00607B68" w:rsidRPr="00222833"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199FDDAD" w14:textId="77777777" w:rsidR="00607B68" w:rsidRPr="00222833" w:rsidRDefault="00607B68" w:rsidP="007D30E1">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2507FBE8" w14:textId="77777777" w:rsidR="00607B68" w:rsidRPr="00222833" w:rsidRDefault="00607B68" w:rsidP="007D30E1">
            <w:pPr>
              <w:spacing w:line="240" w:lineRule="auto"/>
              <w:ind w:right="-72"/>
              <w:jc w:val="right"/>
              <w:rPr>
                <w:rFonts w:cs="Arial"/>
                <w:color w:val="000000"/>
                <w:sz w:val="14"/>
                <w:szCs w:val="14"/>
                <w:cs/>
              </w:rPr>
            </w:pPr>
          </w:p>
        </w:tc>
      </w:tr>
      <w:tr w:rsidR="002228DD" w:rsidRPr="00222833" w14:paraId="71B14094" w14:textId="77777777" w:rsidTr="00EC588A">
        <w:tc>
          <w:tcPr>
            <w:tcW w:w="3828" w:type="dxa"/>
            <w:tcBorders>
              <w:top w:val="nil"/>
              <w:left w:val="nil"/>
              <w:bottom w:val="nil"/>
            </w:tcBorders>
          </w:tcPr>
          <w:p w14:paraId="48709AED" w14:textId="1611E09B" w:rsidR="002228DD" w:rsidRPr="00222833" w:rsidRDefault="002228DD" w:rsidP="002228DD">
            <w:pPr>
              <w:spacing w:line="240" w:lineRule="auto"/>
              <w:ind w:left="-72" w:right="-72"/>
              <w:rPr>
                <w:rFonts w:cs="Arial"/>
                <w:color w:val="000000"/>
                <w:sz w:val="14"/>
                <w:szCs w:val="14"/>
                <w:cs/>
              </w:rPr>
            </w:pPr>
            <w:r w:rsidRPr="00222833">
              <w:rPr>
                <w:rFonts w:cs="Arial"/>
                <w:sz w:val="14"/>
                <w:szCs w:val="14"/>
              </w:rPr>
              <w:t xml:space="preserve">Tluxe Global Business Co., Ltd. </w:t>
            </w:r>
          </w:p>
        </w:tc>
        <w:tc>
          <w:tcPr>
            <w:tcW w:w="990" w:type="dxa"/>
            <w:tcBorders>
              <w:top w:val="nil"/>
              <w:left w:val="nil"/>
              <w:right w:val="nil"/>
            </w:tcBorders>
            <w:shd w:val="clear" w:color="auto" w:fill="auto"/>
          </w:tcPr>
          <w:p w14:paraId="5F5DF103" w14:textId="3A7AB8E6"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Thailand</w:t>
            </w:r>
          </w:p>
        </w:tc>
        <w:tc>
          <w:tcPr>
            <w:tcW w:w="1368" w:type="dxa"/>
            <w:tcBorders>
              <w:top w:val="nil"/>
              <w:left w:val="nil"/>
            </w:tcBorders>
            <w:shd w:val="clear" w:color="auto" w:fill="auto"/>
          </w:tcPr>
          <w:p w14:paraId="38192400"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Distribution of </w:t>
            </w:r>
          </w:p>
          <w:p w14:paraId="7B978516"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raw material </w:t>
            </w:r>
          </w:p>
          <w:p w14:paraId="5AEAC822"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for aquatic</w:t>
            </w:r>
          </w:p>
          <w:p w14:paraId="2488212E"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animals and</w:t>
            </w:r>
          </w:p>
          <w:p w14:paraId="29E4207D" w14:textId="716C800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pet feed</w:t>
            </w:r>
          </w:p>
        </w:tc>
        <w:tc>
          <w:tcPr>
            <w:tcW w:w="979" w:type="dxa"/>
            <w:tcBorders>
              <w:top w:val="nil"/>
              <w:left w:val="nil"/>
            </w:tcBorders>
            <w:shd w:val="clear" w:color="auto" w:fill="FAFAFA"/>
          </w:tcPr>
          <w:p w14:paraId="22F45482" w14:textId="20139A2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3,000</w:t>
            </w:r>
          </w:p>
        </w:tc>
        <w:tc>
          <w:tcPr>
            <w:tcW w:w="979" w:type="dxa"/>
            <w:tcBorders>
              <w:top w:val="nil"/>
              <w:left w:val="nil"/>
            </w:tcBorders>
            <w:shd w:val="clear" w:color="auto" w:fill="auto"/>
          </w:tcPr>
          <w:p w14:paraId="125AD3F9" w14:textId="34687000"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3,000</w:t>
            </w:r>
          </w:p>
        </w:tc>
        <w:tc>
          <w:tcPr>
            <w:tcW w:w="979" w:type="dxa"/>
            <w:tcBorders>
              <w:top w:val="nil"/>
              <w:left w:val="nil"/>
            </w:tcBorders>
            <w:shd w:val="clear" w:color="auto" w:fill="FAFAFA"/>
          </w:tcPr>
          <w:p w14:paraId="4182BBA4" w14:textId="7D640296"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4F6567A8" w14:textId="398FF1A0"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00467326" w14:textId="08429D7D"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3,000</w:t>
            </w:r>
          </w:p>
        </w:tc>
        <w:tc>
          <w:tcPr>
            <w:tcW w:w="979" w:type="dxa"/>
            <w:tcBorders>
              <w:top w:val="nil"/>
              <w:left w:val="nil"/>
              <w:right w:val="nil"/>
            </w:tcBorders>
            <w:shd w:val="clear" w:color="auto" w:fill="auto"/>
          </w:tcPr>
          <w:p w14:paraId="29BC277D" w14:textId="70DED7B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3,000</w:t>
            </w:r>
          </w:p>
        </w:tc>
        <w:tc>
          <w:tcPr>
            <w:tcW w:w="979" w:type="dxa"/>
            <w:tcBorders>
              <w:top w:val="nil"/>
              <w:left w:val="nil"/>
              <w:right w:val="nil"/>
            </w:tcBorders>
            <w:shd w:val="clear" w:color="auto" w:fill="FAFAFA"/>
          </w:tcPr>
          <w:p w14:paraId="3243A01C" w14:textId="75D60777"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lang w:val="en-US"/>
              </w:rPr>
              <w:t>(</w:t>
            </w:r>
            <w:r w:rsidRPr="00222833">
              <w:rPr>
                <w:rFonts w:cs="Arial"/>
                <w:color w:val="000000"/>
                <w:sz w:val="14"/>
                <w:szCs w:val="14"/>
              </w:rPr>
              <w:t>3</w:t>
            </w:r>
            <w:r w:rsidRPr="00222833">
              <w:rPr>
                <w:rFonts w:cs="Arial"/>
                <w:color w:val="000000"/>
                <w:sz w:val="14"/>
                <w:szCs w:val="14"/>
                <w:lang w:val="en-US"/>
              </w:rPr>
              <w:t>,</w:t>
            </w:r>
            <w:r w:rsidRPr="00222833">
              <w:rPr>
                <w:rFonts w:cs="Arial"/>
                <w:color w:val="000000"/>
                <w:sz w:val="14"/>
                <w:szCs w:val="14"/>
              </w:rPr>
              <w:t>000</w:t>
            </w:r>
            <w:r w:rsidRPr="00222833">
              <w:rPr>
                <w:rFonts w:cs="Arial"/>
                <w:color w:val="000000"/>
                <w:sz w:val="14"/>
                <w:szCs w:val="14"/>
                <w:lang w:val="en-US"/>
              </w:rPr>
              <w:t>)</w:t>
            </w:r>
          </w:p>
        </w:tc>
        <w:tc>
          <w:tcPr>
            <w:tcW w:w="979" w:type="dxa"/>
            <w:tcBorders>
              <w:top w:val="nil"/>
              <w:left w:val="nil"/>
              <w:right w:val="nil"/>
            </w:tcBorders>
          </w:tcPr>
          <w:p w14:paraId="67620EC9" w14:textId="6AE79027"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lang w:val="en-US"/>
              </w:rPr>
              <w:t>(</w:t>
            </w:r>
            <w:r w:rsidRPr="00222833">
              <w:rPr>
                <w:rFonts w:cs="Arial"/>
                <w:color w:val="000000"/>
                <w:sz w:val="14"/>
                <w:szCs w:val="14"/>
              </w:rPr>
              <w:t>3</w:t>
            </w:r>
            <w:r w:rsidRPr="00222833">
              <w:rPr>
                <w:rFonts w:cs="Arial"/>
                <w:color w:val="000000"/>
                <w:sz w:val="14"/>
                <w:szCs w:val="14"/>
                <w:lang w:val="en-US"/>
              </w:rPr>
              <w:t>,</w:t>
            </w:r>
            <w:r w:rsidRPr="00222833">
              <w:rPr>
                <w:rFonts w:cs="Arial"/>
                <w:color w:val="000000"/>
                <w:sz w:val="14"/>
                <w:szCs w:val="14"/>
              </w:rPr>
              <w:t>000</w:t>
            </w:r>
            <w:r w:rsidRPr="00222833">
              <w:rPr>
                <w:rFonts w:cs="Arial"/>
                <w:color w:val="000000"/>
                <w:sz w:val="14"/>
                <w:szCs w:val="14"/>
                <w:lang w:val="en-US"/>
              </w:rPr>
              <w:t>)</w:t>
            </w:r>
          </w:p>
        </w:tc>
        <w:tc>
          <w:tcPr>
            <w:tcW w:w="979" w:type="dxa"/>
            <w:tcBorders>
              <w:top w:val="nil"/>
              <w:left w:val="nil"/>
              <w:right w:val="nil"/>
            </w:tcBorders>
            <w:shd w:val="clear" w:color="auto" w:fill="FAFAFA"/>
          </w:tcPr>
          <w:p w14:paraId="37DE3333" w14:textId="0E296AA2" w:rsidR="002228DD" w:rsidRPr="00222833" w:rsidRDefault="006376DD" w:rsidP="002228DD">
            <w:pPr>
              <w:spacing w:line="240" w:lineRule="auto"/>
              <w:ind w:right="-72"/>
              <w:jc w:val="right"/>
              <w:rPr>
                <w:rFonts w:cs="Arial"/>
                <w:color w:val="000000"/>
                <w:sz w:val="14"/>
                <w:szCs w:val="14"/>
                <w:cs/>
                <w:lang w:val="en-US"/>
              </w:rPr>
            </w:pPr>
            <w:r w:rsidRPr="00222833">
              <w:rPr>
                <w:rFonts w:cs="Arial"/>
                <w:color w:val="000000"/>
                <w:sz w:val="14"/>
                <w:szCs w:val="14"/>
                <w:lang w:val="en-US"/>
              </w:rPr>
              <w:t>-</w:t>
            </w:r>
          </w:p>
        </w:tc>
        <w:tc>
          <w:tcPr>
            <w:tcW w:w="980" w:type="dxa"/>
            <w:tcBorders>
              <w:top w:val="nil"/>
              <w:left w:val="nil"/>
              <w:right w:val="nil"/>
            </w:tcBorders>
            <w:shd w:val="clear" w:color="auto" w:fill="auto"/>
          </w:tcPr>
          <w:p w14:paraId="625F00DE" w14:textId="77777777"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lang w:val="en-US"/>
              </w:rPr>
              <w:t>-</w:t>
            </w:r>
          </w:p>
        </w:tc>
      </w:tr>
      <w:tr w:rsidR="002228DD" w:rsidRPr="00222833" w14:paraId="697C5B31" w14:textId="77777777" w:rsidTr="00EC588A">
        <w:tc>
          <w:tcPr>
            <w:tcW w:w="3828" w:type="dxa"/>
            <w:tcBorders>
              <w:top w:val="nil"/>
              <w:left w:val="nil"/>
              <w:bottom w:val="nil"/>
            </w:tcBorders>
          </w:tcPr>
          <w:p w14:paraId="3807583D" w14:textId="03196643" w:rsidR="002228DD" w:rsidRPr="00222833" w:rsidRDefault="002228DD" w:rsidP="002228DD">
            <w:pPr>
              <w:spacing w:line="240" w:lineRule="auto"/>
              <w:ind w:left="-72" w:right="-72"/>
              <w:rPr>
                <w:rFonts w:cs="Arial"/>
                <w:color w:val="000000"/>
                <w:sz w:val="14"/>
                <w:szCs w:val="14"/>
                <w:cs/>
              </w:rPr>
            </w:pPr>
            <w:r w:rsidRPr="00222833">
              <w:rPr>
                <w:rFonts w:cs="Arial"/>
                <w:sz w:val="14"/>
                <w:szCs w:val="14"/>
              </w:rPr>
              <w:t>Tluxe Power Co., Ltd</w:t>
            </w:r>
            <w:r w:rsidR="00994126" w:rsidRPr="00222833">
              <w:rPr>
                <w:rFonts w:cs="Arial"/>
                <w:sz w:val="14"/>
                <w:szCs w:val="14"/>
              </w:rPr>
              <w:t xml:space="preserve">. </w:t>
            </w:r>
          </w:p>
        </w:tc>
        <w:tc>
          <w:tcPr>
            <w:tcW w:w="990" w:type="dxa"/>
            <w:tcBorders>
              <w:top w:val="nil"/>
              <w:left w:val="nil"/>
              <w:bottom w:val="nil"/>
              <w:right w:val="nil"/>
            </w:tcBorders>
            <w:shd w:val="clear" w:color="auto" w:fill="auto"/>
          </w:tcPr>
          <w:p w14:paraId="7446E242" w14:textId="6A9BCDD9"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Thailand</w:t>
            </w:r>
          </w:p>
        </w:tc>
        <w:tc>
          <w:tcPr>
            <w:tcW w:w="1368" w:type="dxa"/>
            <w:tcBorders>
              <w:top w:val="nil"/>
              <w:left w:val="nil"/>
              <w:bottom w:val="nil"/>
            </w:tcBorders>
            <w:shd w:val="clear" w:color="auto" w:fill="auto"/>
          </w:tcPr>
          <w:p w14:paraId="49CE576B"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Invest in energy </w:t>
            </w:r>
          </w:p>
          <w:p w14:paraId="510C89DE" w14:textId="7FF3F79E"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0CD0FA59" w14:textId="2B0D0BE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1,100,000</w:t>
            </w:r>
          </w:p>
        </w:tc>
        <w:tc>
          <w:tcPr>
            <w:tcW w:w="979" w:type="dxa"/>
            <w:tcBorders>
              <w:top w:val="nil"/>
              <w:left w:val="nil"/>
              <w:bottom w:val="nil"/>
            </w:tcBorders>
            <w:shd w:val="clear" w:color="auto" w:fill="auto"/>
          </w:tcPr>
          <w:p w14:paraId="4820E82C" w14:textId="10D79C8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1,100,000</w:t>
            </w:r>
          </w:p>
        </w:tc>
        <w:tc>
          <w:tcPr>
            <w:tcW w:w="979" w:type="dxa"/>
            <w:tcBorders>
              <w:top w:val="nil"/>
              <w:left w:val="nil"/>
              <w:bottom w:val="nil"/>
            </w:tcBorders>
            <w:shd w:val="clear" w:color="auto" w:fill="FAFAFA"/>
          </w:tcPr>
          <w:p w14:paraId="3177B089" w14:textId="00C42B42"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bottom w:val="nil"/>
            </w:tcBorders>
            <w:shd w:val="clear" w:color="auto" w:fill="auto"/>
          </w:tcPr>
          <w:p w14:paraId="57BC355C" w14:textId="750FC44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6A57F019" w14:textId="7EA067F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1,100,000</w:t>
            </w:r>
          </w:p>
        </w:tc>
        <w:tc>
          <w:tcPr>
            <w:tcW w:w="979" w:type="dxa"/>
            <w:tcBorders>
              <w:top w:val="nil"/>
              <w:left w:val="nil"/>
              <w:right w:val="nil"/>
            </w:tcBorders>
            <w:shd w:val="clear" w:color="auto" w:fill="auto"/>
          </w:tcPr>
          <w:p w14:paraId="4AA2DB94" w14:textId="6ED4B6D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1,100,000</w:t>
            </w:r>
          </w:p>
        </w:tc>
        <w:tc>
          <w:tcPr>
            <w:tcW w:w="979" w:type="dxa"/>
            <w:tcBorders>
              <w:top w:val="nil"/>
              <w:left w:val="nil"/>
              <w:right w:val="nil"/>
            </w:tcBorders>
            <w:shd w:val="clear" w:color="auto" w:fill="FAFAFA"/>
          </w:tcPr>
          <w:p w14:paraId="64CE9734" w14:textId="3FF7B56C" w:rsidR="002228DD" w:rsidRPr="00222833" w:rsidRDefault="00BF3017" w:rsidP="002228DD">
            <w:pPr>
              <w:spacing w:line="240" w:lineRule="auto"/>
              <w:ind w:right="-72"/>
              <w:jc w:val="right"/>
              <w:rPr>
                <w:rFonts w:cs="Arial"/>
                <w:color w:val="000000"/>
                <w:sz w:val="14"/>
                <w:szCs w:val="14"/>
                <w:cs/>
                <w:lang w:val="en-US"/>
              </w:rPr>
            </w:pPr>
            <w:r w:rsidRPr="00222833">
              <w:rPr>
                <w:rFonts w:cs="Arial"/>
                <w:color w:val="000000"/>
                <w:sz w:val="14"/>
                <w:szCs w:val="14"/>
              </w:rPr>
              <w:t>(1,100,000</w:t>
            </w:r>
            <w:r w:rsidRPr="00222833">
              <w:rPr>
                <w:rFonts w:cs="Arial"/>
                <w:color w:val="000000"/>
                <w:sz w:val="14"/>
                <w:szCs w:val="14"/>
                <w:lang w:val="en-US"/>
              </w:rPr>
              <w:t>)</w:t>
            </w:r>
          </w:p>
        </w:tc>
        <w:tc>
          <w:tcPr>
            <w:tcW w:w="979" w:type="dxa"/>
            <w:tcBorders>
              <w:top w:val="nil"/>
              <w:left w:val="nil"/>
              <w:right w:val="nil"/>
            </w:tcBorders>
          </w:tcPr>
          <w:p w14:paraId="648B88F2" w14:textId="639EBABD"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lang w:val="en-US"/>
              </w:rPr>
              <w:t>(</w:t>
            </w:r>
            <w:r w:rsidRPr="00222833">
              <w:rPr>
                <w:rFonts w:cs="Arial"/>
                <w:color w:val="000000"/>
                <w:sz w:val="14"/>
                <w:szCs w:val="14"/>
              </w:rPr>
              <w:t>416</w:t>
            </w:r>
            <w:r w:rsidRPr="00222833">
              <w:rPr>
                <w:rFonts w:cs="Arial"/>
                <w:color w:val="000000"/>
                <w:sz w:val="14"/>
                <w:szCs w:val="14"/>
                <w:lang w:val="en-US"/>
              </w:rPr>
              <w:t>,</w:t>
            </w:r>
            <w:r w:rsidRPr="00222833">
              <w:rPr>
                <w:rFonts w:cs="Arial"/>
                <w:color w:val="000000"/>
                <w:sz w:val="14"/>
                <w:szCs w:val="14"/>
              </w:rPr>
              <w:t>772</w:t>
            </w:r>
            <w:r w:rsidRPr="00222833">
              <w:rPr>
                <w:rFonts w:cs="Arial"/>
                <w:color w:val="000000"/>
                <w:sz w:val="14"/>
                <w:szCs w:val="14"/>
                <w:lang w:val="en-US"/>
              </w:rPr>
              <w:t>)</w:t>
            </w:r>
          </w:p>
        </w:tc>
        <w:tc>
          <w:tcPr>
            <w:tcW w:w="979" w:type="dxa"/>
            <w:tcBorders>
              <w:top w:val="nil"/>
              <w:left w:val="nil"/>
              <w:right w:val="nil"/>
            </w:tcBorders>
            <w:shd w:val="clear" w:color="auto" w:fill="FAFAFA"/>
          </w:tcPr>
          <w:p w14:paraId="58118AB2" w14:textId="1CF7C0AC" w:rsidR="002228DD" w:rsidRPr="00222833" w:rsidRDefault="00BF3017"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right w:val="nil"/>
            </w:tcBorders>
            <w:shd w:val="clear" w:color="auto" w:fill="auto"/>
          </w:tcPr>
          <w:p w14:paraId="3402C640" w14:textId="1C14BDDE"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683,228</w:t>
            </w:r>
          </w:p>
        </w:tc>
      </w:tr>
      <w:tr w:rsidR="002228DD" w:rsidRPr="00222833" w14:paraId="19BF8974" w14:textId="77777777" w:rsidTr="00EC588A">
        <w:tc>
          <w:tcPr>
            <w:tcW w:w="3828" w:type="dxa"/>
            <w:tcBorders>
              <w:top w:val="nil"/>
              <w:left w:val="nil"/>
              <w:bottom w:val="nil"/>
            </w:tcBorders>
          </w:tcPr>
          <w:p w14:paraId="798AAE9D" w14:textId="67A74CC4" w:rsidR="002228DD" w:rsidRPr="00222833" w:rsidRDefault="002228DD" w:rsidP="002228DD">
            <w:pPr>
              <w:spacing w:line="240" w:lineRule="auto"/>
              <w:ind w:left="-72" w:right="-72"/>
              <w:rPr>
                <w:rFonts w:cs="Arial"/>
                <w:color w:val="000000"/>
                <w:sz w:val="14"/>
                <w:szCs w:val="14"/>
                <w:cs/>
              </w:rPr>
            </w:pPr>
            <w:r w:rsidRPr="00222833">
              <w:rPr>
                <w:rFonts w:cs="Arial"/>
                <w:sz w:val="14"/>
                <w:szCs w:val="14"/>
              </w:rPr>
              <w:t>Thai Luxe Enterprises (Thailand) Co., Ltd.</w:t>
            </w:r>
            <w:r w:rsidR="00994126" w:rsidRPr="00222833">
              <w:rPr>
                <w:rFonts w:cs="Arial"/>
                <w:sz w:val="14"/>
                <w:szCs w:val="14"/>
              </w:rPr>
              <w:t xml:space="preserve"> </w:t>
            </w:r>
          </w:p>
        </w:tc>
        <w:tc>
          <w:tcPr>
            <w:tcW w:w="990" w:type="dxa"/>
            <w:tcBorders>
              <w:top w:val="nil"/>
              <w:left w:val="nil"/>
              <w:bottom w:val="nil"/>
              <w:right w:val="nil"/>
            </w:tcBorders>
            <w:shd w:val="clear" w:color="auto" w:fill="auto"/>
          </w:tcPr>
          <w:p w14:paraId="14A47492" w14:textId="7C066FA3"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Thailand</w:t>
            </w:r>
          </w:p>
        </w:tc>
        <w:tc>
          <w:tcPr>
            <w:tcW w:w="1368" w:type="dxa"/>
            <w:tcBorders>
              <w:top w:val="nil"/>
              <w:left w:val="nil"/>
              <w:bottom w:val="nil"/>
            </w:tcBorders>
            <w:shd w:val="clear" w:color="auto" w:fill="auto"/>
          </w:tcPr>
          <w:p w14:paraId="761155F3"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Manufacturing </w:t>
            </w:r>
          </w:p>
          <w:p w14:paraId="04BA94A9"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and distribution </w:t>
            </w:r>
          </w:p>
          <w:p w14:paraId="65017FE8"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of feeds for </w:t>
            </w:r>
          </w:p>
          <w:p w14:paraId="679832EB"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aquatic animals </w:t>
            </w:r>
          </w:p>
          <w:p w14:paraId="6D5CAF12" w14:textId="4A6C990A"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and pets</w:t>
            </w:r>
          </w:p>
        </w:tc>
        <w:tc>
          <w:tcPr>
            <w:tcW w:w="979" w:type="dxa"/>
            <w:tcBorders>
              <w:top w:val="nil"/>
              <w:left w:val="nil"/>
              <w:bottom w:val="nil"/>
            </w:tcBorders>
            <w:shd w:val="clear" w:color="auto" w:fill="FAFAFA"/>
          </w:tcPr>
          <w:p w14:paraId="5859C481" w14:textId="2E8E78E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789,385</w:t>
            </w:r>
          </w:p>
        </w:tc>
        <w:tc>
          <w:tcPr>
            <w:tcW w:w="979" w:type="dxa"/>
            <w:tcBorders>
              <w:top w:val="nil"/>
              <w:left w:val="nil"/>
              <w:bottom w:val="nil"/>
            </w:tcBorders>
            <w:shd w:val="clear" w:color="auto" w:fill="auto"/>
          </w:tcPr>
          <w:p w14:paraId="06D4724B" w14:textId="28A14BF1"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789,385</w:t>
            </w:r>
          </w:p>
        </w:tc>
        <w:tc>
          <w:tcPr>
            <w:tcW w:w="979" w:type="dxa"/>
            <w:tcBorders>
              <w:top w:val="nil"/>
              <w:left w:val="nil"/>
              <w:bottom w:val="nil"/>
            </w:tcBorders>
            <w:shd w:val="clear" w:color="auto" w:fill="FAFAFA"/>
          </w:tcPr>
          <w:p w14:paraId="1F314A2A" w14:textId="00BC32B6"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bottom w:val="nil"/>
            </w:tcBorders>
            <w:shd w:val="clear" w:color="auto" w:fill="auto"/>
          </w:tcPr>
          <w:p w14:paraId="40F6F976" w14:textId="340E37B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5DCCF34A" w14:textId="2522946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549,385</w:t>
            </w:r>
          </w:p>
        </w:tc>
        <w:tc>
          <w:tcPr>
            <w:tcW w:w="979" w:type="dxa"/>
            <w:tcBorders>
              <w:top w:val="nil"/>
              <w:left w:val="nil"/>
              <w:bottom w:val="single" w:sz="4" w:space="0" w:color="auto"/>
              <w:right w:val="nil"/>
            </w:tcBorders>
            <w:shd w:val="clear" w:color="auto" w:fill="auto"/>
          </w:tcPr>
          <w:p w14:paraId="1A9E4C68" w14:textId="0AF742F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789,385</w:t>
            </w:r>
          </w:p>
        </w:tc>
        <w:tc>
          <w:tcPr>
            <w:tcW w:w="979" w:type="dxa"/>
            <w:tcBorders>
              <w:top w:val="nil"/>
              <w:left w:val="nil"/>
              <w:bottom w:val="single" w:sz="4" w:space="0" w:color="auto"/>
              <w:right w:val="nil"/>
            </w:tcBorders>
            <w:shd w:val="clear" w:color="auto" w:fill="FAFAFA"/>
          </w:tcPr>
          <w:p w14:paraId="45E5E22F" w14:textId="49D4D7B1"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single" w:sz="4" w:space="0" w:color="auto"/>
              <w:right w:val="nil"/>
            </w:tcBorders>
          </w:tcPr>
          <w:p w14:paraId="1F230BF4" w14:textId="7777777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single" w:sz="4" w:space="0" w:color="auto"/>
              <w:right w:val="nil"/>
            </w:tcBorders>
            <w:shd w:val="clear" w:color="auto" w:fill="FAFAFA"/>
          </w:tcPr>
          <w:p w14:paraId="1E8E522E" w14:textId="5873676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549,385</w:t>
            </w:r>
          </w:p>
        </w:tc>
        <w:tc>
          <w:tcPr>
            <w:tcW w:w="980" w:type="dxa"/>
            <w:tcBorders>
              <w:top w:val="nil"/>
              <w:left w:val="nil"/>
              <w:bottom w:val="single" w:sz="4" w:space="0" w:color="auto"/>
              <w:right w:val="nil"/>
            </w:tcBorders>
            <w:shd w:val="clear" w:color="auto" w:fill="auto"/>
          </w:tcPr>
          <w:p w14:paraId="54F36D93" w14:textId="2718AD2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789,385</w:t>
            </w:r>
          </w:p>
        </w:tc>
      </w:tr>
      <w:tr w:rsidR="002228DD" w:rsidRPr="00222833" w14:paraId="3F236A0B" w14:textId="77777777" w:rsidTr="00EC588A">
        <w:tc>
          <w:tcPr>
            <w:tcW w:w="3828" w:type="dxa"/>
            <w:tcBorders>
              <w:top w:val="nil"/>
              <w:left w:val="nil"/>
              <w:bottom w:val="nil"/>
            </w:tcBorders>
          </w:tcPr>
          <w:p w14:paraId="54CB9DDA" w14:textId="77777777" w:rsidR="002228DD" w:rsidRPr="00222833" w:rsidRDefault="002228DD" w:rsidP="002228DD">
            <w:pPr>
              <w:spacing w:line="240" w:lineRule="auto"/>
              <w:ind w:left="-72" w:right="-120"/>
              <w:rPr>
                <w:rFonts w:cs="Arial"/>
                <w:spacing w:val="-4"/>
                <w:sz w:val="14"/>
                <w:szCs w:val="14"/>
              </w:rPr>
            </w:pPr>
          </w:p>
        </w:tc>
        <w:tc>
          <w:tcPr>
            <w:tcW w:w="990" w:type="dxa"/>
            <w:tcBorders>
              <w:left w:val="nil"/>
              <w:bottom w:val="nil"/>
              <w:right w:val="nil"/>
            </w:tcBorders>
            <w:shd w:val="clear" w:color="auto" w:fill="auto"/>
          </w:tcPr>
          <w:p w14:paraId="2273A244" w14:textId="77777777" w:rsidR="002228DD" w:rsidRPr="00222833" w:rsidRDefault="002228DD" w:rsidP="002228DD">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4924DE06"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666656C"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414DA086"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5A1408AC" w14:textId="77777777" w:rsidR="002228DD" w:rsidRPr="00222833" w:rsidRDefault="002228DD" w:rsidP="002228DD">
            <w:pPr>
              <w:spacing w:line="240" w:lineRule="auto"/>
              <w:ind w:right="-72"/>
              <w:jc w:val="right"/>
              <w:rPr>
                <w:rFonts w:cs="Arial"/>
                <w:sz w:val="14"/>
                <w:szCs w:val="14"/>
                <w:cs/>
              </w:rPr>
            </w:pPr>
          </w:p>
        </w:tc>
        <w:tc>
          <w:tcPr>
            <w:tcW w:w="979" w:type="dxa"/>
            <w:tcBorders>
              <w:left w:val="nil"/>
              <w:bottom w:val="nil"/>
            </w:tcBorders>
            <w:shd w:val="clear" w:color="auto" w:fill="auto"/>
          </w:tcPr>
          <w:p w14:paraId="4D9DA013"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3312E0D4" w14:textId="71D6D77B" w:rsidR="002228DD" w:rsidRPr="0022283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7647FC61"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2AA0D80"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10D4AF82"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A5DD70E" w14:textId="1CE5B198" w:rsidR="002228DD" w:rsidRPr="00222833" w:rsidRDefault="002228DD" w:rsidP="002228DD">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shd w:val="clear" w:color="auto" w:fill="auto"/>
          </w:tcPr>
          <w:p w14:paraId="0D102335" w14:textId="77777777" w:rsidR="002228DD" w:rsidRPr="00222833" w:rsidRDefault="002228DD" w:rsidP="002228DD">
            <w:pPr>
              <w:spacing w:line="240" w:lineRule="auto"/>
              <w:ind w:right="-72"/>
              <w:jc w:val="right"/>
              <w:rPr>
                <w:rFonts w:cs="Arial"/>
                <w:color w:val="000000"/>
                <w:sz w:val="14"/>
                <w:szCs w:val="14"/>
                <w:lang w:val="en-US"/>
              </w:rPr>
            </w:pPr>
          </w:p>
        </w:tc>
      </w:tr>
      <w:tr w:rsidR="00BF3017" w:rsidRPr="00222833" w14:paraId="252A9BB9" w14:textId="77777777" w:rsidTr="00733BAD">
        <w:tc>
          <w:tcPr>
            <w:tcW w:w="3828" w:type="dxa"/>
            <w:tcBorders>
              <w:top w:val="nil"/>
              <w:left w:val="nil"/>
              <w:bottom w:val="nil"/>
            </w:tcBorders>
          </w:tcPr>
          <w:p w14:paraId="6408F3F1" w14:textId="03E1FDFB" w:rsidR="00BF3017" w:rsidRPr="00222833" w:rsidRDefault="00BF3017" w:rsidP="00BF3017">
            <w:pPr>
              <w:spacing w:line="240" w:lineRule="auto"/>
              <w:ind w:left="-72" w:right="-120"/>
              <w:rPr>
                <w:rFonts w:cs="Arial"/>
                <w:color w:val="000000"/>
                <w:spacing w:val="-4"/>
                <w:sz w:val="14"/>
                <w:szCs w:val="14"/>
                <w:cs/>
              </w:rPr>
            </w:pPr>
            <w:r w:rsidRPr="00222833">
              <w:rPr>
                <w:rFonts w:cs="Arial"/>
                <w:spacing w:val="-4"/>
                <w:sz w:val="14"/>
                <w:szCs w:val="14"/>
              </w:rPr>
              <w:t>Investments in subsidiaries directly held by the Company - net</w:t>
            </w:r>
          </w:p>
        </w:tc>
        <w:tc>
          <w:tcPr>
            <w:tcW w:w="990" w:type="dxa"/>
            <w:tcBorders>
              <w:left w:val="nil"/>
              <w:bottom w:val="nil"/>
              <w:right w:val="nil"/>
            </w:tcBorders>
            <w:shd w:val="clear" w:color="auto" w:fill="auto"/>
          </w:tcPr>
          <w:p w14:paraId="43DB8C95" w14:textId="77777777" w:rsidR="00BF3017" w:rsidRPr="00222833" w:rsidRDefault="00BF3017" w:rsidP="00BF3017">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20F0B3CF" w14:textId="0418BB71" w:rsidR="00BF3017" w:rsidRPr="00222833" w:rsidRDefault="00BF3017" w:rsidP="00BF3017">
            <w:pPr>
              <w:spacing w:line="240" w:lineRule="auto"/>
              <w:ind w:right="-72"/>
              <w:rPr>
                <w:rFonts w:cs="Arial"/>
                <w:color w:val="000000"/>
                <w:sz w:val="14"/>
                <w:szCs w:val="14"/>
                <w:cs/>
              </w:rPr>
            </w:pPr>
          </w:p>
        </w:tc>
        <w:tc>
          <w:tcPr>
            <w:tcW w:w="979" w:type="dxa"/>
            <w:tcBorders>
              <w:left w:val="nil"/>
              <w:bottom w:val="nil"/>
            </w:tcBorders>
            <w:shd w:val="clear" w:color="auto" w:fill="FAFAFA"/>
          </w:tcPr>
          <w:p w14:paraId="4683455C" w14:textId="17B54A51" w:rsidR="00BF3017" w:rsidRPr="00222833" w:rsidRDefault="00BF3017" w:rsidP="00BF3017">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3508A7F9" w14:textId="77777777" w:rsidR="00BF3017" w:rsidRPr="00222833" w:rsidRDefault="00BF3017" w:rsidP="00BF3017">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820D539" w14:textId="77777777" w:rsidR="00BF3017" w:rsidRPr="00222833" w:rsidRDefault="00BF3017" w:rsidP="00BF3017">
            <w:pPr>
              <w:spacing w:line="240" w:lineRule="auto"/>
              <w:ind w:right="-72"/>
              <w:jc w:val="right"/>
              <w:rPr>
                <w:rFonts w:cs="Arial"/>
                <w:sz w:val="14"/>
                <w:szCs w:val="14"/>
                <w:cs/>
              </w:rPr>
            </w:pPr>
          </w:p>
        </w:tc>
        <w:tc>
          <w:tcPr>
            <w:tcW w:w="979" w:type="dxa"/>
            <w:tcBorders>
              <w:left w:val="nil"/>
              <w:bottom w:val="nil"/>
            </w:tcBorders>
            <w:shd w:val="clear" w:color="auto" w:fill="auto"/>
          </w:tcPr>
          <w:p w14:paraId="0EA0B66A" w14:textId="77777777" w:rsidR="00BF3017" w:rsidRPr="00222833" w:rsidRDefault="00BF3017" w:rsidP="00BF3017">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4682B7A8" w14:textId="44E681D9" w:rsidR="00BF3017" w:rsidRPr="00222833" w:rsidRDefault="00BF3017" w:rsidP="00BF3017">
            <w:pPr>
              <w:spacing w:line="240" w:lineRule="auto"/>
              <w:ind w:right="-72"/>
              <w:jc w:val="right"/>
              <w:rPr>
                <w:rFonts w:cs="Arial"/>
                <w:color w:val="000000"/>
                <w:sz w:val="14"/>
                <w:szCs w:val="14"/>
                <w:cs/>
              </w:rPr>
            </w:pPr>
            <w:r w:rsidRPr="00222833">
              <w:rPr>
                <w:rFonts w:cs="Arial"/>
                <w:color w:val="000000"/>
                <w:sz w:val="14"/>
                <w:szCs w:val="14"/>
              </w:rPr>
              <w:t>1,652,385</w:t>
            </w:r>
          </w:p>
        </w:tc>
        <w:tc>
          <w:tcPr>
            <w:tcW w:w="979" w:type="dxa"/>
            <w:tcBorders>
              <w:left w:val="nil"/>
              <w:bottom w:val="nil"/>
              <w:right w:val="nil"/>
            </w:tcBorders>
            <w:shd w:val="clear" w:color="auto" w:fill="auto"/>
            <w:vAlign w:val="bottom"/>
          </w:tcPr>
          <w:p w14:paraId="1FCC75E2" w14:textId="1F2F514F" w:rsidR="00BF3017" w:rsidRPr="00222833" w:rsidRDefault="00BF3017" w:rsidP="00BF3017">
            <w:pPr>
              <w:spacing w:line="240" w:lineRule="auto"/>
              <w:ind w:right="-72"/>
              <w:jc w:val="right"/>
              <w:rPr>
                <w:rFonts w:cs="Arial"/>
                <w:color w:val="000000"/>
                <w:sz w:val="14"/>
                <w:szCs w:val="14"/>
                <w:cs/>
              </w:rPr>
            </w:pPr>
            <w:r w:rsidRPr="00222833">
              <w:rPr>
                <w:rFonts w:cs="Arial"/>
                <w:color w:val="000000"/>
                <w:sz w:val="14"/>
                <w:szCs w:val="14"/>
                <w:cs/>
              </w:rPr>
              <w:fldChar w:fldCharType="begin"/>
            </w:r>
            <w:r w:rsidRPr="00222833">
              <w:rPr>
                <w:rFonts w:cs="Arial"/>
                <w:color w:val="000000"/>
                <w:sz w:val="14"/>
                <w:szCs w:val="14"/>
                <w:cs/>
              </w:rPr>
              <w:instrText xml:space="preserve"> =</w:instrText>
            </w:r>
            <w:r w:rsidRPr="00222833">
              <w:rPr>
                <w:rFonts w:cs="Arial"/>
                <w:color w:val="000000"/>
                <w:sz w:val="14"/>
                <w:szCs w:val="14"/>
              </w:rPr>
              <w:instrText>SUM(ABOVE)</w:instrText>
            </w:r>
            <w:r w:rsidRPr="00222833">
              <w:rPr>
                <w:rFonts w:cs="Arial"/>
                <w:color w:val="000000"/>
                <w:sz w:val="14"/>
                <w:szCs w:val="14"/>
                <w:cs/>
              </w:rPr>
              <w:instrText xml:space="preserve"> </w:instrText>
            </w:r>
            <w:r w:rsidRPr="00222833">
              <w:rPr>
                <w:rFonts w:cs="Arial"/>
                <w:color w:val="000000"/>
                <w:sz w:val="14"/>
                <w:szCs w:val="14"/>
                <w:cs/>
              </w:rPr>
              <w:fldChar w:fldCharType="separate"/>
            </w:r>
            <w:r w:rsidRPr="00222833">
              <w:rPr>
                <w:rFonts w:cs="Arial"/>
                <w:noProof/>
                <w:color w:val="000000"/>
                <w:sz w:val="14"/>
                <w:szCs w:val="14"/>
              </w:rPr>
              <w:t>1,892,385</w:t>
            </w:r>
            <w:r w:rsidRPr="00222833">
              <w:rPr>
                <w:rFonts w:cs="Arial"/>
                <w:color w:val="000000"/>
                <w:sz w:val="14"/>
                <w:szCs w:val="14"/>
                <w:cs/>
              </w:rPr>
              <w:fldChar w:fldCharType="end"/>
            </w:r>
          </w:p>
        </w:tc>
        <w:tc>
          <w:tcPr>
            <w:tcW w:w="979" w:type="dxa"/>
            <w:tcBorders>
              <w:left w:val="nil"/>
              <w:bottom w:val="nil"/>
              <w:right w:val="nil"/>
            </w:tcBorders>
            <w:shd w:val="clear" w:color="auto" w:fill="FAFAFA"/>
          </w:tcPr>
          <w:p w14:paraId="01D32E61" w14:textId="7934DF43" w:rsidR="00BF3017" w:rsidRPr="00222833" w:rsidRDefault="00BF3017" w:rsidP="00BF3017">
            <w:pPr>
              <w:spacing w:line="240" w:lineRule="auto"/>
              <w:ind w:right="-72"/>
              <w:jc w:val="right"/>
              <w:rPr>
                <w:rFonts w:cs="Arial"/>
                <w:color w:val="000000"/>
                <w:sz w:val="14"/>
                <w:szCs w:val="14"/>
                <w:cs/>
              </w:rPr>
            </w:pPr>
            <w:r w:rsidRPr="00222833">
              <w:rPr>
                <w:rFonts w:cs="Arial"/>
                <w:color w:val="000000"/>
                <w:sz w:val="14"/>
                <w:szCs w:val="14"/>
              </w:rPr>
              <w:t>(1,103,000</w:t>
            </w:r>
            <w:r w:rsidRPr="00222833">
              <w:rPr>
                <w:rFonts w:cs="Arial"/>
                <w:color w:val="000000"/>
                <w:sz w:val="14"/>
                <w:szCs w:val="14"/>
                <w:lang w:val="en-US"/>
              </w:rPr>
              <w:t>)</w:t>
            </w:r>
          </w:p>
        </w:tc>
        <w:tc>
          <w:tcPr>
            <w:tcW w:w="979" w:type="dxa"/>
            <w:tcBorders>
              <w:left w:val="nil"/>
              <w:bottom w:val="nil"/>
              <w:right w:val="nil"/>
            </w:tcBorders>
            <w:vAlign w:val="bottom"/>
          </w:tcPr>
          <w:p w14:paraId="1DA6F976" w14:textId="207C99A7" w:rsidR="00BF3017" w:rsidRPr="00222833" w:rsidRDefault="000B4F2C" w:rsidP="00BF3017">
            <w:pPr>
              <w:spacing w:line="240" w:lineRule="auto"/>
              <w:ind w:right="-72"/>
              <w:jc w:val="right"/>
              <w:rPr>
                <w:rFonts w:cs="Arial"/>
                <w:color w:val="000000"/>
                <w:sz w:val="14"/>
                <w:szCs w:val="14"/>
                <w:cs/>
              </w:rPr>
            </w:pPr>
            <w:r w:rsidRPr="00222833">
              <w:rPr>
                <w:rFonts w:cs="Arial"/>
                <w:color w:val="000000"/>
                <w:sz w:val="14"/>
                <w:szCs w:val="14"/>
              </w:rPr>
              <w:t>(</w:t>
            </w:r>
            <w:r w:rsidR="00BF3017" w:rsidRPr="00222833">
              <w:rPr>
                <w:rFonts w:cs="Arial"/>
                <w:color w:val="000000"/>
                <w:sz w:val="14"/>
                <w:szCs w:val="14"/>
              </w:rPr>
              <w:t>419,772</w:t>
            </w:r>
            <w:r w:rsidRPr="00222833">
              <w:rPr>
                <w:rFonts w:cs="Arial"/>
                <w:color w:val="000000"/>
                <w:sz w:val="14"/>
                <w:szCs w:val="14"/>
              </w:rPr>
              <w:t>)</w:t>
            </w:r>
          </w:p>
        </w:tc>
        <w:tc>
          <w:tcPr>
            <w:tcW w:w="979" w:type="dxa"/>
            <w:tcBorders>
              <w:left w:val="nil"/>
              <w:bottom w:val="nil"/>
              <w:right w:val="nil"/>
            </w:tcBorders>
            <w:shd w:val="clear" w:color="auto" w:fill="FAFAFA"/>
            <w:vAlign w:val="bottom"/>
          </w:tcPr>
          <w:p w14:paraId="29BCDC84" w14:textId="7C65F809" w:rsidR="00BF3017" w:rsidRPr="00222833" w:rsidRDefault="00BF3017" w:rsidP="00BF3017">
            <w:pPr>
              <w:spacing w:line="240" w:lineRule="auto"/>
              <w:ind w:right="-72"/>
              <w:jc w:val="right"/>
              <w:rPr>
                <w:rFonts w:cs="Arial"/>
                <w:color w:val="000000"/>
                <w:sz w:val="14"/>
                <w:szCs w:val="14"/>
                <w:cs/>
                <w:lang w:val="en-US"/>
              </w:rPr>
            </w:pPr>
            <w:r w:rsidRPr="00222833">
              <w:rPr>
                <w:rFonts w:cs="Arial"/>
                <w:color w:val="000000"/>
                <w:sz w:val="14"/>
                <w:szCs w:val="14"/>
              </w:rPr>
              <w:t>549,385</w:t>
            </w:r>
          </w:p>
        </w:tc>
        <w:tc>
          <w:tcPr>
            <w:tcW w:w="980" w:type="dxa"/>
            <w:tcBorders>
              <w:left w:val="nil"/>
              <w:bottom w:val="nil"/>
              <w:right w:val="nil"/>
            </w:tcBorders>
            <w:shd w:val="clear" w:color="auto" w:fill="auto"/>
            <w:vAlign w:val="bottom"/>
          </w:tcPr>
          <w:p w14:paraId="4D648AB8" w14:textId="267D88FC" w:rsidR="00BF3017" w:rsidRPr="00222833" w:rsidRDefault="00BF3017" w:rsidP="00BF3017">
            <w:pPr>
              <w:spacing w:line="240" w:lineRule="auto"/>
              <w:ind w:right="-72"/>
              <w:jc w:val="right"/>
              <w:rPr>
                <w:rFonts w:cs="Arial"/>
                <w:color w:val="000000"/>
                <w:sz w:val="14"/>
                <w:szCs w:val="14"/>
                <w:cs/>
                <w:lang w:val="en-US"/>
              </w:rPr>
            </w:pPr>
            <w:r w:rsidRPr="00222833">
              <w:rPr>
                <w:rFonts w:cs="Arial"/>
                <w:color w:val="000000"/>
                <w:sz w:val="14"/>
                <w:szCs w:val="14"/>
                <w:lang w:val="en-US"/>
              </w:rPr>
              <w:fldChar w:fldCharType="begin"/>
            </w:r>
            <w:r w:rsidRPr="00222833">
              <w:rPr>
                <w:rFonts w:cs="Arial"/>
                <w:color w:val="000000"/>
                <w:sz w:val="14"/>
                <w:szCs w:val="14"/>
                <w:lang w:val="en-US"/>
              </w:rPr>
              <w:instrText xml:space="preserve"> =SUM(ABOVE) </w:instrText>
            </w:r>
            <w:r w:rsidRPr="00222833">
              <w:rPr>
                <w:rFonts w:cs="Arial"/>
                <w:color w:val="000000"/>
                <w:sz w:val="14"/>
                <w:szCs w:val="14"/>
                <w:lang w:val="en-US"/>
              </w:rPr>
              <w:fldChar w:fldCharType="separate"/>
            </w:r>
            <w:r w:rsidRPr="00222833">
              <w:rPr>
                <w:rFonts w:cs="Arial"/>
                <w:noProof/>
                <w:color w:val="000000"/>
                <w:sz w:val="14"/>
                <w:szCs w:val="14"/>
              </w:rPr>
              <w:t>1</w:t>
            </w:r>
            <w:r w:rsidRPr="00222833">
              <w:rPr>
                <w:rFonts w:cs="Arial"/>
                <w:noProof/>
                <w:color w:val="000000"/>
                <w:sz w:val="14"/>
                <w:szCs w:val="14"/>
                <w:lang w:val="en-US"/>
              </w:rPr>
              <w:t>,</w:t>
            </w:r>
            <w:r w:rsidRPr="00222833">
              <w:rPr>
                <w:rFonts w:cs="Arial"/>
                <w:noProof/>
                <w:color w:val="000000"/>
                <w:sz w:val="14"/>
                <w:szCs w:val="14"/>
              </w:rPr>
              <w:t>472</w:t>
            </w:r>
            <w:r w:rsidRPr="00222833">
              <w:rPr>
                <w:rFonts w:cs="Arial"/>
                <w:noProof/>
                <w:color w:val="000000"/>
                <w:sz w:val="14"/>
                <w:szCs w:val="14"/>
                <w:lang w:val="en-US"/>
              </w:rPr>
              <w:t>,</w:t>
            </w:r>
            <w:r w:rsidRPr="00222833">
              <w:rPr>
                <w:rFonts w:cs="Arial"/>
                <w:noProof/>
                <w:color w:val="000000"/>
                <w:sz w:val="14"/>
                <w:szCs w:val="14"/>
              </w:rPr>
              <w:t>613</w:t>
            </w:r>
            <w:r w:rsidRPr="00222833">
              <w:rPr>
                <w:rFonts w:cs="Arial"/>
                <w:color w:val="000000"/>
                <w:sz w:val="14"/>
                <w:szCs w:val="14"/>
                <w:lang w:val="en-US"/>
              </w:rPr>
              <w:fldChar w:fldCharType="end"/>
            </w:r>
          </w:p>
        </w:tc>
      </w:tr>
      <w:tr w:rsidR="002228DD" w:rsidRPr="00222833" w14:paraId="3996864C" w14:textId="77777777" w:rsidTr="009456BA">
        <w:trPr>
          <w:trHeight w:val="277"/>
        </w:trPr>
        <w:tc>
          <w:tcPr>
            <w:tcW w:w="3828" w:type="dxa"/>
            <w:tcBorders>
              <w:top w:val="nil"/>
              <w:left w:val="nil"/>
              <w:bottom w:val="nil"/>
            </w:tcBorders>
          </w:tcPr>
          <w:p w14:paraId="6EA4CABE" w14:textId="77777777" w:rsidR="002228DD" w:rsidRPr="00222833" w:rsidRDefault="002228DD" w:rsidP="002228DD">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003C2E17" w14:textId="77777777" w:rsidR="002228DD" w:rsidRPr="00222833" w:rsidRDefault="002228DD" w:rsidP="002228DD">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17FD24AF" w14:textId="58AD0240" w:rsidR="002228DD" w:rsidRPr="00222833" w:rsidRDefault="002228DD" w:rsidP="002228DD">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302C040" w14:textId="4D2ED062"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B96405F"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E3076A5"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bottom w:val="nil"/>
            </w:tcBorders>
            <w:shd w:val="clear" w:color="auto" w:fill="auto"/>
          </w:tcPr>
          <w:p w14:paraId="144474A1"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13B126A" w14:textId="77777777" w:rsidR="002228DD" w:rsidRPr="00222833" w:rsidRDefault="002228DD" w:rsidP="002228DD">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auto"/>
            <w:vAlign w:val="bottom"/>
          </w:tcPr>
          <w:p w14:paraId="723E42BF" w14:textId="77777777" w:rsidR="002228DD" w:rsidRPr="00222833" w:rsidRDefault="002228DD" w:rsidP="002228DD">
            <w:pPr>
              <w:spacing w:line="240" w:lineRule="auto"/>
              <w:ind w:right="-72"/>
              <w:jc w:val="right"/>
              <w:rPr>
                <w:rFonts w:cs="Arial"/>
                <w:color w:val="000000"/>
                <w:sz w:val="18"/>
                <w:szCs w:val="18"/>
              </w:rPr>
            </w:pPr>
          </w:p>
        </w:tc>
        <w:tc>
          <w:tcPr>
            <w:tcW w:w="979" w:type="dxa"/>
            <w:tcBorders>
              <w:top w:val="nil"/>
              <w:left w:val="nil"/>
              <w:bottom w:val="nil"/>
              <w:right w:val="nil"/>
            </w:tcBorders>
            <w:shd w:val="clear" w:color="auto" w:fill="FAFAFA"/>
            <w:vAlign w:val="bottom"/>
          </w:tcPr>
          <w:p w14:paraId="59939C36" w14:textId="77777777" w:rsidR="002228DD" w:rsidRPr="00222833" w:rsidRDefault="002228DD" w:rsidP="002228DD">
            <w:pPr>
              <w:spacing w:line="240" w:lineRule="auto"/>
              <w:ind w:right="-72"/>
              <w:jc w:val="right"/>
              <w:rPr>
                <w:rFonts w:cs="Arial"/>
                <w:color w:val="000000"/>
                <w:sz w:val="18"/>
                <w:szCs w:val="18"/>
                <w:cs/>
                <w:lang w:val="en-US"/>
              </w:rPr>
            </w:pPr>
          </w:p>
        </w:tc>
        <w:tc>
          <w:tcPr>
            <w:tcW w:w="979" w:type="dxa"/>
            <w:tcBorders>
              <w:top w:val="nil"/>
              <w:left w:val="nil"/>
              <w:bottom w:val="nil"/>
              <w:right w:val="nil"/>
            </w:tcBorders>
            <w:vAlign w:val="bottom"/>
          </w:tcPr>
          <w:p w14:paraId="0EDCA327" w14:textId="77777777" w:rsidR="002228DD" w:rsidRPr="00222833" w:rsidRDefault="002228DD" w:rsidP="002228DD">
            <w:pPr>
              <w:spacing w:line="240" w:lineRule="auto"/>
              <w:ind w:right="-72"/>
              <w:jc w:val="right"/>
              <w:rPr>
                <w:rFonts w:cs="Arial"/>
                <w:color w:val="000000"/>
                <w:sz w:val="18"/>
                <w:szCs w:val="18"/>
                <w:cs/>
                <w:lang w:val="en-US"/>
              </w:rPr>
            </w:pPr>
          </w:p>
        </w:tc>
        <w:tc>
          <w:tcPr>
            <w:tcW w:w="979" w:type="dxa"/>
            <w:tcBorders>
              <w:top w:val="nil"/>
              <w:left w:val="nil"/>
              <w:bottom w:val="nil"/>
              <w:right w:val="nil"/>
            </w:tcBorders>
            <w:shd w:val="clear" w:color="auto" w:fill="FAFAFA"/>
          </w:tcPr>
          <w:p w14:paraId="416BD959" w14:textId="77777777" w:rsidR="002228DD" w:rsidRPr="00222833" w:rsidRDefault="002228DD" w:rsidP="002228DD">
            <w:pPr>
              <w:spacing w:line="240" w:lineRule="auto"/>
              <w:ind w:right="-72"/>
              <w:jc w:val="right"/>
              <w:rPr>
                <w:rFonts w:cs="Arial"/>
                <w:color w:val="000000"/>
                <w:sz w:val="18"/>
                <w:szCs w:val="18"/>
                <w:cs/>
              </w:rPr>
            </w:pPr>
          </w:p>
        </w:tc>
        <w:tc>
          <w:tcPr>
            <w:tcW w:w="980" w:type="dxa"/>
            <w:tcBorders>
              <w:top w:val="nil"/>
              <w:left w:val="nil"/>
              <w:bottom w:val="nil"/>
              <w:right w:val="nil"/>
            </w:tcBorders>
            <w:shd w:val="clear" w:color="auto" w:fill="auto"/>
          </w:tcPr>
          <w:p w14:paraId="617DFE6D" w14:textId="77777777" w:rsidR="002228DD" w:rsidRPr="00222833" w:rsidRDefault="002228DD" w:rsidP="002228DD">
            <w:pPr>
              <w:spacing w:line="240" w:lineRule="auto"/>
              <w:ind w:right="-72"/>
              <w:jc w:val="right"/>
              <w:rPr>
                <w:rFonts w:cs="Arial"/>
                <w:color w:val="000000"/>
                <w:sz w:val="18"/>
                <w:szCs w:val="18"/>
                <w:cs/>
              </w:rPr>
            </w:pPr>
          </w:p>
        </w:tc>
      </w:tr>
      <w:tr w:rsidR="002612DA" w:rsidRPr="00222833" w14:paraId="6ADF71B8" w14:textId="77777777" w:rsidTr="00600CA4">
        <w:tc>
          <w:tcPr>
            <w:tcW w:w="3828" w:type="dxa"/>
            <w:tcBorders>
              <w:top w:val="nil"/>
              <w:left w:val="nil"/>
              <w:bottom w:val="nil"/>
            </w:tcBorders>
            <w:vAlign w:val="bottom"/>
          </w:tcPr>
          <w:p w14:paraId="3D092BC5" w14:textId="4D6FD9AE" w:rsidR="002612DA" w:rsidRPr="00222833" w:rsidRDefault="002612DA" w:rsidP="002612DA">
            <w:pPr>
              <w:spacing w:line="240" w:lineRule="auto"/>
              <w:ind w:left="-72" w:right="-72"/>
              <w:rPr>
                <w:rFonts w:cs="Arial"/>
                <w:color w:val="000000"/>
                <w:sz w:val="14"/>
                <w:szCs w:val="14"/>
              </w:rPr>
            </w:pPr>
            <w:r w:rsidRPr="00222833">
              <w:rPr>
                <w:rFonts w:cs="Arial"/>
                <w:b/>
                <w:bCs/>
                <w:color w:val="000000"/>
                <w:sz w:val="14"/>
                <w:szCs w:val="14"/>
              </w:rPr>
              <w:t>Indirect subsidiaries</w:t>
            </w:r>
          </w:p>
        </w:tc>
        <w:tc>
          <w:tcPr>
            <w:tcW w:w="990" w:type="dxa"/>
            <w:tcBorders>
              <w:top w:val="nil"/>
              <w:left w:val="nil"/>
              <w:bottom w:val="nil"/>
              <w:right w:val="nil"/>
            </w:tcBorders>
            <w:shd w:val="clear" w:color="auto" w:fill="auto"/>
          </w:tcPr>
          <w:p w14:paraId="23E0EA07" w14:textId="77777777" w:rsidR="002612DA" w:rsidRPr="00222833" w:rsidRDefault="002612DA" w:rsidP="002612DA">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067ED0A2" w14:textId="77777777" w:rsidR="002612DA" w:rsidRPr="00222833" w:rsidRDefault="002612DA" w:rsidP="002612DA">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A169245"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EF63C7A"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77B053D" w14:textId="1D98FCD3" w:rsidR="002612DA" w:rsidRPr="00222833" w:rsidRDefault="002612DA" w:rsidP="002612DA">
            <w:pPr>
              <w:spacing w:line="240" w:lineRule="auto"/>
              <w:ind w:right="-72"/>
              <w:jc w:val="right"/>
              <w:rPr>
                <w:rFonts w:cs="Arial"/>
                <w:sz w:val="14"/>
                <w:szCs w:val="14"/>
              </w:rPr>
            </w:pPr>
          </w:p>
        </w:tc>
        <w:tc>
          <w:tcPr>
            <w:tcW w:w="979" w:type="dxa"/>
            <w:tcBorders>
              <w:top w:val="nil"/>
              <w:left w:val="nil"/>
              <w:bottom w:val="nil"/>
            </w:tcBorders>
            <w:shd w:val="clear" w:color="auto" w:fill="auto"/>
          </w:tcPr>
          <w:p w14:paraId="3584C4BC"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417C3664"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53F68DA"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CA65AD1"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14F70C26"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499C9F8" w14:textId="77777777" w:rsidR="002612DA" w:rsidRPr="00222833" w:rsidRDefault="002612DA" w:rsidP="002612DA">
            <w:pPr>
              <w:spacing w:line="240" w:lineRule="auto"/>
              <w:ind w:right="-72"/>
              <w:jc w:val="right"/>
              <w:rPr>
                <w:rFonts w:cs="Arial"/>
                <w:color w:val="000000"/>
                <w:sz w:val="14"/>
                <w:szCs w:val="14"/>
              </w:rPr>
            </w:pPr>
          </w:p>
        </w:tc>
        <w:tc>
          <w:tcPr>
            <w:tcW w:w="980" w:type="dxa"/>
            <w:tcBorders>
              <w:top w:val="nil"/>
              <w:left w:val="nil"/>
              <w:bottom w:val="nil"/>
              <w:right w:val="nil"/>
            </w:tcBorders>
          </w:tcPr>
          <w:p w14:paraId="7AE629D3" w14:textId="77777777" w:rsidR="002612DA" w:rsidRPr="00222833" w:rsidRDefault="002612DA" w:rsidP="002612DA">
            <w:pPr>
              <w:spacing w:line="240" w:lineRule="auto"/>
              <w:ind w:right="-72"/>
              <w:jc w:val="right"/>
              <w:rPr>
                <w:rFonts w:cs="Arial"/>
                <w:color w:val="000000"/>
                <w:sz w:val="14"/>
                <w:szCs w:val="14"/>
              </w:rPr>
            </w:pPr>
          </w:p>
        </w:tc>
      </w:tr>
      <w:tr w:rsidR="002612DA" w:rsidRPr="00222833" w14:paraId="653423A6" w14:textId="77777777" w:rsidTr="00EC588A">
        <w:tc>
          <w:tcPr>
            <w:tcW w:w="3828" w:type="dxa"/>
            <w:tcBorders>
              <w:top w:val="nil"/>
              <w:left w:val="nil"/>
              <w:bottom w:val="nil"/>
            </w:tcBorders>
          </w:tcPr>
          <w:p w14:paraId="5EAADE42" w14:textId="46041F1C" w:rsidR="002612DA" w:rsidRPr="00222833" w:rsidRDefault="002612DA" w:rsidP="002612DA">
            <w:pPr>
              <w:spacing w:line="240" w:lineRule="auto"/>
              <w:ind w:left="-72" w:right="-72"/>
              <w:rPr>
                <w:rFonts w:cs="Arial"/>
                <w:color w:val="000000"/>
                <w:sz w:val="14"/>
                <w:szCs w:val="14"/>
                <w:cs/>
              </w:rPr>
            </w:pPr>
            <w:r w:rsidRPr="00222833">
              <w:rPr>
                <w:rFonts w:cs="Arial"/>
                <w:color w:val="000000"/>
                <w:sz w:val="14"/>
                <w:szCs w:val="14"/>
              </w:rPr>
              <w:t>Subsidiaries held through Tluxe Power Co., Ltd.</w:t>
            </w:r>
          </w:p>
        </w:tc>
        <w:tc>
          <w:tcPr>
            <w:tcW w:w="990" w:type="dxa"/>
            <w:tcBorders>
              <w:top w:val="nil"/>
              <w:left w:val="nil"/>
              <w:bottom w:val="nil"/>
              <w:right w:val="nil"/>
            </w:tcBorders>
            <w:shd w:val="clear" w:color="auto" w:fill="auto"/>
          </w:tcPr>
          <w:p w14:paraId="450BE88F" w14:textId="77777777" w:rsidR="002612DA" w:rsidRPr="00222833" w:rsidRDefault="002612DA" w:rsidP="002612DA">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4E6FF32" w14:textId="1FC0DDDB" w:rsidR="002612DA" w:rsidRPr="00222833" w:rsidRDefault="002612DA" w:rsidP="002612DA">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5C1D8336" w14:textId="65750252"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3F8468"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66C78928" w14:textId="1127F5BC" w:rsidR="002612DA" w:rsidRPr="00222833" w:rsidRDefault="002612DA" w:rsidP="002612DA">
            <w:pPr>
              <w:spacing w:line="240" w:lineRule="auto"/>
              <w:ind w:right="-72"/>
              <w:jc w:val="right"/>
              <w:rPr>
                <w:rFonts w:cs="Arial"/>
                <w:sz w:val="14"/>
                <w:szCs w:val="14"/>
              </w:rPr>
            </w:pPr>
          </w:p>
        </w:tc>
        <w:tc>
          <w:tcPr>
            <w:tcW w:w="979" w:type="dxa"/>
            <w:tcBorders>
              <w:top w:val="nil"/>
              <w:left w:val="nil"/>
              <w:bottom w:val="nil"/>
            </w:tcBorders>
            <w:shd w:val="clear" w:color="auto" w:fill="auto"/>
          </w:tcPr>
          <w:p w14:paraId="0FE5BBA5"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B5C62EF"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224C5B4B"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571872"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3651C334"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9BA6A0B" w14:textId="77777777" w:rsidR="002612DA" w:rsidRPr="00222833" w:rsidRDefault="002612DA" w:rsidP="002612DA">
            <w:pPr>
              <w:spacing w:line="240" w:lineRule="auto"/>
              <w:ind w:right="-72"/>
              <w:jc w:val="right"/>
              <w:rPr>
                <w:rFonts w:cs="Arial"/>
                <w:color w:val="000000"/>
                <w:sz w:val="14"/>
                <w:szCs w:val="14"/>
              </w:rPr>
            </w:pPr>
          </w:p>
        </w:tc>
        <w:tc>
          <w:tcPr>
            <w:tcW w:w="980" w:type="dxa"/>
            <w:tcBorders>
              <w:top w:val="nil"/>
              <w:left w:val="nil"/>
              <w:bottom w:val="nil"/>
              <w:right w:val="nil"/>
            </w:tcBorders>
          </w:tcPr>
          <w:p w14:paraId="7F83251F" w14:textId="77777777" w:rsidR="002612DA" w:rsidRPr="00222833" w:rsidRDefault="002612DA" w:rsidP="002612DA">
            <w:pPr>
              <w:spacing w:line="240" w:lineRule="auto"/>
              <w:ind w:right="-72"/>
              <w:jc w:val="right"/>
              <w:rPr>
                <w:rFonts w:cs="Arial"/>
                <w:color w:val="000000"/>
                <w:sz w:val="14"/>
                <w:szCs w:val="14"/>
              </w:rPr>
            </w:pPr>
          </w:p>
        </w:tc>
      </w:tr>
      <w:tr w:rsidR="002612DA" w:rsidRPr="00222833" w14:paraId="13E59BF5" w14:textId="77777777" w:rsidTr="00EC588A">
        <w:tc>
          <w:tcPr>
            <w:tcW w:w="3828" w:type="dxa"/>
            <w:tcBorders>
              <w:top w:val="nil"/>
              <w:left w:val="nil"/>
              <w:bottom w:val="nil"/>
            </w:tcBorders>
          </w:tcPr>
          <w:p w14:paraId="1C488E38" w14:textId="5614F89A" w:rsidR="002612DA" w:rsidRPr="00222833" w:rsidRDefault="002612DA" w:rsidP="002612DA">
            <w:pPr>
              <w:spacing w:line="240" w:lineRule="auto"/>
              <w:ind w:left="-72" w:right="-72"/>
              <w:rPr>
                <w:rFonts w:cs="Arial"/>
                <w:color w:val="000000"/>
                <w:sz w:val="14"/>
                <w:szCs w:val="14"/>
                <w:cs/>
              </w:rPr>
            </w:pPr>
            <w:r w:rsidRPr="00222833">
              <w:rPr>
                <w:rFonts w:cs="Arial"/>
                <w:sz w:val="14"/>
                <w:szCs w:val="14"/>
              </w:rPr>
              <w:t xml:space="preserve">   Tluxe Investments Limited</w:t>
            </w:r>
          </w:p>
        </w:tc>
        <w:tc>
          <w:tcPr>
            <w:tcW w:w="990" w:type="dxa"/>
            <w:tcBorders>
              <w:top w:val="nil"/>
              <w:left w:val="nil"/>
              <w:bottom w:val="nil"/>
              <w:right w:val="nil"/>
            </w:tcBorders>
            <w:shd w:val="clear" w:color="auto" w:fill="auto"/>
          </w:tcPr>
          <w:p w14:paraId="28734B68" w14:textId="7E9555A3" w:rsidR="002612DA" w:rsidRPr="00222833" w:rsidRDefault="002612DA" w:rsidP="002612DA">
            <w:pPr>
              <w:spacing w:line="240" w:lineRule="auto"/>
              <w:ind w:left="-72" w:right="-72"/>
              <w:jc w:val="center"/>
              <w:rPr>
                <w:rFonts w:cs="Arial"/>
                <w:color w:val="000000"/>
                <w:sz w:val="14"/>
                <w:szCs w:val="14"/>
              </w:rPr>
            </w:pPr>
            <w:r w:rsidRPr="00222833">
              <w:rPr>
                <w:rFonts w:cs="Arial"/>
                <w:color w:val="000000"/>
                <w:sz w:val="14"/>
                <w:szCs w:val="14"/>
              </w:rPr>
              <w:t>Mauritius</w:t>
            </w:r>
          </w:p>
        </w:tc>
        <w:tc>
          <w:tcPr>
            <w:tcW w:w="1368" w:type="dxa"/>
            <w:tcBorders>
              <w:top w:val="nil"/>
              <w:left w:val="nil"/>
              <w:bottom w:val="nil"/>
            </w:tcBorders>
            <w:shd w:val="clear" w:color="auto" w:fill="auto"/>
          </w:tcPr>
          <w:p w14:paraId="5CE43D37"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energy </w:t>
            </w:r>
          </w:p>
          <w:p w14:paraId="6C10BC4C" w14:textId="3B0D4551"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2684B7F0" w14:textId="04B04287"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bottom w:val="nil"/>
            </w:tcBorders>
            <w:shd w:val="clear" w:color="auto" w:fill="auto"/>
          </w:tcPr>
          <w:p w14:paraId="4C913180" w14:textId="788F74BF"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bottom w:val="nil"/>
            </w:tcBorders>
            <w:shd w:val="clear" w:color="auto" w:fill="FAFAFA"/>
          </w:tcPr>
          <w:p w14:paraId="7924E7FE" w14:textId="44488C82" w:rsidR="002612DA" w:rsidRPr="00222833" w:rsidRDefault="002612DA" w:rsidP="002612DA">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bottom w:val="nil"/>
            </w:tcBorders>
            <w:shd w:val="clear" w:color="auto" w:fill="auto"/>
          </w:tcPr>
          <w:p w14:paraId="17E4FC14" w14:textId="4D520DFE"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46A74808" w14:textId="4139C9E8"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nil"/>
              <w:right w:val="nil"/>
            </w:tcBorders>
          </w:tcPr>
          <w:p w14:paraId="1A8340A9" w14:textId="2886C1B3"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3854607F" w14:textId="061B4E8A"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79" w:type="dxa"/>
            <w:tcBorders>
              <w:top w:val="nil"/>
              <w:left w:val="nil"/>
              <w:bottom w:val="nil"/>
              <w:right w:val="nil"/>
            </w:tcBorders>
          </w:tcPr>
          <w:p w14:paraId="1806BE75" w14:textId="77777777"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55C54B92" w14:textId="0C54D7A8"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bottom w:val="nil"/>
              <w:right w:val="nil"/>
            </w:tcBorders>
          </w:tcPr>
          <w:p w14:paraId="0CF0FB4E" w14:textId="7777777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r>
      <w:tr w:rsidR="002612DA" w:rsidRPr="00222833" w14:paraId="23254C4E" w14:textId="77777777" w:rsidTr="00EC588A">
        <w:tc>
          <w:tcPr>
            <w:tcW w:w="3828" w:type="dxa"/>
            <w:tcBorders>
              <w:top w:val="nil"/>
              <w:left w:val="nil"/>
              <w:bottom w:val="nil"/>
            </w:tcBorders>
          </w:tcPr>
          <w:p w14:paraId="6A9CB774" w14:textId="47DC0E23" w:rsidR="002612DA" w:rsidRPr="00222833" w:rsidRDefault="002612DA" w:rsidP="002612DA">
            <w:pPr>
              <w:spacing w:line="240" w:lineRule="auto"/>
              <w:ind w:left="-72" w:right="-72"/>
              <w:rPr>
                <w:rFonts w:cs="Arial"/>
                <w:color w:val="000000"/>
                <w:sz w:val="14"/>
                <w:szCs w:val="14"/>
              </w:rPr>
            </w:pPr>
            <w:r w:rsidRPr="00222833">
              <w:rPr>
                <w:rFonts w:cs="Arial"/>
                <w:sz w:val="14"/>
                <w:szCs w:val="14"/>
              </w:rPr>
              <w:t xml:space="preserve">   Origin Power Investment Co., Ltd.</w:t>
            </w:r>
          </w:p>
        </w:tc>
        <w:tc>
          <w:tcPr>
            <w:tcW w:w="990" w:type="dxa"/>
            <w:tcBorders>
              <w:top w:val="nil"/>
              <w:left w:val="nil"/>
              <w:bottom w:val="nil"/>
              <w:right w:val="nil"/>
            </w:tcBorders>
            <w:shd w:val="clear" w:color="auto" w:fill="auto"/>
          </w:tcPr>
          <w:p w14:paraId="0025FA7A" w14:textId="18B298FD" w:rsidR="002612DA" w:rsidRPr="00222833" w:rsidRDefault="002612DA" w:rsidP="002612DA">
            <w:pPr>
              <w:spacing w:line="240" w:lineRule="auto"/>
              <w:ind w:left="-72" w:right="-72"/>
              <w:jc w:val="center"/>
              <w:rPr>
                <w:rFonts w:cs="Arial"/>
                <w:color w:val="000000"/>
                <w:sz w:val="14"/>
                <w:szCs w:val="14"/>
              </w:rPr>
            </w:pPr>
            <w:r w:rsidRPr="00222833">
              <w:rPr>
                <w:rFonts w:cs="Arial"/>
                <w:color w:val="000000"/>
                <w:sz w:val="14"/>
                <w:szCs w:val="14"/>
              </w:rPr>
              <w:t>Mauritius</w:t>
            </w:r>
          </w:p>
        </w:tc>
        <w:tc>
          <w:tcPr>
            <w:tcW w:w="1368" w:type="dxa"/>
            <w:tcBorders>
              <w:top w:val="nil"/>
              <w:left w:val="nil"/>
              <w:bottom w:val="nil"/>
            </w:tcBorders>
            <w:shd w:val="clear" w:color="auto" w:fill="auto"/>
          </w:tcPr>
          <w:p w14:paraId="6BB993C2"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energy </w:t>
            </w:r>
          </w:p>
          <w:p w14:paraId="0A13EB74" w14:textId="49666825"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1936D8DA" w14:textId="78F4D7F5"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0.1*</w:t>
            </w:r>
          </w:p>
        </w:tc>
        <w:tc>
          <w:tcPr>
            <w:tcW w:w="979" w:type="dxa"/>
            <w:tcBorders>
              <w:top w:val="nil"/>
              <w:left w:val="nil"/>
              <w:bottom w:val="nil"/>
            </w:tcBorders>
            <w:shd w:val="clear" w:color="auto" w:fill="auto"/>
          </w:tcPr>
          <w:p w14:paraId="6829D266" w14:textId="4BC3DB55"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0.1*</w:t>
            </w:r>
          </w:p>
        </w:tc>
        <w:tc>
          <w:tcPr>
            <w:tcW w:w="979" w:type="dxa"/>
            <w:tcBorders>
              <w:top w:val="nil"/>
              <w:left w:val="nil"/>
              <w:bottom w:val="nil"/>
            </w:tcBorders>
            <w:shd w:val="clear" w:color="auto" w:fill="FAFAFA"/>
          </w:tcPr>
          <w:p w14:paraId="27797D88" w14:textId="2E4326E0" w:rsidR="002612DA" w:rsidRPr="00222833" w:rsidRDefault="002612DA" w:rsidP="002612DA">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bottom w:val="nil"/>
            </w:tcBorders>
            <w:shd w:val="clear" w:color="auto" w:fill="auto"/>
          </w:tcPr>
          <w:p w14:paraId="7AD18226" w14:textId="17649D7D"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527AF167" w14:textId="61039029"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nil"/>
              <w:right w:val="nil"/>
            </w:tcBorders>
          </w:tcPr>
          <w:p w14:paraId="518BD129" w14:textId="25793438"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7BE3FC70" w14:textId="60A0A8FF"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79" w:type="dxa"/>
            <w:tcBorders>
              <w:top w:val="nil"/>
              <w:left w:val="nil"/>
              <w:bottom w:val="nil"/>
              <w:right w:val="nil"/>
            </w:tcBorders>
          </w:tcPr>
          <w:p w14:paraId="74586020" w14:textId="77777777"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7D6CAD2C" w14:textId="2DE1EFD2"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bottom w:val="nil"/>
              <w:right w:val="nil"/>
            </w:tcBorders>
          </w:tcPr>
          <w:p w14:paraId="4D3C736F" w14:textId="7777777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r>
      <w:tr w:rsidR="002612DA" w:rsidRPr="00222833" w14:paraId="4FD956E2" w14:textId="77777777" w:rsidTr="00EC588A">
        <w:tc>
          <w:tcPr>
            <w:tcW w:w="3828" w:type="dxa"/>
            <w:tcBorders>
              <w:top w:val="nil"/>
              <w:left w:val="nil"/>
              <w:bottom w:val="nil"/>
            </w:tcBorders>
          </w:tcPr>
          <w:p w14:paraId="68ED2426" w14:textId="3274D05C" w:rsidR="002612DA" w:rsidRPr="00222833" w:rsidRDefault="002612DA" w:rsidP="002612DA">
            <w:pPr>
              <w:spacing w:line="240" w:lineRule="auto"/>
              <w:ind w:left="-72" w:right="-72"/>
              <w:rPr>
                <w:rFonts w:cs="Arial"/>
                <w:color w:val="000000"/>
                <w:sz w:val="14"/>
                <w:szCs w:val="14"/>
                <w:cs/>
              </w:rPr>
            </w:pPr>
            <w:r w:rsidRPr="00222833">
              <w:rPr>
                <w:rFonts w:cs="Arial"/>
                <w:color w:val="000000"/>
                <w:sz w:val="14"/>
                <w:szCs w:val="14"/>
              </w:rPr>
              <w:t>Subsidiaries held through Tluxe Investments Limited</w:t>
            </w:r>
          </w:p>
        </w:tc>
        <w:tc>
          <w:tcPr>
            <w:tcW w:w="990" w:type="dxa"/>
            <w:tcBorders>
              <w:top w:val="nil"/>
              <w:left w:val="nil"/>
              <w:bottom w:val="nil"/>
              <w:right w:val="nil"/>
            </w:tcBorders>
            <w:shd w:val="clear" w:color="auto" w:fill="auto"/>
          </w:tcPr>
          <w:p w14:paraId="3ABEAC0B" w14:textId="77777777" w:rsidR="002612DA" w:rsidRPr="00222833" w:rsidRDefault="002612DA" w:rsidP="002612DA">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5F66C22A" w14:textId="4C06C4F4" w:rsidR="002612DA" w:rsidRPr="00222833" w:rsidRDefault="002612DA" w:rsidP="002612DA">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6C90C182" w14:textId="393C7524"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085C9429"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62ACAD27" w14:textId="541CB8B1" w:rsidR="002612DA" w:rsidRPr="00222833" w:rsidRDefault="002612DA" w:rsidP="002612DA">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157B9D38"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424B1DF9"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56C9AEE0"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1246A3EA"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3B0B07FF"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13EA01F" w14:textId="77777777" w:rsidR="002612DA" w:rsidRPr="00222833" w:rsidRDefault="002612DA" w:rsidP="002612DA">
            <w:pPr>
              <w:spacing w:line="240" w:lineRule="auto"/>
              <w:ind w:right="-72"/>
              <w:jc w:val="right"/>
              <w:rPr>
                <w:rFonts w:cs="Arial"/>
                <w:color w:val="000000"/>
                <w:sz w:val="14"/>
                <w:szCs w:val="14"/>
                <w:cs/>
                <w:lang w:val="en-US"/>
              </w:rPr>
            </w:pPr>
          </w:p>
        </w:tc>
        <w:tc>
          <w:tcPr>
            <w:tcW w:w="980" w:type="dxa"/>
            <w:tcBorders>
              <w:top w:val="nil"/>
              <w:left w:val="nil"/>
              <w:bottom w:val="nil"/>
              <w:right w:val="nil"/>
            </w:tcBorders>
          </w:tcPr>
          <w:p w14:paraId="4A91A0F9" w14:textId="77777777" w:rsidR="002612DA" w:rsidRPr="00222833" w:rsidRDefault="002612DA" w:rsidP="002612DA">
            <w:pPr>
              <w:spacing w:line="240" w:lineRule="auto"/>
              <w:ind w:right="-72"/>
              <w:jc w:val="right"/>
              <w:rPr>
                <w:rFonts w:cs="Arial"/>
                <w:color w:val="000000"/>
                <w:sz w:val="14"/>
                <w:szCs w:val="14"/>
                <w:cs/>
                <w:lang w:val="en-US"/>
              </w:rPr>
            </w:pPr>
          </w:p>
        </w:tc>
      </w:tr>
      <w:tr w:rsidR="002612DA" w:rsidRPr="00222833" w14:paraId="55E9A6A8" w14:textId="77777777" w:rsidTr="00EC588A">
        <w:tc>
          <w:tcPr>
            <w:tcW w:w="3828" w:type="dxa"/>
            <w:tcBorders>
              <w:top w:val="nil"/>
              <w:left w:val="nil"/>
              <w:bottom w:val="nil"/>
            </w:tcBorders>
          </w:tcPr>
          <w:p w14:paraId="51E236BD" w14:textId="77777777" w:rsidR="002612DA" w:rsidRPr="00222833" w:rsidRDefault="002612DA" w:rsidP="002612DA">
            <w:pPr>
              <w:spacing w:line="240" w:lineRule="auto"/>
              <w:ind w:left="-72" w:right="-72"/>
              <w:rPr>
                <w:rFonts w:cs="Arial"/>
                <w:color w:val="000000"/>
                <w:sz w:val="14"/>
                <w:szCs w:val="14"/>
              </w:rPr>
            </w:pPr>
            <w:r w:rsidRPr="00222833">
              <w:rPr>
                <w:rFonts w:cs="Arial"/>
                <w:color w:val="000000"/>
                <w:sz w:val="14"/>
                <w:szCs w:val="14"/>
              </w:rPr>
              <w:t xml:space="preserve">   Tluxe Holdings Limited</w:t>
            </w:r>
          </w:p>
          <w:p w14:paraId="5FE7018E" w14:textId="64CE1AAC" w:rsidR="002612DA" w:rsidRPr="00222833" w:rsidRDefault="002612DA" w:rsidP="002612DA">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4F358FD4" w14:textId="6F917B74" w:rsidR="002612DA" w:rsidRPr="00222833" w:rsidRDefault="002612DA" w:rsidP="002612DA">
            <w:pPr>
              <w:spacing w:line="240" w:lineRule="auto"/>
              <w:ind w:left="-72" w:right="-72"/>
              <w:jc w:val="center"/>
              <w:rPr>
                <w:rFonts w:cs="Arial"/>
                <w:color w:val="000000"/>
                <w:sz w:val="14"/>
                <w:szCs w:val="14"/>
                <w:cs/>
              </w:rPr>
            </w:pPr>
            <w:r w:rsidRPr="00222833">
              <w:rPr>
                <w:rFonts w:cs="Arial"/>
                <w:color w:val="000000"/>
                <w:sz w:val="14"/>
                <w:szCs w:val="14"/>
              </w:rPr>
              <w:t>Hong Kong</w:t>
            </w:r>
          </w:p>
        </w:tc>
        <w:tc>
          <w:tcPr>
            <w:tcW w:w="1368" w:type="dxa"/>
            <w:tcBorders>
              <w:top w:val="nil"/>
              <w:left w:val="nil"/>
              <w:bottom w:val="nil"/>
            </w:tcBorders>
            <w:shd w:val="clear" w:color="auto" w:fill="auto"/>
          </w:tcPr>
          <w:p w14:paraId="31DE0902"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energy </w:t>
            </w:r>
          </w:p>
          <w:p w14:paraId="4CC7241B" w14:textId="2E0C6247" w:rsidR="002612DA" w:rsidRPr="00222833" w:rsidRDefault="002612DA" w:rsidP="002612DA">
            <w:pPr>
              <w:spacing w:line="240" w:lineRule="auto"/>
              <w:ind w:right="-72"/>
              <w:rPr>
                <w:rFonts w:cs="Arial"/>
                <w:color w:val="000000"/>
                <w:sz w:val="14"/>
                <w:szCs w:val="14"/>
                <w:cs/>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3C337C2D" w14:textId="640DC491"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auto"/>
          </w:tcPr>
          <w:p w14:paraId="1E2FB127" w14:textId="1FEEFA6D"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FAFAFA"/>
          </w:tcPr>
          <w:p w14:paraId="26ABE0BD" w14:textId="61373C6F" w:rsidR="002612DA" w:rsidRPr="00222833" w:rsidRDefault="002612DA" w:rsidP="002612DA">
            <w:pPr>
              <w:spacing w:line="240" w:lineRule="auto"/>
              <w:ind w:right="-72"/>
              <w:jc w:val="right"/>
              <w:rPr>
                <w:rFonts w:cs="Arial"/>
                <w:sz w:val="14"/>
                <w:szCs w:val="14"/>
                <w:cs/>
              </w:rPr>
            </w:pPr>
            <w:r w:rsidRPr="00222833">
              <w:rPr>
                <w:rFonts w:cs="Arial"/>
                <w:color w:val="000000"/>
                <w:sz w:val="14"/>
                <w:szCs w:val="14"/>
              </w:rPr>
              <w:t>100</w:t>
            </w:r>
          </w:p>
        </w:tc>
        <w:tc>
          <w:tcPr>
            <w:tcW w:w="979" w:type="dxa"/>
            <w:tcBorders>
              <w:top w:val="nil"/>
              <w:left w:val="nil"/>
              <w:bottom w:val="nil"/>
            </w:tcBorders>
            <w:shd w:val="clear" w:color="auto" w:fill="auto"/>
          </w:tcPr>
          <w:p w14:paraId="2AD975A6" w14:textId="61CC0942"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7383239D" w14:textId="60BE6EA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tcPr>
          <w:p w14:paraId="08FA34BA" w14:textId="473D93EB"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01C56C43" w14:textId="0E802691"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tcPr>
          <w:p w14:paraId="0DD6EBA8" w14:textId="7777777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bottom w:val="nil"/>
              <w:right w:val="nil"/>
            </w:tcBorders>
            <w:shd w:val="clear" w:color="auto" w:fill="FAFAFA"/>
          </w:tcPr>
          <w:p w14:paraId="091B510C" w14:textId="4FBA1013"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80" w:type="dxa"/>
            <w:tcBorders>
              <w:top w:val="nil"/>
              <w:left w:val="nil"/>
              <w:bottom w:val="nil"/>
              <w:right w:val="nil"/>
            </w:tcBorders>
          </w:tcPr>
          <w:p w14:paraId="7800E8A3" w14:textId="77777777"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cs/>
              </w:rPr>
              <w:t>-</w:t>
            </w:r>
          </w:p>
        </w:tc>
      </w:tr>
      <w:tr w:rsidR="002612DA" w:rsidRPr="00222833" w14:paraId="70EAE543" w14:textId="77777777" w:rsidTr="00EC588A">
        <w:tc>
          <w:tcPr>
            <w:tcW w:w="3828" w:type="dxa"/>
            <w:tcBorders>
              <w:top w:val="nil"/>
              <w:left w:val="nil"/>
              <w:bottom w:val="nil"/>
            </w:tcBorders>
          </w:tcPr>
          <w:p w14:paraId="7FAB552B" w14:textId="77777777" w:rsidR="002612DA" w:rsidRPr="00222833" w:rsidRDefault="002612DA" w:rsidP="002612DA">
            <w:pPr>
              <w:spacing w:line="240" w:lineRule="auto"/>
              <w:ind w:left="-72" w:right="-72"/>
              <w:rPr>
                <w:rFonts w:cs="Arial"/>
                <w:color w:val="000000"/>
                <w:sz w:val="14"/>
                <w:szCs w:val="14"/>
                <w:cs/>
              </w:rPr>
            </w:pPr>
            <w:r w:rsidRPr="00222833">
              <w:rPr>
                <w:rFonts w:cs="Arial"/>
                <w:color w:val="000000"/>
                <w:sz w:val="14"/>
                <w:szCs w:val="14"/>
              </w:rPr>
              <w:t xml:space="preserve">   Geothermal Power A Co., Ltd.</w:t>
            </w:r>
          </w:p>
        </w:tc>
        <w:tc>
          <w:tcPr>
            <w:tcW w:w="990" w:type="dxa"/>
            <w:tcBorders>
              <w:top w:val="nil"/>
              <w:left w:val="nil"/>
              <w:bottom w:val="nil"/>
              <w:right w:val="nil"/>
            </w:tcBorders>
            <w:shd w:val="clear" w:color="auto" w:fill="auto"/>
          </w:tcPr>
          <w:p w14:paraId="058B9AD7" w14:textId="5C9C902E" w:rsidR="002612DA" w:rsidRPr="00222833" w:rsidRDefault="002612DA" w:rsidP="002612DA">
            <w:pPr>
              <w:spacing w:line="240" w:lineRule="auto"/>
              <w:ind w:left="-72" w:right="-72"/>
              <w:jc w:val="center"/>
              <w:rPr>
                <w:rFonts w:cs="Arial"/>
                <w:color w:val="000000"/>
                <w:sz w:val="14"/>
                <w:szCs w:val="14"/>
                <w:cs/>
              </w:rPr>
            </w:pPr>
            <w:r w:rsidRPr="00222833">
              <w:rPr>
                <w:rFonts w:cs="Arial"/>
                <w:color w:val="000000"/>
                <w:sz w:val="14"/>
                <w:szCs w:val="14"/>
              </w:rPr>
              <w:t>Hong Kong</w:t>
            </w:r>
          </w:p>
        </w:tc>
        <w:tc>
          <w:tcPr>
            <w:tcW w:w="1368" w:type="dxa"/>
            <w:tcBorders>
              <w:top w:val="nil"/>
              <w:left w:val="nil"/>
              <w:bottom w:val="nil"/>
            </w:tcBorders>
            <w:shd w:val="clear" w:color="auto" w:fill="auto"/>
          </w:tcPr>
          <w:p w14:paraId="1C0EFCEA"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energy </w:t>
            </w:r>
          </w:p>
          <w:p w14:paraId="1C27C7A0" w14:textId="0609538F" w:rsidR="002612DA" w:rsidRPr="00222833" w:rsidRDefault="002612DA" w:rsidP="002612DA">
            <w:pPr>
              <w:spacing w:line="240" w:lineRule="auto"/>
              <w:ind w:right="-72"/>
              <w:rPr>
                <w:rFonts w:cs="Arial"/>
                <w:color w:val="000000"/>
                <w:sz w:val="14"/>
                <w:szCs w:val="14"/>
                <w:cs/>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6AEF402A" w14:textId="7F3AE489"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auto"/>
          </w:tcPr>
          <w:p w14:paraId="777D7AAC" w14:textId="1755FC28"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FAFAFA"/>
          </w:tcPr>
          <w:p w14:paraId="23D81C96" w14:textId="1F165F18" w:rsidR="002612DA" w:rsidRPr="00222833" w:rsidRDefault="002612DA" w:rsidP="002612DA">
            <w:pPr>
              <w:spacing w:line="240" w:lineRule="auto"/>
              <w:ind w:right="-72"/>
              <w:jc w:val="right"/>
              <w:rPr>
                <w:rFonts w:cs="Arial"/>
                <w:sz w:val="14"/>
                <w:szCs w:val="14"/>
                <w:cs/>
              </w:rPr>
            </w:pPr>
            <w:r w:rsidRPr="00222833">
              <w:rPr>
                <w:rFonts w:cs="Arial"/>
                <w:color w:val="000000"/>
                <w:sz w:val="14"/>
                <w:szCs w:val="14"/>
              </w:rPr>
              <w:t>100</w:t>
            </w:r>
          </w:p>
        </w:tc>
        <w:tc>
          <w:tcPr>
            <w:tcW w:w="979" w:type="dxa"/>
            <w:tcBorders>
              <w:top w:val="nil"/>
              <w:left w:val="nil"/>
              <w:bottom w:val="nil"/>
            </w:tcBorders>
            <w:shd w:val="clear" w:color="auto" w:fill="auto"/>
          </w:tcPr>
          <w:p w14:paraId="34CD62F6" w14:textId="272AC4E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465A413F" w14:textId="04A7DCE1"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tcPr>
          <w:p w14:paraId="0F85EB7A" w14:textId="2EC86E9C"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1FA755C7" w14:textId="655439AD"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tcPr>
          <w:p w14:paraId="71927E71" w14:textId="7777777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bottom w:val="nil"/>
              <w:right w:val="nil"/>
            </w:tcBorders>
            <w:shd w:val="clear" w:color="auto" w:fill="FAFAFA"/>
          </w:tcPr>
          <w:p w14:paraId="1C09BC60" w14:textId="30077901"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rPr>
              <w:t>-</w:t>
            </w:r>
          </w:p>
        </w:tc>
        <w:tc>
          <w:tcPr>
            <w:tcW w:w="980" w:type="dxa"/>
            <w:tcBorders>
              <w:top w:val="nil"/>
              <w:left w:val="nil"/>
              <w:bottom w:val="nil"/>
              <w:right w:val="nil"/>
            </w:tcBorders>
          </w:tcPr>
          <w:p w14:paraId="3C8C6426" w14:textId="77777777" w:rsidR="002612DA" w:rsidRPr="00222833" w:rsidRDefault="002612DA" w:rsidP="002612DA">
            <w:pPr>
              <w:spacing w:line="240" w:lineRule="auto"/>
              <w:ind w:right="-72"/>
              <w:jc w:val="right"/>
              <w:rPr>
                <w:rFonts w:cs="Arial"/>
                <w:color w:val="000000"/>
                <w:sz w:val="14"/>
                <w:szCs w:val="14"/>
                <w:cs/>
                <w:lang w:val="en-US"/>
              </w:rPr>
            </w:pPr>
            <w:r w:rsidRPr="00222833">
              <w:rPr>
                <w:rFonts w:cs="Arial"/>
                <w:color w:val="000000"/>
                <w:sz w:val="14"/>
                <w:szCs w:val="14"/>
                <w:cs/>
              </w:rPr>
              <w:t>-</w:t>
            </w:r>
          </w:p>
        </w:tc>
      </w:tr>
      <w:tr w:rsidR="002612DA" w:rsidRPr="00222833" w14:paraId="4D56CA2B" w14:textId="77777777" w:rsidTr="00EC588A">
        <w:tc>
          <w:tcPr>
            <w:tcW w:w="3828" w:type="dxa"/>
            <w:tcBorders>
              <w:top w:val="nil"/>
              <w:left w:val="nil"/>
              <w:bottom w:val="nil"/>
            </w:tcBorders>
          </w:tcPr>
          <w:p w14:paraId="7E6A24E9" w14:textId="6EF1C2BE" w:rsidR="002612DA" w:rsidRPr="000C0DE3" w:rsidRDefault="002612DA" w:rsidP="002612DA">
            <w:pPr>
              <w:spacing w:line="240" w:lineRule="auto"/>
              <w:ind w:left="-72" w:right="-72"/>
              <w:rPr>
                <w:rFonts w:cs="Arial"/>
                <w:color w:val="000000"/>
                <w:sz w:val="14"/>
                <w:szCs w:val="14"/>
                <w:cs/>
              </w:rPr>
            </w:pPr>
            <w:r w:rsidRPr="000C0DE3">
              <w:rPr>
                <w:rFonts w:cs="Arial"/>
                <w:color w:val="000000"/>
                <w:sz w:val="14"/>
                <w:szCs w:val="14"/>
                <w:cs/>
              </w:rPr>
              <w:t xml:space="preserve">   </w:t>
            </w:r>
            <w:r w:rsidRPr="00222833">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2612DA" w:rsidRPr="00222833" w:rsidRDefault="002612DA" w:rsidP="002612DA">
            <w:pPr>
              <w:spacing w:line="240" w:lineRule="auto"/>
              <w:ind w:left="-72" w:right="-72"/>
              <w:jc w:val="center"/>
              <w:rPr>
                <w:rFonts w:cs="Arial"/>
                <w:color w:val="000000"/>
                <w:sz w:val="14"/>
                <w:szCs w:val="14"/>
                <w:cs/>
              </w:rPr>
            </w:pPr>
            <w:r w:rsidRPr="00222833">
              <w:rPr>
                <w:rFonts w:cs="Arial"/>
                <w:color w:val="000000"/>
                <w:sz w:val="14"/>
                <w:szCs w:val="14"/>
              </w:rPr>
              <w:t>Hong Kong</w:t>
            </w:r>
          </w:p>
        </w:tc>
        <w:tc>
          <w:tcPr>
            <w:tcW w:w="1368" w:type="dxa"/>
            <w:tcBorders>
              <w:top w:val="nil"/>
              <w:left w:val="nil"/>
              <w:bottom w:val="nil"/>
            </w:tcBorders>
            <w:shd w:val="clear" w:color="auto" w:fill="auto"/>
          </w:tcPr>
          <w:p w14:paraId="580CBD6C"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energy </w:t>
            </w:r>
          </w:p>
          <w:p w14:paraId="5E503AD4" w14:textId="7BCBD01E" w:rsidR="002612DA" w:rsidRPr="00222833" w:rsidRDefault="002612DA" w:rsidP="002612DA">
            <w:pPr>
              <w:spacing w:line="240" w:lineRule="auto"/>
              <w:ind w:right="-72"/>
              <w:rPr>
                <w:rFonts w:cs="Arial"/>
                <w:color w:val="000000"/>
                <w:sz w:val="14"/>
                <w:szCs w:val="14"/>
                <w:cs/>
              </w:rPr>
            </w:pPr>
            <w:r w:rsidRPr="00222833">
              <w:rPr>
                <w:rFonts w:cs="Arial"/>
                <w:color w:val="000000"/>
                <w:sz w:val="14"/>
                <w:szCs w:val="14"/>
              </w:rPr>
              <w:t xml:space="preserve">   business</w:t>
            </w:r>
          </w:p>
        </w:tc>
        <w:tc>
          <w:tcPr>
            <w:tcW w:w="979" w:type="dxa"/>
            <w:tcBorders>
              <w:top w:val="nil"/>
              <w:left w:val="nil"/>
              <w:bottom w:val="nil"/>
            </w:tcBorders>
            <w:shd w:val="clear" w:color="auto" w:fill="FAFAFA"/>
          </w:tcPr>
          <w:p w14:paraId="4916FC4D" w14:textId="115E5143"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auto"/>
          </w:tcPr>
          <w:p w14:paraId="11D9E0FB" w14:textId="0FBB7846"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w:t>
            </w:r>
          </w:p>
        </w:tc>
        <w:tc>
          <w:tcPr>
            <w:tcW w:w="979" w:type="dxa"/>
            <w:tcBorders>
              <w:top w:val="nil"/>
              <w:left w:val="nil"/>
              <w:bottom w:val="nil"/>
            </w:tcBorders>
            <w:shd w:val="clear" w:color="auto" w:fill="FAFAFA"/>
          </w:tcPr>
          <w:p w14:paraId="6E98A9D7" w14:textId="384ADD5B" w:rsidR="002612DA" w:rsidRPr="00222833" w:rsidRDefault="002612DA" w:rsidP="002612DA">
            <w:pPr>
              <w:spacing w:line="240" w:lineRule="auto"/>
              <w:ind w:right="-72"/>
              <w:jc w:val="right"/>
              <w:rPr>
                <w:rFonts w:cs="Arial"/>
                <w:sz w:val="14"/>
                <w:szCs w:val="14"/>
                <w:cs/>
              </w:rPr>
            </w:pPr>
            <w:r w:rsidRPr="00222833">
              <w:rPr>
                <w:rFonts w:cs="Arial"/>
                <w:color w:val="000000"/>
                <w:sz w:val="14"/>
                <w:szCs w:val="14"/>
              </w:rPr>
              <w:t>100</w:t>
            </w:r>
          </w:p>
        </w:tc>
        <w:tc>
          <w:tcPr>
            <w:tcW w:w="979" w:type="dxa"/>
            <w:tcBorders>
              <w:top w:val="nil"/>
              <w:left w:val="nil"/>
              <w:bottom w:val="nil"/>
            </w:tcBorders>
            <w:shd w:val="clear" w:color="auto" w:fill="auto"/>
          </w:tcPr>
          <w:p w14:paraId="71B880D5" w14:textId="26DDDA70"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4E336297" w14:textId="36D15FE8"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tcPr>
          <w:p w14:paraId="245A1466" w14:textId="1EC77FC6"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2ECD42DB" w14:textId="6B359A1B" w:rsidR="002612DA" w:rsidRPr="00222833" w:rsidRDefault="002612DA" w:rsidP="002612DA">
            <w:pPr>
              <w:spacing w:line="240" w:lineRule="auto"/>
              <w:ind w:right="-72"/>
              <w:jc w:val="right"/>
              <w:rPr>
                <w:rFonts w:cs="Arial"/>
                <w:color w:val="000000"/>
                <w:sz w:val="14"/>
                <w:szCs w:val="14"/>
                <w:shd w:val="clear" w:color="auto" w:fill="FFFFFF"/>
                <w:cs/>
                <w:lang w:val="en-US"/>
              </w:rPr>
            </w:pPr>
            <w:r w:rsidRPr="00222833">
              <w:rPr>
                <w:rFonts w:cs="Arial"/>
                <w:color w:val="000000"/>
                <w:sz w:val="14"/>
                <w:szCs w:val="14"/>
              </w:rPr>
              <w:t>-</w:t>
            </w:r>
          </w:p>
        </w:tc>
        <w:tc>
          <w:tcPr>
            <w:tcW w:w="979" w:type="dxa"/>
            <w:tcBorders>
              <w:top w:val="nil"/>
              <w:left w:val="nil"/>
              <w:right w:val="nil"/>
            </w:tcBorders>
          </w:tcPr>
          <w:p w14:paraId="138A8F12" w14:textId="77777777" w:rsidR="002612DA" w:rsidRPr="00222833" w:rsidRDefault="002612DA" w:rsidP="002612DA">
            <w:pPr>
              <w:spacing w:line="240" w:lineRule="auto"/>
              <w:ind w:right="-72"/>
              <w:jc w:val="right"/>
              <w:rPr>
                <w:rFonts w:cs="Arial"/>
                <w:color w:val="000000"/>
                <w:sz w:val="14"/>
                <w:szCs w:val="14"/>
                <w:shd w:val="clear" w:color="auto" w:fill="FFFFFF"/>
                <w:cs/>
                <w:lang w:val="en-US"/>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459F7244" w14:textId="29B9D582"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right w:val="nil"/>
            </w:tcBorders>
          </w:tcPr>
          <w:p w14:paraId="10EF748C" w14:textId="77777777" w:rsidR="002612DA" w:rsidRPr="00222833" w:rsidRDefault="002612DA" w:rsidP="002612DA">
            <w:pPr>
              <w:spacing w:line="240" w:lineRule="auto"/>
              <w:ind w:right="-72"/>
              <w:jc w:val="right"/>
              <w:rPr>
                <w:rFonts w:cs="Arial"/>
                <w:color w:val="000000"/>
                <w:sz w:val="14"/>
                <w:szCs w:val="14"/>
                <w:cs/>
              </w:rPr>
            </w:pPr>
            <w:r w:rsidRPr="00222833">
              <w:rPr>
                <w:rFonts w:cs="Arial"/>
                <w:color w:val="000000"/>
                <w:sz w:val="14"/>
                <w:szCs w:val="14"/>
              </w:rPr>
              <w:t>-</w:t>
            </w:r>
          </w:p>
        </w:tc>
      </w:tr>
      <w:tr w:rsidR="002612DA" w:rsidRPr="00222833" w14:paraId="132D1B84" w14:textId="77777777" w:rsidTr="00EC588A">
        <w:tc>
          <w:tcPr>
            <w:tcW w:w="3828" w:type="dxa"/>
            <w:tcBorders>
              <w:top w:val="nil"/>
              <w:left w:val="nil"/>
              <w:bottom w:val="nil"/>
            </w:tcBorders>
          </w:tcPr>
          <w:p w14:paraId="50781A50" w14:textId="7DB826E1" w:rsidR="002612DA" w:rsidRPr="00222833" w:rsidRDefault="002612DA" w:rsidP="002612DA">
            <w:pPr>
              <w:spacing w:line="240" w:lineRule="auto"/>
              <w:ind w:left="-72" w:right="-72"/>
              <w:rPr>
                <w:rFonts w:cs="Arial"/>
                <w:color w:val="000000"/>
                <w:sz w:val="14"/>
                <w:szCs w:val="14"/>
                <w:cs/>
              </w:rPr>
            </w:pPr>
            <w:r w:rsidRPr="00222833">
              <w:rPr>
                <w:rFonts w:cs="Arial"/>
                <w:color w:val="000000"/>
                <w:sz w:val="14"/>
                <w:szCs w:val="14"/>
              </w:rPr>
              <w:t>Subsidiaries held through Origin Power Investment Co., Ltd.</w:t>
            </w:r>
          </w:p>
        </w:tc>
        <w:tc>
          <w:tcPr>
            <w:tcW w:w="990" w:type="dxa"/>
            <w:tcBorders>
              <w:top w:val="nil"/>
              <w:left w:val="nil"/>
              <w:bottom w:val="nil"/>
              <w:right w:val="nil"/>
            </w:tcBorders>
            <w:shd w:val="clear" w:color="auto" w:fill="auto"/>
          </w:tcPr>
          <w:p w14:paraId="38D76280" w14:textId="77777777" w:rsidR="002612DA" w:rsidRPr="00222833" w:rsidRDefault="002612DA" w:rsidP="002612DA">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282DAD27" w14:textId="50A0833C" w:rsidR="002612DA" w:rsidRPr="00222833" w:rsidRDefault="002612DA" w:rsidP="002612DA">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2A96612E" w14:textId="46EDB460"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661AEDB0"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321D59D2" w14:textId="1A3271FB" w:rsidR="002612DA" w:rsidRPr="00222833" w:rsidRDefault="002612DA" w:rsidP="002612DA">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2B0BA1CF"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784B57D7"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tcPr>
          <w:p w14:paraId="7D75C48B" w14:textId="77777777" w:rsidR="002612DA" w:rsidRPr="00222833" w:rsidRDefault="002612DA" w:rsidP="002612DA">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2A020900"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tcPr>
          <w:p w14:paraId="2B200C42" w14:textId="77777777" w:rsidR="002612DA" w:rsidRPr="00222833" w:rsidRDefault="002612DA" w:rsidP="002612DA">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07830FDB" w14:textId="77777777" w:rsidR="002612DA" w:rsidRPr="00222833" w:rsidRDefault="002612DA" w:rsidP="002612DA">
            <w:pPr>
              <w:spacing w:line="240" w:lineRule="auto"/>
              <w:ind w:right="-72"/>
              <w:jc w:val="right"/>
              <w:rPr>
                <w:rFonts w:cs="Arial"/>
                <w:color w:val="000000"/>
                <w:sz w:val="14"/>
                <w:szCs w:val="14"/>
                <w:cs/>
                <w:lang w:val="en-US"/>
              </w:rPr>
            </w:pPr>
          </w:p>
        </w:tc>
        <w:tc>
          <w:tcPr>
            <w:tcW w:w="980" w:type="dxa"/>
            <w:tcBorders>
              <w:top w:val="nil"/>
              <w:left w:val="nil"/>
              <w:right w:val="nil"/>
            </w:tcBorders>
          </w:tcPr>
          <w:p w14:paraId="4A03E9CC" w14:textId="77777777" w:rsidR="002612DA" w:rsidRPr="00222833" w:rsidRDefault="002612DA" w:rsidP="002612DA">
            <w:pPr>
              <w:spacing w:line="240" w:lineRule="auto"/>
              <w:ind w:right="-72"/>
              <w:jc w:val="right"/>
              <w:rPr>
                <w:rFonts w:cs="Arial"/>
                <w:color w:val="000000"/>
                <w:sz w:val="14"/>
                <w:szCs w:val="14"/>
                <w:cs/>
                <w:lang w:val="en-US"/>
              </w:rPr>
            </w:pPr>
          </w:p>
        </w:tc>
      </w:tr>
      <w:tr w:rsidR="002612DA" w:rsidRPr="00222833" w14:paraId="06BE6C21" w14:textId="77777777" w:rsidTr="00EC588A">
        <w:tc>
          <w:tcPr>
            <w:tcW w:w="3828" w:type="dxa"/>
            <w:tcBorders>
              <w:top w:val="nil"/>
              <w:left w:val="nil"/>
              <w:bottom w:val="nil"/>
            </w:tcBorders>
          </w:tcPr>
          <w:p w14:paraId="0A20FD7D" w14:textId="625E5AC2" w:rsidR="002612DA" w:rsidRPr="00222833" w:rsidRDefault="002612DA" w:rsidP="002612DA">
            <w:pPr>
              <w:spacing w:line="240" w:lineRule="auto"/>
              <w:ind w:left="-72" w:right="-72"/>
              <w:rPr>
                <w:rFonts w:cs="Arial"/>
                <w:sz w:val="14"/>
                <w:szCs w:val="14"/>
              </w:rPr>
            </w:pPr>
            <w:r w:rsidRPr="00222833">
              <w:rPr>
                <w:rFonts w:cs="Arial"/>
                <w:sz w:val="14"/>
                <w:szCs w:val="14"/>
              </w:rPr>
              <w:t xml:space="preserve">   Wind Power A Co., Ltd.***</w:t>
            </w:r>
          </w:p>
          <w:p w14:paraId="448559B7" w14:textId="6698AC90" w:rsidR="002612DA" w:rsidRPr="00222833" w:rsidRDefault="002612DA" w:rsidP="002612DA">
            <w:pPr>
              <w:spacing w:line="240" w:lineRule="auto"/>
              <w:ind w:left="-72" w:right="-72"/>
              <w:rPr>
                <w:rFonts w:cs="Arial"/>
                <w:sz w:val="14"/>
                <w:szCs w:val="14"/>
              </w:rPr>
            </w:pPr>
          </w:p>
        </w:tc>
        <w:tc>
          <w:tcPr>
            <w:tcW w:w="990" w:type="dxa"/>
            <w:tcBorders>
              <w:top w:val="nil"/>
              <w:left w:val="nil"/>
              <w:bottom w:val="nil"/>
              <w:right w:val="nil"/>
            </w:tcBorders>
            <w:shd w:val="clear" w:color="auto" w:fill="auto"/>
          </w:tcPr>
          <w:p w14:paraId="75B6BF90" w14:textId="16EEF958" w:rsidR="002612DA" w:rsidRPr="00222833" w:rsidRDefault="002612DA" w:rsidP="002612DA">
            <w:pPr>
              <w:spacing w:line="240" w:lineRule="auto"/>
              <w:ind w:left="-72" w:right="-72"/>
              <w:jc w:val="center"/>
              <w:rPr>
                <w:rFonts w:cs="Arial"/>
                <w:color w:val="000000"/>
                <w:sz w:val="14"/>
                <w:szCs w:val="14"/>
              </w:rPr>
            </w:pPr>
            <w:r w:rsidRPr="00222833">
              <w:rPr>
                <w:rFonts w:cs="Arial"/>
                <w:color w:val="000000"/>
                <w:sz w:val="14"/>
                <w:szCs w:val="14"/>
              </w:rPr>
              <w:t>Hong Kong</w:t>
            </w:r>
          </w:p>
        </w:tc>
        <w:tc>
          <w:tcPr>
            <w:tcW w:w="1368" w:type="dxa"/>
            <w:tcBorders>
              <w:top w:val="nil"/>
              <w:left w:val="nil"/>
              <w:bottom w:val="nil"/>
            </w:tcBorders>
            <w:shd w:val="clear" w:color="auto" w:fill="auto"/>
          </w:tcPr>
          <w:p w14:paraId="2DEEB884" w14:textId="77777777"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Invest in wind </w:t>
            </w:r>
          </w:p>
          <w:p w14:paraId="0E808169" w14:textId="247DAAF0" w:rsidR="002612DA" w:rsidRPr="00222833" w:rsidRDefault="002612DA" w:rsidP="002612DA">
            <w:pPr>
              <w:spacing w:line="240" w:lineRule="auto"/>
              <w:ind w:right="-72"/>
              <w:rPr>
                <w:rFonts w:cs="Arial"/>
                <w:color w:val="000000"/>
                <w:sz w:val="14"/>
                <w:szCs w:val="14"/>
              </w:rPr>
            </w:pPr>
            <w:r w:rsidRPr="00222833">
              <w:rPr>
                <w:rFonts w:cs="Arial"/>
                <w:color w:val="000000"/>
                <w:sz w:val="14"/>
                <w:szCs w:val="14"/>
              </w:rPr>
              <w:t xml:space="preserve">  energy business</w:t>
            </w:r>
          </w:p>
        </w:tc>
        <w:tc>
          <w:tcPr>
            <w:tcW w:w="979" w:type="dxa"/>
            <w:tcBorders>
              <w:top w:val="nil"/>
              <w:left w:val="nil"/>
              <w:bottom w:val="nil"/>
            </w:tcBorders>
            <w:shd w:val="clear" w:color="auto" w:fill="FAFAFA"/>
          </w:tcPr>
          <w:p w14:paraId="4ACF9540" w14:textId="7C89FD79"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w:t>
            </w:r>
          </w:p>
        </w:tc>
        <w:tc>
          <w:tcPr>
            <w:tcW w:w="979" w:type="dxa"/>
            <w:tcBorders>
              <w:top w:val="nil"/>
              <w:left w:val="nil"/>
              <w:bottom w:val="nil"/>
            </w:tcBorders>
            <w:shd w:val="clear" w:color="auto" w:fill="auto"/>
          </w:tcPr>
          <w:p w14:paraId="189D94F0" w14:textId="4CDCCA31"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0.1*</w:t>
            </w:r>
          </w:p>
        </w:tc>
        <w:tc>
          <w:tcPr>
            <w:tcW w:w="979" w:type="dxa"/>
            <w:tcBorders>
              <w:top w:val="nil"/>
              <w:left w:val="nil"/>
              <w:bottom w:val="nil"/>
            </w:tcBorders>
            <w:shd w:val="clear" w:color="auto" w:fill="FAFAFA"/>
          </w:tcPr>
          <w:p w14:paraId="7067891C" w14:textId="6441E39C" w:rsidR="002612DA" w:rsidRPr="00222833" w:rsidRDefault="002612DA" w:rsidP="002612DA">
            <w:pPr>
              <w:spacing w:line="240" w:lineRule="auto"/>
              <w:ind w:right="-72"/>
              <w:jc w:val="right"/>
              <w:rPr>
                <w:rFonts w:cs="Arial"/>
                <w:sz w:val="14"/>
                <w:szCs w:val="14"/>
              </w:rPr>
            </w:pPr>
            <w:r w:rsidRPr="00222833">
              <w:rPr>
                <w:rFonts w:cs="Arial"/>
                <w:sz w:val="14"/>
                <w:szCs w:val="14"/>
              </w:rPr>
              <w:t>-</w:t>
            </w:r>
          </w:p>
        </w:tc>
        <w:tc>
          <w:tcPr>
            <w:tcW w:w="979" w:type="dxa"/>
            <w:tcBorders>
              <w:top w:val="nil"/>
              <w:left w:val="nil"/>
              <w:bottom w:val="nil"/>
            </w:tcBorders>
            <w:shd w:val="clear" w:color="auto" w:fill="auto"/>
          </w:tcPr>
          <w:p w14:paraId="4F03F3C7" w14:textId="021B224C" w:rsidR="002612DA" w:rsidRPr="00222833" w:rsidRDefault="002612DA" w:rsidP="002612DA">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bottom w:val="nil"/>
              <w:right w:val="nil"/>
            </w:tcBorders>
            <w:shd w:val="clear" w:color="auto" w:fill="FAFAFA"/>
          </w:tcPr>
          <w:p w14:paraId="65ABF5D4" w14:textId="19591BA7" w:rsidR="002612DA" w:rsidRPr="00222833" w:rsidRDefault="002612DA" w:rsidP="002612DA">
            <w:pPr>
              <w:spacing w:line="240" w:lineRule="auto"/>
              <w:ind w:right="-72"/>
              <w:jc w:val="right"/>
              <w:rPr>
                <w:rFonts w:cs="Arial"/>
                <w:color w:val="000000"/>
                <w:sz w:val="14"/>
                <w:szCs w:val="14"/>
              </w:rPr>
            </w:pPr>
            <w:r w:rsidRPr="00222833">
              <w:rPr>
                <w:rFonts w:cs="Arial"/>
                <w:sz w:val="14"/>
                <w:szCs w:val="14"/>
              </w:rPr>
              <w:t>-</w:t>
            </w:r>
          </w:p>
        </w:tc>
        <w:tc>
          <w:tcPr>
            <w:tcW w:w="979" w:type="dxa"/>
            <w:tcBorders>
              <w:top w:val="nil"/>
              <w:left w:val="nil"/>
              <w:bottom w:val="nil"/>
              <w:right w:val="nil"/>
            </w:tcBorders>
          </w:tcPr>
          <w:p w14:paraId="1102AC5F" w14:textId="7881FBA1" w:rsidR="002612DA" w:rsidRPr="00222833" w:rsidRDefault="002612DA" w:rsidP="002612DA">
            <w:pPr>
              <w:spacing w:line="240" w:lineRule="auto"/>
              <w:ind w:right="-72"/>
              <w:jc w:val="right"/>
              <w:rPr>
                <w:rFonts w:cs="Arial"/>
                <w:color w:val="000000"/>
                <w:sz w:val="14"/>
                <w:szCs w:val="14"/>
              </w:rPr>
            </w:pPr>
            <w:r w:rsidRPr="00222833">
              <w:rPr>
                <w:rFonts w:cs="Arial"/>
                <w:sz w:val="14"/>
                <w:szCs w:val="14"/>
              </w:rPr>
              <w:t>-</w:t>
            </w:r>
          </w:p>
        </w:tc>
        <w:tc>
          <w:tcPr>
            <w:tcW w:w="979" w:type="dxa"/>
            <w:tcBorders>
              <w:top w:val="nil"/>
              <w:left w:val="nil"/>
              <w:bottom w:val="nil"/>
              <w:right w:val="nil"/>
            </w:tcBorders>
            <w:shd w:val="clear" w:color="auto" w:fill="FAFAFA"/>
          </w:tcPr>
          <w:p w14:paraId="2E9B70A2" w14:textId="0265EC1B" w:rsidR="002612DA" w:rsidRPr="00222833" w:rsidRDefault="002612DA" w:rsidP="002612DA">
            <w:pPr>
              <w:spacing w:line="240" w:lineRule="auto"/>
              <w:ind w:right="-72"/>
              <w:jc w:val="right"/>
              <w:rPr>
                <w:rFonts w:cs="Arial"/>
                <w:sz w:val="14"/>
                <w:szCs w:val="14"/>
              </w:rPr>
            </w:pPr>
            <w:r w:rsidRPr="00222833">
              <w:rPr>
                <w:rFonts w:cs="Arial"/>
                <w:sz w:val="14"/>
                <w:szCs w:val="14"/>
              </w:rPr>
              <w:t>-</w:t>
            </w:r>
          </w:p>
        </w:tc>
        <w:tc>
          <w:tcPr>
            <w:tcW w:w="979" w:type="dxa"/>
            <w:tcBorders>
              <w:top w:val="nil"/>
              <w:left w:val="nil"/>
              <w:right w:val="nil"/>
            </w:tcBorders>
          </w:tcPr>
          <w:p w14:paraId="1C3CD291" w14:textId="77777777" w:rsidR="002612DA" w:rsidRPr="00222833" w:rsidRDefault="002612DA" w:rsidP="002612DA">
            <w:pPr>
              <w:spacing w:line="240" w:lineRule="auto"/>
              <w:ind w:right="-72"/>
              <w:jc w:val="right"/>
              <w:rPr>
                <w:rFonts w:cs="Arial"/>
                <w:sz w:val="14"/>
                <w:szCs w:val="14"/>
              </w:rPr>
            </w:pPr>
            <w:r w:rsidRPr="00222833">
              <w:rPr>
                <w:rFonts w:cs="Arial"/>
                <w:color w:val="000000"/>
                <w:sz w:val="14"/>
                <w:szCs w:val="14"/>
              </w:rPr>
              <w:t>-</w:t>
            </w:r>
          </w:p>
        </w:tc>
        <w:tc>
          <w:tcPr>
            <w:tcW w:w="979" w:type="dxa"/>
            <w:tcBorders>
              <w:top w:val="nil"/>
              <w:left w:val="nil"/>
              <w:bottom w:val="nil"/>
              <w:right w:val="nil"/>
            </w:tcBorders>
            <w:shd w:val="clear" w:color="auto" w:fill="FAFAFA"/>
          </w:tcPr>
          <w:p w14:paraId="6466C4BD" w14:textId="5940B444" w:rsidR="002612DA" w:rsidRPr="00222833" w:rsidRDefault="002612DA" w:rsidP="002612DA">
            <w:pPr>
              <w:spacing w:line="240" w:lineRule="auto"/>
              <w:ind w:right="-72"/>
              <w:jc w:val="right"/>
              <w:rPr>
                <w:rFonts w:cs="Arial"/>
                <w:sz w:val="14"/>
                <w:szCs w:val="14"/>
              </w:rPr>
            </w:pPr>
            <w:r w:rsidRPr="00222833">
              <w:rPr>
                <w:rFonts w:cs="Arial"/>
                <w:sz w:val="14"/>
                <w:szCs w:val="14"/>
              </w:rPr>
              <w:t>-</w:t>
            </w:r>
          </w:p>
        </w:tc>
        <w:tc>
          <w:tcPr>
            <w:tcW w:w="980" w:type="dxa"/>
            <w:tcBorders>
              <w:left w:val="nil"/>
              <w:right w:val="nil"/>
            </w:tcBorders>
          </w:tcPr>
          <w:p w14:paraId="55966C1D" w14:textId="77777777" w:rsidR="002612DA" w:rsidRPr="00222833" w:rsidRDefault="002612DA" w:rsidP="002612DA">
            <w:pPr>
              <w:spacing w:line="240" w:lineRule="auto"/>
              <w:ind w:right="-72"/>
              <w:jc w:val="right"/>
              <w:rPr>
                <w:rFonts w:cs="Arial"/>
                <w:sz w:val="14"/>
                <w:szCs w:val="14"/>
              </w:rPr>
            </w:pPr>
            <w:r w:rsidRPr="00222833">
              <w:rPr>
                <w:rFonts w:cs="Arial"/>
                <w:color w:val="000000"/>
                <w:sz w:val="14"/>
                <w:szCs w:val="14"/>
              </w:rPr>
              <w:t>-</w:t>
            </w:r>
          </w:p>
        </w:tc>
      </w:tr>
    </w:tbl>
    <w:p w14:paraId="5246EE6D" w14:textId="3B1970EF" w:rsidR="007D30E1" w:rsidRPr="00222833" w:rsidRDefault="007D30E1" w:rsidP="00BC79AB">
      <w:pPr>
        <w:tabs>
          <w:tab w:val="left" w:pos="432"/>
        </w:tabs>
        <w:jc w:val="thaiDistribute"/>
        <w:rPr>
          <w:rFonts w:eastAsia="Arial Unicode MS" w:cs="Arial"/>
          <w:sz w:val="18"/>
          <w:szCs w:val="18"/>
        </w:rPr>
      </w:pPr>
    </w:p>
    <w:p w14:paraId="609123DB" w14:textId="25FFE5E1" w:rsidR="00BC79AB" w:rsidRPr="00222833" w:rsidRDefault="007D30E1" w:rsidP="007E3ABC">
      <w:pPr>
        <w:tabs>
          <w:tab w:val="left" w:pos="432"/>
        </w:tabs>
        <w:spacing w:line="240" w:lineRule="auto"/>
        <w:jc w:val="thaiDistribute"/>
        <w:rPr>
          <w:rFonts w:eastAsia="Arial Unicode MS" w:cs="Arial"/>
          <w:sz w:val="18"/>
          <w:szCs w:val="18"/>
        </w:rPr>
      </w:pPr>
      <w:r w:rsidRPr="00222833">
        <w:rPr>
          <w:rFonts w:eastAsia="Arial Unicode MS" w:cs="Arial"/>
          <w:sz w:val="18"/>
          <w:szCs w:val="18"/>
        </w:rPr>
        <w:br w:type="page"/>
      </w: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222833" w14:paraId="1178C24F" w14:textId="77777777" w:rsidTr="004B4FEB">
        <w:tc>
          <w:tcPr>
            <w:tcW w:w="3828" w:type="dxa"/>
            <w:tcBorders>
              <w:top w:val="single" w:sz="4" w:space="0" w:color="auto"/>
              <w:left w:val="nil"/>
            </w:tcBorders>
            <w:shd w:val="clear" w:color="auto" w:fill="auto"/>
            <w:vAlign w:val="center"/>
          </w:tcPr>
          <w:p w14:paraId="2F1EF57A" w14:textId="77777777" w:rsidR="007E3ABC" w:rsidRPr="00222833" w:rsidRDefault="007E3ABC" w:rsidP="004B4FEB">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51BC20C3" w14:textId="77777777" w:rsidR="007E3ABC" w:rsidRPr="00222833" w:rsidRDefault="007E3ABC" w:rsidP="004B4FEB">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3941B1B5" w14:textId="77777777" w:rsidR="007E3ABC" w:rsidRPr="0022283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84B3091" w14:textId="77777777" w:rsidR="007E3ABC" w:rsidRPr="0022283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792ECE9" w14:textId="77777777" w:rsidR="007E3ABC" w:rsidRPr="00222833" w:rsidRDefault="007E3ABC" w:rsidP="004B4FEB">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0A97965E" w14:textId="77777777" w:rsidR="007E3ABC" w:rsidRPr="00222833" w:rsidRDefault="007E3ABC" w:rsidP="004B4FEB">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747040F4" w14:textId="6EE96448" w:rsidR="007E3ABC" w:rsidRPr="00222833" w:rsidRDefault="007E3ABC" w:rsidP="004B4FEB">
            <w:pPr>
              <w:spacing w:line="240" w:lineRule="auto"/>
              <w:ind w:right="-72"/>
              <w:jc w:val="right"/>
              <w:rPr>
                <w:rFonts w:cs="Arial"/>
                <w:b/>
                <w:bCs/>
                <w:color w:val="000000"/>
                <w:sz w:val="14"/>
                <w:szCs w:val="14"/>
              </w:rPr>
            </w:pPr>
            <w:r w:rsidRPr="00222833">
              <w:rPr>
                <w:rFonts w:cs="Arial"/>
                <w:b/>
                <w:bCs/>
                <w:color w:val="000000"/>
                <w:sz w:val="14"/>
                <w:szCs w:val="14"/>
              </w:rPr>
              <w:t xml:space="preserve">Separate financial </w:t>
            </w:r>
            <w:r w:rsidR="00A92D62" w:rsidRPr="00222833">
              <w:rPr>
                <w:rFonts w:cs="Arial"/>
                <w:b/>
                <w:bCs/>
                <w:color w:val="000000"/>
                <w:sz w:val="14"/>
                <w:szCs w:val="14"/>
              </w:rPr>
              <w:t>statements</w:t>
            </w:r>
          </w:p>
        </w:tc>
      </w:tr>
      <w:tr w:rsidR="007E3ABC" w:rsidRPr="00222833" w14:paraId="7DE1A3E5" w14:textId="77777777" w:rsidTr="004B4FEB">
        <w:tc>
          <w:tcPr>
            <w:tcW w:w="3828" w:type="dxa"/>
            <w:tcBorders>
              <w:left w:val="nil"/>
            </w:tcBorders>
            <w:shd w:val="clear" w:color="auto" w:fill="auto"/>
            <w:vAlign w:val="center"/>
          </w:tcPr>
          <w:p w14:paraId="60C3194E" w14:textId="77777777" w:rsidR="007E3ABC" w:rsidRPr="00222833" w:rsidRDefault="007E3ABC" w:rsidP="004B4FEB">
            <w:pPr>
              <w:spacing w:line="240" w:lineRule="auto"/>
              <w:ind w:left="-72" w:right="-72"/>
              <w:jc w:val="center"/>
              <w:rPr>
                <w:rFonts w:cs="Arial"/>
                <w:b/>
                <w:bCs/>
                <w:color w:val="000000"/>
                <w:sz w:val="14"/>
                <w:szCs w:val="14"/>
              </w:rPr>
            </w:pPr>
          </w:p>
          <w:p w14:paraId="37AE9F8D" w14:textId="77777777" w:rsidR="007E3ABC" w:rsidRPr="00222833" w:rsidRDefault="007E3ABC" w:rsidP="004B4FEB">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222833" w:rsidRDefault="007E3ABC" w:rsidP="004B4FEB">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4466D1A9" w14:textId="77777777" w:rsidR="007E3ABC" w:rsidRPr="00222833"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222833" w:rsidRDefault="007E3ABC" w:rsidP="004B4FEB">
            <w:pPr>
              <w:tabs>
                <w:tab w:val="left" w:pos="729"/>
              </w:tabs>
              <w:spacing w:line="240" w:lineRule="auto"/>
              <w:ind w:right="-72"/>
              <w:jc w:val="center"/>
              <w:rPr>
                <w:rFonts w:cs="Arial"/>
                <w:b/>
                <w:bCs/>
                <w:spacing w:val="-2"/>
                <w:sz w:val="14"/>
                <w:szCs w:val="14"/>
              </w:rPr>
            </w:pPr>
            <w:r w:rsidRPr="00222833">
              <w:rPr>
                <w:rFonts w:cs="Arial"/>
                <w:b/>
                <w:bCs/>
                <w:spacing w:val="-2"/>
                <w:sz w:val="14"/>
                <w:szCs w:val="14"/>
              </w:rPr>
              <w:t xml:space="preserve">Issued and </w:t>
            </w:r>
          </w:p>
          <w:p w14:paraId="2D339248" w14:textId="77777777" w:rsidR="007E3ABC" w:rsidRPr="00222833" w:rsidRDefault="007E3ABC" w:rsidP="004B4FEB">
            <w:pPr>
              <w:spacing w:line="240" w:lineRule="auto"/>
              <w:ind w:right="-72"/>
              <w:jc w:val="center"/>
              <w:rPr>
                <w:rFonts w:cs="Arial"/>
                <w:b/>
                <w:bCs/>
                <w:color w:val="000000"/>
                <w:sz w:val="14"/>
                <w:szCs w:val="14"/>
                <w:cs/>
              </w:rPr>
            </w:pPr>
            <w:r w:rsidRPr="00222833">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222833" w:rsidRDefault="007E3ABC" w:rsidP="004B4FEB">
            <w:pPr>
              <w:spacing w:line="240" w:lineRule="auto"/>
              <w:ind w:right="-72"/>
              <w:jc w:val="center"/>
              <w:rPr>
                <w:rFonts w:cs="Arial"/>
                <w:b/>
                <w:bCs/>
                <w:color w:val="000000"/>
                <w:sz w:val="14"/>
                <w:szCs w:val="14"/>
                <w:cs/>
              </w:rPr>
            </w:pPr>
            <w:r w:rsidRPr="00222833">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222833" w:rsidRDefault="007E3ABC" w:rsidP="004B4FEB">
            <w:pPr>
              <w:spacing w:line="240" w:lineRule="auto"/>
              <w:ind w:right="-72"/>
              <w:jc w:val="center"/>
              <w:rPr>
                <w:rFonts w:cs="Arial"/>
                <w:b/>
                <w:bCs/>
                <w:color w:val="000000"/>
                <w:sz w:val="14"/>
                <w:szCs w:val="14"/>
              </w:rPr>
            </w:pPr>
            <w:r w:rsidRPr="00222833">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222833" w:rsidRDefault="007E3ABC" w:rsidP="004B4FEB">
            <w:pPr>
              <w:spacing w:line="240" w:lineRule="auto"/>
              <w:ind w:right="-72"/>
              <w:jc w:val="center"/>
              <w:rPr>
                <w:rFonts w:cs="Arial"/>
                <w:b/>
                <w:bCs/>
                <w:color w:val="000000"/>
                <w:sz w:val="14"/>
                <w:szCs w:val="14"/>
              </w:rPr>
            </w:pPr>
            <w:r w:rsidRPr="00222833">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Pr="00222833" w:rsidRDefault="007E3ABC" w:rsidP="004B4FEB">
            <w:pPr>
              <w:spacing w:line="240" w:lineRule="auto"/>
              <w:ind w:right="-72"/>
              <w:jc w:val="center"/>
              <w:rPr>
                <w:rFonts w:cs="Arial"/>
                <w:b/>
                <w:bCs/>
                <w:color w:val="000000"/>
                <w:sz w:val="14"/>
                <w:szCs w:val="14"/>
              </w:rPr>
            </w:pPr>
            <w:r w:rsidRPr="00222833">
              <w:rPr>
                <w:rFonts w:cs="Arial"/>
                <w:b/>
                <w:bCs/>
                <w:color w:val="000000"/>
                <w:sz w:val="14"/>
                <w:szCs w:val="14"/>
              </w:rPr>
              <w:t xml:space="preserve">Net book value </w:t>
            </w:r>
          </w:p>
          <w:p w14:paraId="0CA054CB" w14:textId="1F13AAA7" w:rsidR="007E3ABC" w:rsidRPr="00222833" w:rsidRDefault="007E3ABC" w:rsidP="004B4FEB">
            <w:pPr>
              <w:spacing w:line="240" w:lineRule="auto"/>
              <w:ind w:right="-72"/>
              <w:jc w:val="center"/>
              <w:rPr>
                <w:rFonts w:cs="Arial"/>
                <w:b/>
                <w:bCs/>
                <w:color w:val="000000"/>
                <w:sz w:val="14"/>
                <w:szCs w:val="14"/>
                <w:cs/>
              </w:rPr>
            </w:pPr>
            <w:r w:rsidRPr="00222833">
              <w:rPr>
                <w:rFonts w:cs="Arial"/>
                <w:b/>
                <w:bCs/>
                <w:color w:val="000000"/>
                <w:sz w:val="14"/>
                <w:szCs w:val="14"/>
              </w:rPr>
              <w:t>- Cost method - net</w:t>
            </w:r>
          </w:p>
        </w:tc>
      </w:tr>
      <w:tr w:rsidR="00A92D62" w:rsidRPr="00222833" w14:paraId="60DB2124" w14:textId="77777777" w:rsidTr="004B4FEB">
        <w:tc>
          <w:tcPr>
            <w:tcW w:w="3828" w:type="dxa"/>
            <w:tcBorders>
              <w:left w:val="nil"/>
              <w:right w:val="nil"/>
            </w:tcBorders>
            <w:shd w:val="clear" w:color="auto" w:fill="auto"/>
          </w:tcPr>
          <w:p w14:paraId="54597237" w14:textId="77777777" w:rsidR="00A92D62" w:rsidRPr="00222833" w:rsidRDefault="00A92D62" w:rsidP="00A92D62">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A92D62" w:rsidRPr="00222833" w:rsidRDefault="00A92D62" w:rsidP="00A92D62">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64C6A568" w14:textId="77777777" w:rsidR="00A92D62" w:rsidRPr="00222833" w:rsidRDefault="00A92D62" w:rsidP="00A92D62">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13C09723" w14:textId="79C60D10" w:rsidR="00A92D62" w:rsidRPr="00222833" w:rsidRDefault="00A92D62" w:rsidP="00335212">
            <w:pPr>
              <w:spacing w:line="240" w:lineRule="auto"/>
              <w:ind w:left="-89" w:right="-72"/>
              <w:jc w:val="right"/>
              <w:rPr>
                <w:rFonts w:cs="Arial"/>
                <w:b/>
                <w:bCs/>
                <w:color w:val="000000"/>
                <w:sz w:val="14"/>
                <w:szCs w:val="14"/>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78447F4B" w14:textId="4E175E2F" w:rsidR="00A92D62" w:rsidRPr="00222833" w:rsidRDefault="00A92D62" w:rsidP="00A92D62">
            <w:pPr>
              <w:spacing w:line="240" w:lineRule="auto"/>
              <w:ind w:left="-89" w:right="-72"/>
              <w:jc w:val="right"/>
              <w:rPr>
                <w:rFonts w:cs="Arial"/>
                <w:b/>
                <w:bCs/>
                <w:color w:val="000000"/>
                <w:sz w:val="14"/>
                <w:szCs w:val="14"/>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4B31BCC9" w14:textId="40304AC9" w:rsidR="00A92D62" w:rsidRPr="00222833" w:rsidRDefault="00A92D62" w:rsidP="00A92D62">
            <w:pPr>
              <w:spacing w:line="240" w:lineRule="auto"/>
              <w:ind w:left="-89" w:right="-72"/>
              <w:jc w:val="right"/>
              <w:rPr>
                <w:rFonts w:cs="Arial"/>
                <w:b/>
                <w:bCs/>
                <w:color w:val="000000"/>
                <w:sz w:val="14"/>
                <w:szCs w:val="14"/>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5F9247AE" w14:textId="49E79455" w:rsidR="00A92D62" w:rsidRPr="00222833" w:rsidRDefault="00A92D62" w:rsidP="00A92D62">
            <w:pPr>
              <w:spacing w:line="240" w:lineRule="auto"/>
              <w:ind w:left="-89" w:right="-72"/>
              <w:jc w:val="right"/>
              <w:rPr>
                <w:rFonts w:cs="Arial"/>
                <w:b/>
                <w:bCs/>
                <w:color w:val="000000"/>
                <w:sz w:val="14"/>
                <w:szCs w:val="14"/>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42C20415" w14:textId="543258EB"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71E0E1F9" w14:textId="68893C53"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3F630787" w14:textId="73DC360F"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2022</w:t>
            </w:r>
          </w:p>
        </w:tc>
        <w:tc>
          <w:tcPr>
            <w:tcW w:w="979" w:type="dxa"/>
            <w:tcBorders>
              <w:top w:val="single" w:sz="4" w:space="0" w:color="auto"/>
              <w:left w:val="nil"/>
              <w:right w:val="nil"/>
            </w:tcBorders>
            <w:shd w:val="clear" w:color="auto" w:fill="auto"/>
          </w:tcPr>
          <w:p w14:paraId="7678B0E7" w14:textId="169DF017"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2021</w:t>
            </w:r>
          </w:p>
        </w:tc>
        <w:tc>
          <w:tcPr>
            <w:tcW w:w="979" w:type="dxa"/>
            <w:tcBorders>
              <w:top w:val="single" w:sz="4" w:space="0" w:color="auto"/>
              <w:left w:val="nil"/>
              <w:right w:val="nil"/>
            </w:tcBorders>
            <w:shd w:val="clear" w:color="auto" w:fill="auto"/>
          </w:tcPr>
          <w:p w14:paraId="7B9DEBC4" w14:textId="42775584"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2022</w:t>
            </w:r>
          </w:p>
        </w:tc>
        <w:tc>
          <w:tcPr>
            <w:tcW w:w="980" w:type="dxa"/>
            <w:tcBorders>
              <w:top w:val="single" w:sz="4" w:space="0" w:color="auto"/>
              <w:left w:val="nil"/>
              <w:right w:val="nil"/>
            </w:tcBorders>
            <w:shd w:val="clear" w:color="auto" w:fill="auto"/>
          </w:tcPr>
          <w:p w14:paraId="3E370C2E" w14:textId="16CA9B19" w:rsidR="00A92D62" w:rsidRPr="00222833" w:rsidRDefault="00A92D62" w:rsidP="00A92D62">
            <w:pPr>
              <w:spacing w:line="240" w:lineRule="auto"/>
              <w:ind w:left="-89" w:right="-72"/>
              <w:jc w:val="right"/>
              <w:rPr>
                <w:rFonts w:cs="Arial"/>
                <w:b/>
                <w:bCs/>
                <w:color w:val="000000"/>
                <w:sz w:val="14"/>
                <w:szCs w:val="14"/>
                <w:cs/>
              </w:rPr>
            </w:pPr>
            <w:r w:rsidRPr="00222833">
              <w:rPr>
                <w:rFonts w:cs="Arial"/>
                <w:b/>
                <w:bCs/>
                <w:sz w:val="14"/>
                <w:szCs w:val="14"/>
              </w:rPr>
              <w:t>2021</w:t>
            </w:r>
          </w:p>
        </w:tc>
      </w:tr>
      <w:tr w:rsidR="007E3ABC" w:rsidRPr="00222833" w14:paraId="55E9378D" w14:textId="77777777" w:rsidTr="004B4FEB">
        <w:tc>
          <w:tcPr>
            <w:tcW w:w="3828" w:type="dxa"/>
            <w:tcBorders>
              <w:top w:val="nil"/>
              <w:left w:val="nil"/>
              <w:bottom w:val="single" w:sz="4" w:space="0" w:color="auto"/>
              <w:right w:val="nil"/>
            </w:tcBorders>
            <w:shd w:val="clear" w:color="auto" w:fill="auto"/>
            <w:vAlign w:val="bottom"/>
          </w:tcPr>
          <w:p w14:paraId="51935983" w14:textId="77777777" w:rsidR="007E3ABC" w:rsidRPr="00222833" w:rsidRDefault="007E3ABC" w:rsidP="004B4FEB">
            <w:pPr>
              <w:spacing w:line="240" w:lineRule="auto"/>
              <w:ind w:left="-72" w:right="-72"/>
              <w:jc w:val="center"/>
              <w:rPr>
                <w:rFonts w:cs="Arial"/>
                <w:b/>
                <w:bCs/>
                <w:color w:val="000000"/>
                <w:sz w:val="14"/>
                <w:szCs w:val="14"/>
                <w:cs/>
              </w:rPr>
            </w:pPr>
            <w:r w:rsidRPr="00222833">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7E3ABC" w:rsidRPr="00222833" w:rsidRDefault="007E3ABC" w:rsidP="004B4FEB">
            <w:pPr>
              <w:spacing w:line="240" w:lineRule="auto"/>
              <w:ind w:left="-72" w:right="-72"/>
              <w:jc w:val="center"/>
              <w:rPr>
                <w:rFonts w:cs="Arial"/>
                <w:b/>
                <w:bCs/>
                <w:sz w:val="14"/>
                <w:szCs w:val="14"/>
              </w:rPr>
            </w:pPr>
            <w:r w:rsidRPr="00222833">
              <w:rPr>
                <w:rFonts w:cs="Arial"/>
                <w:b/>
                <w:bCs/>
                <w:sz w:val="14"/>
                <w:szCs w:val="14"/>
              </w:rPr>
              <w:t>Country of</w:t>
            </w:r>
          </w:p>
          <w:p w14:paraId="07A57A34" w14:textId="77777777" w:rsidR="007E3ABC" w:rsidRPr="00222833" w:rsidRDefault="007E3ABC" w:rsidP="004B4FEB">
            <w:pPr>
              <w:spacing w:line="240" w:lineRule="auto"/>
              <w:ind w:left="-72" w:right="-72"/>
              <w:jc w:val="center"/>
              <w:rPr>
                <w:rFonts w:cs="Arial"/>
                <w:b/>
                <w:bCs/>
                <w:sz w:val="14"/>
                <w:szCs w:val="14"/>
              </w:rPr>
            </w:pPr>
            <w:r w:rsidRPr="00222833">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7E3ABC" w:rsidRPr="00222833" w:rsidRDefault="007E3ABC" w:rsidP="004B4FEB">
            <w:pPr>
              <w:spacing w:line="240" w:lineRule="auto"/>
              <w:ind w:right="-72"/>
              <w:jc w:val="center"/>
              <w:rPr>
                <w:rFonts w:cs="Arial"/>
                <w:b/>
                <w:bCs/>
                <w:sz w:val="14"/>
                <w:szCs w:val="14"/>
              </w:rPr>
            </w:pPr>
            <w:r w:rsidRPr="00222833">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7E3ABC" w:rsidRPr="00222833" w:rsidRDefault="007E3ABC" w:rsidP="004B4FEB">
            <w:pPr>
              <w:spacing w:line="240" w:lineRule="auto"/>
              <w:ind w:right="-72"/>
              <w:jc w:val="right"/>
              <w:rPr>
                <w:rFonts w:cs="Arial"/>
                <w:b/>
                <w:bCs/>
                <w:color w:val="000000"/>
                <w:sz w:val="14"/>
                <w:szCs w:val="14"/>
                <w:cs/>
              </w:rPr>
            </w:pPr>
            <w:r w:rsidRPr="00222833">
              <w:rPr>
                <w:rFonts w:cs="Arial"/>
                <w:b/>
                <w:bCs/>
                <w:sz w:val="14"/>
                <w:szCs w:val="14"/>
              </w:rPr>
              <w:t>Thousand Baht</w:t>
            </w:r>
          </w:p>
        </w:tc>
      </w:tr>
      <w:tr w:rsidR="007E3ABC" w:rsidRPr="00222833" w14:paraId="039124A1" w14:textId="77777777" w:rsidTr="004B4FEB">
        <w:tc>
          <w:tcPr>
            <w:tcW w:w="3828" w:type="dxa"/>
            <w:tcBorders>
              <w:top w:val="single" w:sz="4" w:space="0" w:color="auto"/>
              <w:left w:val="nil"/>
              <w:bottom w:val="nil"/>
              <w:right w:val="nil"/>
            </w:tcBorders>
          </w:tcPr>
          <w:p w14:paraId="6F04FC47" w14:textId="77777777" w:rsidR="007E3ABC" w:rsidRPr="00222833" w:rsidRDefault="007E3ABC" w:rsidP="004B4FEB">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2D4F2AC0" w14:textId="77777777" w:rsidR="007E3ABC" w:rsidRPr="00222833" w:rsidRDefault="007E3ABC" w:rsidP="004B4FEB">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5127E470"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02736A9E"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20CDDF48"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14FB8343"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0FE74B01"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3735188A"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0AFB424C"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642B211E"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5A26EFC" w14:textId="77777777" w:rsidR="007E3ABC" w:rsidRPr="00222833"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388B9C0" w14:textId="77777777" w:rsidR="007E3ABC" w:rsidRPr="00222833" w:rsidRDefault="007E3ABC" w:rsidP="004B4FEB">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F4ACC6C" w14:textId="77777777" w:rsidR="007E3ABC" w:rsidRPr="00222833" w:rsidRDefault="007E3ABC" w:rsidP="004B4FEB">
            <w:pPr>
              <w:spacing w:line="240" w:lineRule="auto"/>
              <w:ind w:right="-72"/>
              <w:jc w:val="right"/>
              <w:rPr>
                <w:rFonts w:cs="Arial"/>
                <w:color w:val="000000"/>
                <w:sz w:val="14"/>
                <w:szCs w:val="14"/>
                <w:cs/>
              </w:rPr>
            </w:pPr>
          </w:p>
        </w:tc>
      </w:tr>
      <w:tr w:rsidR="007E3ABC" w:rsidRPr="00222833" w14:paraId="2076EED6" w14:textId="77777777" w:rsidTr="004B4FEB">
        <w:tc>
          <w:tcPr>
            <w:tcW w:w="3828" w:type="dxa"/>
            <w:tcBorders>
              <w:top w:val="nil"/>
              <w:left w:val="nil"/>
              <w:bottom w:val="nil"/>
            </w:tcBorders>
          </w:tcPr>
          <w:p w14:paraId="7236DC59" w14:textId="7AFD5028" w:rsidR="007E3ABC" w:rsidRPr="000C0DE3" w:rsidRDefault="007E3ABC" w:rsidP="007E3ABC">
            <w:pPr>
              <w:spacing w:line="240" w:lineRule="auto"/>
              <w:ind w:left="-72" w:right="-72"/>
              <w:rPr>
                <w:rFonts w:cs="Arial"/>
                <w:color w:val="000000"/>
                <w:sz w:val="14"/>
                <w:szCs w:val="14"/>
                <w:cs/>
              </w:rPr>
            </w:pPr>
            <w:r w:rsidRPr="000C0DE3">
              <w:rPr>
                <w:rFonts w:cs="Arial"/>
                <w:color w:val="000000"/>
                <w:sz w:val="14"/>
                <w:szCs w:val="14"/>
              </w:rPr>
              <w:t>Subsidiaries held through Tluxe Holdings Limited</w:t>
            </w:r>
          </w:p>
        </w:tc>
        <w:tc>
          <w:tcPr>
            <w:tcW w:w="990" w:type="dxa"/>
            <w:tcBorders>
              <w:top w:val="nil"/>
              <w:left w:val="nil"/>
              <w:bottom w:val="nil"/>
              <w:right w:val="nil"/>
            </w:tcBorders>
            <w:shd w:val="clear" w:color="auto" w:fill="auto"/>
          </w:tcPr>
          <w:p w14:paraId="3DB03473" w14:textId="77777777" w:rsidR="007E3ABC" w:rsidRPr="00222833" w:rsidRDefault="007E3ABC"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2BD8EBD5"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3BDC0BDE"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03C0140D"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ACDE660"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480BDECB"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A6EFD92"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F028C20" w14:textId="77777777" w:rsidR="007E3ABC" w:rsidRPr="00222833"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FC68967" w14:textId="77777777" w:rsidR="007E3ABC" w:rsidRPr="00222833"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7E923631" w14:textId="77777777" w:rsidR="007E3ABC" w:rsidRPr="00222833"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4A35E6B8" w14:textId="77777777" w:rsidR="007E3ABC" w:rsidRPr="00222833" w:rsidRDefault="007E3ABC" w:rsidP="007E3ABC">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10E0F07F" w14:textId="77777777" w:rsidR="007E3ABC" w:rsidRPr="00222833" w:rsidRDefault="007E3ABC" w:rsidP="007E3ABC">
            <w:pPr>
              <w:spacing w:line="240" w:lineRule="auto"/>
              <w:ind w:right="-72"/>
              <w:jc w:val="right"/>
              <w:rPr>
                <w:rFonts w:cs="Arial"/>
                <w:color w:val="000000"/>
                <w:sz w:val="14"/>
                <w:szCs w:val="14"/>
                <w:cs/>
              </w:rPr>
            </w:pPr>
          </w:p>
        </w:tc>
      </w:tr>
      <w:tr w:rsidR="002228DD" w:rsidRPr="00222833" w14:paraId="13EB3225" w14:textId="77777777" w:rsidTr="00066CB2">
        <w:tc>
          <w:tcPr>
            <w:tcW w:w="3828" w:type="dxa"/>
            <w:tcBorders>
              <w:top w:val="nil"/>
              <w:left w:val="nil"/>
              <w:bottom w:val="nil"/>
            </w:tcBorders>
            <w:vAlign w:val="bottom"/>
          </w:tcPr>
          <w:p w14:paraId="040B1E43" w14:textId="77777777"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rPr>
              <w:t xml:space="preserve">   Sumo Power Co., Ltd.</w:t>
            </w:r>
          </w:p>
          <w:p w14:paraId="3994A83D" w14:textId="77777777" w:rsidR="002228DD" w:rsidRPr="00222833" w:rsidRDefault="002228DD" w:rsidP="002228DD">
            <w:pPr>
              <w:spacing w:line="240" w:lineRule="auto"/>
              <w:ind w:left="-72" w:right="-72"/>
              <w:rPr>
                <w:rFonts w:cs="Arial"/>
                <w:color w:val="000000"/>
                <w:sz w:val="14"/>
                <w:szCs w:val="14"/>
              </w:rPr>
            </w:pPr>
          </w:p>
          <w:p w14:paraId="0DB55226" w14:textId="62F8F63B" w:rsidR="002228DD" w:rsidRPr="00222833" w:rsidRDefault="002228DD" w:rsidP="002228DD">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7248C619"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6CE49079"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7A586AFB" w14:textId="17875D08"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2D0D2A67" w14:textId="0CA1B10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1,000</w:t>
            </w:r>
            <w:r w:rsidRPr="00222833">
              <w:rPr>
                <w:rFonts w:cs="Arial"/>
                <w:color w:val="000000"/>
                <w:sz w:val="14"/>
                <w:szCs w:val="14"/>
                <w:cs/>
              </w:rPr>
              <w:t>**</w:t>
            </w:r>
          </w:p>
        </w:tc>
        <w:tc>
          <w:tcPr>
            <w:tcW w:w="979" w:type="dxa"/>
            <w:tcBorders>
              <w:top w:val="nil"/>
              <w:left w:val="nil"/>
            </w:tcBorders>
            <w:shd w:val="clear" w:color="auto" w:fill="auto"/>
          </w:tcPr>
          <w:p w14:paraId="6D2077C6" w14:textId="11DDC62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1,000</w:t>
            </w:r>
            <w:r w:rsidRPr="00222833">
              <w:rPr>
                <w:rFonts w:cs="Arial"/>
                <w:color w:val="000000"/>
                <w:sz w:val="14"/>
                <w:szCs w:val="14"/>
                <w:cs/>
              </w:rPr>
              <w:t>**</w:t>
            </w:r>
          </w:p>
        </w:tc>
        <w:tc>
          <w:tcPr>
            <w:tcW w:w="979" w:type="dxa"/>
            <w:tcBorders>
              <w:top w:val="nil"/>
              <w:left w:val="nil"/>
            </w:tcBorders>
            <w:shd w:val="clear" w:color="auto" w:fill="FAFAFA"/>
          </w:tcPr>
          <w:p w14:paraId="119FD647" w14:textId="3CACDBD6"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3BEC1246" w14:textId="6ED5E5AB"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6A85CEE9" w14:textId="5DD98F8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2A5FA56D" w14:textId="7D0C4A5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325A05D7" w14:textId="0E7752B1"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cs/>
              </w:rPr>
              <w:t>-</w:t>
            </w:r>
          </w:p>
        </w:tc>
        <w:tc>
          <w:tcPr>
            <w:tcW w:w="979" w:type="dxa"/>
            <w:tcBorders>
              <w:top w:val="nil"/>
              <w:left w:val="nil"/>
              <w:right w:val="nil"/>
            </w:tcBorders>
          </w:tcPr>
          <w:p w14:paraId="429EC845" w14:textId="77CE91C1"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cs/>
              </w:rPr>
              <w:t>-</w:t>
            </w:r>
          </w:p>
        </w:tc>
        <w:tc>
          <w:tcPr>
            <w:tcW w:w="979" w:type="dxa"/>
            <w:tcBorders>
              <w:top w:val="nil"/>
              <w:left w:val="nil"/>
              <w:right w:val="nil"/>
            </w:tcBorders>
            <w:shd w:val="clear" w:color="auto" w:fill="FAFAFA"/>
          </w:tcPr>
          <w:p w14:paraId="6075DDA0" w14:textId="3AC95852"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cs/>
              </w:rPr>
              <w:t>-</w:t>
            </w:r>
          </w:p>
        </w:tc>
        <w:tc>
          <w:tcPr>
            <w:tcW w:w="980" w:type="dxa"/>
            <w:tcBorders>
              <w:top w:val="nil"/>
              <w:left w:val="nil"/>
              <w:right w:val="nil"/>
            </w:tcBorders>
          </w:tcPr>
          <w:p w14:paraId="24C425CF" w14:textId="057F3CFE" w:rsidR="002228DD" w:rsidRPr="00222833" w:rsidRDefault="002228DD" w:rsidP="002228DD">
            <w:pPr>
              <w:spacing w:line="240" w:lineRule="auto"/>
              <w:ind w:right="-72"/>
              <w:jc w:val="right"/>
              <w:rPr>
                <w:rFonts w:cs="Arial"/>
                <w:color w:val="000000"/>
                <w:sz w:val="14"/>
                <w:szCs w:val="14"/>
                <w:cs/>
                <w:lang w:val="en-US"/>
              </w:rPr>
            </w:pPr>
            <w:r w:rsidRPr="00222833">
              <w:rPr>
                <w:rFonts w:cs="Arial"/>
                <w:color w:val="000000"/>
                <w:sz w:val="14"/>
                <w:szCs w:val="14"/>
                <w:cs/>
              </w:rPr>
              <w:t>-</w:t>
            </w:r>
          </w:p>
        </w:tc>
      </w:tr>
      <w:tr w:rsidR="002228DD" w:rsidRPr="00222833" w14:paraId="30274977" w14:textId="77777777" w:rsidTr="00066CB2">
        <w:tc>
          <w:tcPr>
            <w:tcW w:w="3828" w:type="dxa"/>
            <w:tcBorders>
              <w:top w:val="nil"/>
              <w:left w:val="nil"/>
              <w:bottom w:val="nil"/>
            </w:tcBorders>
          </w:tcPr>
          <w:p w14:paraId="6E3A1F17" w14:textId="77777777"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cs/>
              </w:rPr>
              <w:t xml:space="preserve">   </w:t>
            </w:r>
            <w:r w:rsidRPr="00222833">
              <w:rPr>
                <w:rFonts w:cs="Arial"/>
                <w:color w:val="000000"/>
                <w:sz w:val="14"/>
                <w:szCs w:val="14"/>
              </w:rPr>
              <w:t>Beppu Tsurumi Onsen Geothermal</w:t>
            </w:r>
          </w:p>
          <w:p w14:paraId="5B219F3B" w14:textId="7C1A4EF8" w:rsidR="002228DD" w:rsidRPr="00222833" w:rsidRDefault="002228DD" w:rsidP="002228DD">
            <w:pPr>
              <w:spacing w:line="240" w:lineRule="auto"/>
              <w:ind w:left="-72" w:right="-72"/>
              <w:rPr>
                <w:rFonts w:cs="Arial"/>
                <w:color w:val="000000"/>
                <w:sz w:val="14"/>
                <w:szCs w:val="14"/>
              </w:rPr>
            </w:pPr>
            <w:r w:rsidRPr="000C0DE3">
              <w:rPr>
                <w:rFonts w:cs="Arial"/>
                <w:color w:val="000000"/>
                <w:sz w:val="14"/>
                <w:szCs w:val="14"/>
                <w:cs/>
              </w:rPr>
              <w:t xml:space="preserve">  </w:t>
            </w:r>
            <w:r w:rsidRPr="000C0DE3">
              <w:rPr>
                <w:rFonts w:cs="Arial"/>
                <w:color w:val="000000"/>
                <w:sz w:val="14"/>
                <w:szCs w:val="14"/>
              </w:rPr>
              <w:t xml:space="preserve">    Power Station No. 1 Liaison Company</w:t>
            </w:r>
          </w:p>
        </w:tc>
        <w:tc>
          <w:tcPr>
            <w:tcW w:w="990" w:type="dxa"/>
            <w:tcBorders>
              <w:top w:val="nil"/>
              <w:left w:val="nil"/>
              <w:right w:val="nil"/>
            </w:tcBorders>
            <w:shd w:val="clear" w:color="auto" w:fill="auto"/>
          </w:tcPr>
          <w:p w14:paraId="33E6941E" w14:textId="73D55FFD"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5BD0737B"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66EB1836"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2FCD1C24" w14:textId="640CCA59"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6ABD515D" w14:textId="3DF5D221"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w:t>
            </w:r>
            <w:r w:rsidR="00F57164" w:rsidRPr="00222833">
              <w:rPr>
                <w:rFonts w:cs="Arial"/>
                <w:color w:val="000000"/>
                <w:sz w:val="14"/>
                <w:szCs w:val="14"/>
              </w:rPr>
              <w:t>*</w:t>
            </w:r>
            <w:r w:rsidRPr="00222833">
              <w:rPr>
                <w:rFonts w:cs="Arial"/>
                <w:color w:val="000000"/>
                <w:sz w:val="14"/>
                <w:szCs w:val="14"/>
              </w:rPr>
              <w:t>*</w:t>
            </w:r>
          </w:p>
        </w:tc>
        <w:tc>
          <w:tcPr>
            <w:tcW w:w="979" w:type="dxa"/>
            <w:tcBorders>
              <w:top w:val="nil"/>
              <w:left w:val="nil"/>
            </w:tcBorders>
            <w:shd w:val="clear" w:color="auto" w:fill="auto"/>
          </w:tcPr>
          <w:p w14:paraId="7BE75724" w14:textId="7EDF898C" w:rsidR="002228DD" w:rsidRPr="00222833" w:rsidRDefault="00F57164" w:rsidP="002228DD">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tcBorders>
            <w:shd w:val="clear" w:color="auto" w:fill="FAFAFA"/>
          </w:tcPr>
          <w:p w14:paraId="7506F1AB" w14:textId="4E7A73C3"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2672150C" w14:textId="50F0D12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019E44CE" w14:textId="7E63C651"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2FC24557" w14:textId="1122E83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4AEADE6B" w14:textId="12AC014F"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2F637C9C" w14:textId="6B8FC0A8"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16B044A4" w14:textId="594E0CCB"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80" w:type="dxa"/>
            <w:tcBorders>
              <w:top w:val="nil"/>
              <w:left w:val="nil"/>
              <w:right w:val="nil"/>
            </w:tcBorders>
          </w:tcPr>
          <w:p w14:paraId="03460480" w14:textId="75011955"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r>
      <w:tr w:rsidR="002228DD" w:rsidRPr="00222833" w14:paraId="1F43531A" w14:textId="77777777" w:rsidTr="00066CB2">
        <w:tc>
          <w:tcPr>
            <w:tcW w:w="3828" w:type="dxa"/>
            <w:tcBorders>
              <w:top w:val="nil"/>
              <w:left w:val="nil"/>
              <w:bottom w:val="nil"/>
            </w:tcBorders>
          </w:tcPr>
          <w:p w14:paraId="71640075" w14:textId="74D7C41D" w:rsidR="002228DD" w:rsidRPr="00222833" w:rsidRDefault="002228DD" w:rsidP="002228DD">
            <w:pPr>
              <w:spacing w:line="240" w:lineRule="auto"/>
              <w:ind w:left="-72" w:right="-72"/>
              <w:rPr>
                <w:rFonts w:cs="Arial"/>
                <w:color w:val="000000"/>
                <w:sz w:val="14"/>
                <w:szCs w:val="14"/>
                <w:cs/>
              </w:rPr>
            </w:pPr>
            <w:r w:rsidRPr="00222833">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4866A333"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Consulting and </w:t>
            </w:r>
          </w:p>
          <w:p w14:paraId="248FA64F"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management </w:t>
            </w:r>
          </w:p>
          <w:p w14:paraId="55784197" w14:textId="35EBE2D1"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017929C2" w14:textId="44FBEDF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1,000</w:t>
            </w:r>
            <w:r w:rsidRPr="00222833">
              <w:rPr>
                <w:rFonts w:cs="Arial"/>
                <w:color w:val="000000"/>
                <w:sz w:val="14"/>
                <w:szCs w:val="14"/>
                <w:cs/>
              </w:rPr>
              <w:t>**</w:t>
            </w:r>
          </w:p>
        </w:tc>
        <w:tc>
          <w:tcPr>
            <w:tcW w:w="979" w:type="dxa"/>
            <w:tcBorders>
              <w:top w:val="nil"/>
              <w:left w:val="nil"/>
            </w:tcBorders>
            <w:shd w:val="clear" w:color="auto" w:fill="auto"/>
          </w:tcPr>
          <w:p w14:paraId="20439A2C" w14:textId="4D36B02B"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1,000</w:t>
            </w:r>
            <w:r w:rsidRPr="00222833">
              <w:rPr>
                <w:rFonts w:cs="Arial"/>
                <w:color w:val="000000"/>
                <w:sz w:val="14"/>
                <w:szCs w:val="14"/>
                <w:cs/>
              </w:rPr>
              <w:t>**</w:t>
            </w:r>
          </w:p>
        </w:tc>
        <w:tc>
          <w:tcPr>
            <w:tcW w:w="979" w:type="dxa"/>
            <w:tcBorders>
              <w:top w:val="nil"/>
              <w:left w:val="nil"/>
            </w:tcBorders>
            <w:shd w:val="clear" w:color="auto" w:fill="FAFAFA"/>
          </w:tcPr>
          <w:p w14:paraId="5C7E4148" w14:textId="4AB7E392"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729B4E71" w14:textId="31ED44B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4B1D4122" w14:textId="54BC0BEF"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3C588766" w14:textId="00634A94"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2B4F29ED" w14:textId="6BBADF3B"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170822B8" w14:textId="73F307E3"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2E28BA79" w14:textId="224D9AC5"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80" w:type="dxa"/>
            <w:tcBorders>
              <w:top w:val="nil"/>
              <w:left w:val="nil"/>
              <w:right w:val="nil"/>
            </w:tcBorders>
          </w:tcPr>
          <w:p w14:paraId="6B866E53" w14:textId="2239429D"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r>
      <w:tr w:rsidR="002228DD" w:rsidRPr="00222833" w14:paraId="30A471F3" w14:textId="77777777" w:rsidTr="00066CB2">
        <w:tc>
          <w:tcPr>
            <w:tcW w:w="3828" w:type="dxa"/>
            <w:tcBorders>
              <w:top w:val="nil"/>
              <w:left w:val="nil"/>
              <w:bottom w:val="nil"/>
            </w:tcBorders>
          </w:tcPr>
          <w:p w14:paraId="73808538" w14:textId="2FB4444E" w:rsidR="002228DD" w:rsidRPr="00222833" w:rsidRDefault="002228DD" w:rsidP="002228DD">
            <w:pPr>
              <w:spacing w:line="240" w:lineRule="auto"/>
              <w:ind w:left="-72" w:right="-72"/>
              <w:rPr>
                <w:rFonts w:cs="Arial"/>
                <w:color w:val="000000"/>
                <w:sz w:val="14"/>
                <w:szCs w:val="14"/>
              </w:rPr>
            </w:pPr>
            <w:r w:rsidRPr="000C0DE3">
              <w:rPr>
                <w:rFonts w:cs="Arial"/>
                <w:color w:val="000000"/>
                <w:sz w:val="14"/>
                <w:szCs w:val="14"/>
              </w:rPr>
              <w:t xml:space="preserve">Subsidiaries held through </w:t>
            </w:r>
            <w:r w:rsidRPr="00222833">
              <w:rPr>
                <w:rFonts w:cs="Arial"/>
                <w:color w:val="000000"/>
                <w:sz w:val="14"/>
                <w:szCs w:val="14"/>
              </w:rPr>
              <w:t>Geothermal Power A Co., Ltd.</w:t>
            </w:r>
          </w:p>
        </w:tc>
        <w:tc>
          <w:tcPr>
            <w:tcW w:w="990" w:type="dxa"/>
            <w:tcBorders>
              <w:top w:val="nil"/>
              <w:left w:val="nil"/>
              <w:right w:val="nil"/>
            </w:tcBorders>
            <w:shd w:val="clear" w:color="auto" w:fill="auto"/>
          </w:tcPr>
          <w:p w14:paraId="2483B0FB" w14:textId="77777777" w:rsidR="002228DD" w:rsidRPr="0022283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2228DD" w:rsidRPr="0022283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28ADE48D"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3225BE47"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6D018773"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6EB648ED"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189991"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64C8380D"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701B2588"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5C7BD84D" w14:textId="77777777" w:rsidR="002228DD" w:rsidRPr="00222833"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1625F298" w14:textId="77777777" w:rsidR="002228DD" w:rsidRPr="00222833" w:rsidRDefault="002228DD" w:rsidP="002228DD">
            <w:pPr>
              <w:spacing w:line="240" w:lineRule="auto"/>
              <w:ind w:right="-72"/>
              <w:jc w:val="right"/>
              <w:rPr>
                <w:rFonts w:cs="Arial"/>
                <w:color w:val="000000"/>
                <w:sz w:val="14"/>
                <w:szCs w:val="14"/>
                <w:cs/>
              </w:rPr>
            </w:pPr>
          </w:p>
        </w:tc>
        <w:tc>
          <w:tcPr>
            <w:tcW w:w="980" w:type="dxa"/>
            <w:tcBorders>
              <w:top w:val="nil"/>
              <w:left w:val="nil"/>
              <w:right w:val="nil"/>
            </w:tcBorders>
          </w:tcPr>
          <w:p w14:paraId="48D864EB" w14:textId="77777777" w:rsidR="002228DD" w:rsidRPr="00222833" w:rsidRDefault="002228DD" w:rsidP="002228DD">
            <w:pPr>
              <w:spacing w:line="240" w:lineRule="auto"/>
              <w:ind w:right="-72"/>
              <w:jc w:val="right"/>
              <w:rPr>
                <w:rFonts w:cs="Arial"/>
                <w:color w:val="000000"/>
                <w:sz w:val="14"/>
                <w:szCs w:val="14"/>
                <w:cs/>
              </w:rPr>
            </w:pPr>
          </w:p>
        </w:tc>
      </w:tr>
      <w:tr w:rsidR="002228DD" w:rsidRPr="00222833" w14:paraId="068B3CFE" w14:textId="77777777" w:rsidTr="00066CB2">
        <w:tc>
          <w:tcPr>
            <w:tcW w:w="3828" w:type="dxa"/>
            <w:tcBorders>
              <w:top w:val="nil"/>
              <w:left w:val="nil"/>
              <w:bottom w:val="nil"/>
            </w:tcBorders>
          </w:tcPr>
          <w:p w14:paraId="1344B54B" w14:textId="26AF99B7" w:rsidR="002228DD" w:rsidRPr="000C0DE3" w:rsidRDefault="002228DD" w:rsidP="002228DD">
            <w:pPr>
              <w:spacing w:line="240" w:lineRule="auto"/>
              <w:ind w:left="-72" w:right="-72"/>
              <w:rPr>
                <w:rFonts w:cs="Arial"/>
                <w:color w:val="000000"/>
                <w:sz w:val="14"/>
                <w:szCs w:val="14"/>
              </w:rPr>
            </w:pPr>
            <w:r w:rsidRPr="00222833">
              <w:rPr>
                <w:rFonts w:cs="Arial"/>
                <w:color w:val="000000"/>
                <w:sz w:val="14"/>
                <w:szCs w:val="14"/>
              </w:rPr>
              <w:t xml:space="preserve">   Fino Binary Power Plant LLC.</w:t>
            </w:r>
          </w:p>
        </w:tc>
        <w:tc>
          <w:tcPr>
            <w:tcW w:w="990" w:type="dxa"/>
            <w:tcBorders>
              <w:top w:val="nil"/>
              <w:left w:val="nil"/>
              <w:right w:val="nil"/>
            </w:tcBorders>
            <w:shd w:val="clear" w:color="auto" w:fill="auto"/>
          </w:tcPr>
          <w:p w14:paraId="4DEBAD4D" w14:textId="39A8D939"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1DA22E16"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71CEB551"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65643F82" w14:textId="220ECE8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51E54494" w14:textId="5FD7FCE6" w:rsidR="002228DD" w:rsidRPr="00222833" w:rsidRDefault="00F57164" w:rsidP="002228DD">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tcBorders>
            <w:shd w:val="clear" w:color="auto" w:fill="auto"/>
          </w:tcPr>
          <w:p w14:paraId="6384C040" w14:textId="3BC513EC" w:rsidR="002228DD" w:rsidRPr="00222833" w:rsidRDefault="00F57164" w:rsidP="002228DD">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tcBorders>
            <w:shd w:val="clear" w:color="auto" w:fill="FAFAFA"/>
          </w:tcPr>
          <w:p w14:paraId="76D032F6" w14:textId="0BA228D1"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2C3FEDCC" w14:textId="252CA691"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2B926A47" w14:textId="4D22A910"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2B03DDFE" w14:textId="57C5BE67"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4E681597" w14:textId="7B12C8BA"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0A11242A" w14:textId="523C9751"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4EA51EB9" w14:textId="163734F0"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right w:val="nil"/>
            </w:tcBorders>
          </w:tcPr>
          <w:p w14:paraId="2F987347" w14:textId="22305310"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r>
      <w:tr w:rsidR="002228DD" w:rsidRPr="00222833" w14:paraId="2E331905" w14:textId="77777777" w:rsidTr="00066CB2">
        <w:tc>
          <w:tcPr>
            <w:tcW w:w="3828" w:type="dxa"/>
            <w:tcBorders>
              <w:top w:val="nil"/>
              <w:left w:val="nil"/>
              <w:bottom w:val="nil"/>
            </w:tcBorders>
          </w:tcPr>
          <w:p w14:paraId="76460637" w14:textId="7953988C"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64AEB11C"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1CCD58F0"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2182232B" w14:textId="0CD9B9E5"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188BF979" w14:textId="3E6E353F" w:rsidR="002228DD" w:rsidRPr="00222833" w:rsidRDefault="00F57164" w:rsidP="002228DD">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tcBorders>
            <w:shd w:val="clear" w:color="auto" w:fill="auto"/>
          </w:tcPr>
          <w:p w14:paraId="4CEE4A0F" w14:textId="2CE37BE2" w:rsidR="002228DD" w:rsidRPr="00222833" w:rsidRDefault="00F57164" w:rsidP="002228DD">
            <w:pPr>
              <w:spacing w:line="240" w:lineRule="auto"/>
              <w:ind w:right="-72"/>
              <w:jc w:val="right"/>
              <w:rPr>
                <w:rFonts w:cs="Arial"/>
                <w:color w:val="000000"/>
                <w:sz w:val="14"/>
                <w:szCs w:val="14"/>
              </w:rPr>
            </w:pPr>
            <w:r w:rsidRPr="00222833">
              <w:rPr>
                <w:rFonts w:cs="Arial"/>
                <w:color w:val="000000"/>
                <w:sz w:val="14"/>
                <w:szCs w:val="14"/>
              </w:rPr>
              <w:t>10**</w:t>
            </w:r>
          </w:p>
        </w:tc>
        <w:tc>
          <w:tcPr>
            <w:tcW w:w="979" w:type="dxa"/>
            <w:tcBorders>
              <w:top w:val="nil"/>
              <w:left w:val="nil"/>
            </w:tcBorders>
            <w:shd w:val="clear" w:color="auto" w:fill="FAFAFA"/>
          </w:tcPr>
          <w:p w14:paraId="6C9BF6A4" w14:textId="6704860E"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3651DF93" w14:textId="64036328"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7DFAD6C0" w14:textId="45BCB17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1B0D877A" w14:textId="46B0BABB"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71131362" w14:textId="1AAB6FC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03DB7C0F" w14:textId="47C4A689"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1632FCD4" w14:textId="5EF68598"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80" w:type="dxa"/>
            <w:tcBorders>
              <w:top w:val="nil"/>
              <w:left w:val="nil"/>
              <w:right w:val="nil"/>
            </w:tcBorders>
          </w:tcPr>
          <w:p w14:paraId="3D1A1F64" w14:textId="4DB878AB"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r>
      <w:tr w:rsidR="002228DD" w:rsidRPr="00222833" w14:paraId="543B839F" w14:textId="77777777" w:rsidTr="00066CB2">
        <w:tc>
          <w:tcPr>
            <w:tcW w:w="3828" w:type="dxa"/>
            <w:tcBorders>
              <w:top w:val="nil"/>
              <w:left w:val="nil"/>
              <w:bottom w:val="nil"/>
            </w:tcBorders>
          </w:tcPr>
          <w:p w14:paraId="1B22EA21" w14:textId="216FB96D"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cs/>
              </w:rPr>
              <w:t xml:space="preserve">   </w:t>
            </w:r>
            <w:r w:rsidRPr="00222833">
              <w:rPr>
                <w:rFonts w:cs="Arial"/>
                <w:color w:val="000000"/>
                <w:sz w:val="14"/>
                <w:szCs w:val="14"/>
              </w:rPr>
              <w:t>Lena Power Station No. 1 LLC.</w:t>
            </w:r>
          </w:p>
        </w:tc>
        <w:tc>
          <w:tcPr>
            <w:tcW w:w="990" w:type="dxa"/>
            <w:tcBorders>
              <w:top w:val="nil"/>
              <w:left w:val="nil"/>
              <w:right w:val="nil"/>
            </w:tcBorders>
            <w:shd w:val="clear" w:color="auto" w:fill="auto"/>
          </w:tcPr>
          <w:p w14:paraId="257CB2C8" w14:textId="3B58B9CE"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55DCDCE4"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1512F47E"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3BE35E60" w14:textId="133A3B33"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1CA859CD" w14:textId="3D75905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5,000</w:t>
            </w:r>
            <w:r w:rsidRPr="00222833">
              <w:rPr>
                <w:rFonts w:cs="Arial"/>
                <w:color w:val="000000"/>
                <w:sz w:val="14"/>
                <w:szCs w:val="14"/>
                <w:cs/>
              </w:rPr>
              <w:t>**</w:t>
            </w:r>
          </w:p>
        </w:tc>
        <w:tc>
          <w:tcPr>
            <w:tcW w:w="979" w:type="dxa"/>
            <w:tcBorders>
              <w:top w:val="nil"/>
              <w:left w:val="nil"/>
            </w:tcBorders>
            <w:shd w:val="clear" w:color="auto" w:fill="auto"/>
          </w:tcPr>
          <w:p w14:paraId="0189C78C" w14:textId="6B710296"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5,000</w:t>
            </w:r>
            <w:r w:rsidRPr="00222833">
              <w:rPr>
                <w:rFonts w:cs="Arial"/>
                <w:color w:val="000000"/>
                <w:sz w:val="14"/>
                <w:szCs w:val="14"/>
                <w:cs/>
              </w:rPr>
              <w:t>**</w:t>
            </w:r>
          </w:p>
        </w:tc>
        <w:tc>
          <w:tcPr>
            <w:tcW w:w="979" w:type="dxa"/>
            <w:tcBorders>
              <w:top w:val="nil"/>
              <w:left w:val="nil"/>
            </w:tcBorders>
            <w:shd w:val="clear" w:color="auto" w:fill="FAFAFA"/>
          </w:tcPr>
          <w:p w14:paraId="1DB8F092" w14:textId="3397C6C4"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5AF1D90C" w14:textId="669B02B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0B2075B2" w14:textId="72F0F63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774FDEAA" w14:textId="19622384"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4E1E1804" w14:textId="3DECB210"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738C3FD2" w14:textId="46A8FC4A"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66794A7B" w14:textId="32701114"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right w:val="nil"/>
            </w:tcBorders>
          </w:tcPr>
          <w:p w14:paraId="562B3FCD" w14:textId="405FE073"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r>
      <w:tr w:rsidR="002228DD" w:rsidRPr="00222833" w14:paraId="379452E3" w14:textId="77777777" w:rsidTr="00066CB2">
        <w:tc>
          <w:tcPr>
            <w:tcW w:w="3828" w:type="dxa"/>
            <w:tcBorders>
              <w:top w:val="nil"/>
              <w:left w:val="nil"/>
              <w:bottom w:val="nil"/>
            </w:tcBorders>
            <w:vAlign w:val="bottom"/>
          </w:tcPr>
          <w:p w14:paraId="0FA89978" w14:textId="503CAAB3" w:rsidR="002228DD" w:rsidRPr="00222833" w:rsidRDefault="002228DD" w:rsidP="002228DD">
            <w:pPr>
              <w:spacing w:line="240" w:lineRule="auto"/>
              <w:ind w:left="-72" w:right="-72"/>
              <w:rPr>
                <w:rFonts w:cs="Arial"/>
                <w:color w:val="000000"/>
                <w:sz w:val="14"/>
                <w:szCs w:val="14"/>
                <w:cs/>
              </w:rPr>
            </w:pPr>
            <w:r w:rsidRPr="000C0DE3">
              <w:rPr>
                <w:rFonts w:cs="Arial"/>
                <w:color w:val="000000"/>
                <w:sz w:val="14"/>
                <w:szCs w:val="14"/>
              </w:rPr>
              <w:t xml:space="preserve">Subsidiaries held through </w:t>
            </w:r>
            <w:r w:rsidRPr="00222833">
              <w:rPr>
                <w:rFonts w:cs="Arial"/>
                <w:color w:val="000000"/>
                <w:sz w:val="14"/>
                <w:szCs w:val="14"/>
              </w:rPr>
              <w:t>Geothermal Power B Co., Ltd.</w:t>
            </w:r>
          </w:p>
        </w:tc>
        <w:tc>
          <w:tcPr>
            <w:tcW w:w="990" w:type="dxa"/>
            <w:tcBorders>
              <w:top w:val="nil"/>
              <w:left w:val="nil"/>
              <w:right w:val="nil"/>
            </w:tcBorders>
            <w:shd w:val="clear" w:color="auto" w:fill="auto"/>
          </w:tcPr>
          <w:p w14:paraId="52143FA6" w14:textId="77777777" w:rsidR="002228DD" w:rsidRPr="0022283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2228DD" w:rsidRPr="0022283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7732E174"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76002423"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7E773C6F"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3F5679EA"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38FEF21"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73D5BF1E"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A11E518"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4B8ECC05"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035B0C9" w14:textId="77777777" w:rsidR="002228DD" w:rsidRPr="00222833"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66CBE81B" w14:textId="77777777" w:rsidR="002228DD" w:rsidRPr="00222833" w:rsidRDefault="002228DD" w:rsidP="002228DD">
            <w:pPr>
              <w:spacing w:line="240" w:lineRule="auto"/>
              <w:ind w:right="-72"/>
              <w:jc w:val="right"/>
              <w:rPr>
                <w:rFonts w:cs="Arial"/>
                <w:color w:val="000000"/>
                <w:sz w:val="14"/>
                <w:szCs w:val="14"/>
              </w:rPr>
            </w:pPr>
          </w:p>
        </w:tc>
      </w:tr>
      <w:tr w:rsidR="002228DD" w:rsidRPr="00222833" w14:paraId="71EBEA0D" w14:textId="77777777" w:rsidTr="00066CB2">
        <w:tc>
          <w:tcPr>
            <w:tcW w:w="3828" w:type="dxa"/>
            <w:tcBorders>
              <w:top w:val="nil"/>
              <w:left w:val="nil"/>
              <w:bottom w:val="nil"/>
            </w:tcBorders>
            <w:vAlign w:val="bottom"/>
          </w:tcPr>
          <w:p w14:paraId="027EEEA3" w14:textId="77777777"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rPr>
              <w:t xml:space="preserve">   PPSN Co., Ltd.</w:t>
            </w:r>
          </w:p>
          <w:p w14:paraId="5A9584B5" w14:textId="77777777" w:rsidR="002228DD" w:rsidRPr="00222833" w:rsidRDefault="002228DD" w:rsidP="002228DD">
            <w:pPr>
              <w:spacing w:line="240" w:lineRule="auto"/>
              <w:ind w:left="-72" w:right="-72"/>
              <w:rPr>
                <w:rFonts w:cs="Arial"/>
                <w:color w:val="000000"/>
                <w:sz w:val="14"/>
                <w:szCs w:val="14"/>
              </w:rPr>
            </w:pPr>
          </w:p>
          <w:p w14:paraId="0D134792" w14:textId="77777777" w:rsidR="002228DD" w:rsidRPr="000C0DE3" w:rsidRDefault="002228DD" w:rsidP="002228DD">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37AD673C" w14:textId="3510F504"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66945C17"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649DBCB0"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125E2F4F" w14:textId="125CA014"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42499A41" w14:textId="623054E4"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12,000</w:t>
            </w:r>
            <w:r w:rsidRPr="00222833">
              <w:rPr>
                <w:rFonts w:cs="Arial"/>
                <w:color w:val="000000"/>
                <w:sz w:val="14"/>
                <w:szCs w:val="14"/>
                <w:cs/>
              </w:rPr>
              <w:t>**</w:t>
            </w:r>
          </w:p>
        </w:tc>
        <w:tc>
          <w:tcPr>
            <w:tcW w:w="979" w:type="dxa"/>
            <w:tcBorders>
              <w:top w:val="nil"/>
              <w:left w:val="nil"/>
            </w:tcBorders>
            <w:shd w:val="clear" w:color="auto" w:fill="auto"/>
          </w:tcPr>
          <w:p w14:paraId="1CAF7E11" w14:textId="380B69C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12,000</w:t>
            </w:r>
            <w:r w:rsidRPr="00222833">
              <w:rPr>
                <w:rFonts w:cs="Arial"/>
                <w:color w:val="000000"/>
                <w:sz w:val="14"/>
                <w:szCs w:val="14"/>
                <w:cs/>
              </w:rPr>
              <w:t>**</w:t>
            </w:r>
          </w:p>
        </w:tc>
        <w:tc>
          <w:tcPr>
            <w:tcW w:w="979" w:type="dxa"/>
            <w:tcBorders>
              <w:top w:val="nil"/>
              <w:left w:val="nil"/>
            </w:tcBorders>
            <w:shd w:val="clear" w:color="auto" w:fill="FAFAFA"/>
          </w:tcPr>
          <w:p w14:paraId="13840C79" w14:textId="60B11475"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4BDF3D92" w14:textId="3CBDB5A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4E49EC0B" w14:textId="2122DA4D"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04F15251" w14:textId="67AAA8C8"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38EFAB9E" w14:textId="3C77D832"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5D979D18" w14:textId="1449B8FD"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1C72939D" w14:textId="104C059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80" w:type="dxa"/>
            <w:tcBorders>
              <w:top w:val="nil"/>
              <w:left w:val="nil"/>
              <w:right w:val="nil"/>
            </w:tcBorders>
          </w:tcPr>
          <w:p w14:paraId="7295A51B" w14:textId="2135D7C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r>
      <w:tr w:rsidR="002228DD" w:rsidRPr="00222833" w14:paraId="4289F0BA" w14:textId="77777777" w:rsidTr="00066CB2">
        <w:tc>
          <w:tcPr>
            <w:tcW w:w="3828" w:type="dxa"/>
            <w:tcBorders>
              <w:top w:val="nil"/>
              <w:left w:val="nil"/>
              <w:bottom w:val="nil"/>
            </w:tcBorders>
            <w:vAlign w:val="bottom"/>
          </w:tcPr>
          <w:p w14:paraId="40E4E3A4" w14:textId="77777777" w:rsidR="002228DD" w:rsidRPr="00222833" w:rsidRDefault="002228DD" w:rsidP="002228DD">
            <w:pPr>
              <w:spacing w:line="240" w:lineRule="auto"/>
              <w:ind w:left="-72" w:right="-72"/>
              <w:rPr>
                <w:rFonts w:cs="Arial"/>
                <w:color w:val="000000"/>
                <w:sz w:val="14"/>
                <w:szCs w:val="14"/>
              </w:rPr>
            </w:pPr>
            <w:r w:rsidRPr="00222833">
              <w:rPr>
                <w:rFonts w:cs="Arial"/>
                <w:color w:val="000000"/>
                <w:sz w:val="14"/>
                <w:szCs w:val="14"/>
              </w:rPr>
              <w:t xml:space="preserve">   SNS Power Co., Ltd.</w:t>
            </w:r>
          </w:p>
          <w:p w14:paraId="27FDDCC7" w14:textId="77777777" w:rsidR="002228DD" w:rsidRPr="00222833" w:rsidRDefault="002228DD" w:rsidP="002228DD">
            <w:pPr>
              <w:spacing w:line="240" w:lineRule="auto"/>
              <w:ind w:left="-72" w:right="-72"/>
              <w:rPr>
                <w:rFonts w:cs="Arial"/>
                <w:color w:val="000000"/>
                <w:sz w:val="14"/>
                <w:szCs w:val="14"/>
              </w:rPr>
            </w:pPr>
          </w:p>
          <w:p w14:paraId="7508CF96" w14:textId="77777777" w:rsidR="002228DD" w:rsidRPr="00222833" w:rsidRDefault="002228DD" w:rsidP="002228DD">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4096B30A"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705F5501"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0CB70786" w14:textId="144D076B"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64A85840" w14:textId="5DC413F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r w:rsidR="00F57164" w:rsidRPr="00222833">
              <w:rPr>
                <w:rFonts w:cs="Arial"/>
                <w:color w:val="000000"/>
                <w:sz w:val="14"/>
                <w:szCs w:val="14"/>
              </w:rPr>
              <w:t>*</w:t>
            </w:r>
            <w:r w:rsidRPr="00222833">
              <w:rPr>
                <w:rFonts w:cs="Arial"/>
                <w:color w:val="000000"/>
                <w:sz w:val="14"/>
                <w:szCs w:val="14"/>
              </w:rPr>
              <w:t>*</w:t>
            </w:r>
          </w:p>
        </w:tc>
        <w:tc>
          <w:tcPr>
            <w:tcW w:w="979" w:type="dxa"/>
            <w:tcBorders>
              <w:top w:val="nil"/>
              <w:left w:val="nil"/>
            </w:tcBorders>
            <w:shd w:val="clear" w:color="auto" w:fill="auto"/>
          </w:tcPr>
          <w:p w14:paraId="294E6E69" w14:textId="463F805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p>
        </w:tc>
        <w:tc>
          <w:tcPr>
            <w:tcW w:w="979" w:type="dxa"/>
            <w:tcBorders>
              <w:top w:val="nil"/>
              <w:left w:val="nil"/>
            </w:tcBorders>
            <w:shd w:val="clear" w:color="auto" w:fill="FAFAFA"/>
          </w:tcPr>
          <w:p w14:paraId="40EE7FD8" w14:textId="046AC2BF"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18AB692C" w14:textId="768CFF1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02EE7F73" w14:textId="511D7D8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129C16AD" w14:textId="0A105815"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091EB1A9" w14:textId="5CADBB7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tcPr>
          <w:p w14:paraId="79925D75" w14:textId="69E429D5"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79" w:type="dxa"/>
            <w:tcBorders>
              <w:top w:val="nil"/>
              <w:left w:val="nil"/>
              <w:right w:val="nil"/>
            </w:tcBorders>
            <w:shd w:val="clear" w:color="auto" w:fill="FAFAFA"/>
          </w:tcPr>
          <w:p w14:paraId="7F185320" w14:textId="4F7EEC63"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c>
          <w:tcPr>
            <w:tcW w:w="980" w:type="dxa"/>
            <w:tcBorders>
              <w:top w:val="nil"/>
              <w:left w:val="nil"/>
              <w:right w:val="nil"/>
            </w:tcBorders>
          </w:tcPr>
          <w:p w14:paraId="6339FC1E" w14:textId="4F97FA24"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cs/>
              </w:rPr>
              <w:t>-</w:t>
            </w:r>
          </w:p>
        </w:tc>
      </w:tr>
      <w:tr w:rsidR="002228DD" w:rsidRPr="00222833" w14:paraId="33B5BF43" w14:textId="77777777" w:rsidTr="00066CB2">
        <w:tc>
          <w:tcPr>
            <w:tcW w:w="3828" w:type="dxa"/>
            <w:tcBorders>
              <w:top w:val="nil"/>
              <w:left w:val="nil"/>
              <w:bottom w:val="nil"/>
            </w:tcBorders>
          </w:tcPr>
          <w:p w14:paraId="4AE684EC" w14:textId="7E47602D" w:rsidR="002228DD" w:rsidRPr="00222833" w:rsidRDefault="002228DD" w:rsidP="002228DD">
            <w:pPr>
              <w:spacing w:line="240" w:lineRule="auto"/>
              <w:ind w:left="-72" w:right="-72"/>
              <w:rPr>
                <w:rFonts w:cs="Arial"/>
                <w:color w:val="000000"/>
                <w:sz w:val="14"/>
                <w:szCs w:val="14"/>
              </w:rPr>
            </w:pPr>
            <w:r w:rsidRPr="000C0DE3">
              <w:rPr>
                <w:rFonts w:cs="Arial"/>
                <w:color w:val="000000"/>
                <w:sz w:val="14"/>
                <w:szCs w:val="14"/>
                <w:cs/>
              </w:rPr>
              <w:t xml:space="preserve">   </w:t>
            </w:r>
            <w:r w:rsidRPr="00222833">
              <w:rPr>
                <w:rFonts w:cs="Arial"/>
                <w:color w:val="000000"/>
                <w:sz w:val="14"/>
                <w:szCs w:val="14"/>
              </w:rPr>
              <w:t>Dual Energy Binary - Power Plant No. 1 LLC.</w:t>
            </w:r>
          </w:p>
        </w:tc>
        <w:tc>
          <w:tcPr>
            <w:tcW w:w="990" w:type="dxa"/>
            <w:tcBorders>
              <w:top w:val="nil"/>
              <w:left w:val="nil"/>
              <w:right w:val="nil"/>
            </w:tcBorders>
            <w:shd w:val="clear" w:color="auto" w:fill="auto"/>
          </w:tcPr>
          <w:p w14:paraId="08862A61" w14:textId="2090C5C8"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6D0055B5"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40E4E89B"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1E147A25" w14:textId="28BC52DC"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129EAC0B" w14:textId="6A74FB03"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auto"/>
          </w:tcPr>
          <w:p w14:paraId="6C3AEA39" w14:textId="1DCAFFE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FAFAFA"/>
          </w:tcPr>
          <w:p w14:paraId="2B3890CF" w14:textId="0EBDBEA1"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341811AB" w14:textId="34D9855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1A6A9701" w14:textId="7365C822"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062FB897" w14:textId="3ACAB4AD"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6FC9274F" w14:textId="0FFDEB7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tcPr>
          <w:p w14:paraId="12F5F338" w14:textId="53C3C998"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right w:val="nil"/>
            </w:tcBorders>
            <w:shd w:val="clear" w:color="auto" w:fill="FAFAFA"/>
          </w:tcPr>
          <w:p w14:paraId="00806604" w14:textId="533F61D6"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right w:val="nil"/>
            </w:tcBorders>
          </w:tcPr>
          <w:p w14:paraId="58D6638B" w14:textId="09744E92"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r>
      <w:tr w:rsidR="002228DD" w:rsidRPr="00222833" w14:paraId="7EABF269" w14:textId="77777777" w:rsidTr="00066CB2">
        <w:tc>
          <w:tcPr>
            <w:tcW w:w="3828" w:type="dxa"/>
            <w:tcBorders>
              <w:top w:val="nil"/>
              <w:left w:val="nil"/>
              <w:bottom w:val="nil"/>
            </w:tcBorders>
          </w:tcPr>
          <w:p w14:paraId="4ACA8B45" w14:textId="43633A90" w:rsidR="002228DD" w:rsidRPr="000C0DE3" w:rsidRDefault="002228DD" w:rsidP="002228DD">
            <w:pPr>
              <w:spacing w:line="240" w:lineRule="auto"/>
              <w:ind w:left="-72" w:right="-72"/>
              <w:rPr>
                <w:rFonts w:cs="Arial"/>
                <w:color w:val="000000"/>
                <w:sz w:val="14"/>
                <w:szCs w:val="14"/>
                <w:cs/>
              </w:rPr>
            </w:pPr>
            <w:r w:rsidRPr="000C0DE3">
              <w:rPr>
                <w:rFonts w:cs="Arial"/>
                <w:color w:val="000000"/>
                <w:sz w:val="14"/>
                <w:szCs w:val="14"/>
              </w:rPr>
              <w:t>Subsidiaries held through Sumo Power Co., Ltd.</w:t>
            </w:r>
          </w:p>
        </w:tc>
        <w:tc>
          <w:tcPr>
            <w:tcW w:w="990" w:type="dxa"/>
            <w:tcBorders>
              <w:top w:val="nil"/>
              <w:left w:val="nil"/>
              <w:right w:val="nil"/>
            </w:tcBorders>
            <w:shd w:val="clear" w:color="auto" w:fill="auto"/>
          </w:tcPr>
          <w:p w14:paraId="574DC4BC" w14:textId="77777777" w:rsidR="002228DD" w:rsidRPr="0022283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2228DD" w:rsidRPr="00222833"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4340EFA2"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2D360380"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0C3123B0"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432D6C7"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3D6660D7"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1B9DFC10"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16DBB121"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05270520"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4FC50B3" w14:textId="77777777" w:rsidR="002228DD" w:rsidRPr="00222833"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1EB0C616" w14:textId="77777777" w:rsidR="002228DD" w:rsidRPr="00222833" w:rsidRDefault="002228DD" w:rsidP="002228DD">
            <w:pPr>
              <w:spacing w:line="240" w:lineRule="auto"/>
              <w:ind w:right="-72"/>
              <w:jc w:val="right"/>
              <w:rPr>
                <w:rFonts w:cs="Arial"/>
                <w:color w:val="000000"/>
                <w:sz w:val="14"/>
                <w:szCs w:val="14"/>
              </w:rPr>
            </w:pPr>
          </w:p>
        </w:tc>
      </w:tr>
      <w:tr w:rsidR="002228DD" w:rsidRPr="00222833" w14:paraId="6DB68ACA" w14:textId="77777777" w:rsidTr="00066CB2">
        <w:tc>
          <w:tcPr>
            <w:tcW w:w="3828" w:type="dxa"/>
            <w:tcBorders>
              <w:top w:val="nil"/>
              <w:left w:val="nil"/>
              <w:bottom w:val="nil"/>
            </w:tcBorders>
          </w:tcPr>
          <w:p w14:paraId="30AA8123" w14:textId="0EF74C8A" w:rsidR="002228DD" w:rsidRPr="000C0DE3" w:rsidRDefault="002228DD" w:rsidP="002228DD">
            <w:pPr>
              <w:spacing w:line="240" w:lineRule="auto"/>
              <w:ind w:left="-72" w:right="-72"/>
              <w:rPr>
                <w:rFonts w:cs="Arial"/>
                <w:color w:val="000000"/>
                <w:sz w:val="14"/>
                <w:szCs w:val="14"/>
              </w:rPr>
            </w:pPr>
            <w:r w:rsidRPr="000C0DE3">
              <w:rPr>
                <w:rFonts w:cs="Arial"/>
                <w:color w:val="000000"/>
                <w:sz w:val="14"/>
                <w:szCs w:val="14"/>
              </w:rPr>
              <w:t xml:space="preserve">   Otomeyama Energy Co., Ltd.</w:t>
            </w:r>
          </w:p>
        </w:tc>
        <w:tc>
          <w:tcPr>
            <w:tcW w:w="990" w:type="dxa"/>
            <w:tcBorders>
              <w:top w:val="nil"/>
              <w:left w:val="nil"/>
              <w:right w:val="nil"/>
            </w:tcBorders>
            <w:shd w:val="clear" w:color="auto" w:fill="auto"/>
          </w:tcPr>
          <w:p w14:paraId="1828DE8E" w14:textId="40400600"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73330CDB"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08812C1E"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72EEA1F5" w14:textId="5E86266E"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47C832EF" w14:textId="24CE8C1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auto"/>
          </w:tcPr>
          <w:p w14:paraId="6656C946" w14:textId="0A2F3699"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FAFAFA"/>
          </w:tcPr>
          <w:p w14:paraId="2A746317" w14:textId="2046E488"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4E0A28F8" w14:textId="6A65856C"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right w:val="nil"/>
            </w:tcBorders>
            <w:shd w:val="clear" w:color="auto" w:fill="FAFAFA"/>
          </w:tcPr>
          <w:p w14:paraId="76D29419" w14:textId="22BBB89D"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07887367" w14:textId="6A70D307"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18BFF4B0" w14:textId="1B3F449F"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tcPr>
          <w:p w14:paraId="171AB53E" w14:textId="4DB976F8"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79" w:type="dxa"/>
            <w:tcBorders>
              <w:top w:val="nil"/>
              <w:left w:val="nil"/>
              <w:right w:val="nil"/>
            </w:tcBorders>
            <w:shd w:val="clear" w:color="auto" w:fill="FAFAFA"/>
          </w:tcPr>
          <w:p w14:paraId="76A7D2ED" w14:textId="419940B5"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c>
          <w:tcPr>
            <w:tcW w:w="980" w:type="dxa"/>
            <w:tcBorders>
              <w:top w:val="nil"/>
              <w:left w:val="nil"/>
              <w:right w:val="nil"/>
            </w:tcBorders>
          </w:tcPr>
          <w:p w14:paraId="1F53D246" w14:textId="639815DE"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cs/>
              </w:rPr>
              <w:t>-</w:t>
            </w:r>
          </w:p>
        </w:tc>
      </w:tr>
      <w:tr w:rsidR="002228DD" w:rsidRPr="00222833" w14:paraId="4DF6E44C" w14:textId="77777777" w:rsidTr="00F05CF8">
        <w:tc>
          <w:tcPr>
            <w:tcW w:w="3828" w:type="dxa"/>
            <w:tcBorders>
              <w:top w:val="nil"/>
              <w:left w:val="nil"/>
              <w:bottom w:val="nil"/>
            </w:tcBorders>
          </w:tcPr>
          <w:p w14:paraId="4298B003" w14:textId="13A11BCB" w:rsidR="002228DD" w:rsidRPr="000C0DE3" w:rsidRDefault="002228DD" w:rsidP="002228DD">
            <w:pPr>
              <w:spacing w:line="240" w:lineRule="auto"/>
              <w:ind w:left="-72" w:right="-72"/>
              <w:rPr>
                <w:rFonts w:cs="Arial"/>
                <w:color w:val="000000"/>
                <w:sz w:val="14"/>
                <w:szCs w:val="14"/>
                <w:cs/>
              </w:rPr>
            </w:pPr>
            <w:r w:rsidRPr="000C0DE3">
              <w:rPr>
                <w:rFonts w:cs="Arial"/>
                <w:color w:val="000000"/>
                <w:sz w:val="14"/>
                <w:szCs w:val="14"/>
              </w:rPr>
              <w:t xml:space="preserve">   S - Power Co., Ltd.</w:t>
            </w:r>
          </w:p>
        </w:tc>
        <w:tc>
          <w:tcPr>
            <w:tcW w:w="990" w:type="dxa"/>
            <w:tcBorders>
              <w:top w:val="nil"/>
              <w:left w:val="nil"/>
              <w:right w:val="nil"/>
            </w:tcBorders>
            <w:shd w:val="clear" w:color="auto" w:fill="auto"/>
          </w:tcPr>
          <w:p w14:paraId="76A53E59" w14:textId="26B3E89B" w:rsidR="002228DD" w:rsidRPr="00222833" w:rsidRDefault="002228DD" w:rsidP="002228DD">
            <w:pPr>
              <w:spacing w:line="240" w:lineRule="auto"/>
              <w:ind w:left="-72" w:right="-72"/>
              <w:jc w:val="center"/>
              <w:rPr>
                <w:rFonts w:cs="Arial"/>
                <w:color w:val="000000"/>
                <w:sz w:val="14"/>
                <w:szCs w:val="14"/>
              </w:rPr>
            </w:pPr>
            <w:r w:rsidRPr="00222833">
              <w:rPr>
                <w:rFonts w:cs="Arial"/>
                <w:color w:val="000000"/>
                <w:sz w:val="14"/>
                <w:szCs w:val="14"/>
              </w:rPr>
              <w:t>Japan</w:t>
            </w:r>
          </w:p>
        </w:tc>
        <w:tc>
          <w:tcPr>
            <w:tcW w:w="1368" w:type="dxa"/>
            <w:tcBorders>
              <w:top w:val="nil"/>
              <w:left w:val="nil"/>
            </w:tcBorders>
            <w:shd w:val="clear" w:color="auto" w:fill="auto"/>
          </w:tcPr>
          <w:p w14:paraId="5EEF3C14"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Geothermal power </w:t>
            </w:r>
          </w:p>
          <w:p w14:paraId="1AE0A6D5" w14:textId="77777777"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generation </w:t>
            </w:r>
          </w:p>
          <w:p w14:paraId="3C55E5AD" w14:textId="376CEB82" w:rsidR="002228DD" w:rsidRPr="00222833" w:rsidRDefault="002228DD" w:rsidP="002228DD">
            <w:pPr>
              <w:spacing w:line="240" w:lineRule="auto"/>
              <w:ind w:right="-72"/>
              <w:rPr>
                <w:rFonts w:cs="Arial"/>
                <w:color w:val="000000"/>
                <w:sz w:val="14"/>
                <w:szCs w:val="14"/>
              </w:rPr>
            </w:pPr>
            <w:r w:rsidRPr="00222833">
              <w:rPr>
                <w:rFonts w:cs="Arial"/>
                <w:color w:val="000000"/>
                <w:sz w:val="14"/>
                <w:szCs w:val="14"/>
              </w:rPr>
              <w:t xml:space="preserve">   business</w:t>
            </w:r>
          </w:p>
        </w:tc>
        <w:tc>
          <w:tcPr>
            <w:tcW w:w="979" w:type="dxa"/>
            <w:tcBorders>
              <w:top w:val="nil"/>
              <w:left w:val="nil"/>
            </w:tcBorders>
            <w:shd w:val="clear" w:color="auto" w:fill="FAFAFA"/>
          </w:tcPr>
          <w:p w14:paraId="4658F5BD" w14:textId="22E20F33"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auto"/>
          </w:tcPr>
          <w:p w14:paraId="5DD82FF8" w14:textId="6BBA6A0B"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500</w:t>
            </w:r>
            <w:r w:rsidRPr="00222833">
              <w:rPr>
                <w:rFonts w:cs="Arial"/>
                <w:color w:val="000000"/>
                <w:sz w:val="14"/>
                <w:szCs w:val="14"/>
                <w:cs/>
              </w:rPr>
              <w:t>*</w:t>
            </w:r>
            <w:r w:rsidRPr="00222833">
              <w:rPr>
                <w:rFonts w:cs="Arial"/>
                <w:color w:val="000000"/>
                <w:sz w:val="14"/>
                <w:szCs w:val="14"/>
              </w:rPr>
              <w:t>*</w:t>
            </w:r>
          </w:p>
        </w:tc>
        <w:tc>
          <w:tcPr>
            <w:tcW w:w="979" w:type="dxa"/>
            <w:tcBorders>
              <w:top w:val="nil"/>
              <w:left w:val="nil"/>
            </w:tcBorders>
            <w:shd w:val="clear" w:color="auto" w:fill="FAFAFA"/>
          </w:tcPr>
          <w:p w14:paraId="49B534E7" w14:textId="5AB9F82B" w:rsidR="002228DD" w:rsidRPr="00222833" w:rsidRDefault="002228DD" w:rsidP="002228DD">
            <w:pPr>
              <w:spacing w:line="240" w:lineRule="auto"/>
              <w:ind w:right="-72"/>
              <w:jc w:val="right"/>
              <w:rPr>
                <w:rFonts w:cs="Arial"/>
                <w:sz w:val="14"/>
                <w:szCs w:val="14"/>
              </w:rPr>
            </w:pPr>
            <w:r w:rsidRPr="00222833">
              <w:rPr>
                <w:rFonts w:cs="Arial"/>
                <w:color w:val="000000"/>
                <w:sz w:val="14"/>
                <w:szCs w:val="14"/>
              </w:rPr>
              <w:t>100</w:t>
            </w:r>
          </w:p>
        </w:tc>
        <w:tc>
          <w:tcPr>
            <w:tcW w:w="979" w:type="dxa"/>
            <w:tcBorders>
              <w:top w:val="nil"/>
              <w:left w:val="nil"/>
            </w:tcBorders>
            <w:shd w:val="clear" w:color="auto" w:fill="auto"/>
          </w:tcPr>
          <w:p w14:paraId="47BB6CC4" w14:textId="5A4EAE82" w:rsidR="002228DD" w:rsidRPr="00222833" w:rsidRDefault="002228DD" w:rsidP="002228DD">
            <w:pPr>
              <w:spacing w:line="240" w:lineRule="auto"/>
              <w:ind w:right="-72"/>
              <w:jc w:val="right"/>
              <w:rPr>
                <w:rFonts w:cs="Arial"/>
                <w:color w:val="000000"/>
                <w:sz w:val="14"/>
                <w:szCs w:val="14"/>
              </w:rPr>
            </w:pPr>
            <w:r w:rsidRPr="00222833">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7C4875CA" w14:textId="16A6270B"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single" w:sz="4" w:space="0" w:color="auto"/>
              <w:right w:val="nil"/>
            </w:tcBorders>
          </w:tcPr>
          <w:p w14:paraId="02DBB761" w14:textId="03AC0F27"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single" w:sz="4" w:space="0" w:color="auto"/>
              <w:right w:val="nil"/>
            </w:tcBorders>
            <w:shd w:val="clear" w:color="auto" w:fill="FAFAFA"/>
          </w:tcPr>
          <w:p w14:paraId="4216B46B" w14:textId="65383C0F"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single" w:sz="4" w:space="0" w:color="auto"/>
              <w:right w:val="nil"/>
            </w:tcBorders>
          </w:tcPr>
          <w:p w14:paraId="7C143ED7" w14:textId="4C83880B"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79" w:type="dxa"/>
            <w:tcBorders>
              <w:top w:val="nil"/>
              <w:left w:val="nil"/>
              <w:bottom w:val="single" w:sz="4" w:space="0" w:color="auto"/>
              <w:right w:val="nil"/>
            </w:tcBorders>
            <w:shd w:val="clear" w:color="auto" w:fill="FAFAFA"/>
          </w:tcPr>
          <w:p w14:paraId="2FBBCA5F" w14:textId="2F544429"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c>
          <w:tcPr>
            <w:tcW w:w="980" w:type="dxa"/>
            <w:tcBorders>
              <w:top w:val="nil"/>
              <w:left w:val="nil"/>
              <w:bottom w:val="single" w:sz="4" w:space="0" w:color="auto"/>
              <w:right w:val="nil"/>
            </w:tcBorders>
          </w:tcPr>
          <w:p w14:paraId="524F798C" w14:textId="3D324BD4" w:rsidR="002228DD" w:rsidRPr="00222833" w:rsidRDefault="002228DD" w:rsidP="002228DD">
            <w:pPr>
              <w:spacing w:line="240" w:lineRule="auto"/>
              <w:ind w:right="-72"/>
              <w:jc w:val="right"/>
              <w:rPr>
                <w:rFonts w:cs="Arial"/>
                <w:color w:val="000000"/>
                <w:sz w:val="14"/>
                <w:szCs w:val="14"/>
                <w:cs/>
              </w:rPr>
            </w:pPr>
            <w:r w:rsidRPr="00222833">
              <w:rPr>
                <w:rFonts w:cs="Arial"/>
                <w:color w:val="000000"/>
                <w:sz w:val="14"/>
                <w:szCs w:val="14"/>
              </w:rPr>
              <w:t>-</w:t>
            </w:r>
          </w:p>
        </w:tc>
      </w:tr>
      <w:tr w:rsidR="002228DD" w:rsidRPr="00222833" w14:paraId="73A21574" w14:textId="77777777" w:rsidTr="00F05CF8">
        <w:tc>
          <w:tcPr>
            <w:tcW w:w="3828" w:type="dxa"/>
            <w:tcBorders>
              <w:top w:val="nil"/>
              <w:left w:val="nil"/>
              <w:bottom w:val="nil"/>
            </w:tcBorders>
            <w:vAlign w:val="bottom"/>
          </w:tcPr>
          <w:p w14:paraId="1CB1BFA8" w14:textId="77777777" w:rsidR="002228DD" w:rsidRPr="00222833" w:rsidRDefault="002228DD" w:rsidP="002228DD">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2228DD" w:rsidRPr="00222833"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2228DD" w:rsidRPr="00222833" w:rsidRDefault="002228DD" w:rsidP="002228DD">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1AD939E2"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1A8E5EDB"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D9C389" w14:textId="77777777" w:rsidR="002228DD" w:rsidRPr="00222833"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72F3FA7"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4AA9BE30"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6CF20D14"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1CECA9B6"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3E375EE5" w14:textId="77777777" w:rsidR="002228DD" w:rsidRPr="00222833"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6D403E5F" w14:textId="77777777" w:rsidR="002228DD" w:rsidRPr="00222833" w:rsidRDefault="002228DD" w:rsidP="002228DD">
            <w:pPr>
              <w:spacing w:line="240" w:lineRule="auto"/>
              <w:ind w:right="-72"/>
              <w:jc w:val="right"/>
              <w:rPr>
                <w:rFonts w:cs="Arial"/>
                <w:color w:val="000000"/>
                <w:sz w:val="14"/>
                <w:szCs w:val="14"/>
              </w:rPr>
            </w:pPr>
          </w:p>
        </w:tc>
        <w:tc>
          <w:tcPr>
            <w:tcW w:w="980" w:type="dxa"/>
            <w:tcBorders>
              <w:top w:val="single" w:sz="4" w:space="0" w:color="auto"/>
              <w:left w:val="nil"/>
              <w:right w:val="nil"/>
            </w:tcBorders>
          </w:tcPr>
          <w:p w14:paraId="54A5B1C8" w14:textId="77777777" w:rsidR="002228DD" w:rsidRPr="00222833" w:rsidRDefault="002228DD" w:rsidP="002228DD">
            <w:pPr>
              <w:spacing w:line="240" w:lineRule="auto"/>
              <w:ind w:right="-72"/>
              <w:jc w:val="right"/>
              <w:rPr>
                <w:rFonts w:cs="Arial"/>
                <w:color w:val="000000"/>
                <w:sz w:val="14"/>
                <w:szCs w:val="14"/>
              </w:rPr>
            </w:pPr>
          </w:p>
        </w:tc>
      </w:tr>
      <w:tr w:rsidR="00BF3017" w:rsidRPr="00222833" w14:paraId="2797169A" w14:textId="77777777" w:rsidTr="00733BAD">
        <w:tc>
          <w:tcPr>
            <w:tcW w:w="3828" w:type="dxa"/>
            <w:tcBorders>
              <w:top w:val="nil"/>
              <w:left w:val="nil"/>
              <w:bottom w:val="nil"/>
            </w:tcBorders>
            <w:vAlign w:val="bottom"/>
          </w:tcPr>
          <w:p w14:paraId="7317E2B9" w14:textId="6A4AC7F7" w:rsidR="00BF3017" w:rsidRPr="00222833" w:rsidRDefault="00BF3017" w:rsidP="00BF3017">
            <w:pPr>
              <w:spacing w:line="240" w:lineRule="auto"/>
              <w:ind w:left="-72" w:right="-72"/>
              <w:rPr>
                <w:rFonts w:cs="Arial"/>
                <w:color w:val="000000"/>
                <w:sz w:val="14"/>
                <w:szCs w:val="14"/>
                <w:shd w:val="clear" w:color="auto" w:fill="FFFFFF"/>
                <w:cs/>
              </w:rPr>
            </w:pPr>
            <w:r w:rsidRPr="00222833">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BF3017" w:rsidRPr="00222833" w:rsidRDefault="00BF3017" w:rsidP="00BF3017">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BF3017" w:rsidRPr="00222833" w:rsidRDefault="00BF3017" w:rsidP="00BF3017">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7026AE2F" w14:textId="77777777" w:rsidR="00BF3017" w:rsidRPr="00222833" w:rsidRDefault="00BF3017" w:rsidP="00BF3017">
            <w:pPr>
              <w:spacing w:line="240" w:lineRule="auto"/>
              <w:ind w:right="-72"/>
              <w:jc w:val="right"/>
              <w:rPr>
                <w:rFonts w:cs="Arial"/>
                <w:sz w:val="14"/>
                <w:szCs w:val="14"/>
              </w:rPr>
            </w:pPr>
          </w:p>
        </w:tc>
        <w:tc>
          <w:tcPr>
            <w:tcW w:w="979" w:type="dxa"/>
            <w:tcBorders>
              <w:top w:val="nil"/>
              <w:left w:val="nil"/>
            </w:tcBorders>
            <w:shd w:val="clear" w:color="auto" w:fill="auto"/>
          </w:tcPr>
          <w:p w14:paraId="16F5263B" w14:textId="77777777" w:rsidR="00BF3017" w:rsidRPr="00222833" w:rsidRDefault="00BF3017" w:rsidP="00BF3017">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55C8614D" w14:textId="77777777" w:rsidR="00BF3017" w:rsidRPr="00222833" w:rsidRDefault="00BF3017" w:rsidP="00BF3017">
            <w:pPr>
              <w:spacing w:line="240" w:lineRule="auto"/>
              <w:ind w:right="-72"/>
              <w:jc w:val="right"/>
              <w:rPr>
                <w:rFonts w:cs="Arial"/>
                <w:sz w:val="14"/>
                <w:szCs w:val="14"/>
              </w:rPr>
            </w:pPr>
          </w:p>
        </w:tc>
        <w:tc>
          <w:tcPr>
            <w:tcW w:w="979" w:type="dxa"/>
            <w:tcBorders>
              <w:top w:val="nil"/>
              <w:left w:val="nil"/>
            </w:tcBorders>
            <w:shd w:val="clear" w:color="auto" w:fill="auto"/>
          </w:tcPr>
          <w:p w14:paraId="0349A5D6" w14:textId="77777777" w:rsidR="00BF3017" w:rsidRPr="00222833" w:rsidRDefault="00BF3017" w:rsidP="00BF3017">
            <w:pPr>
              <w:spacing w:line="240" w:lineRule="auto"/>
              <w:ind w:right="-72"/>
              <w:jc w:val="right"/>
              <w:rPr>
                <w:rFonts w:cs="Arial"/>
                <w:color w:val="000000"/>
                <w:sz w:val="14"/>
                <w:szCs w:val="14"/>
              </w:rPr>
            </w:pPr>
          </w:p>
        </w:tc>
        <w:tc>
          <w:tcPr>
            <w:tcW w:w="979" w:type="dxa"/>
            <w:tcBorders>
              <w:top w:val="nil"/>
              <w:left w:val="nil"/>
              <w:bottom w:val="single" w:sz="4" w:space="0" w:color="auto"/>
              <w:right w:val="nil"/>
            </w:tcBorders>
            <w:shd w:val="clear" w:color="auto" w:fill="FAFAFA"/>
            <w:vAlign w:val="bottom"/>
          </w:tcPr>
          <w:p w14:paraId="3B6BB492" w14:textId="75ACD6C3" w:rsidR="00BF3017" w:rsidRPr="00222833" w:rsidRDefault="00BF3017" w:rsidP="00BF3017">
            <w:pPr>
              <w:spacing w:line="240" w:lineRule="auto"/>
              <w:ind w:right="-72"/>
              <w:jc w:val="right"/>
              <w:rPr>
                <w:rFonts w:cs="Arial"/>
                <w:color w:val="000000"/>
                <w:sz w:val="14"/>
                <w:szCs w:val="14"/>
              </w:rPr>
            </w:pPr>
            <w:r w:rsidRPr="00222833">
              <w:rPr>
                <w:rFonts w:cs="Arial"/>
                <w:color w:val="000000"/>
                <w:sz w:val="14"/>
                <w:szCs w:val="14"/>
              </w:rPr>
              <w:t>1,652,385</w:t>
            </w:r>
          </w:p>
        </w:tc>
        <w:tc>
          <w:tcPr>
            <w:tcW w:w="979" w:type="dxa"/>
            <w:tcBorders>
              <w:top w:val="nil"/>
              <w:left w:val="nil"/>
              <w:bottom w:val="single" w:sz="4" w:space="0" w:color="auto"/>
              <w:right w:val="nil"/>
            </w:tcBorders>
            <w:vAlign w:val="bottom"/>
          </w:tcPr>
          <w:p w14:paraId="2DFB16DD" w14:textId="02B7EF07" w:rsidR="00BF3017" w:rsidRPr="00222833" w:rsidRDefault="00BF3017" w:rsidP="00BF3017">
            <w:pPr>
              <w:spacing w:line="240" w:lineRule="auto"/>
              <w:ind w:right="-72"/>
              <w:jc w:val="right"/>
              <w:rPr>
                <w:rFonts w:cs="Arial"/>
                <w:color w:val="000000"/>
                <w:sz w:val="14"/>
                <w:szCs w:val="14"/>
              </w:rPr>
            </w:pPr>
            <w:r w:rsidRPr="00222833">
              <w:rPr>
                <w:rFonts w:cs="Arial"/>
                <w:color w:val="000000"/>
                <w:sz w:val="14"/>
                <w:szCs w:val="14"/>
                <w:cs/>
              </w:rPr>
              <w:fldChar w:fldCharType="begin"/>
            </w:r>
            <w:r w:rsidRPr="00222833">
              <w:rPr>
                <w:rFonts w:cs="Arial"/>
                <w:color w:val="000000"/>
                <w:sz w:val="14"/>
                <w:szCs w:val="14"/>
                <w:cs/>
              </w:rPr>
              <w:instrText xml:space="preserve"> =</w:instrText>
            </w:r>
            <w:r w:rsidRPr="00222833">
              <w:rPr>
                <w:rFonts w:cs="Arial"/>
                <w:color w:val="000000"/>
                <w:sz w:val="14"/>
                <w:szCs w:val="14"/>
              </w:rPr>
              <w:instrText>SUM(ABOVE)</w:instrText>
            </w:r>
            <w:r w:rsidRPr="00222833">
              <w:rPr>
                <w:rFonts w:cs="Arial"/>
                <w:color w:val="000000"/>
                <w:sz w:val="14"/>
                <w:szCs w:val="14"/>
                <w:cs/>
              </w:rPr>
              <w:instrText xml:space="preserve"> </w:instrText>
            </w:r>
            <w:r w:rsidRPr="00222833">
              <w:rPr>
                <w:rFonts w:cs="Arial"/>
                <w:color w:val="000000"/>
                <w:sz w:val="14"/>
                <w:szCs w:val="14"/>
                <w:cs/>
              </w:rPr>
              <w:fldChar w:fldCharType="separate"/>
            </w:r>
            <w:r w:rsidRPr="00222833">
              <w:rPr>
                <w:rFonts w:cs="Arial"/>
                <w:noProof/>
                <w:color w:val="000000"/>
                <w:sz w:val="14"/>
                <w:szCs w:val="14"/>
              </w:rPr>
              <w:t>1,892,385</w:t>
            </w:r>
            <w:r w:rsidRPr="00222833">
              <w:rPr>
                <w:rFonts w:cs="Arial"/>
                <w:color w:val="000000"/>
                <w:sz w:val="14"/>
                <w:szCs w:val="14"/>
                <w:cs/>
              </w:rPr>
              <w:fldChar w:fldCharType="end"/>
            </w:r>
          </w:p>
        </w:tc>
        <w:tc>
          <w:tcPr>
            <w:tcW w:w="979" w:type="dxa"/>
            <w:tcBorders>
              <w:top w:val="nil"/>
              <w:left w:val="nil"/>
              <w:bottom w:val="single" w:sz="4" w:space="0" w:color="auto"/>
              <w:right w:val="nil"/>
            </w:tcBorders>
            <w:shd w:val="clear" w:color="auto" w:fill="FAFAFA"/>
          </w:tcPr>
          <w:p w14:paraId="14A8F441" w14:textId="2B44C3A2" w:rsidR="00BF3017" w:rsidRPr="00222833" w:rsidRDefault="00BF3017" w:rsidP="00BF3017">
            <w:pPr>
              <w:spacing w:line="240" w:lineRule="auto"/>
              <w:ind w:right="-72"/>
              <w:jc w:val="right"/>
              <w:rPr>
                <w:rFonts w:cs="Arial"/>
                <w:color w:val="000000"/>
                <w:sz w:val="14"/>
                <w:szCs w:val="14"/>
              </w:rPr>
            </w:pPr>
            <w:r w:rsidRPr="00222833">
              <w:rPr>
                <w:rFonts w:cs="Arial"/>
                <w:color w:val="000000"/>
                <w:sz w:val="14"/>
                <w:szCs w:val="14"/>
              </w:rPr>
              <w:t>(1,103,000</w:t>
            </w:r>
            <w:r w:rsidRPr="00222833">
              <w:rPr>
                <w:rFonts w:cs="Arial"/>
                <w:color w:val="000000"/>
                <w:sz w:val="14"/>
                <w:szCs w:val="14"/>
                <w:lang w:val="en-US"/>
              </w:rPr>
              <w:t>)</w:t>
            </w:r>
          </w:p>
        </w:tc>
        <w:tc>
          <w:tcPr>
            <w:tcW w:w="979" w:type="dxa"/>
            <w:tcBorders>
              <w:top w:val="nil"/>
              <w:left w:val="nil"/>
              <w:bottom w:val="single" w:sz="4" w:space="0" w:color="auto"/>
              <w:right w:val="nil"/>
            </w:tcBorders>
            <w:vAlign w:val="bottom"/>
          </w:tcPr>
          <w:p w14:paraId="30AF1E88" w14:textId="53F87ECE" w:rsidR="00BF3017" w:rsidRPr="00222833" w:rsidRDefault="000B4F2C" w:rsidP="00BF3017">
            <w:pPr>
              <w:spacing w:line="240" w:lineRule="auto"/>
              <w:ind w:right="-72"/>
              <w:jc w:val="right"/>
              <w:rPr>
                <w:rFonts w:cs="Arial"/>
                <w:color w:val="000000"/>
                <w:sz w:val="14"/>
                <w:szCs w:val="14"/>
              </w:rPr>
            </w:pPr>
            <w:r w:rsidRPr="00222833">
              <w:rPr>
                <w:rFonts w:cs="Arial"/>
                <w:color w:val="000000"/>
                <w:sz w:val="14"/>
                <w:szCs w:val="14"/>
              </w:rPr>
              <w:t>(</w:t>
            </w:r>
            <w:r w:rsidR="00BF3017" w:rsidRPr="00222833">
              <w:rPr>
                <w:rFonts w:cs="Arial"/>
                <w:color w:val="000000"/>
                <w:sz w:val="14"/>
                <w:szCs w:val="14"/>
              </w:rPr>
              <w:t>419,772</w:t>
            </w:r>
            <w:r w:rsidRPr="00222833">
              <w:rPr>
                <w:rFonts w:cs="Arial"/>
                <w:color w:val="000000"/>
                <w:sz w:val="14"/>
                <w:szCs w:val="14"/>
              </w:rPr>
              <w:t>)</w:t>
            </w:r>
          </w:p>
        </w:tc>
        <w:tc>
          <w:tcPr>
            <w:tcW w:w="979" w:type="dxa"/>
            <w:tcBorders>
              <w:top w:val="nil"/>
              <w:left w:val="nil"/>
              <w:bottom w:val="single" w:sz="4" w:space="0" w:color="auto"/>
              <w:right w:val="nil"/>
            </w:tcBorders>
            <w:shd w:val="clear" w:color="auto" w:fill="FAFAFA"/>
            <w:vAlign w:val="bottom"/>
          </w:tcPr>
          <w:p w14:paraId="493314BB" w14:textId="1A687FEE" w:rsidR="00BF3017" w:rsidRPr="00222833" w:rsidRDefault="00BF3017" w:rsidP="00BF3017">
            <w:pPr>
              <w:spacing w:line="240" w:lineRule="auto"/>
              <w:ind w:right="-72"/>
              <w:jc w:val="right"/>
              <w:rPr>
                <w:rFonts w:cs="Arial"/>
                <w:color w:val="000000"/>
                <w:sz w:val="14"/>
                <w:szCs w:val="14"/>
              </w:rPr>
            </w:pPr>
            <w:r w:rsidRPr="00222833">
              <w:rPr>
                <w:rFonts w:cs="Arial"/>
                <w:color w:val="000000"/>
                <w:sz w:val="14"/>
                <w:szCs w:val="14"/>
              </w:rPr>
              <w:t>549,385</w:t>
            </w:r>
          </w:p>
        </w:tc>
        <w:tc>
          <w:tcPr>
            <w:tcW w:w="980" w:type="dxa"/>
            <w:tcBorders>
              <w:top w:val="nil"/>
              <w:left w:val="nil"/>
              <w:bottom w:val="single" w:sz="4" w:space="0" w:color="auto"/>
              <w:right w:val="nil"/>
            </w:tcBorders>
            <w:vAlign w:val="bottom"/>
          </w:tcPr>
          <w:p w14:paraId="47AF3528" w14:textId="36008522" w:rsidR="00BF3017" w:rsidRPr="00222833" w:rsidRDefault="00BF3017" w:rsidP="00BF3017">
            <w:pPr>
              <w:spacing w:line="240" w:lineRule="auto"/>
              <w:ind w:right="-72"/>
              <w:jc w:val="right"/>
              <w:rPr>
                <w:rFonts w:cs="Arial"/>
                <w:color w:val="000000"/>
                <w:sz w:val="14"/>
                <w:szCs w:val="14"/>
              </w:rPr>
            </w:pPr>
            <w:r w:rsidRPr="00222833">
              <w:rPr>
                <w:rFonts w:cs="Arial"/>
                <w:color w:val="000000"/>
                <w:sz w:val="14"/>
                <w:szCs w:val="14"/>
                <w:lang w:val="en-US"/>
              </w:rPr>
              <w:fldChar w:fldCharType="begin"/>
            </w:r>
            <w:r w:rsidRPr="00222833">
              <w:rPr>
                <w:rFonts w:cs="Arial"/>
                <w:color w:val="000000"/>
                <w:sz w:val="14"/>
                <w:szCs w:val="14"/>
                <w:lang w:val="en-US"/>
              </w:rPr>
              <w:instrText xml:space="preserve"> =SUM(ABOVE) </w:instrText>
            </w:r>
            <w:r w:rsidRPr="00222833">
              <w:rPr>
                <w:rFonts w:cs="Arial"/>
                <w:color w:val="000000"/>
                <w:sz w:val="14"/>
                <w:szCs w:val="14"/>
                <w:lang w:val="en-US"/>
              </w:rPr>
              <w:fldChar w:fldCharType="separate"/>
            </w:r>
            <w:r w:rsidRPr="00222833">
              <w:rPr>
                <w:rFonts w:cs="Arial"/>
                <w:noProof/>
                <w:color w:val="000000"/>
                <w:sz w:val="14"/>
                <w:szCs w:val="14"/>
              </w:rPr>
              <w:t>1</w:t>
            </w:r>
            <w:r w:rsidRPr="00222833">
              <w:rPr>
                <w:rFonts w:cs="Arial"/>
                <w:noProof/>
                <w:color w:val="000000"/>
                <w:sz w:val="14"/>
                <w:szCs w:val="14"/>
                <w:lang w:val="en-US"/>
              </w:rPr>
              <w:t>,</w:t>
            </w:r>
            <w:r w:rsidRPr="00222833">
              <w:rPr>
                <w:rFonts w:cs="Arial"/>
                <w:noProof/>
                <w:color w:val="000000"/>
                <w:sz w:val="14"/>
                <w:szCs w:val="14"/>
              </w:rPr>
              <w:t>472</w:t>
            </w:r>
            <w:r w:rsidRPr="00222833">
              <w:rPr>
                <w:rFonts w:cs="Arial"/>
                <w:noProof/>
                <w:color w:val="000000"/>
                <w:sz w:val="14"/>
                <w:szCs w:val="14"/>
                <w:lang w:val="en-US"/>
              </w:rPr>
              <w:t>,</w:t>
            </w:r>
            <w:r w:rsidRPr="00222833">
              <w:rPr>
                <w:rFonts w:cs="Arial"/>
                <w:noProof/>
                <w:color w:val="000000"/>
                <w:sz w:val="14"/>
                <w:szCs w:val="14"/>
              </w:rPr>
              <w:t>613</w:t>
            </w:r>
            <w:r w:rsidRPr="00222833">
              <w:rPr>
                <w:rFonts w:cs="Arial"/>
                <w:color w:val="000000"/>
                <w:sz w:val="14"/>
                <w:szCs w:val="14"/>
                <w:lang w:val="en-US"/>
              </w:rPr>
              <w:fldChar w:fldCharType="end"/>
            </w:r>
          </w:p>
        </w:tc>
      </w:tr>
    </w:tbl>
    <w:p w14:paraId="54CA2220" w14:textId="77777777" w:rsidR="00BC79AB" w:rsidRPr="00222833" w:rsidRDefault="00BC79AB" w:rsidP="00FC469B">
      <w:pPr>
        <w:tabs>
          <w:tab w:val="left" w:pos="432"/>
        </w:tabs>
        <w:spacing w:line="240" w:lineRule="auto"/>
        <w:jc w:val="both"/>
        <w:rPr>
          <w:rFonts w:eastAsia="Arial Unicode MS" w:cs="Arial"/>
          <w:sz w:val="18"/>
          <w:szCs w:val="18"/>
        </w:rPr>
      </w:pPr>
    </w:p>
    <w:p w14:paraId="698C1035" w14:textId="6D1AC795" w:rsidR="00BC79AB" w:rsidRPr="00222833" w:rsidRDefault="00BC79AB" w:rsidP="00FC469B">
      <w:pPr>
        <w:spacing w:line="240" w:lineRule="auto"/>
        <w:ind w:left="270" w:hanging="270"/>
        <w:jc w:val="both"/>
        <w:rPr>
          <w:rFonts w:eastAsia="Arial Unicode MS" w:cs="Arial"/>
          <w:sz w:val="14"/>
          <w:szCs w:val="14"/>
        </w:rPr>
      </w:pPr>
      <w:r w:rsidRPr="00222833">
        <w:rPr>
          <w:rFonts w:eastAsia="Arial Unicode MS" w:cs="Arial"/>
          <w:sz w:val="14"/>
          <w:szCs w:val="14"/>
        </w:rPr>
        <w:t>*</w:t>
      </w:r>
      <w:r w:rsidRPr="00222833">
        <w:rPr>
          <w:rFonts w:eastAsia="Arial Unicode MS" w:cs="Arial"/>
          <w:sz w:val="14"/>
          <w:szCs w:val="14"/>
        </w:rPr>
        <w:tab/>
      </w:r>
      <w:r w:rsidR="00A02474" w:rsidRPr="00222833">
        <w:rPr>
          <w:rFonts w:cs="Arial"/>
          <w:sz w:val="14"/>
          <w:szCs w:val="14"/>
        </w:rPr>
        <w:t>Unit: Thousand US dollar</w:t>
      </w:r>
    </w:p>
    <w:p w14:paraId="0D2AF1FE" w14:textId="5EF40898" w:rsidR="00A20C6E" w:rsidRPr="00222833" w:rsidRDefault="00BC79AB" w:rsidP="00FC469B">
      <w:pPr>
        <w:spacing w:line="240" w:lineRule="auto"/>
        <w:ind w:left="270" w:hanging="270"/>
        <w:jc w:val="both"/>
        <w:rPr>
          <w:rFonts w:cs="Arial"/>
          <w:sz w:val="14"/>
          <w:szCs w:val="14"/>
        </w:rPr>
      </w:pPr>
      <w:r w:rsidRPr="00222833">
        <w:rPr>
          <w:rFonts w:eastAsia="Arial Unicode MS" w:cs="Arial"/>
          <w:sz w:val="14"/>
          <w:szCs w:val="14"/>
        </w:rPr>
        <w:t>*</w:t>
      </w:r>
      <w:r w:rsidR="0031750C" w:rsidRPr="00222833">
        <w:rPr>
          <w:rFonts w:eastAsia="Arial Unicode MS" w:cs="Arial"/>
          <w:sz w:val="14"/>
          <w:szCs w:val="14"/>
        </w:rPr>
        <w:t>*</w:t>
      </w:r>
      <w:r w:rsidRPr="00222833">
        <w:rPr>
          <w:rFonts w:eastAsia="Arial Unicode MS" w:cs="Arial"/>
          <w:sz w:val="14"/>
          <w:szCs w:val="14"/>
        </w:rPr>
        <w:tab/>
      </w:r>
      <w:r w:rsidR="00A02474" w:rsidRPr="00222833">
        <w:rPr>
          <w:rFonts w:cs="Arial"/>
          <w:sz w:val="14"/>
          <w:szCs w:val="14"/>
        </w:rPr>
        <w:t>Unit: Thousand Yen</w:t>
      </w:r>
    </w:p>
    <w:p w14:paraId="204B2F12" w14:textId="66DC942A" w:rsidR="0096627B" w:rsidRPr="00222833" w:rsidRDefault="0096627B" w:rsidP="00FC469B">
      <w:pPr>
        <w:tabs>
          <w:tab w:val="left" w:pos="1064"/>
        </w:tabs>
        <w:spacing w:line="240" w:lineRule="auto"/>
        <w:ind w:left="270" w:hanging="270"/>
        <w:jc w:val="both"/>
        <w:rPr>
          <w:rFonts w:cs="Arial"/>
          <w:sz w:val="14"/>
          <w:szCs w:val="14"/>
        </w:rPr>
      </w:pPr>
      <w:r w:rsidRPr="00222833">
        <w:rPr>
          <w:rFonts w:cs="Arial"/>
          <w:sz w:val="14"/>
          <w:szCs w:val="14"/>
        </w:rPr>
        <w:t>***</w:t>
      </w:r>
      <w:r w:rsidR="007E3ABC" w:rsidRPr="00222833">
        <w:rPr>
          <w:rFonts w:cs="Arial"/>
          <w:sz w:val="14"/>
          <w:szCs w:val="14"/>
        </w:rPr>
        <w:tab/>
      </w:r>
      <w:r w:rsidR="006746D9" w:rsidRPr="00222833">
        <w:rPr>
          <w:rFonts w:cs="Arial"/>
          <w:sz w:val="14"/>
          <w:szCs w:val="14"/>
        </w:rPr>
        <w:t>On</w:t>
      </w:r>
      <w:r w:rsidR="0089626E" w:rsidRPr="00222833">
        <w:rPr>
          <w:rFonts w:cs="Arial"/>
          <w:sz w:val="14"/>
          <w:szCs w:val="17"/>
          <w:cs/>
        </w:rPr>
        <w:t xml:space="preserve"> </w:t>
      </w:r>
      <w:r w:rsidR="00625CB5" w:rsidRPr="00222833">
        <w:rPr>
          <w:rFonts w:cs="Arial"/>
          <w:sz w:val="14"/>
          <w:szCs w:val="17"/>
        </w:rPr>
        <w:t>4</w:t>
      </w:r>
      <w:r w:rsidR="006746D9" w:rsidRPr="00222833">
        <w:rPr>
          <w:rFonts w:cs="Arial"/>
          <w:sz w:val="14"/>
          <w:szCs w:val="14"/>
        </w:rPr>
        <w:t xml:space="preserve"> </w:t>
      </w:r>
      <w:r w:rsidR="00442CFB" w:rsidRPr="00222833">
        <w:rPr>
          <w:rFonts w:cs="Arial"/>
          <w:sz w:val="14"/>
          <w:szCs w:val="14"/>
        </w:rPr>
        <w:t>February</w:t>
      </w:r>
      <w:r w:rsidR="006746D9" w:rsidRPr="00222833">
        <w:rPr>
          <w:rFonts w:cs="Arial"/>
          <w:sz w:val="14"/>
          <w:szCs w:val="14"/>
        </w:rPr>
        <w:t xml:space="preserve"> </w:t>
      </w:r>
      <w:r w:rsidR="00625CB5" w:rsidRPr="00222833">
        <w:rPr>
          <w:rFonts w:cs="Arial"/>
          <w:sz w:val="14"/>
          <w:szCs w:val="14"/>
        </w:rPr>
        <w:t>2022</w:t>
      </w:r>
      <w:r w:rsidR="006746D9" w:rsidRPr="00222833">
        <w:rPr>
          <w:rFonts w:cs="Arial"/>
          <w:sz w:val="14"/>
          <w:szCs w:val="14"/>
        </w:rPr>
        <w:t xml:space="preserve">, Wind Power A Co., Ltd. has </w:t>
      </w:r>
      <w:r w:rsidR="0089626E" w:rsidRPr="00222833">
        <w:rPr>
          <w:rFonts w:cs="Arial"/>
          <w:sz w:val="14"/>
          <w:szCs w:val="14"/>
        </w:rPr>
        <w:t>registered for completion of the dissolution</w:t>
      </w:r>
      <w:r w:rsidR="006746D9" w:rsidRPr="00222833">
        <w:rPr>
          <w:rFonts w:cs="Arial"/>
          <w:sz w:val="14"/>
          <w:szCs w:val="14"/>
        </w:rPr>
        <w:t>.</w:t>
      </w:r>
    </w:p>
    <w:p w14:paraId="5CCE1995" w14:textId="6B045559" w:rsidR="0096627B" w:rsidRPr="00222833" w:rsidRDefault="0096627B" w:rsidP="00FC469B">
      <w:pPr>
        <w:tabs>
          <w:tab w:val="left" w:pos="1064"/>
        </w:tabs>
        <w:spacing w:line="240" w:lineRule="auto"/>
        <w:ind w:left="270" w:hanging="270"/>
        <w:jc w:val="both"/>
        <w:rPr>
          <w:rFonts w:cs="Arial"/>
          <w:sz w:val="18"/>
          <w:szCs w:val="18"/>
        </w:rPr>
        <w:sectPr w:rsidR="0096627B" w:rsidRPr="00222833" w:rsidSect="006E54A8">
          <w:pgSz w:w="16840" w:h="11907" w:orient="landscape" w:code="9"/>
          <w:pgMar w:top="1440" w:right="432" w:bottom="720" w:left="432" w:header="706" w:footer="706" w:gutter="0"/>
          <w:cols w:space="720"/>
          <w:docGrid w:linePitch="272"/>
        </w:sectPr>
      </w:pPr>
    </w:p>
    <w:p w14:paraId="71E0FD37" w14:textId="77777777" w:rsidR="000C0DE3" w:rsidRDefault="000C0DE3" w:rsidP="00C951A3">
      <w:pPr>
        <w:tabs>
          <w:tab w:val="left" w:pos="540"/>
        </w:tabs>
        <w:spacing w:line="240" w:lineRule="auto"/>
        <w:rPr>
          <w:rFonts w:cs="Arial"/>
          <w:b/>
          <w:bCs/>
          <w:color w:val="CF4A02"/>
          <w:sz w:val="18"/>
          <w:szCs w:val="18"/>
        </w:rPr>
      </w:pPr>
    </w:p>
    <w:p w14:paraId="6B5267AA" w14:textId="604FD666" w:rsidR="00C951A3" w:rsidRPr="00222833" w:rsidRDefault="00C951A3" w:rsidP="000C0DE3">
      <w:pPr>
        <w:spacing w:line="240" w:lineRule="auto"/>
        <w:ind w:left="540" w:hanging="540"/>
        <w:rPr>
          <w:rFonts w:cs="Arial"/>
          <w:b/>
          <w:bCs/>
          <w:color w:val="CF4A02"/>
          <w:sz w:val="18"/>
          <w:szCs w:val="22"/>
        </w:rPr>
      </w:pPr>
      <w:r w:rsidRPr="00222833">
        <w:rPr>
          <w:rFonts w:cs="Arial"/>
          <w:b/>
          <w:bCs/>
          <w:color w:val="CF4A02"/>
          <w:sz w:val="18"/>
          <w:szCs w:val="18"/>
        </w:rPr>
        <w:t xml:space="preserve">16.2 </w:t>
      </w:r>
      <w:r w:rsidRPr="00222833">
        <w:rPr>
          <w:rFonts w:cs="Arial"/>
          <w:b/>
          <w:bCs/>
          <w:color w:val="CF4A02"/>
          <w:sz w:val="18"/>
          <w:szCs w:val="18"/>
        </w:rPr>
        <w:tab/>
        <w:t xml:space="preserve">Investment in </w:t>
      </w:r>
      <w:r w:rsidRPr="00222833">
        <w:rPr>
          <w:rFonts w:cs="Arial"/>
          <w:b/>
          <w:bCs/>
          <w:color w:val="CF4A02"/>
          <w:sz w:val="18"/>
          <w:szCs w:val="22"/>
        </w:rPr>
        <w:t>an associate</w:t>
      </w:r>
    </w:p>
    <w:p w14:paraId="77E6F8BC" w14:textId="77777777" w:rsidR="00C951A3" w:rsidRPr="00222833" w:rsidRDefault="00C951A3" w:rsidP="000C0DE3">
      <w:pPr>
        <w:tabs>
          <w:tab w:val="left" w:pos="540"/>
        </w:tabs>
        <w:spacing w:line="240" w:lineRule="auto"/>
        <w:ind w:left="540"/>
        <w:rPr>
          <w:rFonts w:cs="Arial"/>
          <w:b/>
          <w:bCs/>
          <w:color w:val="CF4A02"/>
          <w:sz w:val="18"/>
          <w:szCs w:val="22"/>
        </w:rPr>
      </w:pPr>
    </w:p>
    <w:p w14:paraId="48584573" w14:textId="77777777" w:rsidR="00C951A3" w:rsidRPr="00222833" w:rsidRDefault="00C951A3" w:rsidP="00C41679">
      <w:pPr>
        <w:spacing w:line="240" w:lineRule="auto"/>
        <w:rPr>
          <w:rFonts w:cs="Arial"/>
          <w:spacing w:val="-4"/>
          <w:sz w:val="18"/>
          <w:szCs w:val="18"/>
          <w:shd w:val="clear" w:color="auto" w:fill="FFFFFF"/>
        </w:rPr>
      </w:pPr>
      <w:r w:rsidRPr="00222833">
        <w:rPr>
          <w:rFonts w:cs="Arial"/>
          <w:sz w:val="18"/>
          <w:szCs w:val="18"/>
        </w:rPr>
        <w:t>Detail of investment in an associate is as follows:</w:t>
      </w:r>
    </w:p>
    <w:p w14:paraId="7D6D269D" w14:textId="77777777" w:rsidR="00C951A3" w:rsidRPr="00222833" w:rsidRDefault="00C951A3" w:rsidP="000C0DE3">
      <w:pPr>
        <w:spacing w:line="240" w:lineRule="auto"/>
        <w:ind w:left="540"/>
        <w:rPr>
          <w:rFonts w:cs="Arial"/>
          <w:sz w:val="18"/>
          <w:szCs w:val="18"/>
        </w:rPr>
      </w:pPr>
    </w:p>
    <w:tbl>
      <w:tblPr>
        <w:tblW w:w="9465" w:type="dxa"/>
        <w:tblInd w:w="108" w:type="dxa"/>
        <w:tblLayout w:type="fixed"/>
        <w:tblLook w:val="0000" w:firstRow="0" w:lastRow="0" w:firstColumn="0" w:lastColumn="0" w:noHBand="0" w:noVBand="0"/>
      </w:tblPr>
      <w:tblGrid>
        <w:gridCol w:w="1560"/>
        <w:gridCol w:w="1232"/>
        <w:gridCol w:w="1618"/>
        <w:gridCol w:w="792"/>
        <w:gridCol w:w="893"/>
        <w:gridCol w:w="792"/>
        <w:gridCol w:w="893"/>
        <w:gridCol w:w="792"/>
        <w:gridCol w:w="893"/>
      </w:tblGrid>
      <w:tr w:rsidR="00C951A3" w:rsidRPr="00222833" w14:paraId="009BA02F" w14:textId="77777777" w:rsidTr="000B4F2C">
        <w:tc>
          <w:tcPr>
            <w:tcW w:w="1560" w:type="dxa"/>
            <w:tcBorders>
              <w:top w:val="single" w:sz="4" w:space="0" w:color="auto"/>
            </w:tcBorders>
            <w:vAlign w:val="bottom"/>
          </w:tcPr>
          <w:p w14:paraId="5F6F4D12" w14:textId="77777777" w:rsidR="00C951A3" w:rsidRPr="00222833" w:rsidRDefault="00C951A3" w:rsidP="00600CA4">
            <w:pPr>
              <w:spacing w:line="240" w:lineRule="auto"/>
              <w:ind w:left="-86" w:right="-72"/>
              <w:jc w:val="center"/>
              <w:rPr>
                <w:rFonts w:cs="Arial"/>
                <w:b/>
                <w:bCs/>
                <w:color w:val="000000"/>
                <w:sz w:val="14"/>
                <w:szCs w:val="14"/>
              </w:rPr>
            </w:pPr>
          </w:p>
        </w:tc>
        <w:tc>
          <w:tcPr>
            <w:tcW w:w="1232" w:type="dxa"/>
            <w:tcBorders>
              <w:top w:val="single" w:sz="4" w:space="0" w:color="auto"/>
            </w:tcBorders>
            <w:vAlign w:val="bottom"/>
          </w:tcPr>
          <w:p w14:paraId="4BEC8514" w14:textId="77777777" w:rsidR="00C951A3" w:rsidRPr="00222833" w:rsidRDefault="00C951A3" w:rsidP="00600CA4">
            <w:pPr>
              <w:spacing w:line="240" w:lineRule="auto"/>
              <w:ind w:left="-107" w:right="-72" w:firstLine="107"/>
              <w:jc w:val="center"/>
              <w:rPr>
                <w:rFonts w:cs="Arial"/>
                <w:b/>
                <w:bCs/>
                <w:color w:val="000000"/>
                <w:sz w:val="14"/>
                <w:szCs w:val="14"/>
              </w:rPr>
            </w:pPr>
          </w:p>
        </w:tc>
        <w:tc>
          <w:tcPr>
            <w:tcW w:w="1618" w:type="dxa"/>
            <w:tcBorders>
              <w:top w:val="single" w:sz="4" w:space="0" w:color="auto"/>
            </w:tcBorders>
          </w:tcPr>
          <w:p w14:paraId="4BBA2C6D" w14:textId="77777777" w:rsidR="00C951A3" w:rsidRPr="00222833" w:rsidRDefault="00C951A3" w:rsidP="00600CA4">
            <w:pPr>
              <w:spacing w:line="240" w:lineRule="auto"/>
              <w:ind w:left="-72" w:right="-72"/>
              <w:jc w:val="center"/>
              <w:rPr>
                <w:rFonts w:cs="Arial"/>
                <w:b/>
                <w:bCs/>
                <w:color w:val="000000"/>
                <w:sz w:val="14"/>
                <w:szCs w:val="14"/>
              </w:rPr>
            </w:pPr>
          </w:p>
        </w:tc>
        <w:tc>
          <w:tcPr>
            <w:tcW w:w="1685" w:type="dxa"/>
            <w:gridSpan w:val="2"/>
            <w:tcBorders>
              <w:top w:val="single" w:sz="4" w:space="0" w:color="auto"/>
            </w:tcBorders>
            <w:vAlign w:val="center"/>
          </w:tcPr>
          <w:p w14:paraId="40473B79" w14:textId="77777777" w:rsidR="00C951A3" w:rsidRPr="00222833" w:rsidRDefault="00C951A3" w:rsidP="00600CA4">
            <w:pPr>
              <w:spacing w:line="240" w:lineRule="auto"/>
              <w:ind w:left="-43" w:right="-72"/>
              <w:jc w:val="center"/>
              <w:rPr>
                <w:rFonts w:cs="Arial"/>
                <w:b/>
                <w:bCs/>
                <w:color w:val="000000"/>
                <w:sz w:val="14"/>
                <w:szCs w:val="14"/>
              </w:rPr>
            </w:pPr>
          </w:p>
        </w:tc>
        <w:tc>
          <w:tcPr>
            <w:tcW w:w="1685" w:type="dxa"/>
            <w:gridSpan w:val="2"/>
            <w:tcBorders>
              <w:top w:val="single" w:sz="4" w:space="0" w:color="auto"/>
            </w:tcBorders>
            <w:vAlign w:val="center"/>
          </w:tcPr>
          <w:p w14:paraId="07C15DB0" w14:textId="1DE22331" w:rsidR="00C951A3" w:rsidRPr="00222833" w:rsidRDefault="00C951A3" w:rsidP="00600CA4">
            <w:pPr>
              <w:spacing w:line="240" w:lineRule="auto"/>
              <w:ind w:left="-43" w:right="-72"/>
              <w:jc w:val="center"/>
              <w:rPr>
                <w:rFonts w:cs="Arial"/>
                <w:b/>
                <w:bCs/>
                <w:spacing w:val="-2"/>
                <w:sz w:val="14"/>
                <w:szCs w:val="14"/>
              </w:rPr>
            </w:pPr>
            <w:r w:rsidRPr="00222833">
              <w:rPr>
                <w:rFonts w:cs="Arial"/>
                <w:b/>
                <w:bCs/>
                <w:spacing w:val="-2"/>
                <w:sz w:val="14"/>
                <w:szCs w:val="14"/>
              </w:rPr>
              <w:t xml:space="preserve">Consolidated financial </w:t>
            </w:r>
            <w:r w:rsidR="00A92D62" w:rsidRPr="00222833">
              <w:rPr>
                <w:rFonts w:cs="Arial"/>
                <w:b/>
                <w:bCs/>
                <w:color w:val="000000"/>
                <w:sz w:val="14"/>
                <w:szCs w:val="14"/>
              </w:rPr>
              <w:t>statements</w:t>
            </w:r>
          </w:p>
        </w:tc>
        <w:tc>
          <w:tcPr>
            <w:tcW w:w="1685" w:type="dxa"/>
            <w:gridSpan w:val="2"/>
            <w:tcBorders>
              <w:top w:val="single" w:sz="4" w:space="0" w:color="auto"/>
            </w:tcBorders>
            <w:vAlign w:val="center"/>
          </w:tcPr>
          <w:p w14:paraId="2033DC6A" w14:textId="076CCBA5" w:rsidR="00C951A3" w:rsidRPr="00222833" w:rsidRDefault="00C951A3" w:rsidP="00600CA4">
            <w:pPr>
              <w:spacing w:line="240" w:lineRule="auto"/>
              <w:ind w:left="-43" w:right="-72"/>
              <w:jc w:val="center"/>
              <w:rPr>
                <w:rFonts w:cs="Arial"/>
                <w:b/>
                <w:bCs/>
                <w:sz w:val="14"/>
                <w:szCs w:val="14"/>
              </w:rPr>
            </w:pPr>
            <w:r w:rsidRPr="00222833">
              <w:rPr>
                <w:rFonts w:cs="Arial"/>
                <w:b/>
                <w:bCs/>
                <w:sz w:val="14"/>
                <w:szCs w:val="14"/>
              </w:rPr>
              <w:t xml:space="preserve">Separate financial </w:t>
            </w:r>
            <w:r w:rsidR="00A92D62" w:rsidRPr="00222833">
              <w:rPr>
                <w:rFonts w:cs="Arial"/>
                <w:b/>
                <w:bCs/>
                <w:color w:val="000000"/>
                <w:sz w:val="14"/>
                <w:szCs w:val="14"/>
              </w:rPr>
              <w:t>statements</w:t>
            </w:r>
          </w:p>
        </w:tc>
      </w:tr>
      <w:tr w:rsidR="00C951A3" w:rsidRPr="00222833" w14:paraId="644041C8" w14:textId="77777777" w:rsidTr="000B4F2C">
        <w:tc>
          <w:tcPr>
            <w:tcW w:w="1560" w:type="dxa"/>
            <w:vMerge w:val="restart"/>
            <w:vAlign w:val="bottom"/>
          </w:tcPr>
          <w:p w14:paraId="6D5CDE19" w14:textId="77777777" w:rsidR="00C951A3" w:rsidRPr="00222833" w:rsidRDefault="00C951A3" w:rsidP="00600CA4">
            <w:pPr>
              <w:spacing w:line="240" w:lineRule="auto"/>
              <w:ind w:left="-86" w:right="-72"/>
              <w:jc w:val="center"/>
              <w:rPr>
                <w:rFonts w:cs="Arial"/>
                <w:b/>
                <w:bCs/>
                <w:color w:val="000000"/>
                <w:sz w:val="14"/>
                <w:szCs w:val="14"/>
                <w:cs/>
              </w:rPr>
            </w:pPr>
            <w:r w:rsidRPr="00222833">
              <w:rPr>
                <w:rFonts w:cs="Arial"/>
                <w:b/>
                <w:bCs/>
                <w:color w:val="000000"/>
                <w:sz w:val="14"/>
                <w:szCs w:val="14"/>
              </w:rPr>
              <w:t>Entity name</w:t>
            </w:r>
          </w:p>
        </w:tc>
        <w:tc>
          <w:tcPr>
            <w:tcW w:w="1232" w:type="dxa"/>
            <w:vMerge w:val="restart"/>
            <w:vAlign w:val="bottom"/>
          </w:tcPr>
          <w:p w14:paraId="1EC159AD" w14:textId="77777777" w:rsidR="00C951A3" w:rsidRPr="00222833" w:rsidRDefault="00C951A3" w:rsidP="00600CA4">
            <w:pPr>
              <w:spacing w:line="240" w:lineRule="auto"/>
              <w:ind w:left="-107" w:right="-72" w:firstLine="107"/>
              <w:jc w:val="center"/>
              <w:rPr>
                <w:rFonts w:cs="Arial"/>
                <w:b/>
                <w:bCs/>
                <w:color w:val="000000"/>
                <w:sz w:val="14"/>
                <w:szCs w:val="14"/>
                <w:cs/>
              </w:rPr>
            </w:pPr>
            <w:r w:rsidRPr="00222833">
              <w:rPr>
                <w:rFonts w:cs="Arial"/>
                <w:b/>
                <w:bCs/>
                <w:color w:val="000000"/>
                <w:sz w:val="14"/>
                <w:szCs w:val="14"/>
              </w:rPr>
              <w:t xml:space="preserve">Country of incorporation </w:t>
            </w:r>
          </w:p>
        </w:tc>
        <w:tc>
          <w:tcPr>
            <w:tcW w:w="1618" w:type="dxa"/>
            <w:vMerge w:val="restart"/>
            <w:vAlign w:val="bottom"/>
          </w:tcPr>
          <w:p w14:paraId="7A99F2C6" w14:textId="77777777" w:rsidR="00C951A3" w:rsidRPr="00222833" w:rsidRDefault="00C951A3" w:rsidP="00600CA4">
            <w:pPr>
              <w:spacing w:line="240" w:lineRule="auto"/>
              <w:ind w:left="-72" w:right="-72"/>
              <w:jc w:val="center"/>
              <w:rPr>
                <w:rFonts w:cs="Arial"/>
                <w:b/>
                <w:bCs/>
                <w:color w:val="000000"/>
                <w:sz w:val="14"/>
                <w:szCs w:val="14"/>
              </w:rPr>
            </w:pPr>
            <w:r w:rsidRPr="00222833">
              <w:rPr>
                <w:rFonts w:cs="Arial"/>
                <w:b/>
                <w:bCs/>
                <w:color w:val="000000"/>
                <w:sz w:val="14"/>
                <w:szCs w:val="14"/>
              </w:rPr>
              <w:t>Nature of Business</w:t>
            </w:r>
          </w:p>
        </w:tc>
        <w:tc>
          <w:tcPr>
            <w:tcW w:w="1685" w:type="dxa"/>
            <w:gridSpan w:val="2"/>
            <w:tcBorders>
              <w:top w:val="single" w:sz="4" w:space="0" w:color="auto"/>
            </w:tcBorders>
            <w:vAlign w:val="center"/>
          </w:tcPr>
          <w:p w14:paraId="7F038738" w14:textId="77777777" w:rsidR="00C951A3" w:rsidRPr="00222833" w:rsidRDefault="00C951A3" w:rsidP="00600CA4">
            <w:pPr>
              <w:spacing w:line="240" w:lineRule="auto"/>
              <w:ind w:left="-43" w:right="-72"/>
              <w:jc w:val="center"/>
              <w:rPr>
                <w:rFonts w:cs="Arial"/>
                <w:b/>
                <w:bCs/>
                <w:color w:val="000000"/>
                <w:sz w:val="14"/>
                <w:szCs w:val="14"/>
                <w:cs/>
              </w:rPr>
            </w:pPr>
            <w:r w:rsidRPr="00222833">
              <w:rPr>
                <w:rFonts w:cs="Arial"/>
                <w:b/>
                <w:bCs/>
                <w:color w:val="000000"/>
                <w:sz w:val="14"/>
                <w:szCs w:val="14"/>
              </w:rPr>
              <w:t>% of ownership interest</w:t>
            </w:r>
          </w:p>
        </w:tc>
        <w:tc>
          <w:tcPr>
            <w:tcW w:w="1685" w:type="dxa"/>
            <w:gridSpan w:val="2"/>
            <w:tcBorders>
              <w:top w:val="single" w:sz="4" w:space="0" w:color="auto"/>
            </w:tcBorders>
            <w:vAlign w:val="center"/>
          </w:tcPr>
          <w:p w14:paraId="456761C2" w14:textId="77777777" w:rsidR="00C951A3" w:rsidRPr="00222833" w:rsidRDefault="00C951A3" w:rsidP="00600CA4">
            <w:pPr>
              <w:spacing w:line="240" w:lineRule="auto"/>
              <w:ind w:left="-43" w:right="-72"/>
              <w:jc w:val="center"/>
              <w:rPr>
                <w:rFonts w:cs="Arial"/>
                <w:b/>
                <w:bCs/>
                <w:color w:val="000000"/>
                <w:sz w:val="14"/>
                <w:szCs w:val="14"/>
                <w:cs/>
              </w:rPr>
            </w:pPr>
            <w:r w:rsidRPr="00222833">
              <w:rPr>
                <w:rFonts w:cs="Arial"/>
                <w:b/>
                <w:bCs/>
                <w:spacing w:val="-2"/>
                <w:sz w:val="14"/>
                <w:szCs w:val="14"/>
              </w:rPr>
              <w:t>Equity method</w:t>
            </w:r>
          </w:p>
        </w:tc>
        <w:tc>
          <w:tcPr>
            <w:tcW w:w="1685" w:type="dxa"/>
            <w:gridSpan w:val="2"/>
            <w:tcBorders>
              <w:top w:val="single" w:sz="4" w:space="0" w:color="auto"/>
            </w:tcBorders>
            <w:vAlign w:val="center"/>
          </w:tcPr>
          <w:p w14:paraId="2A1E3767" w14:textId="77777777" w:rsidR="00C951A3" w:rsidRPr="00222833" w:rsidRDefault="00C951A3" w:rsidP="00600CA4">
            <w:pPr>
              <w:spacing w:line="240" w:lineRule="auto"/>
              <w:ind w:left="-43" w:right="-72"/>
              <w:jc w:val="center"/>
              <w:rPr>
                <w:rFonts w:cs="Arial"/>
                <w:b/>
                <w:bCs/>
                <w:color w:val="000000"/>
                <w:sz w:val="14"/>
                <w:szCs w:val="14"/>
                <w:cs/>
              </w:rPr>
            </w:pPr>
            <w:r w:rsidRPr="00222833">
              <w:rPr>
                <w:rFonts w:cs="Arial"/>
                <w:b/>
                <w:bCs/>
                <w:sz w:val="14"/>
                <w:szCs w:val="14"/>
              </w:rPr>
              <w:t>Cost method</w:t>
            </w:r>
          </w:p>
        </w:tc>
      </w:tr>
      <w:tr w:rsidR="00A92D62" w:rsidRPr="00222833" w14:paraId="060FBB1A" w14:textId="77777777" w:rsidTr="00366234">
        <w:trPr>
          <w:trHeight w:val="481"/>
        </w:trPr>
        <w:tc>
          <w:tcPr>
            <w:tcW w:w="1560" w:type="dxa"/>
            <w:vMerge/>
            <w:vAlign w:val="center"/>
          </w:tcPr>
          <w:p w14:paraId="10288DEB" w14:textId="77777777" w:rsidR="00A92D62" w:rsidRPr="00222833" w:rsidRDefault="00A92D62" w:rsidP="00A92D62">
            <w:pPr>
              <w:spacing w:line="240" w:lineRule="auto"/>
              <w:ind w:left="-86" w:right="-72"/>
              <w:rPr>
                <w:rFonts w:cs="Arial"/>
                <w:b/>
                <w:bCs/>
                <w:color w:val="000000"/>
                <w:sz w:val="14"/>
                <w:szCs w:val="14"/>
                <w:cs/>
              </w:rPr>
            </w:pPr>
          </w:p>
        </w:tc>
        <w:tc>
          <w:tcPr>
            <w:tcW w:w="1232" w:type="dxa"/>
            <w:vMerge/>
            <w:vAlign w:val="center"/>
          </w:tcPr>
          <w:p w14:paraId="7ED9384C" w14:textId="77777777" w:rsidR="00A92D62" w:rsidRPr="00222833" w:rsidRDefault="00A92D62" w:rsidP="00A92D62">
            <w:pPr>
              <w:spacing w:line="240" w:lineRule="auto"/>
              <w:ind w:right="-72"/>
              <w:jc w:val="center"/>
              <w:rPr>
                <w:rFonts w:cs="Arial"/>
                <w:b/>
                <w:bCs/>
                <w:color w:val="000000"/>
                <w:sz w:val="14"/>
                <w:szCs w:val="14"/>
                <w:cs/>
              </w:rPr>
            </w:pPr>
          </w:p>
        </w:tc>
        <w:tc>
          <w:tcPr>
            <w:tcW w:w="1618" w:type="dxa"/>
            <w:vMerge/>
            <w:vAlign w:val="center"/>
          </w:tcPr>
          <w:p w14:paraId="6E51CA32" w14:textId="77777777" w:rsidR="00A92D62" w:rsidRPr="00222833" w:rsidRDefault="00A92D62" w:rsidP="00A92D62">
            <w:pPr>
              <w:spacing w:line="240" w:lineRule="auto"/>
              <w:ind w:left="-72" w:right="-72"/>
              <w:jc w:val="center"/>
              <w:rPr>
                <w:rFonts w:cs="Arial"/>
                <w:b/>
                <w:bCs/>
                <w:color w:val="000000"/>
                <w:sz w:val="14"/>
                <w:szCs w:val="14"/>
                <w:cs/>
              </w:rPr>
            </w:pPr>
          </w:p>
        </w:tc>
        <w:tc>
          <w:tcPr>
            <w:tcW w:w="792" w:type="dxa"/>
            <w:tcBorders>
              <w:top w:val="single" w:sz="4" w:space="0" w:color="auto"/>
            </w:tcBorders>
            <w:vAlign w:val="bottom"/>
          </w:tcPr>
          <w:p w14:paraId="4C75D75B" w14:textId="0DBD4F63" w:rsidR="00A92D62" w:rsidRPr="00222833" w:rsidRDefault="00A92D62" w:rsidP="00366234">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2022</w:t>
            </w:r>
          </w:p>
          <w:p w14:paraId="5FD39473" w14:textId="77777777" w:rsidR="00A92D62" w:rsidRPr="00222833" w:rsidRDefault="00A92D62" w:rsidP="00366234">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 xml:space="preserve">% </w:t>
            </w:r>
          </w:p>
        </w:tc>
        <w:tc>
          <w:tcPr>
            <w:tcW w:w="893" w:type="dxa"/>
            <w:tcBorders>
              <w:top w:val="single" w:sz="4" w:space="0" w:color="auto"/>
            </w:tcBorders>
            <w:vAlign w:val="bottom"/>
          </w:tcPr>
          <w:p w14:paraId="66D679C3" w14:textId="76EED838" w:rsidR="00A92D62" w:rsidRPr="00222833" w:rsidRDefault="00A92D62" w:rsidP="00366234">
            <w:pPr>
              <w:spacing w:line="240" w:lineRule="auto"/>
              <w:ind w:left="-79" w:right="-72"/>
              <w:jc w:val="right"/>
              <w:rPr>
                <w:rFonts w:cs="Arial"/>
                <w:b/>
                <w:bCs/>
                <w:color w:val="000000"/>
                <w:spacing w:val="-6"/>
                <w:sz w:val="14"/>
                <w:szCs w:val="14"/>
              </w:rPr>
            </w:pPr>
            <w:r w:rsidRPr="00222833">
              <w:rPr>
                <w:rFonts w:cs="Arial"/>
                <w:b/>
                <w:bCs/>
                <w:color w:val="000000"/>
                <w:spacing w:val="-6"/>
                <w:sz w:val="14"/>
                <w:szCs w:val="14"/>
              </w:rPr>
              <w:t>2021</w:t>
            </w:r>
          </w:p>
          <w:p w14:paraId="4D0A287F" w14:textId="77777777" w:rsidR="00A92D62" w:rsidRPr="00222833" w:rsidRDefault="00A92D62" w:rsidP="00366234">
            <w:pPr>
              <w:spacing w:line="240" w:lineRule="auto"/>
              <w:ind w:left="-79" w:right="-72"/>
              <w:jc w:val="right"/>
              <w:rPr>
                <w:rFonts w:cs="Arial"/>
                <w:b/>
                <w:bCs/>
                <w:color w:val="000000"/>
                <w:spacing w:val="-6"/>
                <w:sz w:val="14"/>
                <w:szCs w:val="14"/>
              </w:rPr>
            </w:pPr>
            <w:r w:rsidRPr="00222833">
              <w:rPr>
                <w:rFonts w:cs="Arial"/>
                <w:b/>
                <w:bCs/>
                <w:color w:val="000000"/>
                <w:spacing w:val="-6"/>
                <w:sz w:val="14"/>
                <w:szCs w:val="14"/>
              </w:rPr>
              <w:t>%</w:t>
            </w:r>
          </w:p>
        </w:tc>
        <w:tc>
          <w:tcPr>
            <w:tcW w:w="792" w:type="dxa"/>
            <w:tcBorders>
              <w:top w:val="single" w:sz="4" w:space="0" w:color="auto"/>
            </w:tcBorders>
            <w:vAlign w:val="center"/>
          </w:tcPr>
          <w:p w14:paraId="07AB369B"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2022</w:t>
            </w:r>
          </w:p>
          <w:p w14:paraId="4E5A8ACF"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 xml:space="preserve">Thousand Baht </w:t>
            </w:r>
          </w:p>
        </w:tc>
        <w:tc>
          <w:tcPr>
            <w:tcW w:w="893" w:type="dxa"/>
            <w:tcBorders>
              <w:top w:val="single" w:sz="4" w:space="0" w:color="auto"/>
            </w:tcBorders>
            <w:vAlign w:val="center"/>
          </w:tcPr>
          <w:p w14:paraId="5283521C"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2021</w:t>
            </w:r>
          </w:p>
          <w:p w14:paraId="12F1EBE5" w14:textId="77777777" w:rsidR="00A92D62" w:rsidRPr="00222833" w:rsidRDefault="00A92D62" w:rsidP="00A92D62">
            <w:pPr>
              <w:spacing w:line="240" w:lineRule="auto"/>
              <w:ind w:left="-79" w:right="-72"/>
              <w:jc w:val="right"/>
              <w:rPr>
                <w:rFonts w:cs="Arial"/>
                <w:b/>
                <w:bCs/>
                <w:color w:val="000000"/>
                <w:spacing w:val="-6"/>
                <w:sz w:val="14"/>
                <w:szCs w:val="14"/>
              </w:rPr>
            </w:pPr>
            <w:r w:rsidRPr="00222833">
              <w:rPr>
                <w:rFonts w:cs="Arial"/>
                <w:b/>
                <w:bCs/>
                <w:color w:val="000000"/>
                <w:spacing w:val="-6"/>
                <w:sz w:val="14"/>
                <w:szCs w:val="14"/>
              </w:rPr>
              <w:t xml:space="preserve">Thousand </w:t>
            </w:r>
          </w:p>
          <w:p w14:paraId="65F37400"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Baht</w:t>
            </w:r>
          </w:p>
        </w:tc>
        <w:tc>
          <w:tcPr>
            <w:tcW w:w="792" w:type="dxa"/>
            <w:tcBorders>
              <w:top w:val="single" w:sz="4" w:space="0" w:color="auto"/>
            </w:tcBorders>
            <w:vAlign w:val="center"/>
          </w:tcPr>
          <w:p w14:paraId="5E7B2B9E"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2022</w:t>
            </w:r>
          </w:p>
          <w:p w14:paraId="72B91224" w14:textId="375CB114"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 xml:space="preserve">Thousand Baht </w:t>
            </w:r>
          </w:p>
        </w:tc>
        <w:tc>
          <w:tcPr>
            <w:tcW w:w="893" w:type="dxa"/>
            <w:tcBorders>
              <w:top w:val="single" w:sz="4" w:space="0" w:color="auto"/>
            </w:tcBorders>
            <w:vAlign w:val="center"/>
          </w:tcPr>
          <w:p w14:paraId="50A49CE6" w14:textId="77777777" w:rsidR="00A92D62" w:rsidRPr="00222833" w:rsidRDefault="00A92D62" w:rsidP="00A92D62">
            <w:pPr>
              <w:spacing w:line="240" w:lineRule="auto"/>
              <w:ind w:left="-79" w:right="-72"/>
              <w:jc w:val="right"/>
              <w:rPr>
                <w:rFonts w:cs="Arial"/>
                <w:b/>
                <w:bCs/>
                <w:color w:val="000000"/>
                <w:spacing w:val="-6"/>
                <w:sz w:val="14"/>
                <w:szCs w:val="14"/>
                <w:cs/>
              </w:rPr>
            </w:pPr>
            <w:r w:rsidRPr="00222833">
              <w:rPr>
                <w:rFonts w:cs="Arial"/>
                <w:b/>
                <w:bCs/>
                <w:color w:val="000000"/>
                <w:spacing w:val="-6"/>
                <w:sz w:val="14"/>
                <w:szCs w:val="14"/>
              </w:rPr>
              <w:t>2021</w:t>
            </w:r>
          </w:p>
          <w:p w14:paraId="5623F513" w14:textId="77777777" w:rsidR="00A92D62" w:rsidRPr="00222833" w:rsidRDefault="00A92D62" w:rsidP="00A92D62">
            <w:pPr>
              <w:spacing w:line="240" w:lineRule="auto"/>
              <w:ind w:left="-79" w:right="-72"/>
              <w:jc w:val="right"/>
              <w:rPr>
                <w:rFonts w:cs="Arial"/>
                <w:b/>
                <w:bCs/>
                <w:color w:val="000000"/>
                <w:spacing w:val="-6"/>
                <w:sz w:val="14"/>
                <w:szCs w:val="14"/>
              </w:rPr>
            </w:pPr>
            <w:r w:rsidRPr="00222833">
              <w:rPr>
                <w:rFonts w:cs="Arial"/>
                <w:b/>
                <w:bCs/>
                <w:color w:val="000000"/>
                <w:spacing w:val="-6"/>
                <w:sz w:val="14"/>
                <w:szCs w:val="14"/>
              </w:rPr>
              <w:t xml:space="preserve">Thousand </w:t>
            </w:r>
          </w:p>
          <w:p w14:paraId="64C8CA8F" w14:textId="7443427D" w:rsidR="00A92D62" w:rsidRPr="00222833" w:rsidRDefault="00A92D62" w:rsidP="00A92D62">
            <w:pPr>
              <w:spacing w:line="240" w:lineRule="auto"/>
              <w:ind w:left="-43" w:right="-72"/>
              <w:jc w:val="right"/>
              <w:rPr>
                <w:rFonts w:cs="Arial"/>
                <w:b/>
                <w:bCs/>
                <w:color w:val="000000"/>
                <w:spacing w:val="-6"/>
                <w:sz w:val="14"/>
                <w:szCs w:val="14"/>
                <w:cs/>
              </w:rPr>
            </w:pPr>
            <w:r w:rsidRPr="00222833">
              <w:rPr>
                <w:rFonts w:cs="Arial"/>
                <w:b/>
                <w:bCs/>
                <w:color w:val="000000"/>
                <w:spacing w:val="-6"/>
                <w:sz w:val="14"/>
                <w:szCs w:val="14"/>
              </w:rPr>
              <w:t>Baht</w:t>
            </w:r>
          </w:p>
        </w:tc>
      </w:tr>
      <w:tr w:rsidR="00C951A3" w:rsidRPr="00222833" w14:paraId="014F6831" w14:textId="77777777" w:rsidTr="000B4F2C">
        <w:tc>
          <w:tcPr>
            <w:tcW w:w="1560" w:type="dxa"/>
            <w:tcBorders>
              <w:top w:val="single" w:sz="4" w:space="0" w:color="auto"/>
            </w:tcBorders>
            <w:vAlign w:val="bottom"/>
          </w:tcPr>
          <w:p w14:paraId="24897E2F" w14:textId="77777777" w:rsidR="00C951A3" w:rsidRPr="00222833" w:rsidRDefault="00C951A3" w:rsidP="00600CA4">
            <w:pPr>
              <w:spacing w:line="240" w:lineRule="auto"/>
              <w:ind w:left="-86" w:right="-72"/>
              <w:rPr>
                <w:rFonts w:cs="Arial"/>
                <w:b/>
                <w:bCs/>
                <w:color w:val="000000"/>
                <w:sz w:val="14"/>
                <w:szCs w:val="14"/>
                <w:cs/>
              </w:rPr>
            </w:pPr>
          </w:p>
        </w:tc>
        <w:tc>
          <w:tcPr>
            <w:tcW w:w="1232" w:type="dxa"/>
            <w:tcBorders>
              <w:top w:val="single" w:sz="4" w:space="0" w:color="auto"/>
            </w:tcBorders>
          </w:tcPr>
          <w:p w14:paraId="49BA8B38" w14:textId="77777777" w:rsidR="00C951A3" w:rsidRPr="00222833" w:rsidRDefault="00C951A3" w:rsidP="00600CA4">
            <w:pPr>
              <w:spacing w:line="240" w:lineRule="auto"/>
              <w:ind w:left="-18" w:right="-72"/>
              <w:jc w:val="center"/>
              <w:rPr>
                <w:rFonts w:cs="Arial"/>
                <w:b/>
                <w:bCs/>
                <w:color w:val="000000"/>
                <w:sz w:val="14"/>
                <w:szCs w:val="14"/>
                <w:cs/>
              </w:rPr>
            </w:pPr>
          </w:p>
        </w:tc>
        <w:tc>
          <w:tcPr>
            <w:tcW w:w="1618" w:type="dxa"/>
            <w:tcBorders>
              <w:top w:val="single" w:sz="4" w:space="0" w:color="auto"/>
            </w:tcBorders>
            <w:vAlign w:val="bottom"/>
          </w:tcPr>
          <w:p w14:paraId="147BBB63" w14:textId="77777777" w:rsidR="00C951A3" w:rsidRPr="00222833" w:rsidRDefault="00C951A3" w:rsidP="00600CA4">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FAFAFA"/>
            <w:vAlign w:val="bottom"/>
          </w:tcPr>
          <w:p w14:paraId="69D088D9" w14:textId="77777777" w:rsidR="00C951A3" w:rsidRPr="00222833" w:rsidRDefault="00C951A3" w:rsidP="00600CA4">
            <w:pPr>
              <w:spacing w:line="240" w:lineRule="auto"/>
              <w:ind w:left="-43" w:right="-72" w:hanging="513"/>
              <w:jc w:val="right"/>
              <w:rPr>
                <w:rFonts w:cs="Arial"/>
                <w:b/>
                <w:bCs/>
                <w:color w:val="000000"/>
                <w:sz w:val="14"/>
                <w:szCs w:val="14"/>
              </w:rPr>
            </w:pPr>
          </w:p>
        </w:tc>
        <w:tc>
          <w:tcPr>
            <w:tcW w:w="893" w:type="dxa"/>
            <w:tcBorders>
              <w:top w:val="single" w:sz="4" w:space="0" w:color="auto"/>
            </w:tcBorders>
          </w:tcPr>
          <w:p w14:paraId="001EDC68" w14:textId="77777777" w:rsidR="00C951A3" w:rsidRPr="00222833" w:rsidRDefault="00C951A3" w:rsidP="00600CA4">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FAFAFA"/>
            <w:vAlign w:val="bottom"/>
          </w:tcPr>
          <w:p w14:paraId="3AFA20A7"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28C37A37"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FAFAFA"/>
            <w:vAlign w:val="bottom"/>
          </w:tcPr>
          <w:p w14:paraId="6E346625"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6B3F954C" w14:textId="77777777" w:rsidR="00C951A3" w:rsidRPr="00222833" w:rsidRDefault="00C951A3" w:rsidP="00600CA4">
            <w:pPr>
              <w:spacing w:line="240" w:lineRule="auto"/>
              <w:ind w:left="-43" w:right="-72" w:hanging="513"/>
              <w:jc w:val="center"/>
              <w:rPr>
                <w:rFonts w:cs="Arial"/>
                <w:b/>
                <w:bCs/>
                <w:color w:val="000000"/>
                <w:sz w:val="14"/>
                <w:szCs w:val="14"/>
                <w:cs/>
              </w:rPr>
            </w:pPr>
          </w:p>
        </w:tc>
      </w:tr>
      <w:tr w:rsidR="00C951A3" w:rsidRPr="00222833" w14:paraId="71B9D9CA" w14:textId="77777777" w:rsidTr="000B4F2C">
        <w:tc>
          <w:tcPr>
            <w:tcW w:w="1560" w:type="dxa"/>
            <w:vAlign w:val="bottom"/>
          </w:tcPr>
          <w:p w14:paraId="5E5CE2B6" w14:textId="77777777" w:rsidR="00C951A3" w:rsidRPr="00222833" w:rsidRDefault="00C951A3" w:rsidP="00600CA4">
            <w:pPr>
              <w:spacing w:line="240" w:lineRule="auto"/>
              <w:ind w:left="-86" w:right="-72"/>
              <w:rPr>
                <w:rFonts w:cs="Arial"/>
                <w:b/>
                <w:bCs/>
                <w:color w:val="000000"/>
                <w:sz w:val="14"/>
                <w:szCs w:val="14"/>
              </w:rPr>
            </w:pPr>
            <w:r w:rsidRPr="00222833">
              <w:rPr>
                <w:rFonts w:cs="Arial"/>
                <w:b/>
                <w:bCs/>
                <w:color w:val="000000"/>
                <w:sz w:val="14"/>
                <w:szCs w:val="14"/>
              </w:rPr>
              <w:t>Indirect associate</w:t>
            </w:r>
          </w:p>
        </w:tc>
        <w:tc>
          <w:tcPr>
            <w:tcW w:w="1232" w:type="dxa"/>
          </w:tcPr>
          <w:p w14:paraId="2C7241D4" w14:textId="77777777" w:rsidR="00C951A3" w:rsidRPr="00222833" w:rsidRDefault="00C951A3" w:rsidP="00600CA4">
            <w:pPr>
              <w:spacing w:line="240" w:lineRule="auto"/>
              <w:ind w:left="-18" w:right="-72"/>
              <w:jc w:val="center"/>
              <w:rPr>
                <w:rFonts w:cs="Arial"/>
                <w:b/>
                <w:bCs/>
                <w:color w:val="000000"/>
                <w:sz w:val="14"/>
                <w:szCs w:val="14"/>
                <w:cs/>
              </w:rPr>
            </w:pPr>
          </w:p>
        </w:tc>
        <w:tc>
          <w:tcPr>
            <w:tcW w:w="1618" w:type="dxa"/>
            <w:vAlign w:val="bottom"/>
          </w:tcPr>
          <w:p w14:paraId="36541B90" w14:textId="77777777" w:rsidR="00C951A3" w:rsidRPr="00222833" w:rsidRDefault="00C951A3" w:rsidP="00600CA4">
            <w:pPr>
              <w:spacing w:line="240" w:lineRule="auto"/>
              <w:ind w:left="-72" w:right="-72"/>
              <w:jc w:val="center"/>
              <w:rPr>
                <w:rFonts w:cs="Arial"/>
                <w:b/>
                <w:bCs/>
                <w:color w:val="000000"/>
                <w:sz w:val="14"/>
                <w:szCs w:val="14"/>
              </w:rPr>
            </w:pPr>
          </w:p>
        </w:tc>
        <w:tc>
          <w:tcPr>
            <w:tcW w:w="792" w:type="dxa"/>
            <w:shd w:val="clear" w:color="auto" w:fill="FAFAFA"/>
            <w:vAlign w:val="bottom"/>
          </w:tcPr>
          <w:p w14:paraId="53B229F8" w14:textId="77777777" w:rsidR="00C951A3" w:rsidRPr="00222833" w:rsidRDefault="00C951A3" w:rsidP="00600CA4">
            <w:pPr>
              <w:spacing w:line="240" w:lineRule="auto"/>
              <w:ind w:left="-43" w:right="-72" w:hanging="513"/>
              <w:jc w:val="right"/>
              <w:rPr>
                <w:rFonts w:cs="Arial"/>
                <w:b/>
                <w:bCs/>
                <w:color w:val="000000"/>
                <w:sz w:val="14"/>
                <w:szCs w:val="14"/>
              </w:rPr>
            </w:pPr>
          </w:p>
        </w:tc>
        <w:tc>
          <w:tcPr>
            <w:tcW w:w="893" w:type="dxa"/>
          </w:tcPr>
          <w:p w14:paraId="7500F3F2" w14:textId="77777777" w:rsidR="00C951A3" w:rsidRPr="00222833" w:rsidRDefault="00C951A3" w:rsidP="00600CA4">
            <w:pPr>
              <w:spacing w:line="240" w:lineRule="auto"/>
              <w:ind w:left="-43" w:right="-72" w:hanging="513"/>
              <w:jc w:val="right"/>
              <w:rPr>
                <w:rFonts w:cs="Arial"/>
                <w:b/>
                <w:bCs/>
                <w:color w:val="000000"/>
                <w:sz w:val="14"/>
                <w:szCs w:val="14"/>
                <w:cs/>
              </w:rPr>
            </w:pPr>
          </w:p>
        </w:tc>
        <w:tc>
          <w:tcPr>
            <w:tcW w:w="792" w:type="dxa"/>
            <w:shd w:val="clear" w:color="auto" w:fill="FAFAFA"/>
            <w:vAlign w:val="bottom"/>
          </w:tcPr>
          <w:p w14:paraId="409B777C"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893" w:type="dxa"/>
          </w:tcPr>
          <w:p w14:paraId="2743B188"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792" w:type="dxa"/>
            <w:shd w:val="clear" w:color="auto" w:fill="FAFAFA"/>
            <w:vAlign w:val="bottom"/>
          </w:tcPr>
          <w:p w14:paraId="6AFE6DF1" w14:textId="77777777" w:rsidR="00C951A3" w:rsidRPr="00222833" w:rsidRDefault="00C951A3" w:rsidP="00600CA4">
            <w:pPr>
              <w:spacing w:line="240" w:lineRule="auto"/>
              <w:ind w:left="-43" w:right="-72" w:hanging="513"/>
              <w:jc w:val="center"/>
              <w:rPr>
                <w:rFonts w:cs="Arial"/>
                <w:b/>
                <w:bCs/>
                <w:color w:val="000000"/>
                <w:sz w:val="14"/>
                <w:szCs w:val="14"/>
                <w:cs/>
              </w:rPr>
            </w:pPr>
          </w:p>
        </w:tc>
        <w:tc>
          <w:tcPr>
            <w:tcW w:w="893" w:type="dxa"/>
          </w:tcPr>
          <w:p w14:paraId="3DCCB7F4" w14:textId="77777777" w:rsidR="00C951A3" w:rsidRPr="00222833" w:rsidRDefault="00C951A3" w:rsidP="00600CA4">
            <w:pPr>
              <w:spacing w:line="240" w:lineRule="auto"/>
              <w:ind w:left="-43" w:right="-72" w:hanging="513"/>
              <w:jc w:val="center"/>
              <w:rPr>
                <w:rFonts w:cs="Arial"/>
                <w:b/>
                <w:bCs/>
                <w:color w:val="000000"/>
                <w:sz w:val="14"/>
                <w:szCs w:val="14"/>
                <w:cs/>
              </w:rPr>
            </w:pPr>
          </w:p>
        </w:tc>
      </w:tr>
      <w:tr w:rsidR="00C951A3" w:rsidRPr="00222833" w14:paraId="0C102958" w14:textId="77777777" w:rsidTr="000B4F2C">
        <w:trPr>
          <w:trHeight w:val="82"/>
        </w:trPr>
        <w:tc>
          <w:tcPr>
            <w:tcW w:w="1560" w:type="dxa"/>
            <w:vAlign w:val="bottom"/>
          </w:tcPr>
          <w:p w14:paraId="01E50589" w14:textId="77777777" w:rsidR="00C951A3" w:rsidRPr="00222833" w:rsidRDefault="00C951A3" w:rsidP="00600CA4">
            <w:pPr>
              <w:spacing w:line="240" w:lineRule="auto"/>
              <w:ind w:left="-86" w:right="-72"/>
              <w:rPr>
                <w:rFonts w:cs="Arial"/>
                <w:b/>
                <w:bCs/>
                <w:color w:val="000000"/>
                <w:sz w:val="2"/>
                <w:szCs w:val="2"/>
              </w:rPr>
            </w:pPr>
          </w:p>
        </w:tc>
        <w:tc>
          <w:tcPr>
            <w:tcW w:w="1232" w:type="dxa"/>
          </w:tcPr>
          <w:p w14:paraId="4A1202A7" w14:textId="77777777" w:rsidR="00C951A3" w:rsidRPr="00222833" w:rsidRDefault="00C951A3" w:rsidP="00600CA4">
            <w:pPr>
              <w:spacing w:line="240" w:lineRule="auto"/>
              <w:ind w:left="-18" w:right="-72"/>
              <w:jc w:val="center"/>
              <w:rPr>
                <w:rFonts w:cs="Arial"/>
                <w:b/>
                <w:bCs/>
                <w:color w:val="000000"/>
                <w:sz w:val="2"/>
                <w:szCs w:val="2"/>
                <w:cs/>
              </w:rPr>
            </w:pPr>
          </w:p>
        </w:tc>
        <w:tc>
          <w:tcPr>
            <w:tcW w:w="1618" w:type="dxa"/>
            <w:vAlign w:val="bottom"/>
          </w:tcPr>
          <w:p w14:paraId="2FFCAF1E" w14:textId="77777777" w:rsidR="00C951A3" w:rsidRPr="00222833" w:rsidRDefault="00C951A3" w:rsidP="00600CA4">
            <w:pPr>
              <w:spacing w:line="240" w:lineRule="auto"/>
              <w:ind w:left="-72" w:right="-72"/>
              <w:jc w:val="center"/>
              <w:rPr>
                <w:rFonts w:cs="Arial"/>
                <w:b/>
                <w:bCs/>
                <w:color w:val="000000"/>
                <w:sz w:val="2"/>
                <w:szCs w:val="2"/>
              </w:rPr>
            </w:pPr>
          </w:p>
        </w:tc>
        <w:tc>
          <w:tcPr>
            <w:tcW w:w="792" w:type="dxa"/>
            <w:shd w:val="clear" w:color="auto" w:fill="FAFAFA"/>
            <w:vAlign w:val="bottom"/>
          </w:tcPr>
          <w:p w14:paraId="0BD6D257" w14:textId="77777777" w:rsidR="00C951A3" w:rsidRPr="00222833" w:rsidRDefault="00C951A3" w:rsidP="00600CA4">
            <w:pPr>
              <w:spacing w:line="240" w:lineRule="auto"/>
              <w:ind w:left="-43" w:right="-72" w:hanging="513"/>
              <w:jc w:val="right"/>
              <w:rPr>
                <w:rFonts w:cs="Arial"/>
                <w:b/>
                <w:bCs/>
                <w:color w:val="000000"/>
                <w:sz w:val="2"/>
                <w:szCs w:val="2"/>
              </w:rPr>
            </w:pPr>
          </w:p>
        </w:tc>
        <w:tc>
          <w:tcPr>
            <w:tcW w:w="893" w:type="dxa"/>
          </w:tcPr>
          <w:p w14:paraId="4B500F2C" w14:textId="77777777" w:rsidR="00C951A3" w:rsidRPr="00222833" w:rsidRDefault="00C951A3" w:rsidP="00600CA4">
            <w:pPr>
              <w:spacing w:line="240" w:lineRule="auto"/>
              <w:ind w:left="-43" w:right="-72" w:hanging="513"/>
              <w:jc w:val="right"/>
              <w:rPr>
                <w:rFonts w:cs="Arial"/>
                <w:b/>
                <w:bCs/>
                <w:color w:val="000000"/>
                <w:sz w:val="2"/>
                <w:szCs w:val="2"/>
                <w:cs/>
              </w:rPr>
            </w:pPr>
          </w:p>
        </w:tc>
        <w:tc>
          <w:tcPr>
            <w:tcW w:w="792" w:type="dxa"/>
            <w:shd w:val="clear" w:color="auto" w:fill="FAFAFA"/>
            <w:vAlign w:val="bottom"/>
          </w:tcPr>
          <w:p w14:paraId="5962F455" w14:textId="77777777" w:rsidR="00C951A3" w:rsidRPr="00222833" w:rsidRDefault="00C951A3" w:rsidP="00600CA4">
            <w:pPr>
              <w:spacing w:line="240" w:lineRule="auto"/>
              <w:ind w:left="-43" w:right="-72" w:hanging="513"/>
              <w:jc w:val="center"/>
              <w:rPr>
                <w:rFonts w:cs="Arial"/>
                <w:b/>
                <w:bCs/>
                <w:color w:val="000000"/>
                <w:sz w:val="2"/>
                <w:szCs w:val="2"/>
                <w:cs/>
              </w:rPr>
            </w:pPr>
          </w:p>
        </w:tc>
        <w:tc>
          <w:tcPr>
            <w:tcW w:w="893" w:type="dxa"/>
          </w:tcPr>
          <w:p w14:paraId="4444498E" w14:textId="77777777" w:rsidR="00C951A3" w:rsidRPr="00222833" w:rsidRDefault="00C951A3" w:rsidP="00600CA4">
            <w:pPr>
              <w:spacing w:line="240" w:lineRule="auto"/>
              <w:ind w:left="-43" w:right="-72" w:hanging="513"/>
              <w:jc w:val="center"/>
              <w:rPr>
                <w:rFonts w:cs="Arial"/>
                <w:b/>
                <w:bCs/>
                <w:color w:val="000000"/>
                <w:sz w:val="2"/>
                <w:szCs w:val="2"/>
                <w:cs/>
              </w:rPr>
            </w:pPr>
          </w:p>
        </w:tc>
        <w:tc>
          <w:tcPr>
            <w:tcW w:w="792" w:type="dxa"/>
            <w:shd w:val="clear" w:color="auto" w:fill="FAFAFA"/>
            <w:vAlign w:val="bottom"/>
          </w:tcPr>
          <w:p w14:paraId="0AC69CEA" w14:textId="77777777" w:rsidR="00C951A3" w:rsidRPr="00222833" w:rsidRDefault="00C951A3" w:rsidP="00600CA4">
            <w:pPr>
              <w:spacing w:line="240" w:lineRule="auto"/>
              <w:ind w:left="-43" w:right="-72" w:hanging="513"/>
              <w:jc w:val="center"/>
              <w:rPr>
                <w:rFonts w:cs="Arial"/>
                <w:b/>
                <w:bCs/>
                <w:color w:val="000000"/>
                <w:sz w:val="2"/>
                <w:szCs w:val="2"/>
                <w:cs/>
              </w:rPr>
            </w:pPr>
          </w:p>
        </w:tc>
        <w:tc>
          <w:tcPr>
            <w:tcW w:w="893" w:type="dxa"/>
          </w:tcPr>
          <w:p w14:paraId="007E65B3" w14:textId="77777777" w:rsidR="00C951A3" w:rsidRPr="00222833" w:rsidRDefault="00C951A3" w:rsidP="00600CA4">
            <w:pPr>
              <w:spacing w:line="240" w:lineRule="auto"/>
              <w:ind w:left="-43" w:right="-72" w:hanging="513"/>
              <w:jc w:val="center"/>
              <w:rPr>
                <w:rFonts w:cs="Arial"/>
                <w:b/>
                <w:bCs/>
                <w:color w:val="000000"/>
                <w:sz w:val="2"/>
                <w:szCs w:val="2"/>
                <w:cs/>
              </w:rPr>
            </w:pPr>
          </w:p>
        </w:tc>
      </w:tr>
      <w:tr w:rsidR="00C951A3" w:rsidRPr="00222833" w14:paraId="2B99237D" w14:textId="77777777" w:rsidTr="000B4F2C">
        <w:tc>
          <w:tcPr>
            <w:tcW w:w="1560" w:type="dxa"/>
          </w:tcPr>
          <w:p w14:paraId="630ED9FA" w14:textId="77777777" w:rsidR="00C951A3" w:rsidRPr="00222833" w:rsidRDefault="00C951A3" w:rsidP="00600CA4">
            <w:pPr>
              <w:spacing w:line="240" w:lineRule="auto"/>
              <w:ind w:left="-86" w:right="-72"/>
              <w:rPr>
                <w:rFonts w:cs="Arial"/>
                <w:color w:val="000000"/>
                <w:sz w:val="14"/>
                <w:szCs w:val="14"/>
              </w:rPr>
            </w:pPr>
            <w:r w:rsidRPr="00222833">
              <w:rPr>
                <w:rFonts w:cs="Arial"/>
                <w:color w:val="000000"/>
                <w:sz w:val="14"/>
                <w:szCs w:val="14"/>
              </w:rPr>
              <w:t xml:space="preserve">M-Luxe Energy </w:t>
            </w:r>
          </w:p>
          <w:p w14:paraId="4BCD3C53" w14:textId="77777777" w:rsidR="00C951A3" w:rsidRPr="00222833" w:rsidRDefault="00C951A3" w:rsidP="00600CA4">
            <w:pPr>
              <w:spacing w:line="240" w:lineRule="auto"/>
              <w:ind w:left="-86" w:right="-72"/>
              <w:rPr>
                <w:rFonts w:cs="Arial"/>
                <w:color w:val="000000"/>
                <w:sz w:val="14"/>
                <w:szCs w:val="14"/>
                <w:cs/>
              </w:rPr>
            </w:pPr>
            <w:r w:rsidRPr="00222833">
              <w:rPr>
                <w:rFonts w:cs="Arial"/>
                <w:color w:val="000000"/>
                <w:sz w:val="14"/>
                <w:szCs w:val="14"/>
              </w:rPr>
              <w:t xml:space="preserve">   Co.,</w:t>
            </w:r>
            <w:r w:rsidRPr="00222833">
              <w:rPr>
                <w:rFonts w:cs="Arial"/>
                <w:color w:val="000000"/>
                <w:sz w:val="14"/>
                <w:szCs w:val="14"/>
                <w:cs/>
              </w:rPr>
              <w:t xml:space="preserve"> </w:t>
            </w:r>
            <w:r w:rsidRPr="00222833">
              <w:rPr>
                <w:rFonts w:cs="Arial"/>
                <w:color w:val="000000"/>
                <w:sz w:val="14"/>
                <w:szCs w:val="14"/>
              </w:rPr>
              <w:t>Ltd.</w:t>
            </w:r>
          </w:p>
          <w:p w14:paraId="1B901EE9" w14:textId="77777777" w:rsidR="00C951A3" w:rsidRPr="00222833" w:rsidRDefault="00C951A3" w:rsidP="00600CA4">
            <w:pPr>
              <w:spacing w:line="240" w:lineRule="auto"/>
              <w:ind w:left="-86" w:right="-72"/>
              <w:rPr>
                <w:rFonts w:cs="Arial"/>
                <w:color w:val="000000"/>
                <w:sz w:val="14"/>
                <w:szCs w:val="14"/>
                <w:cs/>
              </w:rPr>
            </w:pPr>
          </w:p>
        </w:tc>
        <w:tc>
          <w:tcPr>
            <w:tcW w:w="1232" w:type="dxa"/>
          </w:tcPr>
          <w:p w14:paraId="02FE938F" w14:textId="77777777" w:rsidR="00C951A3" w:rsidRPr="00222833" w:rsidRDefault="00C951A3" w:rsidP="00600CA4">
            <w:pPr>
              <w:spacing w:line="240" w:lineRule="auto"/>
              <w:ind w:left="-18" w:right="-72" w:hanging="215"/>
              <w:jc w:val="center"/>
              <w:rPr>
                <w:rFonts w:cs="Arial"/>
                <w:color w:val="000000"/>
                <w:sz w:val="14"/>
                <w:szCs w:val="14"/>
                <w:cs/>
              </w:rPr>
            </w:pPr>
            <w:r w:rsidRPr="00222833">
              <w:rPr>
                <w:rFonts w:cs="Arial"/>
                <w:color w:val="000000"/>
                <w:sz w:val="14"/>
                <w:szCs w:val="14"/>
              </w:rPr>
              <w:t>Japan</w:t>
            </w:r>
          </w:p>
        </w:tc>
        <w:tc>
          <w:tcPr>
            <w:tcW w:w="1618" w:type="dxa"/>
          </w:tcPr>
          <w:p w14:paraId="7B6F904A" w14:textId="77777777" w:rsidR="00C951A3" w:rsidRPr="00222833" w:rsidRDefault="00C951A3" w:rsidP="00600CA4">
            <w:pPr>
              <w:spacing w:line="240" w:lineRule="auto"/>
              <w:ind w:left="-72" w:right="-72"/>
              <w:rPr>
                <w:rFonts w:cs="Arial"/>
                <w:sz w:val="14"/>
                <w:szCs w:val="14"/>
              </w:rPr>
            </w:pPr>
            <w:r w:rsidRPr="00222833">
              <w:rPr>
                <w:rFonts w:cs="Arial"/>
                <w:spacing w:val="-4"/>
                <w:sz w:val="14"/>
                <w:szCs w:val="14"/>
              </w:rPr>
              <w:t xml:space="preserve">The land </w:t>
            </w:r>
            <w:r w:rsidRPr="00222833">
              <w:rPr>
                <w:rFonts w:cs="Arial"/>
                <w:sz w:val="14"/>
                <w:szCs w:val="14"/>
              </w:rPr>
              <w:t xml:space="preserve">development </w:t>
            </w:r>
          </w:p>
          <w:p w14:paraId="01FF61B2" w14:textId="77777777" w:rsidR="00C951A3" w:rsidRPr="00222833" w:rsidRDefault="00C951A3" w:rsidP="00600CA4">
            <w:pPr>
              <w:spacing w:line="240" w:lineRule="auto"/>
              <w:ind w:left="-72" w:right="-72"/>
              <w:rPr>
                <w:rFonts w:cs="Arial"/>
                <w:spacing w:val="-2"/>
                <w:sz w:val="14"/>
                <w:szCs w:val="14"/>
              </w:rPr>
            </w:pPr>
            <w:r w:rsidRPr="00222833">
              <w:rPr>
                <w:rFonts w:cs="Arial"/>
                <w:sz w:val="14"/>
                <w:szCs w:val="14"/>
              </w:rPr>
              <w:t xml:space="preserve">   </w:t>
            </w:r>
            <w:r w:rsidRPr="00222833">
              <w:rPr>
                <w:rFonts w:cs="Arial"/>
                <w:spacing w:val="-2"/>
                <w:sz w:val="14"/>
                <w:szCs w:val="14"/>
              </w:rPr>
              <w:t>to construct geothermal</w:t>
            </w:r>
          </w:p>
          <w:p w14:paraId="3D53A8FB" w14:textId="77777777" w:rsidR="00C951A3" w:rsidRPr="00222833" w:rsidRDefault="00C951A3" w:rsidP="00600CA4">
            <w:pPr>
              <w:spacing w:line="240" w:lineRule="auto"/>
              <w:ind w:left="-72" w:right="-72"/>
              <w:rPr>
                <w:rFonts w:cs="Arial"/>
                <w:sz w:val="14"/>
                <w:szCs w:val="14"/>
              </w:rPr>
            </w:pPr>
            <w:r w:rsidRPr="00222833">
              <w:rPr>
                <w:rFonts w:cs="Arial"/>
                <w:sz w:val="14"/>
                <w:szCs w:val="14"/>
              </w:rPr>
              <w:t xml:space="preserve">   power plant</w:t>
            </w:r>
            <w:r w:rsidRPr="00222833">
              <w:rPr>
                <w:rFonts w:cs="Arial"/>
                <w:color w:val="000000"/>
                <w:sz w:val="14"/>
                <w:szCs w:val="14"/>
              </w:rPr>
              <w:t xml:space="preserve"> </w:t>
            </w:r>
          </w:p>
        </w:tc>
        <w:tc>
          <w:tcPr>
            <w:tcW w:w="792" w:type="dxa"/>
            <w:shd w:val="clear" w:color="auto" w:fill="FAFAFA"/>
          </w:tcPr>
          <w:p w14:paraId="4D866B51"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25</w:t>
            </w:r>
          </w:p>
        </w:tc>
        <w:tc>
          <w:tcPr>
            <w:tcW w:w="893" w:type="dxa"/>
          </w:tcPr>
          <w:p w14:paraId="38CFF3DE" w14:textId="77777777" w:rsidR="00C951A3" w:rsidRPr="00222833" w:rsidRDefault="00C951A3" w:rsidP="00600CA4">
            <w:pPr>
              <w:spacing w:line="240" w:lineRule="auto"/>
              <w:ind w:left="-43" w:right="-72"/>
              <w:jc w:val="right"/>
              <w:rPr>
                <w:rFonts w:cs="Arial"/>
                <w:color w:val="000000"/>
                <w:sz w:val="14"/>
                <w:szCs w:val="14"/>
                <w:cs/>
              </w:rPr>
            </w:pPr>
            <w:r w:rsidRPr="00222833">
              <w:rPr>
                <w:rFonts w:cs="Arial"/>
                <w:color w:val="000000"/>
                <w:sz w:val="14"/>
                <w:szCs w:val="14"/>
              </w:rPr>
              <w:t>25</w:t>
            </w:r>
          </w:p>
        </w:tc>
        <w:tc>
          <w:tcPr>
            <w:tcW w:w="792" w:type="dxa"/>
            <w:tcBorders>
              <w:bottom w:val="single" w:sz="4" w:space="0" w:color="auto"/>
            </w:tcBorders>
            <w:shd w:val="clear" w:color="auto" w:fill="FAFAFA"/>
          </w:tcPr>
          <w:p w14:paraId="1CCB65A4" w14:textId="77777777" w:rsidR="00C951A3" w:rsidRPr="00222833" w:rsidRDefault="00C951A3" w:rsidP="00600CA4">
            <w:pPr>
              <w:spacing w:line="240" w:lineRule="auto"/>
              <w:ind w:left="-43" w:right="-72"/>
              <w:jc w:val="right"/>
              <w:rPr>
                <w:rFonts w:cs="Arial"/>
                <w:color w:val="000000"/>
                <w:sz w:val="14"/>
                <w:szCs w:val="14"/>
                <w:cs/>
              </w:rPr>
            </w:pPr>
            <w:r w:rsidRPr="00222833">
              <w:rPr>
                <w:rFonts w:cs="Arial"/>
                <w:color w:val="000000"/>
                <w:sz w:val="14"/>
                <w:szCs w:val="14"/>
              </w:rPr>
              <w:t>-</w:t>
            </w:r>
          </w:p>
        </w:tc>
        <w:tc>
          <w:tcPr>
            <w:tcW w:w="893" w:type="dxa"/>
            <w:tcBorders>
              <w:bottom w:val="single" w:sz="4" w:space="0" w:color="auto"/>
            </w:tcBorders>
          </w:tcPr>
          <w:p w14:paraId="4206FDD3"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w:t>
            </w:r>
          </w:p>
        </w:tc>
        <w:tc>
          <w:tcPr>
            <w:tcW w:w="792" w:type="dxa"/>
            <w:tcBorders>
              <w:bottom w:val="single" w:sz="4" w:space="0" w:color="auto"/>
            </w:tcBorders>
            <w:shd w:val="clear" w:color="auto" w:fill="FAFAFA"/>
          </w:tcPr>
          <w:p w14:paraId="214458CD" w14:textId="77777777" w:rsidR="00C951A3" w:rsidRPr="00222833" w:rsidRDefault="00C951A3" w:rsidP="00600CA4">
            <w:pPr>
              <w:spacing w:line="240" w:lineRule="auto"/>
              <w:ind w:left="-43" w:right="-72"/>
              <w:jc w:val="right"/>
              <w:rPr>
                <w:rFonts w:cs="Arial"/>
                <w:color w:val="000000"/>
                <w:sz w:val="14"/>
                <w:szCs w:val="14"/>
                <w:cs/>
              </w:rPr>
            </w:pPr>
            <w:r w:rsidRPr="00222833">
              <w:rPr>
                <w:rFonts w:cs="Arial"/>
                <w:color w:val="000000"/>
                <w:sz w:val="14"/>
                <w:szCs w:val="14"/>
              </w:rPr>
              <w:t>-</w:t>
            </w:r>
          </w:p>
        </w:tc>
        <w:tc>
          <w:tcPr>
            <w:tcW w:w="893" w:type="dxa"/>
            <w:tcBorders>
              <w:bottom w:val="single" w:sz="4" w:space="0" w:color="auto"/>
            </w:tcBorders>
          </w:tcPr>
          <w:p w14:paraId="560F7F72" w14:textId="77777777" w:rsidR="00C951A3" w:rsidRPr="00222833" w:rsidRDefault="00C951A3" w:rsidP="00600CA4">
            <w:pPr>
              <w:spacing w:line="240" w:lineRule="auto"/>
              <w:ind w:left="-43" w:right="-72"/>
              <w:jc w:val="right"/>
              <w:rPr>
                <w:rFonts w:cs="Arial"/>
                <w:color w:val="000000"/>
                <w:sz w:val="14"/>
                <w:szCs w:val="14"/>
                <w:cs/>
              </w:rPr>
            </w:pPr>
            <w:r w:rsidRPr="00222833">
              <w:rPr>
                <w:rFonts w:cs="Arial"/>
                <w:color w:val="000000"/>
                <w:sz w:val="14"/>
                <w:szCs w:val="14"/>
              </w:rPr>
              <w:t>-</w:t>
            </w:r>
          </w:p>
        </w:tc>
      </w:tr>
      <w:tr w:rsidR="00C951A3" w:rsidRPr="00222833" w14:paraId="107971EA" w14:textId="77777777" w:rsidTr="000B4F2C">
        <w:tc>
          <w:tcPr>
            <w:tcW w:w="1560" w:type="dxa"/>
          </w:tcPr>
          <w:p w14:paraId="2CF33B8B" w14:textId="77777777" w:rsidR="00C951A3" w:rsidRPr="00222833" w:rsidRDefault="00C951A3" w:rsidP="00600CA4">
            <w:pPr>
              <w:spacing w:line="240" w:lineRule="auto"/>
              <w:ind w:left="-86" w:right="-72"/>
              <w:rPr>
                <w:rFonts w:cs="Arial"/>
                <w:color w:val="000000"/>
                <w:sz w:val="14"/>
                <w:szCs w:val="14"/>
                <w:cs/>
              </w:rPr>
            </w:pPr>
          </w:p>
        </w:tc>
        <w:tc>
          <w:tcPr>
            <w:tcW w:w="1232" w:type="dxa"/>
          </w:tcPr>
          <w:p w14:paraId="0A4001C4" w14:textId="77777777" w:rsidR="00C951A3" w:rsidRPr="00222833" w:rsidRDefault="00C951A3" w:rsidP="00600CA4">
            <w:pPr>
              <w:spacing w:line="240" w:lineRule="auto"/>
              <w:ind w:left="-18" w:right="-72" w:hanging="215"/>
              <w:jc w:val="center"/>
              <w:rPr>
                <w:rFonts w:cs="Arial"/>
                <w:color w:val="000000"/>
                <w:sz w:val="14"/>
                <w:szCs w:val="14"/>
              </w:rPr>
            </w:pPr>
          </w:p>
        </w:tc>
        <w:tc>
          <w:tcPr>
            <w:tcW w:w="1618" w:type="dxa"/>
          </w:tcPr>
          <w:p w14:paraId="54906D81" w14:textId="77777777" w:rsidR="00C951A3" w:rsidRPr="00222833" w:rsidRDefault="00C951A3" w:rsidP="00600CA4">
            <w:pPr>
              <w:spacing w:line="240" w:lineRule="auto"/>
              <w:ind w:left="-72" w:right="-72"/>
              <w:rPr>
                <w:rFonts w:cs="Arial"/>
                <w:sz w:val="14"/>
                <w:szCs w:val="14"/>
              </w:rPr>
            </w:pPr>
          </w:p>
        </w:tc>
        <w:tc>
          <w:tcPr>
            <w:tcW w:w="792" w:type="dxa"/>
            <w:shd w:val="clear" w:color="auto" w:fill="FAFAFA"/>
          </w:tcPr>
          <w:p w14:paraId="43C5DBA2" w14:textId="77777777" w:rsidR="00C951A3" w:rsidRPr="00222833" w:rsidRDefault="00C951A3" w:rsidP="00600CA4">
            <w:pPr>
              <w:spacing w:line="240" w:lineRule="auto"/>
              <w:ind w:left="-43" w:right="-72"/>
              <w:jc w:val="right"/>
              <w:rPr>
                <w:rFonts w:cs="Arial"/>
                <w:color w:val="000000"/>
                <w:sz w:val="14"/>
                <w:szCs w:val="14"/>
              </w:rPr>
            </w:pPr>
          </w:p>
        </w:tc>
        <w:tc>
          <w:tcPr>
            <w:tcW w:w="893" w:type="dxa"/>
          </w:tcPr>
          <w:p w14:paraId="1887B3AA" w14:textId="77777777" w:rsidR="00C951A3" w:rsidRPr="00222833" w:rsidRDefault="00C951A3" w:rsidP="00600CA4">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2904441F" w14:textId="77777777" w:rsidR="00C951A3" w:rsidRPr="00222833" w:rsidRDefault="00C951A3" w:rsidP="00600CA4">
            <w:pPr>
              <w:spacing w:line="240" w:lineRule="auto"/>
              <w:ind w:left="-43" w:right="-72"/>
              <w:jc w:val="right"/>
              <w:rPr>
                <w:rFonts w:cs="Arial"/>
                <w:color w:val="000000"/>
                <w:sz w:val="14"/>
                <w:szCs w:val="14"/>
              </w:rPr>
            </w:pPr>
          </w:p>
        </w:tc>
        <w:tc>
          <w:tcPr>
            <w:tcW w:w="893" w:type="dxa"/>
            <w:tcBorders>
              <w:top w:val="single" w:sz="4" w:space="0" w:color="auto"/>
            </w:tcBorders>
          </w:tcPr>
          <w:p w14:paraId="23B6180E" w14:textId="77777777" w:rsidR="00C951A3" w:rsidRPr="00222833" w:rsidRDefault="00C951A3" w:rsidP="00600CA4">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1BC58CCE" w14:textId="77777777" w:rsidR="00C951A3" w:rsidRPr="00222833" w:rsidRDefault="00C951A3" w:rsidP="00600CA4">
            <w:pPr>
              <w:spacing w:line="240" w:lineRule="auto"/>
              <w:ind w:left="-43" w:right="-72"/>
              <w:jc w:val="right"/>
              <w:rPr>
                <w:rFonts w:cs="Arial"/>
                <w:color w:val="000000"/>
                <w:sz w:val="14"/>
                <w:szCs w:val="14"/>
              </w:rPr>
            </w:pPr>
          </w:p>
        </w:tc>
        <w:tc>
          <w:tcPr>
            <w:tcW w:w="893" w:type="dxa"/>
            <w:tcBorders>
              <w:top w:val="single" w:sz="4" w:space="0" w:color="auto"/>
            </w:tcBorders>
          </w:tcPr>
          <w:p w14:paraId="04B78BC3" w14:textId="77777777" w:rsidR="00C951A3" w:rsidRPr="00222833" w:rsidRDefault="00C951A3" w:rsidP="00600CA4">
            <w:pPr>
              <w:spacing w:line="240" w:lineRule="auto"/>
              <w:ind w:left="-43" w:right="-72"/>
              <w:jc w:val="right"/>
              <w:rPr>
                <w:rFonts w:cs="Arial"/>
                <w:color w:val="000000"/>
                <w:sz w:val="14"/>
                <w:szCs w:val="14"/>
              </w:rPr>
            </w:pPr>
          </w:p>
        </w:tc>
      </w:tr>
      <w:tr w:rsidR="00C951A3" w:rsidRPr="00222833" w14:paraId="780CCA99" w14:textId="77777777" w:rsidTr="000B4F2C">
        <w:tc>
          <w:tcPr>
            <w:tcW w:w="1560" w:type="dxa"/>
          </w:tcPr>
          <w:p w14:paraId="1E13C8B8" w14:textId="77777777" w:rsidR="00C951A3" w:rsidRPr="00222833" w:rsidRDefault="00C951A3" w:rsidP="00600CA4">
            <w:pPr>
              <w:spacing w:line="240" w:lineRule="auto"/>
              <w:ind w:left="-86" w:right="-72"/>
              <w:rPr>
                <w:rFonts w:cs="Arial"/>
                <w:color w:val="000000"/>
                <w:sz w:val="14"/>
                <w:szCs w:val="14"/>
                <w:cs/>
              </w:rPr>
            </w:pPr>
            <w:r w:rsidRPr="00222833">
              <w:rPr>
                <w:rFonts w:cs="Arial"/>
                <w:sz w:val="14"/>
                <w:szCs w:val="14"/>
              </w:rPr>
              <w:t>Total</w:t>
            </w:r>
          </w:p>
        </w:tc>
        <w:tc>
          <w:tcPr>
            <w:tcW w:w="1232" w:type="dxa"/>
          </w:tcPr>
          <w:p w14:paraId="780802D9" w14:textId="77777777" w:rsidR="00C951A3" w:rsidRPr="00222833" w:rsidRDefault="00C951A3" w:rsidP="00600CA4">
            <w:pPr>
              <w:spacing w:line="240" w:lineRule="auto"/>
              <w:ind w:left="-18" w:right="-72" w:hanging="215"/>
              <w:jc w:val="center"/>
              <w:rPr>
                <w:rFonts w:cs="Arial"/>
                <w:color w:val="000000"/>
                <w:sz w:val="14"/>
                <w:szCs w:val="14"/>
              </w:rPr>
            </w:pPr>
          </w:p>
        </w:tc>
        <w:tc>
          <w:tcPr>
            <w:tcW w:w="1618" w:type="dxa"/>
          </w:tcPr>
          <w:p w14:paraId="66622E06" w14:textId="77777777" w:rsidR="00C951A3" w:rsidRPr="00222833" w:rsidRDefault="00C951A3" w:rsidP="00600CA4">
            <w:pPr>
              <w:spacing w:line="240" w:lineRule="auto"/>
              <w:ind w:left="-72" w:right="-72"/>
              <w:rPr>
                <w:rFonts w:cs="Arial"/>
                <w:sz w:val="14"/>
                <w:szCs w:val="14"/>
              </w:rPr>
            </w:pPr>
          </w:p>
        </w:tc>
        <w:tc>
          <w:tcPr>
            <w:tcW w:w="792" w:type="dxa"/>
            <w:shd w:val="clear" w:color="auto" w:fill="FAFAFA"/>
          </w:tcPr>
          <w:p w14:paraId="5F8C8B4C" w14:textId="77777777" w:rsidR="00C951A3" w:rsidRPr="00222833" w:rsidRDefault="00C951A3" w:rsidP="00600CA4">
            <w:pPr>
              <w:spacing w:line="240" w:lineRule="auto"/>
              <w:ind w:left="-43" w:right="-72"/>
              <w:jc w:val="right"/>
              <w:rPr>
                <w:rFonts w:cs="Arial"/>
                <w:color w:val="000000"/>
                <w:sz w:val="14"/>
                <w:szCs w:val="14"/>
              </w:rPr>
            </w:pPr>
          </w:p>
        </w:tc>
        <w:tc>
          <w:tcPr>
            <w:tcW w:w="893" w:type="dxa"/>
          </w:tcPr>
          <w:p w14:paraId="2DC8CAC3" w14:textId="77777777" w:rsidR="00C951A3" w:rsidRPr="00222833" w:rsidRDefault="00C951A3" w:rsidP="00600CA4">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FAFAFA"/>
          </w:tcPr>
          <w:p w14:paraId="0B1760C0"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w:t>
            </w:r>
          </w:p>
        </w:tc>
        <w:tc>
          <w:tcPr>
            <w:tcW w:w="893" w:type="dxa"/>
            <w:tcBorders>
              <w:bottom w:val="single" w:sz="4" w:space="0" w:color="auto"/>
            </w:tcBorders>
          </w:tcPr>
          <w:p w14:paraId="1AE76B49"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w:t>
            </w:r>
          </w:p>
        </w:tc>
        <w:tc>
          <w:tcPr>
            <w:tcW w:w="792" w:type="dxa"/>
            <w:tcBorders>
              <w:bottom w:val="single" w:sz="4" w:space="0" w:color="auto"/>
            </w:tcBorders>
            <w:shd w:val="clear" w:color="auto" w:fill="FAFAFA"/>
          </w:tcPr>
          <w:p w14:paraId="3B0B9893"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w:t>
            </w:r>
          </w:p>
        </w:tc>
        <w:tc>
          <w:tcPr>
            <w:tcW w:w="893" w:type="dxa"/>
            <w:tcBorders>
              <w:bottom w:val="single" w:sz="4" w:space="0" w:color="auto"/>
            </w:tcBorders>
          </w:tcPr>
          <w:p w14:paraId="46E91D10" w14:textId="77777777" w:rsidR="00C951A3" w:rsidRPr="00222833" w:rsidRDefault="00C951A3" w:rsidP="00600CA4">
            <w:pPr>
              <w:spacing w:line="240" w:lineRule="auto"/>
              <w:ind w:left="-43" w:right="-72"/>
              <w:jc w:val="right"/>
              <w:rPr>
                <w:rFonts w:cs="Arial"/>
                <w:color w:val="000000"/>
                <w:sz w:val="14"/>
                <w:szCs w:val="14"/>
              </w:rPr>
            </w:pPr>
            <w:r w:rsidRPr="00222833">
              <w:rPr>
                <w:rFonts w:cs="Arial"/>
                <w:color w:val="000000"/>
                <w:sz w:val="14"/>
                <w:szCs w:val="14"/>
              </w:rPr>
              <w:t>-</w:t>
            </w:r>
          </w:p>
        </w:tc>
      </w:tr>
    </w:tbl>
    <w:p w14:paraId="1DC53CFB" w14:textId="77777777" w:rsidR="00C951A3" w:rsidRPr="00222833" w:rsidRDefault="00C951A3" w:rsidP="000C0DE3">
      <w:pPr>
        <w:spacing w:line="240" w:lineRule="auto"/>
        <w:ind w:left="540"/>
        <w:jc w:val="both"/>
        <w:rPr>
          <w:rFonts w:cs="Arial"/>
          <w:spacing w:val="-4"/>
          <w:sz w:val="18"/>
          <w:szCs w:val="18"/>
          <w:shd w:val="clear" w:color="auto" w:fill="FFFFFF"/>
        </w:rPr>
      </w:pPr>
    </w:p>
    <w:p w14:paraId="32C12427" w14:textId="77777777" w:rsidR="00C951A3" w:rsidRPr="00222833" w:rsidRDefault="00C951A3" w:rsidP="00C41679">
      <w:pPr>
        <w:spacing w:line="240" w:lineRule="auto"/>
        <w:jc w:val="both"/>
        <w:rPr>
          <w:rFonts w:cs="Arial"/>
          <w:color w:val="000000"/>
          <w:sz w:val="18"/>
          <w:szCs w:val="18"/>
        </w:rPr>
      </w:pPr>
      <w:r w:rsidRPr="00222833">
        <w:rPr>
          <w:rFonts w:cs="Arial"/>
          <w:color w:val="000000"/>
          <w:sz w:val="18"/>
          <w:szCs w:val="18"/>
        </w:rPr>
        <w:t>The Company recognised share of losses from the investment in an associate until the value of the investment by equity method approached to zero. Subsequent losses incurred by an associate has not been recognised since the Company has no obligation whether legal or constructive to make any payments to the associate.</w:t>
      </w:r>
    </w:p>
    <w:p w14:paraId="04352FA3" w14:textId="77777777" w:rsidR="00C951A3" w:rsidRPr="00222833" w:rsidRDefault="00C951A3" w:rsidP="000C0DE3">
      <w:pPr>
        <w:tabs>
          <w:tab w:val="left" w:pos="540"/>
        </w:tabs>
        <w:spacing w:line="240" w:lineRule="auto"/>
        <w:ind w:left="540"/>
        <w:jc w:val="both"/>
        <w:rPr>
          <w:rFonts w:cs="Arial"/>
          <w:b/>
          <w:bCs/>
          <w:color w:val="CF4A02"/>
          <w:sz w:val="18"/>
          <w:szCs w:val="18"/>
        </w:rPr>
      </w:pPr>
    </w:p>
    <w:p w14:paraId="11E909F9" w14:textId="4C0C158C" w:rsidR="00EE2C70" w:rsidRPr="00222833" w:rsidRDefault="00EE2C70" w:rsidP="00C41679">
      <w:pPr>
        <w:spacing w:line="240" w:lineRule="auto"/>
        <w:jc w:val="both"/>
        <w:rPr>
          <w:rFonts w:cs="Arial"/>
          <w:color w:val="CF4A02"/>
          <w:sz w:val="18"/>
          <w:szCs w:val="18"/>
        </w:rPr>
      </w:pPr>
      <w:r w:rsidRPr="00222833">
        <w:rPr>
          <w:rFonts w:cs="Arial"/>
          <w:color w:val="CF4A02"/>
          <w:sz w:val="18"/>
          <w:szCs w:val="18"/>
        </w:rPr>
        <w:t>Individual immaterial associate</w:t>
      </w:r>
      <w:r w:rsidR="00366234" w:rsidRPr="00222833">
        <w:rPr>
          <w:rFonts w:cs="Arial"/>
          <w:color w:val="CF4A02"/>
          <w:sz w:val="18"/>
          <w:szCs w:val="18"/>
        </w:rPr>
        <w:t>s</w:t>
      </w:r>
    </w:p>
    <w:p w14:paraId="6CB4880C" w14:textId="77777777" w:rsidR="00795FEC" w:rsidRPr="00222833" w:rsidRDefault="00795FEC" w:rsidP="000C0DE3">
      <w:pPr>
        <w:spacing w:line="240" w:lineRule="auto"/>
        <w:ind w:left="540"/>
        <w:jc w:val="both"/>
        <w:rPr>
          <w:rFonts w:cs="Arial"/>
          <w:color w:val="000000"/>
          <w:sz w:val="18"/>
          <w:szCs w:val="18"/>
        </w:rPr>
      </w:pPr>
    </w:p>
    <w:p w14:paraId="72CE35C4" w14:textId="48DE5A94" w:rsidR="006F674A" w:rsidRPr="00222833" w:rsidRDefault="00A92D62" w:rsidP="00C41679">
      <w:pPr>
        <w:spacing w:line="240" w:lineRule="auto"/>
        <w:jc w:val="thaiDistribute"/>
        <w:rPr>
          <w:rFonts w:cs="Arial"/>
          <w:color w:val="000000"/>
          <w:sz w:val="18"/>
          <w:szCs w:val="18"/>
        </w:rPr>
      </w:pPr>
      <w:r w:rsidRPr="00222833">
        <w:rPr>
          <w:rFonts w:cs="Arial"/>
          <w:color w:val="000000"/>
          <w:sz w:val="18"/>
          <w:szCs w:val="18"/>
        </w:rPr>
        <w:t xml:space="preserve">The table </w:t>
      </w:r>
      <w:r w:rsidR="00795FEC" w:rsidRPr="00222833">
        <w:rPr>
          <w:rFonts w:cs="Arial"/>
          <w:color w:val="000000"/>
          <w:sz w:val="18"/>
          <w:szCs w:val="18"/>
        </w:rPr>
        <w:t xml:space="preserve">below is the carrying amount of its interests, in aggregate, all </w:t>
      </w:r>
      <w:r w:rsidR="006F674A" w:rsidRPr="00222833">
        <w:rPr>
          <w:rFonts w:cs="Arial"/>
          <w:color w:val="000000"/>
          <w:sz w:val="18"/>
          <w:szCs w:val="18"/>
        </w:rPr>
        <w:t>individual immaterial associate</w:t>
      </w:r>
      <w:r w:rsidR="00795FEC" w:rsidRPr="00222833">
        <w:rPr>
          <w:rFonts w:cs="Arial"/>
          <w:color w:val="000000"/>
          <w:sz w:val="18"/>
          <w:szCs w:val="18"/>
        </w:rPr>
        <w:t>s</w:t>
      </w:r>
      <w:r w:rsidR="006F674A" w:rsidRPr="00222833">
        <w:rPr>
          <w:rFonts w:cs="Arial"/>
          <w:color w:val="000000"/>
          <w:sz w:val="18"/>
          <w:szCs w:val="18"/>
        </w:rPr>
        <w:t xml:space="preserve"> that </w:t>
      </w:r>
      <w:r w:rsidR="00795FEC" w:rsidRPr="00222833">
        <w:rPr>
          <w:rFonts w:cs="Arial"/>
          <w:color w:val="000000"/>
          <w:sz w:val="18"/>
          <w:szCs w:val="18"/>
        </w:rPr>
        <w:t>are</w:t>
      </w:r>
      <w:r w:rsidR="006F674A" w:rsidRPr="00222833">
        <w:rPr>
          <w:rFonts w:cs="Arial"/>
          <w:color w:val="000000"/>
          <w:sz w:val="18"/>
          <w:szCs w:val="18"/>
        </w:rPr>
        <w:t xml:space="preserve"> accounted for using equity method.</w:t>
      </w:r>
    </w:p>
    <w:p w14:paraId="7234ABF3" w14:textId="77777777" w:rsidR="006F674A" w:rsidRPr="00222833" w:rsidRDefault="006F674A" w:rsidP="000C0DE3">
      <w:pPr>
        <w:spacing w:line="240" w:lineRule="auto"/>
        <w:ind w:left="540"/>
        <w:jc w:val="both"/>
        <w:rPr>
          <w:rFonts w:cs="Arial"/>
          <w:color w:val="000000"/>
          <w:sz w:val="18"/>
          <w:szCs w:val="18"/>
        </w:rPr>
      </w:pPr>
    </w:p>
    <w:tbl>
      <w:tblPr>
        <w:tblW w:w="10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1368"/>
        <w:gridCol w:w="1368"/>
      </w:tblGrid>
      <w:tr w:rsidR="00EE2C70" w:rsidRPr="00222833" w14:paraId="7EC7C244" w14:textId="77777777" w:rsidTr="000C0DE3">
        <w:trPr>
          <w:tblHeader/>
        </w:trPr>
        <w:tc>
          <w:tcPr>
            <w:tcW w:w="7290" w:type="dxa"/>
            <w:tcBorders>
              <w:top w:val="nil"/>
              <w:left w:val="nil"/>
              <w:bottom w:val="nil"/>
              <w:right w:val="nil"/>
            </w:tcBorders>
            <w:shd w:val="clear" w:color="auto" w:fill="auto"/>
            <w:vAlign w:val="bottom"/>
          </w:tcPr>
          <w:p w14:paraId="1DF3244A" w14:textId="364C3515" w:rsidR="00EE2C70" w:rsidRPr="00222833" w:rsidRDefault="00EE2C70" w:rsidP="000C0DE3">
            <w:pPr>
              <w:spacing w:line="240" w:lineRule="auto"/>
              <w:ind w:left="994"/>
              <w:jc w:val="both"/>
              <w:rPr>
                <w:rFonts w:eastAsia="Arial Unicode MS" w:cs="Arial"/>
                <w:b/>
                <w:bCs/>
                <w:sz w:val="18"/>
                <w:szCs w:val="18"/>
              </w:rPr>
            </w:pPr>
          </w:p>
        </w:tc>
        <w:tc>
          <w:tcPr>
            <w:tcW w:w="1368" w:type="dxa"/>
            <w:tcBorders>
              <w:top w:val="single" w:sz="4" w:space="0" w:color="auto"/>
              <w:left w:val="nil"/>
              <w:bottom w:val="nil"/>
              <w:right w:val="nil"/>
            </w:tcBorders>
            <w:shd w:val="clear" w:color="auto" w:fill="auto"/>
            <w:vAlign w:val="bottom"/>
          </w:tcPr>
          <w:p w14:paraId="13C3E9E7" w14:textId="0553512F" w:rsidR="00EE2C70" w:rsidRPr="00222833" w:rsidRDefault="00EE2C70" w:rsidP="00600CA4">
            <w:pPr>
              <w:spacing w:line="240" w:lineRule="auto"/>
              <w:ind w:right="-72" w:hanging="14"/>
              <w:jc w:val="right"/>
              <w:rPr>
                <w:rFonts w:cs="Arial"/>
                <w:b/>
                <w:bCs/>
                <w:color w:val="000000"/>
                <w:sz w:val="18"/>
                <w:szCs w:val="18"/>
                <w:cs/>
              </w:rPr>
            </w:pPr>
            <w:r w:rsidRPr="00222833">
              <w:rPr>
                <w:rFonts w:cs="Arial"/>
                <w:b/>
                <w:bCs/>
                <w:color w:val="000000"/>
                <w:sz w:val="18"/>
                <w:szCs w:val="18"/>
              </w:rPr>
              <w:t>202</w:t>
            </w:r>
            <w:r w:rsidR="006F674A" w:rsidRPr="00222833">
              <w:rPr>
                <w:rFonts w:cs="Arial"/>
                <w:b/>
                <w:bCs/>
                <w:color w:val="000000"/>
                <w:sz w:val="18"/>
                <w:szCs w:val="18"/>
              </w:rPr>
              <w:t>2</w:t>
            </w:r>
          </w:p>
        </w:tc>
        <w:tc>
          <w:tcPr>
            <w:tcW w:w="1368" w:type="dxa"/>
            <w:tcBorders>
              <w:top w:val="single" w:sz="4" w:space="0" w:color="auto"/>
              <w:left w:val="nil"/>
              <w:bottom w:val="nil"/>
              <w:right w:val="nil"/>
            </w:tcBorders>
            <w:shd w:val="clear" w:color="auto" w:fill="auto"/>
            <w:vAlign w:val="bottom"/>
          </w:tcPr>
          <w:p w14:paraId="5DF0ED2D" w14:textId="7F4F36AD" w:rsidR="00EE2C70" w:rsidRPr="00222833" w:rsidRDefault="00EE2C70" w:rsidP="00600CA4">
            <w:pPr>
              <w:spacing w:line="240" w:lineRule="auto"/>
              <w:ind w:right="-72" w:hanging="14"/>
              <w:jc w:val="right"/>
              <w:rPr>
                <w:rFonts w:cs="Arial"/>
                <w:b/>
                <w:bCs/>
                <w:color w:val="000000"/>
                <w:sz w:val="18"/>
                <w:szCs w:val="18"/>
              </w:rPr>
            </w:pPr>
            <w:r w:rsidRPr="00222833">
              <w:rPr>
                <w:rFonts w:cs="Arial"/>
                <w:b/>
                <w:bCs/>
                <w:color w:val="000000"/>
                <w:sz w:val="18"/>
                <w:szCs w:val="18"/>
              </w:rPr>
              <w:t>202</w:t>
            </w:r>
            <w:r w:rsidR="006F674A" w:rsidRPr="00222833">
              <w:rPr>
                <w:rFonts w:cs="Arial"/>
                <w:b/>
                <w:bCs/>
                <w:color w:val="000000"/>
                <w:sz w:val="18"/>
                <w:szCs w:val="18"/>
              </w:rPr>
              <w:t>1</w:t>
            </w:r>
          </w:p>
        </w:tc>
      </w:tr>
      <w:tr w:rsidR="000B4F2C" w:rsidRPr="00222833" w14:paraId="7B72EACB" w14:textId="77777777" w:rsidTr="000C0DE3">
        <w:trPr>
          <w:tblHeader/>
        </w:trPr>
        <w:tc>
          <w:tcPr>
            <w:tcW w:w="7290" w:type="dxa"/>
            <w:tcBorders>
              <w:top w:val="nil"/>
              <w:left w:val="nil"/>
              <w:bottom w:val="nil"/>
              <w:right w:val="nil"/>
            </w:tcBorders>
            <w:shd w:val="clear" w:color="auto" w:fill="auto"/>
            <w:vAlign w:val="bottom"/>
          </w:tcPr>
          <w:p w14:paraId="5074B29F" w14:textId="77777777" w:rsidR="000B4F2C" w:rsidRPr="00222833" w:rsidRDefault="000B4F2C" w:rsidP="000C0DE3">
            <w:pPr>
              <w:spacing w:line="240" w:lineRule="auto"/>
              <w:ind w:left="994"/>
              <w:jc w:val="both"/>
              <w:rPr>
                <w:rFonts w:eastAsia="Arial Unicode MS" w:cs="Arial"/>
                <w:sz w:val="18"/>
                <w:szCs w:val="18"/>
              </w:rPr>
            </w:pPr>
          </w:p>
        </w:tc>
        <w:tc>
          <w:tcPr>
            <w:tcW w:w="1368" w:type="dxa"/>
            <w:tcBorders>
              <w:top w:val="nil"/>
              <w:left w:val="nil"/>
              <w:bottom w:val="single" w:sz="4" w:space="0" w:color="auto"/>
              <w:right w:val="nil"/>
            </w:tcBorders>
            <w:shd w:val="clear" w:color="auto" w:fill="auto"/>
            <w:hideMark/>
          </w:tcPr>
          <w:p w14:paraId="27F56AC9" w14:textId="37BB0522" w:rsidR="000B4F2C" w:rsidRPr="00222833" w:rsidRDefault="000B4F2C" w:rsidP="000B4F2C">
            <w:pPr>
              <w:spacing w:line="240" w:lineRule="auto"/>
              <w:ind w:right="-72" w:hanging="14"/>
              <w:jc w:val="right"/>
              <w:rPr>
                <w:rFonts w:cs="Arial"/>
                <w:b/>
                <w:bCs/>
                <w:color w:val="000000"/>
                <w:sz w:val="18"/>
                <w:szCs w:val="18"/>
              </w:rPr>
            </w:pPr>
            <w:r w:rsidRPr="00222833">
              <w:rPr>
                <w:rFonts w:eastAsia="Arial" w:cs="Arial"/>
                <w:b/>
                <w:sz w:val="18"/>
                <w:szCs w:val="18"/>
                <w:lang w:eastAsia="en-GB"/>
              </w:rPr>
              <w:t>Thousand Baht</w:t>
            </w:r>
          </w:p>
        </w:tc>
        <w:tc>
          <w:tcPr>
            <w:tcW w:w="1368" w:type="dxa"/>
            <w:tcBorders>
              <w:top w:val="nil"/>
              <w:left w:val="nil"/>
              <w:bottom w:val="single" w:sz="4" w:space="0" w:color="auto"/>
              <w:right w:val="nil"/>
            </w:tcBorders>
            <w:shd w:val="clear" w:color="auto" w:fill="auto"/>
            <w:hideMark/>
          </w:tcPr>
          <w:p w14:paraId="0D0E5F83" w14:textId="1100AB99" w:rsidR="000B4F2C" w:rsidRPr="00222833" w:rsidRDefault="000B4F2C" w:rsidP="000B4F2C">
            <w:pPr>
              <w:spacing w:line="240" w:lineRule="auto"/>
              <w:ind w:right="-72" w:hanging="14"/>
              <w:jc w:val="right"/>
              <w:rPr>
                <w:rFonts w:cs="Arial"/>
                <w:b/>
                <w:bCs/>
                <w:color w:val="000000"/>
                <w:sz w:val="18"/>
                <w:szCs w:val="18"/>
              </w:rPr>
            </w:pPr>
            <w:r w:rsidRPr="00222833">
              <w:rPr>
                <w:rFonts w:eastAsia="Arial" w:cs="Arial"/>
                <w:b/>
                <w:sz w:val="18"/>
                <w:szCs w:val="18"/>
                <w:lang w:eastAsia="en-GB"/>
              </w:rPr>
              <w:t>Thousand Baht</w:t>
            </w:r>
          </w:p>
        </w:tc>
      </w:tr>
      <w:tr w:rsidR="000B4F2C" w:rsidRPr="00222833" w14:paraId="39B7F4D4" w14:textId="77777777" w:rsidTr="000C0DE3">
        <w:tc>
          <w:tcPr>
            <w:tcW w:w="7290" w:type="dxa"/>
            <w:tcBorders>
              <w:top w:val="nil"/>
              <w:left w:val="nil"/>
              <w:bottom w:val="nil"/>
              <w:right w:val="nil"/>
            </w:tcBorders>
            <w:shd w:val="clear" w:color="auto" w:fill="auto"/>
            <w:vAlign w:val="bottom"/>
          </w:tcPr>
          <w:p w14:paraId="02A67585" w14:textId="77777777" w:rsidR="000B4F2C" w:rsidRPr="00222833" w:rsidRDefault="000B4F2C" w:rsidP="000C0DE3">
            <w:pPr>
              <w:spacing w:line="240" w:lineRule="auto"/>
              <w:ind w:left="994"/>
              <w:jc w:val="both"/>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6F727E3" w14:textId="77777777" w:rsidR="000B4F2C" w:rsidRPr="00222833" w:rsidRDefault="000B4F2C" w:rsidP="000B4F2C">
            <w:pPr>
              <w:spacing w:line="240" w:lineRule="auto"/>
              <w:ind w:right="-72"/>
              <w:jc w:val="right"/>
              <w:rPr>
                <w:rFonts w:eastAsia="Arial Unicode MS" w:cs="Arial"/>
                <w:b/>
                <w:bCs/>
                <w:sz w:val="18"/>
                <w:szCs w:val="18"/>
                <w:cs/>
              </w:rPr>
            </w:pPr>
          </w:p>
        </w:tc>
        <w:tc>
          <w:tcPr>
            <w:tcW w:w="1368" w:type="dxa"/>
            <w:tcBorders>
              <w:top w:val="single" w:sz="4" w:space="0" w:color="auto"/>
              <w:left w:val="nil"/>
              <w:bottom w:val="nil"/>
              <w:right w:val="nil"/>
            </w:tcBorders>
            <w:shd w:val="clear" w:color="auto" w:fill="auto"/>
            <w:vAlign w:val="bottom"/>
          </w:tcPr>
          <w:p w14:paraId="12C20EA1" w14:textId="77777777" w:rsidR="000B4F2C" w:rsidRPr="00222833" w:rsidRDefault="000B4F2C" w:rsidP="000B4F2C">
            <w:pPr>
              <w:spacing w:line="240" w:lineRule="auto"/>
              <w:ind w:right="-72"/>
              <w:jc w:val="right"/>
              <w:rPr>
                <w:rFonts w:eastAsia="Arial Unicode MS" w:cs="Arial"/>
                <w:b/>
                <w:bCs/>
                <w:sz w:val="18"/>
                <w:szCs w:val="18"/>
                <w:cs/>
              </w:rPr>
            </w:pPr>
          </w:p>
        </w:tc>
      </w:tr>
      <w:tr w:rsidR="000B4F2C" w:rsidRPr="00222833" w14:paraId="6216AEDA" w14:textId="77777777" w:rsidTr="000C0DE3">
        <w:tc>
          <w:tcPr>
            <w:tcW w:w="7290" w:type="dxa"/>
            <w:tcBorders>
              <w:top w:val="nil"/>
              <w:left w:val="nil"/>
              <w:bottom w:val="nil"/>
              <w:right w:val="nil"/>
            </w:tcBorders>
            <w:shd w:val="clear" w:color="auto" w:fill="auto"/>
            <w:vAlign w:val="bottom"/>
          </w:tcPr>
          <w:p w14:paraId="613847A6" w14:textId="55EA7EB3" w:rsidR="000B4F2C" w:rsidRPr="00222833" w:rsidRDefault="000B4F2C" w:rsidP="00C41679">
            <w:pPr>
              <w:spacing w:line="240" w:lineRule="auto"/>
              <w:ind w:left="502"/>
              <w:rPr>
                <w:rFonts w:cs="Arial"/>
                <w:b/>
                <w:bCs/>
                <w:color w:val="000000"/>
                <w:sz w:val="18"/>
                <w:szCs w:val="18"/>
              </w:rPr>
            </w:pPr>
            <w:r w:rsidRPr="00222833">
              <w:rPr>
                <w:rFonts w:cs="Arial"/>
                <w:b/>
                <w:bCs/>
                <w:color w:val="000000"/>
                <w:sz w:val="18"/>
                <w:szCs w:val="18"/>
              </w:rPr>
              <w:t>Aggregate carrying amount of individually immaterial associate</w:t>
            </w:r>
          </w:p>
        </w:tc>
        <w:tc>
          <w:tcPr>
            <w:tcW w:w="1368" w:type="dxa"/>
            <w:tcBorders>
              <w:top w:val="nil"/>
              <w:left w:val="nil"/>
              <w:bottom w:val="nil"/>
              <w:right w:val="nil"/>
            </w:tcBorders>
            <w:shd w:val="clear" w:color="auto" w:fill="FAFAFA"/>
            <w:vAlign w:val="bottom"/>
          </w:tcPr>
          <w:p w14:paraId="472194F4" w14:textId="1D1FB7D7" w:rsidR="000B4F2C" w:rsidRPr="00222833" w:rsidRDefault="000B4F2C" w:rsidP="000B4F2C">
            <w:pPr>
              <w:spacing w:line="240" w:lineRule="auto"/>
              <w:ind w:right="-72"/>
              <w:jc w:val="right"/>
              <w:rPr>
                <w:rFonts w:cs="Arial"/>
                <w:color w:val="000000"/>
                <w:sz w:val="18"/>
                <w:szCs w:val="18"/>
              </w:rPr>
            </w:pPr>
          </w:p>
        </w:tc>
        <w:tc>
          <w:tcPr>
            <w:tcW w:w="1368" w:type="dxa"/>
            <w:tcBorders>
              <w:top w:val="nil"/>
              <w:left w:val="nil"/>
              <w:bottom w:val="nil"/>
              <w:right w:val="nil"/>
            </w:tcBorders>
            <w:shd w:val="clear" w:color="auto" w:fill="auto"/>
            <w:vAlign w:val="bottom"/>
          </w:tcPr>
          <w:p w14:paraId="6E5C32D3" w14:textId="12713C37" w:rsidR="000B4F2C" w:rsidRPr="00222833" w:rsidRDefault="000B4F2C" w:rsidP="000B4F2C">
            <w:pPr>
              <w:spacing w:line="240" w:lineRule="auto"/>
              <w:ind w:right="-72"/>
              <w:jc w:val="right"/>
              <w:rPr>
                <w:rFonts w:cs="Arial"/>
                <w:color w:val="000000"/>
                <w:sz w:val="18"/>
                <w:szCs w:val="18"/>
              </w:rPr>
            </w:pPr>
          </w:p>
        </w:tc>
      </w:tr>
      <w:tr w:rsidR="000B4F2C" w:rsidRPr="00222833" w14:paraId="749A7972" w14:textId="77777777" w:rsidTr="000C0DE3">
        <w:tc>
          <w:tcPr>
            <w:tcW w:w="7290" w:type="dxa"/>
            <w:tcBorders>
              <w:top w:val="nil"/>
              <w:left w:val="nil"/>
              <w:bottom w:val="nil"/>
              <w:right w:val="nil"/>
            </w:tcBorders>
            <w:shd w:val="clear" w:color="auto" w:fill="auto"/>
            <w:vAlign w:val="bottom"/>
          </w:tcPr>
          <w:p w14:paraId="1B3ED81C" w14:textId="77777777" w:rsidR="000B4F2C" w:rsidRPr="00222833" w:rsidRDefault="000B4F2C" w:rsidP="000C0DE3">
            <w:pPr>
              <w:spacing w:line="240" w:lineRule="auto"/>
              <w:ind w:left="994"/>
              <w:rPr>
                <w:rFonts w:cs="Arial"/>
                <w:b/>
                <w:bCs/>
                <w:color w:val="000000"/>
                <w:sz w:val="18"/>
                <w:szCs w:val="18"/>
              </w:rPr>
            </w:pPr>
          </w:p>
        </w:tc>
        <w:tc>
          <w:tcPr>
            <w:tcW w:w="1368" w:type="dxa"/>
            <w:tcBorders>
              <w:top w:val="nil"/>
              <w:left w:val="nil"/>
              <w:bottom w:val="nil"/>
              <w:right w:val="nil"/>
            </w:tcBorders>
            <w:shd w:val="clear" w:color="auto" w:fill="FAFAFA"/>
            <w:vAlign w:val="bottom"/>
          </w:tcPr>
          <w:p w14:paraId="54F567C3" w14:textId="77777777" w:rsidR="000B4F2C" w:rsidRPr="00222833" w:rsidRDefault="000B4F2C" w:rsidP="000B4F2C">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vAlign w:val="bottom"/>
          </w:tcPr>
          <w:p w14:paraId="659A8984" w14:textId="77777777" w:rsidR="000B4F2C" w:rsidRPr="00222833" w:rsidRDefault="000B4F2C" w:rsidP="000B4F2C">
            <w:pPr>
              <w:spacing w:line="240" w:lineRule="auto"/>
              <w:ind w:right="-72"/>
              <w:jc w:val="right"/>
              <w:rPr>
                <w:rFonts w:cs="Arial"/>
                <w:color w:val="000000"/>
                <w:sz w:val="16"/>
                <w:szCs w:val="16"/>
              </w:rPr>
            </w:pPr>
          </w:p>
        </w:tc>
      </w:tr>
      <w:tr w:rsidR="000B4F2C" w:rsidRPr="00222833" w14:paraId="1955CC34" w14:textId="77777777" w:rsidTr="000C0DE3">
        <w:tc>
          <w:tcPr>
            <w:tcW w:w="7290" w:type="dxa"/>
            <w:tcBorders>
              <w:top w:val="nil"/>
              <w:left w:val="nil"/>
              <w:bottom w:val="nil"/>
              <w:right w:val="nil"/>
            </w:tcBorders>
            <w:shd w:val="clear" w:color="auto" w:fill="auto"/>
            <w:vAlign w:val="bottom"/>
          </w:tcPr>
          <w:p w14:paraId="65320B37" w14:textId="77777777" w:rsidR="000B4F2C" w:rsidRPr="00222833" w:rsidRDefault="000B4F2C" w:rsidP="00C41679">
            <w:pPr>
              <w:spacing w:line="240" w:lineRule="auto"/>
              <w:ind w:left="516" w:hanging="28"/>
              <w:rPr>
                <w:rFonts w:cs="Arial"/>
                <w:b/>
                <w:bCs/>
                <w:color w:val="000000"/>
                <w:sz w:val="18"/>
                <w:szCs w:val="18"/>
              </w:rPr>
            </w:pPr>
            <w:r w:rsidRPr="00222833">
              <w:rPr>
                <w:rFonts w:cs="Arial"/>
                <w:b/>
                <w:bCs/>
                <w:color w:val="000000"/>
                <w:sz w:val="18"/>
                <w:szCs w:val="18"/>
              </w:rPr>
              <w:t>Aggregate amounts of the Group’s share of:</w:t>
            </w:r>
          </w:p>
        </w:tc>
        <w:tc>
          <w:tcPr>
            <w:tcW w:w="1368" w:type="dxa"/>
            <w:tcBorders>
              <w:top w:val="nil"/>
              <w:left w:val="nil"/>
              <w:bottom w:val="nil"/>
              <w:right w:val="nil"/>
            </w:tcBorders>
            <w:shd w:val="clear" w:color="auto" w:fill="FAFAFA"/>
            <w:vAlign w:val="bottom"/>
          </w:tcPr>
          <w:p w14:paraId="4BE5201C" w14:textId="77777777" w:rsidR="000B4F2C" w:rsidRPr="00222833" w:rsidRDefault="000B4F2C" w:rsidP="000B4F2C">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vAlign w:val="bottom"/>
          </w:tcPr>
          <w:p w14:paraId="300DB7ED" w14:textId="77777777" w:rsidR="000B4F2C" w:rsidRPr="00222833" w:rsidRDefault="000B4F2C" w:rsidP="000B4F2C">
            <w:pPr>
              <w:spacing w:line="240" w:lineRule="auto"/>
              <w:ind w:right="-72"/>
              <w:jc w:val="right"/>
              <w:rPr>
                <w:rFonts w:cs="Arial"/>
                <w:color w:val="000000"/>
                <w:sz w:val="16"/>
                <w:szCs w:val="16"/>
              </w:rPr>
            </w:pPr>
          </w:p>
        </w:tc>
      </w:tr>
      <w:tr w:rsidR="000B4F2C" w:rsidRPr="00222833" w14:paraId="08E3F60F" w14:textId="77777777" w:rsidTr="000C0DE3">
        <w:tc>
          <w:tcPr>
            <w:tcW w:w="7290" w:type="dxa"/>
            <w:tcBorders>
              <w:top w:val="nil"/>
              <w:left w:val="nil"/>
              <w:bottom w:val="nil"/>
              <w:right w:val="nil"/>
            </w:tcBorders>
            <w:shd w:val="clear" w:color="auto" w:fill="auto"/>
            <w:vAlign w:val="bottom"/>
          </w:tcPr>
          <w:p w14:paraId="0B8796D9" w14:textId="77777777" w:rsidR="000B4F2C" w:rsidRPr="00222833" w:rsidRDefault="000B4F2C" w:rsidP="00C41679">
            <w:pPr>
              <w:spacing w:line="240" w:lineRule="auto"/>
              <w:ind w:left="516" w:hanging="14"/>
              <w:rPr>
                <w:rFonts w:cs="Arial"/>
                <w:color w:val="000000"/>
                <w:sz w:val="18"/>
                <w:szCs w:val="18"/>
              </w:rPr>
            </w:pPr>
            <w:r w:rsidRPr="00222833">
              <w:rPr>
                <w:rFonts w:cs="Arial"/>
                <w:color w:val="000000"/>
                <w:sz w:val="18"/>
                <w:szCs w:val="18"/>
              </w:rPr>
              <w:t>Loss from continuing operations</w:t>
            </w:r>
          </w:p>
        </w:tc>
        <w:tc>
          <w:tcPr>
            <w:tcW w:w="1368" w:type="dxa"/>
            <w:tcBorders>
              <w:top w:val="nil"/>
              <w:left w:val="nil"/>
              <w:bottom w:val="nil"/>
              <w:right w:val="nil"/>
            </w:tcBorders>
            <w:shd w:val="clear" w:color="auto" w:fill="FAFAFA"/>
          </w:tcPr>
          <w:p w14:paraId="6BB2BFE5" w14:textId="0B27CF71"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(4</w:t>
            </w:r>
            <w:r w:rsidRPr="00222833">
              <w:rPr>
                <w:rFonts w:eastAsia="Arial Unicode MS" w:cs="Arial"/>
                <w:sz w:val="16"/>
                <w:szCs w:val="16"/>
              </w:rPr>
              <w:t>,</w:t>
            </w:r>
            <w:r w:rsidRPr="00222833">
              <w:rPr>
                <w:rFonts w:eastAsia="Arial Unicode MS" w:cs="Arial"/>
                <w:sz w:val="16"/>
                <w:szCs w:val="16"/>
                <w:cs/>
              </w:rPr>
              <w:t>009)</w:t>
            </w:r>
          </w:p>
        </w:tc>
        <w:tc>
          <w:tcPr>
            <w:tcW w:w="1368" w:type="dxa"/>
            <w:tcBorders>
              <w:top w:val="nil"/>
              <w:left w:val="nil"/>
              <w:bottom w:val="nil"/>
              <w:right w:val="nil"/>
            </w:tcBorders>
            <w:shd w:val="clear" w:color="auto" w:fill="auto"/>
          </w:tcPr>
          <w:p w14:paraId="4378B5D1" w14:textId="6FFD251F"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(3</w:t>
            </w:r>
            <w:r w:rsidRPr="00222833">
              <w:rPr>
                <w:rFonts w:eastAsia="Arial Unicode MS" w:cs="Arial"/>
                <w:sz w:val="16"/>
                <w:szCs w:val="16"/>
              </w:rPr>
              <w:t>,</w:t>
            </w:r>
            <w:r w:rsidRPr="00222833">
              <w:rPr>
                <w:rFonts w:eastAsia="Arial Unicode MS" w:cs="Arial"/>
                <w:sz w:val="16"/>
                <w:szCs w:val="16"/>
                <w:cs/>
              </w:rPr>
              <w:t>161)</w:t>
            </w:r>
          </w:p>
        </w:tc>
      </w:tr>
      <w:tr w:rsidR="000B4F2C" w:rsidRPr="00222833" w14:paraId="2713C879" w14:textId="77777777" w:rsidTr="000C0DE3">
        <w:tc>
          <w:tcPr>
            <w:tcW w:w="7290" w:type="dxa"/>
            <w:tcBorders>
              <w:top w:val="nil"/>
              <w:left w:val="nil"/>
              <w:bottom w:val="nil"/>
              <w:right w:val="nil"/>
            </w:tcBorders>
            <w:shd w:val="clear" w:color="auto" w:fill="auto"/>
            <w:vAlign w:val="bottom"/>
          </w:tcPr>
          <w:p w14:paraId="2C635CD7" w14:textId="7A012143" w:rsidR="000B4F2C" w:rsidRPr="00222833" w:rsidRDefault="000B4F2C" w:rsidP="00C41679">
            <w:pPr>
              <w:spacing w:line="240" w:lineRule="auto"/>
              <w:ind w:left="488"/>
              <w:rPr>
                <w:rFonts w:cs="Arial"/>
                <w:color w:val="000000"/>
                <w:sz w:val="18"/>
                <w:szCs w:val="18"/>
                <w:cs/>
              </w:rPr>
            </w:pPr>
            <w:r w:rsidRPr="00222833">
              <w:rPr>
                <w:rFonts w:cs="Arial"/>
                <w:color w:val="000000"/>
                <w:sz w:val="18"/>
                <w:szCs w:val="18"/>
              </w:rPr>
              <w:t>Other comprehensive expense</w:t>
            </w:r>
          </w:p>
        </w:tc>
        <w:tc>
          <w:tcPr>
            <w:tcW w:w="1368" w:type="dxa"/>
            <w:tcBorders>
              <w:top w:val="nil"/>
              <w:left w:val="nil"/>
              <w:bottom w:val="single" w:sz="4" w:space="0" w:color="auto"/>
              <w:right w:val="nil"/>
            </w:tcBorders>
            <w:shd w:val="clear" w:color="auto" w:fill="FAFAFA"/>
          </w:tcPr>
          <w:p w14:paraId="7AED7134" w14:textId="78D42A88"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w:t>
            </w:r>
          </w:p>
        </w:tc>
        <w:tc>
          <w:tcPr>
            <w:tcW w:w="1368" w:type="dxa"/>
            <w:tcBorders>
              <w:top w:val="nil"/>
              <w:left w:val="nil"/>
              <w:bottom w:val="single" w:sz="4" w:space="0" w:color="auto"/>
              <w:right w:val="nil"/>
            </w:tcBorders>
            <w:shd w:val="clear" w:color="auto" w:fill="auto"/>
          </w:tcPr>
          <w:p w14:paraId="021CD493" w14:textId="43AE7912"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w:t>
            </w:r>
          </w:p>
        </w:tc>
      </w:tr>
      <w:tr w:rsidR="000B4F2C" w:rsidRPr="00222833" w14:paraId="6CBC570D" w14:textId="77777777" w:rsidTr="000C0DE3">
        <w:tc>
          <w:tcPr>
            <w:tcW w:w="7290" w:type="dxa"/>
            <w:tcBorders>
              <w:top w:val="nil"/>
              <w:left w:val="nil"/>
              <w:bottom w:val="nil"/>
              <w:right w:val="nil"/>
            </w:tcBorders>
            <w:shd w:val="clear" w:color="auto" w:fill="auto"/>
            <w:vAlign w:val="bottom"/>
          </w:tcPr>
          <w:p w14:paraId="3CFE7EDC" w14:textId="77777777" w:rsidR="000B4F2C" w:rsidRPr="00222833" w:rsidRDefault="000B4F2C" w:rsidP="00C41679">
            <w:pPr>
              <w:spacing w:line="240" w:lineRule="auto"/>
              <w:ind w:left="516" w:firstLine="478"/>
              <w:rPr>
                <w:rFonts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A55918C" w14:textId="77777777" w:rsidR="000B4F2C" w:rsidRPr="00222833" w:rsidRDefault="000B4F2C" w:rsidP="000B4F2C">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auto"/>
            <w:vAlign w:val="bottom"/>
          </w:tcPr>
          <w:p w14:paraId="0FBD5040" w14:textId="77777777" w:rsidR="000B4F2C" w:rsidRPr="00222833" w:rsidRDefault="000B4F2C" w:rsidP="000B4F2C">
            <w:pPr>
              <w:spacing w:line="240" w:lineRule="auto"/>
              <w:ind w:right="-72"/>
              <w:jc w:val="right"/>
              <w:rPr>
                <w:rFonts w:cs="Arial"/>
                <w:color w:val="000000"/>
                <w:sz w:val="16"/>
                <w:szCs w:val="16"/>
              </w:rPr>
            </w:pPr>
          </w:p>
        </w:tc>
      </w:tr>
      <w:tr w:rsidR="000B4F2C" w:rsidRPr="00222833" w14:paraId="7C58675B" w14:textId="77777777" w:rsidTr="000C0DE3">
        <w:tc>
          <w:tcPr>
            <w:tcW w:w="7290" w:type="dxa"/>
            <w:tcBorders>
              <w:top w:val="nil"/>
              <w:left w:val="nil"/>
              <w:bottom w:val="nil"/>
              <w:right w:val="nil"/>
            </w:tcBorders>
            <w:shd w:val="clear" w:color="auto" w:fill="auto"/>
            <w:vAlign w:val="bottom"/>
          </w:tcPr>
          <w:p w14:paraId="10648995" w14:textId="1865F5C9" w:rsidR="000B4F2C" w:rsidRPr="00222833" w:rsidRDefault="000B4F2C" w:rsidP="00C41679">
            <w:pPr>
              <w:spacing w:line="240" w:lineRule="auto"/>
              <w:ind w:left="516" w:hanging="28"/>
              <w:rPr>
                <w:rFonts w:cs="Arial"/>
                <w:color w:val="000000"/>
                <w:sz w:val="18"/>
                <w:szCs w:val="18"/>
              </w:rPr>
            </w:pPr>
            <w:r w:rsidRPr="00222833">
              <w:rPr>
                <w:rFonts w:cs="Arial"/>
                <w:color w:val="000000"/>
                <w:sz w:val="18"/>
                <w:szCs w:val="18"/>
              </w:rPr>
              <w:t>Total comprehensive expense</w:t>
            </w:r>
          </w:p>
        </w:tc>
        <w:tc>
          <w:tcPr>
            <w:tcW w:w="1368" w:type="dxa"/>
            <w:tcBorders>
              <w:top w:val="nil"/>
              <w:left w:val="nil"/>
              <w:bottom w:val="single" w:sz="4" w:space="0" w:color="auto"/>
              <w:right w:val="nil"/>
            </w:tcBorders>
            <w:shd w:val="clear" w:color="auto" w:fill="FAFAFA"/>
          </w:tcPr>
          <w:p w14:paraId="7BFED658" w14:textId="20A470DC"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(4</w:t>
            </w:r>
            <w:r w:rsidRPr="00222833">
              <w:rPr>
                <w:rFonts w:eastAsia="Arial Unicode MS" w:cs="Arial"/>
                <w:sz w:val="16"/>
                <w:szCs w:val="16"/>
              </w:rPr>
              <w:t>,</w:t>
            </w:r>
            <w:r w:rsidRPr="00222833">
              <w:rPr>
                <w:rFonts w:eastAsia="Arial Unicode MS" w:cs="Arial"/>
                <w:sz w:val="16"/>
                <w:szCs w:val="16"/>
                <w:cs/>
              </w:rPr>
              <w:t>009)</w:t>
            </w:r>
          </w:p>
        </w:tc>
        <w:tc>
          <w:tcPr>
            <w:tcW w:w="1368" w:type="dxa"/>
            <w:tcBorders>
              <w:top w:val="nil"/>
              <w:left w:val="nil"/>
              <w:bottom w:val="single" w:sz="4" w:space="0" w:color="auto"/>
              <w:right w:val="nil"/>
            </w:tcBorders>
            <w:shd w:val="clear" w:color="auto" w:fill="auto"/>
          </w:tcPr>
          <w:p w14:paraId="7A71D72A" w14:textId="5A0F27A8" w:rsidR="000B4F2C" w:rsidRPr="00222833" w:rsidRDefault="000B4F2C" w:rsidP="000B4F2C">
            <w:pPr>
              <w:spacing w:line="240" w:lineRule="auto"/>
              <w:ind w:right="-72"/>
              <w:jc w:val="right"/>
              <w:rPr>
                <w:rFonts w:cs="Arial"/>
                <w:color w:val="000000"/>
                <w:sz w:val="16"/>
                <w:szCs w:val="16"/>
              </w:rPr>
            </w:pPr>
            <w:r w:rsidRPr="00222833">
              <w:rPr>
                <w:rFonts w:eastAsia="Arial Unicode MS" w:cs="Arial"/>
                <w:sz w:val="16"/>
                <w:szCs w:val="16"/>
                <w:cs/>
              </w:rPr>
              <w:t>(3</w:t>
            </w:r>
            <w:r w:rsidRPr="00222833">
              <w:rPr>
                <w:rFonts w:eastAsia="Arial Unicode MS" w:cs="Arial"/>
                <w:sz w:val="16"/>
                <w:szCs w:val="16"/>
              </w:rPr>
              <w:t>,</w:t>
            </w:r>
            <w:r w:rsidRPr="00222833">
              <w:rPr>
                <w:rFonts w:eastAsia="Arial Unicode MS" w:cs="Arial"/>
                <w:sz w:val="16"/>
                <w:szCs w:val="16"/>
                <w:cs/>
              </w:rPr>
              <w:t>161)</w:t>
            </w:r>
          </w:p>
        </w:tc>
      </w:tr>
    </w:tbl>
    <w:p w14:paraId="0771272E" w14:textId="77777777" w:rsidR="00C951A3" w:rsidRPr="00222833" w:rsidRDefault="00C951A3" w:rsidP="00C951A3">
      <w:pPr>
        <w:tabs>
          <w:tab w:val="left" w:pos="540"/>
        </w:tabs>
        <w:spacing w:line="240" w:lineRule="auto"/>
        <w:jc w:val="both"/>
        <w:rPr>
          <w:rFonts w:cs="Arial"/>
          <w:b/>
          <w:bCs/>
          <w:color w:val="CF4A02"/>
          <w:sz w:val="18"/>
          <w:szCs w:val="18"/>
        </w:rPr>
      </w:pPr>
    </w:p>
    <w:p w14:paraId="080FEB02" w14:textId="21B4C991" w:rsidR="000C0DE3" w:rsidRDefault="000C0DE3">
      <w:pPr>
        <w:spacing w:line="240" w:lineRule="auto"/>
        <w:rPr>
          <w:rFonts w:cs="Arial"/>
          <w:color w:val="CF4A02"/>
          <w:sz w:val="18"/>
          <w:szCs w:val="18"/>
        </w:rPr>
      </w:pPr>
      <w:r>
        <w:rPr>
          <w:rFonts w:cs="Arial"/>
          <w:color w:val="CF4A02"/>
          <w:sz w:val="18"/>
          <w:szCs w:val="18"/>
        </w:rPr>
        <w:br w:type="page"/>
      </w:r>
    </w:p>
    <w:p w14:paraId="2FA57494" w14:textId="77777777" w:rsidR="00F53B16" w:rsidRPr="000C0DE3" w:rsidRDefault="00F53B16" w:rsidP="007E3ABC">
      <w:pPr>
        <w:tabs>
          <w:tab w:val="left" w:pos="540"/>
        </w:tabs>
        <w:spacing w:line="240" w:lineRule="auto"/>
        <w:rPr>
          <w:rFonts w:cs="Arial"/>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77DC" w:rsidRPr="000C0DE3" w14:paraId="3DF8ABA5" w14:textId="77777777" w:rsidTr="00600CA4">
        <w:trPr>
          <w:trHeight w:val="386"/>
        </w:trPr>
        <w:tc>
          <w:tcPr>
            <w:tcW w:w="9461" w:type="dxa"/>
            <w:shd w:val="clear" w:color="auto" w:fill="FFA543"/>
            <w:vAlign w:val="center"/>
          </w:tcPr>
          <w:p w14:paraId="7EAFEBDE" w14:textId="5904669A" w:rsidR="005D77DC" w:rsidRPr="000C0DE3" w:rsidRDefault="005D77DC" w:rsidP="00600CA4">
            <w:pPr>
              <w:tabs>
                <w:tab w:val="left" w:pos="432"/>
              </w:tabs>
              <w:ind w:left="504" w:hanging="504"/>
              <w:rPr>
                <w:rFonts w:eastAsia="Arial Unicode MS" w:cs="Arial"/>
                <w:b/>
                <w:bCs/>
                <w:color w:val="FFFFFF"/>
                <w:sz w:val="18"/>
                <w:szCs w:val="18"/>
              </w:rPr>
            </w:pPr>
            <w:r w:rsidRPr="000C0DE3">
              <w:rPr>
                <w:rFonts w:eastAsia="Arial Unicode MS" w:cs="Arial"/>
                <w:b/>
                <w:bCs/>
                <w:color w:val="FFFFFF"/>
                <w:sz w:val="18"/>
                <w:szCs w:val="18"/>
              </w:rPr>
              <w:t>1</w:t>
            </w:r>
            <w:r w:rsidR="000A4E00" w:rsidRPr="000C0DE3">
              <w:rPr>
                <w:rFonts w:eastAsia="Arial Unicode MS" w:cs="Arial"/>
                <w:b/>
                <w:bCs/>
                <w:color w:val="FFFFFF"/>
                <w:sz w:val="18"/>
                <w:szCs w:val="18"/>
              </w:rPr>
              <w:t>7</w:t>
            </w:r>
            <w:r w:rsidRPr="000C0DE3">
              <w:rPr>
                <w:rFonts w:eastAsia="Arial Unicode MS" w:cs="Arial"/>
                <w:b/>
                <w:bCs/>
                <w:color w:val="FFFFFF"/>
                <w:sz w:val="18"/>
                <w:szCs w:val="18"/>
              </w:rPr>
              <w:tab/>
              <w:t>Investment property</w:t>
            </w:r>
          </w:p>
        </w:tc>
      </w:tr>
    </w:tbl>
    <w:p w14:paraId="5E5C24BE" w14:textId="77777777" w:rsidR="00626D30" w:rsidRPr="000C0DE3" w:rsidRDefault="00626D30" w:rsidP="00626D30">
      <w:pPr>
        <w:spacing w:line="240" w:lineRule="auto"/>
        <w:jc w:val="both"/>
        <w:rPr>
          <w:rFonts w:eastAsia="Arial" w:cs="Arial"/>
          <w:sz w:val="18"/>
          <w:szCs w:val="18"/>
          <w:lang w:eastAsia="en-GB"/>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1"/>
        <w:gridCol w:w="1559"/>
        <w:gridCol w:w="1418"/>
        <w:gridCol w:w="1417"/>
        <w:gridCol w:w="1418"/>
      </w:tblGrid>
      <w:tr w:rsidR="00E91CD6" w:rsidRPr="000C0DE3" w14:paraId="3E1DF223" w14:textId="77777777" w:rsidTr="000C0DE3">
        <w:trPr>
          <w:tblHeader/>
        </w:trPr>
        <w:tc>
          <w:tcPr>
            <w:tcW w:w="3771" w:type="dxa"/>
            <w:tcBorders>
              <w:top w:val="nil"/>
              <w:left w:val="nil"/>
              <w:bottom w:val="nil"/>
              <w:right w:val="nil"/>
            </w:tcBorders>
            <w:shd w:val="clear" w:color="auto" w:fill="auto"/>
          </w:tcPr>
          <w:p w14:paraId="0FFA7D1F" w14:textId="77777777" w:rsidR="00E91CD6" w:rsidRPr="000C0DE3" w:rsidRDefault="00E91CD6" w:rsidP="00626D30">
            <w:pPr>
              <w:spacing w:line="256" w:lineRule="auto"/>
              <w:ind w:left="130" w:hanging="202"/>
              <w:rPr>
                <w:rFonts w:eastAsia="Arial" w:cs="Arial"/>
                <w:b/>
                <w:sz w:val="18"/>
                <w:szCs w:val="18"/>
                <w:lang w:eastAsia="en-GB"/>
              </w:rPr>
            </w:pPr>
          </w:p>
        </w:tc>
        <w:tc>
          <w:tcPr>
            <w:tcW w:w="5812" w:type="dxa"/>
            <w:gridSpan w:val="4"/>
            <w:tcBorders>
              <w:top w:val="single" w:sz="4" w:space="0" w:color="auto"/>
              <w:left w:val="nil"/>
              <w:bottom w:val="single" w:sz="4" w:space="0" w:color="auto"/>
              <w:right w:val="nil"/>
            </w:tcBorders>
            <w:shd w:val="clear" w:color="auto" w:fill="auto"/>
          </w:tcPr>
          <w:p w14:paraId="3EF452EC" w14:textId="50418186" w:rsidR="00E91CD6" w:rsidRPr="000C0DE3" w:rsidRDefault="00E91CD6" w:rsidP="00626D30">
            <w:pPr>
              <w:spacing w:line="256" w:lineRule="auto"/>
              <w:ind w:right="-72"/>
              <w:jc w:val="center"/>
              <w:rPr>
                <w:rFonts w:eastAsia="Arial" w:cs="Arial"/>
                <w:b/>
                <w:sz w:val="18"/>
                <w:szCs w:val="18"/>
                <w:lang w:eastAsia="en-GB"/>
              </w:rPr>
            </w:pPr>
            <w:r w:rsidRPr="000C0DE3">
              <w:rPr>
                <w:rFonts w:eastAsia="Arial" w:cs="Arial"/>
                <w:b/>
                <w:sz w:val="18"/>
                <w:szCs w:val="18"/>
                <w:lang w:eastAsia="en-GB"/>
              </w:rPr>
              <w:t>Consolidated financial statements</w:t>
            </w:r>
          </w:p>
        </w:tc>
      </w:tr>
      <w:tr w:rsidR="00E91CD6" w:rsidRPr="000C0DE3" w14:paraId="22C5854F" w14:textId="77777777" w:rsidTr="000C0DE3">
        <w:trPr>
          <w:tblHeader/>
        </w:trPr>
        <w:tc>
          <w:tcPr>
            <w:tcW w:w="3771" w:type="dxa"/>
            <w:tcBorders>
              <w:top w:val="nil"/>
              <w:left w:val="nil"/>
              <w:bottom w:val="nil"/>
              <w:right w:val="nil"/>
            </w:tcBorders>
            <w:shd w:val="clear" w:color="auto" w:fill="auto"/>
          </w:tcPr>
          <w:p w14:paraId="1DDF10B8" w14:textId="77777777" w:rsidR="00E91CD6" w:rsidRPr="000C0DE3" w:rsidRDefault="00E91CD6" w:rsidP="00B6318B">
            <w:pPr>
              <w:spacing w:line="256" w:lineRule="auto"/>
              <w:ind w:left="130" w:hanging="202"/>
              <w:rPr>
                <w:rFonts w:eastAsia="Arial" w:cs="Arial"/>
                <w:b/>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11911AD1" w14:textId="0C5B8659"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Right of use</w:t>
            </w:r>
            <w:r w:rsidR="00795FEC" w:rsidRPr="000C0DE3">
              <w:rPr>
                <w:rFonts w:eastAsia="Arial" w:cs="Arial"/>
                <w:b/>
                <w:sz w:val="18"/>
                <w:szCs w:val="18"/>
                <w:lang w:eastAsia="en-GB"/>
              </w:rPr>
              <w:t xml:space="preserve"> assets</w:t>
            </w:r>
            <w:r w:rsidRPr="000C0DE3">
              <w:rPr>
                <w:rFonts w:eastAsia="Arial" w:cs="Arial"/>
                <w:b/>
                <w:sz w:val="18"/>
                <w:szCs w:val="18"/>
                <w:lang w:eastAsia="en-GB"/>
              </w:rPr>
              <w:t xml:space="preserve"> </w:t>
            </w:r>
            <w:r w:rsidR="00795FEC" w:rsidRPr="000C0DE3">
              <w:rPr>
                <w:rFonts w:eastAsia="Arial" w:cs="Arial"/>
                <w:b/>
                <w:sz w:val="18"/>
                <w:szCs w:val="18"/>
                <w:lang w:eastAsia="en-GB"/>
              </w:rPr>
              <w:t>-</w:t>
            </w:r>
            <w:r w:rsidRPr="000C0DE3">
              <w:rPr>
                <w:rFonts w:eastAsia="Arial" w:cs="Arial"/>
                <w:b/>
                <w:sz w:val="18"/>
                <w:szCs w:val="18"/>
                <w:lang w:eastAsia="en-GB"/>
              </w:rPr>
              <w:t xml:space="preserve"> building </w:t>
            </w:r>
          </w:p>
        </w:tc>
        <w:tc>
          <w:tcPr>
            <w:tcW w:w="1418" w:type="dxa"/>
            <w:tcBorders>
              <w:top w:val="single" w:sz="4" w:space="0" w:color="auto"/>
              <w:left w:val="nil"/>
              <w:bottom w:val="nil"/>
              <w:right w:val="nil"/>
            </w:tcBorders>
            <w:shd w:val="clear" w:color="auto" w:fill="auto"/>
            <w:vAlign w:val="bottom"/>
            <w:hideMark/>
          </w:tcPr>
          <w:p w14:paraId="06BE91B5" w14:textId="35A35589"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57E86EB2" w14:textId="01A4FC57"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08B4FFC9" w14:textId="77777777"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Total</w:t>
            </w:r>
          </w:p>
        </w:tc>
      </w:tr>
      <w:tr w:rsidR="00E91CD6" w:rsidRPr="000C0DE3" w14:paraId="1B1CD8CE" w14:textId="77777777" w:rsidTr="000C0DE3">
        <w:trPr>
          <w:tblHeader/>
        </w:trPr>
        <w:tc>
          <w:tcPr>
            <w:tcW w:w="3771" w:type="dxa"/>
            <w:tcBorders>
              <w:top w:val="nil"/>
              <w:left w:val="nil"/>
              <w:bottom w:val="nil"/>
              <w:right w:val="nil"/>
            </w:tcBorders>
            <w:shd w:val="clear" w:color="auto" w:fill="auto"/>
          </w:tcPr>
          <w:p w14:paraId="0E97DF86" w14:textId="77777777" w:rsidR="00E91CD6" w:rsidRPr="000C0DE3" w:rsidRDefault="00E91CD6" w:rsidP="00B6318B">
            <w:pPr>
              <w:spacing w:line="256" w:lineRule="auto"/>
              <w:ind w:left="130" w:hanging="202"/>
              <w:rPr>
                <w:rFonts w:eastAsia="Arial" w:cs="Arial"/>
                <w:b/>
                <w:sz w:val="18"/>
                <w:szCs w:val="18"/>
                <w:lang w:eastAsia="en-GB"/>
              </w:rPr>
            </w:pPr>
          </w:p>
        </w:tc>
        <w:tc>
          <w:tcPr>
            <w:tcW w:w="1559" w:type="dxa"/>
            <w:tcBorders>
              <w:top w:val="nil"/>
              <w:left w:val="nil"/>
              <w:bottom w:val="single" w:sz="4" w:space="0" w:color="auto"/>
              <w:right w:val="nil"/>
            </w:tcBorders>
            <w:shd w:val="clear" w:color="auto" w:fill="auto"/>
            <w:hideMark/>
          </w:tcPr>
          <w:p w14:paraId="7366D784" w14:textId="4D41BB9A"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4B66D9DD" w14:textId="5B3F0F12"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43C0D751" w14:textId="5A76AAA3"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1FEE7C22" w14:textId="7A7C459E" w:rsidR="00E91CD6" w:rsidRPr="000C0DE3" w:rsidRDefault="00E91CD6" w:rsidP="00B6318B">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Thousand Baht</w:t>
            </w:r>
          </w:p>
        </w:tc>
      </w:tr>
      <w:tr w:rsidR="00E91CD6" w:rsidRPr="000C0DE3" w14:paraId="27B6F5AB" w14:textId="77777777" w:rsidTr="000C0DE3">
        <w:trPr>
          <w:tblHeader/>
        </w:trPr>
        <w:tc>
          <w:tcPr>
            <w:tcW w:w="3771" w:type="dxa"/>
            <w:tcBorders>
              <w:top w:val="nil"/>
              <w:left w:val="nil"/>
              <w:bottom w:val="nil"/>
              <w:right w:val="nil"/>
            </w:tcBorders>
            <w:shd w:val="clear" w:color="auto" w:fill="auto"/>
            <w:vAlign w:val="bottom"/>
          </w:tcPr>
          <w:p w14:paraId="3CB61002" w14:textId="77777777" w:rsidR="00E91CD6" w:rsidRPr="000C0DE3" w:rsidRDefault="00E91CD6" w:rsidP="00B6318B">
            <w:pPr>
              <w:spacing w:line="256" w:lineRule="auto"/>
              <w:ind w:left="130" w:hanging="202"/>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2F90E6E8"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64F72560"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auto"/>
          </w:tcPr>
          <w:p w14:paraId="7861BE92"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12321E09" w14:textId="77777777" w:rsidR="00E91CD6" w:rsidRPr="000C0DE3" w:rsidRDefault="00E91CD6" w:rsidP="00B6318B">
            <w:pPr>
              <w:spacing w:line="256" w:lineRule="auto"/>
              <w:ind w:left="-40" w:right="-72"/>
              <w:jc w:val="right"/>
              <w:rPr>
                <w:rFonts w:eastAsia="Arial" w:cs="Arial"/>
                <w:b/>
                <w:sz w:val="18"/>
                <w:szCs w:val="18"/>
                <w:lang w:eastAsia="en-GB"/>
              </w:rPr>
            </w:pPr>
          </w:p>
        </w:tc>
      </w:tr>
      <w:tr w:rsidR="00B64953" w:rsidRPr="000C0DE3" w14:paraId="76BE6013" w14:textId="77777777" w:rsidTr="000C0DE3">
        <w:tc>
          <w:tcPr>
            <w:tcW w:w="3771" w:type="dxa"/>
            <w:tcBorders>
              <w:top w:val="nil"/>
              <w:left w:val="nil"/>
              <w:bottom w:val="nil"/>
              <w:right w:val="nil"/>
            </w:tcBorders>
            <w:shd w:val="clear" w:color="auto" w:fill="auto"/>
            <w:vAlign w:val="bottom"/>
            <w:hideMark/>
          </w:tcPr>
          <w:p w14:paraId="30FB7604" w14:textId="041CE3A3" w:rsidR="00B64953" w:rsidRPr="000C0DE3" w:rsidRDefault="00B64953" w:rsidP="0025310C">
            <w:pPr>
              <w:spacing w:line="256" w:lineRule="auto"/>
              <w:ind w:left="130" w:hanging="130"/>
              <w:rPr>
                <w:rFonts w:eastAsia="Arial" w:cs="Arial"/>
                <w:b/>
                <w:bCs/>
                <w:sz w:val="18"/>
                <w:szCs w:val="18"/>
                <w:lang w:eastAsia="en-GB"/>
              </w:rPr>
            </w:pPr>
            <w:r w:rsidRPr="000C0DE3">
              <w:rPr>
                <w:rFonts w:eastAsia="Arial" w:cs="Arial"/>
                <w:b/>
                <w:bCs/>
                <w:sz w:val="18"/>
                <w:szCs w:val="18"/>
                <w:lang w:eastAsia="en-GB"/>
              </w:rPr>
              <w:t xml:space="preserve">Opening balance </w:t>
            </w:r>
            <w:r w:rsidR="00795FEC" w:rsidRPr="000C0DE3">
              <w:rPr>
                <w:rFonts w:eastAsia="Arial" w:cs="Arial"/>
                <w:b/>
                <w:bCs/>
                <w:sz w:val="18"/>
                <w:szCs w:val="18"/>
                <w:lang w:eastAsia="en-GB"/>
              </w:rPr>
              <w:t xml:space="preserve">as </w:t>
            </w:r>
            <w:r w:rsidRPr="000C0DE3">
              <w:rPr>
                <w:rFonts w:eastAsia="Arial" w:cs="Arial"/>
                <w:b/>
                <w:bCs/>
                <w:sz w:val="18"/>
                <w:szCs w:val="18"/>
                <w:lang w:eastAsia="en-GB"/>
              </w:rPr>
              <w:t>at 1 January 2021</w:t>
            </w:r>
          </w:p>
        </w:tc>
        <w:tc>
          <w:tcPr>
            <w:tcW w:w="1559" w:type="dxa"/>
            <w:tcBorders>
              <w:top w:val="nil"/>
              <w:left w:val="nil"/>
              <w:bottom w:val="nil"/>
              <w:right w:val="nil"/>
            </w:tcBorders>
            <w:shd w:val="clear" w:color="auto" w:fill="auto"/>
          </w:tcPr>
          <w:p w14:paraId="39EB4993" w14:textId="2E3DB543"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47,645</w:t>
            </w:r>
          </w:p>
        </w:tc>
        <w:tc>
          <w:tcPr>
            <w:tcW w:w="1418" w:type="dxa"/>
            <w:tcBorders>
              <w:top w:val="nil"/>
              <w:left w:val="nil"/>
              <w:bottom w:val="nil"/>
              <w:right w:val="nil"/>
            </w:tcBorders>
            <w:shd w:val="clear" w:color="auto" w:fill="auto"/>
          </w:tcPr>
          <w:p w14:paraId="1272693E" w14:textId="105F9645"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61,088</w:t>
            </w:r>
          </w:p>
        </w:tc>
        <w:tc>
          <w:tcPr>
            <w:tcW w:w="1417" w:type="dxa"/>
            <w:tcBorders>
              <w:top w:val="nil"/>
              <w:left w:val="nil"/>
              <w:bottom w:val="nil"/>
              <w:right w:val="nil"/>
            </w:tcBorders>
            <w:shd w:val="clear" w:color="auto" w:fill="auto"/>
          </w:tcPr>
          <w:p w14:paraId="4A3C2506" w14:textId="3E14A11E"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25,917</w:t>
            </w:r>
          </w:p>
        </w:tc>
        <w:tc>
          <w:tcPr>
            <w:tcW w:w="1418" w:type="dxa"/>
            <w:tcBorders>
              <w:top w:val="nil"/>
              <w:left w:val="nil"/>
              <w:bottom w:val="nil"/>
              <w:right w:val="nil"/>
            </w:tcBorders>
            <w:shd w:val="clear" w:color="auto" w:fill="auto"/>
          </w:tcPr>
          <w:p w14:paraId="435032EC" w14:textId="3875E3C0"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134,650</w:t>
            </w:r>
          </w:p>
        </w:tc>
      </w:tr>
      <w:tr w:rsidR="00B64953" w:rsidRPr="000C0DE3" w14:paraId="698E53A8" w14:textId="77777777" w:rsidTr="000C0DE3">
        <w:tc>
          <w:tcPr>
            <w:tcW w:w="3771" w:type="dxa"/>
            <w:tcBorders>
              <w:top w:val="nil"/>
              <w:left w:val="nil"/>
              <w:bottom w:val="nil"/>
              <w:right w:val="nil"/>
            </w:tcBorders>
            <w:shd w:val="clear" w:color="auto" w:fill="auto"/>
            <w:hideMark/>
          </w:tcPr>
          <w:p w14:paraId="0078A70D" w14:textId="74FD8FE6" w:rsidR="00B64953" w:rsidRPr="000C0DE3" w:rsidRDefault="00B64953" w:rsidP="0025310C">
            <w:pPr>
              <w:spacing w:line="256" w:lineRule="auto"/>
              <w:ind w:left="130" w:hanging="130"/>
              <w:rPr>
                <w:rFonts w:eastAsia="Arial" w:cs="Arial"/>
                <w:b/>
                <w:sz w:val="18"/>
                <w:szCs w:val="18"/>
                <w:lang w:eastAsia="en-GB"/>
              </w:rPr>
            </w:pPr>
            <w:r w:rsidRPr="000C0DE3">
              <w:rPr>
                <w:rFonts w:eastAsia="Arial" w:cs="Arial"/>
                <w:sz w:val="18"/>
                <w:szCs w:val="18"/>
                <w:lang w:eastAsia="en-GB"/>
              </w:rPr>
              <w:t>Disposals</w:t>
            </w:r>
          </w:p>
        </w:tc>
        <w:tc>
          <w:tcPr>
            <w:tcW w:w="1559" w:type="dxa"/>
            <w:tcBorders>
              <w:top w:val="nil"/>
              <w:left w:val="nil"/>
              <w:bottom w:val="nil"/>
              <w:right w:val="nil"/>
            </w:tcBorders>
            <w:shd w:val="clear" w:color="auto" w:fill="auto"/>
          </w:tcPr>
          <w:p w14:paraId="2FAD51CD" w14:textId="1DAF0D27"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cs/>
              </w:rPr>
              <w:t>-</w:t>
            </w:r>
          </w:p>
        </w:tc>
        <w:tc>
          <w:tcPr>
            <w:tcW w:w="1418" w:type="dxa"/>
            <w:tcBorders>
              <w:top w:val="nil"/>
              <w:left w:val="nil"/>
              <w:bottom w:val="nil"/>
              <w:right w:val="nil"/>
            </w:tcBorders>
            <w:shd w:val="clear" w:color="auto" w:fill="auto"/>
          </w:tcPr>
          <w:p w14:paraId="2727E22B" w14:textId="47242B00" w:rsidR="00B64953" w:rsidRPr="000C0DE3" w:rsidRDefault="00B64953" w:rsidP="00B64953">
            <w:pPr>
              <w:spacing w:line="256" w:lineRule="auto"/>
              <w:ind w:left="-40" w:right="-72"/>
              <w:jc w:val="right"/>
              <w:rPr>
                <w:rFonts w:eastAsia="Arial" w:cs="Arial"/>
                <w:bCs/>
                <w:sz w:val="18"/>
                <w:szCs w:val="18"/>
                <w:cs/>
                <w:lang w:eastAsia="en-GB"/>
              </w:rPr>
            </w:pPr>
            <w:r w:rsidRPr="000C0DE3">
              <w:rPr>
                <w:rFonts w:eastAsia="Arial Unicode MS" w:cs="Arial"/>
                <w:sz w:val="18"/>
                <w:szCs w:val="18"/>
                <w:cs/>
              </w:rPr>
              <w:t>(</w:t>
            </w:r>
            <w:r w:rsidRPr="000C0DE3">
              <w:rPr>
                <w:rFonts w:eastAsia="Arial Unicode MS" w:cs="Arial"/>
                <w:sz w:val="18"/>
                <w:szCs w:val="18"/>
              </w:rPr>
              <w:t>19,592</w:t>
            </w:r>
            <w:r w:rsidRPr="000C0DE3">
              <w:rPr>
                <w:rFonts w:eastAsia="Arial Unicode MS" w:cs="Arial"/>
                <w:sz w:val="18"/>
                <w:szCs w:val="18"/>
                <w:cs/>
              </w:rPr>
              <w:t>)</w:t>
            </w:r>
          </w:p>
        </w:tc>
        <w:tc>
          <w:tcPr>
            <w:tcW w:w="1417" w:type="dxa"/>
            <w:tcBorders>
              <w:top w:val="nil"/>
              <w:left w:val="nil"/>
              <w:bottom w:val="nil"/>
              <w:right w:val="nil"/>
            </w:tcBorders>
            <w:shd w:val="clear" w:color="auto" w:fill="auto"/>
          </w:tcPr>
          <w:p w14:paraId="401C4F8B" w14:textId="2D102D50" w:rsidR="00B64953" w:rsidRPr="000C0DE3" w:rsidRDefault="00B64953" w:rsidP="00B64953">
            <w:pPr>
              <w:spacing w:line="256" w:lineRule="auto"/>
              <w:ind w:left="-40" w:right="-72"/>
              <w:jc w:val="right"/>
              <w:rPr>
                <w:rFonts w:eastAsia="Arial" w:cs="Arial"/>
                <w:bCs/>
                <w:sz w:val="18"/>
                <w:szCs w:val="18"/>
                <w:cs/>
                <w:lang w:eastAsia="en-GB"/>
              </w:rPr>
            </w:pPr>
            <w:r w:rsidRPr="000C0DE3">
              <w:rPr>
                <w:rFonts w:eastAsia="Arial Unicode MS" w:cs="Arial"/>
                <w:sz w:val="18"/>
                <w:szCs w:val="18"/>
              </w:rPr>
              <w:t>(11,080)</w:t>
            </w:r>
          </w:p>
        </w:tc>
        <w:tc>
          <w:tcPr>
            <w:tcW w:w="1418" w:type="dxa"/>
            <w:tcBorders>
              <w:top w:val="nil"/>
              <w:left w:val="nil"/>
              <w:bottom w:val="nil"/>
              <w:right w:val="nil"/>
            </w:tcBorders>
            <w:shd w:val="clear" w:color="auto" w:fill="auto"/>
          </w:tcPr>
          <w:p w14:paraId="249E5778" w14:textId="03A75036" w:rsidR="00B64953" w:rsidRPr="000C0DE3" w:rsidRDefault="00B64953" w:rsidP="00B64953">
            <w:pPr>
              <w:spacing w:line="256" w:lineRule="auto"/>
              <w:ind w:left="-40" w:right="-72"/>
              <w:jc w:val="right"/>
              <w:rPr>
                <w:rFonts w:eastAsia="Arial" w:cs="Arial"/>
                <w:bCs/>
                <w:sz w:val="18"/>
                <w:szCs w:val="18"/>
                <w:cs/>
                <w:lang w:eastAsia="en-GB"/>
              </w:rPr>
            </w:pPr>
            <w:r w:rsidRPr="000C0DE3">
              <w:rPr>
                <w:rFonts w:eastAsia="Arial Unicode MS" w:cs="Arial"/>
                <w:sz w:val="18"/>
                <w:szCs w:val="18"/>
                <w:cs/>
              </w:rPr>
              <w:t>(</w:t>
            </w:r>
            <w:r w:rsidRPr="000C0DE3">
              <w:rPr>
                <w:rFonts w:eastAsia="Arial Unicode MS" w:cs="Arial"/>
                <w:sz w:val="18"/>
                <w:szCs w:val="18"/>
              </w:rPr>
              <w:t>30,672</w:t>
            </w:r>
            <w:r w:rsidRPr="000C0DE3">
              <w:rPr>
                <w:rFonts w:eastAsia="Arial Unicode MS" w:cs="Arial"/>
                <w:sz w:val="18"/>
                <w:szCs w:val="18"/>
                <w:cs/>
              </w:rPr>
              <w:t>)</w:t>
            </w:r>
          </w:p>
        </w:tc>
      </w:tr>
      <w:tr w:rsidR="00B64953" w:rsidRPr="000C0DE3" w14:paraId="083959E0" w14:textId="77777777" w:rsidTr="000C0DE3">
        <w:tc>
          <w:tcPr>
            <w:tcW w:w="3771" w:type="dxa"/>
            <w:tcBorders>
              <w:top w:val="nil"/>
              <w:left w:val="nil"/>
              <w:bottom w:val="nil"/>
              <w:right w:val="nil"/>
            </w:tcBorders>
            <w:shd w:val="clear" w:color="auto" w:fill="auto"/>
            <w:hideMark/>
          </w:tcPr>
          <w:p w14:paraId="20E0689C" w14:textId="44BCE582" w:rsidR="00B64953" w:rsidRPr="000C0DE3" w:rsidRDefault="00B64953" w:rsidP="0025310C">
            <w:pPr>
              <w:spacing w:line="256" w:lineRule="auto"/>
              <w:ind w:left="130" w:hanging="130"/>
              <w:rPr>
                <w:rFonts w:eastAsia="Arial" w:cs="Arial"/>
                <w:sz w:val="18"/>
                <w:szCs w:val="18"/>
                <w:lang w:eastAsia="en-GB"/>
              </w:rPr>
            </w:pPr>
            <w:r w:rsidRPr="000C0DE3">
              <w:rPr>
                <w:rFonts w:eastAsia="Arial" w:cs="Arial"/>
                <w:sz w:val="18"/>
                <w:szCs w:val="18"/>
                <w:lang w:eastAsia="en-GB"/>
              </w:rPr>
              <w:t>Net gain</w:t>
            </w:r>
            <w:r w:rsidR="00795FEC" w:rsidRPr="000C0DE3">
              <w:rPr>
                <w:rFonts w:eastAsia="Arial" w:cs="Arial"/>
                <w:sz w:val="18"/>
                <w:szCs w:val="18"/>
                <w:lang w:eastAsia="en-GB"/>
              </w:rPr>
              <w:t xml:space="preserve"> </w:t>
            </w:r>
            <w:r w:rsidRPr="000C0DE3">
              <w:rPr>
                <w:rFonts w:eastAsia="Arial" w:cs="Arial"/>
                <w:sz w:val="18"/>
                <w:szCs w:val="18"/>
                <w:lang w:eastAsia="en-GB"/>
              </w:rPr>
              <w:t>(loss) from fair value adjustment</w:t>
            </w:r>
          </w:p>
        </w:tc>
        <w:tc>
          <w:tcPr>
            <w:tcW w:w="1559" w:type="dxa"/>
            <w:tcBorders>
              <w:top w:val="nil"/>
              <w:left w:val="nil"/>
              <w:bottom w:val="single" w:sz="4" w:space="0" w:color="auto"/>
              <w:right w:val="nil"/>
            </w:tcBorders>
            <w:shd w:val="clear" w:color="auto" w:fill="auto"/>
          </w:tcPr>
          <w:p w14:paraId="5C19F46C" w14:textId="383FCF41" w:rsidR="00B64953" w:rsidRPr="000C0DE3" w:rsidRDefault="00B64953" w:rsidP="00B64953">
            <w:pPr>
              <w:spacing w:line="256" w:lineRule="auto"/>
              <w:ind w:left="-40" w:right="-72"/>
              <w:jc w:val="right"/>
              <w:rPr>
                <w:rFonts w:eastAsia="Arial" w:cs="Arial"/>
                <w:bCs/>
                <w:sz w:val="18"/>
                <w:szCs w:val="18"/>
                <w:cs/>
                <w:lang w:eastAsia="en-GB"/>
              </w:rPr>
            </w:pPr>
            <w:r w:rsidRPr="000C0DE3">
              <w:rPr>
                <w:rFonts w:eastAsia="Arial Unicode MS" w:cs="Arial"/>
                <w:sz w:val="18"/>
                <w:szCs w:val="18"/>
                <w:cs/>
              </w:rPr>
              <w:t>(</w:t>
            </w:r>
            <w:r w:rsidRPr="000C0DE3">
              <w:rPr>
                <w:rFonts w:eastAsia="Arial Unicode MS" w:cs="Arial"/>
                <w:sz w:val="18"/>
                <w:szCs w:val="18"/>
              </w:rPr>
              <w:t>965</w:t>
            </w:r>
            <w:r w:rsidRPr="000C0DE3">
              <w:rPr>
                <w:rFonts w:eastAsia="Arial Unicode MS" w:cs="Arial"/>
                <w:sz w:val="18"/>
                <w:szCs w:val="18"/>
                <w:cs/>
              </w:rPr>
              <w:t>)</w:t>
            </w:r>
          </w:p>
        </w:tc>
        <w:tc>
          <w:tcPr>
            <w:tcW w:w="1418" w:type="dxa"/>
            <w:tcBorders>
              <w:top w:val="nil"/>
              <w:left w:val="nil"/>
              <w:bottom w:val="single" w:sz="4" w:space="0" w:color="auto"/>
              <w:right w:val="nil"/>
            </w:tcBorders>
            <w:shd w:val="clear" w:color="auto" w:fill="auto"/>
          </w:tcPr>
          <w:p w14:paraId="6AC2C593" w14:textId="02FEC596"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4,029</w:t>
            </w:r>
          </w:p>
        </w:tc>
        <w:tc>
          <w:tcPr>
            <w:tcW w:w="1417" w:type="dxa"/>
            <w:tcBorders>
              <w:top w:val="nil"/>
              <w:left w:val="nil"/>
              <w:bottom w:val="single" w:sz="4" w:space="0" w:color="auto"/>
              <w:right w:val="nil"/>
            </w:tcBorders>
            <w:shd w:val="clear" w:color="auto" w:fill="auto"/>
          </w:tcPr>
          <w:p w14:paraId="4D227949" w14:textId="02EEBE39"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452</w:t>
            </w:r>
          </w:p>
        </w:tc>
        <w:tc>
          <w:tcPr>
            <w:tcW w:w="1418" w:type="dxa"/>
            <w:tcBorders>
              <w:top w:val="nil"/>
              <w:left w:val="nil"/>
              <w:bottom w:val="single" w:sz="4" w:space="0" w:color="auto"/>
              <w:right w:val="nil"/>
            </w:tcBorders>
            <w:shd w:val="clear" w:color="auto" w:fill="auto"/>
          </w:tcPr>
          <w:p w14:paraId="4454E747" w14:textId="1C044310"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3,516</w:t>
            </w:r>
          </w:p>
        </w:tc>
      </w:tr>
      <w:tr w:rsidR="000C0DE3" w:rsidRPr="000C0DE3" w14:paraId="39280CEB" w14:textId="77777777" w:rsidTr="000C0DE3">
        <w:tc>
          <w:tcPr>
            <w:tcW w:w="3771" w:type="dxa"/>
            <w:tcBorders>
              <w:top w:val="nil"/>
              <w:left w:val="nil"/>
              <w:bottom w:val="nil"/>
              <w:right w:val="nil"/>
            </w:tcBorders>
            <w:shd w:val="clear" w:color="auto" w:fill="auto"/>
            <w:vAlign w:val="bottom"/>
          </w:tcPr>
          <w:p w14:paraId="5FEFC441" w14:textId="77777777" w:rsidR="000C0DE3" w:rsidRPr="000C0DE3" w:rsidRDefault="000C0DE3" w:rsidP="0025310C">
            <w:pPr>
              <w:spacing w:line="256" w:lineRule="auto"/>
              <w:ind w:left="130" w:hanging="130"/>
              <w:rPr>
                <w:rFonts w:eastAsia="Arial" w:cs="Arial"/>
                <w:b/>
                <w:spacing w:val="-6"/>
                <w:sz w:val="18"/>
                <w:szCs w:val="18"/>
                <w:lang w:eastAsia="en-GB"/>
              </w:rPr>
            </w:pPr>
          </w:p>
        </w:tc>
        <w:tc>
          <w:tcPr>
            <w:tcW w:w="1559" w:type="dxa"/>
            <w:tcBorders>
              <w:top w:val="single" w:sz="4" w:space="0" w:color="auto"/>
              <w:left w:val="nil"/>
              <w:bottom w:val="nil"/>
              <w:right w:val="nil"/>
            </w:tcBorders>
            <w:shd w:val="clear" w:color="auto" w:fill="auto"/>
          </w:tcPr>
          <w:p w14:paraId="0C48D7BE" w14:textId="77777777" w:rsidR="000C0DE3" w:rsidRPr="000C0DE3" w:rsidRDefault="000C0DE3" w:rsidP="00B64953">
            <w:pPr>
              <w:spacing w:line="256" w:lineRule="auto"/>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61895D9A" w14:textId="77777777" w:rsidR="000C0DE3" w:rsidRPr="000C0DE3" w:rsidRDefault="000C0DE3" w:rsidP="00B64953">
            <w:pPr>
              <w:spacing w:line="256" w:lineRule="auto"/>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DD8C505" w14:textId="77777777" w:rsidR="000C0DE3" w:rsidRPr="000C0DE3" w:rsidRDefault="000C0DE3" w:rsidP="00B64953">
            <w:pPr>
              <w:spacing w:line="256" w:lineRule="auto"/>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300B361F" w14:textId="77777777" w:rsidR="000C0DE3" w:rsidRPr="000C0DE3" w:rsidRDefault="000C0DE3" w:rsidP="00B64953">
            <w:pPr>
              <w:spacing w:line="256" w:lineRule="auto"/>
              <w:ind w:left="-40" w:right="-72"/>
              <w:jc w:val="right"/>
              <w:rPr>
                <w:rFonts w:eastAsia="Arial Unicode MS" w:cs="Arial"/>
                <w:sz w:val="18"/>
                <w:szCs w:val="18"/>
              </w:rPr>
            </w:pPr>
          </w:p>
        </w:tc>
      </w:tr>
      <w:tr w:rsidR="00B64953" w:rsidRPr="000C0DE3" w14:paraId="30FC3AA0" w14:textId="77777777" w:rsidTr="000C0DE3">
        <w:tc>
          <w:tcPr>
            <w:tcW w:w="3771" w:type="dxa"/>
            <w:tcBorders>
              <w:top w:val="nil"/>
              <w:left w:val="nil"/>
              <w:bottom w:val="nil"/>
              <w:right w:val="nil"/>
            </w:tcBorders>
            <w:shd w:val="clear" w:color="auto" w:fill="auto"/>
            <w:vAlign w:val="bottom"/>
            <w:hideMark/>
          </w:tcPr>
          <w:p w14:paraId="56119AFA" w14:textId="5C92E5EF" w:rsidR="00B64953" w:rsidRPr="000C0DE3" w:rsidRDefault="00B64953" w:rsidP="0025310C">
            <w:pPr>
              <w:spacing w:line="256" w:lineRule="auto"/>
              <w:ind w:left="130" w:hanging="130"/>
              <w:rPr>
                <w:rFonts w:eastAsia="Arial" w:cs="Arial"/>
                <w:b/>
                <w:spacing w:val="-6"/>
                <w:sz w:val="18"/>
                <w:szCs w:val="18"/>
                <w:lang w:eastAsia="en-GB"/>
              </w:rPr>
            </w:pPr>
            <w:r w:rsidRPr="000C0DE3">
              <w:rPr>
                <w:rFonts w:eastAsia="Arial" w:cs="Arial"/>
                <w:b/>
                <w:spacing w:val="-6"/>
                <w:sz w:val="18"/>
                <w:szCs w:val="18"/>
                <w:lang w:eastAsia="en-GB"/>
              </w:rPr>
              <w:t xml:space="preserve">Closing balance </w:t>
            </w:r>
            <w:r w:rsidR="00795FEC" w:rsidRPr="000C0DE3">
              <w:rPr>
                <w:rFonts w:eastAsia="Arial" w:cs="Arial"/>
                <w:b/>
                <w:spacing w:val="-6"/>
                <w:sz w:val="18"/>
                <w:szCs w:val="18"/>
                <w:lang w:eastAsia="en-GB"/>
              </w:rPr>
              <w:t xml:space="preserve">as </w:t>
            </w:r>
            <w:r w:rsidRPr="000C0DE3">
              <w:rPr>
                <w:rFonts w:eastAsia="Arial" w:cs="Arial"/>
                <w:b/>
                <w:spacing w:val="-6"/>
                <w:sz w:val="18"/>
                <w:szCs w:val="18"/>
                <w:lang w:eastAsia="en-GB"/>
              </w:rPr>
              <w:t xml:space="preserve">at 31 December </w:t>
            </w:r>
            <w:r w:rsidRPr="000C0DE3">
              <w:rPr>
                <w:rFonts w:eastAsia="Arial" w:cs="Arial"/>
                <w:b/>
                <w:bCs/>
                <w:spacing w:val="-6"/>
                <w:sz w:val="18"/>
                <w:szCs w:val="18"/>
                <w:lang w:eastAsia="en-GB"/>
              </w:rPr>
              <w:t>2021</w:t>
            </w:r>
          </w:p>
        </w:tc>
        <w:tc>
          <w:tcPr>
            <w:tcW w:w="1559" w:type="dxa"/>
            <w:tcBorders>
              <w:top w:val="nil"/>
              <w:left w:val="nil"/>
              <w:bottom w:val="single" w:sz="4" w:space="0" w:color="auto"/>
              <w:right w:val="nil"/>
            </w:tcBorders>
            <w:shd w:val="clear" w:color="auto" w:fill="auto"/>
          </w:tcPr>
          <w:p w14:paraId="7C733EC2" w14:textId="6A8D89AF"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46,680</w:t>
            </w:r>
          </w:p>
        </w:tc>
        <w:tc>
          <w:tcPr>
            <w:tcW w:w="1418" w:type="dxa"/>
            <w:tcBorders>
              <w:top w:val="nil"/>
              <w:left w:val="nil"/>
              <w:bottom w:val="single" w:sz="4" w:space="0" w:color="auto"/>
              <w:right w:val="nil"/>
            </w:tcBorders>
            <w:shd w:val="clear" w:color="auto" w:fill="auto"/>
          </w:tcPr>
          <w:p w14:paraId="6C3BA5CA" w14:textId="52E7DEB5"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45,525</w:t>
            </w:r>
          </w:p>
        </w:tc>
        <w:tc>
          <w:tcPr>
            <w:tcW w:w="1417" w:type="dxa"/>
            <w:tcBorders>
              <w:top w:val="nil"/>
              <w:left w:val="nil"/>
              <w:bottom w:val="single" w:sz="4" w:space="0" w:color="auto"/>
              <w:right w:val="nil"/>
            </w:tcBorders>
            <w:shd w:val="clear" w:color="auto" w:fill="auto"/>
          </w:tcPr>
          <w:p w14:paraId="47542667" w14:textId="2457A151"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15,289</w:t>
            </w:r>
          </w:p>
        </w:tc>
        <w:tc>
          <w:tcPr>
            <w:tcW w:w="1418" w:type="dxa"/>
            <w:tcBorders>
              <w:top w:val="nil"/>
              <w:left w:val="nil"/>
              <w:bottom w:val="single" w:sz="4" w:space="0" w:color="auto"/>
              <w:right w:val="nil"/>
            </w:tcBorders>
            <w:shd w:val="clear" w:color="auto" w:fill="auto"/>
          </w:tcPr>
          <w:p w14:paraId="1FC3AE23" w14:textId="50D478EA"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107,494</w:t>
            </w:r>
          </w:p>
        </w:tc>
      </w:tr>
      <w:tr w:rsidR="00E91CD6" w:rsidRPr="000C0DE3" w14:paraId="5B7932ED" w14:textId="77777777" w:rsidTr="000C0DE3">
        <w:tc>
          <w:tcPr>
            <w:tcW w:w="3771" w:type="dxa"/>
            <w:tcBorders>
              <w:top w:val="nil"/>
              <w:left w:val="nil"/>
              <w:bottom w:val="nil"/>
              <w:right w:val="nil"/>
            </w:tcBorders>
            <w:shd w:val="clear" w:color="auto" w:fill="auto"/>
            <w:vAlign w:val="bottom"/>
          </w:tcPr>
          <w:p w14:paraId="5761E8A9" w14:textId="77777777" w:rsidR="00E91CD6" w:rsidRPr="000C0DE3" w:rsidRDefault="00E91CD6" w:rsidP="0025310C">
            <w:pPr>
              <w:spacing w:line="256" w:lineRule="auto"/>
              <w:ind w:left="130" w:hanging="130"/>
              <w:rPr>
                <w:rFonts w:eastAsia="Arial" w:cs="Arial"/>
                <w:b/>
                <w:bCs/>
                <w:sz w:val="18"/>
                <w:szCs w:val="18"/>
                <w:lang w:eastAsia="en-GB"/>
              </w:rPr>
            </w:pPr>
          </w:p>
        </w:tc>
        <w:tc>
          <w:tcPr>
            <w:tcW w:w="1559" w:type="dxa"/>
            <w:tcBorders>
              <w:top w:val="single" w:sz="4" w:space="0" w:color="auto"/>
              <w:left w:val="nil"/>
              <w:bottom w:val="nil"/>
              <w:right w:val="nil"/>
            </w:tcBorders>
            <w:shd w:val="clear" w:color="auto" w:fill="F9F9F9"/>
          </w:tcPr>
          <w:p w14:paraId="622781BF" w14:textId="77777777" w:rsidR="00E91CD6" w:rsidRPr="000C0DE3" w:rsidRDefault="00E91CD6" w:rsidP="00B6318B">
            <w:pPr>
              <w:spacing w:line="256" w:lineRule="auto"/>
              <w:ind w:left="-40" w:right="-72"/>
              <w:jc w:val="right"/>
              <w:rPr>
                <w:rFonts w:eastAsia="Arial" w:cs="Arial"/>
                <w:noProof/>
                <w:sz w:val="18"/>
                <w:szCs w:val="18"/>
                <w:lang w:eastAsia="en-GB"/>
              </w:rPr>
            </w:pPr>
          </w:p>
        </w:tc>
        <w:tc>
          <w:tcPr>
            <w:tcW w:w="1418" w:type="dxa"/>
            <w:tcBorders>
              <w:top w:val="single" w:sz="4" w:space="0" w:color="auto"/>
              <w:left w:val="nil"/>
              <w:bottom w:val="nil"/>
              <w:right w:val="nil"/>
            </w:tcBorders>
            <w:shd w:val="clear" w:color="auto" w:fill="F9F9F9"/>
          </w:tcPr>
          <w:p w14:paraId="20A95AE0"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F9F9F9"/>
          </w:tcPr>
          <w:p w14:paraId="1C0FF8BA"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F9F9F9"/>
          </w:tcPr>
          <w:p w14:paraId="5B22A74E" w14:textId="77777777" w:rsidR="00E91CD6" w:rsidRPr="000C0DE3" w:rsidRDefault="00E91CD6" w:rsidP="00B6318B">
            <w:pPr>
              <w:spacing w:line="256" w:lineRule="auto"/>
              <w:ind w:left="-40" w:right="-72"/>
              <w:jc w:val="right"/>
              <w:rPr>
                <w:rFonts w:eastAsia="Arial" w:cs="Arial"/>
                <w:b/>
                <w:sz w:val="18"/>
                <w:szCs w:val="18"/>
                <w:lang w:eastAsia="en-GB"/>
              </w:rPr>
            </w:pPr>
          </w:p>
        </w:tc>
      </w:tr>
      <w:tr w:rsidR="00B64953" w:rsidRPr="000C0DE3" w14:paraId="41F42968" w14:textId="77777777" w:rsidTr="000C0DE3">
        <w:tc>
          <w:tcPr>
            <w:tcW w:w="3771" w:type="dxa"/>
            <w:tcBorders>
              <w:top w:val="nil"/>
              <w:left w:val="nil"/>
              <w:bottom w:val="nil"/>
              <w:right w:val="nil"/>
            </w:tcBorders>
            <w:shd w:val="clear" w:color="auto" w:fill="auto"/>
            <w:vAlign w:val="bottom"/>
            <w:hideMark/>
          </w:tcPr>
          <w:p w14:paraId="53A394E6" w14:textId="3E0C99FA" w:rsidR="00B64953" w:rsidRPr="000C0DE3" w:rsidRDefault="00B64953" w:rsidP="0025310C">
            <w:pPr>
              <w:spacing w:line="256" w:lineRule="auto"/>
              <w:ind w:left="130" w:hanging="130"/>
              <w:rPr>
                <w:rFonts w:eastAsia="Arial" w:cs="Arial"/>
                <w:b/>
                <w:bCs/>
                <w:sz w:val="18"/>
                <w:szCs w:val="18"/>
                <w:lang w:eastAsia="en-GB"/>
              </w:rPr>
            </w:pPr>
            <w:r w:rsidRPr="000C0DE3">
              <w:rPr>
                <w:rFonts w:eastAsia="Arial" w:cs="Arial"/>
                <w:b/>
                <w:bCs/>
                <w:sz w:val="18"/>
                <w:szCs w:val="18"/>
                <w:lang w:eastAsia="en-GB"/>
              </w:rPr>
              <w:t>Opening balance</w:t>
            </w:r>
            <w:r w:rsidR="00795FEC" w:rsidRPr="000C0DE3">
              <w:rPr>
                <w:rFonts w:eastAsia="Arial" w:cs="Arial"/>
                <w:b/>
                <w:bCs/>
                <w:sz w:val="18"/>
                <w:szCs w:val="18"/>
                <w:lang w:eastAsia="en-GB"/>
              </w:rPr>
              <w:t xml:space="preserve"> as</w:t>
            </w:r>
            <w:r w:rsidRPr="000C0DE3">
              <w:rPr>
                <w:rFonts w:eastAsia="Arial" w:cs="Arial"/>
                <w:b/>
                <w:bCs/>
                <w:sz w:val="18"/>
                <w:szCs w:val="18"/>
                <w:lang w:eastAsia="en-GB"/>
              </w:rPr>
              <w:t xml:space="preserve"> at 1 January 2022</w:t>
            </w:r>
          </w:p>
        </w:tc>
        <w:tc>
          <w:tcPr>
            <w:tcW w:w="1559" w:type="dxa"/>
            <w:tcBorders>
              <w:top w:val="nil"/>
              <w:left w:val="nil"/>
              <w:bottom w:val="nil"/>
              <w:right w:val="nil"/>
            </w:tcBorders>
            <w:shd w:val="clear" w:color="auto" w:fill="F9F9F9"/>
          </w:tcPr>
          <w:p w14:paraId="45941D7C" w14:textId="022F96B5"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46,680</w:t>
            </w:r>
          </w:p>
        </w:tc>
        <w:tc>
          <w:tcPr>
            <w:tcW w:w="1418" w:type="dxa"/>
            <w:tcBorders>
              <w:top w:val="nil"/>
              <w:left w:val="nil"/>
              <w:bottom w:val="nil"/>
              <w:right w:val="nil"/>
            </w:tcBorders>
            <w:shd w:val="clear" w:color="auto" w:fill="F9F9F9"/>
          </w:tcPr>
          <w:p w14:paraId="5E3C0765" w14:textId="76B54E3B"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45,525</w:t>
            </w:r>
          </w:p>
        </w:tc>
        <w:tc>
          <w:tcPr>
            <w:tcW w:w="1417" w:type="dxa"/>
            <w:tcBorders>
              <w:top w:val="nil"/>
              <w:left w:val="nil"/>
              <w:bottom w:val="nil"/>
              <w:right w:val="nil"/>
            </w:tcBorders>
            <w:shd w:val="clear" w:color="auto" w:fill="F9F9F9"/>
          </w:tcPr>
          <w:p w14:paraId="3FF4965E" w14:textId="24871B48"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15,289</w:t>
            </w:r>
          </w:p>
        </w:tc>
        <w:tc>
          <w:tcPr>
            <w:tcW w:w="1418" w:type="dxa"/>
            <w:tcBorders>
              <w:top w:val="nil"/>
              <w:left w:val="nil"/>
              <w:bottom w:val="nil"/>
              <w:right w:val="nil"/>
            </w:tcBorders>
            <w:shd w:val="clear" w:color="auto" w:fill="F9F9F9"/>
          </w:tcPr>
          <w:p w14:paraId="25D04502" w14:textId="6E2E6EA6"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107,494</w:t>
            </w:r>
          </w:p>
        </w:tc>
      </w:tr>
      <w:tr w:rsidR="00B64953" w:rsidRPr="000C0DE3" w14:paraId="370BD0D6" w14:textId="77777777" w:rsidTr="000C0DE3">
        <w:tc>
          <w:tcPr>
            <w:tcW w:w="3771" w:type="dxa"/>
            <w:tcBorders>
              <w:top w:val="nil"/>
              <w:left w:val="nil"/>
              <w:bottom w:val="nil"/>
              <w:right w:val="nil"/>
            </w:tcBorders>
            <w:shd w:val="clear" w:color="auto" w:fill="auto"/>
            <w:hideMark/>
          </w:tcPr>
          <w:p w14:paraId="4EE53FCA" w14:textId="2A5F2752" w:rsidR="00B64953" w:rsidRPr="000C0DE3" w:rsidRDefault="00B64953" w:rsidP="0025310C">
            <w:pPr>
              <w:spacing w:line="256" w:lineRule="auto"/>
              <w:ind w:left="130" w:hanging="130"/>
              <w:rPr>
                <w:rFonts w:eastAsia="Arial" w:cs="Arial"/>
                <w:sz w:val="18"/>
                <w:szCs w:val="18"/>
                <w:lang w:eastAsia="en-GB"/>
              </w:rPr>
            </w:pPr>
            <w:r w:rsidRPr="000C0DE3">
              <w:rPr>
                <w:rFonts w:eastAsia="Arial" w:cs="Arial"/>
                <w:sz w:val="18"/>
                <w:szCs w:val="18"/>
                <w:lang w:eastAsia="en-GB"/>
              </w:rPr>
              <w:t>Transfer from property, plant and equipment</w:t>
            </w:r>
            <w:r w:rsidRPr="000C0DE3">
              <w:rPr>
                <w:rFonts w:eastAsia="Arial" w:cs="Arial"/>
                <w:sz w:val="18"/>
                <w:szCs w:val="18"/>
                <w:cs/>
                <w:lang w:eastAsia="en-GB"/>
              </w:rPr>
              <w:t xml:space="preserve"> </w:t>
            </w:r>
            <w:r w:rsidR="00A070F0" w:rsidRPr="000C0DE3">
              <w:rPr>
                <w:rFonts w:eastAsia="Arial" w:cs="Arial"/>
                <w:sz w:val="18"/>
                <w:szCs w:val="18"/>
                <w:lang w:eastAsia="en-GB"/>
              </w:rPr>
              <w:t>(</w:t>
            </w:r>
            <w:r w:rsidRPr="000C0DE3">
              <w:rPr>
                <w:rFonts w:eastAsia="Arial" w:cs="Arial"/>
                <w:sz w:val="18"/>
                <w:szCs w:val="18"/>
                <w:lang w:eastAsia="en-GB"/>
              </w:rPr>
              <w:t>Note no. 1</w:t>
            </w:r>
            <w:r w:rsidR="000A4E00" w:rsidRPr="000C0DE3">
              <w:rPr>
                <w:rFonts w:eastAsia="Arial" w:cs="Arial"/>
                <w:sz w:val="18"/>
                <w:szCs w:val="18"/>
                <w:lang w:eastAsia="en-GB"/>
              </w:rPr>
              <w:t>8</w:t>
            </w:r>
            <w:r w:rsidR="00A070F0" w:rsidRPr="000C0DE3">
              <w:rPr>
                <w:rFonts w:eastAsia="Arial" w:cs="Arial"/>
                <w:sz w:val="18"/>
                <w:szCs w:val="18"/>
                <w:lang w:eastAsia="en-GB"/>
              </w:rPr>
              <w:t>)</w:t>
            </w:r>
          </w:p>
        </w:tc>
        <w:tc>
          <w:tcPr>
            <w:tcW w:w="1559" w:type="dxa"/>
            <w:tcBorders>
              <w:top w:val="nil"/>
              <w:left w:val="nil"/>
              <w:bottom w:val="nil"/>
              <w:right w:val="nil"/>
            </w:tcBorders>
            <w:shd w:val="clear" w:color="auto" w:fill="F9F9F9"/>
          </w:tcPr>
          <w:p w14:paraId="77511555" w14:textId="77777777" w:rsidR="00B64953" w:rsidRPr="000C0DE3" w:rsidRDefault="00B64953" w:rsidP="00B64953">
            <w:pPr>
              <w:spacing w:line="256" w:lineRule="auto"/>
              <w:ind w:left="-40" w:right="-72"/>
              <w:jc w:val="right"/>
              <w:rPr>
                <w:rFonts w:eastAsia="Arial Unicode MS" w:cs="Arial"/>
                <w:sz w:val="18"/>
                <w:szCs w:val="18"/>
              </w:rPr>
            </w:pPr>
          </w:p>
          <w:p w14:paraId="4BCD0D63" w14:textId="7BFC463E"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cs/>
              </w:rPr>
              <w:t>-</w:t>
            </w:r>
          </w:p>
        </w:tc>
        <w:tc>
          <w:tcPr>
            <w:tcW w:w="1418" w:type="dxa"/>
            <w:tcBorders>
              <w:top w:val="nil"/>
              <w:left w:val="nil"/>
              <w:bottom w:val="nil"/>
              <w:right w:val="nil"/>
            </w:tcBorders>
            <w:shd w:val="clear" w:color="auto" w:fill="F9F9F9"/>
          </w:tcPr>
          <w:p w14:paraId="7D17D819" w14:textId="77777777" w:rsidR="00B64953" w:rsidRPr="000C0DE3" w:rsidRDefault="00B64953" w:rsidP="00B64953">
            <w:pPr>
              <w:spacing w:line="256" w:lineRule="auto"/>
              <w:ind w:left="-40" w:right="-72"/>
              <w:jc w:val="right"/>
              <w:rPr>
                <w:rFonts w:eastAsia="Arial Unicode MS" w:cs="Arial"/>
                <w:sz w:val="18"/>
                <w:szCs w:val="18"/>
              </w:rPr>
            </w:pPr>
          </w:p>
          <w:p w14:paraId="1487631D" w14:textId="14C7C044"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125,301</w:t>
            </w:r>
          </w:p>
        </w:tc>
        <w:tc>
          <w:tcPr>
            <w:tcW w:w="1417" w:type="dxa"/>
            <w:tcBorders>
              <w:top w:val="nil"/>
              <w:left w:val="nil"/>
              <w:bottom w:val="nil"/>
              <w:right w:val="nil"/>
            </w:tcBorders>
            <w:shd w:val="clear" w:color="auto" w:fill="F9F9F9"/>
          </w:tcPr>
          <w:p w14:paraId="67C0315E" w14:textId="77777777" w:rsidR="00B64953" w:rsidRPr="000C0DE3" w:rsidRDefault="00B64953" w:rsidP="00B64953">
            <w:pPr>
              <w:spacing w:line="256" w:lineRule="auto"/>
              <w:ind w:left="-40" w:right="-72"/>
              <w:jc w:val="right"/>
              <w:rPr>
                <w:rFonts w:eastAsia="Arial Unicode MS" w:cs="Arial"/>
                <w:sz w:val="18"/>
                <w:szCs w:val="18"/>
              </w:rPr>
            </w:pPr>
          </w:p>
          <w:p w14:paraId="28F20257" w14:textId="658F7F51"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5,545</w:t>
            </w:r>
          </w:p>
        </w:tc>
        <w:tc>
          <w:tcPr>
            <w:tcW w:w="1418" w:type="dxa"/>
            <w:tcBorders>
              <w:top w:val="nil"/>
              <w:left w:val="nil"/>
              <w:bottom w:val="nil"/>
              <w:right w:val="nil"/>
            </w:tcBorders>
            <w:shd w:val="clear" w:color="auto" w:fill="F9F9F9"/>
          </w:tcPr>
          <w:p w14:paraId="5E2F9492" w14:textId="77777777" w:rsidR="00B64953" w:rsidRPr="000C0DE3" w:rsidRDefault="00B64953" w:rsidP="00B64953">
            <w:pPr>
              <w:spacing w:line="256" w:lineRule="auto"/>
              <w:ind w:left="-40" w:right="-72"/>
              <w:jc w:val="right"/>
              <w:rPr>
                <w:rFonts w:eastAsia="Arial Unicode MS" w:cs="Arial"/>
                <w:sz w:val="18"/>
                <w:szCs w:val="18"/>
              </w:rPr>
            </w:pPr>
          </w:p>
          <w:p w14:paraId="15D56837" w14:textId="1965B406"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130,846</w:t>
            </w:r>
          </w:p>
        </w:tc>
      </w:tr>
      <w:tr w:rsidR="00B64953" w:rsidRPr="000C0DE3" w14:paraId="2C5F9A68" w14:textId="77777777" w:rsidTr="000C0DE3">
        <w:tc>
          <w:tcPr>
            <w:tcW w:w="3771" w:type="dxa"/>
            <w:tcBorders>
              <w:top w:val="nil"/>
              <w:left w:val="nil"/>
              <w:bottom w:val="nil"/>
              <w:right w:val="nil"/>
            </w:tcBorders>
            <w:shd w:val="clear" w:color="auto" w:fill="auto"/>
            <w:hideMark/>
          </w:tcPr>
          <w:p w14:paraId="7A3DB287" w14:textId="6DB80020" w:rsidR="00B64953" w:rsidRPr="000C0DE3" w:rsidRDefault="00B64953" w:rsidP="0025310C">
            <w:pPr>
              <w:spacing w:line="256" w:lineRule="auto"/>
              <w:ind w:left="130" w:hanging="130"/>
              <w:rPr>
                <w:rFonts w:eastAsia="Arial" w:cs="Arial"/>
                <w:sz w:val="18"/>
                <w:szCs w:val="18"/>
                <w:lang w:eastAsia="en-GB"/>
              </w:rPr>
            </w:pPr>
            <w:r w:rsidRPr="000C0DE3">
              <w:rPr>
                <w:rFonts w:eastAsia="Arial" w:cs="Arial"/>
                <w:sz w:val="18"/>
                <w:szCs w:val="18"/>
                <w:lang w:eastAsia="en-GB"/>
              </w:rPr>
              <w:t>Net gain</w:t>
            </w:r>
            <w:r w:rsidR="00795FEC" w:rsidRPr="000C0DE3">
              <w:rPr>
                <w:rFonts w:eastAsia="Arial" w:cs="Arial"/>
                <w:sz w:val="18"/>
                <w:szCs w:val="18"/>
                <w:lang w:eastAsia="en-GB"/>
              </w:rPr>
              <w:t xml:space="preserve"> </w:t>
            </w:r>
            <w:r w:rsidRPr="000C0DE3">
              <w:rPr>
                <w:rFonts w:eastAsia="Arial" w:cs="Arial"/>
                <w:sz w:val="18"/>
                <w:szCs w:val="18"/>
                <w:lang w:eastAsia="en-GB"/>
              </w:rPr>
              <w:t>(loss) from fair value adjustment</w:t>
            </w:r>
          </w:p>
        </w:tc>
        <w:tc>
          <w:tcPr>
            <w:tcW w:w="1559" w:type="dxa"/>
            <w:tcBorders>
              <w:top w:val="nil"/>
              <w:left w:val="nil"/>
              <w:bottom w:val="nil"/>
              <w:right w:val="nil"/>
            </w:tcBorders>
            <w:shd w:val="clear" w:color="auto" w:fill="F9F9F9"/>
          </w:tcPr>
          <w:p w14:paraId="2BF6E360" w14:textId="1741A672" w:rsidR="00B64953" w:rsidRPr="000C0DE3" w:rsidRDefault="00B64953" w:rsidP="00B64953">
            <w:pPr>
              <w:spacing w:line="256" w:lineRule="auto"/>
              <w:ind w:left="-40" w:right="-72"/>
              <w:jc w:val="right"/>
              <w:rPr>
                <w:rFonts w:eastAsia="Arial" w:cs="Arial"/>
                <w:bCs/>
                <w:sz w:val="18"/>
                <w:szCs w:val="18"/>
                <w:cs/>
                <w:lang w:eastAsia="en-GB"/>
              </w:rPr>
            </w:pPr>
            <w:r w:rsidRPr="000C0DE3">
              <w:rPr>
                <w:rFonts w:eastAsia="Arial Unicode MS" w:cs="Arial"/>
                <w:sz w:val="18"/>
                <w:szCs w:val="18"/>
                <w:cs/>
              </w:rPr>
              <w:t>(</w:t>
            </w:r>
            <w:r w:rsidRPr="000C0DE3">
              <w:rPr>
                <w:rFonts w:eastAsia="Arial Unicode MS" w:cs="Arial"/>
                <w:sz w:val="18"/>
                <w:szCs w:val="18"/>
              </w:rPr>
              <w:t>137</w:t>
            </w:r>
            <w:r w:rsidRPr="000C0DE3">
              <w:rPr>
                <w:rFonts w:eastAsia="Arial Unicode MS" w:cs="Arial"/>
                <w:sz w:val="18"/>
                <w:szCs w:val="18"/>
                <w:cs/>
              </w:rPr>
              <w:t>)</w:t>
            </w:r>
          </w:p>
        </w:tc>
        <w:tc>
          <w:tcPr>
            <w:tcW w:w="1418" w:type="dxa"/>
            <w:tcBorders>
              <w:top w:val="nil"/>
              <w:left w:val="nil"/>
              <w:bottom w:val="nil"/>
              <w:right w:val="nil"/>
            </w:tcBorders>
            <w:shd w:val="clear" w:color="auto" w:fill="F9F9F9"/>
          </w:tcPr>
          <w:p w14:paraId="397D96F1" w14:textId="4C9B29EC"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343</w:t>
            </w:r>
          </w:p>
        </w:tc>
        <w:tc>
          <w:tcPr>
            <w:tcW w:w="1417" w:type="dxa"/>
            <w:tcBorders>
              <w:top w:val="nil"/>
              <w:left w:val="nil"/>
              <w:bottom w:val="nil"/>
              <w:right w:val="nil"/>
            </w:tcBorders>
            <w:shd w:val="clear" w:color="auto" w:fill="F9F9F9"/>
          </w:tcPr>
          <w:p w14:paraId="221476D1" w14:textId="77A419A6"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724</w:t>
            </w:r>
          </w:p>
        </w:tc>
        <w:tc>
          <w:tcPr>
            <w:tcW w:w="1418" w:type="dxa"/>
            <w:tcBorders>
              <w:top w:val="nil"/>
              <w:left w:val="nil"/>
              <w:bottom w:val="nil"/>
              <w:right w:val="nil"/>
            </w:tcBorders>
            <w:shd w:val="clear" w:color="auto" w:fill="F9F9F9"/>
          </w:tcPr>
          <w:p w14:paraId="6B65684F" w14:textId="6D78EA1E"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930</w:t>
            </w:r>
          </w:p>
        </w:tc>
      </w:tr>
      <w:tr w:rsidR="00E91CD6" w:rsidRPr="000C0DE3" w14:paraId="596A3D35" w14:textId="77777777" w:rsidTr="000C0DE3">
        <w:tc>
          <w:tcPr>
            <w:tcW w:w="3771" w:type="dxa"/>
            <w:tcBorders>
              <w:top w:val="nil"/>
              <w:left w:val="nil"/>
              <w:bottom w:val="nil"/>
              <w:right w:val="nil"/>
            </w:tcBorders>
            <w:shd w:val="clear" w:color="auto" w:fill="auto"/>
          </w:tcPr>
          <w:p w14:paraId="7F820482" w14:textId="77777777" w:rsidR="00E91CD6" w:rsidRPr="000C0DE3" w:rsidRDefault="00E91CD6" w:rsidP="0025310C">
            <w:pPr>
              <w:spacing w:line="256" w:lineRule="auto"/>
              <w:ind w:left="130" w:hanging="130"/>
              <w:rPr>
                <w:rFonts w:eastAsia="Arial" w:cs="Arial"/>
                <w:sz w:val="18"/>
                <w:szCs w:val="18"/>
                <w:lang w:eastAsia="en-GB"/>
              </w:rPr>
            </w:pPr>
          </w:p>
        </w:tc>
        <w:tc>
          <w:tcPr>
            <w:tcW w:w="1559" w:type="dxa"/>
            <w:tcBorders>
              <w:top w:val="single" w:sz="4" w:space="0" w:color="000000"/>
              <w:left w:val="nil"/>
              <w:bottom w:val="nil"/>
              <w:right w:val="nil"/>
            </w:tcBorders>
            <w:shd w:val="clear" w:color="auto" w:fill="F9F9F9"/>
          </w:tcPr>
          <w:p w14:paraId="39F3EF6E"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9F9F9"/>
          </w:tcPr>
          <w:p w14:paraId="5E3520B5"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shd w:val="clear" w:color="auto" w:fill="F9F9F9"/>
          </w:tcPr>
          <w:p w14:paraId="3734A01D" w14:textId="77777777" w:rsidR="00E91CD6" w:rsidRPr="000C0DE3"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9F9F9"/>
          </w:tcPr>
          <w:p w14:paraId="0DDC59B5" w14:textId="77777777" w:rsidR="00E91CD6" w:rsidRPr="000C0DE3" w:rsidRDefault="00E91CD6" w:rsidP="00B6318B">
            <w:pPr>
              <w:spacing w:line="256" w:lineRule="auto"/>
              <w:ind w:left="-40" w:right="-72"/>
              <w:jc w:val="right"/>
              <w:rPr>
                <w:rFonts w:eastAsia="Arial" w:cs="Arial"/>
                <w:b/>
                <w:sz w:val="18"/>
                <w:szCs w:val="18"/>
                <w:lang w:eastAsia="en-GB"/>
              </w:rPr>
            </w:pPr>
          </w:p>
        </w:tc>
      </w:tr>
      <w:tr w:rsidR="00B64953" w:rsidRPr="000C0DE3" w14:paraId="1BB4D1B8" w14:textId="77777777" w:rsidTr="000C0DE3">
        <w:tc>
          <w:tcPr>
            <w:tcW w:w="3771" w:type="dxa"/>
            <w:tcBorders>
              <w:top w:val="nil"/>
              <w:left w:val="nil"/>
              <w:bottom w:val="nil"/>
              <w:right w:val="nil"/>
            </w:tcBorders>
            <w:shd w:val="clear" w:color="auto" w:fill="auto"/>
            <w:vAlign w:val="bottom"/>
            <w:hideMark/>
          </w:tcPr>
          <w:p w14:paraId="5BBB0CE5" w14:textId="0C085B47" w:rsidR="00B64953" w:rsidRPr="000C0DE3" w:rsidRDefault="00B64953" w:rsidP="0025310C">
            <w:pPr>
              <w:spacing w:line="256" w:lineRule="auto"/>
              <w:ind w:left="130" w:hanging="130"/>
              <w:rPr>
                <w:rFonts w:eastAsia="Arial" w:cs="Arial"/>
                <w:b/>
                <w:spacing w:val="-6"/>
                <w:sz w:val="18"/>
                <w:szCs w:val="18"/>
                <w:lang w:eastAsia="en-GB"/>
              </w:rPr>
            </w:pPr>
            <w:r w:rsidRPr="000C0DE3">
              <w:rPr>
                <w:rFonts w:eastAsia="Arial" w:cs="Arial"/>
                <w:b/>
                <w:spacing w:val="-6"/>
                <w:sz w:val="18"/>
                <w:szCs w:val="18"/>
                <w:lang w:eastAsia="en-GB"/>
              </w:rPr>
              <w:t xml:space="preserve">Closing balance </w:t>
            </w:r>
            <w:r w:rsidR="00795FEC" w:rsidRPr="000C0DE3">
              <w:rPr>
                <w:rFonts w:eastAsia="Arial" w:cs="Arial"/>
                <w:b/>
                <w:spacing w:val="-6"/>
                <w:sz w:val="18"/>
                <w:szCs w:val="18"/>
                <w:lang w:eastAsia="en-GB"/>
              </w:rPr>
              <w:t xml:space="preserve">as </w:t>
            </w:r>
            <w:r w:rsidRPr="000C0DE3">
              <w:rPr>
                <w:rFonts w:eastAsia="Arial" w:cs="Arial"/>
                <w:b/>
                <w:spacing w:val="-6"/>
                <w:sz w:val="18"/>
                <w:szCs w:val="18"/>
                <w:lang w:eastAsia="en-GB"/>
              </w:rPr>
              <w:t xml:space="preserve">at 31 December </w:t>
            </w:r>
            <w:r w:rsidRPr="000C0DE3">
              <w:rPr>
                <w:rFonts w:eastAsia="Arial" w:cs="Arial"/>
                <w:b/>
                <w:bCs/>
                <w:spacing w:val="-6"/>
                <w:sz w:val="18"/>
                <w:szCs w:val="18"/>
                <w:lang w:eastAsia="en-GB"/>
              </w:rPr>
              <w:t>2022</w:t>
            </w:r>
          </w:p>
        </w:tc>
        <w:tc>
          <w:tcPr>
            <w:tcW w:w="1559" w:type="dxa"/>
            <w:tcBorders>
              <w:top w:val="nil"/>
              <w:left w:val="nil"/>
              <w:bottom w:val="single" w:sz="4" w:space="0" w:color="auto"/>
              <w:right w:val="nil"/>
            </w:tcBorders>
            <w:shd w:val="clear" w:color="auto" w:fill="F9F9F9"/>
          </w:tcPr>
          <w:p w14:paraId="31EA8396" w14:textId="52BA61A1"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46,543</w:t>
            </w:r>
          </w:p>
        </w:tc>
        <w:tc>
          <w:tcPr>
            <w:tcW w:w="1418" w:type="dxa"/>
            <w:tcBorders>
              <w:top w:val="nil"/>
              <w:left w:val="nil"/>
              <w:bottom w:val="single" w:sz="4" w:space="0" w:color="auto"/>
              <w:right w:val="nil"/>
            </w:tcBorders>
            <w:shd w:val="clear" w:color="auto" w:fill="F9F9F9"/>
          </w:tcPr>
          <w:p w14:paraId="0CC6D588" w14:textId="53404A82"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171,169</w:t>
            </w:r>
          </w:p>
        </w:tc>
        <w:tc>
          <w:tcPr>
            <w:tcW w:w="1417" w:type="dxa"/>
            <w:tcBorders>
              <w:top w:val="nil"/>
              <w:left w:val="nil"/>
              <w:bottom w:val="single" w:sz="4" w:space="0" w:color="auto"/>
              <w:right w:val="nil"/>
            </w:tcBorders>
            <w:shd w:val="clear" w:color="auto" w:fill="F9F9F9"/>
          </w:tcPr>
          <w:p w14:paraId="42FA732F" w14:textId="64774214"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21,558</w:t>
            </w:r>
          </w:p>
        </w:tc>
        <w:tc>
          <w:tcPr>
            <w:tcW w:w="1418" w:type="dxa"/>
            <w:tcBorders>
              <w:top w:val="nil"/>
              <w:left w:val="nil"/>
              <w:bottom w:val="single" w:sz="4" w:space="0" w:color="auto"/>
              <w:right w:val="nil"/>
            </w:tcBorders>
            <w:shd w:val="clear" w:color="auto" w:fill="F9F9F9"/>
          </w:tcPr>
          <w:p w14:paraId="313A1142" w14:textId="4E2EE5D6" w:rsidR="00B64953" w:rsidRPr="000C0DE3" w:rsidRDefault="00B64953" w:rsidP="00B64953">
            <w:pPr>
              <w:spacing w:line="256" w:lineRule="auto"/>
              <w:ind w:left="-40" w:right="-72"/>
              <w:jc w:val="right"/>
              <w:rPr>
                <w:rFonts w:eastAsia="Arial" w:cs="Arial"/>
                <w:bCs/>
                <w:sz w:val="18"/>
                <w:szCs w:val="18"/>
                <w:lang w:eastAsia="en-GB"/>
              </w:rPr>
            </w:pPr>
            <w:r w:rsidRPr="000C0DE3">
              <w:rPr>
                <w:rFonts w:eastAsia="Arial Unicode MS" w:cs="Arial"/>
                <w:sz w:val="18"/>
                <w:szCs w:val="18"/>
              </w:rPr>
              <w:t>239,270</w:t>
            </w:r>
          </w:p>
        </w:tc>
      </w:tr>
    </w:tbl>
    <w:p w14:paraId="02DE30ED" w14:textId="468E5C8D" w:rsidR="000C0DE3" w:rsidRPr="000C0DE3" w:rsidRDefault="000C0DE3" w:rsidP="00626D30">
      <w:pPr>
        <w:spacing w:line="240" w:lineRule="auto"/>
        <w:jc w:val="both"/>
        <w:rPr>
          <w:rFonts w:eastAsia="Arial" w:cs="Arial"/>
          <w:sz w:val="18"/>
          <w:szCs w:val="18"/>
          <w:lang w:eastAsia="en-GB"/>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1"/>
        <w:gridCol w:w="1559"/>
        <w:gridCol w:w="1418"/>
        <w:gridCol w:w="1417"/>
        <w:gridCol w:w="1418"/>
      </w:tblGrid>
      <w:tr w:rsidR="00B86A70" w:rsidRPr="000C0DE3" w14:paraId="41ED0508" w14:textId="77777777" w:rsidTr="000C0DE3">
        <w:trPr>
          <w:tblHeader/>
        </w:trPr>
        <w:tc>
          <w:tcPr>
            <w:tcW w:w="3771" w:type="dxa"/>
            <w:tcBorders>
              <w:top w:val="nil"/>
              <w:left w:val="nil"/>
              <w:bottom w:val="nil"/>
              <w:right w:val="nil"/>
            </w:tcBorders>
            <w:shd w:val="clear" w:color="auto" w:fill="auto"/>
          </w:tcPr>
          <w:p w14:paraId="77BB81E8" w14:textId="77777777" w:rsidR="00B86A70" w:rsidRPr="000C0DE3" w:rsidRDefault="00B86A70" w:rsidP="00600CA4">
            <w:pPr>
              <w:spacing w:line="256" w:lineRule="auto"/>
              <w:ind w:left="130" w:hanging="202"/>
              <w:rPr>
                <w:rFonts w:eastAsia="Arial" w:cs="Arial"/>
                <w:b/>
                <w:sz w:val="18"/>
                <w:szCs w:val="18"/>
                <w:lang w:eastAsia="en-GB"/>
              </w:rPr>
            </w:pPr>
          </w:p>
        </w:tc>
        <w:tc>
          <w:tcPr>
            <w:tcW w:w="5812" w:type="dxa"/>
            <w:gridSpan w:val="4"/>
            <w:tcBorders>
              <w:top w:val="single" w:sz="4" w:space="0" w:color="auto"/>
              <w:left w:val="nil"/>
              <w:bottom w:val="single" w:sz="4" w:space="0" w:color="auto"/>
              <w:right w:val="nil"/>
            </w:tcBorders>
            <w:shd w:val="clear" w:color="auto" w:fill="auto"/>
          </w:tcPr>
          <w:p w14:paraId="6F73A0CF" w14:textId="24D8CA59" w:rsidR="00B86A70" w:rsidRPr="000C0DE3" w:rsidRDefault="00B86A70" w:rsidP="00600CA4">
            <w:pPr>
              <w:spacing w:line="256" w:lineRule="auto"/>
              <w:ind w:right="-72"/>
              <w:jc w:val="center"/>
              <w:rPr>
                <w:rFonts w:eastAsia="Arial" w:cs="Arial"/>
                <w:b/>
                <w:sz w:val="18"/>
                <w:szCs w:val="18"/>
                <w:lang w:eastAsia="en-GB"/>
              </w:rPr>
            </w:pPr>
            <w:r w:rsidRPr="000C0DE3">
              <w:rPr>
                <w:rFonts w:eastAsia="Arial" w:cs="Arial"/>
                <w:b/>
                <w:sz w:val="18"/>
                <w:szCs w:val="18"/>
                <w:lang w:eastAsia="en-GB"/>
              </w:rPr>
              <w:t>Separate financial statements</w:t>
            </w:r>
          </w:p>
        </w:tc>
      </w:tr>
      <w:tr w:rsidR="00795FEC" w:rsidRPr="000C0DE3" w14:paraId="65B6D7C8" w14:textId="77777777" w:rsidTr="000C0DE3">
        <w:trPr>
          <w:tblHeader/>
        </w:trPr>
        <w:tc>
          <w:tcPr>
            <w:tcW w:w="3771" w:type="dxa"/>
            <w:tcBorders>
              <w:top w:val="nil"/>
              <w:left w:val="nil"/>
              <w:bottom w:val="nil"/>
              <w:right w:val="nil"/>
            </w:tcBorders>
            <w:shd w:val="clear" w:color="auto" w:fill="auto"/>
          </w:tcPr>
          <w:p w14:paraId="3CE6EA09" w14:textId="77777777" w:rsidR="00795FEC" w:rsidRPr="000C0DE3" w:rsidRDefault="00795FEC" w:rsidP="00795FEC">
            <w:pPr>
              <w:spacing w:line="256" w:lineRule="auto"/>
              <w:ind w:left="130" w:hanging="202"/>
              <w:rPr>
                <w:rFonts w:eastAsia="Arial" w:cs="Arial"/>
                <w:b/>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01AD24DA" w14:textId="78342425"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 xml:space="preserve">Right of use assets - building </w:t>
            </w:r>
          </w:p>
        </w:tc>
        <w:tc>
          <w:tcPr>
            <w:tcW w:w="1418" w:type="dxa"/>
            <w:tcBorders>
              <w:top w:val="single" w:sz="4" w:space="0" w:color="auto"/>
              <w:left w:val="nil"/>
              <w:bottom w:val="nil"/>
              <w:right w:val="nil"/>
            </w:tcBorders>
            <w:shd w:val="clear" w:color="auto" w:fill="auto"/>
            <w:vAlign w:val="bottom"/>
            <w:hideMark/>
          </w:tcPr>
          <w:p w14:paraId="6A6B80E8" w14:textId="035BA4BE"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393D2996" w14:textId="6DCBC5E4"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7A714025" w14:textId="3D73B6DC"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Total</w:t>
            </w:r>
          </w:p>
        </w:tc>
      </w:tr>
      <w:tr w:rsidR="00795FEC" w:rsidRPr="000C0DE3" w14:paraId="1463D74A" w14:textId="77777777" w:rsidTr="000C0DE3">
        <w:trPr>
          <w:tblHeader/>
        </w:trPr>
        <w:tc>
          <w:tcPr>
            <w:tcW w:w="3771" w:type="dxa"/>
            <w:tcBorders>
              <w:top w:val="nil"/>
              <w:left w:val="nil"/>
              <w:bottom w:val="nil"/>
              <w:right w:val="nil"/>
            </w:tcBorders>
            <w:shd w:val="clear" w:color="auto" w:fill="auto"/>
          </w:tcPr>
          <w:p w14:paraId="3280F5BD" w14:textId="77777777" w:rsidR="00795FEC" w:rsidRPr="000C0DE3" w:rsidRDefault="00795FEC" w:rsidP="00795FEC">
            <w:pPr>
              <w:spacing w:line="256" w:lineRule="auto"/>
              <w:ind w:left="130" w:hanging="202"/>
              <w:rPr>
                <w:rFonts w:eastAsia="Arial" w:cs="Arial"/>
                <w:b/>
                <w:sz w:val="18"/>
                <w:szCs w:val="18"/>
                <w:lang w:eastAsia="en-GB"/>
              </w:rPr>
            </w:pPr>
          </w:p>
        </w:tc>
        <w:tc>
          <w:tcPr>
            <w:tcW w:w="1559" w:type="dxa"/>
            <w:tcBorders>
              <w:top w:val="nil"/>
              <w:left w:val="nil"/>
              <w:bottom w:val="single" w:sz="4" w:space="0" w:color="auto"/>
              <w:right w:val="nil"/>
            </w:tcBorders>
            <w:shd w:val="clear" w:color="auto" w:fill="auto"/>
            <w:hideMark/>
          </w:tcPr>
          <w:p w14:paraId="18602496" w14:textId="1B3AF9A7"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3B684890" w14:textId="40884C71"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2AB48D63" w14:textId="47E95D8C"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6BA0D6F8" w14:textId="5EB69D2C" w:rsidR="00795FEC" w:rsidRPr="000C0DE3" w:rsidRDefault="00795FEC" w:rsidP="00795FEC">
            <w:pPr>
              <w:spacing w:line="256" w:lineRule="auto"/>
              <w:ind w:left="-40" w:right="-72"/>
              <w:jc w:val="right"/>
              <w:rPr>
                <w:rFonts w:eastAsia="Arial" w:cs="Arial"/>
                <w:b/>
                <w:sz w:val="18"/>
                <w:szCs w:val="18"/>
                <w:lang w:eastAsia="en-GB"/>
              </w:rPr>
            </w:pPr>
            <w:r w:rsidRPr="000C0DE3">
              <w:rPr>
                <w:rFonts w:eastAsia="Arial" w:cs="Arial"/>
                <w:b/>
                <w:sz w:val="18"/>
                <w:szCs w:val="18"/>
                <w:lang w:eastAsia="en-GB"/>
              </w:rPr>
              <w:t>Thousand Baht</w:t>
            </w:r>
          </w:p>
        </w:tc>
      </w:tr>
      <w:tr w:rsidR="00B86A70" w:rsidRPr="000C0DE3" w14:paraId="7268149A" w14:textId="77777777" w:rsidTr="000C0DE3">
        <w:trPr>
          <w:tblHeader/>
        </w:trPr>
        <w:tc>
          <w:tcPr>
            <w:tcW w:w="3771" w:type="dxa"/>
            <w:tcBorders>
              <w:top w:val="nil"/>
              <w:left w:val="nil"/>
              <w:bottom w:val="nil"/>
              <w:right w:val="nil"/>
            </w:tcBorders>
            <w:shd w:val="clear" w:color="auto" w:fill="auto"/>
            <w:vAlign w:val="bottom"/>
          </w:tcPr>
          <w:p w14:paraId="5546FAA3" w14:textId="77777777" w:rsidR="00B86A70" w:rsidRPr="000C0DE3" w:rsidRDefault="00B86A70" w:rsidP="00600CA4">
            <w:pPr>
              <w:spacing w:line="256" w:lineRule="auto"/>
              <w:ind w:left="130" w:hanging="202"/>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1F0A275E"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6395070E"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auto"/>
          </w:tcPr>
          <w:p w14:paraId="673C8FFB"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196C7F9B" w14:textId="77777777" w:rsidR="00B86A70" w:rsidRPr="000C0DE3" w:rsidRDefault="00B86A70" w:rsidP="00600CA4">
            <w:pPr>
              <w:spacing w:line="256" w:lineRule="auto"/>
              <w:ind w:left="-40" w:right="-72"/>
              <w:jc w:val="right"/>
              <w:rPr>
                <w:rFonts w:eastAsia="Arial" w:cs="Arial"/>
                <w:b/>
                <w:sz w:val="18"/>
                <w:szCs w:val="18"/>
                <w:lang w:eastAsia="en-GB"/>
              </w:rPr>
            </w:pPr>
          </w:p>
        </w:tc>
      </w:tr>
      <w:tr w:rsidR="00B86A70" w:rsidRPr="000C0DE3" w14:paraId="55D01B45" w14:textId="77777777" w:rsidTr="000C0DE3">
        <w:tc>
          <w:tcPr>
            <w:tcW w:w="3771" w:type="dxa"/>
            <w:tcBorders>
              <w:top w:val="nil"/>
              <w:left w:val="nil"/>
              <w:bottom w:val="nil"/>
              <w:right w:val="nil"/>
            </w:tcBorders>
            <w:shd w:val="clear" w:color="auto" w:fill="auto"/>
            <w:vAlign w:val="bottom"/>
            <w:hideMark/>
          </w:tcPr>
          <w:p w14:paraId="1DEB5A19" w14:textId="5EBEB074" w:rsidR="00B86A70" w:rsidRPr="000C0DE3" w:rsidRDefault="00B86A70" w:rsidP="0025310C">
            <w:pPr>
              <w:spacing w:line="256" w:lineRule="auto"/>
              <w:ind w:left="130" w:hanging="130"/>
              <w:rPr>
                <w:rFonts w:eastAsia="Arial" w:cs="Arial"/>
                <w:b/>
                <w:bCs/>
                <w:sz w:val="18"/>
                <w:szCs w:val="18"/>
                <w:lang w:eastAsia="en-GB"/>
              </w:rPr>
            </w:pPr>
            <w:r w:rsidRPr="000C0DE3">
              <w:rPr>
                <w:rFonts w:eastAsia="Arial" w:cs="Arial"/>
                <w:b/>
                <w:bCs/>
                <w:sz w:val="18"/>
                <w:szCs w:val="18"/>
                <w:lang w:eastAsia="en-GB"/>
              </w:rPr>
              <w:t>Opening balance</w:t>
            </w:r>
            <w:r w:rsidR="00795FEC" w:rsidRPr="000C0DE3">
              <w:rPr>
                <w:rFonts w:eastAsia="Arial" w:cs="Arial"/>
                <w:b/>
                <w:bCs/>
                <w:sz w:val="18"/>
                <w:szCs w:val="18"/>
                <w:lang w:eastAsia="en-GB"/>
              </w:rPr>
              <w:t xml:space="preserve"> as</w:t>
            </w:r>
            <w:r w:rsidRPr="000C0DE3">
              <w:rPr>
                <w:rFonts w:eastAsia="Arial" w:cs="Arial"/>
                <w:b/>
                <w:bCs/>
                <w:sz w:val="18"/>
                <w:szCs w:val="18"/>
                <w:lang w:eastAsia="en-GB"/>
              </w:rPr>
              <w:t xml:space="preserve"> at 1 January 2021</w:t>
            </w:r>
          </w:p>
        </w:tc>
        <w:tc>
          <w:tcPr>
            <w:tcW w:w="1559" w:type="dxa"/>
            <w:tcBorders>
              <w:top w:val="nil"/>
              <w:left w:val="nil"/>
              <w:bottom w:val="nil"/>
              <w:right w:val="nil"/>
            </w:tcBorders>
            <w:shd w:val="clear" w:color="auto" w:fill="auto"/>
          </w:tcPr>
          <w:p w14:paraId="68EC3830"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47,645</w:t>
            </w:r>
          </w:p>
        </w:tc>
        <w:tc>
          <w:tcPr>
            <w:tcW w:w="1418" w:type="dxa"/>
            <w:tcBorders>
              <w:top w:val="nil"/>
              <w:left w:val="nil"/>
              <w:bottom w:val="nil"/>
              <w:right w:val="nil"/>
            </w:tcBorders>
            <w:shd w:val="clear" w:color="auto" w:fill="auto"/>
          </w:tcPr>
          <w:p w14:paraId="493471BD"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61,088</w:t>
            </w:r>
          </w:p>
        </w:tc>
        <w:tc>
          <w:tcPr>
            <w:tcW w:w="1417" w:type="dxa"/>
            <w:tcBorders>
              <w:top w:val="nil"/>
              <w:left w:val="nil"/>
              <w:bottom w:val="nil"/>
              <w:right w:val="nil"/>
            </w:tcBorders>
            <w:shd w:val="clear" w:color="auto" w:fill="auto"/>
          </w:tcPr>
          <w:p w14:paraId="7BFC3380"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25,917</w:t>
            </w:r>
          </w:p>
        </w:tc>
        <w:tc>
          <w:tcPr>
            <w:tcW w:w="1418" w:type="dxa"/>
            <w:tcBorders>
              <w:top w:val="nil"/>
              <w:left w:val="nil"/>
              <w:bottom w:val="nil"/>
              <w:right w:val="nil"/>
            </w:tcBorders>
            <w:shd w:val="clear" w:color="auto" w:fill="auto"/>
          </w:tcPr>
          <w:p w14:paraId="1550BF85"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134,650</w:t>
            </w:r>
          </w:p>
        </w:tc>
      </w:tr>
      <w:tr w:rsidR="00B86A70" w:rsidRPr="000C0DE3" w14:paraId="0ED09E69" w14:textId="77777777" w:rsidTr="000C0DE3">
        <w:tc>
          <w:tcPr>
            <w:tcW w:w="3771" w:type="dxa"/>
            <w:tcBorders>
              <w:top w:val="nil"/>
              <w:left w:val="nil"/>
              <w:bottom w:val="nil"/>
              <w:right w:val="nil"/>
            </w:tcBorders>
            <w:shd w:val="clear" w:color="auto" w:fill="auto"/>
            <w:hideMark/>
          </w:tcPr>
          <w:p w14:paraId="2BB30A9F" w14:textId="77777777" w:rsidR="00B86A70" w:rsidRPr="000C0DE3" w:rsidRDefault="00B86A70" w:rsidP="0025310C">
            <w:pPr>
              <w:spacing w:line="256" w:lineRule="auto"/>
              <w:ind w:left="130" w:hanging="130"/>
              <w:rPr>
                <w:rFonts w:eastAsia="Arial" w:cs="Arial"/>
                <w:b/>
                <w:sz w:val="18"/>
                <w:szCs w:val="18"/>
                <w:lang w:eastAsia="en-GB"/>
              </w:rPr>
            </w:pPr>
            <w:r w:rsidRPr="000C0DE3">
              <w:rPr>
                <w:rFonts w:eastAsia="Arial" w:cs="Arial"/>
                <w:sz w:val="18"/>
                <w:szCs w:val="18"/>
                <w:lang w:eastAsia="en-GB"/>
              </w:rPr>
              <w:t>Disposals</w:t>
            </w:r>
          </w:p>
        </w:tc>
        <w:tc>
          <w:tcPr>
            <w:tcW w:w="1559" w:type="dxa"/>
            <w:tcBorders>
              <w:top w:val="nil"/>
              <w:left w:val="nil"/>
              <w:bottom w:val="nil"/>
              <w:right w:val="nil"/>
            </w:tcBorders>
            <w:shd w:val="clear" w:color="auto" w:fill="auto"/>
          </w:tcPr>
          <w:p w14:paraId="0EAB4676"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w:t>
            </w:r>
          </w:p>
        </w:tc>
        <w:tc>
          <w:tcPr>
            <w:tcW w:w="1418" w:type="dxa"/>
            <w:tcBorders>
              <w:top w:val="nil"/>
              <w:left w:val="nil"/>
              <w:bottom w:val="nil"/>
              <w:right w:val="nil"/>
            </w:tcBorders>
            <w:shd w:val="clear" w:color="auto" w:fill="auto"/>
          </w:tcPr>
          <w:p w14:paraId="5BBAE865" w14:textId="5B82785F" w:rsidR="00B86A70" w:rsidRPr="000C0DE3" w:rsidRDefault="00A070F0" w:rsidP="00600CA4">
            <w:pPr>
              <w:spacing w:line="256" w:lineRule="auto"/>
              <w:ind w:left="-40" w:right="-72"/>
              <w:jc w:val="right"/>
              <w:rPr>
                <w:rFonts w:eastAsia="Arial" w:cs="Arial"/>
                <w:bCs/>
                <w:sz w:val="18"/>
                <w:szCs w:val="18"/>
                <w:cs/>
                <w:lang w:eastAsia="en-GB"/>
              </w:rPr>
            </w:pPr>
            <w:r w:rsidRPr="000C0DE3">
              <w:rPr>
                <w:rFonts w:eastAsia="Arial" w:cs="Arial"/>
                <w:bCs/>
                <w:sz w:val="18"/>
                <w:szCs w:val="18"/>
                <w:lang w:eastAsia="en-GB"/>
              </w:rPr>
              <w:t>(</w:t>
            </w:r>
            <w:r w:rsidR="00B86A70" w:rsidRPr="000C0DE3">
              <w:rPr>
                <w:rFonts w:eastAsia="Arial" w:cs="Arial"/>
                <w:bCs/>
                <w:sz w:val="18"/>
                <w:szCs w:val="18"/>
                <w:lang w:eastAsia="en-GB"/>
              </w:rPr>
              <w:t>19,592</w:t>
            </w:r>
            <w:r w:rsidRPr="000C0DE3">
              <w:rPr>
                <w:rFonts w:eastAsia="Arial" w:cs="Arial"/>
                <w:bCs/>
                <w:sz w:val="18"/>
                <w:szCs w:val="18"/>
                <w:lang w:eastAsia="en-GB"/>
              </w:rPr>
              <w:t>)</w:t>
            </w:r>
          </w:p>
        </w:tc>
        <w:tc>
          <w:tcPr>
            <w:tcW w:w="1417" w:type="dxa"/>
            <w:tcBorders>
              <w:top w:val="nil"/>
              <w:left w:val="nil"/>
              <w:bottom w:val="nil"/>
              <w:right w:val="nil"/>
            </w:tcBorders>
            <w:shd w:val="clear" w:color="auto" w:fill="auto"/>
          </w:tcPr>
          <w:p w14:paraId="2C724821" w14:textId="0758EDB4" w:rsidR="00B86A70" w:rsidRPr="000C0DE3" w:rsidRDefault="00A070F0" w:rsidP="00600CA4">
            <w:pPr>
              <w:spacing w:line="256" w:lineRule="auto"/>
              <w:ind w:left="-40" w:right="-72"/>
              <w:jc w:val="right"/>
              <w:rPr>
                <w:rFonts w:eastAsia="Arial" w:cs="Arial"/>
                <w:bCs/>
                <w:sz w:val="18"/>
                <w:szCs w:val="18"/>
                <w:cs/>
                <w:lang w:eastAsia="en-GB"/>
              </w:rPr>
            </w:pPr>
            <w:r w:rsidRPr="000C0DE3">
              <w:rPr>
                <w:rFonts w:eastAsia="Arial" w:cs="Arial"/>
                <w:bCs/>
                <w:sz w:val="18"/>
                <w:szCs w:val="18"/>
                <w:lang w:eastAsia="en-GB"/>
              </w:rPr>
              <w:t>(</w:t>
            </w:r>
            <w:r w:rsidR="00B86A70" w:rsidRPr="000C0DE3">
              <w:rPr>
                <w:rFonts w:eastAsia="Arial" w:cs="Arial"/>
                <w:bCs/>
                <w:sz w:val="18"/>
                <w:szCs w:val="18"/>
                <w:lang w:eastAsia="en-GB"/>
              </w:rPr>
              <w:t>11,080</w:t>
            </w:r>
            <w:r w:rsidRPr="000C0DE3">
              <w:rPr>
                <w:rFonts w:eastAsia="Arial" w:cs="Arial"/>
                <w:bCs/>
                <w:sz w:val="18"/>
                <w:szCs w:val="18"/>
                <w:lang w:eastAsia="en-GB"/>
              </w:rPr>
              <w:t>)</w:t>
            </w:r>
          </w:p>
        </w:tc>
        <w:tc>
          <w:tcPr>
            <w:tcW w:w="1418" w:type="dxa"/>
            <w:tcBorders>
              <w:top w:val="nil"/>
              <w:left w:val="nil"/>
              <w:bottom w:val="nil"/>
              <w:right w:val="nil"/>
            </w:tcBorders>
            <w:shd w:val="clear" w:color="auto" w:fill="auto"/>
          </w:tcPr>
          <w:p w14:paraId="3745E0DF" w14:textId="4DE14854" w:rsidR="00B86A70" w:rsidRPr="000C0DE3" w:rsidRDefault="00A070F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w:t>
            </w:r>
            <w:r w:rsidR="00B86A70" w:rsidRPr="000C0DE3">
              <w:rPr>
                <w:rFonts w:eastAsia="Arial" w:cs="Arial"/>
                <w:bCs/>
                <w:sz w:val="18"/>
                <w:szCs w:val="18"/>
                <w:lang w:eastAsia="en-GB"/>
              </w:rPr>
              <w:t>30,672</w:t>
            </w:r>
            <w:r w:rsidRPr="000C0DE3">
              <w:rPr>
                <w:rFonts w:eastAsia="Arial" w:cs="Arial"/>
                <w:bCs/>
                <w:sz w:val="18"/>
                <w:szCs w:val="18"/>
                <w:lang w:eastAsia="en-GB"/>
              </w:rPr>
              <w:t>)</w:t>
            </w:r>
          </w:p>
        </w:tc>
      </w:tr>
      <w:tr w:rsidR="00B86A70" w:rsidRPr="000C0DE3" w14:paraId="2BBA0475" w14:textId="77777777" w:rsidTr="000C0DE3">
        <w:tc>
          <w:tcPr>
            <w:tcW w:w="3771" w:type="dxa"/>
            <w:tcBorders>
              <w:top w:val="nil"/>
              <w:left w:val="nil"/>
              <w:bottom w:val="nil"/>
              <w:right w:val="nil"/>
            </w:tcBorders>
            <w:shd w:val="clear" w:color="auto" w:fill="auto"/>
            <w:hideMark/>
          </w:tcPr>
          <w:p w14:paraId="7459DBFC" w14:textId="1EB88E9B" w:rsidR="00B86A70" w:rsidRPr="000C0DE3" w:rsidRDefault="00B86A70" w:rsidP="0025310C">
            <w:pPr>
              <w:spacing w:line="256" w:lineRule="auto"/>
              <w:ind w:left="130" w:hanging="130"/>
              <w:rPr>
                <w:rFonts w:eastAsia="Arial" w:cs="Arial"/>
                <w:sz w:val="18"/>
                <w:szCs w:val="18"/>
                <w:lang w:eastAsia="en-GB"/>
              </w:rPr>
            </w:pPr>
            <w:r w:rsidRPr="000C0DE3">
              <w:rPr>
                <w:rFonts w:eastAsia="Arial" w:cs="Arial"/>
                <w:sz w:val="18"/>
                <w:szCs w:val="18"/>
                <w:lang w:eastAsia="en-GB"/>
              </w:rPr>
              <w:t>Net gain</w:t>
            </w:r>
            <w:r w:rsidR="00795FEC" w:rsidRPr="000C0DE3">
              <w:rPr>
                <w:rFonts w:eastAsia="Arial" w:cs="Arial"/>
                <w:sz w:val="18"/>
                <w:szCs w:val="18"/>
                <w:lang w:eastAsia="en-GB"/>
              </w:rPr>
              <w:t xml:space="preserve"> </w:t>
            </w:r>
            <w:r w:rsidRPr="000C0DE3">
              <w:rPr>
                <w:rFonts w:eastAsia="Arial" w:cs="Arial"/>
                <w:sz w:val="18"/>
                <w:szCs w:val="18"/>
                <w:lang w:eastAsia="en-GB"/>
              </w:rPr>
              <w:t>(loss) from fair value adjustment</w:t>
            </w:r>
          </w:p>
        </w:tc>
        <w:tc>
          <w:tcPr>
            <w:tcW w:w="1559" w:type="dxa"/>
            <w:tcBorders>
              <w:top w:val="nil"/>
              <w:left w:val="nil"/>
              <w:bottom w:val="single" w:sz="4" w:space="0" w:color="auto"/>
              <w:right w:val="nil"/>
            </w:tcBorders>
            <w:shd w:val="clear" w:color="auto" w:fill="auto"/>
          </w:tcPr>
          <w:p w14:paraId="36595B71" w14:textId="7F401145" w:rsidR="00B86A70" w:rsidRPr="000C0DE3" w:rsidRDefault="00A070F0" w:rsidP="00600CA4">
            <w:pPr>
              <w:spacing w:line="256" w:lineRule="auto"/>
              <w:ind w:left="-40" w:right="-72"/>
              <w:jc w:val="right"/>
              <w:rPr>
                <w:rFonts w:eastAsia="Arial" w:cs="Arial"/>
                <w:bCs/>
                <w:sz w:val="18"/>
                <w:szCs w:val="18"/>
                <w:cs/>
                <w:lang w:eastAsia="en-GB"/>
              </w:rPr>
            </w:pPr>
            <w:r w:rsidRPr="000C0DE3">
              <w:rPr>
                <w:rFonts w:eastAsia="Arial" w:cs="Arial"/>
                <w:bCs/>
                <w:sz w:val="18"/>
                <w:szCs w:val="18"/>
                <w:lang w:eastAsia="en-GB"/>
              </w:rPr>
              <w:t>(</w:t>
            </w:r>
            <w:r w:rsidR="00B86A70" w:rsidRPr="000C0DE3">
              <w:rPr>
                <w:rFonts w:eastAsia="Arial" w:cs="Arial"/>
                <w:bCs/>
                <w:sz w:val="18"/>
                <w:szCs w:val="18"/>
                <w:lang w:eastAsia="en-GB"/>
              </w:rPr>
              <w:t>965</w:t>
            </w:r>
            <w:r w:rsidRPr="000C0DE3">
              <w:rPr>
                <w:rFonts w:eastAsia="Arial" w:cs="Arial"/>
                <w:bCs/>
                <w:sz w:val="18"/>
                <w:szCs w:val="18"/>
                <w:lang w:eastAsia="en-GB"/>
              </w:rPr>
              <w:t>)</w:t>
            </w:r>
          </w:p>
        </w:tc>
        <w:tc>
          <w:tcPr>
            <w:tcW w:w="1418" w:type="dxa"/>
            <w:tcBorders>
              <w:top w:val="nil"/>
              <w:left w:val="nil"/>
              <w:bottom w:val="single" w:sz="4" w:space="0" w:color="auto"/>
              <w:right w:val="nil"/>
            </w:tcBorders>
            <w:shd w:val="clear" w:color="auto" w:fill="auto"/>
          </w:tcPr>
          <w:p w14:paraId="1D15D27F"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4,029</w:t>
            </w:r>
          </w:p>
        </w:tc>
        <w:tc>
          <w:tcPr>
            <w:tcW w:w="1417" w:type="dxa"/>
            <w:tcBorders>
              <w:top w:val="nil"/>
              <w:left w:val="nil"/>
              <w:bottom w:val="single" w:sz="4" w:space="0" w:color="auto"/>
              <w:right w:val="nil"/>
            </w:tcBorders>
            <w:shd w:val="clear" w:color="auto" w:fill="auto"/>
          </w:tcPr>
          <w:p w14:paraId="693920CF"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452</w:t>
            </w:r>
          </w:p>
        </w:tc>
        <w:tc>
          <w:tcPr>
            <w:tcW w:w="1418" w:type="dxa"/>
            <w:tcBorders>
              <w:top w:val="nil"/>
              <w:left w:val="nil"/>
              <w:bottom w:val="single" w:sz="4" w:space="0" w:color="auto"/>
              <w:right w:val="nil"/>
            </w:tcBorders>
            <w:shd w:val="clear" w:color="auto" w:fill="auto"/>
          </w:tcPr>
          <w:p w14:paraId="4FAC9AC3"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3,516</w:t>
            </w:r>
          </w:p>
        </w:tc>
      </w:tr>
      <w:tr w:rsidR="000C0DE3" w:rsidRPr="000C0DE3" w14:paraId="79B9DE0F" w14:textId="77777777" w:rsidTr="000C0DE3">
        <w:tc>
          <w:tcPr>
            <w:tcW w:w="3771" w:type="dxa"/>
            <w:tcBorders>
              <w:top w:val="nil"/>
              <w:left w:val="nil"/>
              <w:bottom w:val="nil"/>
              <w:right w:val="nil"/>
            </w:tcBorders>
            <w:shd w:val="clear" w:color="auto" w:fill="auto"/>
            <w:vAlign w:val="bottom"/>
          </w:tcPr>
          <w:p w14:paraId="38A4B1D5" w14:textId="77777777" w:rsidR="000C0DE3" w:rsidRPr="000C0DE3" w:rsidRDefault="000C0DE3" w:rsidP="0025310C">
            <w:pPr>
              <w:spacing w:line="256" w:lineRule="auto"/>
              <w:ind w:left="130" w:hanging="130"/>
              <w:rPr>
                <w:rFonts w:eastAsia="Arial" w:cs="Arial"/>
                <w:b/>
                <w:spacing w:val="-6"/>
                <w:sz w:val="18"/>
                <w:szCs w:val="18"/>
                <w:lang w:eastAsia="en-GB"/>
              </w:rPr>
            </w:pPr>
          </w:p>
        </w:tc>
        <w:tc>
          <w:tcPr>
            <w:tcW w:w="1559" w:type="dxa"/>
            <w:tcBorders>
              <w:top w:val="single" w:sz="4" w:space="0" w:color="auto"/>
              <w:left w:val="nil"/>
              <w:bottom w:val="nil"/>
              <w:right w:val="nil"/>
            </w:tcBorders>
            <w:shd w:val="clear" w:color="auto" w:fill="auto"/>
          </w:tcPr>
          <w:p w14:paraId="2146FF43" w14:textId="77777777" w:rsidR="000C0DE3" w:rsidRPr="000C0DE3" w:rsidRDefault="000C0DE3" w:rsidP="00600CA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auto"/>
          </w:tcPr>
          <w:p w14:paraId="3BBB80BC" w14:textId="77777777" w:rsidR="000C0DE3" w:rsidRPr="000C0DE3" w:rsidRDefault="000C0DE3" w:rsidP="00600CA4">
            <w:pPr>
              <w:spacing w:line="256" w:lineRule="auto"/>
              <w:ind w:left="-40" w:right="-72"/>
              <w:jc w:val="right"/>
              <w:rPr>
                <w:rFonts w:eastAsia="Arial" w:cs="Arial"/>
                <w:bCs/>
                <w:sz w:val="18"/>
                <w:szCs w:val="18"/>
                <w:lang w:eastAsia="en-GB"/>
              </w:rPr>
            </w:pPr>
          </w:p>
        </w:tc>
        <w:tc>
          <w:tcPr>
            <w:tcW w:w="1417" w:type="dxa"/>
            <w:tcBorders>
              <w:top w:val="single" w:sz="4" w:space="0" w:color="auto"/>
              <w:left w:val="nil"/>
              <w:bottom w:val="nil"/>
              <w:right w:val="nil"/>
            </w:tcBorders>
            <w:shd w:val="clear" w:color="auto" w:fill="auto"/>
          </w:tcPr>
          <w:p w14:paraId="23468C82" w14:textId="77777777" w:rsidR="000C0DE3" w:rsidRPr="000C0DE3" w:rsidRDefault="000C0DE3" w:rsidP="00600CA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auto"/>
          </w:tcPr>
          <w:p w14:paraId="64891364" w14:textId="77777777" w:rsidR="000C0DE3" w:rsidRPr="000C0DE3" w:rsidRDefault="000C0DE3" w:rsidP="00600CA4">
            <w:pPr>
              <w:spacing w:line="256" w:lineRule="auto"/>
              <w:ind w:left="-40" w:right="-72"/>
              <w:jc w:val="right"/>
              <w:rPr>
                <w:rFonts w:eastAsia="Arial" w:cs="Arial"/>
                <w:bCs/>
                <w:sz w:val="18"/>
                <w:szCs w:val="18"/>
                <w:lang w:eastAsia="en-GB"/>
              </w:rPr>
            </w:pPr>
          </w:p>
        </w:tc>
      </w:tr>
      <w:tr w:rsidR="00B86A70" w:rsidRPr="000C0DE3" w14:paraId="39F29CC6" w14:textId="77777777" w:rsidTr="000C0DE3">
        <w:tc>
          <w:tcPr>
            <w:tcW w:w="3771" w:type="dxa"/>
            <w:tcBorders>
              <w:top w:val="nil"/>
              <w:left w:val="nil"/>
              <w:bottom w:val="nil"/>
              <w:right w:val="nil"/>
            </w:tcBorders>
            <w:shd w:val="clear" w:color="auto" w:fill="auto"/>
            <w:vAlign w:val="bottom"/>
            <w:hideMark/>
          </w:tcPr>
          <w:p w14:paraId="1A49B946" w14:textId="50307063" w:rsidR="00B86A70" w:rsidRPr="000C0DE3" w:rsidRDefault="00B86A70" w:rsidP="0025310C">
            <w:pPr>
              <w:spacing w:line="256" w:lineRule="auto"/>
              <w:ind w:left="130" w:hanging="130"/>
              <w:rPr>
                <w:rFonts w:eastAsia="Arial" w:cs="Arial"/>
                <w:b/>
                <w:spacing w:val="-6"/>
                <w:sz w:val="18"/>
                <w:szCs w:val="18"/>
                <w:lang w:eastAsia="en-GB"/>
              </w:rPr>
            </w:pPr>
            <w:r w:rsidRPr="000C0DE3">
              <w:rPr>
                <w:rFonts w:eastAsia="Arial" w:cs="Arial"/>
                <w:b/>
                <w:spacing w:val="-6"/>
                <w:sz w:val="18"/>
                <w:szCs w:val="18"/>
                <w:lang w:eastAsia="en-GB"/>
              </w:rPr>
              <w:t xml:space="preserve">Closing balance </w:t>
            </w:r>
            <w:r w:rsidR="00795FEC" w:rsidRPr="000C0DE3">
              <w:rPr>
                <w:rFonts w:eastAsia="Arial" w:cs="Arial"/>
                <w:b/>
                <w:spacing w:val="-6"/>
                <w:sz w:val="18"/>
                <w:szCs w:val="18"/>
                <w:lang w:eastAsia="en-GB"/>
              </w:rPr>
              <w:t xml:space="preserve">as </w:t>
            </w:r>
            <w:r w:rsidRPr="000C0DE3">
              <w:rPr>
                <w:rFonts w:eastAsia="Arial" w:cs="Arial"/>
                <w:b/>
                <w:spacing w:val="-6"/>
                <w:sz w:val="18"/>
                <w:szCs w:val="18"/>
                <w:lang w:eastAsia="en-GB"/>
              </w:rPr>
              <w:t xml:space="preserve">at 31 December </w:t>
            </w:r>
            <w:r w:rsidRPr="000C0DE3">
              <w:rPr>
                <w:rFonts w:eastAsia="Arial" w:cs="Arial"/>
                <w:b/>
                <w:bCs/>
                <w:spacing w:val="-6"/>
                <w:sz w:val="18"/>
                <w:szCs w:val="18"/>
                <w:lang w:eastAsia="en-GB"/>
              </w:rPr>
              <w:t>2021</w:t>
            </w:r>
          </w:p>
        </w:tc>
        <w:tc>
          <w:tcPr>
            <w:tcW w:w="1559" w:type="dxa"/>
            <w:tcBorders>
              <w:top w:val="nil"/>
              <w:left w:val="nil"/>
              <w:bottom w:val="single" w:sz="4" w:space="0" w:color="auto"/>
              <w:right w:val="nil"/>
            </w:tcBorders>
            <w:shd w:val="clear" w:color="auto" w:fill="auto"/>
          </w:tcPr>
          <w:p w14:paraId="195571D2"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46,680</w:t>
            </w:r>
          </w:p>
        </w:tc>
        <w:tc>
          <w:tcPr>
            <w:tcW w:w="1418" w:type="dxa"/>
            <w:tcBorders>
              <w:top w:val="nil"/>
              <w:left w:val="nil"/>
              <w:bottom w:val="single" w:sz="4" w:space="0" w:color="auto"/>
              <w:right w:val="nil"/>
            </w:tcBorders>
            <w:shd w:val="clear" w:color="auto" w:fill="auto"/>
          </w:tcPr>
          <w:p w14:paraId="7DFC5263"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45,525</w:t>
            </w:r>
          </w:p>
        </w:tc>
        <w:tc>
          <w:tcPr>
            <w:tcW w:w="1417" w:type="dxa"/>
            <w:tcBorders>
              <w:top w:val="nil"/>
              <w:left w:val="nil"/>
              <w:bottom w:val="single" w:sz="4" w:space="0" w:color="auto"/>
              <w:right w:val="nil"/>
            </w:tcBorders>
            <w:shd w:val="clear" w:color="auto" w:fill="auto"/>
          </w:tcPr>
          <w:p w14:paraId="53F19CA5"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15,289</w:t>
            </w:r>
          </w:p>
        </w:tc>
        <w:tc>
          <w:tcPr>
            <w:tcW w:w="1418" w:type="dxa"/>
            <w:tcBorders>
              <w:top w:val="nil"/>
              <w:left w:val="nil"/>
              <w:bottom w:val="single" w:sz="4" w:space="0" w:color="auto"/>
              <w:right w:val="nil"/>
            </w:tcBorders>
            <w:shd w:val="clear" w:color="auto" w:fill="auto"/>
          </w:tcPr>
          <w:p w14:paraId="7713495E"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107,494</w:t>
            </w:r>
          </w:p>
        </w:tc>
      </w:tr>
      <w:tr w:rsidR="00B86A70" w:rsidRPr="000C0DE3" w14:paraId="13D61CC9" w14:textId="77777777" w:rsidTr="000C0DE3">
        <w:tc>
          <w:tcPr>
            <w:tcW w:w="3771" w:type="dxa"/>
            <w:tcBorders>
              <w:top w:val="nil"/>
              <w:left w:val="nil"/>
              <w:bottom w:val="nil"/>
              <w:right w:val="nil"/>
            </w:tcBorders>
            <w:shd w:val="clear" w:color="auto" w:fill="auto"/>
            <w:vAlign w:val="bottom"/>
          </w:tcPr>
          <w:p w14:paraId="2B753B10" w14:textId="77777777" w:rsidR="00B86A70" w:rsidRPr="000C0DE3" w:rsidRDefault="00B86A70" w:rsidP="0025310C">
            <w:pPr>
              <w:spacing w:line="256" w:lineRule="auto"/>
              <w:ind w:left="130" w:hanging="130"/>
              <w:rPr>
                <w:rFonts w:eastAsia="Arial" w:cs="Arial"/>
                <w:b/>
                <w:bCs/>
                <w:sz w:val="18"/>
                <w:szCs w:val="18"/>
                <w:lang w:eastAsia="en-GB"/>
              </w:rPr>
            </w:pPr>
          </w:p>
        </w:tc>
        <w:tc>
          <w:tcPr>
            <w:tcW w:w="1559" w:type="dxa"/>
            <w:tcBorders>
              <w:top w:val="single" w:sz="4" w:space="0" w:color="auto"/>
              <w:left w:val="nil"/>
              <w:bottom w:val="nil"/>
              <w:right w:val="nil"/>
            </w:tcBorders>
            <w:shd w:val="clear" w:color="auto" w:fill="auto"/>
          </w:tcPr>
          <w:p w14:paraId="4B679434" w14:textId="77777777" w:rsidR="00B86A70" w:rsidRPr="000C0DE3" w:rsidRDefault="00B86A70" w:rsidP="00600CA4">
            <w:pPr>
              <w:spacing w:line="256" w:lineRule="auto"/>
              <w:ind w:left="-40" w:right="-72"/>
              <w:jc w:val="right"/>
              <w:rPr>
                <w:rFonts w:eastAsia="Arial" w:cs="Arial"/>
                <w:noProof/>
                <w:sz w:val="18"/>
                <w:szCs w:val="18"/>
                <w:lang w:eastAsia="en-GB"/>
              </w:rPr>
            </w:pPr>
          </w:p>
        </w:tc>
        <w:tc>
          <w:tcPr>
            <w:tcW w:w="1418" w:type="dxa"/>
            <w:tcBorders>
              <w:top w:val="single" w:sz="4" w:space="0" w:color="auto"/>
              <w:left w:val="nil"/>
              <w:bottom w:val="nil"/>
              <w:right w:val="nil"/>
            </w:tcBorders>
            <w:shd w:val="clear" w:color="auto" w:fill="auto"/>
          </w:tcPr>
          <w:p w14:paraId="5FAD5BFD"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auto"/>
          </w:tcPr>
          <w:p w14:paraId="18AEF598"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0B10854A" w14:textId="77777777" w:rsidR="00B86A70" w:rsidRPr="000C0DE3" w:rsidRDefault="00B86A70" w:rsidP="00600CA4">
            <w:pPr>
              <w:spacing w:line="256" w:lineRule="auto"/>
              <w:ind w:left="-40" w:right="-72"/>
              <w:jc w:val="right"/>
              <w:rPr>
                <w:rFonts w:eastAsia="Arial" w:cs="Arial"/>
                <w:b/>
                <w:sz w:val="18"/>
                <w:szCs w:val="18"/>
                <w:lang w:eastAsia="en-GB"/>
              </w:rPr>
            </w:pPr>
          </w:p>
        </w:tc>
      </w:tr>
      <w:tr w:rsidR="00B86A70" w:rsidRPr="000C0DE3" w14:paraId="3B4CB72A" w14:textId="77777777" w:rsidTr="000C0DE3">
        <w:tc>
          <w:tcPr>
            <w:tcW w:w="3771" w:type="dxa"/>
            <w:tcBorders>
              <w:top w:val="nil"/>
              <w:left w:val="nil"/>
              <w:bottom w:val="nil"/>
              <w:right w:val="nil"/>
            </w:tcBorders>
            <w:shd w:val="clear" w:color="auto" w:fill="auto"/>
            <w:vAlign w:val="bottom"/>
            <w:hideMark/>
          </w:tcPr>
          <w:p w14:paraId="181B07A4" w14:textId="1D7D94A8" w:rsidR="00B86A70" w:rsidRPr="000C0DE3" w:rsidRDefault="00B86A70" w:rsidP="0025310C">
            <w:pPr>
              <w:spacing w:line="256" w:lineRule="auto"/>
              <w:ind w:left="130" w:hanging="130"/>
              <w:rPr>
                <w:rFonts w:eastAsia="Arial" w:cs="Arial"/>
                <w:b/>
                <w:bCs/>
                <w:sz w:val="18"/>
                <w:szCs w:val="18"/>
                <w:lang w:eastAsia="en-GB"/>
              </w:rPr>
            </w:pPr>
            <w:r w:rsidRPr="000C0DE3">
              <w:rPr>
                <w:rFonts w:eastAsia="Arial" w:cs="Arial"/>
                <w:b/>
                <w:bCs/>
                <w:sz w:val="18"/>
                <w:szCs w:val="18"/>
                <w:lang w:eastAsia="en-GB"/>
              </w:rPr>
              <w:t xml:space="preserve">Opening balance </w:t>
            </w:r>
            <w:r w:rsidR="00795FEC" w:rsidRPr="000C0DE3">
              <w:rPr>
                <w:rFonts w:eastAsia="Arial" w:cs="Arial"/>
                <w:b/>
                <w:bCs/>
                <w:sz w:val="18"/>
                <w:szCs w:val="18"/>
                <w:lang w:eastAsia="en-GB"/>
              </w:rPr>
              <w:t xml:space="preserve">as </w:t>
            </w:r>
            <w:r w:rsidRPr="000C0DE3">
              <w:rPr>
                <w:rFonts w:eastAsia="Arial" w:cs="Arial"/>
                <w:b/>
                <w:bCs/>
                <w:sz w:val="18"/>
                <w:szCs w:val="18"/>
                <w:lang w:eastAsia="en-GB"/>
              </w:rPr>
              <w:t>at 1 January 2022</w:t>
            </w:r>
          </w:p>
        </w:tc>
        <w:tc>
          <w:tcPr>
            <w:tcW w:w="1559" w:type="dxa"/>
            <w:tcBorders>
              <w:top w:val="nil"/>
              <w:left w:val="nil"/>
              <w:bottom w:val="nil"/>
              <w:right w:val="nil"/>
            </w:tcBorders>
            <w:shd w:val="clear" w:color="auto" w:fill="FAFAFA"/>
          </w:tcPr>
          <w:p w14:paraId="6000D007"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46,680</w:t>
            </w:r>
          </w:p>
        </w:tc>
        <w:tc>
          <w:tcPr>
            <w:tcW w:w="1418" w:type="dxa"/>
            <w:tcBorders>
              <w:top w:val="nil"/>
              <w:left w:val="nil"/>
              <w:bottom w:val="nil"/>
              <w:right w:val="nil"/>
            </w:tcBorders>
            <w:shd w:val="clear" w:color="auto" w:fill="FAFAFA"/>
          </w:tcPr>
          <w:p w14:paraId="1A399841"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45,525</w:t>
            </w:r>
          </w:p>
        </w:tc>
        <w:tc>
          <w:tcPr>
            <w:tcW w:w="1417" w:type="dxa"/>
            <w:tcBorders>
              <w:top w:val="nil"/>
              <w:left w:val="nil"/>
              <w:bottom w:val="nil"/>
              <w:right w:val="nil"/>
            </w:tcBorders>
            <w:shd w:val="clear" w:color="auto" w:fill="FAFAFA"/>
          </w:tcPr>
          <w:p w14:paraId="2E92A4D2"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15,289</w:t>
            </w:r>
          </w:p>
        </w:tc>
        <w:tc>
          <w:tcPr>
            <w:tcW w:w="1418" w:type="dxa"/>
            <w:tcBorders>
              <w:top w:val="nil"/>
              <w:left w:val="nil"/>
              <w:bottom w:val="nil"/>
              <w:right w:val="nil"/>
            </w:tcBorders>
            <w:shd w:val="clear" w:color="auto" w:fill="FAFAFA"/>
          </w:tcPr>
          <w:p w14:paraId="4AC9D066"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107,494</w:t>
            </w:r>
          </w:p>
        </w:tc>
      </w:tr>
      <w:tr w:rsidR="00B86A70" w:rsidRPr="000C0DE3" w14:paraId="537A6745" w14:textId="77777777" w:rsidTr="000C0DE3">
        <w:tc>
          <w:tcPr>
            <w:tcW w:w="3771" w:type="dxa"/>
            <w:tcBorders>
              <w:top w:val="nil"/>
              <w:left w:val="nil"/>
              <w:bottom w:val="nil"/>
              <w:right w:val="nil"/>
            </w:tcBorders>
            <w:shd w:val="clear" w:color="auto" w:fill="auto"/>
            <w:hideMark/>
          </w:tcPr>
          <w:p w14:paraId="04A8A772" w14:textId="2164D58F" w:rsidR="00B86A70" w:rsidRPr="000C0DE3" w:rsidRDefault="00B86A70" w:rsidP="0025310C">
            <w:pPr>
              <w:spacing w:line="256" w:lineRule="auto"/>
              <w:ind w:left="130" w:hanging="130"/>
              <w:rPr>
                <w:rFonts w:eastAsia="Arial" w:cs="Arial"/>
                <w:sz w:val="18"/>
                <w:szCs w:val="18"/>
                <w:lang w:eastAsia="en-GB"/>
              </w:rPr>
            </w:pPr>
            <w:r w:rsidRPr="000C0DE3">
              <w:rPr>
                <w:rFonts w:eastAsia="Arial" w:cs="Arial"/>
                <w:sz w:val="18"/>
                <w:szCs w:val="18"/>
                <w:lang w:eastAsia="en-GB"/>
              </w:rPr>
              <w:t>Transfer from property, plant and equipment</w:t>
            </w:r>
            <w:r w:rsidRPr="000C0DE3">
              <w:rPr>
                <w:rFonts w:eastAsia="Arial" w:cs="Arial"/>
                <w:sz w:val="18"/>
                <w:szCs w:val="18"/>
                <w:cs/>
                <w:lang w:eastAsia="en-GB"/>
              </w:rPr>
              <w:t xml:space="preserve"> </w:t>
            </w:r>
            <w:r w:rsidR="00A070F0" w:rsidRPr="000C0DE3">
              <w:rPr>
                <w:rFonts w:eastAsia="Arial" w:cs="Arial"/>
                <w:sz w:val="18"/>
                <w:szCs w:val="18"/>
                <w:lang w:eastAsia="en-GB"/>
              </w:rPr>
              <w:t>(</w:t>
            </w:r>
            <w:r w:rsidRPr="000C0DE3">
              <w:rPr>
                <w:rFonts w:eastAsia="Arial" w:cs="Arial"/>
                <w:sz w:val="18"/>
                <w:szCs w:val="18"/>
                <w:lang w:eastAsia="en-GB"/>
              </w:rPr>
              <w:t>Note</w:t>
            </w:r>
            <w:r w:rsidR="00166124" w:rsidRPr="000C0DE3">
              <w:rPr>
                <w:rFonts w:eastAsia="Arial" w:cs="Arial"/>
                <w:sz w:val="18"/>
                <w:szCs w:val="18"/>
                <w:lang w:eastAsia="en-GB"/>
              </w:rPr>
              <w:t xml:space="preserve"> no. </w:t>
            </w:r>
            <w:r w:rsidRPr="000C0DE3">
              <w:rPr>
                <w:rFonts w:eastAsia="Arial" w:cs="Arial"/>
                <w:sz w:val="18"/>
                <w:szCs w:val="18"/>
                <w:lang w:eastAsia="en-GB"/>
              </w:rPr>
              <w:t>1</w:t>
            </w:r>
            <w:r w:rsidR="000A4E00" w:rsidRPr="000C0DE3">
              <w:rPr>
                <w:rFonts w:eastAsia="Arial" w:cs="Arial"/>
                <w:sz w:val="18"/>
                <w:szCs w:val="18"/>
                <w:lang w:eastAsia="en-GB"/>
              </w:rPr>
              <w:t>8</w:t>
            </w:r>
            <w:r w:rsidR="00A070F0" w:rsidRPr="000C0DE3">
              <w:rPr>
                <w:rFonts w:eastAsia="Arial" w:cs="Arial"/>
                <w:sz w:val="18"/>
                <w:szCs w:val="18"/>
                <w:lang w:eastAsia="en-GB"/>
              </w:rPr>
              <w:t>)</w:t>
            </w:r>
          </w:p>
        </w:tc>
        <w:tc>
          <w:tcPr>
            <w:tcW w:w="1559" w:type="dxa"/>
            <w:tcBorders>
              <w:top w:val="nil"/>
              <w:left w:val="nil"/>
              <w:bottom w:val="nil"/>
              <w:right w:val="nil"/>
            </w:tcBorders>
            <w:shd w:val="clear" w:color="auto" w:fill="FAFAFA"/>
          </w:tcPr>
          <w:p w14:paraId="552C7DA1" w14:textId="77777777" w:rsidR="00B86A70" w:rsidRPr="000C0DE3" w:rsidRDefault="00B86A70" w:rsidP="00600CA4">
            <w:pPr>
              <w:spacing w:line="256" w:lineRule="auto"/>
              <w:ind w:left="-40" w:right="-72"/>
              <w:jc w:val="right"/>
              <w:rPr>
                <w:rFonts w:eastAsia="Arial" w:cs="Arial"/>
                <w:bCs/>
                <w:sz w:val="18"/>
                <w:szCs w:val="18"/>
                <w:lang w:eastAsia="en-GB"/>
              </w:rPr>
            </w:pPr>
          </w:p>
          <w:p w14:paraId="26DC72B1"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w:t>
            </w:r>
          </w:p>
        </w:tc>
        <w:tc>
          <w:tcPr>
            <w:tcW w:w="1418" w:type="dxa"/>
            <w:tcBorders>
              <w:top w:val="nil"/>
              <w:left w:val="nil"/>
              <w:bottom w:val="nil"/>
              <w:right w:val="nil"/>
            </w:tcBorders>
            <w:shd w:val="clear" w:color="auto" w:fill="FAFAFA"/>
          </w:tcPr>
          <w:p w14:paraId="7228A4AC" w14:textId="77777777" w:rsidR="00B86A70" w:rsidRPr="000C0DE3" w:rsidRDefault="00B86A70" w:rsidP="00600CA4">
            <w:pPr>
              <w:spacing w:line="256" w:lineRule="auto"/>
              <w:ind w:left="-40" w:right="-72"/>
              <w:jc w:val="right"/>
              <w:rPr>
                <w:rFonts w:eastAsia="Arial" w:cs="Arial"/>
                <w:bCs/>
                <w:sz w:val="18"/>
                <w:szCs w:val="18"/>
                <w:lang w:eastAsia="en-GB"/>
              </w:rPr>
            </w:pPr>
          </w:p>
          <w:p w14:paraId="1C42596A" w14:textId="77CF9BC3"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3,406</w:t>
            </w:r>
          </w:p>
        </w:tc>
        <w:tc>
          <w:tcPr>
            <w:tcW w:w="1417" w:type="dxa"/>
            <w:tcBorders>
              <w:top w:val="nil"/>
              <w:left w:val="nil"/>
              <w:bottom w:val="nil"/>
              <w:right w:val="nil"/>
            </w:tcBorders>
            <w:shd w:val="clear" w:color="auto" w:fill="FAFAFA"/>
          </w:tcPr>
          <w:p w14:paraId="386D05F5" w14:textId="77777777" w:rsidR="00B86A70" w:rsidRPr="000C0DE3" w:rsidRDefault="00B86A70" w:rsidP="00600CA4">
            <w:pPr>
              <w:spacing w:line="256" w:lineRule="auto"/>
              <w:ind w:left="-40" w:right="-72"/>
              <w:jc w:val="right"/>
              <w:rPr>
                <w:rFonts w:eastAsia="Arial" w:cs="Arial"/>
                <w:bCs/>
                <w:sz w:val="18"/>
                <w:szCs w:val="18"/>
                <w:lang w:eastAsia="en-GB"/>
              </w:rPr>
            </w:pPr>
          </w:p>
          <w:p w14:paraId="498A68A9" w14:textId="1E7B174A"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w:t>
            </w:r>
          </w:p>
        </w:tc>
        <w:tc>
          <w:tcPr>
            <w:tcW w:w="1418" w:type="dxa"/>
            <w:tcBorders>
              <w:top w:val="nil"/>
              <w:left w:val="nil"/>
              <w:bottom w:val="nil"/>
              <w:right w:val="nil"/>
            </w:tcBorders>
            <w:shd w:val="clear" w:color="auto" w:fill="FAFAFA"/>
          </w:tcPr>
          <w:p w14:paraId="5DDE015F" w14:textId="77777777" w:rsidR="00B86A70" w:rsidRPr="000C0DE3" w:rsidRDefault="00B86A70" w:rsidP="00600CA4">
            <w:pPr>
              <w:spacing w:line="256" w:lineRule="auto"/>
              <w:ind w:left="-40" w:right="-72"/>
              <w:jc w:val="right"/>
              <w:rPr>
                <w:rFonts w:eastAsia="Arial" w:cs="Arial"/>
                <w:bCs/>
                <w:sz w:val="18"/>
                <w:szCs w:val="18"/>
                <w:lang w:eastAsia="en-GB"/>
              </w:rPr>
            </w:pPr>
          </w:p>
          <w:p w14:paraId="28E77B85" w14:textId="1E73318E"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3,406</w:t>
            </w:r>
          </w:p>
        </w:tc>
      </w:tr>
      <w:tr w:rsidR="00B86A70" w:rsidRPr="000C0DE3" w14:paraId="2E34EA47" w14:textId="77777777" w:rsidTr="000C0DE3">
        <w:tc>
          <w:tcPr>
            <w:tcW w:w="3771" w:type="dxa"/>
            <w:tcBorders>
              <w:top w:val="nil"/>
              <w:left w:val="nil"/>
              <w:bottom w:val="nil"/>
              <w:right w:val="nil"/>
            </w:tcBorders>
            <w:shd w:val="clear" w:color="auto" w:fill="auto"/>
            <w:hideMark/>
          </w:tcPr>
          <w:p w14:paraId="19D8A69F" w14:textId="50199360" w:rsidR="00B86A70" w:rsidRPr="000C0DE3" w:rsidRDefault="00B86A70" w:rsidP="0025310C">
            <w:pPr>
              <w:spacing w:line="256" w:lineRule="auto"/>
              <w:ind w:left="130" w:hanging="130"/>
              <w:rPr>
                <w:rFonts w:eastAsia="Arial" w:cs="Arial"/>
                <w:sz w:val="18"/>
                <w:szCs w:val="18"/>
                <w:lang w:eastAsia="en-GB"/>
              </w:rPr>
            </w:pPr>
            <w:r w:rsidRPr="000C0DE3">
              <w:rPr>
                <w:rFonts w:eastAsia="Arial" w:cs="Arial"/>
                <w:sz w:val="18"/>
                <w:szCs w:val="18"/>
                <w:lang w:eastAsia="en-GB"/>
              </w:rPr>
              <w:t>Net gain</w:t>
            </w:r>
            <w:r w:rsidR="00795FEC" w:rsidRPr="000C0DE3">
              <w:rPr>
                <w:rFonts w:eastAsia="Arial" w:cs="Arial"/>
                <w:sz w:val="18"/>
                <w:szCs w:val="18"/>
                <w:lang w:eastAsia="en-GB"/>
              </w:rPr>
              <w:t xml:space="preserve"> </w:t>
            </w:r>
            <w:r w:rsidRPr="000C0DE3">
              <w:rPr>
                <w:rFonts w:eastAsia="Arial" w:cs="Arial"/>
                <w:sz w:val="18"/>
                <w:szCs w:val="18"/>
                <w:lang w:eastAsia="en-GB"/>
              </w:rPr>
              <w:t>(loss) from fair value adjustment</w:t>
            </w:r>
          </w:p>
        </w:tc>
        <w:tc>
          <w:tcPr>
            <w:tcW w:w="1559" w:type="dxa"/>
            <w:tcBorders>
              <w:top w:val="nil"/>
              <w:left w:val="nil"/>
              <w:bottom w:val="nil"/>
              <w:right w:val="nil"/>
            </w:tcBorders>
            <w:shd w:val="clear" w:color="auto" w:fill="FAFAFA"/>
          </w:tcPr>
          <w:p w14:paraId="277CF276" w14:textId="1E80ED59" w:rsidR="00B86A70" w:rsidRPr="000C0DE3" w:rsidRDefault="00A070F0" w:rsidP="00600CA4">
            <w:pPr>
              <w:spacing w:line="256" w:lineRule="auto"/>
              <w:ind w:left="-40" w:right="-72"/>
              <w:jc w:val="right"/>
              <w:rPr>
                <w:rFonts w:eastAsia="Arial" w:cs="Arial"/>
                <w:bCs/>
                <w:sz w:val="18"/>
                <w:szCs w:val="18"/>
                <w:cs/>
                <w:lang w:eastAsia="en-GB"/>
              </w:rPr>
            </w:pPr>
            <w:r w:rsidRPr="000C0DE3">
              <w:rPr>
                <w:rFonts w:eastAsia="Arial" w:cs="Arial"/>
                <w:bCs/>
                <w:sz w:val="18"/>
                <w:szCs w:val="18"/>
                <w:lang w:eastAsia="en-GB"/>
              </w:rPr>
              <w:t>(</w:t>
            </w:r>
            <w:r w:rsidR="00B86A70" w:rsidRPr="000C0DE3">
              <w:rPr>
                <w:rFonts w:eastAsia="Arial" w:cs="Arial"/>
                <w:bCs/>
                <w:sz w:val="18"/>
                <w:szCs w:val="18"/>
                <w:lang w:eastAsia="en-GB"/>
              </w:rPr>
              <w:t>137</w:t>
            </w:r>
            <w:r w:rsidRPr="000C0DE3">
              <w:rPr>
                <w:rFonts w:eastAsia="Arial" w:cs="Arial"/>
                <w:bCs/>
                <w:sz w:val="18"/>
                <w:szCs w:val="18"/>
                <w:lang w:eastAsia="en-GB"/>
              </w:rPr>
              <w:t>)</w:t>
            </w:r>
          </w:p>
        </w:tc>
        <w:tc>
          <w:tcPr>
            <w:tcW w:w="1418" w:type="dxa"/>
            <w:tcBorders>
              <w:top w:val="nil"/>
              <w:left w:val="nil"/>
              <w:bottom w:val="nil"/>
              <w:right w:val="nil"/>
            </w:tcBorders>
            <w:shd w:val="clear" w:color="auto" w:fill="FAFAFA"/>
          </w:tcPr>
          <w:p w14:paraId="7F6E6464"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343</w:t>
            </w:r>
          </w:p>
        </w:tc>
        <w:tc>
          <w:tcPr>
            <w:tcW w:w="1417" w:type="dxa"/>
            <w:tcBorders>
              <w:top w:val="nil"/>
              <w:left w:val="nil"/>
              <w:bottom w:val="nil"/>
              <w:right w:val="nil"/>
            </w:tcBorders>
            <w:shd w:val="clear" w:color="auto" w:fill="FAFAFA"/>
          </w:tcPr>
          <w:p w14:paraId="490E5420" w14:textId="613347E2"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495</w:t>
            </w:r>
          </w:p>
        </w:tc>
        <w:tc>
          <w:tcPr>
            <w:tcW w:w="1418" w:type="dxa"/>
            <w:tcBorders>
              <w:top w:val="nil"/>
              <w:left w:val="nil"/>
              <w:bottom w:val="nil"/>
              <w:right w:val="nil"/>
            </w:tcBorders>
            <w:shd w:val="clear" w:color="auto" w:fill="FAFAFA"/>
          </w:tcPr>
          <w:p w14:paraId="45BE3CF2" w14:textId="7A331F9F"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701</w:t>
            </w:r>
          </w:p>
        </w:tc>
      </w:tr>
      <w:tr w:rsidR="00B86A70" w:rsidRPr="000C0DE3" w14:paraId="47C0ED2D" w14:textId="77777777" w:rsidTr="000C0DE3">
        <w:tc>
          <w:tcPr>
            <w:tcW w:w="3771" w:type="dxa"/>
            <w:tcBorders>
              <w:top w:val="nil"/>
              <w:left w:val="nil"/>
              <w:bottom w:val="nil"/>
              <w:right w:val="nil"/>
            </w:tcBorders>
            <w:shd w:val="clear" w:color="auto" w:fill="auto"/>
          </w:tcPr>
          <w:p w14:paraId="3F0C81E1" w14:textId="77777777" w:rsidR="00B86A70" w:rsidRPr="000C0DE3" w:rsidRDefault="00B86A70" w:rsidP="0025310C">
            <w:pPr>
              <w:spacing w:line="256" w:lineRule="auto"/>
              <w:ind w:left="130" w:hanging="130"/>
              <w:rPr>
                <w:rFonts w:eastAsia="Arial" w:cs="Arial"/>
                <w:sz w:val="18"/>
                <w:szCs w:val="18"/>
                <w:lang w:eastAsia="en-GB"/>
              </w:rPr>
            </w:pPr>
          </w:p>
        </w:tc>
        <w:tc>
          <w:tcPr>
            <w:tcW w:w="1559" w:type="dxa"/>
            <w:tcBorders>
              <w:top w:val="single" w:sz="4" w:space="0" w:color="000000"/>
              <w:left w:val="nil"/>
              <w:bottom w:val="nil"/>
              <w:right w:val="nil"/>
            </w:tcBorders>
            <w:shd w:val="clear" w:color="auto" w:fill="FAFAFA"/>
          </w:tcPr>
          <w:p w14:paraId="5DDF77A4"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AFAFA"/>
          </w:tcPr>
          <w:p w14:paraId="60FDC5CA"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shd w:val="clear" w:color="auto" w:fill="FAFAFA"/>
          </w:tcPr>
          <w:p w14:paraId="0299AFDA" w14:textId="77777777" w:rsidR="00B86A70" w:rsidRPr="000C0DE3"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AFAFA"/>
          </w:tcPr>
          <w:p w14:paraId="5CFBED06" w14:textId="77777777" w:rsidR="00B86A70" w:rsidRPr="000C0DE3" w:rsidRDefault="00B86A70" w:rsidP="00600CA4">
            <w:pPr>
              <w:spacing w:line="256" w:lineRule="auto"/>
              <w:ind w:left="-40" w:right="-72"/>
              <w:jc w:val="right"/>
              <w:rPr>
                <w:rFonts w:eastAsia="Arial" w:cs="Arial"/>
                <w:b/>
                <w:sz w:val="18"/>
                <w:szCs w:val="18"/>
                <w:lang w:eastAsia="en-GB"/>
              </w:rPr>
            </w:pPr>
          </w:p>
        </w:tc>
      </w:tr>
      <w:tr w:rsidR="00B86A70" w:rsidRPr="000C0DE3" w14:paraId="41056F8F" w14:textId="77777777" w:rsidTr="000C0DE3">
        <w:tc>
          <w:tcPr>
            <w:tcW w:w="3771" w:type="dxa"/>
            <w:tcBorders>
              <w:top w:val="nil"/>
              <w:left w:val="nil"/>
              <w:bottom w:val="nil"/>
              <w:right w:val="nil"/>
            </w:tcBorders>
            <w:shd w:val="clear" w:color="auto" w:fill="auto"/>
            <w:vAlign w:val="bottom"/>
            <w:hideMark/>
          </w:tcPr>
          <w:p w14:paraId="4F57BAB4" w14:textId="3D9E1892" w:rsidR="00B86A70" w:rsidRPr="000C0DE3" w:rsidRDefault="00B86A70" w:rsidP="0025310C">
            <w:pPr>
              <w:spacing w:line="256" w:lineRule="auto"/>
              <w:ind w:left="130" w:hanging="130"/>
              <w:rPr>
                <w:rFonts w:eastAsia="Arial" w:cs="Arial"/>
                <w:b/>
                <w:spacing w:val="-6"/>
                <w:sz w:val="18"/>
                <w:szCs w:val="18"/>
                <w:lang w:eastAsia="en-GB"/>
              </w:rPr>
            </w:pPr>
            <w:r w:rsidRPr="000C0DE3">
              <w:rPr>
                <w:rFonts w:eastAsia="Arial" w:cs="Arial"/>
                <w:b/>
                <w:spacing w:val="-6"/>
                <w:sz w:val="18"/>
                <w:szCs w:val="18"/>
                <w:lang w:eastAsia="en-GB"/>
              </w:rPr>
              <w:t xml:space="preserve">Closing balance </w:t>
            </w:r>
            <w:r w:rsidR="00795FEC" w:rsidRPr="000C0DE3">
              <w:rPr>
                <w:rFonts w:eastAsia="Arial" w:cs="Arial"/>
                <w:b/>
                <w:spacing w:val="-6"/>
                <w:sz w:val="18"/>
                <w:szCs w:val="18"/>
                <w:lang w:eastAsia="en-GB"/>
              </w:rPr>
              <w:t xml:space="preserve">as </w:t>
            </w:r>
            <w:r w:rsidRPr="000C0DE3">
              <w:rPr>
                <w:rFonts w:eastAsia="Arial" w:cs="Arial"/>
                <w:b/>
                <w:spacing w:val="-6"/>
                <w:sz w:val="18"/>
                <w:szCs w:val="18"/>
                <w:lang w:eastAsia="en-GB"/>
              </w:rPr>
              <w:t xml:space="preserve">at 31 December </w:t>
            </w:r>
            <w:r w:rsidRPr="000C0DE3">
              <w:rPr>
                <w:rFonts w:eastAsia="Arial" w:cs="Arial"/>
                <w:b/>
                <w:bCs/>
                <w:spacing w:val="-6"/>
                <w:sz w:val="18"/>
                <w:szCs w:val="18"/>
                <w:lang w:eastAsia="en-GB"/>
              </w:rPr>
              <w:t>2022</w:t>
            </w:r>
          </w:p>
        </w:tc>
        <w:tc>
          <w:tcPr>
            <w:tcW w:w="1559" w:type="dxa"/>
            <w:tcBorders>
              <w:top w:val="nil"/>
              <w:left w:val="nil"/>
              <w:bottom w:val="single" w:sz="4" w:space="0" w:color="auto"/>
              <w:right w:val="nil"/>
            </w:tcBorders>
            <w:shd w:val="clear" w:color="auto" w:fill="FAFAFA"/>
          </w:tcPr>
          <w:p w14:paraId="73A25FAF" w14:textId="77777777"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46,543</w:t>
            </w:r>
          </w:p>
        </w:tc>
        <w:tc>
          <w:tcPr>
            <w:tcW w:w="1418" w:type="dxa"/>
            <w:tcBorders>
              <w:top w:val="nil"/>
              <w:left w:val="nil"/>
              <w:bottom w:val="single" w:sz="4" w:space="0" w:color="auto"/>
              <w:right w:val="nil"/>
            </w:tcBorders>
            <w:shd w:val="clear" w:color="auto" w:fill="FAFAFA"/>
          </w:tcPr>
          <w:p w14:paraId="373DA3AD" w14:textId="0895A620"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49,274</w:t>
            </w:r>
          </w:p>
        </w:tc>
        <w:tc>
          <w:tcPr>
            <w:tcW w:w="1417" w:type="dxa"/>
            <w:tcBorders>
              <w:top w:val="nil"/>
              <w:left w:val="nil"/>
              <w:bottom w:val="single" w:sz="4" w:space="0" w:color="auto"/>
              <w:right w:val="nil"/>
            </w:tcBorders>
            <w:shd w:val="clear" w:color="auto" w:fill="FAFAFA"/>
          </w:tcPr>
          <w:p w14:paraId="52BCFB4A" w14:textId="540670C3"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15,784</w:t>
            </w:r>
          </w:p>
        </w:tc>
        <w:tc>
          <w:tcPr>
            <w:tcW w:w="1418" w:type="dxa"/>
            <w:tcBorders>
              <w:top w:val="nil"/>
              <w:left w:val="nil"/>
              <w:bottom w:val="single" w:sz="4" w:space="0" w:color="auto"/>
              <w:right w:val="nil"/>
            </w:tcBorders>
            <w:shd w:val="clear" w:color="auto" w:fill="FAFAFA"/>
          </w:tcPr>
          <w:p w14:paraId="37011EC0" w14:textId="31BF8E5B" w:rsidR="00B86A70" w:rsidRPr="000C0DE3" w:rsidRDefault="00B86A70" w:rsidP="00600CA4">
            <w:pPr>
              <w:spacing w:line="256" w:lineRule="auto"/>
              <w:ind w:left="-40" w:right="-72"/>
              <w:jc w:val="right"/>
              <w:rPr>
                <w:rFonts w:eastAsia="Arial" w:cs="Arial"/>
                <w:bCs/>
                <w:sz w:val="18"/>
                <w:szCs w:val="18"/>
                <w:lang w:eastAsia="en-GB"/>
              </w:rPr>
            </w:pPr>
            <w:r w:rsidRPr="000C0DE3">
              <w:rPr>
                <w:rFonts w:eastAsia="Arial" w:cs="Arial"/>
                <w:bCs/>
                <w:sz w:val="18"/>
                <w:szCs w:val="18"/>
                <w:lang w:eastAsia="en-GB"/>
              </w:rPr>
              <w:t>111,601</w:t>
            </w:r>
          </w:p>
        </w:tc>
      </w:tr>
    </w:tbl>
    <w:p w14:paraId="0FF91F6F" w14:textId="77777777" w:rsidR="00B86A70" w:rsidRPr="000C0DE3" w:rsidRDefault="00B86A70" w:rsidP="00626D30">
      <w:pPr>
        <w:spacing w:line="240" w:lineRule="auto"/>
        <w:jc w:val="both"/>
        <w:rPr>
          <w:rFonts w:eastAsia="Arial" w:cs="Arial"/>
          <w:sz w:val="18"/>
          <w:szCs w:val="18"/>
          <w:lang w:eastAsia="en-GB"/>
        </w:rPr>
      </w:pPr>
    </w:p>
    <w:p w14:paraId="248B5C82" w14:textId="59B8BAC6" w:rsidR="00B86A70" w:rsidRPr="000C0DE3" w:rsidRDefault="00B86A70" w:rsidP="00B86A70">
      <w:pPr>
        <w:pStyle w:val="BodyTextIndent2"/>
        <w:spacing w:line="240" w:lineRule="auto"/>
        <w:ind w:left="0" w:firstLine="0"/>
        <w:jc w:val="both"/>
        <w:rPr>
          <w:rFonts w:ascii="Arial" w:eastAsia="Arial Unicode MS" w:hAnsi="Arial" w:cs="Arial"/>
          <w:spacing w:val="-4"/>
        </w:rPr>
      </w:pPr>
      <w:r w:rsidRPr="000C0DE3">
        <w:rPr>
          <w:rFonts w:ascii="Arial" w:eastAsia="Arial Unicode MS" w:hAnsi="Arial" w:cs="Arial"/>
          <w:spacing w:val="-4"/>
        </w:rPr>
        <w:t xml:space="preserve">During the </w:t>
      </w:r>
      <w:r w:rsidR="00795FEC" w:rsidRPr="000C0DE3">
        <w:rPr>
          <w:rFonts w:ascii="Arial" w:eastAsia="Arial Unicode MS" w:hAnsi="Arial" w:cs="Arial"/>
          <w:spacing w:val="-4"/>
        </w:rPr>
        <w:t xml:space="preserve">year </w:t>
      </w:r>
      <w:r w:rsidRPr="000C0DE3">
        <w:rPr>
          <w:rFonts w:ascii="Arial" w:eastAsia="Arial Unicode MS" w:hAnsi="Arial" w:cs="Arial"/>
          <w:spacing w:val="-4"/>
        </w:rPr>
        <w:t xml:space="preserve">2022, </w:t>
      </w:r>
      <w:r w:rsidR="00795FEC" w:rsidRPr="000C0DE3">
        <w:rPr>
          <w:rFonts w:ascii="Arial" w:eastAsia="Arial Unicode MS" w:hAnsi="Arial" w:cs="Arial"/>
          <w:spacing w:val="-4"/>
        </w:rPr>
        <w:t xml:space="preserve">the Group and the Company </w:t>
      </w:r>
      <w:r w:rsidRPr="000C0DE3">
        <w:rPr>
          <w:rFonts w:ascii="Arial" w:eastAsia="Arial Unicode MS" w:hAnsi="Arial" w:cs="Arial"/>
          <w:spacing w:val="-4"/>
        </w:rPr>
        <w:t xml:space="preserve">has classified land and buildings at the net book value of Baht 130.03 million and </w:t>
      </w:r>
      <w:r w:rsidR="00C41679">
        <w:rPr>
          <w:rFonts w:ascii="Arial" w:eastAsia="Arial Unicode MS" w:hAnsi="Arial" w:cs="Arial"/>
          <w:spacing w:val="-4"/>
        </w:rPr>
        <w:t xml:space="preserve">Baht </w:t>
      </w:r>
      <w:r w:rsidRPr="000C0DE3">
        <w:rPr>
          <w:rFonts w:ascii="Arial" w:eastAsia="Arial Unicode MS" w:hAnsi="Arial" w:cs="Arial"/>
          <w:spacing w:val="-4"/>
        </w:rPr>
        <w:t>2.39 million</w:t>
      </w:r>
      <w:r w:rsidR="00366234" w:rsidRPr="000C0DE3">
        <w:rPr>
          <w:rFonts w:ascii="Arial" w:eastAsia="Arial Unicode MS" w:hAnsi="Arial" w:cs="Arial"/>
          <w:spacing w:val="-4"/>
        </w:rPr>
        <w:t>,</w:t>
      </w:r>
      <w:r w:rsidRPr="000C0DE3">
        <w:rPr>
          <w:rFonts w:ascii="Arial" w:eastAsia="Arial Unicode MS" w:hAnsi="Arial" w:cs="Arial"/>
          <w:spacing w:val="-4"/>
        </w:rPr>
        <w:t xml:space="preserve"> respectively to be an investment property at the fair value of Baht 130.85 million and </w:t>
      </w:r>
      <w:r w:rsidR="00C41679">
        <w:rPr>
          <w:rFonts w:ascii="Arial" w:eastAsia="Arial Unicode MS" w:hAnsi="Arial" w:cs="Arial"/>
          <w:spacing w:val="-4"/>
        </w:rPr>
        <w:t xml:space="preserve">Baht </w:t>
      </w:r>
      <w:r w:rsidRPr="000C0DE3">
        <w:rPr>
          <w:rFonts w:ascii="Arial" w:eastAsia="Arial Unicode MS" w:hAnsi="Arial" w:cs="Arial"/>
          <w:spacing w:val="-4"/>
        </w:rPr>
        <w:t>3.41 million</w:t>
      </w:r>
      <w:r w:rsidR="00366234" w:rsidRPr="000C0DE3">
        <w:rPr>
          <w:rFonts w:ascii="Arial" w:eastAsia="Arial Unicode MS" w:hAnsi="Arial" w:cs="Arial"/>
          <w:spacing w:val="-4"/>
        </w:rPr>
        <w:t xml:space="preserve">, </w:t>
      </w:r>
      <w:r w:rsidRPr="000C0DE3">
        <w:rPr>
          <w:rFonts w:ascii="Arial" w:eastAsia="Arial Unicode MS" w:hAnsi="Arial" w:cs="Arial"/>
          <w:spacing w:val="-4"/>
        </w:rPr>
        <w:t xml:space="preserve">respectively since </w:t>
      </w:r>
      <w:r w:rsidR="00994126" w:rsidRPr="000C0DE3">
        <w:rPr>
          <w:rFonts w:ascii="Arial" w:eastAsia="Arial Unicode MS" w:hAnsi="Arial" w:cs="Arial"/>
          <w:spacing w:val="-4"/>
        </w:rPr>
        <w:t>the Group and the Company intend to hold certain lands for speculative purposes</w:t>
      </w:r>
      <w:r w:rsidR="00994126" w:rsidRPr="000C0DE3" w:rsidDel="00994126">
        <w:rPr>
          <w:rFonts w:ascii="Arial" w:eastAsia="Arial Unicode MS" w:hAnsi="Arial" w:cs="Arial"/>
          <w:spacing w:val="-4"/>
        </w:rPr>
        <w:t xml:space="preserve"> </w:t>
      </w:r>
      <w:r w:rsidRPr="000C0DE3">
        <w:rPr>
          <w:rFonts w:ascii="Arial" w:eastAsia="Arial Unicode MS" w:hAnsi="Arial" w:cs="Arial"/>
          <w:spacing w:val="-4"/>
        </w:rPr>
        <w:t xml:space="preserve">and </w:t>
      </w:r>
      <w:r w:rsidR="00795FEC" w:rsidRPr="000C0DE3">
        <w:rPr>
          <w:rFonts w:ascii="Arial" w:eastAsia="Arial Unicode MS" w:hAnsi="Arial" w:cs="Arial"/>
          <w:spacing w:val="-4"/>
        </w:rPr>
        <w:t xml:space="preserve">they also </w:t>
      </w:r>
      <w:r w:rsidRPr="000C0DE3">
        <w:rPr>
          <w:rFonts w:ascii="Arial" w:eastAsia="Arial Unicode MS" w:hAnsi="Arial" w:cs="Arial"/>
          <w:spacing w:val="-4"/>
        </w:rPr>
        <w:t>entered into a lease agreement for the land and buildings with a private company.</w:t>
      </w:r>
    </w:p>
    <w:p w14:paraId="2A064F33" w14:textId="4F193184" w:rsidR="00166124" w:rsidRPr="000C0DE3" w:rsidRDefault="00166124" w:rsidP="00B86A70">
      <w:pPr>
        <w:pStyle w:val="BodyTextIndent2"/>
        <w:spacing w:line="240" w:lineRule="auto"/>
        <w:ind w:left="0" w:firstLine="0"/>
        <w:jc w:val="both"/>
        <w:rPr>
          <w:rFonts w:ascii="Arial" w:eastAsia="Arial Unicode MS" w:hAnsi="Arial" w:cs="Arial"/>
          <w:spacing w:val="-2"/>
        </w:rPr>
      </w:pPr>
    </w:p>
    <w:p w14:paraId="44F456DA" w14:textId="77777777" w:rsidR="009E685C" w:rsidRPr="00222833" w:rsidRDefault="00166124" w:rsidP="00166124">
      <w:pPr>
        <w:pStyle w:val="BodyTextIndent2"/>
        <w:spacing w:line="240" w:lineRule="auto"/>
        <w:ind w:left="0" w:firstLine="0"/>
        <w:jc w:val="both"/>
        <w:rPr>
          <w:rFonts w:ascii="Arial" w:eastAsia="Arial Unicode MS" w:hAnsi="Arial" w:cs="Arial"/>
          <w:spacing w:val="-4"/>
        </w:rPr>
      </w:pPr>
      <w:r w:rsidRPr="000C0DE3">
        <w:rPr>
          <w:rFonts w:ascii="Arial" w:eastAsia="Arial Unicode MS" w:hAnsi="Arial" w:cs="Arial"/>
          <w:spacing w:val="-4"/>
        </w:rPr>
        <w:t>The fair value of investment properties is assessed by an independent appraiser. The fair value of the land not being used in operation has been determined based on the comparative</w:t>
      </w:r>
      <w:r w:rsidRPr="00222833">
        <w:rPr>
          <w:rFonts w:ascii="Arial" w:eastAsia="Arial Unicode MS" w:hAnsi="Arial" w:cs="Arial"/>
          <w:spacing w:val="-4"/>
        </w:rPr>
        <w:t xml:space="preserve"> market value method. Sales prices of comparable land in close proximity are adjusted for differences in key attributes such as property size and the locations. </w:t>
      </w:r>
    </w:p>
    <w:p w14:paraId="6F546ECC" w14:textId="77777777" w:rsidR="009E685C" w:rsidRPr="00222833" w:rsidRDefault="009E685C" w:rsidP="00166124">
      <w:pPr>
        <w:pStyle w:val="BodyTextIndent2"/>
        <w:spacing w:line="240" w:lineRule="auto"/>
        <w:ind w:left="0" w:firstLine="0"/>
        <w:jc w:val="both"/>
        <w:rPr>
          <w:rFonts w:ascii="Arial" w:eastAsia="Arial Unicode MS" w:hAnsi="Arial" w:cs="Arial"/>
          <w:spacing w:val="-4"/>
        </w:rPr>
      </w:pPr>
    </w:p>
    <w:p w14:paraId="42A3309A" w14:textId="4D97049C" w:rsidR="009E685C" w:rsidRPr="00222833" w:rsidRDefault="009E685C" w:rsidP="00166124">
      <w:pPr>
        <w:pStyle w:val="BodyTextIndent2"/>
        <w:spacing w:line="240" w:lineRule="auto"/>
        <w:ind w:left="0" w:firstLine="0"/>
        <w:jc w:val="both"/>
        <w:rPr>
          <w:rFonts w:ascii="Arial" w:eastAsia="Arial Unicode MS" w:hAnsi="Arial" w:cs="Arial"/>
          <w:spacing w:val="-4"/>
        </w:rPr>
      </w:pPr>
      <w:r w:rsidRPr="00222833">
        <w:rPr>
          <w:rFonts w:ascii="Arial" w:eastAsia="Arial Unicode MS" w:hAnsi="Arial" w:cs="Arial"/>
          <w:spacing w:val="-4"/>
        </w:rPr>
        <w:t xml:space="preserve">The fair value of land with office buildings has been determined based on the cost approach for the construction cost of the building </w:t>
      </w:r>
      <w:r w:rsidR="000B1042" w:rsidRPr="00222833">
        <w:rPr>
          <w:rFonts w:ascii="Arial" w:eastAsia="Arial Unicode MS" w:hAnsi="Arial" w:cs="Arial"/>
          <w:spacing w:val="-4"/>
        </w:rPr>
        <w:t xml:space="preserve">following </w:t>
      </w:r>
      <w:r w:rsidRPr="00222833">
        <w:rPr>
          <w:rFonts w:ascii="Arial" w:eastAsia="Arial Unicode MS" w:hAnsi="Arial" w:cs="Arial"/>
          <w:spacing w:val="-4"/>
        </w:rPr>
        <w:t>the construction cost basis and depreciation of the Association of Property Valuers of Thailand</w:t>
      </w:r>
      <w:r w:rsidR="00366234" w:rsidRPr="00222833">
        <w:rPr>
          <w:rFonts w:ascii="Arial" w:eastAsia="Arial Unicode MS" w:hAnsi="Arial" w:cs="Arial"/>
          <w:spacing w:val="-4"/>
        </w:rPr>
        <w:t>.</w:t>
      </w:r>
    </w:p>
    <w:p w14:paraId="690AD8C9" w14:textId="46B1AF74" w:rsidR="009E685C" w:rsidRPr="00222833" w:rsidRDefault="009E685C" w:rsidP="00166124">
      <w:pPr>
        <w:pStyle w:val="BodyTextIndent2"/>
        <w:spacing w:line="240" w:lineRule="auto"/>
        <w:ind w:left="0" w:firstLine="0"/>
        <w:jc w:val="both"/>
        <w:rPr>
          <w:rFonts w:ascii="Arial" w:eastAsia="Arial Unicode MS" w:hAnsi="Arial" w:cs="Arial"/>
          <w:spacing w:val="-4"/>
        </w:rPr>
      </w:pPr>
    </w:p>
    <w:p w14:paraId="2BDF35C1" w14:textId="40EF60C8" w:rsidR="004F0AC4" w:rsidRPr="00222833" w:rsidRDefault="000B1042" w:rsidP="000B1042">
      <w:pPr>
        <w:pStyle w:val="BodyTextIndent2"/>
        <w:spacing w:line="240" w:lineRule="auto"/>
        <w:ind w:left="0" w:firstLine="0"/>
        <w:jc w:val="both"/>
        <w:rPr>
          <w:rFonts w:ascii="Arial" w:eastAsia="Arial Unicode MS" w:hAnsi="Arial" w:cs="Arial"/>
          <w:spacing w:val="-4"/>
        </w:rPr>
      </w:pPr>
      <w:r w:rsidRPr="00222833">
        <w:rPr>
          <w:rFonts w:ascii="Arial" w:eastAsia="Arial Unicode MS" w:hAnsi="Arial" w:cs="Arial"/>
          <w:spacing w:val="-4"/>
        </w:rPr>
        <w:t>The fair value of land and office buildings for rental has been determined based on the income approach</w:t>
      </w:r>
      <w:r w:rsidR="00366234" w:rsidRPr="00222833">
        <w:rPr>
          <w:rFonts w:ascii="Arial" w:eastAsia="Arial Unicode MS" w:hAnsi="Arial" w:cs="Arial"/>
          <w:spacing w:val="-4"/>
        </w:rPr>
        <w:t>.</w:t>
      </w:r>
      <w:r w:rsidRPr="00222833">
        <w:rPr>
          <w:rFonts w:ascii="Arial" w:eastAsia="Arial Unicode MS" w:hAnsi="Arial" w:cs="Arial"/>
          <w:spacing w:val="-4"/>
        </w:rPr>
        <w:t xml:space="preserve"> The key assumptions used in the valuation include yield rate, inflation rate, long-term vacancy rate, and long-term rental growth rate. </w:t>
      </w:r>
    </w:p>
    <w:p w14:paraId="5C49F563" w14:textId="77777777" w:rsidR="00865BEB" w:rsidRPr="00222833" w:rsidRDefault="00865BEB" w:rsidP="000B1042">
      <w:pPr>
        <w:pStyle w:val="BodyTextIndent2"/>
        <w:spacing w:line="240" w:lineRule="auto"/>
        <w:ind w:left="0" w:firstLine="0"/>
        <w:jc w:val="both"/>
        <w:rPr>
          <w:rFonts w:ascii="Arial" w:eastAsia="Arial Unicode MS" w:hAnsi="Arial" w:cs="Arial"/>
          <w:spacing w:val="-4"/>
        </w:rPr>
      </w:pPr>
    </w:p>
    <w:p w14:paraId="11A85AE7" w14:textId="3F90A837" w:rsidR="000B1042" w:rsidRPr="00222833" w:rsidRDefault="000B1042" w:rsidP="000B1042">
      <w:pPr>
        <w:pStyle w:val="BodyTextIndent2"/>
        <w:spacing w:line="240" w:lineRule="auto"/>
        <w:ind w:left="0" w:firstLine="0"/>
        <w:jc w:val="both"/>
        <w:rPr>
          <w:rFonts w:ascii="Arial" w:eastAsia="Arial Unicode MS" w:hAnsi="Arial" w:cs="Arial"/>
          <w:spacing w:val="-4"/>
        </w:rPr>
      </w:pPr>
      <w:r w:rsidRPr="00222833">
        <w:rPr>
          <w:rFonts w:ascii="Arial" w:eastAsia="Arial Unicode MS" w:hAnsi="Arial" w:cs="Arial"/>
          <w:spacing w:val="-4"/>
        </w:rPr>
        <w:t>The fair value</w:t>
      </w:r>
      <w:r w:rsidR="00865BEB" w:rsidRPr="00222833">
        <w:rPr>
          <w:rFonts w:ascii="Arial" w:eastAsia="Arial Unicode MS" w:hAnsi="Arial" w:cs="Arial"/>
          <w:spacing w:val="-4"/>
        </w:rPr>
        <w:t xml:space="preserve"> of investment property</w:t>
      </w:r>
      <w:r w:rsidRPr="00222833">
        <w:rPr>
          <w:rFonts w:ascii="Arial" w:eastAsia="Arial Unicode MS" w:hAnsi="Arial" w:cs="Arial"/>
          <w:spacing w:val="-4"/>
        </w:rPr>
        <w:t xml:space="preserve"> is within level 2 of the fair value hierarchy.</w:t>
      </w:r>
    </w:p>
    <w:p w14:paraId="173B2CEF" w14:textId="77777777" w:rsidR="000B1042" w:rsidRPr="00222833" w:rsidRDefault="000B1042" w:rsidP="00166124">
      <w:pPr>
        <w:pStyle w:val="BodyTextIndent2"/>
        <w:spacing w:line="240" w:lineRule="auto"/>
        <w:ind w:left="0" w:firstLine="0"/>
        <w:jc w:val="both"/>
        <w:rPr>
          <w:rFonts w:ascii="Arial" w:eastAsia="Arial Unicode MS" w:hAnsi="Arial" w:cs="Arial"/>
          <w:spacing w:val="-4"/>
        </w:rPr>
      </w:pPr>
    </w:p>
    <w:p w14:paraId="12609254" w14:textId="450A9E1C" w:rsidR="00166124" w:rsidRPr="00681567" w:rsidRDefault="00166124" w:rsidP="00166124">
      <w:pPr>
        <w:pStyle w:val="BodyTextIndent2"/>
        <w:spacing w:line="240" w:lineRule="auto"/>
        <w:ind w:left="0" w:firstLine="0"/>
        <w:jc w:val="both"/>
        <w:rPr>
          <w:rFonts w:ascii="Arial" w:eastAsia="Arial Unicode MS" w:hAnsi="Arial" w:cs="Arial"/>
          <w:spacing w:val="-4"/>
        </w:rPr>
      </w:pPr>
      <w:r w:rsidRPr="00222833">
        <w:rPr>
          <w:rFonts w:ascii="Arial" w:eastAsia="Arial Unicode MS" w:hAnsi="Arial" w:cs="Arial"/>
          <w:spacing w:val="-4"/>
        </w:rPr>
        <w:t xml:space="preserve">As at 31 December 2022, </w:t>
      </w:r>
      <w:r w:rsidRPr="00681567">
        <w:rPr>
          <w:rFonts w:ascii="Arial" w:eastAsia="Arial Unicode MS" w:hAnsi="Arial" w:cs="Arial"/>
          <w:spacing w:val="-4"/>
        </w:rPr>
        <w:t xml:space="preserve">the </w:t>
      </w:r>
      <w:r w:rsidR="00366234" w:rsidRPr="00681567">
        <w:rPr>
          <w:rFonts w:ascii="Arial" w:eastAsia="Arial Unicode MS" w:hAnsi="Arial" w:cs="Arial"/>
          <w:spacing w:val="-4"/>
        </w:rPr>
        <w:t>Company</w:t>
      </w:r>
      <w:r w:rsidRPr="00681567">
        <w:rPr>
          <w:rFonts w:ascii="Arial" w:eastAsia="Arial Unicode MS" w:hAnsi="Arial" w:cs="Arial"/>
          <w:spacing w:val="-4"/>
        </w:rPr>
        <w:t xml:space="preserve"> has investment property at the fair value of Baht 183.60 million</w:t>
      </w:r>
      <w:r w:rsidR="00C41679" w:rsidRPr="00681567">
        <w:rPr>
          <w:rFonts w:ascii="Arial" w:eastAsia="Arial Unicode MS" w:hAnsi="Arial" w:cs="Arial"/>
          <w:spacing w:val="-4"/>
        </w:rPr>
        <w:t xml:space="preserve"> </w:t>
      </w:r>
      <w:r w:rsidRPr="00681567">
        <w:rPr>
          <w:rFonts w:ascii="Arial" w:eastAsia="Arial Unicode MS" w:hAnsi="Arial" w:cs="Arial"/>
          <w:spacing w:val="-4"/>
        </w:rPr>
        <w:t>to pledged as collaterals for short-term borrowings, long-term borrowings from financial institutions and debentures</w:t>
      </w:r>
      <w:r w:rsidR="00CC25E1" w:rsidRPr="00681567">
        <w:rPr>
          <w:rFonts w:ascii="Arial" w:eastAsia="Arial Unicode MS" w:hAnsi="Arial" w:cs="Arial"/>
          <w:spacing w:val="-4"/>
        </w:rPr>
        <w:t xml:space="preserve"> </w:t>
      </w:r>
      <w:r w:rsidR="00366234" w:rsidRPr="00681567">
        <w:rPr>
          <w:rFonts w:ascii="Arial" w:eastAsia="Arial Unicode MS" w:hAnsi="Arial" w:cs="Arial"/>
          <w:spacing w:val="-4"/>
        </w:rPr>
        <w:t>(</w:t>
      </w:r>
      <w:r w:rsidR="00CC25E1" w:rsidRPr="00681567">
        <w:rPr>
          <w:rFonts w:ascii="Arial" w:eastAsia="Arial Unicode MS" w:hAnsi="Arial" w:cs="Arial"/>
          <w:spacing w:val="-4"/>
        </w:rPr>
        <w:t>2021: Baht 60.81 million to pledged as collaterals for short-term borrowings and long-term borrowings from financial institutions</w:t>
      </w:r>
      <w:r w:rsidR="00C41679" w:rsidRPr="00681567">
        <w:rPr>
          <w:rFonts w:ascii="Arial" w:eastAsia="Arial Unicode MS" w:hAnsi="Arial" w:cs="Arial"/>
          <w:spacing w:val="-4"/>
        </w:rPr>
        <w:t>) (Note no.24)</w:t>
      </w:r>
      <w:r w:rsidR="000C0DE3" w:rsidRPr="00681567">
        <w:rPr>
          <w:rFonts w:ascii="Arial" w:eastAsia="Arial Unicode MS" w:hAnsi="Arial" w:cs="Arial"/>
          <w:spacing w:val="-4"/>
        </w:rPr>
        <w:t>.</w:t>
      </w:r>
    </w:p>
    <w:p w14:paraId="148D7491" w14:textId="41129D6B" w:rsidR="000C0DE3" w:rsidRPr="00681567" w:rsidRDefault="000C0DE3" w:rsidP="00681567">
      <w:pPr>
        <w:pStyle w:val="BodyTextIndent2"/>
        <w:spacing w:line="240" w:lineRule="auto"/>
        <w:ind w:left="0" w:firstLine="0"/>
        <w:jc w:val="both"/>
        <w:rPr>
          <w:rFonts w:ascii="Arial" w:eastAsia="Arial Unicode MS" w:hAnsi="Arial" w:cs="Arial"/>
          <w:spacing w:val="-4"/>
        </w:rPr>
      </w:pPr>
      <w:r w:rsidRPr="00681567">
        <w:rPr>
          <w:rFonts w:ascii="Arial" w:eastAsia="Arial Unicode MS" w:hAnsi="Arial" w:cs="Arial"/>
          <w:spacing w:val="-4"/>
        </w:rPr>
        <w:br w:type="page"/>
      </w:r>
    </w:p>
    <w:p w14:paraId="022DE738" w14:textId="77777777" w:rsidR="00166124" w:rsidRPr="000C0DE3" w:rsidRDefault="00166124" w:rsidP="00B86A70">
      <w:pPr>
        <w:pStyle w:val="BodyTextIndent2"/>
        <w:spacing w:line="240" w:lineRule="auto"/>
        <w:ind w:left="0" w:firstLine="0"/>
        <w:jc w:val="both"/>
        <w:rPr>
          <w:rFonts w:ascii="Arial" w:eastAsia="Arial Unicode MS" w:hAnsi="Arial" w:cs="Arial"/>
          <w:spacing w:val="-2"/>
        </w:rPr>
      </w:pPr>
    </w:p>
    <w:p w14:paraId="16FB8332" w14:textId="607D4EEB" w:rsidR="001220E1" w:rsidRDefault="001220E1" w:rsidP="00166124">
      <w:pPr>
        <w:spacing w:line="240" w:lineRule="auto"/>
        <w:rPr>
          <w:rFonts w:eastAsia="Cambria" w:cs="Arial"/>
          <w:sz w:val="18"/>
          <w:szCs w:val="18"/>
          <w:lang w:bidi="ar-SA"/>
        </w:rPr>
      </w:pPr>
      <w:r w:rsidRPr="000C0DE3">
        <w:rPr>
          <w:rFonts w:eastAsia="Cambria" w:cs="Arial"/>
          <w:sz w:val="18"/>
          <w:szCs w:val="18"/>
          <w:lang w:bidi="ar-SA"/>
        </w:rPr>
        <w:t>Amounts recognised in profit and loss that are related to investment property are as follows:</w:t>
      </w:r>
    </w:p>
    <w:p w14:paraId="42498601" w14:textId="77777777" w:rsidR="00681567" w:rsidRPr="000C0DE3" w:rsidRDefault="00681567" w:rsidP="00166124">
      <w:pPr>
        <w:spacing w:line="240" w:lineRule="auto"/>
        <w:rPr>
          <w:rFonts w:eastAsia="Arial" w:cs="Arial"/>
          <w:sz w:val="18"/>
          <w:szCs w:val="18"/>
          <w:lang w:eastAsia="en-GB"/>
        </w:rPr>
      </w:pPr>
    </w:p>
    <w:tbl>
      <w:tblPr>
        <w:tblW w:w="9502"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7"/>
        <w:gridCol w:w="1417"/>
        <w:gridCol w:w="1418"/>
      </w:tblGrid>
      <w:tr w:rsidR="00B64953" w:rsidRPr="000C0DE3" w14:paraId="7825DA14" w14:textId="77777777" w:rsidTr="000C0DE3">
        <w:tc>
          <w:tcPr>
            <w:tcW w:w="6667" w:type="dxa"/>
            <w:tcBorders>
              <w:top w:val="nil"/>
              <w:left w:val="nil"/>
              <w:bottom w:val="nil"/>
              <w:right w:val="nil"/>
            </w:tcBorders>
          </w:tcPr>
          <w:p w14:paraId="687F126C" w14:textId="77777777" w:rsidR="00B64953" w:rsidRPr="000C0DE3" w:rsidRDefault="00B64953" w:rsidP="000C0DE3">
            <w:pPr>
              <w:spacing w:line="240" w:lineRule="auto"/>
              <w:ind w:left="130" w:hanging="202"/>
              <w:rPr>
                <w:rFonts w:eastAsia="Arial" w:cs="Arial"/>
                <w:b/>
                <w:sz w:val="18"/>
                <w:szCs w:val="18"/>
                <w:lang w:eastAsia="en-GB"/>
              </w:rPr>
            </w:pPr>
          </w:p>
        </w:tc>
        <w:tc>
          <w:tcPr>
            <w:tcW w:w="2835" w:type="dxa"/>
            <w:gridSpan w:val="2"/>
            <w:tcBorders>
              <w:top w:val="single" w:sz="4" w:space="0" w:color="auto"/>
              <w:left w:val="nil"/>
              <w:bottom w:val="nil"/>
              <w:right w:val="nil"/>
            </w:tcBorders>
            <w:hideMark/>
          </w:tcPr>
          <w:p w14:paraId="04B65FA4" w14:textId="7C6F941F" w:rsidR="00B64953" w:rsidRPr="000C0DE3" w:rsidRDefault="00B64953" w:rsidP="000C0DE3">
            <w:pPr>
              <w:spacing w:line="240" w:lineRule="auto"/>
              <w:ind w:left="-40" w:right="-72"/>
              <w:jc w:val="center"/>
              <w:rPr>
                <w:rFonts w:eastAsia="Arial" w:cs="Arial"/>
                <w:b/>
                <w:sz w:val="18"/>
                <w:szCs w:val="18"/>
                <w:lang w:eastAsia="en-GB"/>
              </w:rPr>
            </w:pPr>
            <w:r w:rsidRPr="000C0DE3">
              <w:rPr>
                <w:rFonts w:eastAsia="Arial" w:cs="Arial"/>
                <w:b/>
                <w:sz w:val="18"/>
                <w:szCs w:val="18"/>
                <w:lang w:eastAsia="en-GB"/>
              </w:rPr>
              <w:t>Consolidated / Separate</w:t>
            </w:r>
          </w:p>
          <w:p w14:paraId="0FA4BEB2" w14:textId="08D8521D" w:rsidR="00B64953" w:rsidRPr="000C0DE3" w:rsidRDefault="00B64953" w:rsidP="000C0DE3">
            <w:pPr>
              <w:spacing w:line="240" w:lineRule="auto"/>
              <w:ind w:right="-113"/>
              <w:jc w:val="center"/>
              <w:rPr>
                <w:rFonts w:eastAsia="Arial" w:cs="Arial"/>
                <w:bCs/>
                <w:sz w:val="18"/>
                <w:szCs w:val="18"/>
                <w:cs/>
                <w:lang w:eastAsia="en-GB"/>
              </w:rPr>
            </w:pPr>
            <w:r w:rsidRPr="000C0DE3">
              <w:rPr>
                <w:rFonts w:eastAsia="Arial" w:cs="Arial"/>
                <w:b/>
                <w:sz w:val="18"/>
                <w:szCs w:val="18"/>
                <w:lang w:eastAsia="en-GB"/>
              </w:rPr>
              <w:t>financial statements</w:t>
            </w:r>
            <w:r w:rsidRPr="000C0DE3" w:rsidDel="00B64953">
              <w:rPr>
                <w:rFonts w:eastAsia="Arial" w:cs="Arial"/>
                <w:bCs/>
                <w:sz w:val="18"/>
                <w:szCs w:val="18"/>
                <w:cs/>
                <w:lang w:eastAsia="en-GB"/>
              </w:rPr>
              <w:t xml:space="preserve"> </w:t>
            </w:r>
          </w:p>
        </w:tc>
      </w:tr>
      <w:tr w:rsidR="00B64953" w:rsidRPr="000C0DE3" w14:paraId="495483CD" w14:textId="77777777" w:rsidTr="000C0DE3">
        <w:tc>
          <w:tcPr>
            <w:tcW w:w="6667" w:type="dxa"/>
            <w:tcBorders>
              <w:top w:val="nil"/>
              <w:left w:val="nil"/>
              <w:bottom w:val="nil"/>
              <w:right w:val="nil"/>
            </w:tcBorders>
          </w:tcPr>
          <w:p w14:paraId="5F2C3A02" w14:textId="57F1713C" w:rsidR="00B64953" w:rsidRPr="000C0DE3" w:rsidRDefault="00503182" w:rsidP="000C0DE3">
            <w:pPr>
              <w:spacing w:line="240" w:lineRule="auto"/>
              <w:ind w:left="130" w:hanging="202"/>
              <w:rPr>
                <w:rFonts w:eastAsia="Arial" w:cs="Arial"/>
                <w:b/>
                <w:sz w:val="18"/>
                <w:szCs w:val="18"/>
                <w:lang w:eastAsia="en-GB"/>
              </w:rPr>
            </w:pPr>
            <w:r w:rsidRPr="000C0DE3">
              <w:rPr>
                <w:rFonts w:eastAsia="Arial" w:cs="Arial"/>
                <w:b/>
                <w:sz w:val="18"/>
                <w:szCs w:val="18"/>
                <w:lang w:eastAsia="en-GB"/>
              </w:rPr>
              <w:t>For the year ended 31 December</w:t>
            </w:r>
          </w:p>
        </w:tc>
        <w:tc>
          <w:tcPr>
            <w:tcW w:w="1417" w:type="dxa"/>
            <w:tcBorders>
              <w:top w:val="single" w:sz="4" w:space="0" w:color="000000"/>
              <w:left w:val="nil"/>
              <w:bottom w:val="nil"/>
              <w:right w:val="nil"/>
            </w:tcBorders>
            <w:hideMark/>
          </w:tcPr>
          <w:p w14:paraId="04DA13F4" w14:textId="78D32F9C" w:rsidR="00B64953" w:rsidRPr="000C0DE3" w:rsidRDefault="00B64953" w:rsidP="000C0DE3">
            <w:pPr>
              <w:spacing w:line="240" w:lineRule="auto"/>
              <w:ind w:left="-40" w:right="-72"/>
              <w:jc w:val="right"/>
              <w:rPr>
                <w:rFonts w:eastAsia="Arial" w:cs="Arial"/>
                <w:b/>
                <w:sz w:val="18"/>
                <w:szCs w:val="18"/>
                <w:lang w:eastAsia="en-GB"/>
              </w:rPr>
            </w:pPr>
            <w:r w:rsidRPr="000C0DE3">
              <w:rPr>
                <w:rFonts w:eastAsia="Arial" w:cs="Arial"/>
                <w:b/>
                <w:sz w:val="18"/>
                <w:szCs w:val="18"/>
                <w:lang w:eastAsia="en-GB"/>
              </w:rPr>
              <w:t>2022</w:t>
            </w:r>
          </w:p>
        </w:tc>
        <w:tc>
          <w:tcPr>
            <w:tcW w:w="1418" w:type="dxa"/>
            <w:tcBorders>
              <w:top w:val="single" w:sz="4" w:space="0" w:color="000000"/>
              <w:left w:val="nil"/>
              <w:bottom w:val="nil"/>
              <w:right w:val="nil"/>
            </w:tcBorders>
            <w:hideMark/>
          </w:tcPr>
          <w:p w14:paraId="3D3C31EF" w14:textId="637460C0" w:rsidR="00B64953" w:rsidRPr="000C0DE3" w:rsidRDefault="00B64953" w:rsidP="000C0DE3">
            <w:pPr>
              <w:spacing w:line="240" w:lineRule="auto"/>
              <w:ind w:left="-40" w:right="-72"/>
              <w:jc w:val="right"/>
              <w:rPr>
                <w:rFonts w:eastAsia="Arial" w:cs="Arial"/>
                <w:b/>
                <w:sz w:val="18"/>
                <w:szCs w:val="18"/>
                <w:lang w:eastAsia="en-GB"/>
              </w:rPr>
            </w:pPr>
            <w:r w:rsidRPr="000C0DE3">
              <w:rPr>
                <w:rFonts w:eastAsia="Arial" w:cs="Arial"/>
                <w:b/>
                <w:sz w:val="18"/>
                <w:szCs w:val="18"/>
                <w:lang w:eastAsia="en-GB"/>
              </w:rPr>
              <w:t>2021</w:t>
            </w:r>
          </w:p>
        </w:tc>
      </w:tr>
      <w:tr w:rsidR="00681567" w:rsidRPr="000C0DE3" w14:paraId="7CC350BD" w14:textId="77777777" w:rsidTr="000C0DE3">
        <w:tc>
          <w:tcPr>
            <w:tcW w:w="6667" w:type="dxa"/>
            <w:tcBorders>
              <w:top w:val="nil"/>
              <w:left w:val="nil"/>
              <w:bottom w:val="nil"/>
              <w:right w:val="nil"/>
            </w:tcBorders>
          </w:tcPr>
          <w:p w14:paraId="4A51317B" w14:textId="77777777" w:rsidR="00681567" w:rsidRPr="000C0DE3" w:rsidRDefault="00681567" w:rsidP="00681567">
            <w:pPr>
              <w:spacing w:line="240" w:lineRule="auto"/>
              <w:ind w:left="130" w:hanging="202"/>
              <w:rPr>
                <w:rFonts w:eastAsia="Arial" w:cs="Arial"/>
                <w:b/>
                <w:sz w:val="18"/>
                <w:szCs w:val="18"/>
                <w:lang w:eastAsia="en-GB"/>
              </w:rPr>
            </w:pPr>
          </w:p>
        </w:tc>
        <w:tc>
          <w:tcPr>
            <w:tcW w:w="1417" w:type="dxa"/>
            <w:tcBorders>
              <w:top w:val="nil"/>
              <w:left w:val="nil"/>
              <w:bottom w:val="single" w:sz="4" w:space="0" w:color="000000"/>
              <w:right w:val="nil"/>
            </w:tcBorders>
            <w:hideMark/>
          </w:tcPr>
          <w:p w14:paraId="327C3633"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6677B043" w14:textId="62380164" w:rsidR="00681567" w:rsidRPr="000C0DE3" w:rsidRDefault="00681567" w:rsidP="00681567">
            <w:pPr>
              <w:spacing w:line="240"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c>
          <w:tcPr>
            <w:tcW w:w="1418" w:type="dxa"/>
            <w:tcBorders>
              <w:top w:val="nil"/>
              <w:left w:val="nil"/>
              <w:bottom w:val="single" w:sz="4" w:space="0" w:color="000000"/>
              <w:right w:val="nil"/>
            </w:tcBorders>
            <w:hideMark/>
          </w:tcPr>
          <w:p w14:paraId="4DF1500A"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18B1EC4F" w14:textId="3D987071" w:rsidR="00681567" w:rsidRPr="000C0DE3" w:rsidRDefault="00681567" w:rsidP="00681567">
            <w:pPr>
              <w:spacing w:line="240"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r>
      <w:tr w:rsidR="00B64953" w:rsidRPr="000C0DE3" w14:paraId="17EBD9E2" w14:textId="77777777" w:rsidTr="000C0DE3">
        <w:tc>
          <w:tcPr>
            <w:tcW w:w="6667" w:type="dxa"/>
            <w:tcBorders>
              <w:top w:val="nil"/>
              <w:left w:val="nil"/>
              <w:bottom w:val="nil"/>
              <w:right w:val="nil"/>
            </w:tcBorders>
            <w:vAlign w:val="bottom"/>
          </w:tcPr>
          <w:p w14:paraId="6BFD4BC8" w14:textId="77777777" w:rsidR="00B64953" w:rsidRPr="000C0DE3" w:rsidRDefault="00B64953" w:rsidP="000C0DE3">
            <w:pPr>
              <w:spacing w:line="240" w:lineRule="auto"/>
              <w:ind w:left="130" w:hanging="202"/>
              <w:rPr>
                <w:rFonts w:eastAsia="Arial" w:cs="Arial"/>
                <w:sz w:val="18"/>
                <w:szCs w:val="18"/>
                <w:lang w:eastAsia="en-GB"/>
              </w:rPr>
            </w:pPr>
          </w:p>
        </w:tc>
        <w:tc>
          <w:tcPr>
            <w:tcW w:w="1417" w:type="dxa"/>
            <w:tcBorders>
              <w:top w:val="single" w:sz="4" w:space="0" w:color="000000"/>
              <w:left w:val="nil"/>
              <w:bottom w:val="nil"/>
              <w:right w:val="nil"/>
            </w:tcBorders>
            <w:shd w:val="clear" w:color="auto" w:fill="FAFAFA"/>
          </w:tcPr>
          <w:p w14:paraId="35FC9D4D" w14:textId="77777777" w:rsidR="00B64953" w:rsidRPr="000C0DE3" w:rsidRDefault="00B64953" w:rsidP="000C0DE3">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372B6C70" w14:textId="77777777" w:rsidR="00B64953" w:rsidRPr="000C0DE3" w:rsidRDefault="00B64953" w:rsidP="000C0DE3">
            <w:pPr>
              <w:spacing w:line="240" w:lineRule="auto"/>
              <w:ind w:left="-40" w:right="-72"/>
              <w:jc w:val="right"/>
              <w:rPr>
                <w:rFonts w:eastAsia="Arial" w:cs="Arial"/>
                <w:b/>
                <w:sz w:val="18"/>
                <w:szCs w:val="18"/>
                <w:lang w:eastAsia="en-GB"/>
              </w:rPr>
            </w:pPr>
          </w:p>
        </w:tc>
      </w:tr>
      <w:tr w:rsidR="00B64953" w:rsidRPr="000C0DE3" w14:paraId="07C5E9DB" w14:textId="77777777" w:rsidTr="000C0DE3">
        <w:tc>
          <w:tcPr>
            <w:tcW w:w="6667" w:type="dxa"/>
            <w:tcBorders>
              <w:top w:val="nil"/>
              <w:left w:val="nil"/>
              <w:bottom w:val="nil"/>
              <w:right w:val="nil"/>
            </w:tcBorders>
            <w:hideMark/>
          </w:tcPr>
          <w:p w14:paraId="4E127ABC" w14:textId="77777777" w:rsidR="00B64953" w:rsidRPr="000C0DE3" w:rsidRDefault="00B64953" w:rsidP="000C0DE3">
            <w:pPr>
              <w:spacing w:line="240" w:lineRule="auto"/>
              <w:ind w:left="130" w:hanging="202"/>
              <w:rPr>
                <w:rFonts w:eastAsia="Arial" w:cs="Arial"/>
                <w:sz w:val="18"/>
                <w:szCs w:val="18"/>
                <w:lang w:eastAsia="en-GB"/>
              </w:rPr>
            </w:pPr>
            <w:r w:rsidRPr="000C0DE3">
              <w:rPr>
                <w:rFonts w:eastAsia="Arial" w:cs="Arial"/>
                <w:sz w:val="18"/>
                <w:szCs w:val="18"/>
                <w:lang w:eastAsia="en-GB"/>
              </w:rPr>
              <w:t>Rental income from operating lease</w:t>
            </w:r>
          </w:p>
        </w:tc>
        <w:tc>
          <w:tcPr>
            <w:tcW w:w="1417" w:type="dxa"/>
            <w:tcBorders>
              <w:top w:val="nil"/>
              <w:left w:val="nil"/>
              <w:bottom w:val="nil"/>
              <w:right w:val="nil"/>
            </w:tcBorders>
            <w:shd w:val="clear" w:color="auto" w:fill="FAFAFA"/>
          </w:tcPr>
          <w:p w14:paraId="2FD92309" w14:textId="3EEAC8B1" w:rsidR="00B64953" w:rsidRPr="000C0DE3" w:rsidRDefault="00B64953" w:rsidP="000C0DE3">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3,639</w:t>
            </w:r>
          </w:p>
        </w:tc>
        <w:tc>
          <w:tcPr>
            <w:tcW w:w="1418" w:type="dxa"/>
            <w:tcBorders>
              <w:top w:val="nil"/>
              <w:left w:val="nil"/>
              <w:bottom w:val="nil"/>
              <w:right w:val="nil"/>
            </w:tcBorders>
          </w:tcPr>
          <w:p w14:paraId="3821E7C9" w14:textId="5F57B8E1" w:rsidR="00B64953" w:rsidRPr="000C0DE3" w:rsidRDefault="00B64953" w:rsidP="000C0DE3">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7,369</w:t>
            </w:r>
          </w:p>
        </w:tc>
      </w:tr>
      <w:tr w:rsidR="00B64953" w:rsidRPr="000C0DE3" w14:paraId="2D62CC4D" w14:textId="77777777" w:rsidTr="000C0DE3">
        <w:tc>
          <w:tcPr>
            <w:tcW w:w="6667" w:type="dxa"/>
            <w:tcBorders>
              <w:top w:val="nil"/>
              <w:left w:val="nil"/>
              <w:bottom w:val="nil"/>
              <w:right w:val="nil"/>
            </w:tcBorders>
            <w:vAlign w:val="bottom"/>
            <w:hideMark/>
          </w:tcPr>
          <w:p w14:paraId="4C92F7DC" w14:textId="6525CCEE" w:rsidR="00B64953" w:rsidRPr="000C0DE3" w:rsidRDefault="00B64953" w:rsidP="000C0DE3">
            <w:pPr>
              <w:spacing w:line="240" w:lineRule="auto"/>
              <w:ind w:left="130" w:hanging="202"/>
              <w:rPr>
                <w:rFonts w:eastAsia="Arial" w:cs="Arial"/>
                <w:sz w:val="18"/>
                <w:szCs w:val="18"/>
                <w:lang w:eastAsia="en-GB"/>
              </w:rPr>
            </w:pPr>
            <w:r w:rsidRPr="000C0DE3">
              <w:rPr>
                <w:rFonts w:eastAsia="Arial" w:cs="Arial"/>
                <w:sz w:val="18"/>
                <w:szCs w:val="18"/>
                <w:lang w:eastAsia="en-GB"/>
              </w:rPr>
              <w:t>Direct operating expense that generated rental income</w:t>
            </w:r>
            <w:r w:rsidR="00D747EC" w:rsidRPr="000C0DE3">
              <w:rPr>
                <w:rFonts w:eastAsia="Arial" w:cs="Arial"/>
                <w:sz w:val="18"/>
                <w:szCs w:val="18"/>
                <w:lang w:eastAsia="en-GB"/>
              </w:rPr>
              <w:t xml:space="preserve"> for the year</w:t>
            </w:r>
          </w:p>
        </w:tc>
        <w:tc>
          <w:tcPr>
            <w:tcW w:w="1417" w:type="dxa"/>
            <w:tcBorders>
              <w:top w:val="nil"/>
              <w:left w:val="nil"/>
              <w:bottom w:val="nil"/>
              <w:right w:val="nil"/>
            </w:tcBorders>
            <w:shd w:val="clear" w:color="auto" w:fill="FAFAFA"/>
          </w:tcPr>
          <w:p w14:paraId="3E626031" w14:textId="4358B78E" w:rsidR="00B64953" w:rsidRPr="000C0DE3" w:rsidRDefault="00B64953" w:rsidP="000C0DE3">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2,739</w:t>
            </w:r>
          </w:p>
        </w:tc>
        <w:tc>
          <w:tcPr>
            <w:tcW w:w="1418" w:type="dxa"/>
            <w:tcBorders>
              <w:top w:val="nil"/>
              <w:left w:val="nil"/>
              <w:bottom w:val="nil"/>
              <w:right w:val="nil"/>
            </w:tcBorders>
            <w:vAlign w:val="bottom"/>
          </w:tcPr>
          <w:p w14:paraId="5F111516" w14:textId="067C28DB" w:rsidR="00B64953" w:rsidRPr="000C0DE3" w:rsidRDefault="00B64953" w:rsidP="000C0DE3">
            <w:pPr>
              <w:tabs>
                <w:tab w:val="left" w:pos="1267"/>
              </w:tabs>
              <w:spacing w:line="240" w:lineRule="auto"/>
              <w:ind w:left="-40" w:right="-72"/>
              <w:jc w:val="right"/>
              <w:rPr>
                <w:rFonts w:eastAsia="Arial" w:cs="Arial"/>
                <w:bCs/>
                <w:sz w:val="18"/>
                <w:szCs w:val="18"/>
                <w:lang w:eastAsia="en-GB"/>
              </w:rPr>
            </w:pPr>
            <w:r w:rsidRPr="000C0DE3">
              <w:rPr>
                <w:rFonts w:eastAsia="Arial" w:cs="Arial"/>
                <w:bCs/>
                <w:sz w:val="18"/>
                <w:szCs w:val="18"/>
                <w:lang w:eastAsia="en-GB"/>
              </w:rPr>
              <w:t>2,448</w:t>
            </w:r>
          </w:p>
        </w:tc>
      </w:tr>
    </w:tbl>
    <w:p w14:paraId="4EFF1154" w14:textId="0C9ECA64" w:rsidR="001220E1" w:rsidRPr="000C0DE3" w:rsidRDefault="001220E1" w:rsidP="001220E1">
      <w:pPr>
        <w:spacing w:line="240" w:lineRule="auto"/>
        <w:rPr>
          <w:rFonts w:eastAsia="Arial" w:cs="Arial"/>
          <w:sz w:val="18"/>
          <w:szCs w:val="18"/>
          <w:lang w:eastAsia="en-GB"/>
        </w:rPr>
      </w:pPr>
    </w:p>
    <w:p w14:paraId="5E338399" w14:textId="4DB36D25" w:rsidR="001220E1" w:rsidRPr="000C0DE3" w:rsidRDefault="001220E1" w:rsidP="00166124">
      <w:pPr>
        <w:spacing w:line="240" w:lineRule="auto"/>
        <w:contextualSpacing/>
        <w:jc w:val="thaiDistribute"/>
        <w:rPr>
          <w:rFonts w:eastAsia="Cambria" w:cs="Arial"/>
          <w:sz w:val="18"/>
          <w:szCs w:val="18"/>
          <w:lang w:bidi="ar-SA"/>
        </w:rPr>
      </w:pPr>
      <w:r w:rsidRPr="000C0DE3">
        <w:rPr>
          <w:rFonts w:eastAsia="Cambria" w:cs="Arial"/>
          <w:sz w:val="18"/>
          <w:szCs w:val="18"/>
          <w:lang w:bidi="ar-SA"/>
        </w:rPr>
        <w:t>Minimum lease payments receivable on lease of investment properties are as follows:</w:t>
      </w:r>
    </w:p>
    <w:p w14:paraId="794C6F5A" w14:textId="77777777" w:rsidR="001220E1" w:rsidRPr="000C0DE3" w:rsidRDefault="001220E1" w:rsidP="00166124">
      <w:pPr>
        <w:tabs>
          <w:tab w:val="left" w:pos="2760"/>
        </w:tabs>
        <w:spacing w:line="240" w:lineRule="auto"/>
        <w:jc w:val="both"/>
        <w:rPr>
          <w:rFonts w:eastAsia="Arial" w:cs="Arial"/>
          <w:sz w:val="18"/>
          <w:szCs w:val="18"/>
          <w:lang w:eastAsia="en-GB"/>
        </w:rPr>
      </w:pPr>
    </w:p>
    <w:tbl>
      <w:tblPr>
        <w:tblW w:w="9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4"/>
        <w:gridCol w:w="1418"/>
        <w:gridCol w:w="1417"/>
      </w:tblGrid>
      <w:tr w:rsidR="00D747EC" w:rsidRPr="000C0DE3" w14:paraId="576DA3B3" w14:textId="77777777" w:rsidTr="000C0DE3">
        <w:tc>
          <w:tcPr>
            <w:tcW w:w="6624" w:type="dxa"/>
            <w:tcBorders>
              <w:top w:val="nil"/>
              <w:left w:val="nil"/>
              <w:bottom w:val="nil"/>
              <w:right w:val="nil"/>
            </w:tcBorders>
          </w:tcPr>
          <w:p w14:paraId="0458C9AF" w14:textId="77777777" w:rsidR="00D747EC" w:rsidRPr="000C0DE3" w:rsidRDefault="00D747EC" w:rsidP="000C0DE3">
            <w:pPr>
              <w:spacing w:line="240" w:lineRule="auto"/>
              <w:ind w:left="-104"/>
              <w:rPr>
                <w:rFonts w:eastAsia="Arial" w:cs="Arial"/>
                <w:b/>
                <w:sz w:val="18"/>
                <w:szCs w:val="18"/>
                <w:lang w:eastAsia="en-GB"/>
              </w:rPr>
            </w:pPr>
          </w:p>
        </w:tc>
        <w:tc>
          <w:tcPr>
            <w:tcW w:w="2835" w:type="dxa"/>
            <w:gridSpan w:val="2"/>
            <w:tcBorders>
              <w:top w:val="single" w:sz="4" w:space="0" w:color="auto"/>
              <w:left w:val="nil"/>
              <w:bottom w:val="single" w:sz="4" w:space="0" w:color="000000"/>
              <w:right w:val="nil"/>
            </w:tcBorders>
            <w:hideMark/>
          </w:tcPr>
          <w:p w14:paraId="5F28FA43" w14:textId="6845B028" w:rsidR="00D747EC" w:rsidRPr="000C0DE3" w:rsidRDefault="00D747EC" w:rsidP="0009509B">
            <w:pPr>
              <w:spacing w:line="240" w:lineRule="auto"/>
              <w:ind w:left="-40" w:right="-72"/>
              <w:jc w:val="center"/>
              <w:rPr>
                <w:rFonts w:eastAsia="Arial" w:cs="Arial"/>
                <w:b/>
                <w:sz w:val="18"/>
                <w:szCs w:val="18"/>
                <w:lang w:eastAsia="en-GB"/>
              </w:rPr>
            </w:pPr>
            <w:r w:rsidRPr="000C0DE3">
              <w:rPr>
                <w:rFonts w:eastAsia="Arial" w:cs="Arial"/>
                <w:b/>
                <w:sz w:val="18"/>
                <w:szCs w:val="18"/>
                <w:lang w:eastAsia="en-GB"/>
              </w:rPr>
              <w:t>Consolidated</w:t>
            </w:r>
            <w:r w:rsidRPr="000C0DE3">
              <w:rPr>
                <w:rFonts w:eastAsia="Arial" w:cs="Arial"/>
                <w:b/>
                <w:sz w:val="18"/>
                <w:szCs w:val="18"/>
                <w:cs/>
                <w:lang w:eastAsia="en-GB"/>
              </w:rPr>
              <w:t xml:space="preserve"> </w:t>
            </w:r>
            <w:r w:rsidRPr="000C0DE3">
              <w:rPr>
                <w:rFonts w:eastAsia="Arial" w:cs="Arial"/>
                <w:b/>
                <w:sz w:val="18"/>
                <w:szCs w:val="18"/>
                <w:lang w:eastAsia="en-GB"/>
              </w:rPr>
              <w:t>/ Separate</w:t>
            </w:r>
          </w:p>
          <w:p w14:paraId="4215BFD8" w14:textId="77777777" w:rsidR="00D747EC" w:rsidRPr="000C0DE3" w:rsidRDefault="00D747EC" w:rsidP="001220E1">
            <w:pPr>
              <w:spacing w:line="240" w:lineRule="auto"/>
              <w:ind w:left="-40" w:right="-72"/>
              <w:jc w:val="center"/>
              <w:rPr>
                <w:rFonts w:eastAsia="Arial" w:cs="Arial"/>
                <w:b/>
                <w:sz w:val="18"/>
                <w:szCs w:val="18"/>
                <w:lang w:eastAsia="en-GB"/>
              </w:rPr>
            </w:pPr>
            <w:r w:rsidRPr="000C0DE3">
              <w:rPr>
                <w:rFonts w:eastAsia="Arial" w:cs="Arial"/>
                <w:b/>
                <w:sz w:val="18"/>
                <w:szCs w:val="18"/>
                <w:lang w:eastAsia="en-GB"/>
              </w:rPr>
              <w:t>financial statements</w:t>
            </w:r>
          </w:p>
        </w:tc>
      </w:tr>
      <w:tr w:rsidR="00D747EC" w:rsidRPr="000C0DE3" w14:paraId="40D67469" w14:textId="77777777" w:rsidTr="000C0DE3">
        <w:tc>
          <w:tcPr>
            <w:tcW w:w="6624" w:type="dxa"/>
            <w:tcBorders>
              <w:top w:val="nil"/>
              <w:left w:val="nil"/>
              <w:bottom w:val="nil"/>
              <w:right w:val="nil"/>
            </w:tcBorders>
          </w:tcPr>
          <w:p w14:paraId="242DE8E3" w14:textId="4856FD03" w:rsidR="00D747EC" w:rsidRPr="000C0DE3" w:rsidRDefault="00D747EC" w:rsidP="000C0DE3">
            <w:pPr>
              <w:spacing w:line="240" w:lineRule="auto"/>
              <w:ind w:left="-104"/>
              <w:rPr>
                <w:rFonts w:eastAsia="Arial" w:cs="Arial"/>
                <w:b/>
                <w:sz w:val="18"/>
                <w:szCs w:val="18"/>
                <w:lang w:eastAsia="en-GB"/>
              </w:rPr>
            </w:pPr>
          </w:p>
        </w:tc>
        <w:tc>
          <w:tcPr>
            <w:tcW w:w="1418" w:type="dxa"/>
            <w:tcBorders>
              <w:top w:val="single" w:sz="4" w:space="0" w:color="000000"/>
              <w:left w:val="nil"/>
              <w:bottom w:val="nil"/>
              <w:right w:val="nil"/>
            </w:tcBorders>
            <w:hideMark/>
          </w:tcPr>
          <w:p w14:paraId="7A0B1C85" w14:textId="2B4FD49F" w:rsidR="00D747EC" w:rsidRPr="000C0DE3" w:rsidRDefault="00D747EC" w:rsidP="001220E1">
            <w:pPr>
              <w:spacing w:line="240" w:lineRule="auto"/>
              <w:ind w:left="-40" w:right="-72"/>
              <w:jc w:val="right"/>
              <w:rPr>
                <w:rFonts w:eastAsia="Arial" w:cs="Arial"/>
                <w:b/>
                <w:sz w:val="18"/>
                <w:szCs w:val="18"/>
                <w:lang w:eastAsia="en-GB"/>
              </w:rPr>
            </w:pPr>
            <w:r w:rsidRPr="000C0DE3">
              <w:rPr>
                <w:rFonts w:eastAsia="Arial" w:cs="Arial"/>
                <w:b/>
                <w:sz w:val="18"/>
                <w:szCs w:val="18"/>
                <w:lang w:eastAsia="en-GB"/>
              </w:rPr>
              <w:t>2022</w:t>
            </w:r>
          </w:p>
        </w:tc>
        <w:tc>
          <w:tcPr>
            <w:tcW w:w="1417" w:type="dxa"/>
            <w:tcBorders>
              <w:top w:val="single" w:sz="4" w:space="0" w:color="000000"/>
              <w:left w:val="nil"/>
              <w:bottom w:val="nil"/>
              <w:right w:val="nil"/>
            </w:tcBorders>
            <w:hideMark/>
          </w:tcPr>
          <w:p w14:paraId="175206AA" w14:textId="2116B375" w:rsidR="00D747EC" w:rsidRPr="000C0DE3" w:rsidRDefault="00D747EC" w:rsidP="001220E1">
            <w:pPr>
              <w:spacing w:line="240" w:lineRule="auto"/>
              <w:ind w:left="-40" w:right="-72"/>
              <w:jc w:val="right"/>
              <w:rPr>
                <w:rFonts w:eastAsia="Arial" w:cs="Arial"/>
                <w:b/>
                <w:sz w:val="18"/>
                <w:szCs w:val="18"/>
                <w:lang w:eastAsia="en-GB"/>
              </w:rPr>
            </w:pPr>
            <w:r w:rsidRPr="000C0DE3">
              <w:rPr>
                <w:rFonts w:eastAsia="Arial" w:cs="Arial"/>
                <w:b/>
                <w:sz w:val="18"/>
                <w:szCs w:val="18"/>
                <w:lang w:eastAsia="en-GB"/>
              </w:rPr>
              <w:t>2021</w:t>
            </w:r>
          </w:p>
        </w:tc>
      </w:tr>
      <w:tr w:rsidR="00681567" w:rsidRPr="000C0DE3" w14:paraId="5DDD9F18" w14:textId="77777777" w:rsidTr="000C0DE3">
        <w:tc>
          <w:tcPr>
            <w:tcW w:w="6624" w:type="dxa"/>
            <w:tcBorders>
              <w:top w:val="nil"/>
              <w:left w:val="nil"/>
              <w:bottom w:val="nil"/>
              <w:right w:val="nil"/>
            </w:tcBorders>
          </w:tcPr>
          <w:p w14:paraId="7E3CB303" w14:textId="77777777" w:rsidR="00681567" w:rsidRPr="000C0DE3" w:rsidRDefault="00681567" w:rsidP="00681567">
            <w:pPr>
              <w:spacing w:line="240" w:lineRule="auto"/>
              <w:ind w:left="-104"/>
              <w:rPr>
                <w:rFonts w:eastAsia="Arial" w:cs="Arial"/>
                <w:b/>
                <w:sz w:val="18"/>
                <w:szCs w:val="18"/>
                <w:lang w:eastAsia="en-GB"/>
              </w:rPr>
            </w:pPr>
          </w:p>
        </w:tc>
        <w:tc>
          <w:tcPr>
            <w:tcW w:w="1418" w:type="dxa"/>
            <w:tcBorders>
              <w:top w:val="nil"/>
              <w:left w:val="nil"/>
              <w:bottom w:val="single" w:sz="4" w:space="0" w:color="000000"/>
              <w:right w:val="nil"/>
            </w:tcBorders>
            <w:hideMark/>
          </w:tcPr>
          <w:p w14:paraId="73CE736C"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26A77A9D" w14:textId="522EFD2E" w:rsidR="00681567" w:rsidRPr="000C0DE3" w:rsidRDefault="00681567" w:rsidP="00681567">
            <w:pPr>
              <w:spacing w:line="240"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c>
          <w:tcPr>
            <w:tcW w:w="1417" w:type="dxa"/>
            <w:tcBorders>
              <w:top w:val="nil"/>
              <w:left w:val="nil"/>
              <w:bottom w:val="single" w:sz="4" w:space="0" w:color="000000"/>
              <w:right w:val="nil"/>
            </w:tcBorders>
            <w:hideMark/>
          </w:tcPr>
          <w:p w14:paraId="5AF8D4D7"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021795E2" w14:textId="170A27EE" w:rsidR="00681567" w:rsidRPr="000C0DE3" w:rsidRDefault="00681567" w:rsidP="00681567">
            <w:pPr>
              <w:spacing w:line="240"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r>
      <w:tr w:rsidR="00D747EC" w:rsidRPr="000C0DE3" w14:paraId="2044D6E6" w14:textId="77777777" w:rsidTr="000C0DE3">
        <w:tc>
          <w:tcPr>
            <w:tcW w:w="6624" w:type="dxa"/>
            <w:tcBorders>
              <w:top w:val="nil"/>
              <w:left w:val="nil"/>
              <w:bottom w:val="nil"/>
              <w:right w:val="nil"/>
            </w:tcBorders>
            <w:vAlign w:val="bottom"/>
          </w:tcPr>
          <w:p w14:paraId="1A2D4B11" w14:textId="77777777" w:rsidR="00D747EC" w:rsidRPr="000C0DE3" w:rsidRDefault="00D747EC" w:rsidP="000C0DE3">
            <w:pPr>
              <w:spacing w:line="240" w:lineRule="auto"/>
              <w:ind w:left="-104"/>
              <w:rPr>
                <w:rFonts w:eastAsia="Arial" w:cs="Arial"/>
                <w:sz w:val="18"/>
                <w:szCs w:val="18"/>
                <w:lang w:eastAsia="en-GB"/>
              </w:rPr>
            </w:pPr>
          </w:p>
        </w:tc>
        <w:tc>
          <w:tcPr>
            <w:tcW w:w="1418" w:type="dxa"/>
            <w:tcBorders>
              <w:top w:val="single" w:sz="4" w:space="0" w:color="000000"/>
              <w:left w:val="nil"/>
              <w:bottom w:val="nil"/>
              <w:right w:val="nil"/>
            </w:tcBorders>
            <w:shd w:val="clear" w:color="auto" w:fill="FAFAFA"/>
          </w:tcPr>
          <w:p w14:paraId="74C2E605" w14:textId="77777777" w:rsidR="00D747EC" w:rsidRPr="000C0DE3" w:rsidRDefault="00D747EC" w:rsidP="001220E1">
            <w:pPr>
              <w:spacing w:line="240"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73FF3298" w14:textId="77777777" w:rsidR="00D747EC" w:rsidRPr="000C0DE3" w:rsidRDefault="00D747EC" w:rsidP="001220E1">
            <w:pPr>
              <w:spacing w:line="240" w:lineRule="auto"/>
              <w:ind w:left="-40" w:right="-72"/>
              <w:jc w:val="right"/>
              <w:rPr>
                <w:rFonts w:eastAsia="Arial" w:cs="Arial"/>
                <w:b/>
                <w:sz w:val="18"/>
                <w:szCs w:val="18"/>
                <w:lang w:eastAsia="en-GB"/>
              </w:rPr>
            </w:pPr>
          </w:p>
        </w:tc>
      </w:tr>
      <w:tr w:rsidR="00D747EC" w:rsidRPr="000C0DE3" w14:paraId="6986E805" w14:textId="77777777" w:rsidTr="000C0DE3">
        <w:tc>
          <w:tcPr>
            <w:tcW w:w="6624" w:type="dxa"/>
            <w:tcBorders>
              <w:top w:val="nil"/>
              <w:left w:val="nil"/>
              <w:bottom w:val="nil"/>
              <w:right w:val="nil"/>
            </w:tcBorders>
            <w:hideMark/>
          </w:tcPr>
          <w:p w14:paraId="0BF4FBC4" w14:textId="606E01E1" w:rsidR="00D747EC" w:rsidRPr="000C0DE3" w:rsidRDefault="00F259BA" w:rsidP="000C0DE3">
            <w:pPr>
              <w:spacing w:line="240" w:lineRule="auto"/>
              <w:ind w:left="-104"/>
              <w:rPr>
                <w:rFonts w:eastAsia="Arial" w:cs="Arial"/>
                <w:sz w:val="18"/>
                <w:szCs w:val="18"/>
                <w:lang w:eastAsia="en-GB"/>
              </w:rPr>
            </w:pPr>
            <w:r w:rsidRPr="000C0DE3">
              <w:rPr>
                <w:rFonts w:eastAsia="Arial" w:cs="Arial"/>
                <w:sz w:val="18"/>
                <w:szCs w:val="18"/>
                <w:lang w:eastAsia="en-GB"/>
              </w:rPr>
              <w:t>Due w</w:t>
            </w:r>
            <w:r w:rsidR="00D747EC" w:rsidRPr="000C0DE3">
              <w:rPr>
                <w:rFonts w:eastAsia="Arial" w:cs="Arial"/>
                <w:sz w:val="18"/>
                <w:szCs w:val="18"/>
                <w:lang w:eastAsia="en-GB"/>
              </w:rPr>
              <w:t>ithin 1 year</w:t>
            </w:r>
          </w:p>
        </w:tc>
        <w:tc>
          <w:tcPr>
            <w:tcW w:w="1418" w:type="dxa"/>
            <w:tcBorders>
              <w:top w:val="nil"/>
              <w:left w:val="nil"/>
              <w:bottom w:val="nil"/>
              <w:right w:val="nil"/>
            </w:tcBorders>
            <w:shd w:val="clear" w:color="auto" w:fill="FAFAFA"/>
          </w:tcPr>
          <w:p w14:paraId="12225B73" w14:textId="4FA0D36E" w:rsidR="00D747EC" w:rsidRPr="000C0DE3" w:rsidRDefault="00D747EC" w:rsidP="001220E1">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5,148</w:t>
            </w:r>
          </w:p>
        </w:tc>
        <w:tc>
          <w:tcPr>
            <w:tcW w:w="1417" w:type="dxa"/>
            <w:tcBorders>
              <w:top w:val="nil"/>
              <w:left w:val="nil"/>
              <w:bottom w:val="nil"/>
              <w:right w:val="nil"/>
            </w:tcBorders>
          </w:tcPr>
          <w:p w14:paraId="4B1B187A" w14:textId="0F84D833" w:rsidR="00D747EC" w:rsidRPr="000C0DE3" w:rsidRDefault="00D747EC" w:rsidP="001220E1">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2,872</w:t>
            </w:r>
          </w:p>
        </w:tc>
      </w:tr>
      <w:tr w:rsidR="00F259BA" w:rsidRPr="000C0DE3" w14:paraId="0A969B88" w14:textId="77777777" w:rsidTr="000C0DE3">
        <w:tc>
          <w:tcPr>
            <w:tcW w:w="6624" w:type="dxa"/>
            <w:tcBorders>
              <w:top w:val="nil"/>
              <w:left w:val="nil"/>
              <w:bottom w:val="nil"/>
              <w:right w:val="nil"/>
            </w:tcBorders>
            <w:hideMark/>
          </w:tcPr>
          <w:p w14:paraId="777FF0A3" w14:textId="11648D4B" w:rsidR="00F259BA" w:rsidRPr="000C0DE3" w:rsidRDefault="00F259BA" w:rsidP="000C0DE3">
            <w:pPr>
              <w:spacing w:line="240" w:lineRule="auto"/>
              <w:ind w:left="-104"/>
              <w:rPr>
                <w:rFonts w:eastAsia="Arial" w:cs="Arial"/>
                <w:sz w:val="18"/>
                <w:szCs w:val="18"/>
                <w:lang w:eastAsia="en-GB"/>
              </w:rPr>
            </w:pPr>
            <w:r w:rsidRPr="000C0DE3">
              <w:rPr>
                <w:rFonts w:eastAsia="Arial" w:cs="Arial"/>
                <w:sz w:val="18"/>
                <w:szCs w:val="18"/>
                <w:lang w:eastAsia="en-GB"/>
              </w:rPr>
              <w:t>Due within 2 years</w:t>
            </w:r>
          </w:p>
        </w:tc>
        <w:tc>
          <w:tcPr>
            <w:tcW w:w="1418" w:type="dxa"/>
            <w:tcBorders>
              <w:top w:val="nil"/>
              <w:left w:val="nil"/>
              <w:bottom w:val="nil"/>
              <w:right w:val="nil"/>
            </w:tcBorders>
            <w:shd w:val="clear" w:color="auto" w:fill="FAFAFA"/>
          </w:tcPr>
          <w:p w14:paraId="05144C2F" w14:textId="48A0AC19"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4,539</w:t>
            </w:r>
          </w:p>
        </w:tc>
        <w:tc>
          <w:tcPr>
            <w:tcW w:w="1417" w:type="dxa"/>
            <w:tcBorders>
              <w:top w:val="nil"/>
              <w:left w:val="nil"/>
              <w:bottom w:val="nil"/>
              <w:right w:val="nil"/>
            </w:tcBorders>
          </w:tcPr>
          <w:p w14:paraId="76BB4D6F" w14:textId="6DCC4B22"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726</w:t>
            </w:r>
          </w:p>
        </w:tc>
      </w:tr>
      <w:tr w:rsidR="00F259BA" w:rsidRPr="000C0DE3" w14:paraId="1DB6C4EE" w14:textId="77777777" w:rsidTr="000C0DE3">
        <w:tc>
          <w:tcPr>
            <w:tcW w:w="6624" w:type="dxa"/>
            <w:tcBorders>
              <w:top w:val="nil"/>
              <w:left w:val="nil"/>
              <w:bottom w:val="nil"/>
              <w:right w:val="nil"/>
            </w:tcBorders>
          </w:tcPr>
          <w:p w14:paraId="273B915C" w14:textId="598D3243" w:rsidR="00F259BA" w:rsidRPr="000C0DE3" w:rsidRDefault="00F259BA" w:rsidP="000C0DE3">
            <w:pPr>
              <w:spacing w:line="240" w:lineRule="auto"/>
              <w:ind w:left="-104"/>
              <w:rPr>
                <w:rFonts w:eastAsia="Arial" w:cs="Arial"/>
                <w:sz w:val="18"/>
                <w:szCs w:val="18"/>
                <w:lang w:eastAsia="en-GB"/>
              </w:rPr>
            </w:pPr>
            <w:r w:rsidRPr="000C0DE3">
              <w:rPr>
                <w:rFonts w:eastAsia="Arial" w:cs="Arial"/>
                <w:sz w:val="18"/>
                <w:szCs w:val="18"/>
                <w:lang w:eastAsia="en-GB"/>
              </w:rPr>
              <w:t>Due within 3 years</w:t>
            </w:r>
          </w:p>
        </w:tc>
        <w:tc>
          <w:tcPr>
            <w:tcW w:w="1418" w:type="dxa"/>
            <w:tcBorders>
              <w:top w:val="nil"/>
              <w:left w:val="nil"/>
              <w:bottom w:val="nil"/>
              <w:right w:val="nil"/>
            </w:tcBorders>
            <w:shd w:val="clear" w:color="auto" w:fill="FAFAFA"/>
          </w:tcPr>
          <w:p w14:paraId="11F789BC" w14:textId="5A87CCA3"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3,135</w:t>
            </w:r>
          </w:p>
        </w:tc>
        <w:tc>
          <w:tcPr>
            <w:tcW w:w="1417" w:type="dxa"/>
            <w:tcBorders>
              <w:top w:val="nil"/>
              <w:left w:val="nil"/>
              <w:bottom w:val="nil"/>
              <w:right w:val="nil"/>
            </w:tcBorders>
          </w:tcPr>
          <w:p w14:paraId="606BAC1D" w14:textId="26C27111"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w:t>
            </w:r>
          </w:p>
        </w:tc>
      </w:tr>
      <w:tr w:rsidR="00F259BA" w:rsidRPr="000C0DE3" w14:paraId="4F9DFE1D" w14:textId="77777777" w:rsidTr="00FC6105">
        <w:tc>
          <w:tcPr>
            <w:tcW w:w="6624" w:type="dxa"/>
            <w:tcBorders>
              <w:top w:val="nil"/>
              <w:left w:val="nil"/>
              <w:bottom w:val="nil"/>
              <w:right w:val="nil"/>
            </w:tcBorders>
          </w:tcPr>
          <w:p w14:paraId="07ADA3A0" w14:textId="18CE2123" w:rsidR="00F259BA" w:rsidRPr="000C0DE3" w:rsidRDefault="00F259BA" w:rsidP="000C0DE3">
            <w:pPr>
              <w:spacing w:line="240" w:lineRule="auto"/>
              <w:ind w:left="-104"/>
              <w:rPr>
                <w:rFonts w:eastAsia="Arial" w:cs="Arial"/>
                <w:sz w:val="18"/>
                <w:szCs w:val="18"/>
                <w:lang w:eastAsia="en-GB"/>
              </w:rPr>
            </w:pPr>
            <w:r w:rsidRPr="000C0DE3">
              <w:rPr>
                <w:rFonts w:eastAsia="Arial" w:cs="Arial"/>
                <w:sz w:val="18"/>
                <w:szCs w:val="18"/>
                <w:lang w:eastAsia="en-GB"/>
              </w:rPr>
              <w:t>Due within 4 years</w:t>
            </w:r>
          </w:p>
        </w:tc>
        <w:tc>
          <w:tcPr>
            <w:tcW w:w="1418" w:type="dxa"/>
            <w:tcBorders>
              <w:top w:val="nil"/>
              <w:left w:val="nil"/>
              <w:bottom w:val="single" w:sz="4" w:space="0" w:color="auto"/>
              <w:right w:val="nil"/>
            </w:tcBorders>
            <w:shd w:val="clear" w:color="auto" w:fill="FAFAFA"/>
          </w:tcPr>
          <w:p w14:paraId="29BE8524" w14:textId="0277026D"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16</w:t>
            </w:r>
          </w:p>
        </w:tc>
        <w:tc>
          <w:tcPr>
            <w:tcW w:w="1417" w:type="dxa"/>
            <w:tcBorders>
              <w:top w:val="nil"/>
              <w:left w:val="nil"/>
              <w:bottom w:val="single" w:sz="4" w:space="0" w:color="auto"/>
              <w:right w:val="nil"/>
            </w:tcBorders>
          </w:tcPr>
          <w:p w14:paraId="0D068EB9" w14:textId="2AA4B0CB" w:rsidR="00F259BA" w:rsidRPr="000C0DE3" w:rsidRDefault="00F259BA" w:rsidP="00F259BA">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w:t>
            </w:r>
          </w:p>
        </w:tc>
      </w:tr>
      <w:tr w:rsidR="00FC6105" w:rsidRPr="000C0DE3" w14:paraId="0EAA833C" w14:textId="77777777" w:rsidTr="00FC6105">
        <w:tc>
          <w:tcPr>
            <w:tcW w:w="6624" w:type="dxa"/>
            <w:tcBorders>
              <w:top w:val="nil"/>
              <w:left w:val="nil"/>
              <w:bottom w:val="nil"/>
              <w:right w:val="nil"/>
            </w:tcBorders>
          </w:tcPr>
          <w:p w14:paraId="0FF47711" w14:textId="77777777" w:rsidR="00FC6105" w:rsidRPr="000C0DE3" w:rsidRDefault="00FC6105" w:rsidP="000C0DE3">
            <w:pPr>
              <w:spacing w:line="240" w:lineRule="auto"/>
              <w:ind w:left="-104"/>
              <w:rPr>
                <w:rFonts w:eastAsia="Arial" w:cs="Arial"/>
                <w:sz w:val="18"/>
                <w:szCs w:val="18"/>
                <w:lang w:eastAsia="en-GB"/>
              </w:rPr>
            </w:pPr>
          </w:p>
        </w:tc>
        <w:tc>
          <w:tcPr>
            <w:tcW w:w="1418" w:type="dxa"/>
            <w:tcBorders>
              <w:top w:val="single" w:sz="4" w:space="0" w:color="auto"/>
              <w:left w:val="nil"/>
              <w:bottom w:val="nil"/>
              <w:right w:val="nil"/>
            </w:tcBorders>
            <w:shd w:val="clear" w:color="auto" w:fill="FAFAFA"/>
          </w:tcPr>
          <w:p w14:paraId="30887FF9" w14:textId="77777777" w:rsidR="00FC6105" w:rsidRPr="000C0DE3" w:rsidRDefault="00FC6105" w:rsidP="00F259BA">
            <w:pPr>
              <w:spacing w:line="240" w:lineRule="auto"/>
              <w:ind w:left="-40" w:right="-72"/>
              <w:jc w:val="right"/>
              <w:rPr>
                <w:rFonts w:eastAsia="Arial" w:cs="Arial"/>
                <w:bCs/>
                <w:sz w:val="18"/>
                <w:szCs w:val="18"/>
                <w:lang w:eastAsia="en-GB"/>
              </w:rPr>
            </w:pPr>
          </w:p>
        </w:tc>
        <w:tc>
          <w:tcPr>
            <w:tcW w:w="1417" w:type="dxa"/>
            <w:tcBorders>
              <w:top w:val="single" w:sz="4" w:space="0" w:color="auto"/>
              <w:left w:val="nil"/>
              <w:bottom w:val="nil"/>
              <w:right w:val="nil"/>
            </w:tcBorders>
          </w:tcPr>
          <w:p w14:paraId="7FA24127" w14:textId="77777777" w:rsidR="00FC6105" w:rsidRPr="000C0DE3" w:rsidRDefault="00FC6105" w:rsidP="00F259BA">
            <w:pPr>
              <w:spacing w:line="240" w:lineRule="auto"/>
              <w:ind w:left="-40" w:right="-72"/>
              <w:jc w:val="right"/>
              <w:rPr>
                <w:rFonts w:eastAsia="Arial" w:cs="Arial"/>
                <w:bCs/>
                <w:sz w:val="18"/>
                <w:szCs w:val="18"/>
                <w:lang w:eastAsia="en-GB"/>
              </w:rPr>
            </w:pPr>
          </w:p>
        </w:tc>
      </w:tr>
      <w:tr w:rsidR="00D747EC" w:rsidRPr="000C0DE3" w14:paraId="3C754EB0" w14:textId="77777777" w:rsidTr="00FC6105">
        <w:tc>
          <w:tcPr>
            <w:tcW w:w="6624" w:type="dxa"/>
            <w:tcBorders>
              <w:top w:val="nil"/>
              <w:left w:val="nil"/>
              <w:bottom w:val="nil"/>
              <w:right w:val="nil"/>
            </w:tcBorders>
            <w:vAlign w:val="bottom"/>
          </w:tcPr>
          <w:p w14:paraId="3E7F3693" w14:textId="77777777" w:rsidR="00D747EC" w:rsidRPr="000C0DE3" w:rsidRDefault="00D747EC" w:rsidP="000C0DE3">
            <w:pPr>
              <w:spacing w:line="240" w:lineRule="auto"/>
              <w:ind w:left="-104"/>
              <w:rPr>
                <w:rFonts w:eastAsia="Arial" w:cs="Arial"/>
                <w:sz w:val="18"/>
                <w:szCs w:val="18"/>
                <w:lang w:eastAsia="en-GB"/>
              </w:rPr>
            </w:pPr>
          </w:p>
        </w:tc>
        <w:tc>
          <w:tcPr>
            <w:tcW w:w="1418" w:type="dxa"/>
            <w:tcBorders>
              <w:top w:val="nil"/>
              <w:left w:val="nil"/>
              <w:bottom w:val="single" w:sz="4" w:space="0" w:color="auto"/>
              <w:right w:val="nil"/>
            </w:tcBorders>
            <w:shd w:val="clear" w:color="auto" w:fill="FAFAFA"/>
          </w:tcPr>
          <w:p w14:paraId="039BE5A2" w14:textId="4ACC8487" w:rsidR="00D747EC" w:rsidRPr="000C0DE3" w:rsidRDefault="00D747EC" w:rsidP="001220E1">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12,838</w:t>
            </w:r>
          </w:p>
        </w:tc>
        <w:tc>
          <w:tcPr>
            <w:tcW w:w="1417" w:type="dxa"/>
            <w:tcBorders>
              <w:top w:val="nil"/>
              <w:left w:val="nil"/>
              <w:bottom w:val="single" w:sz="4" w:space="0" w:color="auto"/>
              <w:right w:val="nil"/>
            </w:tcBorders>
          </w:tcPr>
          <w:p w14:paraId="0EC526FC" w14:textId="5C2F4C59" w:rsidR="00D747EC" w:rsidRPr="000C0DE3" w:rsidRDefault="00D747EC" w:rsidP="001220E1">
            <w:pPr>
              <w:spacing w:line="240" w:lineRule="auto"/>
              <w:ind w:left="-40" w:right="-72"/>
              <w:jc w:val="right"/>
              <w:rPr>
                <w:rFonts w:eastAsia="Arial" w:cs="Arial"/>
                <w:bCs/>
                <w:sz w:val="18"/>
                <w:szCs w:val="18"/>
                <w:lang w:eastAsia="en-GB"/>
              </w:rPr>
            </w:pPr>
            <w:r w:rsidRPr="000C0DE3">
              <w:rPr>
                <w:rFonts w:eastAsia="Arial" w:cs="Arial"/>
                <w:bCs/>
                <w:sz w:val="18"/>
                <w:szCs w:val="18"/>
                <w:lang w:eastAsia="en-GB"/>
              </w:rPr>
              <w:t>3,598</w:t>
            </w:r>
          </w:p>
        </w:tc>
      </w:tr>
    </w:tbl>
    <w:p w14:paraId="05FEC9CA" w14:textId="77777777" w:rsidR="00613B05" w:rsidRPr="000C0DE3" w:rsidRDefault="00613B05" w:rsidP="00613B05">
      <w:pPr>
        <w:spacing w:line="240" w:lineRule="auto"/>
        <w:rPr>
          <w:rFonts w:eastAsia="Arial" w:cs="Arial"/>
          <w:sz w:val="18"/>
          <w:szCs w:val="18"/>
          <w:lang w:eastAsia="en-GB"/>
        </w:rPr>
      </w:pPr>
    </w:p>
    <w:p w14:paraId="03308657" w14:textId="7304C110" w:rsidR="00613B05" w:rsidRPr="000C0DE3" w:rsidRDefault="00613B05" w:rsidP="00366234">
      <w:pPr>
        <w:spacing w:line="240" w:lineRule="auto"/>
        <w:jc w:val="thaiDistribute"/>
        <w:rPr>
          <w:rFonts w:eastAsia="Arial" w:cs="Arial"/>
          <w:sz w:val="18"/>
          <w:szCs w:val="18"/>
          <w:lang w:eastAsia="en-GB"/>
        </w:rPr>
      </w:pPr>
      <w:r w:rsidRPr="000C0DE3">
        <w:rPr>
          <w:rFonts w:eastAsia="Arial" w:cs="Arial"/>
          <w:sz w:val="18"/>
          <w:szCs w:val="18"/>
          <w:lang w:eastAsia="en-GB"/>
        </w:rPr>
        <w:t>As at 31 December, the Group</w:t>
      </w:r>
      <w:r w:rsidR="00532BA3" w:rsidRPr="000C0DE3">
        <w:rPr>
          <w:rFonts w:eastAsia="Arial" w:cs="Arial"/>
          <w:sz w:val="18"/>
          <w:szCs w:val="18"/>
          <w:lang w:eastAsia="en-GB"/>
        </w:rPr>
        <w:t xml:space="preserve"> and the Company</w:t>
      </w:r>
      <w:r w:rsidRPr="000C0DE3">
        <w:rPr>
          <w:rFonts w:eastAsia="Arial" w:cs="Arial"/>
          <w:sz w:val="18"/>
          <w:szCs w:val="18"/>
          <w:lang w:eastAsia="en-GB"/>
        </w:rPr>
        <w:t xml:space="preserve"> has right-of-use assets</w:t>
      </w:r>
      <w:r w:rsidRPr="000C0DE3">
        <w:rPr>
          <w:rFonts w:eastAsia="Arial" w:cs="Arial"/>
          <w:sz w:val="18"/>
          <w:szCs w:val="18"/>
          <w:cs/>
          <w:lang w:eastAsia="en-GB"/>
        </w:rPr>
        <w:t xml:space="preserve"> </w:t>
      </w:r>
      <w:r w:rsidRPr="000C0DE3">
        <w:rPr>
          <w:rFonts w:eastAsia="Arial" w:cs="Arial"/>
          <w:sz w:val="18"/>
          <w:szCs w:val="18"/>
          <w:lang w:eastAsia="en-GB"/>
        </w:rPr>
        <w:t>for the leases of office building that are classified as investment properties as follows:</w:t>
      </w:r>
    </w:p>
    <w:p w14:paraId="779E7C89" w14:textId="77777777" w:rsidR="00613B05" w:rsidRPr="00222833" w:rsidRDefault="00613B05" w:rsidP="00613B05">
      <w:pPr>
        <w:spacing w:line="240" w:lineRule="auto"/>
        <w:rPr>
          <w:rFonts w:eastAsia="Arial" w:cs="Arial"/>
          <w:sz w:val="18"/>
          <w:szCs w:val="18"/>
          <w:lang w:eastAsia="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2"/>
        <w:gridCol w:w="1417"/>
        <w:gridCol w:w="1418"/>
      </w:tblGrid>
      <w:tr w:rsidR="00D747EC" w:rsidRPr="00222833" w14:paraId="67FAB790" w14:textId="77777777" w:rsidTr="000C0DE3">
        <w:tc>
          <w:tcPr>
            <w:tcW w:w="6642" w:type="dxa"/>
            <w:tcBorders>
              <w:top w:val="nil"/>
              <w:left w:val="nil"/>
              <w:bottom w:val="nil"/>
              <w:right w:val="nil"/>
            </w:tcBorders>
          </w:tcPr>
          <w:p w14:paraId="161C982C" w14:textId="77777777" w:rsidR="00D747EC" w:rsidRPr="00222833" w:rsidRDefault="00D747EC" w:rsidP="000C0DE3">
            <w:pPr>
              <w:spacing w:line="256" w:lineRule="auto"/>
              <w:ind w:left="-104"/>
              <w:rPr>
                <w:rFonts w:eastAsia="Arial" w:cs="Arial"/>
                <w:b/>
                <w:sz w:val="18"/>
                <w:szCs w:val="18"/>
                <w:cs/>
                <w:lang w:eastAsia="en-GB"/>
              </w:rPr>
            </w:pPr>
          </w:p>
        </w:tc>
        <w:tc>
          <w:tcPr>
            <w:tcW w:w="2835" w:type="dxa"/>
            <w:gridSpan w:val="2"/>
            <w:tcBorders>
              <w:top w:val="single" w:sz="4" w:space="0" w:color="auto"/>
              <w:left w:val="nil"/>
              <w:bottom w:val="single" w:sz="4" w:space="0" w:color="000000"/>
              <w:right w:val="nil"/>
            </w:tcBorders>
            <w:hideMark/>
          </w:tcPr>
          <w:p w14:paraId="31B42F41" w14:textId="36DA0BAA" w:rsidR="00D747EC" w:rsidRPr="00222833" w:rsidRDefault="00D747EC" w:rsidP="0009509B">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Consolidated / Separate</w:t>
            </w:r>
          </w:p>
          <w:p w14:paraId="688596E5" w14:textId="77777777" w:rsidR="00D747EC" w:rsidRPr="00222833" w:rsidRDefault="00D747EC" w:rsidP="00613B05">
            <w:pPr>
              <w:spacing w:line="256" w:lineRule="auto"/>
              <w:ind w:left="-40" w:right="-72"/>
              <w:jc w:val="center"/>
              <w:rPr>
                <w:rFonts w:eastAsia="Arial" w:cs="Arial"/>
                <w:b/>
                <w:sz w:val="18"/>
                <w:szCs w:val="18"/>
                <w:lang w:eastAsia="en-GB"/>
              </w:rPr>
            </w:pPr>
            <w:r w:rsidRPr="00222833">
              <w:rPr>
                <w:rFonts w:eastAsia="Arial" w:cs="Arial"/>
                <w:b/>
                <w:sz w:val="18"/>
                <w:szCs w:val="18"/>
                <w:lang w:eastAsia="en-GB"/>
              </w:rPr>
              <w:t>financial statements</w:t>
            </w:r>
          </w:p>
        </w:tc>
      </w:tr>
      <w:tr w:rsidR="00D747EC" w:rsidRPr="00222833" w14:paraId="7385A7FD" w14:textId="77777777" w:rsidTr="000C0DE3">
        <w:tc>
          <w:tcPr>
            <w:tcW w:w="6642" w:type="dxa"/>
            <w:tcBorders>
              <w:top w:val="nil"/>
              <w:left w:val="nil"/>
              <w:bottom w:val="nil"/>
              <w:right w:val="nil"/>
            </w:tcBorders>
          </w:tcPr>
          <w:p w14:paraId="1861107E" w14:textId="77777777" w:rsidR="00D747EC" w:rsidRPr="00222833" w:rsidRDefault="00D747EC" w:rsidP="000C0DE3">
            <w:pPr>
              <w:spacing w:line="256" w:lineRule="auto"/>
              <w:ind w:left="-104"/>
              <w:rPr>
                <w:rFonts w:eastAsia="Arial" w:cs="Arial"/>
                <w:b/>
                <w:sz w:val="18"/>
                <w:szCs w:val="18"/>
                <w:lang w:eastAsia="en-GB"/>
              </w:rPr>
            </w:pPr>
          </w:p>
        </w:tc>
        <w:tc>
          <w:tcPr>
            <w:tcW w:w="1417" w:type="dxa"/>
            <w:tcBorders>
              <w:top w:val="single" w:sz="4" w:space="0" w:color="000000"/>
              <w:left w:val="nil"/>
              <w:bottom w:val="nil"/>
              <w:right w:val="nil"/>
            </w:tcBorders>
            <w:hideMark/>
          </w:tcPr>
          <w:p w14:paraId="48DDBBD0" w14:textId="4CE48FA7" w:rsidR="00D747EC" w:rsidRPr="00222833" w:rsidRDefault="00D747EC" w:rsidP="00613B05">
            <w:pPr>
              <w:spacing w:line="256" w:lineRule="auto"/>
              <w:ind w:left="-147" w:right="-72"/>
              <w:jc w:val="right"/>
              <w:rPr>
                <w:rFonts w:eastAsia="Arial" w:cs="Arial"/>
                <w:b/>
                <w:sz w:val="18"/>
                <w:szCs w:val="18"/>
                <w:lang w:eastAsia="en-GB"/>
              </w:rPr>
            </w:pPr>
            <w:r w:rsidRPr="00222833">
              <w:rPr>
                <w:rFonts w:eastAsia="Arial" w:cs="Arial"/>
                <w:b/>
                <w:sz w:val="18"/>
                <w:szCs w:val="18"/>
                <w:lang w:eastAsia="en-GB"/>
              </w:rPr>
              <w:t>2022</w:t>
            </w:r>
          </w:p>
        </w:tc>
        <w:tc>
          <w:tcPr>
            <w:tcW w:w="1418" w:type="dxa"/>
            <w:tcBorders>
              <w:top w:val="single" w:sz="4" w:space="0" w:color="000000"/>
              <w:left w:val="nil"/>
              <w:bottom w:val="nil"/>
              <w:right w:val="nil"/>
            </w:tcBorders>
            <w:hideMark/>
          </w:tcPr>
          <w:p w14:paraId="7D7B0542" w14:textId="66BC61CA" w:rsidR="00D747EC" w:rsidRPr="00222833" w:rsidRDefault="00D747EC" w:rsidP="00613B05">
            <w:pPr>
              <w:spacing w:line="256" w:lineRule="auto"/>
              <w:ind w:left="-40" w:right="-72"/>
              <w:jc w:val="right"/>
              <w:rPr>
                <w:rFonts w:eastAsia="Arial" w:cs="Arial"/>
                <w:b/>
                <w:sz w:val="18"/>
                <w:szCs w:val="18"/>
                <w:lang w:eastAsia="en-GB"/>
              </w:rPr>
            </w:pPr>
            <w:r w:rsidRPr="00222833">
              <w:rPr>
                <w:rFonts w:eastAsia="Arial" w:cs="Arial"/>
                <w:b/>
                <w:sz w:val="18"/>
                <w:szCs w:val="18"/>
                <w:lang w:eastAsia="en-GB"/>
              </w:rPr>
              <w:t>2021</w:t>
            </w:r>
          </w:p>
        </w:tc>
      </w:tr>
      <w:tr w:rsidR="00681567" w:rsidRPr="00222833" w14:paraId="10C018D5" w14:textId="77777777" w:rsidTr="000C0DE3">
        <w:tc>
          <w:tcPr>
            <w:tcW w:w="6642" w:type="dxa"/>
            <w:tcBorders>
              <w:top w:val="nil"/>
              <w:left w:val="nil"/>
              <w:bottom w:val="nil"/>
              <w:right w:val="nil"/>
            </w:tcBorders>
          </w:tcPr>
          <w:p w14:paraId="698A8E38" w14:textId="77777777" w:rsidR="00681567" w:rsidRPr="00222833" w:rsidRDefault="00681567" w:rsidP="00681567">
            <w:pPr>
              <w:spacing w:line="256" w:lineRule="auto"/>
              <w:ind w:left="-104"/>
              <w:rPr>
                <w:rFonts w:eastAsia="Arial" w:cs="Arial"/>
                <w:b/>
                <w:sz w:val="18"/>
                <w:szCs w:val="18"/>
                <w:lang w:eastAsia="en-GB"/>
              </w:rPr>
            </w:pPr>
          </w:p>
        </w:tc>
        <w:tc>
          <w:tcPr>
            <w:tcW w:w="1417" w:type="dxa"/>
            <w:tcBorders>
              <w:top w:val="nil"/>
              <w:left w:val="nil"/>
              <w:bottom w:val="single" w:sz="4" w:space="0" w:color="000000"/>
              <w:right w:val="nil"/>
            </w:tcBorders>
            <w:hideMark/>
          </w:tcPr>
          <w:p w14:paraId="431E4227"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2C216467" w14:textId="7ADC9D2B" w:rsidR="00681567" w:rsidRPr="00222833" w:rsidRDefault="00681567" w:rsidP="00681567">
            <w:pPr>
              <w:spacing w:line="256"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c>
          <w:tcPr>
            <w:tcW w:w="1418" w:type="dxa"/>
            <w:tcBorders>
              <w:top w:val="nil"/>
              <w:left w:val="nil"/>
              <w:bottom w:val="single" w:sz="4" w:space="0" w:color="000000"/>
              <w:right w:val="nil"/>
            </w:tcBorders>
            <w:hideMark/>
          </w:tcPr>
          <w:p w14:paraId="4D1D2E18" w14:textId="77777777" w:rsidR="00681567" w:rsidRDefault="00681567" w:rsidP="00681567">
            <w:pPr>
              <w:spacing w:line="240" w:lineRule="auto"/>
              <w:ind w:right="-72"/>
              <w:jc w:val="right"/>
              <w:rPr>
                <w:rFonts w:eastAsia="Arial Unicode MS" w:cs="Arial"/>
                <w:b/>
                <w:bCs/>
                <w:sz w:val="18"/>
                <w:szCs w:val="18"/>
              </w:rPr>
            </w:pPr>
            <w:r w:rsidRPr="00222833">
              <w:rPr>
                <w:rFonts w:eastAsia="Arial Unicode MS" w:cs="Arial"/>
                <w:b/>
                <w:bCs/>
                <w:sz w:val="18"/>
                <w:szCs w:val="18"/>
              </w:rPr>
              <w:t>Thousand</w:t>
            </w:r>
          </w:p>
          <w:p w14:paraId="1815A0A2" w14:textId="737E1F90" w:rsidR="00681567" w:rsidRPr="00222833" w:rsidRDefault="00681567" w:rsidP="00681567">
            <w:pPr>
              <w:spacing w:line="256" w:lineRule="auto"/>
              <w:ind w:left="-40" w:right="-72"/>
              <w:jc w:val="right"/>
              <w:rPr>
                <w:rFonts w:eastAsia="Arial" w:cs="Arial"/>
                <w:b/>
                <w:sz w:val="18"/>
                <w:szCs w:val="18"/>
                <w:lang w:eastAsia="en-GB"/>
              </w:rPr>
            </w:pPr>
            <w:r w:rsidRPr="00222833">
              <w:rPr>
                <w:rFonts w:eastAsia="Arial Unicode MS" w:cs="Arial"/>
                <w:b/>
                <w:bCs/>
                <w:sz w:val="18"/>
                <w:szCs w:val="18"/>
              </w:rPr>
              <w:t xml:space="preserve"> Baht</w:t>
            </w:r>
          </w:p>
        </w:tc>
      </w:tr>
      <w:tr w:rsidR="00D747EC" w:rsidRPr="00222833" w14:paraId="63FED75C" w14:textId="77777777" w:rsidTr="000C0DE3">
        <w:tc>
          <w:tcPr>
            <w:tcW w:w="6642" w:type="dxa"/>
            <w:tcBorders>
              <w:top w:val="nil"/>
              <w:left w:val="nil"/>
              <w:bottom w:val="nil"/>
              <w:right w:val="nil"/>
            </w:tcBorders>
            <w:vAlign w:val="bottom"/>
          </w:tcPr>
          <w:p w14:paraId="34855CC6" w14:textId="77777777" w:rsidR="00D747EC" w:rsidRPr="00222833" w:rsidRDefault="00D747EC" w:rsidP="000C0DE3">
            <w:pPr>
              <w:spacing w:line="256" w:lineRule="auto"/>
              <w:ind w:left="-104"/>
              <w:rPr>
                <w:rFonts w:eastAsia="Arial" w:cs="Arial"/>
                <w:sz w:val="18"/>
                <w:szCs w:val="18"/>
                <w:lang w:eastAsia="en-GB"/>
              </w:rPr>
            </w:pPr>
          </w:p>
        </w:tc>
        <w:tc>
          <w:tcPr>
            <w:tcW w:w="1417" w:type="dxa"/>
            <w:tcBorders>
              <w:top w:val="single" w:sz="4" w:space="0" w:color="000000"/>
              <w:left w:val="nil"/>
              <w:bottom w:val="nil"/>
              <w:right w:val="nil"/>
            </w:tcBorders>
            <w:shd w:val="clear" w:color="auto" w:fill="FAFAFA"/>
          </w:tcPr>
          <w:p w14:paraId="67B0C5E5" w14:textId="77777777" w:rsidR="00D747EC" w:rsidRPr="00222833" w:rsidRDefault="00D747EC" w:rsidP="00613B05">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03A4CAA5" w14:textId="77777777" w:rsidR="00D747EC" w:rsidRPr="00222833" w:rsidRDefault="00D747EC" w:rsidP="00613B05">
            <w:pPr>
              <w:spacing w:line="256" w:lineRule="auto"/>
              <w:ind w:left="-40" w:right="-72"/>
              <w:jc w:val="right"/>
              <w:rPr>
                <w:rFonts w:eastAsia="Arial" w:cs="Arial"/>
                <w:b/>
                <w:sz w:val="18"/>
                <w:szCs w:val="18"/>
                <w:lang w:eastAsia="en-GB"/>
              </w:rPr>
            </w:pPr>
          </w:p>
        </w:tc>
      </w:tr>
      <w:tr w:rsidR="00D747EC" w:rsidRPr="00222833" w14:paraId="51F79DD9" w14:textId="77777777" w:rsidTr="000C0DE3">
        <w:tc>
          <w:tcPr>
            <w:tcW w:w="6642" w:type="dxa"/>
            <w:tcBorders>
              <w:top w:val="nil"/>
              <w:left w:val="nil"/>
              <w:bottom w:val="nil"/>
              <w:right w:val="nil"/>
            </w:tcBorders>
            <w:hideMark/>
          </w:tcPr>
          <w:p w14:paraId="4298BFD6" w14:textId="77777777" w:rsidR="00D747EC" w:rsidRPr="00222833" w:rsidRDefault="00D747EC" w:rsidP="000C0DE3">
            <w:pPr>
              <w:spacing w:line="256" w:lineRule="auto"/>
              <w:ind w:left="-104"/>
              <w:rPr>
                <w:rFonts w:eastAsia="Arial" w:cs="Arial"/>
                <w:sz w:val="18"/>
                <w:szCs w:val="18"/>
                <w:lang w:eastAsia="en-GB"/>
              </w:rPr>
            </w:pPr>
            <w:r w:rsidRPr="00222833">
              <w:rPr>
                <w:rFonts w:eastAsia="Arial" w:cs="Arial"/>
                <w:sz w:val="18"/>
                <w:szCs w:val="18"/>
                <w:lang w:eastAsia="en-GB"/>
              </w:rPr>
              <w:t>Net book value of right-of-use assets</w:t>
            </w:r>
          </w:p>
        </w:tc>
        <w:tc>
          <w:tcPr>
            <w:tcW w:w="1417" w:type="dxa"/>
            <w:tcBorders>
              <w:top w:val="nil"/>
              <w:left w:val="nil"/>
              <w:bottom w:val="nil"/>
              <w:right w:val="nil"/>
            </w:tcBorders>
            <w:shd w:val="clear" w:color="auto" w:fill="FAFAFA"/>
          </w:tcPr>
          <w:p w14:paraId="3248DF51" w14:textId="347D1099" w:rsidR="00D747EC" w:rsidRPr="00222833" w:rsidRDefault="00D747EC" w:rsidP="00613B05">
            <w:pPr>
              <w:spacing w:line="256" w:lineRule="auto"/>
              <w:ind w:left="-40" w:right="-72"/>
              <w:jc w:val="right"/>
              <w:rPr>
                <w:rFonts w:eastAsia="Arial" w:cs="Arial"/>
                <w:bCs/>
                <w:sz w:val="18"/>
                <w:szCs w:val="18"/>
                <w:lang w:eastAsia="en-GB"/>
              </w:rPr>
            </w:pPr>
            <w:r w:rsidRPr="00222833">
              <w:rPr>
                <w:rFonts w:eastAsia="Arial" w:cs="Arial"/>
                <w:bCs/>
                <w:sz w:val="18"/>
                <w:szCs w:val="18"/>
                <w:lang w:eastAsia="en-GB"/>
              </w:rPr>
              <w:t>46,543</w:t>
            </w:r>
          </w:p>
        </w:tc>
        <w:tc>
          <w:tcPr>
            <w:tcW w:w="1418" w:type="dxa"/>
            <w:tcBorders>
              <w:top w:val="nil"/>
              <w:left w:val="nil"/>
              <w:bottom w:val="nil"/>
              <w:right w:val="nil"/>
            </w:tcBorders>
          </w:tcPr>
          <w:p w14:paraId="30AC02E3" w14:textId="53DE0BD3" w:rsidR="00D747EC" w:rsidRPr="00222833" w:rsidRDefault="00D747EC" w:rsidP="00613B05">
            <w:pPr>
              <w:spacing w:line="256" w:lineRule="auto"/>
              <w:ind w:left="-40" w:right="-72"/>
              <w:jc w:val="right"/>
              <w:rPr>
                <w:rFonts w:eastAsia="Arial" w:cs="Arial"/>
                <w:bCs/>
                <w:sz w:val="18"/>
                <w:szCs w:val="18"/>
                <w:lang w:eastAsia="en-GB"/>
              </w:rPr>
            </w:pPr>
            <w:r w:rsidRPr="00222833">
              <w:rPr>
                <w:rFonts w:eastAsia="Arial" w:cs="Arial"/>
                <w:bCs/>
                <w:sz w:val="18"/>
                <w:szCs w:val="18"/>
                <w:lang w:eastAsia="en-GB"/>
              </w:rPr>
              <w:t>46,680</w:t>
            </w:r>
          </w:p>
        </w:tc>
      </w:tr>
    </w:tbl>
    <w:p w14:paraId="5BA2322F" w14:textId="77777777" w:rsidR="00613B05" w:rsidRPr="00222833" w:rsidRDefault="00613B05" w:rsidP="00613B05">
      <w:pPr>
        <w:spacing w:line="240" w:lineRule="auto"/>
        <w:jc w:val="thaiDistribute"/>
        <w:rPr>
          <w:rFonts w:eastAsia="Arial" w:cs="Arial"/>
          <w:sz w:val="18"/>
          <w:szCs w:val="18"/>
          <w:lang w:eastAsia="en-GB"/>
        </w:rPr>
      </w:pPr>
    </w:p>
    <w:p w14:paraId="06F1FE5D" w14:textId="7C931E05" w:rsidR="00E76B41" w:rsidRPr="00222833" w:rsidRDefault="00D747EC" w:rsidP="000C0DE3">
      <w:pPr>
        <w:spacing w:line="240" w:lineRule="auto"/>
        <w:jc w:val="thaiDistribute"/>
        <w:rPr>
          <w:rFonts w:eastAsia="Arial" w:cs="Arial"/>
          <w:sz w:val="18"/>
          <w:szCs w:val="18"/>
          <w:lang w:eastAsia="en-GB"/>
        </w:rPr>
      </w:pPr>
      <w:r w:rsidRPr="00222833">
        <w:rPr>
          <w:rFonts w:eastAsia="Arial" w:cs="Arial"/>
          <w:sz w:val="18"/>
          <w:szCs w:val="18"/>
          <w:lang w:eastAsia="en-GB"/>
        </w:rPr>
        <w:t>During the year</w:t>
      </w:r>
      <w:r w:rsidR="00FE664F" w:rsidRPr="00222833">
        <w:rPr>
          <w:rFonts w:eastAsia="Arial" w:cs="Arial"/>
          <w:sz w:val="18"/>
          <w:szCs w:val="18"/>
          <w:cs/>
          <w:lang w:eastAsia="en-GB"/>
        </w:rPr>
        <w:t xml:space="preserve"> </w:t>
      </w:r>
      <w:r w:rsidRPr="00222833">
        <w:rPr>
          <w:rFonts w:eastAsia="Arial" w:cs="Arial"/>
          <w:sz w:val="18"/>
          <w:szCs w:val="18"/>
          <w:lang w:eastAsia="en-GB"/>
        </w:rPr>
        <w:t>2022 and 202</w:t>
      </w:r>
      <w:r w:rsidR="00F259BA" w:rsidRPr="00222833">
        <w:rPr>
          <w:rFonts w:eastAsia="Arial" w:cs="Arial"/>
          <w:sz w:val="18"/>
          <w:szCs w:val="18"/>
          <w:lang w:eastAsia="en-GB"/>
        </w:rPr>
        <w:t>1</w:t>
      </w:r>
      <w:r w:rsidRPr="00222833">
        <w:rPr>
          <w:rFonts w:eastAsia="Arial" w:cs="Arial"/>
          <w:sz w:val="18"/>
          <w:szCs w:val="18"/>
          <w:lang w:eastAsia="en-GB"/>
        </w:rPr>
        <w:t>, the Group</w:t>
      </w:r>
      <w:r w:rsidR="00F259BA" w:rsidRPr="00222833">
        <w:rPr>
          <w:rFonts w:eastAsia="Arial" w:cs="Arial"/>
          <w:sz w:val="18"/>
          <w:szCs w:val="18"/>
          <w:lang w:eastAsia="en-GB"/>
        </w:rPr>
        <w:t xml:space="preserve"> and the Company</w:t>
      </w:r>
      <w:r w:rsidRPr="00222833">
        <w:rPr>
          <w:rFonts w:eastAsia="Arial" w:cs="Arial"/>
          <w:sz w:val="18"/>
          <w:szCs w:val="18"/>
          <w:lang w:eastAsia="en-GB"/>
        </w:rPr>
        <w:t xml:space="preserve"> has no addition to the right-of-use asset</w:t>
      </w:r>
      <w:r w:rsidR="00E76B41" w:rsidRPr="00222833">
        <w:rPr>
          <w:rFonts w:eastAsia="Arial" w:cs="Arial"/>
          <w:sz w:val="18"/>
          <w:szCs w:val="18"/>
          <w:lang w:eastAsia="en-GB"/>
        </w:rPr>
        <w:t xml:space="preserve"> that </w:t>
      </w:r>
      <w:r w:rsidR="00BE3682" w:rsidRPr="00222833">
        <w:rPr>
          <w:rFonts w:eastAsia="Arial" w:cs="Arial"/>
          <w:sz w:val="18"/>
          <w:szCs w:val="18"/>
          <w:lang w:eastAsia="en-GB"/>
        </w:rPr>
        <w:t>is</w:t>
      </w:r>
      <w:r w:rsidR="00E76B41" w:rsidRPr="00222833">
        <w:rPr>
          <w:rFonts w:eastAsia="Arial" w:cs="Arial"/>
          <w:sz w:val="18"/>
          <w:szCs w:val="18"/>
          <w:lang w:eastAsia="en-GB"/>
        </w:rPr>
        <w:t xml:space="preserve"> included in the investment properties in consolidated and separate financial statements.</w:t>
      </w:r>
    </w:p>
    <w:p w14:paraId="431762B1" w14:textId="652AAD6A" w:rsidR="000E727E" w:rsidRPr="00222833" w:rsidRDefault="00FE664F" w:rsidP="00733BAD">
      <w:pPr>
        <w:rPr>
          <w:rFonts w:cs="Arial"/>
          <w:color w:val="000000"/>
          <w:sz w:val="18"/>
          <w:szCs w:val="18"/>
          <w:lang w:val="en-US"/>
        </w:rPr>
        <w:sectPr w:rsidR="000E727E" w:rsidRPr="00222833" w:rsidSect="006E54A8">
          <w:pgSz w:w="11907" w:h="16840" w:code="9"/>
          <w:pgMar w:top="1440" w:right="720" w:bottom="720" w:left="1728" w:header="706" w:footer="706" w:gutter="0"/>
          <w:cols w:space="720"/>
        </w:sectPr>
      </w:pPr>
      <w:r w:rsidRPr="00222833">
        <w:rPr>
          <w:rFonts w:eastAsia="Arial Unicode MS" w:cs="Arial"/>
          <w:sz w:val="26"/>
          <w:szCs w:val="26"/>
          <w:cs/>
        </w:rPr>
        <w:t xml:space="preserve"> </w:t>
      </w:r>
    </w:p>
    <w:p w14:paraId="3CA4A1E8" w14:textId="12410798" w:rsidR="00BC79AB" w:rsidRDefault="00BC79AB" w:rsidP="00195039">
      <w:pPr>
        <w:spacing w:line="240" w:lineRule="auto"/>
        <w:jc w:val="thaiDistribute"/>
        <w:rPr>
          <w:rFonts w:eastAsia="Arial Unicode M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4535"/>
      </w:tblGrid>
      <w:tr w:rsidR="00375CD1" w:rsidRPr="00222833" w14:paraId="32BC982E" w14:textId="77777777" w:rsidTr="00375CD1">
        <w:trPr>
          <w:trHeight w:val="386"/>
        </w:trPr>
        <w:tc>
          <w:tcPr>
            <w:tcW w:w="14535" w:type="dxa"/>
            <w:shd w:val="clear" w:color="auto" w:fill="FFA543"/>
            <w:vAlign w:val="center"/>
          </w:tcPr>
          <w:p w14:paraId="353AFB04" w14:textId="77777777" w:rsidR="00375CD1" w:rsidRPr="00222833" w:rsidRDefault="00375CD1" w:rsidP="00195039">
            <w:pPr>
              <w:tabs>
                <w:tab w:val="left" w:pos="432"/>
              </w:tabs>
              <w:spacing w:line="240" w:lineRule="auto"/>
              <w:ind w:left="504" w:hanging="504"/>
              <w:rPr>
                <w:rFonts w:eastAsia="Arial Unicode MS" w:cs="Arial"/>
                <w:b/>
                <w:bCs/>
                <w:color w:val="FFFFFF"/>
                <w:sz w:val="18"/>
                <w:szCs w:val="18"/>
              </w:rPr>
            </w:pPr>
            <w:r w:rsidRPr="00222833">
              <w:rPr>
                <w:rFonts w:eastAsia="Arial Unicode MS" w:cs="Arial"/>
                <w:b/>
                <w:bCs/>
                <w:color w:val="FFFFFF"/>
                <w:sz w:val="18"/>
                <w:szCs w:val="18"/>
              </w:rPr>
              <w:t>1</w:t>
            </w:r>
            <w:r w:rsidRPr="00222833">
              <w:rPr>
                <w:rFonts w:eastAsia="Arial Unicode MS" w:cs="Arial"/>
                <w:b/>
                <w:bCs/>
                <w:color w:val="FFFFFF"/>
                <w:sz w:val="18"/>
                <w:szCs w:val="22"/>
              </w:rPr>
              <w:t>8</w:t>
            </w:r>
            <w:r w:rsidRPr="00222833">
              <w:rPr>
                <w:rFonts w:eastAsia="Arial Unicode MS" w:cs="Arial"/>
                <w:b/>
                <w:bCs/>
                <w:color w:val="FFFFFF"/>
                <w:sz w:val="18"/>
                <w:szCs w:val="18"/>
              </w:rPr>
              <w:tab/>
              <w:t>Property, plant and equipment, net</w:t>
            </w:r>
          </w:p>
        </w:tc>
      </w:tr>
    </w:tbl>
    <w:p w14:paraId="0826DA61" w14:textId="77777777" w:rsidR="00375CD1" w:rsidRPr="00222833" w:rsidRDefault="00375CD1" w:rsidP="00195039">
      <w:pPr>
        <w:spacing w:line="240" w:lineRule="auto"/>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725"/>
        <w:gridCol w:w="1371"/>
        <w:gridCol w:w="1386"/>
        <w:gridCol w:w="1400"/>
        <w:gridCol w:w="1428"/>
        <w:gridCol w:w="1399"/>
        <w:gridCol w:w="1428"/>
        <w:gridCol w:w="1402"/>
      </w:tblGrid>
      <w:tr w:rsidR="00E1693A" w:rsidRPr="00222833" w14:paraId="1090D41A" w14:textId="77777777" w:rsidTr="00D61984">
        <w:trPr>
          <w:trHeight w:val="55"/>
        </w:trPr>
        <w:tc>
          <w:tcPr>
            <w:tcW w:w="4725" w:type="dxa"/>
            <w:vAlign w:val="bottom"/>
          </w:tcPr>
          <w:p w14:paraId="04700CE3" w14:textId="77777777" w:rsidR="00E1693A" w:rsidRPr="00222833" w:rsidRDefault="00E1693A" w:rsidP="00613B05">
            <w:pPr>
              <w:spacing w:line="240" w:lineRule="auto"/>
              <w:ind w:left="-101" w:right="-72"/>
              <w:rPr>
                <w:rFonts w:eastAsia="Arial Unicode MS" w:cs="Arial"/>
                <w:sz w:val="18"/>
                <w:szCs w:val="18"/>
                <w:lang w:eastAsia="en-GB"/>
              </w:rPr>
            </w:pPr>
          </w:p>
        </w:tc>
        <w:tc>
          <w:tcPr>
            <w:tcW w:w="9814" w:type="dxa"/>
            <w:gridSpan w:val="7"/>
            <w:tcBorders>
              <w:top w:val="single" w:sz="4" w:space="0" w:color="auto"/>
              <w:left w:val="nil"/>
              <w:bottom w:val="single" w:sz="4" w:space="0" w:color="auto"/>
              <w:right w:val="nil"/>
            </w:tcBorders>
            <w:vAlign w:val="bottom"/>
            <w:hideMark/>
          </w:tcPr>
          <w:p w14:paraId="59AB02A2" w14:textId="4BAACCF0" w:rsidR="00E1693A" w:rsidRPr="00222833" w:rsidRDefault="00E1693A" w:rsidP="007254F3">
            <w:pPr>
              <w:pBdr>
                <w:between w:val="single" w:sz="4" w:space="0" w:color="auto"/>
              </w:pBdr>
              <w:spacing w:after="100" w:afterAutospacing="1" w:line="240" w:lineRule="auto"/>
              <w:ind w:right="-74"/>
              <w:jc w:val="center"/>
              <w:rPr>
                <w:rFonts w:cs="Arial"/>
                <w:b/>
                <w:sz w:val="18"/>
                <w:szCs w:val="18"/>
                <w:cs/>
              </w:rPr>
            </w:pPr>
            <w:r w:rsidRPr="00222833">
              <w:rPr>
                <w:rFonts w:cs="Arial"/>
                <w:b/>
                <w:sz w:val="18"/>
                <w:szCs w:val="18"/>
              </w:rPr>
              <w:t>Consolidated</w:t>
            </w:r>
            <w:r w:rsidRPr="00222833">
              <w:rPr>
                <w:rFonts w:cs="Arial"/>
                <w:b/>
                <w:sz w:val="18"/>
                <w:szCs w:val="18"/>
                <w:cs/>
              </w:rPr>
              <w:t xml:space="preserve"> </w:t>
            </w:r>
            <w:r w:rsidRPr="00222833">
              <w:rPr>
                <w:rFonts w:cs="Arial"/>
                <w:b/>
                <w:sz w:val="18"/>
                <w:szCs w:val="18"/>
              </w:rPr>
              <w:t>financial</w:t>
            </w:r>
            <w:r w:rsidRPr="00222833">
              <w:rPr>
                <w:rFonts w:cs="Arial"/>
                <w:b/>
                <w:sz w:val="18"/>
                <w:szCs w:val="18"/>
                <w:cs/>
              </w:rPr>
              <w:t xml:space="preserve"> </w:t>
            </w:r>
            <w:r w:rsidRPr="00222833">
              <w:rPr>
                <w:rFonts w:cs="Arial"/>
                <w:b/>
                <w:sz w:val="18"/>
                <w:szCs w:val="18"/>
              </w:rPr>
              <w:t>statements</w:t>
            </w:r>
          </w:p>
        </w:tc>
      </w:tr>
      <w:tr w:rsidR="00E1693A" w:rsidRPr="00222833" w14:paraId="607EE782" w14:textId="77777777" w:rsidTr="00D61984">
        <w:trPr>
          <w:trHeight w:val="70"/>
        </w:trPr>
        <w:tc>
          <w:tcPr>
            <w:tcW w:w="4725" w:type="dxa"/>
            <w:vAlign w:val="bottom"/>
          </w:tcPr>
          <w:p w14:paraId="051B0F1F" w14:textId="77777777" w:rsidR="00E1693A" w:rsidRPr="00222833" w:rsidRDefault="00E1693A" w:rsidP="00613B05">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right w:val="nil"/>
            </w:tcBorders>
            <w:vAlign w:val="bottom"/>
          </w:tcPr>
          <w:p w14:paraId="7A1FBFBF" w14:textId="2C5B79EB" w:rsidR="00E1693A" w:rsidRPr="00222833" w:rsidRDefault="00E1693A" w:rsidP="00A9549E">
            <w:pPr>
              <w:pBdr>
                <w:bottom w:val="single" w:sz="4" w:space="1" w:color="auto"/>
              </w:pBdr>
              <w:spacing w:after="100" w:afterAutospacing="1" w:line="240" w:lineRule="auto"/>
              <w:ind w:right="-74"/>
              <w:jc w:val="center"/>
              <w:rPr>
                <w:rFonts w:cs="Arial"/>
                <w:b/>
                <w:sz w:val="18"/>
                <w:szCs w:val="18"/>
                <w:cs/>
              </w:rPr>
            </w:pPr>
            <w:r w:rsidRPr="00222833">
              <w:rPr>
                <w:rFonts w:cs="Arial"/>
                <w:b/>
                <w:sz w:val="18"/>
                <w:szCs w:val="18"/>
              </w:rPr>
              <w:t>Revaluation</w:t>
            </w:r>
          </w:p>
        </w:tc>
        <w:tc>
          <w:tcPr>
            <w:tcW w:w="8443" w:type="dxa"/>
            <w:gridSpan w:val="6"/>
            <w:tcBorders>
              <w:top w:val="single" w:sz="4" w:space="0" w:color="auto"/>
              <w:left w:val="nil"/>
            </w:tcBorders>
            <w:vAlign w:val="bottom"/>
          </w:tcPr>
          <w:p w14:paraId="0494EE19" w14:textId="722A663E" w:rsidR="00E1693A" w:rsidRPr="00222833" w:rsidRDefault="00E1693A" w:rsidP="00D61984">
            <w:pPr>
              <w:pBdr>
                <w:bottom w:val="single" w:sz="4" w:space="1" w:color="auto"/>
              </w:pBdr>
              <w:spacing w:after="100" w:afterAutospacing="1" w:line="240" w:lineRule="auto"/>
              <w:ind w:right="-74"/>
              <w:jc w:val="center"/>
              <w:rPr>
                <w:rFonts w:cs="Arial"/>
                <w:b/>
                <w:sz w:val="18"/>
                <w:szCs w:val="18"/>
                <w:cs/>
              </w:rPr>
            </w:pPr>
            <w:r w:rsidRPr="00222833">
              <w:rPr>
                <w:rFonts w:cs="Arial"/>
                <w:b/>
                <w:sz w:val="18"/>
                <w:szCs w:val="18"/>
              </w:rPr>
              <w:t xml:space="preserve">Cost </w:t>
            </w:r>
          </w:p>
        </w:tc>
      </w:tr>
      <w:tr w:rsidR="00366234" w:rsidRPr="00222833" w14:paraId="5E2958B3" w14:textId="77777777" w:rsidTr="00D61984">
        <w:trPr>
          <w:trHeight w:val="805"/>
        </w:trPr>
        <w:tc>
          <w:tcPr>
            <w:tcW w:w="4725" w:type="dxa"/>
            <w:vAlign w:val="bottom"/>
          </w:tcPr>
          <w:p w14:paraId="1F25955B" w14:textId="77777777" w:rsidR="00E1693A" w:rsidRPr="00222833" w:rsidRDefault="00E1693A" w:rsidP="00863249">
            <w:pPr>
              <w:spacing w:line="240" w:lineRule="auto"/>
              <w:ind w:left="-101" w:right="-72"/>
              <w:rPr>
                <w:rFonts w:eastAsia="Arial Unicode MS" w:cs="Arial"/>
                <w:sz w:val="18"/>
                <w:szCs w:val="18"/>
                <w:cs/>
                <w:lang w:val="th-TH" w:eastAsia="en-GB"/>
              </w:rPr>
            </w:pPr>
          </w:p>
        </w:tc>
        <w:tc>
          <w:tcPr>
            <w:tcW w:w="1371" w:type="dxa"/>
            <w:tcBorders>
              <w:left w:val="nil"/>
              <w:right w:val="nil"/>
            </w:tcBorders>
            <w:vAlign w:val="bottom"/>
            <w:hideMark/>
          </w:tcPr>
          <w:p w14:paraId="7FDF8877" w14:textId="08C65C8E" w:rsidR="00E1693A" w:rsidRPr="007D36BD" w:rsidRDefault="00E1693A" w:rsidP="00733BAD">
            <w:pPr>
              <w:spacing w:after="100" w:afterAutospacing="1" w:line="240" w:lineRule="auto"/>
              <w:ind w:right="-74"/>
              <w:jc w:val="right"/>
              <w:rPr>
                <w:rFonts w:cstheme="minorBidi"/>
                <w:b/>
                <w:sz w:val="18"/>
                <w:szCs w:val="18"/>
              </w:rPr>
            </w:pPr>
            <w:r w:rsidRPr="00222833">
              <w:rPr>
                <w:rFonts w:cs="Arial"/>
                <w:b/>
                <w:sz w:val="18"/>
                <w:szCs w:val="18"/>
              </w:rPr>
              <w:t>Land</w:t>
            </w:r>
            <w:r w:rsidR="007D36BD">
              <w:rPr>
                <w:rFonts w:cstheme="minorBidi"/>
                <w:b/>
                <w:sz w:val="18"/>
                <w:szCs w:val="18"/>
              </w:rPr>
              <w:t xml:space="preserve"> and land improvement</w:t>
            </w:r>
          </w:p>
        </w:tc>
        <w:tc>
          <w:tcPr>
            <w:tcW w:w="1386" w:type="dxa"/>
            <w:tcBorders>
              <w:left w:val="nil"/>
              <w:right w:val="nil"/>
            </w:tcBorders>
            <w:vAlign w:val="bottom"/>
            <w:hideMark/>
          </w:tcPr>
          <w:p w14:paraId="3D833737" w14:textId="4C42E467" w:rsidR="00E1693A" w:rsidRPr="00222833" w:rsidRDefault="00E1693A" w:rsidP="00733BAD">
            <w:pPr>
              <w:spacing w:after="100" w:afterAutospacing="1" w:line="240" w:lineRule="auto"/>
              <w:ind w:right="-74"/>
              <w:jc w:val="right"/>
              <w:rPr>
                <w:rFonts w:cs="Arial"/>
                <w:b/>
                <w:sz w:val="18"/>
                <w:szCs w:val="18"/>
                <w:cs/>
              </w:rPr>
            </w:pPr>
            <w:r w:rsidRPr="00222833">
              <w:rPr>
                <w:rFonts w:cs="Arial"/>
                <w:b/>
                <w:sz w:val="18"/>
                <w:szCs w:val="18"/>
              </w:rPr>
              <w:t>Building and building improvement</w:t>
            </w:r>
            <w:r w:rsidRPr="00222833" w:rsidDel="00D26B07">
              <w:rPr>
                <w:rFonts w:cs="Arial"/>
                <w:b/>
                <w:sz w:val="18"/>
                <w:szCs w:val="18"/>
              </w:rPr>
              <w:t xml:space="preserve"> </w:t>
            </w:r>
          </w:p>
        </w:tc>
        <w:tc>
          <w:tcPr>
            <w:tcW w:w="1400" w:type="dxa"/>
            <w:tcBorders>
              <w:left w:val="nil"/>
            </w:tcBorders>
            <w:vAlign w:val="bottom"/>
            <w:hideMark/>
          </w:tcPr>
          <w:p w14:paraId="567B2616" w14:textId="0E0DCC0B" w:rsidR="00E1693A" w:rsidRPr="00222833" w:rsidRDefault="00E1693A" w:rsidP="00733BAD">
            <w:pPr>
              <w:spacing w:after="100" w:afterAutospacing="1" w:line="240" w:lineRule="auto"/>
              <w:ind w:right="-74"/>
              <w:jc w:val="right"/>
              <w:rPr>
                <w:rFonts w:cs="Arial"/>
                <w:b/>
                <w:sz w:val="18"/>
                <w:szCs w:val="18"/>
                <w:cs/>
              </w:rPr>
            </w:pPr>
            <w:r w:rsidRPr="00222833">
              <w:rPr>
                <w:rFonts w:cs="Arial"/>
                <w:b/>
                <w:sz w:val="18"/>
                <w:szCs w:val="18"/>
              </w:rPr>
              <w:t>Machinery and equipment</w:t>
            </w:r>
            <w:r w:rsidRPr="00222833" w:rsidDel="00D26B07">
              <w:rPr>
                <w:rFonts w:cs="Arial"/>
                <w:b/>
                <w:sz w:val="18"/>
                <w:szCs w:val="18"/>
              </w:rPr>
              <w:t xml:space="preserve"> </w:t>
            </w:r>
          </w:p>
        </w:tc>
        <w:tc>
          <w:tcPr>
            <w:tcW w:w="1428" w:type="dxa"/>
            <w:tcBorders>
              <w:right w:val="nil"/>
            </w:tcBorders>
            <w:vAlign w:val="bottom"/>
          </w:tcPr>
          <w:p w14:paraId="2BCB145E" w14:textId="4FEA06C9" w:rsidR="00E1693A" w:rsidRPr="00222833" w:rsidRDefault="00E1693A" w:rsidP="00335212">
            <w:pPr>
              <w:spacing w:after="100" w:afterAutospacing="1" w:line="240" w:lineRule="auto"/>
              <w:ind w:right="-74"/>
              <w:jc w:val="right"/>
              <w:rPr>
                <w:rFonts w:cs="Arial"/>
                <w:b/>
                <w:sz w:val="18"/>
                <w:szCs w:val="18"/>
                <w:cs/>
              </w:rPr>
            </w:pPr>
            <w:r w:rsidRPr="00222833">
              <w:rPr>
                <w:rFonts w:cs="Arial"/>
                <w:b/>
                <w:sz w:val="18"/>
                <w:szCs w:val="18"/>
              </w:rPr>
              <w:t>Furniture, fixtures and office equipment</w:t>
            </w:r>
          </w:p>
        </w:tc>
        <w:tc>
          <w:tcPr>
            <w:tcW w:w="1399" w:type="dxa"/>
            <w:tcBorders>
              <w:left w:val="nil"/>
              <w:right w:val="nil"/>
            </w:tcBorders>
            <w:vAlign w:val="bottom"/>
          </w:tcPr>
          <w:p w14:paraId="0A1A790D" w14:textId="77777777" w:rsidR="00E1693A" w:rsidRPr="00222833" w:rsidRDefault="00E1693A" w:rsidP="00863249">
            <w:pPr>
              <w:spacing w:after="100" w:afterAutospacing="1" w:line="240" w:lineRule="auto"/>
              <w:ind w:right="-74"/>
              <w:jc w:val="right"/>
              <w:rPr>
                <w:rFonts w:cs="Arial"/>
                <w:b/>
                <w:sz w:val="18"/>
                <w:szCs w:val="18"/>
                <w:cs/>
              </w:rPr>
            </w:pPr>
          </w:p>
          <w:p w14:paraId="04D07B51" w14:textId="412C1DDA" w:rsidR="00E1693A" w:rsidRPr="00222833" w:rsidRDefault="00E1693A" w:rsidP="00733BAD">
            <w:pPr>
              <w:spacing w:after="100" w:afterAutospacing="1" w:line="240" w:lineRule="auto"/>
              <w:ind w:right="-74"/>
              <w:jc w:val="right"/>
              <w:rPr>
                <w:rFonts w:cs="Arial"/>
                <w:b/>
                <w:sz w:val="18"/>
                <w:szCs w:val="18"/>
                <w:cs/>
              </w:rPr>
            </w:pPr>
            <w:r w:rsidRPr="00222833">
              <w:rPr>
                <w:rFonts w:cs="Arial"/>
                <w:b/>
                <w:sz w:val="18"/>
                <w:szCs w:val="18"/>
              </w:rPr>
              <w:t>Vehicles</w:t>
            </w:r>
          </w:p>
        </w:tc>
        <w:tc>
          <w:tcPr>
            <w:tcW w:w="1428" w:type="dxa"/>
            <w:tcBorders>
              <w:left w:val="nil"/>
              <w:right w:val="nil"/>
            </w:tcBorders>
            <w:vAlign w:val="bottom"/>
          </w:tcPr>
          <w:p w14:paraId="1B5616A2" w14:textId="1C334303" w:rsidR="00E1693A" w:rsidRPr="00222833" w:rsidRDefault="00E1693A" w:rsidP="00733BAD">
            <w:pPr>
              <w:spacing w:after="100" w:afterAutospacing="1" w:line="240" w:lineRule="auto"/>
              <w:ind w:right="-74"/>
              <w:jc w:val="right"/>
              <w:rPr>
                <w:rFonts w:cs="Arial"/>
                <w:b/>
                <w:sz w:val="18"/>
                <w:szCs w:val="18"/>
                <w:cs/>
              </w:rPr>
            </w:pPr>
            <w:r w:rsidRPr="00222833">
              <w:rPr>
                <w:rFonts w:cs="Arial"/>
                <w:b/>
                <w:sz w:val="18"/>
                <w:szCs w:val="18"/>
              </w:rPr>
              <w:t xml:space="preserve">Assets under construction </w:t>
            </w:r>
          </w:p>
        </w:tc>
        <w:tc>
          <w:tcPr>
            <w:tcW w:w="1402" w:type="dxa"/>
            <w:tcBorders>
              <w:left w:val="nil"/>
            </w:tcBorders>
            <w:vAlign w:val="bottom"/>
          </w:tcPr>
          <w:p w14:paraId="50AF13D3" w14:textId="77777777" w:rsidR="00E1693A" w:rsidRPr="00222833" w:rsidRDefault="00E1693A" w:rsidP="00733BAD">
            <w:pPr>
              <w:spacing w:after="100" w:afterAutospacing="1" w:line="240" w:lineRule="auto"/>
              <w:ind w:right="-74"/>
              <w:jc w:val="right"/>
              <w:rPr>
                <w:rFonts w:cs="Arial"/>
                <w:b/>
                <w:sz w:val="18"/>
                <w:szCs w:val="18"/>
                <w:cs/>
              </w:rPr>
            </w:pPr>
          </w:p>
          <w:p w14:paraId="679870B9" w14:textId="7C2928BB" w:rsidR="00E1693A" w:rsidRPr="00222833" w:rsidRDefault="00E1693A" w:rsidP="00733BAD">
            <w:pPr>
              <w:spacing w:after="100" w:afterAutospacing="1" w:line="240" w:lineRule="auto"/>
              <w:ind w:right="-74"/>
              <w:jc w:val="right"/>
              <w:rPr>
                <w:rFonts w:cs="Arial"/>
                <w:b/>
                <w:sz w:val="18"/>
                <w:szCs w:val="18"/>
                <w:cs/>
              </w:rPr>
            </w:pPr>
            <w:r w:rsidRPr="00222833">
              <w:rPr>
                <w:rFonts w:cs="Arial"/>
                <w:b/>
                <w:sz w:val="18"/>
                <w:szCs w:val="18"/>
              </w:rPr>
              <w:t>Total</w:t>
            </w:r>
          </w:p>
        </w:tc>
      </w:tr>
      <w:tr w:rsidR="00366234" w:rsidRPr="00222833" w14:paraId="3EE9A183" w14:textId="77777777" w:rsidTr="00FC6105">
        <w:trPr>
          <w:trHeight w:val="102"/>
        </w:trPr>
        <w:tc>
          <w:tcPr>
            <w:tcW w:w="4725" w:type="dxa"/>
            <w:vAlign w:val="bottom"/>
          </w:tcPr>
          <w:p w14:paraId="733CAFA7" w14:textId="77777777" w:rsidR="00E1693A" w:rsidRPr="00222833" w:rsidRDefault="00E1693A" w:rsidP="00863249">
            <w:pPr>
              <w:spacing w:line="240" w:lineRule="auto"/>
              <w:ind w:left="-101" w:right="-72"/>
              <w:rPr>
                <w:rFonts w:eastAsia="Arial Unicode MS" w:cs="Arial"/>
                <w:sz w:val="18"/>
                <w:szCs w:val="18"/>
                <w:cs/>
                <w:lang w:val="th-TH" w:eastAsia="en-GB"/>
              </w:rPr>
            </w:pPr>
          </w:p>
        </w:tc>
        <w:tc>
          <w:tcPr>
            <w:tcW w:w="1371" w:type="dxa"/>
            <w:tcBorders>
              <w:top w:val="nil"/>
              <w:left w:val="nil"/>
              <w:bottom w:val="single" w:sz="4" w:space="0" w:color="auto"/>
              <w:right w:val="nil"/>
            </w:tcBorders>
            <w:vAlign w:val="bottom"/>
            <w:hideMark/>
          </w:tcPr>
          <w:p w14:paraId="7A2B97B2" w14:textId="195F558C" w:rsidR="00E1693A" w:rsidRPr="00222833" w:rsidRDefault="00E1693A" w:rsidP="00366234">
            <w:pPr>
              <w:spacing w:after="100" w:afterAutospacing="1"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386" w:type="dxa"/>
            <w:tcBorders>
              <w:top w:val="nil"/>
              <w:left w:val="nil"/>
              <w:bottom w:val="single" w:sz="4" w:space="0" w:color="auto"/>
              <w:right w:val="nil"/>
            </w:tcBorders>
            <w:vAlign w:val="bottom"/>
            <w:hideMark/>
          </w:tcPr>
          <w:p w14:paraId="75677595" w14:textId="068D98D5" w:rsidR="00E1693A" w:rsidRPr="00222833" w:rsidRDefault="00E1693A" w:rsidP="00366234">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00" w:type="dxa"/>
            <w:tcBorders>
              <w:top w:val="nil"/>
              <w:left w:val="nil"/>
              <w:bottom w:val="single" w:sz="4" w:space="0" w:color="auto"/>
            </w:tcBorders>
            <w:vAlign w:val="bottom"/>
            <w:hideMark/>
          </w:tcPr>
          <w:p w14:paraId="1D16C0F4" w14:textId="58AA9AF3" w:rsidR="00E1693A" w:rsidRPr="00222833" w:rsidRDefault="00E1693A" w:rsidP="00366234">
            <w:pPr>
              <w:spacing w:line="240" w:lineRule="auto"/>
              <w:ind w:right="-74"/>
              <w:jc w:val="right"/>
              <w:rPr>
                <w:rFonts w:cs="Arial"/>
                <w:b/>
                <w:sz w:val="18"/>
                <w:szCs w:val="18"/>
                <w:cs/>
              </w:rPr>
            </w:pPr>
            <w:r w:rsidRPr="00222833">
              <w:rPr>
                <w:rFonts w:cs="Arial"/>
                <w:b/>
                <w:sz w:val="18"/>
                <w:szCs w:val="18"/>
              </w:rPr>
              <w:t>Thousand</w:t>
            </w:r>
            <w:r w:rsidR="00366234" w:rsidRPr="00222833">
              <w:rPr>
                <w:rFonts w:cs="Arial"/>
                <w:b/>
                <w:sz w:val="18"/>
                <w:szCs w:val="18"/>
              </w:rPr>
              <w:t xml:space="preserve"> </w:t>
            </w:r>
            <w:r w:rsidRPr="00222833">
              <w:rPr>
                <w:rFonts w:cs="Arial"/>
                <w:b/>
                <w:sz w:val="18"/>
                <w:szCs w:val="18"/>
              </w:rPr>
              <w:t>Baht</w:t>
            </w:r>
          </w:p>
        </w:tc>
        <w:tc>
          <w:tcPr>
            <w:tcW w:w="1428" w:type="dxa"/>
            <w:tcBorders>
              <w:top w:val="nil"/>
              <w:bottom w:val="single" w:sz="4" w:space="0" w:color="auto"/>
              <w:right w:val="nil"/>
            </w:tcBorders>
            <w:vAlign w:val="bottom"/>
          </w:tcPr>
          <w:p w14:paraId="726A6B1E" w14:textId="41FFD352" w:rsidR="00E1693A" w:rsidRPr="00222833" w:rsidRDefault="00E1693A" w:rsidP="00366234">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399" w:type="dxa"/>
            <w:tcBorders>
              <w:top w:val="nil"/>
              <w:left w:val="nil"/>
              <w:bottom w:val="single" w:sz="4" w:space="0" w:color="auto"/>
              <w:right w:val="nil"/>
            </w:tcBorders>
            <w:vAlign w:val="bottom"/>
          </w:tcPr>
          <w:p w14:paraId="30DF2B39" w14:textId="46D9E093" w:rsidR="00E1693A" w:rsidRPr="00222833" w:rsidRDefault="00E1693A" w:rsidP="00366234">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28" w:type="dxa"/>
            <w:tcBorders>
              <w:top w:val="nil"/>
              <w:left w:val="nil"/>
              <w:bottom w:val="single" w:sz="4" w:space="0" w:color="auto"/>
              <w:right w:val="nil"/>
            </w:tcBorders>
            <w:vAlign w:val="bottom"/>
          </w:tcPr>
          <w:p w14:paraId="7C8A00FF" w14:textId="0210BEBE" w:rsidR="00E1693A" w:rsidRPr="00222833" w:rsidRDefault="00E1693A" w:rsidP="00366234">
            <w:pPr>
              <w:spacing w:line="240" w:lineRule="auto"/>
              <w:ind w:right="-74"/>
              <w:jc w:val="right"/>
              <w:rPr>
                <w:rFonts w:cs="Arial"/>
                <w:b/>
                <w:sz w:val="18"/>
                <w:szCs w:val="18"/>
                <w:cs/>
              </w:rPr>
            </w:pPr>
            <w:r w:rsidRPr="00222833">
              <w:rPr>
                <w:rFonts w:cs="Arial"/>
                <w:b/>
                <w:sz w:val="18"/>
                <w:szCs w:val="18"/>
              </w:rPr>
              <w:t>Thousand</w:t>
            </w:r>
            <w:r w:rsidR="00366234" w:rsidRPr="00222833">
              <w:rPr>
                <w:rFonts w:cs="Arial"/>
                <w:b/>
                <w:sz w:val="18"/>
                <w:szCs w:val="18"/>
              </w:rPr>
              <w:t xml:space="preserve"> </w:t>
            </w:r>
            <w:r w:rsidRPr="00222833">
              <w:rPr>
                <w:rFonts w:cs="Arial"/>
                <w:b/>
                <w:sz w:val="18"/>
                <w:szCs w:val="18"/>
              </w:rPr>
              <w:t>Baht</w:t>
            </w:r>
          </w:p>
        </w:tc>
        <w:tc>
          <w:tcPr>
            <w:tcW w:w="1402" w:type="dxa"/>
            <w:tcBorders>
              <w:top w:val="nil"/>
              <w:left w:val="nil"/>
              <w:bottom w:val="single" w:sz="4" w:space="0" w:color="auto"/>
              <w:right w:val="nil"/>
            </w:tcBorders>
            <w:vAlign w:val="bottom"/>
            <w:hideMark/>
          </w:tcPr>
          <w:p w14:paraId="555527ED" w14:textId="628D0438" w:rsidR="00E1693A" w:rsidRPr="00222833" w:rsidRDefault="00E1693A" w:rsidP="00366234">
            <w:pPr>
              <w:spacing w:line="240" w:lineRule="auto"/>
              <w:ind w:right="-74"/>
              <w:jc w:val="right"/>
              <w:rPr>
                <w:rFonts w:eastAsia="Arial Unicode MS" w:cs="Arial"/>
                <w:b/>
                <w:sz w:val="18"/>
                <w:szCs w:val="18"/>
                <w:cs/>
                <w:lang w:val="th-TH" w:eastAsia="en-GB"/>
              </w:rPr>
            </w:pPr>
            <w:r w:rsidRPr="00222833">
              <w:rPr>
                <w:rFonts w:cs="Arial"/>
                <w:b/>
                <w:sz w:val="18"/>
                <w:szCs w:val="18"/>
              </w:rPr>
              <w:t>Thousand</w:t>
            </w:r>
            <w:r w:rsidR="00366234" w:rsidRPr="00222833">
              <w:rPr>
                <w:rFonts w:cs="Arial"/>
                <w:b/>
                <w:sz w:val="18"/>
                <w:szCs w:val="18"/>
              </w:rPr>
              <w:t xml:space="preserve"> </w:t>
            </w:r>
            <w:r w:rsidRPr="00222833">
              <w:rPr>
                <w:rFonts w:cs="Arial"/>
                <w:b/>
                <w:sz w:val="18"/>
                <w:szCs w:val="18"/>
              </w:rPr>
              <w:t>Baht</w:t>
            </w:r>
          </w:p>
        </w:tc>
      </w:tr>
      <w:tr w:rsidR="00366234" w:rsidRPr="00222833" w14:paraId="0762ADCD" w14:textId="77777777" w:rsidTr="00FC6105">
        <w:trPr>
          <w:trHeight w:val="229"/>
        </w:trPr>
        <w:tc>
          <w:tcPr>
            <w:tcW w:w="4725" w:type="dxa"/>
            <w:vAlign w:val="bottom"/>
            <w:hideMark/>
          </w:tcPr>
          <w:p w14:paraId="23E60671" w14:textId="03F22BB4" w:rsidR="00E1693A" w:rsidRPr="00222833" w:rsidRDefault="00E1693A">
            <w:pPr>
              <w:spacing w:line="240" w:lineRule="auto"/>
              <w:ind w:left="-101" w:right="-72"/>
              <w:jc w:val="both"/>
              <w:rPr>
                <w:rFonts w:cs="Arial"/>
                <w:b/>
                <w:spacing w:val="-4"/>
                <w:sz w:val="18"/>
                <w:szCs w:val="18"/>
                <w:cs/>
              </w:rPr>
            </w:pPr>
            <w:r w:rsidRPr="00222833">
              <w:rPr>
                <w:rFonts w:cs="Arial"/>
                <w:b/>
                <w:spacing w:val="-4"/>
                <w:sz w:val="18"/>
                <w:szCs w:val="18"/>
              </w:rPr>
              <w:t>As at 1</w:t>
            </w:r>
            <w:r w:rsidRPr="00222833">
              <w:rPr>
                <w:rFonts w:cs="Arial"/>
                <w:b/>
                <w:spacing w:val="-4"/>
                <w:sz w:val="18"/>
                <w:szCs w:val="18"/>
                <w:cs/>
              </w:rPr>
              <w:t xml:space="preserve"> </w:t>
            </w:r>
            <w:r w:rsidRPr="00222833">
              <w:rPr>
                <w:rFonts w:cs="Arial"/>
                <w:b/>
                <w:spacing w:val="-4"/>
                <w:sz w:val="18"/>
                <w:szCs w:val="18"/>
              </w:rPr>
              <w:t xml:space="preserve">January </w:t>
            </w:r>
            <w:r w:rsidRPr="00222833">
              <w:rPr>
                <w:rFonts w:cs="Arial"/>
                <w:bCs/>
                <w:spacing w:val="-4"/>
                <w:sz w:val="18"/>
                <w:szCs w:val="18"/>
                <w:cs/>
              </w:rPr>
              <w:t>2021</w:t>
            </w:r>
          </w:p>
        </w:tc>
        <w:tc>
          <w:tcPr>
            <w:tcW w:w="1371" w:type="dxa"/>
            <w:tcBorders>
              <w:top w:val="single" w:sz="4" w:space="0" w:color="auto"/>
              <w:left w:val="nil"/>
              <w:bottom w:val="nil"/>
              <w:right w:val="nil"/>
            </w:tcBorders>
            <w:vAlign w:val="bottom"/>
          </w:tcPr>
          <w:p w14:paraId="4A91ED73" w14:textId="311D6CE3" w:rsidR="00E1693A" w:rsidRPr="00FC6105" w:rsidRDefault="00E1693A" w:rsidP="00FC6105">
            <w:pPr>
              <w:spacing w:line="240" w:lineRule="auto"/>
              <w:ind w:right="-72"/>
              <w:jc w:val="right"/>
              <w:rPr>
                <w:rFonts w:eastAsia="Arial Unicode MS" w:cs="Arial"/>
                <w:sz w:val="18"/>
                <w:szCs w:val="18"/>
                <w:lang w:val="th-TH" w:eastAsia="en-GB"/>
              </w:rPr>
            </w:pPr>
          </w:p>
        </w:tc>
        <w:tc>
          <w:tcPr>
            <w:tcW w:w="1386" w:type="dxa"/>
            <w:tcBorders>
              <w:top w:val="single" w:sz="4" w:space="0" w:color="auto"/>
              <w:left w:val="nil"/>
              <w:bottom w:val="nil"/>
              <w:right w:val="nil"/>
            </w:tcBorders>
            <w:vAlign w:val="bottom"/>
          </w:tcPr>
          <w:p w14:paraId="5B4F2ACB" w14:textId="311E7704" w:rsidR="00E1693A" w:rsidRPr="00FC6105" w:rsidRDefault="00E1693A"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07299BAB" w14:textId="77777777" w:rsidR="00E1693A" w:rsidRPr="00FC6105"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50B6C24B" w14:textId="77777777" w:rsidR="00E1693A" w:rsidRPr="00FC6105" w:rsidRDefault="00E1693A"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272A9A59" w14:textId="3DA07BB6" w:rsidR="00E1693A" w:rsidRPr="00FC6105"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bottom w:val="nil"/>
              <w:right w:val="nil"/>
            </w:tcBorders>
            <w:vAlign w:val="bottom"/>
          </w:tcPr>
          <w:p w14:paraId="287007DF" w14:textId="77777777" w:rsidR="00E1693A" w:rsidRPr="00FC6105" w:rsidRDefault="00E1693A"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6CEAD10C" w14:textId="77777777" w:rsidR="00E1693A" w:rsidRPr="00FC6105" w:rsidRDefault="00E1693A" w:rsidP="00FC6105">
            <w:pPr>
              <w:spacing w:line="240" w:lineRule="auto"/>
              <w:ind w:right="-72"/>
              <w:jc w:val="right"/>
              <w:rPr>
                <w:rFonts w:eastAsia="Arial Unicode MS" w:cs="Arial"/>
                <w:sz w:val="18"/>
                <w:szCs w:val="18"/>
                <w:cs/>
                <w:lang w:val="th-TH" w:eastAsia="en-GB"/>
              </w:rPr>
            </w:pPr>
          </w:p>
        </w:tc>
      </w:tr>
      <w:tr w:rsidR="00366234" w:rsidRPr="00222833" w14:paraId="45C75541" w14:textId="77777777" w:rsidTr="00FC6105">
        <w:trPr>
          <w:trHeight w:val="209"/>
        </w:trPr>
        <w:tc>
          <w:tcPr>
            <w:tcW w:w="4725" w:type="dxa"/>
            <w:vAlign w:val="bottom"/>
            <w:hideMark/>
          </w:tcPr>
          <w:p w14:paraId="6FB24F70" w14:textId="25552E06"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Cost or fair value</w:t>
            </w:r>
          </w:p>
        </w:tc>
        <w:tc>
          <w:tcPr>
            <w:tcW w:w="1371" w:type="dxa"/>
            <w:vAlign w:val="bottom"/>
            <w:hideMark/>
          </w:tcPr>
          <w:p w14:paraId="269E5DD8" w14:textId="2913C6BE"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483,850</w:t>
            </w:r>
          </w:p>
        </w:tc>
        <w:tc>
          <w:tcPr>
            <w:tcW w:w="1386" w:type="dxa"/>
            <w:vAlign w:val="bottom"/>
          </w:tcPr>
          <w:p w14:paraId="2482FF83" w14:textId="2E02FC1D" w:rsidR="00C402F6" w:rsidRPr="00222833"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579</w:t>
            </w:r>
            <w:r w:rsidRPr="00FC6105">
              <w:rPr>
                <w:rFonts w:eastAsia="Arial Unicode MS" w:cs="Arial"/>
                <w:sz w:val="18"/>
                <w:szCs w:val="18"/>
                <w:cs/>
                <w:lang w:val="th-TH" w:eastAsia="en-GB"/>
              </w:rPr>
              <w:t>,</w:t>
            </w:r>
            <w:r w:rsidRPr="00FC6105">
              <w:rPr>
                <w:rFonts w:eastAsia="Arial Unicode MS" w:cs="Arial"/>
                <w:sz w:val="18"/>
                <w:szCs w:val="18"/>
                <w:lang w:val="th-TH" w:eastAsia="en-GB"/>
              </w:rPr>
              <w:t>513</w:t>
            </w:r>
          </w:p>
        </w:tc>
        <w:tc>
          <w:tcPr>
            <w:tcW w:w="1400" w:type="dxa"/>
            <w:vAlign w:val="bottom"/>
          </w:tcPr>
          <w:p w14:paraId="50910879" w14:textId="56A8B4D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1,769,739</w:t>
            </w:r>
          </w:p>
        </w:tc>
        <w:tc>
          <w:tcPr>
            <w:tcW w:w="1428" w:type="dxa"/>
            <w:vAlign w:val="bottom"/>
          </w:tcPr>
          <w:p w14:paraId="166A7412" w14:textId="26EFBC6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66</w:t>
            </w:r>
            <w:r w:rsidRPr="00FC6105">
              <w:rPr>
                <w:rFonts w:eastAsia="Arial Unicode MS" w:cs="Arial"/>
                <w:sz w:val="18"/>
                <w:szCs w:val="18"/>
                <w:cs/>
                <w:lang w:val="th-TH" w:eastAsia="en-GB"/>
              </w:rPr>
              <w:t>,</w:t>
            </w:r>
            <w:r w:rsidRPr="00FC6105">
              <w:rPr>
                <w:rFonts w:eastAsia="Arial Unicode MS" w:cs="Arial"/>
                <w:sz w:val="18"/>
                <w:szCs w:val="18"/>
                <w:lang w:val="th-TH" w:eastAsia="en-GB"/>
              </w:rPr>
              <w:t>858</w:t>
            </w:r>
          </w:p>
        </w:tc>
        <w:tc>
          <w:tcPr>
            <w:tcW w:w="1399" w:type="dxa"/>
            <w:vAlign w:val="bottom"/>
          </w:tcPr>
          <w:p w14:paraId="5EB77546" w14:textId="732433C3"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23</w:t>
            </w:r>
            <w:r w:rsidRPr="00FC6105">
              <w:rPr>
                <w:rFonts w:eastAsia="Arial Unicode MS" w:cs="Arial"/>
                <w:sz w:val="18"/>
                <w:szCs w:val="18"/>
                <w:cs/>
                <w:lang w:val="th-TH" w:eastAsia="en-GB"/>
              </w:rPr>
              <w:t>,</w:t>
            </w:r>
            <w:r w:rsidRPr="00FC6105">
              <w:rPr>
                <w:rFonts w:eastAsia="Arial Unicode MS" w:cs="Arial"/>
                <w:sz w:val="18"/>
                <w:szCs w:val="18"/>
                <w:lang w:val="th-TH" w:eastAsia="en-GB"/>
              </w:rPr>
              <w:t>339</w:t>
            </w:r>
          </w:p>
        </w:tc>
        <w:tc>
          <w:tcPr>
            <w:tcW w:w="1428" w:type="dxa"/>
            <w:vAlign w:val="bottom"/>
          </w:tcPr>
          <w:p w14:paraId="3F1AF857" w14:textId="681723F8"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hideMark/>
          </w:tcPr>
          <w:p w14:paraId="08B5E964" w14:textId="5A07D85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2,923,299</w:t>
            </w:r>
          </w:p>
        </w:tc>
      </w:tr>
      <w:tr w:rsidR="00366234" w:rsidRPr="00222833" w14:paraId="7D944200" w14:textId="77777777" w:rsidTr="00FC6105">
        <w:trPr>
          <w:trHeight w:val="229"/>
        </w:trPr>
        <w:tc>
          <w:tcPr>
            <w:tcW w:w="4725" w:type="dxa"/>
            <w:vAlign w:val="bottom"/>
            <w:hideMark/>
          </w:tcPr>
          <w:p w14:paraId="0B1E73BC" w14:textId="4C35401E"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w:t>
            </w:r>
            <w:r w:rsidRPr="00222833">
              <w:rPr>
                <w:rFonts w:cs="Arial"/>
                <w:sz w:val="18"/>
                <w:szCs w:val="18"/>
                <w:cs/>
              </w:rPr>
              <w:t xml:space="preserve"> </w:t>
            </w:r>
            <w:r w:rsidRPr="00222833">
              <w:rPr>
                <w:rFonts w:cs="Arial"/>
                <w:sz w:val="18"/>
                <w:szCs w:val="18"/>
              </w:rPr>
              <w:t>Accumulated depreciation</w:t>
            </w:r>
          </w:p>
        </w:tc>
        <w:tc>
          <w:tcPr>
            <w:tcW w:w="1371" w:type="dxa"/>
            <w:vAlign w:val="bottom"/>
            <w:hideMark/>
          </w:tcPr>
          <w:p w14:paraId="2A4AB3F6" w14:textId="0ACD488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86" w:type="dxa"/>
            <w:vAlign w:val="bottom"/>
          </w:tcPr>
          <w:p w14:paraId="0EE6B4D8" w14:textId="4873EFA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345</w:t>
            </w:r>
            <w:r w:rsidRPr="00FC6105">
              <w:rPr>
                <w:rFonts w:eastAsia="Arial Unicode MS" w:cs="Arial"/>
                <w:sz w:val="18"/>
                <w:szCs w:val="18"/>
                <w:cs/>
                <w:lang w:val="th-TH" w:eastAsia="en-GB"/>
              </w:rPr>
              <w:t>,</w:t>
            </w:r>
            <w:r w:rsidRPr="00FC6105">
              <w:rPr>
                <w:rFonts w:eastAsia="Arial Unicode MS" w:cs="Arial"/>
                <w:sz w:val="18"/>
                <w:szCs w:val="18"/>
                <w:lang w:val="th-TH" w:eastAsia="en-GB"/>
              </w:rPr>
              <w:t>678</w:t>
            </w:r>
            <w:r w:rsidRPr="00FC6105">
              <w:rPr>
                <w:rFonts w:eastAsia="Arial Unicode MS" w:cs="Arial"/>
                <w:sz w:val="18"/>
                <w:szCs w:val="18"/>
                <w:cs/>
                <w:lang w:val="th-TH" w:eastAsia="en-GB"/>
              </w:rPr>
              <w:t>)</w:t>
            </w:r>
          </w:p>
        </w:tc>
        <w:tc>
          <w:tcPr>
            <w:tcW w:w="1400" w:type="dxa"/>
            <w:vAlign w:val="bottom"/>
          </w:tcPr>
          <w:p w14:paraId="43B47917" w14:textId="449BBBD8"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966,555</w:t>
            </w:r>
            <w:r w:rsidRPr="00FC6105">
              <w:rPr>
                <w:rFonts w:eastAsia="Arial Unicode MS" w:cs="Arial"/>
                <w:sz w:val="18"/>
                <w:szCs w:val="18"/>
                <w:cs/>
                <w:lang w:val="th-TH" w:eastAsia="en-GB"/>
              </w:rPr>
              <w:t>)</w:t>
            </w:r>
          </w:p>
        </w:tc>
        <w:tc>
          <w:tcPr>
            <w:tcW w:w="1428" w:type="dxa"/>
            <w:vAlign w:val="bottom"/>
          </w:tcPr>
          <w:p w14:paraId="3F9B2E30" w14:textId="0C8F9A5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57</w:t>
            </w:r>
            <w:r w:rsidRPr="00FC6105">
              <w:rPr>
                <w:rFonts w:eastAsia="Arial Unicode MS" w:cs="Arial"/>
                <w:sz w:val="18"/>
                <w:szCs w:val="18"/>
                <w:cs/>
                <w:lang w:val="th-TH" w:eastAsia="en-GB"/>
              </w:rPr>
              <w:t>,</w:t>
            </w:r>
            <w:r w:rsidRPr="00FC6105">
              <w:rPr>
                <w:rFonts w:eastAsia="Arial Unicode MS" w:cs="Arial"/>
                <w:sz w:val="18"/>
                <w:szCs w:val="18"/>
                <w:lang w:val="th-TH" w:eastAsia="en-GB"/>
              </w:rPr>
              <w:t>909</w:t>
            </w:r>
            <w:r w:rsidRPr="00FC6105">
              <w:rPr>
                <w:rFonts w:eastAsia="Arial Unicode MS" w:cs="Arial"/>
                <w:sz w:val="18"/>
                <w:szCs w:val="18"/>
                <w:cs/>
                <w:lang w:val="th-TH" w:eastAsia="en-GB"/>
              </w:rPr>
              <w:t>)</w:t>
            </w:r>
          </w:p>
        </w:tc>
        <w:tc>
          <w:tcPr>
            <w:tcW w:w="1399" w:type="dxa"/>
            <w:vAlign w:val="bottom"/>
          </w:tcPr>
          <w:p w14:paraId="0AB4314B" w14:textId="2871CD3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20</w:t>
            </w:r>
            <w:r w:rsidRPr="00FC6105">
              <w:rPr>
                <w:rFonts w:eastAsia="Arial Unicode MS" w:cs="Arial"/>
                <w:sz w:val="18"/>
                <w:szCs w:val="18"/>
                <w:cs/>
                <w:lang w:val="th-TH" w:eastAsia="en-GB"/>
              </w:rPr>
              <w:t>,</w:t>
            </w:r>
            <w:r w:rsidRPr="00FC6105">
              <w:rPr>
                <w:rFonts w:eastAsia="Arial Unicode MS" w:cs="Arial"/>
                <w:sz w:val="18"/>
                <w:szCs w:val="18"/>
                <w:lang w:val="th-TH" w:eastAsia="en-GB"/>
              </w:rPr>
              <w:t>640</w:t>
            </w:r>
            <w:r w:rsidRPr="00FC6105">
              <w:rPr>
                <w:rFonts w:eastAsia="Arial Unicode MS" w:cs="Arial"/>
                <w:sz w:val="18"/>
                <w:szCs w:val="18"/>
                <w:cs/>
                <w:lang w:val="th-TH" w:eastAsia="en-GB"/>
              </w:rPr>
              <w:t>)</w:t>
            </w:r>
          </w:p>
        </w:tc>
        <w:tc>
          <w:tcPr>
            <w:tcW w:w="1428" w:type="dxa"/>
            <w:vAlign w:val="bottom"/>
          </w:tcPr>
          <w:p w14:paraId="3DD3C1EB" w14:textId="2CDDFFF0"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2" w:type="dxa"/>
            <w:vAlign w:val="bottom"/>
            <w:hideMark/>
          </w:tcPr>
          <w:p w14:paraId="7FC32CA2" w14:textId="1788EE7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w:t>
            </w:r>
            <w:r w:rsidRPr="00FC6105">
              <w:rPr>
                <w:rFonts w:eastAsia="Arial Unicode MS" w:cs="Arial"/>
                <w:sz w:val="18"/>
                <w:szCs w:val="18"/>
                <w:cs/>
                <w:lang w:val="th-TH" w:eastAsia="en-GB"/>
              </w:rPr>
              <w:t>,</w:t>
            </w:r>
            <w:r w:rsidRPr="00FC6105">
              <w:rPr>
                <w:rFonts w:eastAsia="Arial Unicode MS" w:cs="Arial"/>
                <w:sz w:val="18"/>
                <w:szCs w:val="18"/>
                <w:lang w:val="th-TH" w:eastAsia="en-GB"/>
              </w:rPr>
              <w:t>390</w:t>
            </w:r>
            <w:r w:rsidRPr="00FC6105">
              <w:rPr>
                <w:rFonts w:eastAsia="Arial Unicode MS" w:cs="Arial"/>
                <w:sz w:val="18"/>
                <w:szCs w:val="18"/>
                <w:cs/>
                <w:lang w:val="th-TH" w:eastAsia="en-GB"/>
              </w:rPr>
              <w:t>,</w:t>
            </w:r>
            <w:r w:rsidRPr="00FC6105">
              <w:rPr>
                <w:rFonts w:eastAsia="Arial Unicode MS" w:cs="Arial"/>
                <w:sz w:val="18"/>
                <w:szCs w:val="18"/>
                <w:lang w:val="th-TH" w:eastAsia="en-GB"/>
              </w:rPr>
              <w:t>782</w:t>
            </w:r>
            <w:r w:rsidRPr="00FC6105">
              <w:rPr>
                <w:rFonts w:eastAsia="Arial Unicode MS" w:cs="Arial"/>
                <w:sz w:val="18"/>
                <w:szCs w:val="18"/>
                <w:cs/>
                <w:lang w:val="th-TH" w:eastAsia="en-GB"/>
              </w:rPr>
              <w:t>)</w:t>
            </w:r>
          </w:p>
        </w:tc>
      </w:tr>
      <w:tr w:rsidR="00366234" w:rsidRPr="00222833" w14:paraId="3ED4C694" w14:textId="77777777" w:rsidTr="00FC6105">
        <w:trPr>
          <w:trHeight w:val="80"/>
        </w:trPr>
        <w:tc>
          <w:tcPr>
            <w:tcW w:w="4725" w:type="dxa"/>
            <w:vAlign w:val="bottom"/>
            <w:hideMark/>
          </w:tcPr>
          <w:p w14:paraId="3BB503A5" w14:textId="31E9AB8C"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cs/>
              </w:rPr>
              <w:t xml:space="preserve"> </w:t>
            </w:r>
            <w:r w:rsidRPr="00222833">
              <w:rPr>
                <w:rFonts w:cs="Arial"/>
                <w:sz w:val="18"/>
                <w:szCs w:val="18"/>
              </w:rPr>
              <w:t xml:space="preserve"> Accumulated allowance for impairment</w:t>
            </w:r>
          </w:p>
        </w:tc>
        <w:tc>
          <w:tcPr>
            <w:tcW w:w="1371" w:type="dxa"/>
            <w:tcBorders>
              <w:top w:val="nil"/>
              <w:left w:val="nil"/>
              <w:bottom w:val="single" w:sz="4" w:space="0" w:color="auto"/>
              <w:right w:val="nil"/>
            </w:tcBorders>
            <w:vAlign w:val="bottom"/>
            <w:hideMark/>
          </w:tcPr>
          <w:p w14:paraId="2A599E58" w14:textId="0916D265"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7,863</w:t>
            </w:r>
            <w:r w:rsidRPr="00FC6105">
              <w:rPr>
                <w:rFonts w:eastAsia="Arial Unicode MS" w:cs="Arial"/>
                <w:sz w:val="18"/>
                <w:szCs w:val="18"/>
                <w:cs/>
                <w:lang w:val="th-TH" w:eastAsia="en-GB"/>
              </w:rPr>
              <w:t>)</w:t>
            </w:r>
          </w:p>
        </w:tc>
        <w:tc>
          <w:tcPr>
            <w:tcW w:w="1386" w:type="dxa"/>
            <w:tcBorders>
              <w:top w:val="nil"/>
              <w:left w:val="nil"/>
              <w:bottom w:val="single" w:sz="4" w:space="0" w:color="auto"/>
              <w:right w:val="nil"/>
            </w:tcBorders>
            <w:vAlign w:val="bottom"/>
          </w:tcPr>
          <w:p w14:paraId="4B1C61CC" w14:textId="4016E139"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w:t>
            </w:r>
            <w:r w:rsidRPr="00FC6105">
              <w:rPr>
                <w:rFonts w:eastAsia="Arial Unicode MS" w:cs="Arial"/>
                <w:sz w:val="18"/>
                <w:szCs w:val="18"/>
                <w:cs/>
                <w:lang w:val="th-TH" w:eastAsia="en-GB"/>
              </w:rPr>
              <w:t>,</w:t>
            </w:r>
            <w:r w:rsidRPr="00FC6105">
              <w:rPr>
                <w:rFonts w:eastAsia="Arial Unicode MS" w:cs="Arial"/>
                <w:sz w:val="18"/>
                <w:szCs w:val="18"/>
                <w:lang w:val="th-TH" w:eastAsia="en-GB"/>
              </w:rPr>
              <w:t>300</w:t>
            </w:r>
            <w:r w:rsidRPr="00FC6105">
              <w:rPr>
                <w:rFonts w:eastAsia="Arial Unicode MS" w:cs="Arial"/>
                <w:sz w:val="18"/>
                <w:szCs w:val="18"/>
                <w:cs/>
                <w:lang w:val="th-TH" w:eastAsia="en-GB"/>
              </w:rPr>
              <w:t>)</w:t>
            </w:r>
          </w:p>
        </w:tc>
        <w:tc>
          <w:tcPr>
            <w:tcW w:w="1400" w:type="dxa"/>
            <w:tcBorders>
              <w:top w:val="nil"/>
              <w:left w:val="nil"/>
              <w:bottom w:val="single" w:sz="4" w:space="0" w:color="auto"/>
            </w:tcBorders>
            <w:vAlign w:val="bottom"/>
          </w:tcPr>
          <w:p w14:paraId="1AE0A20F" w14:textId="355F77A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262,346</w:t>
            </w:r>
            <w:r w:rsidRPr="00FC6105">
              <w:rPr>
                <w:rFonts w:eastAsia="Arial Unicode MS" w:cs="Arial"/>
                <w:sz w:val="18"/>
                <w:szCs w:val="18"/>
                <w:cs/>
                <w:lang w:val="th-TH" w:eastAsia="en-GB"/>
              </w:rPr>
              <w:t>)</w:t>
            </w:r>
          </w:p>
        </w:tc>
        <w:tc>
          <w:tcPr>
            <w:tcW w:w="1428" w:type="dxa"/>
            <w:tcBorders>
              <w:top w:val="nil"/>
              <w:bottom w:val="single" w:sz="4" w:space="0" w:color="auto"/>
              <w:right w:val="nil"/>
            </w:tcBorders>
            <w:vAlign w:val="bottom"/>
          </w:tcPr>
          <w:p w14:paraId="69652D87" w14:textId="71E17F50"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99" w:type="dxa"/>
            <w:tcBorders>
              <w:top w:val="nil"/>
              <w:left w:val="nil"/>
              <w:bottom w:val="single" w:sz="4" w:space="0" w:color="auto"/>
              <w:right w:val="nil"/>
            </w:tcBorders>
            <w:vAlign w:val="bottom"/>
          </w:tcPr>
          <w:p w14:paraId="77F38CB9" w14:textId="4E54E4C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tcBorders>
              <w:top w:val="nil"/>
              <w:left w:val="nil"/>
              <w:bottom w:val="single" w:sz="4" w:space="0" w:color="auto"/>
              <w:right w:val="nil"/>
            </w:tcBorders>
            <w:vAlign w:val="bottom"/>
          </w:tcPr>
          <w:p w14:paraId="556A8DB1" w14:textId="18B0A30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2" w:type="dxa"/>
            <w:tcBorders>
              <w:top w:val="nil"/>
              <w:left w:val="nil"/>
              <w:bottom w:val="single" w:sz="4" w:space="0" w:color="auto"/>
              <w:right w:val="nil"/>
            </w:tcBorders>
            <w:vAlign w:val="bottom"/>
            <w:hideMark/>
          </w:tcPr>
          <w:p w14:paraId="73CA9C22" w14:textId="79A6373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272,509</w:t>
            </w:r>
            <w:r w:rsidRPr="00FC6105">
              <w:rPr>
                <w:rFonts w:eastAsia="Arial Unicode MS" w:cs="Arial"/>
                <w:sz w:val="18"/>
                <w:szCs w:val="18"/>
                <w:cs/>
                <w:lang w:val="th-TH" w:eastAsia="en-GB"/>
              </w:rPr>
              <w:t>)</w:t>
            </w:r>
          </w:p>
        </w:tc>
      </w:tr>
      <w:tr w:rsidR="00FC6105" w:rsidRPr="00222833" w14:paraId="5A031479" w14:textId="77777777" w:rsidTr="00FC6105">
        <w:trPr>
          <w:trHeight w:val="70"/>
        </w:trPr>
        <w:tc>
          <w:tcPr>
            <w:tcW w:w="4725" w:type="dxa"/>
            <w:vAlign w:val="bottom"/>
          </w:tcPr>
          <w:p w14:paraId="3035D004" w14:textId="77777777" w:rsidR="00FC6105" w:rsidRPr="00222833" w:rsidRDefault="00FC6105" w:rsidP="00C402F6">
            <w:pPr>
              <w:spacing w:line="240" w:lineRule="auto"/>
              <w:ind w:left="-101" w:right="-72"/>
              <w:jc w:val="both"/>
              <w:rPr>
                <w:rFonts w:cs="Arial"/>
                <w:sz w:val="18"/>
                <w:szCs w:val="18"/>
                <w:u w:val="single"/>
              </w:rPr>
            </w:pPr>
          </w:p>
        </w:tc>
        <w:tc>
          <w:tcPr>
            <w:tcW w:w="1371" w:type="dxa"/>
            <w:tcBorders>
              <w:top w:val="single" w:sz="4" w:space="0" w:color="auto"/>
              <w:left w:val="nil"/>
              <w:right w:val="nil"/>
            </w:tcBorders>
            <w:vAlign w:val="bottom"/>
          </w:tcPr>
          <w:p w14:paraId="1B79EDF1"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vAlign w:val="bottom"/>
          </w:tcPr>
          <w:p w14:paraId="2FA9EAC7"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vAlign w:val="bottom"/>
          </w:tcPr>
          <w:p w14:paraId="24A09EEC"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vAlign w:val="bottom"/>
          </w:tcPr>
          <w:p w14:paraId="40FD9A47"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5C1467C3"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vAlign w:val="bottom"/>
          </w:tcPr>
          <w:p w14:paraId="15DD991B"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vAlign w:val="bottom"/>
          </w:tcPr>
          <w:p w14:paraId="71475E8C" w14:textId="77777777" w:rsidR="00FC6105" w:rsidRPr="00FC6105" w:rsidRDefault="00FC6105" w:rsidP="00FC6105">
            <w:pPr>
              <w:spacing w:line="240" w:lineRule="auto"/>
              <w:ind w:right="-72"/>
              <w:jc w:val="right"/>
              <w:rPr>
                <w:rFonts w:eastAsia="Arial Unicode MS" w:cs="Arial"/>
                <w:sz w:val="18"/>
                <w:szCs w:val="18"/>
                <w:cs/>
                <w:lang w:val="th-TH" w:eastAsia="en-GB"/>
              </w:rPr>
            </w:pPr>
          </w:p>
        </w:tc>
      </w:tr>
      <w:tr w:rsidR="00366234" w:rsidRPr="00222833" w14:paraId="2439081A" w14:textId="77777777" w:rsidTr="00FC6105">
        <w:trPr>
          <w:trHeight w:val="198"/>
        </w:trPr>
        <w:tc>
          <w:tcPr>
            <w:tcW w:w="4725" w:type="dxa"/>
            <w:vAlign w:val="bottom"/>
            <w:hideMark/>
          </w:tcPr>
          <w:p w14:paraId="03D2E9EB" w14:textId="3507B3AB"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Net book amount</w:t>
            </w:r>
          </w:p>
        </w:tc>
        <w:tc>
          <w:tcPr>
            <w:tcW w:w="1371" w:type="dxa"/>
            <w:tcBorders>
              <w:left w:val="nil"/>
              <w:bottom w:val="single" w:sz="4" w:space="0" w:color="auto"/>
              <w:right w:val="nil"/>
            </w:tcBorders>
            <w:vAlign w:val="bottom"/>
            <w:hideMark/>
          </w:tcPr>
          <w:p w14:paraId="4D64A128" w14:textId="547EA981"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475</w:t>
            </w:r>
            <w:r w:rsidRPr="00FC6105">
              <w:rPr>
                <w:rFonts w:eastAsia="Arial Unicode MS" w:cs="Arial"/>
                <w:sz w:val="18"/>
                <w:szCs w:val="18"/>
                <w:cs/>
                <w:lang w:val="th-TH" w:eastAsia="en-GB"/>
              </w:rPr>
              <w:t>,</w:t>
            </w:r>
            <w:r w:rsidRPr="00FC6105">
              <w:rPr>
                <w:rFonts w:eastAsia="Arial Unicode MS" w:cs="Arial"/>
                <w:sz w:val="18"/>
                <w:szCs w:val="18"/>
                <w:lang w:val="th-TH" w:eastAsia="en-GB"/>
              </w:rPr>
              <w:t>987</w:t>
            </w:r>
          </w:p>
        </w:tc>
        <w:tc>
          <w:tcPr>
            <w:tcW w:w="1386" w:type="dxa"/>
            <w:tcBorders>
              <w:left w:val="nil"/>
              <w:bottom w:val="single" w:sz="4" w:space="0" w:color="auto"/>
              <w:right w:val="nil"/>
            </w:tcBorders>
            <w:vAlign w:val="bottom"/>
          </w:tcPr>
          <w:p w14:paraId="28874BA2" w14:textId="2DE9F1CE"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231,535</w:t>
            </w:r>
            <w:r w:rsidRPr="00FC6105">
              <w:rPr>
                <w:rFonts w:eastAsia="Arial Unicode MS" w:cs="Arial"/>
                <w:sz w:val="18"/>
                <w:szCs w:val="18"/>
                <w:cs/>
                <w:lang w:val="th-TH" w:eastAsia="en-GB"/>
              </w:rPr>
              <w:fldChar w:fldCharType="end"/>
            </w:r>
          </w:p>
        </w:tc>
        <w:tc>
          <w:tcPr>
            <w:tcW w:w="1400" w:type="dxa"/>
            <w:tcBorders>
              <w:left w:val="nil"/>
              <w:bottom w:val="single" w:sz="4" w:space="0" w:color="auto"/>
            </w:tcBorders>
            <w:vAlign w:val="bottom"/>
          </w:tcPr>
          <w:p w14:paraId="696D3FFE" w14:textId="08A65E86" w:rsidR="00C402F6" w:rsidRPr="00222833"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540,838</w:t>
            </w:r>
          </w:p>
        </w:tc>
        <w:tc>
          <w:tcPr>
            <w:tcW w:w="1428" w:type="dxa"/>
            <w:tcBorders>
              <w:bottom w:val="single" w:sz="4" w:space="0" w:color="auto"/>
              <w:right w:val="nil"/>
            </w:tcBorders>
            <w:vAlign w:val="bottom"/>
          </w:tcPr>
          <w:p w14:paraId="00907F27" w14:textId="16467F74" w:rsidR="00C402F6" w:rsidRPr="00222833"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8,949</w:t>
            </w:r>
            <w:r w:rsidRPr="00FC6105">
              <w:rPr>
                <w:rFonts w:eastAsia="Arial Unicode MS" w:cs="Arial"/>
                <w:sz w:val="18"/>
                <w:szCs w:val="18"/>
                <w:cs/>
                <w:lang w:val="th-TH" w:eastAsia="en-GB"/>
              </w:rPr>
              <w:fldChar w:fldCharType="end"/>
            </w:r>
          </w:p>
        </w:tc>
        <w:tc>
          <w:tcPr>
            <w:tcW w:w="1399" w:type="dxa"/>
            <w:tcBorders>
              <w:left w:val="nil"/>
              <w:bottom w:val="single" w:sz="4" w:space="0" w:color="auto"/>
              <w:right w:val="nil"/>
            </w:tcBorders>
            <w:vAlign w:val="bottom"/>
          </w:tcPr>
          <w:p w14:paraId="0010641A" w14:textId="3A072C23"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2,699</w:t>
            </w:r>
            <w:r w:rsidRPr="00FC6105">
              <w:rPr>
                <w:rFonts w:eastAsia="Arial Unicode MS" w:cs="Arial"/>
                <w:sz w:val="18"/>
                <w:szCs w:val="18"/>
                <w:cs/>
                <w:lang w:val="th-TH" w:eastAsia="en-GB"/>
              </w:rPr>
              <w:fldChar w:fldCharType="end"/>
            </w:r>
          </w:p>
        </w:tc>
        <w:tc>
          <w:tcPr>
            <w:tcW w:w="1428" w:type="dxa"/>
            <w:tcBorders>
              <w:left w:val="nil"/>
              <w:bottom w:val="single" w:sz="4" w:space="0" w:color="auto"/>
              <w:right w:val="nil"/>
            </w:tcBorders>
            <w:vAlign w:val="bottom"/>
          </w:tcPr>
          <w:p w14:paraId="0FDCDC4A" w14:textId="4B7FCA0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tcBorders>
              <w:left w:val="nil"/>
              <w:bottom w:val="single" w:sz="4" w:space="0" w:color="auto"/>
              <w:right w:val="nil"/>
            </w:tcBorders>
            <w:vAlign w:val="bottom"/>
            <w:hideMark/>
          </w:tcPr>
          <w:p w14:paraId="26FBC81F" w14:textId="332B2C38"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1,260,008</w:t>
            </w:r>
          </w:p>
        </w:tc>
      </w:tr>
      <w:tr w:rsidR="00366234" w:rsidRPr="00222833" w14:paraId="06AD2C21" w14:textId="77777777" w:rsidTr="00FC6105">
        <w:trPr>
          <w:trHeight w:val="220"/>
        </w:trPr>
        <w:tc>
          <w:tcPr>
            <w:tcW w:w="4725" w:type="dxa"/>
            <w:vAlign w:val="bottom"/>
          </w:tcPr>
          <w:p w14:paraId="3AF88F9C" w14:textId="77777777" w:rsidR="00E1693A" w:rsidRPr="00222833" w:rsidRDefault="00E1693A" w:rsidP="00944AEE">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bottom w:val="nil"/>
              <w:right w:val="nil"/>
            </w:tcBorders>
            <w:vAlign w:val="bottom"/>
          </w:tcPr>
          <w:p w14:paraId="6CAA160E" w14:textId="00146676" w:rsidR="00E1693A" w:rsidRPr="00222833" w:rsidRDefault="00E1693A" w:rsidP="00FC6105">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bottom w:val="nil"/>
              <w:right w:val="nil"/>
            </w:tcBorders>
            <w:vAlign w:val="bottom"/>
          </w:tcPr>
          <w:p w14:paraId="541D14BD" w14:textId="63D8F499" w:rsidR="00E1693A" w:rsidRPr="00222833" w:rsidRDefault="00E1693A"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7AB18806"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4B90DEC6"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5D12430A" w14:textId="0CA5B156" w:rsidR="00E1693A" w:rsidRPr="00222833" w:rsidRDefault="00E1693A" w:rsidP="00FC6105">
            <w:pPr>
              <w:spacing w:line="240" w:lineRule="auto"/>
              <w:ind w:right="-72"/>
              <w:jc w:val="right"/>
              <w:rPr>
                <w:rFonts w:eastAsia="Arial Unicode MS" w:cs="Arial"/>
                <w:sz w:val="18"/>
                <w:szCs w:val="18"/>
                <w:lang w:val="th-TH" w:eastAsia="en-GB"/>
              </w:rPr>
            </w:pPr>
          </w:p>
        </w:tc>
        <w:tc>
          <w:tcPr>
            <w:tcW w:w="1428" w:type="dxa"/>
            <w:tcBorders>
              <w:top w:val="single" w:sz="4" w:space="0" w:color="auto"/>
              <w:left w:val="nil"/>
              <w:bottom w:val="nil"/>
              <w:right w:val="nil"/>
            </w:tcBorders>
            <w:vAlign w:val="bottom"/>
          </w:tcPr>
          <w:p w14:paraId="20A2CDC5"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20BCD111" w14:textId="77777777" w:rsidR="00E1693A" w:rsidRPr="00222833" w:rsidRDefault="00E1693A" w:rsidP="00FC6105">
            <w:pPr>
              <w:spacing w:line="240" w:lineRule="auto"/>
              <w:ind w:right="-72"/>
              <w:jc w:val="right"/>
              <w:rPr>
                <w:rFonts w:eastAsia="Arial Unicode MS" w:cs="Arial"/>
                <w:sz w:val="18"/>
                <w:szCs w:val="18"/>
                <w:cs/>
                <w:lang w:val="th-TH" w:eastAsia="en-GB"/>
              </w:rPr>
            </w:pPr>
          </w:p>
        </w:tc>
      </w:tr>
      <w:tr w:rsidR="00366234" w:rsidRPr="00222833" w14:paraId="16475FB1" w14:textId="77777777" w:rsidTr="00FC6105">
        <w:trPr>
          <w:trHeight w:val="198"/>
        </w:trPr>
        <w:tc>
          <w:tcPr>
            <w:tcW w:w="4725" w:type="dxa"/>
            <w:vAlign w:val="bottom"/>
            <w:hideMark/>
          </w:tcPr>
          <w:p w14:paraId="3C82B53F" w14:textId="048B98AF" w:rsidR="00E1693A" w:rsidRPr="00222833" w:rsidRDefault="00E1693A" w:rsidP="00944AEE">
            <w:pPr>
              <w:spacing w:line="240" w:lineRule="auto"/>
              <w:ind w:left="-101" w:right="-72"/>
              <w:jc w:val="both"/>
              <w:rPr>
                <w:rFonts w:eastAsia="Arial Unicode MS" w:cs="Arial"/>
                <w:b/>
                <w:bCs/>
                <w:spacing w:val="-8"/>
                <w:sz w:val="18"/>
                <w:szCs w:val="18"/>
                <w:cs/>
                <w:lang w:val="th-TH" w:eastAsia="en-GB"/>
              </w:rPr>
            </w:pPr>
            <w:r w:rsidRPr="00222833">
              <w:rPr>
                <w:rFonts w:cs="Arial"/>
                <w:b/>
                <w:spacing w:val="-4"/>
                <w:sz w:val="18"/>
                <w:szCs w:val="18"/>
              </w:rPr>
              <w:t xml:space="preserve">For the year </w:t>
            </w:r>
            <w:r w:rsidRPr="00222833">
              <w:rPr>
                <w:rFonts w:cs="Arial"/>
                <w:b/>
                <w:bCs/>
                <w:sz w:val="18"/>
                <w:szCs w:val="18"/>
              </w:rPr>
              <w:t>ended</w:t>
            </w:r>
            <w:r w:rsidRPr="00222833">
              <w:rPr>
                <w:rFonts w:cs="Arial"/>
                <w:b/>
                <w:spacing w:val="-4"/>
                <w:sz w:val="18"/>
                <w:szCs w:val="18"/>
              </w:rPr>
              <w:t xml:space="preserve"> 31 December 2021</w:t>
            </w:r>
          </w:p>
        </w:tc>
        <w:tc>
          <w:tcPr>
            <w:tcW w:w="1371" w:type="dxa"/>
            <w:vAlign w:val="bottom"/>
          </w:tcPr>
          <w:p w14:paraId="7D7001C2" w14:textId="2ECE4AFE" w:rsidR="00E1693A" w:rsidRPr="00222833" w:rsidRDefault="00E1693A" w:rsidP="00FC6105">
            <w:pPr>
              <w:spacing w:line="240" w:lineRule="auto"/>
              <w:ind w:right="-72"/>
              <w:jc w:val="right"/>
              <w:rPr>
                <w:rFonts w:eastAsia="Arial Unicode MS" w:cs="Arial"/>
                <w:sz w:val="18"/>
                <w:szCs w:val="18"/>
                <w:cs/>
                <w:lang w:val="th-TH" w:eastAsia="en-GB"/>
              </w:rPr>
            </w:pPr>
          </w:p>
        </w:tc>
        <w:tc>
          <w:tcPr>
            <w:tcW w:w="1386" w:type="dxa"/>
            <w:vAlign w:val="bottom"/>
          </w:tcPr>
          <w:p w14:paraId="4D006171" w14:textId="6840D071" w:rsidR="00E1693A" w:rsidRPr="00222833" w:rsidRDefault="00E1693A" w:rsidP="00FC6105">
            <w:pPr>
              <w:spacing w:line="240" w:lineRule="auto"/>
              <w:ind w:right="-72"/>
              <w:jc w:val="right"/>
              <w:rPr>
                <w:rFonts w:eastAsia="Arial Unicode MS" w:cs="Arial"/>
                <w:sz w:val="18"/>
                <w:szCs w:val="18"/>
                <w:cs/>
                <w:lang w:val="th-TH" w:eastAsia="en-GB"/>
              </w:rPr>
            </w:pPr>
          </w:p>
        </w:tc>
        <w:tc>
          <w:tcPr>
            <w:tcW w:w="1400" w:type="dxa"/>
            <w:vAlign w:val="bottom"/>
          </w:tcPr>
          <w:p w14:paraId="22A71088"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vAlign w:val="bottom"/>
          </w:tcPr>
          <w:p w14:paraId="79401AF6"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399" w:type="dxa"/>
            <w:vAlign w:val="bottom"/>
          </w:tcPr>
          <w:p w14:paraId="5E7C3D5D" w14:textId="0E6CA69A"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vAlign w:val="bottom"/>
          </w:tcPr>
          <w:p w14:paraId="5F4AF5EB"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02" w:type="dxa"/>
            <w:vAlign w:val="bottom"/>
          </w:tcPr>
          <w:p w14:paraId="59C9301B" w14:textId="77777777" w:rsidR="00E1693A" w:rsidRPr="00222833" w:rsidRDefault="00E1693A" w:rsidP="00FC6105">
            <w:pPr>
              <w:spacing w:line="240" w:lineRule="auto"/>
              <w:ind w:right="-72"/>
              <w:jc w:val="right"/>
              <w:rPr>
                <w:rFonts w:eastAsia="Arial Unicode MS" w:cs="Arial"/>
                <w:sz w:val="18"/>
                <w:szCs w:val="18"/>
                <w:cs/>
                <w:lang w:val="th-TH" w:eastAsia="en-GB"/>
              </w:rPr>
            </w:pPr>
          </w:p>
        </w:tc>
      </w:tr>
      <w:tr w:rsidR="00366234" w:rsidRPr="00222833" w14:paraId="0F7CD571" w14:textId="77777777" w:rsidTr="00FC6105">
        <w:trPr>
          <w:trHeight w:val="198"/>
        </w:trPr>
        <w:tc>
          <w:tcPr>
            <w:tcW w:w="4725" w:type="dxa"/>
            <w:vAlign w:val="bottom"/>
            <w:hideMark/>
          </w:tcPr>
          <w:p w14:paraId="4B2EC1A6" w14:textId="0A704C54"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Opening net book amount</w:t>
            </w:r>
          </w:p>
        </w:tc>
        <w:tc>
          <w:tcPr>
            <w:tcW w:w="1371" w:type="dxa"/>
            <w:vAlign w:val="bottom"/>
            <w:hideMark/>
          </w:tcPr>
          <w:p w14:paraId="5BC7C78F" w14:textId="0F2BB30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475</w:t>
            </w:r>
            <w:r w:rsidRPr="00FC6105">
              <w:rPr>
                <w:rFonts w:eastAsia="Arial Unicode MS" w:cs="Arial"/>
                <w:sz w:val="18"/>
                <w:szCs w:val="18"/>
                <w:cs/>
                <w:lang w:val="th-TH" w:eastAsia="en-GB"/>
              </w:rPr>
              <w:t>,</w:t>
            </w:r>
            <w:r w:rsidRPr="00FC6105">
              <w:rPr>
                <w:rFonts w:eastAsia="Arial Unicode MS" w:cs="Arial"/>
                <w:sz w:val="18"/>
                <w:szCs w:val="18"/>
                <w:lang w:val="th-TH" w:eastAsia="en-GB"/>
              </w:rPr>
              <w:t>987</w:t>
            </w:r>
          </w:p>
        </w:tc>
        <w:tc>
          <w:tcPr>
            <w:tcW w:w="1386" w:type="dxa"/>
            <w:vAlign w:val="bottom"/>
          </w:tcPr>
          <w:p w14:paraId="1A3F9304" w14:textId="482A68D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231,535</w:t>
            </w:r>
            <w:r w:rsidRPr="00FC6105">
              <w:rPr>
                <w:rFonts w:eastAsia="Arial Unicode MS" w:cs="Arial"/>
                <w:sz w:val="18"/>
                <w:szCs w:val="18"/>
                <w:cs/>
                <w:lang w:val="th-TH" w:eastAsia="en-GB"/>
              </w:rPr>
              <w:fldChar w:fldCharType="end"/>
            </w:r>
          </w:p>
        </w:tc>
        <w:tc>
          <w:tcPr>
            <w:tcW w:w="1400" w:type="dxa"/>
            <w:vAlign w:val="bottom"/>
          </w:tcPr>
          <w:p w14:paraId="13F7C0AB" w14:textId="38E544B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540</w:t>
            </w:r>
            <w:r w:rsidRPr="00FC6105">
              <w:rPr>
                <w:rFonts w:eastAsia="Arial Unicode MS" w:cs="Arial"/>
                <w:sz w:val="18"/>
                <w:szCs w:val="18"/>
                <w:cs/>
                <w:lang w:val="th-TH" w:eastAsia="en-GB"/>
              </w:rPr>
              <w:t>,</w:t>
            </w:r>
            <w:r w:rsidRPr="00FC6105">
              <w:rPr>
                <w:rFonts w:eastAsia="Arial Unicode MS" w:cs="Arial"/>
                <w:sz w:val="18"/>
                <w:szCs w:val="18"/>
                <w:lang w:val="th-TH" w:eastAsia="en-GB"/>
              </w:rPr>
              <w:t>838</w:t>
            </w:r>
          </w:p>
        </w:tc>
        <w:tc>
          <w:tcPr>
            <w:tcW w:w="1428" w:type="dxa"/>
            <w:vAlign w:val="bottom"/>
          </w:tcPr>
          <w:p w14:paraId="359CA977" w14:textId="16C9445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8,949</w:t>
            </w:r>
            <w:r w:rsidRPr="00FC6105">
              <w:rPr>
                <w:rFonts w:eastAsia="Arial Unicode MS" w:cs="Arial"/>
                <w:sz w:val="18"/>
                <w:szCs w:val="18"/>
                <w:cs/>
                <w:lang w:val="th-TH" w:eastAsia="en-GB"/>
              </w:rPr>
              <w:fldChar w:fldCharType="end"/>
            </w:r>
          </w:p>
        </w:tc>
        <w:tc>
          <w:tcPr>
            <w:tcW w:w="1399" w:type="dxa"/>
            <w:vAlign w:val="bottom"/>
          </w:tcPr>
          <w:p w14:paraId="027BDA28" w14:textId="2BB2A6F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2,699</w:t>
            </w:r>
            <w:r w:rsidRPr="00FC6105">
              <w:rPr>
                <w:rFonts w:eastAsia="Arial Unicode MS" w:cs="Arial"/>
                <w:sz w:val="18"/>
                <w:szCs w:val="18"/>
                <w:cs/>
                <w:lang w:val="th-TH" w:eastAsia="en-GB"/>
              </w:rPr>
              <w:fldChar w:fldCharType="end"/>
            </w:r>
          </w:p>
        </w:tc>
        <w:tc>
          <w:tcPr>
            <w:tcW w:w="1428" w:type="dxa"/>
            <w:vAlign w:val="bottom"/>
          </w:tcPr>
          <w:p w14:paraId="646CF1B8" w14:textId="503949CA"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hideMark/>
          </w:tcPr>
          <w:p w14:paraId="4281FABC" w14:textId="2160D78D"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1,260,008</w:t>
            </w:r>
          </w:p>
        </w:tc>
      </w:tr>
      <w:tr w:rsidR="00366234" w:rsidRPr="00222833" w14:paraId="7A7755FB" w14:textId="77777777" w:rsidTr="00FC6105">
        <w:trPr>
          <w:trHeight w:val="240"/>
        </w:trPr>
        <w:tc>
          <w:tcPr>
            <w:tcW w:w="4725" w:type="dxa"/>
            <w:vAlign w:val="bottom"/>
            <w:hideMark/>
          </w:tcPr>
          <w:p w14:paraId="43150D0B" w14:textId="21E6F042"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Revaluation</w:t>
            </w:r>
          </w:p>
        </w:tc>
        <w:tc>
          <w:tcPr>
            <w:tcW w:w="1371" w:type="dxa"/>
            <w:vAlign w:val="bottom"/>
            <w:hideMark/>
          </w:tcPr>
          <w:p w14:paraId="19A2334B" w14:textId="1AC41FA6"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52</w:t>
            </w:r>
            <w:r w:rsidRPr="00FC6105">
              <w:rPr>
                <w:rFonts w:eastAsia="Arial Unicode MS" w:cs="Arial"/>
                <w:sz w:val="18"/>
                <w:szCs w:val="18"/>
                <w:cs/>
                <w:lang w:val="th-TH" w:eastAsia="en-GB"/>
              </w:rPr>
              <w:t>,750</w:t>
            </w:r>
          </w:p>
        </w:tc>
        <w:tc>
          <w:tcPr>
            <w:tcW w:w="1386" w:type="dxa"/>
            <w:vAlign w:val="bottom"/>
          </w:tcPr>
          <w:p w14:paraId="7E9684FB" w14:textId="7B8E07C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0" w:type="dxa"/>
            <w:vAlign w:val="bottom"/>
          </w:tcPr>
          <w:p w14:paraId="6F788EFC" w14:textId="1702AE23"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vAlign w:val="bottom"/>
          </w:tcPr>
          <w:p w14:paraId="23397579" w14:textId="796BC21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99" w:type="dxa"/>
            <w:vAlign w:val="bottom"/>
          </w:tcPr>
          <w:p w14:paraId="7DE76E0C" w14:textId="72CB94A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vAlign w:val="bottom"/>
          </w:tcPr>
          <w:p w14:paraId="3275ADE2" w14:textId="234F4063"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hideMark/>
          </w:tcPr>
          <w:p w14:paraId="679C83C0" w14:textId="07FBCE0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52</w:t>
            </w:r>
            <w:r w:rsidRPr="00FC6105">
              <w:rPr>
                <w:rFonts w:eastAsia="Arial Unicode MS" w:cs="Arial"/>
                <w:sz w:val="18"/>
                <w:szCs w:val="18"/>
                <w:cs/>
                <w:lang w:val="th-TH" w:eastAsia="en-GB"/>
              </w:rPr>
              <w:t>,750</w:t>
            </w:r>
          </w:p>
        </w:tc>
      </w:tr>
      <w:tr w:rsidR="00366234" w:rsidRPr="00222833" w14:paraId="2749FC87" w14:textId="77777777" w:rsidTr="00FC6105">
        <w:trPr>
          <w:trHeight w:val="198"/>
        </w:trPr>
        <w:tc>
          <w:tcPr>
            <w:tcW w:w="4725" w:type="dxa"/>
            <w:vAlign w:val="bottom"/>
            <w:hideMark/>
          </w:tcPr>
          <w:p w14:paraId="4F2A7A57" w14:textId="4356C00B"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 xml:space="preserve">Additions </w:t>
            </w:r>
          </w:p>
        </w:tc>
        <w:tc>
          <w:tcPr>
            <w:tcW w:w="1371" w:type="dxa"/>
            <w:vAlign w:val="bottom"/>
            <w:hideMark/>
          </w:tcPr>
          <w:p w14:paraId="2BA434B2" w14:textId="073AC7EB"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86" w:type="dxa"/>
            <w:vAlign w:val="bottom"/>
          </w:tcPr>
          <w:p w14:paraId="55866961" w14:textId="226E4280"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p>
        </w:tc>
        <w:tc>
          <w:tcPr>
            <w:tcW w:w="1400" w:type="dxa"/>
            <w:vAlign w:val="bottom"/>
          </w:tcPr>
          <w:p w14:paraId="20858A7A" w14:textId="5F2B0F79"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64</w:t>
            </w:r>
          </w:p>
        </w:tc>
        <w:tc>
          <w:tcPr>
            <w:tcW w:w="1428" w:type="dxa"/>
            <w:vAlign w:val="bottom"/>
          </w:tcPr>
          <w:p w14:paraId="2E7DD36A" w14:textId="4473440E"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44</w:t>
            </w:r>
          </w:p>
        </w:tc>
        <w:tc>
          <w:tcPr>
            <w:tcW w:w="1399" w:type="dxa"/>
            <w:vAlign w:val="bottom"/>
          </w:tcPr>
          <w:p w14:paraId="27DC6514" w14:textId="3AE867A6"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vAlign w:val="bottom"/>
          </w:tcPr>
          <w:p w14:paraId="4D1E8A7B" w14:textId="401D4025"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390</w:t>
            </w:r>
          </w:p>
        </w:tc>
        <w:tc>
          <w:tcPr>
            <w:tcW w:w="1402" w:type="dxa"/>
            <w:vAlign w:val="bottom"/>
            <w:hideMark/>
          </w:tcPr>
          <w:p w14:paraId="27B35ED6" w14:textId="5D34BEAF"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498</w:t>
            </w:r>
          </w:p>
        </w:tc>
      </w:tr>
      <w:tr w:rsidR="00366234" w:rsidRPr="00222833" w14:paraId="6F472994" w14:textId="77777777" w:rsidTr="00FC6105">
        <w:trPr>
          <w:trHeight w:val="209"/>
        </w:trPr>
        <w:tc>
          <w:tcPr>
            <w:tcW w:w="4725" w:type="dxa"/>
            <w:vAlign w:val="bottom"/>
          </w:tcPr>
          <w:p w14:paraId="5683CB49" w14:textId="7DBDCB03" w:rsidR="00C402F6" w:rsidRPr="00222833" w:rsidDel="00F259BA" w:rsidRDefault="00C402F6" w:rsidP="00C402F6">
            <w:pPr>
              <w:spacing w:line="240" w:lineRule="auto"/>
              <w:ind w:left="-101" w:right="-72"/>
              <w:jc w:val="both"/>
              <w:rPr>
                <w:rFonts w:cs="Arial"/>
                <w:sz w:val="18"/>
                <w:szCs w:val="18"/>
              </w:rPr>
            </w:pPr>
            <w:r w:rsidRPr="00222833">
              <w:rPr>
                <w:rFonts w:cs="Arial"/>
                <w:sz w:val="18"/>
                <w:szCs w:val="18"/>
              </w:rPr>
              <w:t>Transfer in (out)</w:t>
            </w:r>
          </w:p>
        </w:tc>
        <w:tc>
          <w:tcPr>
            <w:tcW w:w="1371" w:type="dxa"/>
            <w:vAlign w:val="bottom"/>
          </w:tcPr>
          <w:p w14:paraId="191A852A" w14:textId="28BE076D"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386" w:type="dxa"/>
            <w:vAlign w:val="bottom"/>
          </w:tcPr>
          <w:p w14:paraId="29736756" w14:textId="4AC84F98"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p>
        </w:tc>
        <w:tc>
          <w:tcPr>
            <w:tcW w:w="1400" w:type="dxa"/>
            <w:vAlign w:val="bottom"/>
          </w:tcPr>
          <w:p w14:paraId="4B50283B" w14:textId="499F8AB8"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390</w:t>
            </w:r>
          </w:p>
        </w:tc>
        <w:tc>
          <w:tcPr>
            <w:tcW w:w="1428" w:type="dxa"/>
            <w:vAlign w:val="bottom"/>
          </w:tcPr>
          <w:p w14:paraId="7109B79E" w14:textId="05995180"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99" w:type="dxa"/>
            <w:vAlign w:val="bottom"/>
          </w:tcPr>
          <w:p w14:paraId="5D243F0A" w14:textId="34F06ECA"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p>
        </w:tc>
        <w:tc>
          <w:tcPr>
            <w:tcW w:w="1428" w:type="dxa"/>
            <w:vAlign w:val="bottom"/>
          </w:tcPr>
          <w:p w14:paraId="52935A25" w14:textId="01989CF0"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390</w:t>
            </w:r>
            <w:r w:rsidRPr="00FC6105">
              <w:rPr>
                <w:rFonts w:eastAsia="Arial Unicode MS" w:cs="Arial"/>
                <w:sz w:val="18"/>
                <w:szCs w:val="18"/>
                <w:cs/>
                <w:lang w:val="th-TH" w:eastAsia="en-GB"/>
              </w:rPr>
              <w:t>)</w:t>
            </w:r>
          </w:p>
        </w:tc>
        <w:tc>
          <w:tcPr>
            <w:tcW w:w="1402" w:type="dxa"/>
            <w:vAlign w:val="bottom"/>
          </w:tcPr>
          <w:p w14:paraId="79F60C6A" w14:textId="0633BC3E"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p>
        </w:tc>
      </w:tr>
      <w:tr w:rsidR="00366234" w:rsidRPr="00222833" w14:paraId="199FD0B6" w14:textId="77777777" w:rsidTr="00FC6105">
        <w:trPr>
          <w:trHeight w:val="198"/>
        </w:trPr>
        <w:tc>
          <w:tcPr>
            <w:tcW w:w="4725" w:type="dxa"/>
            <w:vAlign w:val="bottom"/>
            <w:hideMark/>
          </w:tcPr>
          <w:p w14:paraId="5C699724" w14:textId="3FCA19E1" w:rsidR="00C402F6" w:rsidRPr="00222833" w:rsidRDefault="00C402F6" w:rsidP="00C402F6">
            <w:pPr>
              <w:spacing w:line="240" w:lineRule="auto"/>
              <w:ind w:left="-101" w:right="-72"/>
              <w:jc w:val="both"/>
              <w:rPr>
                <w:rFonts w:eastAsia="Arial Unicode MS" w:cs="Arial"/>
                <w:sz w:val="18"/>
                <w:szCs w:val="18"/>
                <w:lang w:val="th-TH" w:eastAsia="en-GB"/>
              </w:rPr>
            </w:pPr>
            <w:r w:rsidRPr="00222833">
              <w:rPr>
                <w:rFonts w:cs="Arial"/>
                <w:sz w:val="18"/>
                <w:szCs w:val="18"/>
              </w:rPr>
              <w:t>Disposals, net</w:t>
            </w:r>
          </w:p>
        </w:tc>
        <w:tc>
          <w:tcPr>
            <w:tcW w:w="1371" w:type="dxa"/>
            <w:vAlign w:val="bottom"/>
            <w:hideMark/>
          </w:tcPr>
          <w:p w14:paraId="59D82096" w14:textId="0C0E7DD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101,140</w:t>
            </w:r>
            <w:r w:rsidRPr="00FC6105">
              <w:rPr>
                <w:rFonts w:eastAsia="Arial Unicode MS" w:cs="Arial"/>
                <w:sz w:val="18"/>
                <w:szCs w:val="18"/>
                <w:cs/>
                <w:lang w:val="th-TH" w:eastAsia="en-GB"/>
              </w:rPr>
              <w:t>)</w:t>
            </w:r>
          </w:p>
        </w:tc>
        <w:tc>
          <w:tcPr>
            <w:tcW w:w="1386" w:type="dxa"/>
            <w:vAlign w:val="bottom"/>
          </w:tcPr>
          <w:p w14:paraId="5366F288" w14:textId="744C9FDD"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7,639</w:t>
            </w:r>
            <w:r w:rsidRPr="00FC6105">
              <w:rPr>
                <w:rFonts w:eastAsia="Arial Unicode MS" w:cs="Arial"/>
                <w:sz w:val="18"/>
                <w:szCs w:val="18"/>
                <w:cs/>
                <w:lang w:val="th-TH" w:eastAsia="en-GB"/>
              </w:rPr>
              <w:t>)</w:t>
            </w:r>
          </w:p>
        </w:tc>
        <w:tc>
          <w:tcPr>
            <w:tcW w:w="1400" w:type="dxa"/>
            <w:vAlign w:val="bottom"/>
          </w:tcPr>
          <w:p w14:paraId="2F7335A8" w14:textId="568FA23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13</w:t>
            </w:r>
            <w:r w:rsidRPr="00FC6105">
              <w:rPr>
                <w:rFonts w:eastAsia="Arial Unicode MS" w:cs="Arial"/>
                <w:sz w:val="18"/>
                <w:szCs w:val="18"/>
                <w:cs/>
                <w:lang w:val="th-TH" w:eastAsia="en-GB"/>
              </w:rPr>
              <w:t>)</w:t>
            </w:r>
          </w:p>
        </w:tc>
        <w:tc>
          <w:tcPr>
            <w:tcW w:w="1428" w:type="dxa"/>
            <w:vAlign w:val="bottom"/>
          </w:tcPr>
          <w:p w14:paraId="63B251DC" w14:textId="52A26769"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64</w:t>
            </w:r>
            <w:r w:rsidRPr="00FC6105">
              <w:rPr>
                <w:rFonts w:eastAsia="Arial Unicode MS" w:cs="Arial"/>
                <w:sz w:val="18"/>
                <w:szCs w:val="18"/>
                <w:cs/>
                <w:lang w:val="th-TH" w:eastAsia="en-GB"/>
              </w:rPr>
              <w:t>)</w:t>
            </w:r>
          </w:p>
        </w:tc>
        <w:tc>
          <w:tcPr>
            <w:tcW w:w="1399" w:type="dxa"/>
            <w:vAlign w:val="bottom"/>
          </w:tcPr>
          <w:p w14:paraId="74F9E464" w14:textId="53717305"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vAlign w:val="bottom"/>
          </w:tcPr>
          <w:p w14:paraId="31BBCA3D" w14:textId="07B573F9"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hideMark/>
          </w:tcPr>
          <w:p w14:paraId="0C4A4E05" w14:textId="39965FB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108,856</w:t>
            </w:r>
            <w:r w:rsidRPr="00FC6105">
              <w:rPr>
                <w:rFonts w:eastAsia="Arial Unicode MS" w:cs="Arial"/>
                <w:sz w:val="18"/>
                <w:szCs w:val="18"/>
                <w:cs/>
                <w:lang w:val="th-TH" w:eastAsia="en-GB"/>
              </w:rPr>
              <w:t>)</w:t>
            </w:r>
          </w:p>
        </w:tc>
      </w:tr>
      <w:tr w:rsidR="00366234" w:rsidRPr="00222833" w14:paraId="12EEBC17" w14:textId="77777777" w:rsidTr="00FC6105">
        <w:trPr>
          <w:trHeight w:val="198"/>
        </w:trPr>
        <w:tc>
          <w:tcPr>
            <w:tcW w:w="4725" w:type="dxa"/>
            <w:vAlign w:val="bottom"/>
          </w:tcPr>
          <w:p w14:paraId="06CA79BC" w14:textId="6024049E" w:rsidR="00C402F6" w:rsidRPr="00222833" w:rsidRDefault="00C402F6" w:rsidP="00C402F6">
            <w:pPr>
              <w:spacing w:line="240" w:lineRule="auto"/>
              <w:ind w:left="-101" w:right="-72"/>
              <w:jc w:val="both"/>
              <w:rPr>
                <w:rFonts w:cs="Arial"/>
                <w:sz w:val="18"/>
                <w:szCs w:val="18"/>
              </w:rPr>
            </w:pPr>
            <w:r w:rsidRPr="00222833">
              <w:rPr>
                <w:rFonts w:cs="Arial"/>
                <w:sz w:val="18"/>
                <w:szCs w:val="18"/>
              </w:rPr>
              <w:t>Write-off, net</w:t>
            </w:r>
          </w:p>
        </w:tc>
        <w:tc>
          <w:tcPr>
            <w:tcW w:w="1371" w:type="dxa"/>
            <w:vAlign w:val="bottom"/>
          </w:tcPr>
          <w:p w14:paraId="20ACDAC5" w14:textId="09A681C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386" w:type="dxa"/>
            <w:vAlign w:val="bottom"/>
          </w:tcPr>
          <w:p w14:paraId="22517742" w14:textId="04EF03C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0" w:type="dxa"/>
            <w:vAlign w:val="bottom"/>
          </w:tcPr>
          <w:p w14:paraId="2A58E197" w14:textId="092A922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28" w:type="dxa"/>
            <w:vAlign w:val="bottom"/>
          </w:tcPr>
          <w:p w14:paraId="041C9DF3" w14:textId="59BEE0F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w:t>
            </w:r>
            <w:r w:rsidRPr="00FC6105">
              <w:rPr>
                <w:rFonts w:eastAsia="Arial Unicode MS" w:cs="Arial"/>
                <w:sz w:val="18"/>
                <w:szCs w:val="18"/>
                <w:cs/>
                <w:lang w:val="th-TH" w:eastAsia="en-GB"/>
              </w:rPr>
              <w:t>)</w:t>
            </w:r>
          </w:p>
        </w:tc>
        <w:tc>
          <w:tcPr>
            <w:tcW w:w="1399" w:type="dxa"/>
            <w:vAlign w:val="bottom"/>
          </w:tcPr>
          <w:p w14:paraId="2ED323B1" w14:textId="65D2F5A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vAlign w:val="bottom"/>
          </w:tcPr>
          <w:p w14:paraId="750CFBDD" w14:textId="768E38F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tcPr>
          <w:p w14:paraId="0E2740D4" w14:textId="58E375E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w:t>
            </w:r>
            <w:r w:rsidRPr="00FC6105">
              <w:rPr>
                <w:rFonts w:eastAsia="Arial Unicode MS" w:cs="Arial"/>
                <w:sz w:val="18"/>
                <w:szCs w:val="18"/>
                <w:cs/>
                <w:lang w:val="th-TH" w:eastAsia="en-GB"/>
              </w:rPr>
              <w:t>)</w:t>
            </w:r>
          </w:p>
        </w:tc>
      </w:tr>
      <w:tr w:rsidR="00366234" w:rsidRPr="00222833" w14:paraId="4024194F" w14:textId="77777777" w:rsidTr="00FC6105">
        <w:trPr>
          <w:trHeight w:val="198"/>
        </w:trPr>
        <w:tc>
          <w:tcPr>
            <w:tcW w:w="4725" w:type="dxa"/>
            <w:vAlign w:val="bottom"/>
            <w:hideMark/>
          </w:tcPr>
          <w:p w14:paraId="2316A71E" w14:textId="180A909F"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Depreciation charge</w:t>
            </w:r>
          </w:p>
        </w:tc>
        <w:tc>
          <w:tcPr>
            <w:tcW w:w="1371" w:type="dxa"/>
            <w:vAlign w:val="bottom"/>
            <w:hideMark/>
          </w:tcPr>
          <w:p w14:paraId="3715EAF0" w14:textId="25DFDB8D"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86" w:type="dxa"/>
            <w:vAlign w:val="bottom"/>
          </w:tcPr>
          <w:p w14:paraId="5EE2C623" w14:textId="66524E0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19</w:t>
            </w:r>
            <w:r w:rsidRPr="00FC6105">
              <w:rPr>
                <w:rFonts w:eastAsia="Arial Unicode MS" w:cs="Arial"/>
                <w:sz w:val="18"/>
                <w:szCs w:val="18"/>
                <w:cs/>
                <w:lang w:val="th-TH" w:eastAsia="en-GB"/>
              </w:rPr>
              <w:t>,</w:t>
            </w:r>
            <w:r w:rsidRPr="00FC6105">
              <w:rPr>
                <w:rFonts w:eastAsia="Arial Unicode MS" w:cs="Arial"/>
                <w:sz w:val="18"/>
                <w:szCs w:val="18"/>
                <w:lang w:val="th-TH" w:eastAsia="en-GB"/>
              </w:rPr>
              <w:t>991</w:t>
            </w:r>
            <w:r w:rsidRPr="00FC6105">
              <w:rPr>
                <w:rFonts w:eastAsia="Arial Unicode MS" w:cs="Arial"/>
                <w:sz w:val="18"/>
                <w:szCs w:val="18"/>
                <w:cs/>
                <w:lang w:val="th-TH" w:eastAsia="en-GB"/>
              </w:rPr>
              <w:t>)</w:t>
            </w:r>
          </w:p>
        </w:tc>
        <w:tc>
          <w:tcPr>
            <w:tcW w:w="1400" w:type="dxa"/>
            <w:vAlign w:val="bottom"/>
          </w:tcPr>
          <w:p w14:paraId="3CD81B76" w14:textId="68A49DA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72,625</w:t>
            </w:r>
            <w:r w:rsidRPr="00FC6105">
              <w:rPr>
                <w:rFonts w:eastAsia="Arial Unicode MS" w:cs="Arial"/>
                <w:sz w:val="18"/>
                <w:szCs w:val="18"/>
                <w:cs/>
                <w:lang w:val="th-TH" w:eastAsia="en-GB"/>
              </w:rPr>
              <w:t>)</w:t>
            </w:r>
          </w:p>
        </w:tc>
        <w:tc>
          <w:tcPr>
            <w:tcW w:w="1428" w:type="dxa"/>
            <w:vAlign w:val="bottom"/>
          </w:tcPr>
          <w:p w14:paraId="259C54DB" w14:textId="095CD79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3</w:t>
            </w:r>
            <w:r w:rsidRPr="00FC6105">
              <w:rPr>
                <w:rFonts w:eastAsia="Arial Unicode MS" w:cs="Arial"/>
                <w:sz w:val="18"/>
                <w:szCs w:val="18"/>
                <w:cs/>
                <w:lang w:val="th-TH" w:eastAsia="en-GB"/>
              </w:rPr>
              <w:t>,</w:t>
            </w:r>
            <w:r w:rsidRPr="00FC6105">
              <w:rPr>
                <w:rFonts w:eastAsia="Arial Unicode MS" w:cs="Arial"/>
                <w:sz w:val="18"/>
                <w:szCs w:val="18"/>
                <w:lang w:val="th-TH" w:eastAsia="en-GB"/>
              </w:rPr>
              <w:t>771</w:t>
            </w:r>
            <w:r w:rsidRPr="00FC6105">
              <w:rPr>
                <w:rFonts w:eastAsia="Arial Unicode MS" w:cs="Arial"/>
                <w:sz w:val="18"/>
                <w:szCs w:val="18"/>
                <w:cs/>
                <w:lang w:val="th-TH" w:eastAsia="en-GB"/>
              </w:rPr>
              <w:t>)</w:t>
            </w:r>
          </w:p>
        </w:tc>
        <w:tc>
          <w:tcPr>
            <w:tcW w:w="1399" w:type="dxa"/>
            <w:vAlign w:val="bottom"/>
          </w:tcPr>
          <w:p w14:paraId="70F7EFDC" w14:textId="62545A25"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w:t>
            </w:r>
            <w:r w:rsidRPr="00FC6105">
              <w:rPr>
                <w:rFonts w:eastAsia="Arial Unicode MS" w:cs="Arial"/>
                <w:sz w:val="18"/>
                <w:szCs w:val="18"/>
                <w:cs/>
                <w:lang w:val="th-TH" w:eastAsia="en-GB"/>
              </w:rPr>
              <w:t>,</w:t>
            </w:r>
            <w:r w:rsidRPr="00FC6105">
              <w:rPr>
                <w:rFonts w:eastAsia="Arial Unicode MS" w:cs="Arial"/>
                <w:sz w:val="18"/>
                <w:szCs w:val="18"/>
                <w:lang w:val="th-TH" w:eastAsia="en-GB"/>
              </w:rPr>
              <w:t>799</w:t>
            </w:r>
            <w:r w:rsidRPr="00FC6105">
              <w:rPr>
                <w:rFonts w:eastAsia="Arial Unicode MS" w:cs="Arial"/>
                <w:sz w:val="18"/>
                <w:szCs w:val="18"/>
                <w:cs/>
                <w:lang w:val="th-TH" w:eastAsia="en-GB"/>
              </w:rPr>
              <w:t>)</w:t>
            </w:r>
          </w:p>
        </w:tc>
        <w:tc>
          <w:tcPr>
            <w:tcW w:w="1428" w:type="dxa"/>
            <w:vAlign w:val="bottom"/>
          </w:tcPr>
          <w:p w14:paraId="72B9B4F1" w14:textId="510B81CE"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2" w:type="dxa"/>
            <w:vAlign w:val="bottom"/>
            <w:hideMark/>
          </w:tcPr>
          <w:p w14:paraId="595F82A7" w14:textId="564D632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98</w:t>
            </w:r>
            <w:r w:rsidRPr="00FC6105">
              <w:rPr>
                <w:rFonts w:eastAsia="Arial Unicode MS" w:cs="Arial"/>
                <w:sz w:val="18"/>
                <w:szCs w:val="18"/>
                <w:cs/>
                <w:lang w:val="th-TH" w:eastAsia="en-GB"/>
              </w:rPr>
              <w:t>,</w:t>
            </w:r>
            <w:r w:rsidRPr="00FC6105">
              <w:rPr>
                <w:rFonts w:eastAsia="Arial Unicode MS" w:cs="Arial"/>
                <w:sz w:val="18"/>
                <w:szCs w:val="18"/>
                <w:lang w:val="th-TH" w:eastAsia="en-GB"/>
              </w:rPr>
              <w:t>186</w:t>
            </w:r>
            <w:r w:rsidRPr="00FC6105">
              <w:rPr>
                <w:rFonts w:eastAsia="Arial Unicode MS" w:cs="Arial"/>
                <w:sz w:val="18"/>
                <w:szCs w:val="18"/>
                <w:cs/>
                <w:lang w:val="th-TH" w:eastAsia="en-GB"/>
              </w:rPr>
              <w:t>)</w:t>
            </w:r>
          </w:p>
        </w:tc>
      </w:tr>
      <w:tr w:rsidR="00366234" w:rsidRPr="00222833" w14:paraId="52C0F234" w14:textId="77777777" w:rsidTr="00FC6105">
        <w:trPr>
          <w:trHeight w:val="198"/>
        </w:trPr>
        <w:tc>
          <w:tcPr>
            <w:tcW w:w="4725" w:type="dxa"/>
            <w:vAlign w:val="bottom"/>
          </w:tcPr>
          <w:p w14:paraId="0936142E" w14:textId="01E447C6" w:rsidR="00C402F6" w:rsidRPr="00222833" w:rsidRDefault="00C402F6" w:rsidP="00C402F6">
            <w:pPr>
              <w:spacing w:line="240" w:lineRule="auto"/>
              <w:ind w:left="-101" w:right="-72"/>
              <w:jc w:val="both"/>
              <w:rPr>
                <w:rFonts w:cs="Arial"/>
                <w:sz w:val="18"/>
                <w:szCs w:val="18"/>
                <w:cs/>
              </w:rPr>
            </w:pPr>
            <w:r w:rsidRPr="00222833">
              <w:rPr>
                <w:rFonts w:cs="Arial"/>
                <w:sz w:val="18"/>
                <w:szCs w:val="18"/>
              </w:rPr>
              <w:t>Translation differences</w:t>
            </w:r>
          </w:p>
        </w:tc>
        <w:tc>
          <w:tcPr>
            <w:tcW w:w="1371" w:type="dxa"/>
            <w:tcBorders>
              <w:left w:val="nil"/>
              <w:bottom w:val="single" w:sz="4" w:space="0" w:color="auto"/>
              <w:right w:val="nil"/>
            </w:tcBorders>
            <w:vAlign w:val="bottom"/>
          </w:tcPr>
          <w:p w14:paraId="7AB0DD02" w14:textId="67D88A4D" w:rsidR="00C402F6" w:rsidRPr="00FC6105"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9</w:t>
            </w:r>
            <w:r w:rsidRPr="00FC6105">
              <w:rPr>
                <w:rFonts w:eastAsia="Arial Unicode MS" w:cs="Arial"/>
                <w:sz w:val="18"/>
                <w:szCs w:val="18"/>
                <w:cs/>
                <w:lang w:val="th-TH" w:eastAsia="en-GB"/>
              </w:rPr>
              <w:t>)</w:t>
            </w:r>
          </w:p>
        </w:tc>
        <w:tc>
          <w:tcPr>
            <w:tcW w:w="1386" w:type="dxa"/>
            <w:tcBorders>
              <w:left w:val="nil"/>
              <w:bottom w:val="single" w:sz="4" w:space="0" w:color="auto"/>
              <w:right w:val="nil"/>
            </w:tcBorders>
            <w:vAlign w:val="bottom"/>
          </w:tcPr>
          <w:p w14:paraId="6E1B8DAF" w14:textId="6FCB40C8"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cs/>
                <w:lang w:val="th-TH" w:eastAsia="en-GB"/>
              </w:rPr>
              <w:t>-</w:t>
            </w:r>
          </w:p>
        </w:tc>
        <w:tc>
          <w:tcPr>
            <w:tcW w:w="1400" w:type="dxa"/>
            <w:tcBorders>
              <w:left w:val="nil"/>
              <w:bottom w:val="single" w:sz="4" w:space="0" w:color="auto"/>
            </w:tcBorders>
            <w:vAlign w:val="bottom"/>
          </w:tcPr>
          <w:p w14:paraId="32176B6F" w14:textId="6E66AD90"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23</w:t>
            </w:r>
          </w:p>
        </w:tc>
        <w:tc>
          <w:tcPr>
            <w:tcW w:w="1428" w:type="dxa"/>
            <w:tcBorders>
              <w:bottom w:val="single" w:sz="4" w:space="0" w:color="auto"/>
              <w:right w:val="nil"/>
            </w:tcBorders>
            <w:vAlign w:val="bottom"/>
          </w:tcPr>
          <w:p w14:paraId="53C41916" w14:textId="284CCF49"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99" w:type="dxa"/>
            <w:tcBorders>
              <w:left w:val="nil"/>
              <w:bottom w:val="single" w:sz="4" w:space="0" w:color="auto"/>
              <w:right w:val="nil"/>
            </w:tcBorders>
            <w:vAlign w:val="bottom"/>
          </w:tcPr>
          <w:p w14:paraId="47815AB7" w14:textId="41B7A84E"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tcBorders>
              <w:left w:val="nil"/>
              <w:bottom w:val="single" w:sz="4" w:space="0" w:color="auto"/>
              <w:right w:val="nil"/>
            </w:tcBorders>
            <w:vAlign w:val="bottom"/>
          </w:tcPr>
          <w:p w14:paraId="4881ECB5" w14:textId="201655A0"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w:t>
            </w:r>
          </w:p>
        </w:tc>
        <w:tc>
          <w:tcPr>
            <w:tcW w:w="1402" w:type="dxa"/>
            <w:tcBorders>
              <w:left w:val="nil"/>
              <w:bottom w:val="single" w:sz="4" w:space="0" w:color="auto"/>
              <w:right w:val="nil"/>
            </w:tcBorders>
            <w:vAlign w:val="bottom"/>
          </w:tcPr>
          <w:p w14:paraId="3B62A782" w14:textId="045CE561" w:rsidR="00C402F6" w:rsidRPr="00FC6105"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14</w:t>
            </w:r>
          </w:p>
        </w:tc>
      </w:tr>
      <w:tr w:rsidR="00FC6105" w:rsidRPr="00222833" w14:paraId="5384701D" w14:textId="77777777" w:rsidTr="00FC6105">
        <w:trPr>
          <w:trHeight w:val="198"/>
        </w:trPr>
        <w:tc>
          <w:tcPr>
            <w:tcW w:w="4725" w:type="dxa"/>
            <w:vAlign w:val="bottom"/>
          </w:tcPr>
          <w:p w14:paraId="1DB2571D" w14:textId="77777777" w:rsidR="00FC6105" w:rsidRPr="00222833" w:rsidRDefault="00FC6105" w:rsidP="00C402F6">
            <w:pPr>
              <w:spacing w:line="240" w:lineRule="auto"/>
              <w:ind w:left="-101" w:right="-72"/>
              <w:jc w:val="both"/>
              <w:rPr>
                <w:rFonts w:cs="Arial"/>
                <w:sz w:val="18"/>
                <w:szCs w:val="18"/>
              </w:rPr>
            </w:pPr>
          </w:p>
        </w:tc>
        <w:tc>
          <w:tcPr>
            <w:tcW w:w="1371" w:type="dxa"/>
            <w:tcBorders>
              <w:top w:val="single" w:sz="4" w:space="0" w:color="auto"/>
              <w:left w:val="nil"/>
              <w:right w:val="nil"/>
            </w:tcBorders>
            <w:vAlign w:val="bottom"/>
          </w:tcPr>
          <w:p w14:paraId="5DC4AC67"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vAlign w:val="bottom"/>
          </w:tcPr>
          <w:p w14:paraId="5D16E673"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vAlign w:val="bottom"/>
          </w:tcPr>
          <w:p w14:paraId="5293AD5B" w14:textId="77777777" w:rsidR="00FC6105" w:rsidRPr="00FC6105" w:rsidRDefault="00FC6105" w:rsidP="00FC6105">
            <w:pPr>
              <w:spacing w:line="240" w:lineRule="auto"/>
              <w:ind w:right="-72"/>
              <w:jc w:val="right"/>
              <w:rPr>
                <w:rFonts w:eastAsia="Arial Unicode MS" w:cs="Arial"/>
                <w:sz w:val="18"/>
                <w:szCs w:val="18"/>
                <w:lang w:val="th-TH" w:eastAsia="en-GB"/>
              </w:rPr>
            </w:pPr>
          </w:p>
        </w:tc>
        <w:tc>
          <w:tcPr>
            <w:tcW w:w="1428" w:type="dxa"/>
            <w:tcBorders>
              <w:top w:val="single" w:sz="4" w:space="0" w:color="auto"/>
              <w:right w:val="nil"/>
            </w:tcBorders>
            <w:vAlign w:val="bottom"/>
          </w:tcPr>
          <w:p w14:paraId="066E6543"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542F6FB7"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vAlign w:val="bottom"/>
          </w:tcPr>
          <w:p w14:paraId="3ADD980C" w14:textId="77777777" w:rsidR="00FC6105" w:rsidRPr="00FC6105" w:rsidRDefault="00FC6105" w:rsidP="00FC6105">
            <w:pPr>
              <w:spacing w:line="240" w:lineRule="auto"/>
              <w:ind w:right="-72"/>
              <w:jc w:val="right"/>
              <w:rPr>
                <w:rFonts w:eastAsia="Arial Unicode MS" w:cs="Arial"/>
                <w:sz w:val="18"/>
                <w:szCs w:val="18"/>
                <w:lang w:val="th-TH" w:eastAsia="en-GB"/>
              </w:rPr>
            </w:pPr>
          </w:p>
        </w:tc>
        <w:tc>
          <w:tcPr>
            <w:tcW w:w="1402" w:type="dxa"/>
            <w:tcBorders>
              <w:top w:val="single" w:sz="4" w:space="0" w:color="auto"/>
              <w:left w:val="nil"/>
              <w:right w:val="nil"/>
            </w:tcBorders>
            <w:vAlign w:val="bottom"/>
          </w:tcPr>
          <w:p w14:paraId="621ED2A8" w14:textId="77777777" w:rsidR="00FC6105" w:rsidRPr="00FC6105" w:rsidRDefault="00FC6105" w:rsidP="00FC6105">
            <w:pPr>
              <w:spacing w:line="240" w:lineRule="auto"/>
              <w:ind w:right="-72"/>
              <w:jc w:val="right"/>
              <w:rPr>
                <w:rFonts w:eastAsia="Arial Unicode MS" w:cs="Arial"/>
                <w:sz w:val="18"/>
                <w:szCs w:val="18"/>
                <w:lang w:val="th-TH" w:eastAsia="en-GB"/>
              </w:rPr>
            </w:pPr>
          </w:p>
        </w:tc>
      </w:tr>
      <w:tr w:rsidR="00366234" w:rsidRPr="00222833" w14:paraId="6F220FDB" w14:textId="77777777" w:rsidTr="00FC6105">
        <w:trPr>
          <w:trHeight w:val="198"/>
        </w:trPr>
        <w:tc>
          <w:tcPr>
            <w:tcW w:w="4725" w:type="dxa"/>
            <w:vAlign w:val="bottom"/>
            <w:hideMark/>
          </w:tcPr>
          <w:p w14:paraId="2896000F" w14:textId="051B275B"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Closing net book amount</w:t>
            </w:r>
          </w:p>
        </w:tc>
        <w:tc>
          <w:tcPr>
            <w:tcW w:w="1371" w:type="dxa"/>
            <w:tcBorders>
              <w:left w:val="nil"/>
              <w:bottom w:val="single" w:sz="4" w:space="0" w:color="auto"/>
              <w:right w:val="nil"/>
            </w:tcBorders>
            <w:vAlign w:val="bottom"/>
            <w:hideMark/>
          </w:tcPr>
          <w:p w14:paraId="1D8D1911" w14:textId="175A134D"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427</w:t>
            </w:r>
            <w:r w:rsidRPr="00FC6105">
              <w:rPr>
                <w:rFonts w:eastAsia="Arial Unicode MS" w:cs="Arial"/>
                <w:sz w:val="18"/>
                <w:szCs w:val="18"/>
                <w:cs/>
                <w:lang w:val="th-TH" w:eastAsia="en-GB"/>
              </w:rPr>
              <w:t>,</w:t>
            </w:r>
            <w:r w:rsidRPr="00FC6105">
              <w:rPr>
                <w:rFonts w:eastAsia="Arial Unicode MS" w:cs="Arial"/>
                <w:sz w:val="18"/>
                <w:szCs w:val="18"/>
                <w:lang w:val="th-TH" w:eastAsia="en-GB"/>
              </w:rPr>
              <w:t>588</w:t>
            </w:r>
          </w:p>
        </w:tc>
        <w:tc>
          <w:tcPr>
            <w:tcW w:w="1386" w:type="dxa"/>
            <w:tcBorders>
              <w:left w:val="nil"/>
              <w:bottom w:val="single" w:sz="4" w:space="0" w:color="auto"/>
              <w:right w:val="nil"/>
            </w:tcBorders>
            <w:vAlign w:val="bottom"/>
          </w:tcPr>
          <w:p w14:paraId="49075DF1" w14:textId="0D8F2EE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203,905</w:t>
            </w:r>
          </w:p>
        </w:tc>
        <w:tc>
          <w:tcPr>
            <w:tcW w:w="1400" w:type="dxa"/>
            <w:tcBorders>
              <w:left w:val="nil"/>
              <w:bottom w:val="single" w:sz="4" w:space="0" w:color="auto"/>
            </w:tcBorders>
            <w:vAlign w:val="bottom"/>
          </w:tcPr>
          <w:p w14:paraId="3AABCC4E" w14:textId="2EA4F480"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468,677</w:t>
            </w:r>
          </w:p>
        </w:tc>
        <w:tc>
          <w:tcPr>
            <w:tcW w:w="1428" w:type="dxa"/>
            <w:tcBorders>
              <w:bottom w:val="single" w:sz="4" w:space="0" w:color="auto"/>
              <w:right w:val="nil"/>
            </w:tcBorders>
            <w:vAlign w:val="bottom"/>
          </w:tcPr>
          <w:p w14:paraId="345425A4" w14:textId="2A60999B"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5,</w:t>
            </w:r>
            <w:r w:rsidRPr="00FC6105">
              <w:rPr>
                <w:rFonts w:eastAsia="Arial Unicode MS" w:cs="Arial"/>
                <w:sz w:val="18"/>
                <w:szCs w:val="18"/>
                <w:cs/>
                <w:lang w:val="th-TH" w:eastAsia="en-GB"/>
              </w:rPr>
              <w:t>156</w:t>
            </w:r>
          </w:p>
        </w:tc>
        <w:tc>
          <w:tcPr>
            <w:tcW w:w="1399" w:type="dxa"/>
            <w:tcBorders>
              <w:left w:val="nil"/>
              <w:bottom w:val="single" w:sz="4" w:space="0" w:color="auto"/>
              <w:right w:val="nil"/>
            </w:tcBorders>
            <w:vAlign w:val="bottom"/>
          </w:tcPr>
          <w:p w14:paraId="30103402" w14:textId="0F7FEDA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900</w:t>
            </w:r>
          </w:p>
        </w:tc>
        <w:tc>
          <w:tcPr>
            <w:tcW w:w="1428" w:type="dxa"/>
            <w:tcBorders>
              <w:left w:val="nil"/>
              <w:bottom w:val="single" w:sz="4" w:space="0" w:color="auto"/>
              <w:right w:val="nil"/>
            </w:tcBorders>
            <w:vAlign w:val="bottom"/>
          </w:tcPr>
          <w:p w14:paraId="78A7EDCA" w14:textId="0370B13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tcBorders>
              <w:left w:val="nil"/>
              <w:bottom w:val="single" w:sz="4" w:space="0" w:color="auto"/>
              <w:right w:val="nil"/>
            </w:tcBorders>
            <w:vAlign w:val="bottom"/>
            <w:hideMark/>
          </w:tcPr>
          <w:p w14:paraId="5D5A6002" w14:textId="6DCC1FF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1,10</w:t>
            </w:r>
            <w:r w:rsidR="00114477" w:rsidRPr="00FC6105">
              <w:rPr>
                <w:rFonts w:eastAsia="Arial Unicode MS" w:cs="Arial"/>
                <w:sz w:val="18"/>
                <w:szCs w:val="18"/>
                <w:lang w:val="th-TH" w:eastAsia="en-GB"/>
              </w:rPr>
              <w:t>6</w:t>
            </w:r>
            <w:r w:rsidRPr="00FC6105">
              <w:rPr>
                <w:rFonts w:eastAsia="Arial Unicode MS" w:cs="Arial"/>
                <w:sz w:val="18"/>
                <w:szCs w:val="18"/>
                <w:lang w:val="th-TH" w:eastAsia="en-GB"/>
              </w:rPr>
              <w:t>,226</w:t>
            </w:r>
          </w:p>
        </w:tc>
      </w:tr>
      <w:tr w:rsidR="00366234" w:rsidRPr="00222833" w14:paraId="18330647" w14:textId="77777777" w:rsidTr="00FC6105">
        <w:trPr>
          <w:trHeight w:val="220"/>
        </w:trPr>
        <w:tc>
          <w:tcPr>
            <w:tcW w:w="4725" w:type="dxa"/>
            <w:vAlign w:val="bottom"/>
          </w:tcPr>
          <w:p w14:paraId="08C72A51" w14:textId="77777777" w:rsidR="00E1693A" w:rsidRPr="00222833" w:rsidRDefault="00E1693A" w:rsidP="00944AEE">
            <w:pPr>
              <w:spacing w:line="240" w:lineRule="auto"/>
              <w:ind w:left="-101" w:right="-72"/>
              <w:jc w:val="both"/>
              <w:rPr>
                <w:rFonts w:eastAsia="Arial Unicode MS" w:cs="Arial"/>
                <w:sz w:val="18"/>
                <w:szCs w:val="18"/>
                <w:cs/>
                <w:lang w:val="th-TH" w:eastAsia="en-GB"/>
              </w:rPr>
            </w:pPr>
          </w:p>
        </w:tc>
        <w:tc>
          <w:tcPr>
            <w:tcW w:w="1371" w:type="dxa"/>
            <w:tcBorders>
              <w:top w:val="single" w:sz="4" w:space="0" w:color="auto"/>
              <w:left w:val="nil"/>
              <w:bottom w:val="nil"/>
              <w:right w:val="nil"/>
            </w:tcBorders>
            <w:vAlign w:val="bottom"/>
          </w:tcPr>
          <w:p w14:paraId="5BAF0C50" w14:textId="4FDC1951" w:rsidR="00E1693A" w:rsidRPr="00222833" w:rsidRDefault="00E1693A" w:rsidP="00FC6105">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bottom w:val="nil"/>
              <w:right w:val="nil"/>
            </w:tcBorders>
            <w:vAlign w:val="bottom"/>
          </w:tcPr>
          <w:p w14:paraId="65783D51" w14:textId="50713657" w:rsidR="00E1693A" w:rsidRPr="00222833" w:rsidRDefault="00E1693A"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50D5279D"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4A7602E4"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4C1F3E4C" w14:textId="4EE536D9"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bottom w:val="nil"/>
              <w:right w:val="nil"/>
            </w:tcBorders>
            <w:vAlign w:val="bottom"/>
          </w:tcPr>
          <w:p w14:paraId="65A5BE93"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228D0CDC" w14:textId="77777777" w:rsidR="00E1693A" w:rsidRPr="00222833" w:rsidRDefault="00E1693A" w:rsidP="00FC6105">
            <w:pPr>
              <w:spacing w:line="240" w:lineRule="auto"/>
              <w:ind w:right="-72"/>
              <w:jc w:val="right"/>
              <w:rPr>
                <w:rFonts w:eastAsia="Arial Unicode MS" w:cs="Arial"/>
                <w:sz w:val="18"/>
                <w:szCs w:val="18"/>
                <w:cs/>
                <w:lang w:val="th-TH" w:eastAsia="en-GB"/>
              </w:rPr>
            </w:pPr>
          </w:p>
        </w:tc>
      </w:tr>
      <w:tr w:rsidR="00366234" w:rsidRPr="00222833" w14:paraId="3B9AE688" w14:textId="77777777" w:rsidTr="00FC6105">
        <w:trPr>
          <w:trHeight w:val="198"/>
        </w:trPr>
        <w:tc>
          <w:tcPr>
            <w:tcW w:w="4725" w:type="dxa"/>
            <w:vAlign w:val="bottom"/>
            <w:hideMark/>
          </w:tcPr>
          <w:p w14:paraId="788487AA" w14:textId="4779EFB3" w:rsidR="00E1693A" w:rsidRPr="00222833" w:rsidRDefault="00E1693A" w:rsidP="00944AEE">
            <w:pPr>
              <w:spacing w:line="240" w:lineRule="auto"/>
              <w:ind w:left="-101" w:right="-72"/>
              <w:jc w:val="both"/>
              <w:rPr>
                <w:rFonts w:eastAsia="Arial Unicode MS" w:cs="Arial"/>
                <w:sz w:val="18"/>
                <w:szCs w:val="18"/>
                <w:cs/>
                <w:lang w:val="th-TH" w:eastAsia="en-GB"/>
              </w:rPr>
            </w:pPr>
            <w:r w:rsidRPr="00222833">
              <w:rPr>
                <w:rFonts w:cs="Arial"/>
                <w:b/>
                <w:sz w:val="18"/>
                <w:szCs w:val="18"/>
              </w:rPr>
              <w:t>As at 31 December 2021</w:t>
            </w:r>
          </w:p>
        </w:tc>
        <w:tc>
          <w:tcPr>
            <w:tcW w:w="1371" w:type="dxa"/>
            <w:vAlign w:val="bottom"/>
          </w:tcPr>
          <w:p w14:paraId="0F55759A" w14:textId="035C3C9A" w:rsidR="00E1693A" w:rsidRPr="00222833" w:rsidRDefault="00E1693A" w:rsidP="00FC6105">
            <w:pPr>
              <w:spacing w:line="240" w:lineRule="auto"/>
              <w:ind w:right="-72"/>
              <w:jc w:val="right"/>
              <w:rPr>
                <w:rFonts w:eastAsia="Arial Unicode MS" w:cs="Arial"/>
                <w:sz w:val="18"/>
                <w:szCs w:val="18"/>
                <w:cs/>
                <w:lang w:val="th-TH" w:eastAsia="en-GB"/>
              </w:rPr>
            </w:pPr>
          </w:p>
        </w:tc>
        <w:tc>
          <w:tcPr>
            <w:tcW w:w="1386" w:type="dxa"/>
            <w:vAlign w:val="bottom"/>
          </w:tcPr>
          <w:p w14:paraId="5C8D5DB3" w14:textId="53859DC0" w:rsidR="00E1693A" w:rsidRPr="00222833" w:rsidRDefault="00E1693A" w:rsidP="00FC6105">
            <w:pPr>
              <w:spacing w:line="240" w:lineRule="auto"/>
              <w:ind w:right="-72"/>
              <w:jc w:val="right"/>
              <w:rPr>
                <w:rFonts w:eastAsia="Arial Unicode MS" w:cs="Arial"/>
                <w:sz w:val="18"/>
                <w:szCs w:val="18"/>
                <w:cs/>
                <w:lang w:val="th-TH" w:eastAsia="en-GB"/>
              </w:rPr>
            </w:pPr>
          </w:p>
        </w:tc>
        <w:tc>
          <w:tcPr>
            <w:tcW w:w="1400" w:type="dxa"/>
            <w:vAlign w:val="bottom"/>
          </w:tcPr>
          <w:p w14:paraId="3650842E"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vAlign w:val="bottom"/>
          </w:tcPr>
          <w:p w14:paraId="0BBAC1DE"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399" w:type="dxa"/>
            <w:vAlign w:val="bottom"/>
          </w:tcPr>
          <w:p w14:paraId="6F30FF4B" w14:textId="5434E179" w:rsidR="00E1693A" w:rsidRPr="00222833" w:rsidRDefault="00E1693A" w:rsidP="00FC6105">
            <w:pPr>
              <w:spacing w:line="240" w:lineRule="auto"/>
              <w:ind w:right="-72"/>
              <w:jc w:val="right"/>
              <w:rPr>
                <w:rFonts w:eastAsia="Arial Unicode MS" w:cs="Arial"/>
                <w:sz w:val="18"/>
                <w:szCs w:val="18"/>
                <w:cs/>
                <w:lang w:val="th-TH" w:eastAsia="en-GB"/>
              </w:rPr>
            </w:pPr>
          </w:p>
        </w:tc>
        <w:tc>
          <w:tcPr>
            <w:tcW w:w="1428" w:type="dxa"/>
            <w:vAlign w:val="bottom"/>
          </w:tcPr>
          <w:p w14:paraId="45BECFAA" w14:textId="77777777" w:rsidR="00E1693A" w:rsidRPr="00222833" w:rsidRDefault="00E1693A" w:rsidP="00FC6105">
            <w:pPr>
              <w:spacing w:line="240" w:lineRule="auto"/>
              <w:ind w:right="-72"/>
              <w:jc w:val="right"/>
              <w:rPr>
                <w:rFonts w:eastAsia="Arial Unicode MS" w:cs="Arial"/>
                <w:sz w:val="18"/>
                <w:szCs w:val="18"/>
                <w:cs/>
                <w:lang w:val="th-TH" w:eastAsia="en-GB"/>
              </w:rPr>
            </w:pPr>
          </w:p>
        </w:tc>
        <w:tc>
          <w:tcPr>
            <w:tcW w:w="1402" w:type="dxa"/>
            <w:vAlign w:val="bottom"/>
          </w:tcPr>
          <w:p w14:paraId="44318A7E" w14:textId="77777777" w:rsidR="00E1693A" w:rsidRPr="00222833" w:rsidRDefault="00E1693A" w:rsidP="00FC6105">
            <w:pPr>
              <w:spacing w:line="240" w:lineRule="auto"/>
              <w:ind w:right="-72"/>
              <w:jc w:val="right"/>
              <w:rPr>
                <w:rFonts w:eastAsia="Arial Unicode MS" w:cs="Arial"/>
                <w:sz w:val="18"/>
                <w:szCs w:val="18"/>
                <w:cs/>
                <w:lang w:val="th-TH" w:eastAsia="en-GB"/>
              </w:rPr>
            </w:pPr>
          </w:p>
        </w:tc>
      </w:tr>
      <w:tr w:rsidR="00366234" w:rsidRPr="00222833" w14:paraId="17FCCEEA" w14:textId="77777777" w:rsidTr="00FC6105">
        <w:trPr>
          <w:trHeight w:val="198"/>
        </w:trPr>
        <w:tc>
          <w:tcPr>
            <w:tcW w:w="4725" w:type="dxa"/>
            <w:vAlign w:val="bottom"/>
            <w:hideMark/>
          </w:tcPr>
          <w:p w14:paraId="408AB251" w14:textId="6934700E"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rPr>
              <w:t>Cost or fair value</w:t>
            </w:r>
          </w:p>
        </w:tc>
        <w:tc>
          <w:tcPr>
            <w:tcW w:w="1371" w:type="dxa"/>
            <w:vAlign w:val="bottom"/>
            <w:hideMark/>
          </w:tcPr>
          <w:p w14:paraId="23E7AF22" w14:textId="22757488" w:rsidR="00C402F6" w:rsidRPr="00222833" w:rsidRDefault="00C402F6" w:rsidP="00FC6105">
            <w:pPr>
              <w:spacing w:line="240" w:lineRule="auto"/>
              <w:ind w:right="-72"/>
              <w:jc w:val="right"/>
              <w:rPr>
                <w:rFonts w:eastAsia="Arial Unicode MS" w:cs="Arial"/>
                <w:sz w:val="18"/>
                <w:szCs w:val="18"/>
                <w:lang w:val="th-TH" w:eastAsia="en-GB"/>
              </w:rPr>
            </w:pPr>
            <w:r w:rsidRPr="00FC6105">
              <w:rPr>
                <w:rFonts w:eastAsia="Arial Unicode MS" w:cs="Arial"/>
                <w:sz w:val="18"/>
                <w:szCs w:val="18"/>
                <w:lang w:val="th-TH" w:eastAsia="en-GB"/>
              </w:rPr>
              <w:t>435,451</w:t>
            </w:r>
          </w:p>
        </w:tc>
        <w:tc>
          <w:tcPr>
            <w:tcW w:w="1386" w:type="dxa"/>
            <w:vAlign w:val="bottom"/>
          </w:tcPr>
          <w:p w14:paraId="0A367FCD" w14:textId="31AD94C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472,957</w:t>
            </w:r>
          </w:p>
        </w:tc>
        <w:tc>
          <w:tcPr>
            <w:tcW w:w="1400" w:type="dxa"/>
            <w:vAlign w:val="bottom"/>
          </w:tcPr>
          <w:p w14:paraId="67D183C8" w14:textId="4CCAF5D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1,634,182</w:t>
            </w:r>
          </w:p>
        </w:tc>
        <w:tc>
          <w:tcPr>
            <w:tcW w:w="1428" w:type="dxa"/>
            <w:vAlign w:val="bottom"/>
          </w:tcPr>
          <w:p w14:paraId="45FFA6DB" w14:textId="7C61E158"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29</w:t>
            </w:r>
            <w:r w:rsidRPr="00FC6105">
              <w:rPr>
                <w:rFonts w:eastAsia="Arial Unicode MS" w:cs="Arial"/>
                <w:sz w:val="18"/>
                <w:szCs w:val="18"/>
                <w:cs/>
                <w:lang w:val="th-TH" w:eastAsia="en-GB"/>
              </w:rPr>
              <w:t>,</w:t>
            </w:r>
            <w:r w:rsidRPr="00FC6105">
              <w:rPr>
                <w:rFonts w:eastAsia="Arial Unicode MS" w:cs="Arial"/>
                <w:sz w:val="18"/>
                <w:szCs w:val="18"/>
                <w:lang w:val="th-TH" w:eastAsia="en-GB"/>
              </w:rPr>
              <w:t>907</w:t>
            </w:r>
          </w:p>
        </w:tc>
        <w:tc>
          <w:tcPr>
            <w:tcW w:w="1399" w:type="dxa"/>
            <w:vAlign w:val="bottom"/>
          </w:tcPr>
          <w:p w14:paraId="47388EF5" w14:textId="232331E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23</w:t>
            </w:r>
            <w:r w:rsidRPr="00FC6105">
              <w:rPr>
                <w:rFonts w:eastAsia="Arial Unicode MS" w:cs="Arial"/>
                <w:sz w:val="18"/>
                <w:szCs w:val="18"/>
                <w:cs/>
                <w:lang w:val="th-TH" w:eastAsia="en-GB"/>
              </w:rPr>
              <w:t>,</w:t>
            </w:r>
            <w:r w:rsidRPr="00FC6105">
              <w:rPr>
                <w:rFonts w:eastAsia="Arial Unicode MS" w:cs="Arial"/>
                <w:sz w:val="18"/>
                <w:szCs w:val="18"/>
                <w:lang w:val="th-TH" w:eastAsia="en-GB"/>
              </w:rPr>
              <w:t>319</w:t>
            </w:r>
          </w:p>
        </w:tc>
        <w:tc>
          <w:tcPr>
            <w:tcW w:w="1428" w:type="dxa"/>
            <w:vAlign w:val="bottom"/>
          </w:tcPr>
          <w:p w14:paraId="5FD13022" w14:textId="400D61B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vAlign w:val="bottom"/>
            <w:hideMark/>
          </w:tcPr>
          <w:p w14:paraId="77306E1A" w14:textId="75D0A7F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w:t>
            </w:r>
            <w:r w:rsidRPr="00FC6105">
              <w:rPr>
                <w:rFonts w:eastAsia="Arial Unicode MS" w:cs="Arial"/>
                <w:sz w:val="18"/>
                <w:szCs w:val="18"/>
                <w:cs/>
                <w:lang w:val="th-TH" w:eastAsia="en-GB"/>
              </w:rPr>
              <w:t>,</w:t>
            </w:r>
            <w:r w:rsidRPr="00FC6105">
              <w:rPr>
                <w:rFonts w:eastAsia="Arial Unicode MS" w:cs="Arial"/>
                <w:sz w:val="18"/>
                <w:szCs w:val="18"/>
                <w:lang w:val="th-TH" w:eastAsia="en-GB"/>
              </w:rPr>
              <w:t>595,816</w:t>
            </w:r>
          </w:p>
        </w:tc>
      </w:tr>
      <w:tr w:rsidR="00366234" w:rsidRPr="00222833" w14:paraId="720941B5" w14:textId="77777777" w:rsidTr="00FC6105">
        <w:trPr>
          <w:trHeight w:val="240"/>
        </w:trPr>
        <w:tc>
          <w:tcPr>
            <w:tcW w:w="4725" w:type="dxa"/>
            <w:vAlign w:val="bottom"/>
            <w:hideMark/>
          </w:tcPr>
          <w:p w14:paraId="589A9709" w14:textId="6C66DBDE" w:rsidR="00C402F6" w:rsidRPr="00222833" w:rsidRDefault="00C402F6" w:rsidP="00C402F6">
            <w:pPr>
              <w:spacing w:line="240" w:lineRule="auto"/>
              <w:ind w:left="-101" w:right="-72"/>
              <w:jc w:val="both"/>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w:t>
            </w:r>
            <w:r w:rsidRPr="00222833">
              <w:rPr>
                <w:rFonts w:cs="Arial"/>
                <w:sz w:val="18"/>
                <w:szCs w:val="18"/>
                <w:cs/>
              </w:rPr>
              <w:t xml:space="preserve"> </w:t>
            </w:r>
            <w:r w:rsidRPr="00222833">
              <w:rPr>
                <w:rFonts w:cs="Arial"/>
                <w:sz w:val="18"/>
                <w:szCs w:val="18"/>
              </w:rPr>
              <w:t>Accumulated depreciation</w:t>
            </w:r>
          </w:p>
        </w:tc>
        <w:tc>
          <w:tcPr>
            <w:tcW w:w="1371" w:type="dxa"/>
            <w:vAlign w:val="bottom"/>
            <w:hideMark/>
          </w:tcPr>
          <w:p w14:paraId="3DA11EAB" w14:textId="6B64C62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86" w:type="dxa"/>
            <w:vAlign w:val="bottom"/>
          </w:tcPr>
          <w:p w14:paraId="69225D43" w14:textId="4818FEE9"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(269,052)</w:t>
            </w:r>
          </w:p>
        </w:tc>
        <w:tc>
          <w:tcPr>
            <w:tcW w:w="1400" w:type="dxa"/>
            <w:vAlign w:val="bottom"/>
          </w:tcPr>
          <w:p w14:paraId="6660B6B1" w14:textId="254696BF"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(904,917)</w:t>
            </w:r>
          </w:p>
        </w:tc>
        <w:tc>
          <w:tcPr>
            <w:tcW w:w="1428" w:type="dxa"/>
            <w:vAlign w:val="bottom"/>
          </w:tcPr>
          <w:p w14:paraId="78811DAA" w14:textId="66D9F335"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24</w:t>
            </w:r>
            <w:r w:rsidRPr="00FC6105">
              <w:rPr>
                <w:rFonts w:eastAsia="Arial Unicode MS" w:cs="Arial"/>
                <w:sz w:val="18"/>
                <w:szCs w:val="18"/>
                <w:cs/>
                <w:lang w:val="th-TH" w:eastAsia="en-GB"/>
              </w:rPr>
              <w:t>,</w:t>
            </w:r>
            <w:r w:rsidRPr="00FC6105">
              <w:rPr>
                <w:rFonts w:eastAsia="Arial Unicode MS" w:cs="Arial"/>
                <w:sz w:val="18"/>
                <w:szCs w:val="18"/>
                <w:lang w:val="th-TH" w:eastAsia="en-GB"/>
              </w:rPr>
              <w:t>751</w:t>
            </w:r>
            <w:r w:rsidRPr="00FC6105">
              <w:rPr>
                <w:rFonts w:eastAsia="Arial Unicode MS" w:cs="Arial"/>
                <w:sz w:val="18"/>
                <w:szCs w:val="18"/>
                <w:cs/>
                <w:lang w:val="th-TH" w:eastAsia="en-GB"/>
              </w:rPr>
              <w:t>)</w:t>
            </w:r>
          </w:p>
        </w:tc>
        <w:tc>
          <w:tcPr>
            <w:tcW w:w="1399" w:type="dxa"/>
            <w:vAlign w:val="bottom"/>
          </w:tcPr>
          <w:p w14:paraId="67D8041A" w14:textId="01F00A3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22,419</w:t>
            </w:r>
            <w:r w:rsidRPr="00FC6105">
              <w:rPr>
                <w:rFonts w:eastAsia="Arial Unicode MS" w:cs="Arial"/>
                <w:sz w:val="18"/>
                <w:szCs w:val="18"/>
                <w:cs/>
                <w:lang w:val="th-TH" w:eastAsia="en-GB"/>
              </w:rPr>
              <w:t>)</w:t>
            </w:r>
          </w:p>
        </w:tc>
        <w:tc>
          <w:tcPr>
            <w:tcW w:w="1428" w:type="dxa"/>
            <w:vAlign w:val="bottom"/>
          </w:tcPr>
          <w:p w14:paraId="6522573F" w14:textId="5CEA782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2" w:type="dxa"/>
            <w:vAlign w:val="bottom"/>
            <w:hideMark/>
          </w:tcPr>
          <w:p w14:paraId="717A0B1D" w14:textId="6C78E0E3"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1</w:t>
            </w:r>
            <w:r w:rsidRPr="00FC6105">
              <w:rPr>
                <w:rFonts w:eastAsia="Arial Unicode MS" w:cs="Arial"/>
                <w:sz w:val="18"/>
                <w:szCs w:val="18"/>
                <w:cs/>
                <w:lang w:val="th-TH" w:eastAsia="en-GB"/>
              </w:rPr>
              <w:t>,</w:t>
            </w:r>
            <w:r w:rsidRPr="00FC6105">
              <w:rPr>
                <w:rFonts w:eastAsia="Arial Unicode MS" w:cs="Arial"/>
                <w:sz w:val="18"/>
                <w:szCs w:val="18"/>
                <w:lang w:val="th-TH" w:eastAsia="en-GB"/>
              </w:rPr>
              <w:t>221</w:t>
            </w:r>
            <w:r w:rsidRPr="00FC6105">
              <w:rPr>
                <w:rFonts w:eastAsia="Arial Unicode MS" w:cs="Arial"/>
                <w:sz w:val="18"/>
                <w:szCs w:val="18"/>
                <w:cs/>
                <w:lang w:val="th-TH" w:eastAsia="en-GB"/>
              </w:rPr>
              <w:t>,</w:t>
            </w:r>
            <w:r w:rsidRPr="00FC6105">
              <w:rPr>
                <w:rFonts w:eastAsia="Arial Unicode MS" w:cs="Arial"/>
                <w:sz w:val="18"/>
                <w:szCs w:val="18"/>
                <w:lang w:val="th-TH" w:eastAsia="en-GB"/>
              </w:rPr>
              <w:t>139</w:t>
            </w:r>
            <w:r w:rsidRPr="00FC6105">
              <w:rPr>
                <w:rFonts w:eastAsia="Arial Unicode MS" w:cs="Arial"/>
                <w:sz w:val="18"/>
                <w:szCs w:val="18"/>
                <w:cs/>
                <w:lang w:val="th-TH" w:eastAsia="en-GB"/>
              </w:rPr>
              <w:t>)</w:t>
            </w:r>
          </w:p>
        </w:tc>
      </w:tr>
      <w:tr w:rsidR="00366234" w:rsidRPr="00222833" w14:paraId="45A522E9" w14:textId="77777777" w:rsidTr="00FC6105">
        <w:trPr>
          <w:trHeight w:val="240"/>
        </w:trPr>
        <w:tc>
          <w:tcPr>
            <w:tcW w:w="4725" w:type="dxa"/>
            <w:vAlign w:val="bottom"/>
            <w:hideMark/>
          </w:tcPr>
          <w:p w14:paraId="682AA56D" w14:textId="410DD4D3" w:rsidR="00C402F6" w:rsidRPr="00222833" w:rsidRDefault="00C402F6" w:rsidP="00C402F6">
            <w:pPr>
              <w:spacing w:line="240" w:lineRule="auto"/>
              <w:ind w:left="-101" w:right="-72"/>
              <w:jc w:val="both"/>
              <w:rPr>
                <w:rFonts w:eastAsia="Arial Unicode MS" w:cs="Arial"/>
                <w:sz w:val="18"/>
                <w:szCs w:val="18"/>
                <w:u w:val="single"/>
                <w:cs/>
                <w:lang w:val="th-TH" w:eastAsia="en-GB"/>
              </w:rPr>
            </w:pPr>
            <w:r w:rsidRPr="00222833">
              <w:rPr>
                <w:rFonts w:cs="Arial"/>
                <w:sz w:val="18"/>
                <w:szCs w:val="18"/>
                <w:u w:val="single"/>
              </w:rPr>
              <w:t>Less</w:t>
            </w:r>
            <w:r w:rsidRPr="00222833">
              <w:rPr>
                <w:rFonts w:cs="Arial"/>
                <w:sz w:val="18"/>
                <w:szCs w:val="18"/>
              </w:rPr>
              <w:t xml:space="preserve"> </w:t>
            </w:r>
            <w:r w:rsidRPr="00222833">
              <w:rPr>
                <w:rFonts w:cs="Arial"/>
                <w:sz w:val="18"/>
                <w:szCs w:val="18"/>
                <w:cs/>
              </w:rPr>
              <w:t xml:space="preserve"> </w:t>
            </w:r>
            <w:r w:rsidRPr="00222833">
              <w:rPr>
                <w:rFonts w:cs="Arial"/>
                <w:sz w:val="18"/>
                <w:szCs w:val="18"/>
              </w:rPr>
              <w:t>Accumulated allowance for impairment</w:t>
            </w:r>
          </w:p>
        </w:tc>
        <w:tc>
          <w:tcPr>
            <w:tcW w:w="1371" w:type="dxa"/>
            <w:tcBorders>
              <w:top w:val="nil"/>
              <w:left w:val="nil"/>
              <w:bottom w:val="single" w:sz="4" w:space="0" w:color="auto"/>
              <w:right w:val="nil"/>
            </w:tcBorders>
            <w:vAlign w:val="bottom"/>
            <w:hideMark/>
          </w:tcPr>
          <w:p w14:paraId="47193D5C" w14:textId="7E31C4D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7,863</w:t>
            </w:r>
            <w:r w:rsidRPr="00FC6105">
              <w:rPr>
                <w:rFonts w:eastAsia="Arial Unicode MS" w:cs="Arial"/>
                <w:sz w:val="18"/>
                <w:szCs w:val="18"/>
                <w:cs/>
                <w:lang w:val="th-TH" w:eastAsia="en-GB"/>
              </w:rPr>
              <w:t>)</w:t>
            </w:r>
          </w:p>
        </w:tc>
        <w:tc>
          <w:tcPr>
            <w:tcW w:w="1386" w:type="dxa"/>
            <w:tcBorders>
              <w:top w:val="nil"/>
              <w:left w:val="nil"/>
              <w:bottom w:val="single" w:sz="4" w:space="0" w:color="auto"/>
              <w:right w:val="nil"/>
            </w:tcBorders>
            <w:vAlign w:val="bottom"/>
          </w:tcPr>
          <w:p w14:paraId="2E53C871" w14:textId="3029966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0" w:type="dxa"/>
            <w:tcBorders>
              <w:top w:val="nil"/>
              <w:left w:val="nil"/>
              <w:bottom w:val="single" w:sz="4" w:space="0" w:color="auto"/>
            </w:tcBorders>
            <w:vAlign w:val="bottom"/>
          </w:tcPr>
          <w:p w14:paraId="5F3D5E9B" w14:textId="0FBE6408"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(260,588)</w:t>
            </w:r>
          </w:p>
        </w:tc>
        <w:tc>
          <w:tcPr>
            <w:tcW w:w="1428" w:type="dxa"/>
            <w:tcBorders>
              <w:top w:val="nil"/>
              <w:bottom w:val="single" w:sz="4" w:space="0" w:color="auto"/>
              <w:right w:val="nil"/>
            </w:tcBorders>
            <w:vAlign w:val="bottom"/>
          </w:tcPr>
          <w:p w14:paraId="1205E72D" w14:textId="075A7640"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399" w:type="dxa"/>
            <w:tcBorders>
              <w:top w:val="nil"/>
              <w:left w:val="nil"/>
              <w:bottom w:val="single" w:sz="4" w:space="0" w:color="auto"/>
              <w:right w:val="nil"/>
            </w:tcBorders>
            <w:vAlign w:val="bottom"/>
          </w:tcPr>
          <w:p w14:paraId="0C699692" w14:textId="5D05BAD9"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28" w:type="dxa"/>
            <w:tcBorders>
              <w:top w:val="nil"/>
              <w:left w:val="nil"/>
              <w:bottom w:val="single" w:sz="4" w:space="0" w:color="auto"/>
              <w:right w:val="nil"/>
            </w:tcBorders>
            <w:vAlign w:val="bottom"/>
          </w:tcPr>
          <w:p w14:paraId="49C21E94" w14:textId="44ADF6E2"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p>
        </w:tc>
        <w:tc>
          <w:tcPr>
            <w:tcW w:w="1402" w:type="dxa"/>
            <w:tcBorders>
              <w:top w:val="nil"/>
              <w:left w:val="nil"/>
              <w:bottom w:val="single" w:sz="4" w:space="0" w:color="auto"/>
              <w:right w:val="nil"/>
            </w:tcBorders>
            <w:vAlign w:val="bottom"/>
            <w:hideMark/>
          </w:tcPr>
          <w:p w14:paraId="371BEECE" w14:textId="4FE0AC36"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w:t>
            </w:r>
            <w:r w:rsidRPr="00FC6105">
              <w:rPr>
                <w:rFonts w:eastAsia="Arial Unicode MS" w:cs="Arial"/>
                <w:sz w:val="18"/>
                <w:szCs w:val="18"/>
                <w:lang w:val="th-TH" w:eastAsia="en-GB"/>
              </w:rPr>
              <w:t>268,451</w:t>
            </w:r>
            <w:r w:rsidRPr="00FC6105">
              <w:rPr>
                <w:rFonts w:eastAsia="Arial Unicode MS" w:cs="Arial"/>
                <w:sz w:val="18"/>
                <w:szCs w:val="18"/>
                <w:cs/>
                <w:lang w:val="th-TH" w:eastAsia="en-GB"/>
              </w:rPr>
              <w:t>)</w:t>
            </w:r>
          </w:p>
        </w:tc>
      </w:tr>
      <w:tr w:rsidR="00FC6105" w:rsidRPr="00222833" w14:paraId="380342A8" w14:textId="77777777" w:rsidTr="00FC6105">
        <w:trPr>
          <w:trHeight w:val="240"/>
        </w:trPr>
        <w:tc>
          <w:tcPr>
            <w:tcW w:w="4725" w:type="dxa"/>
            <w:vAlign w:val="bottom"/>
          </w:tcPr>
          <w:p w14:paraId="369B4BCF" w14:textId="77777777" w:rsidR="00FC6105" w:rsidRPr="00222833" w:rsidRDefault="00FC6105" w:rsidP="00C402F6">
            <w:pPr>
              <w:spacing w:line="240" w:lineRule="auto"/>
              <w:ind w:left="-101" w:right="-72"/>
              <w:jc w:val="both"/>
              <w:rPr>
                <w:rFonts w:cs="Arial"/>
                <w:sz w:val="18"/>
                <w:szCs w:val="18"/>
                <w:u w:val="single"/>
              </w:rPr>
            </w:pPr>
          </w:p>
        </w:tc>
        <w:tc>
          <w:tcPr>
            <w:tcW w:w="1371" w:type="dxa"/>
            <w:tcBorders>
              <w:top w:val="single" w:sz="4" w:space="0" w:color="auto"/>
              <w:left w:val="nil"/>
              <w:right w:val="nil"/>
            </w:tcBorders>
            <w:vAlign w:val="bottom"/>
          </w:tcPr>
          <w:p w14:paraId="7EB81EDC"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vAlign w:val="bottom"/>
          </w:tcPr>
          <w:p w14:paraId="7884D5E1"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vAlign w:val="bottom"/>
          </w:tcPr>
          <w:p w14:paraId="1B0E119A"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vAlign w:val="bottom"/>
          </w:tcPr>
          <w:p w14:paraId="05C5F3FA"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162D65AF"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vAlign w:val="bottom"/>
          </w:tcPr>
          <w:p w14:paraId="66A2B653" w14:textId="77777777" w:rsidR="00FC6105" w:rsidRPr="00FC6105" w:rsidRDefault="00FC6105"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vAlign w:val="bottom"/>
          </w:tcPr>
          <w:p w14:paraId="0B39807F" w14:textId="77777777" w:rsidR="00FC6105" w:rsidRPr="00FC6105" w:rsidRDefault="00FC6105" w:rsidP="00FC6105">
            <w:pPr>
              <w:spacing w:line="240" w:lineRule="auto"/>
              <w:ind w:right="-72"/>
              <w:jc w:val="right"/>
              <w:rPr>
                <w:rFonts w:eastAsia="Arial Unicode MS" w:cs="Arial"/>
                <w:sz w:val="18"/>
                <w:szCs w:val="18"/>
                <w:cs/>
                <w:lang w:val="th-TH" w:eastAsia="en-GB"/>
              </w:rPr>
            </w:pPr>
          </w:p>
        </w:tc>
      </w:tr>
      <w:tr w:rsidR="00366234" w:rsidRPr="00222833" w14:paraId="4DDF7082" w14:textId="77777777" w:rsidTr="00FC6105">
        <w:trPr>
          <w:trHeight w:val="198"/>
        </w:trPr>
        <w:tc>
          <w:tcPr>
            <w:tcW w:w="4725" w:type="dxa"/>
            <w:vAlign w:val="bottom"/>
            <w:hideMark/>
          </w:tcPr>
          <w:p w14:paraId="6B3928D2" w14:textId="0990B51A" w:rsidR="00C402F6" w:rsidRPr="00222833" w:rsidRDefault="00C402F6" w:rsidP="00C402F6">
            <w:pPr>
              <w:spacing w:line="240" w:lineRule="auto"/>
              <w:ind w:left="-101" w:right="-72"/>
              <w:jc w:val="both"/>
              <w:rPr>
                <w:rFonts w:eastAsia="Arial Unicode MS" w:cs="Arial"/>
                <w:sz w:val="18"/>
                <w:szCs w:val="18"/>
                <w:u w:val="single"/>
                <w:cs/>
                <w:lang w:val="th-TH" w:eastAsia="en-GB"/>
              </w:rPr>
            </w:pPr>
            <w:r w:rsidRPr="00222833">
              <w:rPr>
                <w:rFonts w:cs="Arial"/>
                <w:sz w:val="18"/>
                <w:szCs w:val="18"/>
              </w:rPr>
              <w:t>Net book amount</w:t>
            </w:r>
          </w:p>
        </w:tc>
        <w:tc>
          <w:tcPr>
            <w:tcW w:w="1371" w:type="dxa"/>
            <w:tcBorders>
              <w:left w:val="nil"/>
              <w:bottom w:val="single" w:sz="4" w:space="0" w:color="auto"/>
              <w:right w:val="nil"/>
            </w:tcBorders>
            <w:vAlign w:val="bottom"/>
            <w:hideMark/>
          </w:tcPr>
          <w:p w14:paraId="0ADFFAE0" w14:textId="7BABA797"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427</w:t>
            </w:r>
            <w:r w:rsidRPr="00FC6105">
              <w:rPr>
                <w:rFonts w:eastAsia="Arial Unicode MS" w:cs="Arial"/>
                <w:sz w:val="18"/>
                <w:szCs w:val="18"/>
                <w:cs/>
                <w:lang w:val="th-TH" w:eastAsia="en-GB"/>
              </w:rPr>
              <w:t>,</w:t>
            </w:r>
            <w:r w:rsidRPr="00FC6105">
              <w:rPr>
                <w:rFonts w:eastAsia="Arial Unicode MS" w:cs="Arial"/>
                <w:sz w:val="18"/>
                <w:szCs w:val="18"/>
                <w:lang w:val="th-TH" w:eastAsia="en-GB"/>
              </w:rPr>
              <w:t>588</w:t>
            </w:r>
          </w:p>
        </w:tc>
        <w:tc>
          <w:tcPr>
            <w:tcW w:w="1386" w:type="dxa"/>
            <w:tcBorders>
              <w:left w:val="nil"/>
              <w:bottom w:val="single" w:sz="4" w:space="0" w:color="auto"/>
              <w:right w:val="nil"/>
            </w:tcBorders>
            <w:vAlign w:val="bottom"/>
          </w:tcPr>
          <w:p w14:paraId="4DA81D25" w14:textId="2CC13B2A"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203,905</w:t>
            </w:r>
          </w:p>
        </w:tc>
        <w:tc>
          <w:tcPr>
            <w:tcW w:w="1400" w:type="dxa"/>
            <w:tcBorders>
              <w:left w:val="nil"/>
              <w:bottom w:val="single" w:sz="4" w:space="0" w:color="auto"/>
            </w:tcBorders>
            <w:vAlign w:val="bottom"/>
          </w:tcPr>
          <w:p w14:paraId="4572F001" w14:textId="18791AE4"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468,677</w:t>
            </w:r>
          </w:p>
        </w:tc>
        <w:tc>
          <w:tcPr>
            <w:tcW w:w="1428" w:type="dxa"/>
            <w:tcBorders>
              <w:bottom w:val="single" w:sz="4" w:space="0" w:color="auto"/>
              <w:right w:val="nil"/>
            </w:tcBorders>
            <w:vAlign w:val="bottom"/>
          </w:tcPr>
          <w:p w14:paraId="4F0FA3C4" w14:textId="7731FCCC"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fldChar w:fldCharType="begin"/>
            </w:r>
            <w:r w:rsidRPr="00FC6105">
              <w:rPr>
                <w:rFonts w:eastAsia="Arial Unicode MS" w:cs="Arial"/>
                <w:sz w:val="18"/>
                <w:szCs w:val="18"/>
                <w:cs/>
                <w:lang w:val="th-TH" w:eastAsia="en-GB"/>
              </w:rPr>
              <w:instrText xml:space="preserve"> =</w:instrText>
            </w:r>
            <w:r w:rsidRPr="00FC6105">
              <w:rPr>
                <w:rFonts w:eastAsia="Arial Unicode MS" w:cs="Arial"/>
                <w:sz w:val="18"/>
                <w:szCs w:val="18"/>
                <w:lang w:val="th-TH" w:eastAsia="en-GB"/>
              </w:rPr>
              <w:instrText>SUM(ABOVE)</w:instrText>
            </w:r>
            <w:r w:rsidRPr="00FC6105">
              <w:rPr>
                <w:rFonts w:eastAsia="Arial Unicode MS" w:cs="Arial"/>
                <w:sz w:val="18"/>
                <w:szCs w:val="18"/>
                <w:cs/>
                <w:lang w:val="th-TH" w:eastAsia="en-GB"/>
              </w:rPr>
              <w:instrText xml:space="preserve"> </w:instrText>
            </w:r>
            <w:r w:rsidRPr="00FC6105">
              <w:rPr>
                <w:rFonts w:eastAsia="Arial Unicode MS" w:cs="Arial"/>
                <w:sz w:val="18"/>
                <w:szCs w:val="18"/>
                <w:cs/>
                <w:lang w:val="th-TH" w:eastAsia="en-GB"/>
              </w:rPr>
              <w:fldChar w:fldCharType="separate"/>
            </w:r>
            <w:r w:rsidRPr="00FC6105">
              <w:rPr>
                <w:rFonts w:eastAsia="Arial Unicode MS" w:cs="Arial"/>
                <w:sz w:val="18"/>
                <w:szCs w:val="18"/>
                <w:lang w:val="th-TH" w:eastAsia="en-GB"/>
              </w:rPr>
              <w:t>5</w:t>
            </w:r>
            <w:r w:rsidRPr="00FC6105">
              <w:rPr>
                <w:rFonts w:eastAsia="Arial Unicode MS" w:cs="Arial"/>
                <w:sz w:val="18"/>
                <w:szCs w:val="18"/>
                <w:cs/>
                <w:lang w:val="th-TH" w:eastAsia="en-GB"/>
              </w:rPr>
              <w:fldChar w:fldCharType="end"/>
            </w:r>
            <w:r w:rsidRPr="00FC6105">
              <w:rPr>
                <w:rFonts w:eastAsia="Arial Unicode MS" w:cs="Arial"/>
                <w:sz w:val="18"/>
                <w:szCs w:val="18"/>
                <w:cs/>
                <w:lang w:val="th-TH" w:eastAsia="en-GB"/>
              </w:rPr>
              <w:t>,156</w:t>
            </w:r>
          </w:p>
        </w:tc>
        <w:tc>
          <w:tcPr>
            <w:tcW w:w="1399" w:type="dxa"/>
            <w:tcBorders>
              <w:left w:val="nil"/>
              <w:bottom w:val="single" w:sz="4" w:space="0" w:color="auto"/>
              <w:right w:val="nil"/>
            </w:tcBorders>
            <w:vAlign w:val="bottom"/>
          </w:tcPr>
          <w:p w14:paraId="4F084EE4" w14:textId="6F4BDE3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cs/>
                <w:lang w:val="th-TH" w:eastAsia="en-GB"/>
              </w:rPr>
              <w:t>900</w:t>
            </w:r>
          </w:p>
        </w:tc>
        <w:tc>
          <w:tcPr>
            <w:tcW w:w="1428" w:type="dxa"/>
            <w:tcBorders>
              <w:left w:val="nil"/>
              <w:bottom w:val="single" w:sz="4" w:space="0" w:color="auto"/>
              <w:right w:val="nil"/>
            </w:tcBorders>
            <w:vAlign w:val="bottom"/>
          </w:tcPr>
          <w:p w14:paraId="0CC757AC" w14:textId="7B5A7C51"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w:t>
            </w:r>
          </w:p>
        </w:tc>
        <w:tc>
          <w:tcPr>
            <w:tcW w:w="1402" w:type="dxa"/>
            <w:tcBorders>
              <w:left w:val="nil"/>
              <w:bottom w:val="single" w:sz="4" w:space="0" w:color="auto"/>
              <w:right w:val="nil"/>
            </w:tcBorders>
            <w:vAlign w:val="bottom"/>
            <w:hideMark/>
          </w:tcPr>
          <w:p w14:paraId="567B28F7" w14:textId="5680CE4E" w:rsidR="00C402F6" w:rsidRPr="00222833" w:rsidRDefault="00C402F6" w:rsidP="00FC6105">
            <w:pPr>
              <w:spacing w:line="240" w:lineRule="auto"/>
              <w:ind w:right="-72"/>
              <w:jc w:val="right"/>
              <w:rPr>
                <w:rFonts w:eastAsia="Arial Unicode MS" w:cs="Arial"/>
                <w:sz w:val="18"/>
                <w:szCs w:val="18"/>
                <w:cs/>
                <w:lang w:val="th-TH" w:eastAsia="en-GB"/>
              </w:rPr>
            </w:pPr>
            <w:r w:rsidRPr="00FC6105">
              <w:rPr>
                <w:rFonts w:eastAsia="Arial Unicode MS" w:cs="Arial"/>
                <w:sz w:val="18"/>
                <w:szCs w:val="18"/>
                <w:lang w:val="th-TH" w:eastAsia="en-GB"/>
              </w:rPr>
              <w:t>1,106,226</w:t>
            </w:r>
          </w:p>
        </w:tc>
      </w:tr>
    </w:tbl>
    <w:p w14:paraId="4F952EF2" w14:textId="0344CCBE" w:rsidR="00613B05" w:rsidRPr="00222833" w:rsidRDefault="00613B05" w:rsidP="00733BAD">
      <w:pPr>
        <w:ind w:left="547" w:hanging="547"/>
        <w:jc w:val="thaiDistribute"/>
        <w:rPr>
          <w:rFonts w:eastAsia="Arial Unicode MS" w:cs="Arial"/>
          <w:sz w:val="18"/>
          <w:szCs w:val="18"/>
          <w:lang w:val="en-US"/>
        </w:rPr>
      </w:pPr>
    </w:p>
    <w:p w14:paraId="016F432F" w14:textId="2471115C" w:rsidR="0009509B" w:rsidRPr="00222833" w:rsidRDefault="0009509B" w:rsidP="00BC79AB">
      <w:pPr>
        <w:ind w:left="547" w:hanging="547"/>
        <w:jc w:val="thaiDistribute"/>
        <w:rPr>
          <w:rFonts w:eastAsia="Arial Unicode MS" w:cs="Arial"/>
          <w:sz w:val="18"/>
          <w:szCs w:val="18"/>
          <w:lang w:val="en-US"/>
        </w:rPr>
      </w:pPr>
    </w:p>
    <w:p w14:paraId="3314E91D" w14:textId="5D74BD3B" w:rsidR="00195039" w:rsidRDefault="00195039">
      <w:pPr>
        <w:spacing w:line="240" w:lineRule="auto"/>
        <w:rPr>
          <w:rFonts w:eastAsia="Arial Unicode MS" w:cs="Arial"/>
          <w:sz w:val="18"/>
          <w:szCs w:val="18"/>
          <w:lang w:val="en-US"/>
        </w:rPr>
      </w:pPr>
      <w:r>
        <w:rPr>
          <w:rFonts w:eastAsia="Arial Unicode MS" w:cs="Arial"/>
          <w:sz w:val="18"/>
          <w:szCs w:val="18"/>
          <w:lang w:val="en-US"/>
        </w:rPr>
        <w:br w:type="page"/>
      </w:r>
    </w:p>
    <w:p w14:paraId="628C7AA4" w14:textId="77777777" w:rsidR="0009509B" w:rsidRPr="00222833" w:rsidRDefault="0009509B" w:rsidP="00195039">
      <w:pPr>
        <w:spacing w:line="240" w:lineRule="auto"/>
        <w:ind w:left="547" w:hanging="547"/>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617"/>
        <w:gridCol w:w="1417"/>
        <w:gridCol w:w="1418"/>
        <w:gridCol w:w="1417"/>
        <w:gridCol w:w="1418"/>
        <w:gridCol w:w="1417"/>
        <w:gridCol w:w="1418"/>
        <w:gridCol w:w="1417"/>
      </w:tblGrid>
      <w:tr w:rsidR="0074334A" w:rsidRPr="00222833" w14:paraId="77E7A316" w14:textId="77777777" w:rsidTr="00D61984">
        <w:trPr>
          <w:trHeight w:val="218"/>
        </w:trPr>
        <w:tc>
          <w:tcPr>
            <w:tcW w:w="4617" w:type="dxa"/>
          </w:tcPr>
          <w:p w14:paraId="06A3EEAB" w14:textId="77777777" w:rsidR="0074334A" w:rsidRPr="00222833" w:rsidRDefault="0074334A" w:rsidP="00195039">
            <w:pPr>
              <w:spacing w:line="240" w:lineRule="auto"/>
              <w:ind w:left="-101" w:right="-72"/>
              <w:rPr>
                <w:rFonts w:eastAsia="Arial Unicode MS" w:cs="Arial"/>
                <w:sz w:val="18"/>
                <w:szCs w:val="18"/>
                <w:lang w:eastAsia="en-GB"/>
              </w:rPr>
            </w:pPr>
          </w:p>
        </w:tc>
        <w:tc>
          <w:tcPr>
            <w:tcW w:w="9922" w:type="dxa"/>
            <w:gridSpan w:val="7"/>
            <w:tcBorders>
              <w:top w:val="single" w:sz="4" w:space="0" w:color="auto"/>
              <w:left w:val="nil"/>
              <w:bottom w:val="single" w:sz="4" w:space="0" w:color="auto"/>
              <w:right w:val="nil"/>
            </w:tcBorders>
            <w:vAlign w:val="bottom"/>
            <w:hideMark/>
          </w:tcPr>
          <w:p w14:paraId="5A07CA45" w14:textId="37892BF9" w:rsidR="0074334A" w:rsidRPr="00222833" w:rsidRDefault="0074334A" w:rsidP="00195039">
            <w:pPr>
              <w:spacing w:line="240" w:lineRule="auto"/>
              <w:ind w:right="-74"/>
              <w:jc w:val="center"/>
              <w:rPr>
                <w:rFonts w:cs="Arial"/>
                <w:b/>
                <w:sz w:val="18"/>
                <w:szCs w:val="18"/>
                <w:cs/>
              </w:rPr>
            </w:pPr>
            <w:r w:rsidRPr="00222833">
              <w:rPr>
                <w:rFonts w:cs="Arial"/>
                <w:b/>
                <w:sz w:val="18"/>
                <w:szCs w:val="18"/>
              </w:rPr>
              <w:t>Consolidated financial statements</w:t>
            </w:r>
          </w:p>
        </w:tc>
      </w:tr>
      <w:tr w:rsidR="0074334A" w:rsidRPr="00222833" w14:paraId="35C12197" w14:textId="77777777" w:rsidTr="00D61984">
        <w:trPr>
          <w:trHeight w:val="70"/>
        </w:trPr>
        <w:tc>
          <w:tcPr>
            <w:tcW w:w="4617" w:type="dxa"/>
          </w:tcPr>
          <w:p w14:paraId="0C688406" w14:textId="77777777" w:rsidR="0074334A" w:rsidRPr="00222833" w:rsidRDefault="0074334A"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right w:val="nil"/>
            </w:tcBorders>
            <w:vAlign w:val="bottom"/>
          </w:tcPr>
          <w:p w14:paraId="209D8591" w14:textId="6304FA05" w:rsidR="0074334A" w:rsidRPr="00222833" w:rsidRDefault="0074334A" w:rsidP="00A9549E">
            <w:pPr>
              <w:pBdr>
                <w:bottom w:val="single" w:sz="4" w:space="1" w:color="auto"/>
              </w:pBdr>
              <w:spacing w:line="240" w:lineRule="auto"/>
              <w:ind w:right="-74"/>
              <w:jc w:val="center"/>
              <w:rPr>
                <w:rFonts w:cs="Arial"/>
                <w:b/>
                <w:sz w:val="18"/>
                <w:szCs w:val="18"/>
                <w:cs/>
              </w:rPr>
            </w:pPr>
            <w:r w:rsidRPr="00222833">
              <w:rPr>
                <w:rFonts w:cs="Arial"/>
                <w:b/>
                <w:sz w:val="18"/>
                <w:szCs w:val="18"/>
              </w:rPr>
              <w:t>Revaluation</w:t>
            </w:r>
          </w:p>
        </w:tc>
        <w:tc>
          <w:tcPr>
            <w:tcW w:w="8505" w:type="dxa"/>
            <w:gridSpan w:val="6"/>
            <w:tcBorders>
              <w:top w:val="single" w:sz="4" w:space="0" w:color="auto"/>
              <w:left w:val="nil"/>
              <w:right w:val="nil"/>
            </w:tcBorders>
            <w:vAlign w:val="bottom"/>
          </w:tcPr>
          <w:p w14:paraId="5619C5AB" w14:textId="77777777" w:rsidR="0074334A" w:rsidRPr="00222833" w:rsidRDefault="0074334A" w:rsidP="00D61984">
            <w:pPr>
              <w:pBdr>
                <w:bottom w:val="single" w:sz="4" w:space="1" w:color="auto"/>
              </w:pBdr>
              <w:spacing w:line="240" w:lineRule="auto"/>
              <w:ind w:right="-74"/>
              <w:jc w:val="center"/>
              <w:rPr>
                <w:rFonts w:cs="Arial"/>
                <w:b/>
                <w:sz w:val="18"/>
                <w:szCs w:val="18"/>
                <w:cs/>
              </w:rPr>
            </w:pPr>
            <w:r w:rsidRPr="00222833">
              <w:rPr>
                <w:rFonts w:cs="Arial"/>
                <w:b/>
                <w:sz w:val="18"/>
                <w:szCs w:val="18"/>
              </w:rPr>
              <w:t xml:space="preserve">Cost </w:t>
            </w:r>
          </w:p>
        </w:tc>
      </w:tr>
      <w:tr w:rsidR="0074334A" w:rsidRPr="00222833" w14:paraId="37EFB8B9" w14:textId="77777777" w:rsidTr="00D61984">
        <w:tc>
          <w:tcPr>
            <w:tcW w:w="4617" w:type="dxa"/>
          </w:tcPr>
          <w:p w14:paraId="4D3269FB" w14:textId="77777777" w:rsidR="0074334A" w:rsidRPr="00222833" w:rsidRDefault="0074334A" w:rsidP="00195039">
            <w:pPr>
              <w:spacing w:line="240" w:lineRule="auto"/>
              <w:ind w:left="-101" w:right="-72"/>
              <w:rPr>
                <w:rFonts w:eastAsia="Arial Unicode MS" w:cs="Arial"/>
                <w:sz w:val="18"/>
                <w:szCs w:val="18"/>
                <w:cs/>
                <w:lang w:val="th-TH" w:eastAsia="en-GB"/>
              </w:rPr>
            </w:pPr>
          </w:p>
        </w:tc>
        <w:tc>
          <w:tcPr>
            <w:tcW w:w="1417" w:type="dxa"/>
            <w:tcBorders>
              <w:left w:val="nil"/>
              <w:bottom w:val="nil"/>
              <w:right w:val="nil"/>
            </w:tcBorders>
            <w:vAlign w:val="bottom"/>
            <w:hideMark/>
          </w:tcPr>
          <w:p w14:paraId="2218B101" w14:textId="5F260268" w:rsidR="0074334A" w:rsidRPr="00222833" w:rsidRDefault="001C059F" w:rsidP="00195039">
            <w:pPr>
              <w:spacing w:line="240" w:lineRule="auto"/>
              <w:ind w:right="-74"/>
              <w:jc w:val="right"/>
              <w:rPr>
                <w:rFonts w:cs="Arial"/>
                <w:b/>
                <w:sz w:val="18"/>
                <w:szCs w:val="18"/>
                <w:cs/>
              </w:rPr>
            </w:pPr>
            <w:r w:rsidRPr="00222833">
              <w:rPr>
                <w:rFonts w:cs="Arial"/>
                <w:b/>
                <w:sz w:val="18"/>
                <w:szCs w:val="18"/>
              </w:rPr>
              <w:t>Land</w:t>
            </w:r>
            <w:r>
              <w:rPr>
                <w:rFonts w:cstheme="minorBidi"/>
                <w:b/>
                <w:sz w:val="18"/>
                <w:szCs w:val="18"/>
              </w:rPr>
              <w:t xml:space="preserve"> and land improvement</w:t>
            </w:r>
          </w:p>
        </w:tc>
        <w:tc>
          <w:tcPr>
            <w:tcW w:w="1418" w:type="dxa"/>
            <w:tcBorders>
              <w:left w:val="nil"/>
              <w:bottom w:val="nil"/>
              <w:right w:val="nil"/>
            </w:tcBorders>
            <w:vAlign w:val="bottom"/>
            <w:hideMark/>
          </w:tcPr>
          <w:p w14:paraId="284B3FA4" w14:textId="77777777" w:rsidR="0074334A" w:rsidRPr="00222833" w:rsidRDefault="0074334A" w:rsidP="00195039">
            <w:pPr>
              <w:spacing w:line="240" w:lineRule="auto"/>
              <w:ind w:right="-74"/>
              <w:jc w:val="right"/>
              <w:rPr>
                <w:rFonts w:cs="Arial"/>
                <w:b/>
                <w:sz w:val="18"/>
                <w:szCs w:val="18"/>
                <w:cs/>
              </w:rPr>
            </w:pPr>
            <w:r w:rsidRPr="00222833">
              <w:rPr>
                <w:rFonts w:cs="Arial"/>
                <w:b/>
                <w:sz w:val="18"/>
                <w:szCs w:val="18"/>
              </w:rPr>
              <w:t>Building and building improvement</w:t>
            </w:r>
            <w:r w:rsidRPr="00222833" w:rsidDel="00D26B07">
              <w:rPr>
                <w:rFonts w:cs="Arial"/>
                <w:b/>
                <w:sz w:val="18"/>
                <w:szCs w:val="18"/>
              </w:rPr>
              <w:t xml:space="preserve"> </w:t>
            </w:r>
          </w:p>
        </w:tc>
        <w:tc>
          <w:tcPr>
            <w:tcW w:w="1417" w:type="dxa"/>
            <w:tcBorders>
              <w:left w:val="nil"/>
              <w:bottom w:val="nil"/>
            </w:tcBorders>
            <w:vAlign w:val="bottom"/>
            <w:hideMark/>
          </w:tcPr>
          <w:p w14:paraId="69D54CF8" w14:textId="77777777" w:rsidR="0074334A" w:rsidRPr="00222833" w:rsidRDefault="0074334A" w:rsidP="00195039">
            <w:pPr>
              <w:spacing w:line="240" w:lineRule="auto"/>
              <w:ind w:right="-74"/>
              <w:jc w:val="right"/>
              <w:rPr>
                <w:rFonts w:cs="Arial"/>
                <w:b/>
                <w:sz w:val="18"/>
                <w:szCs w:val="18"/>
                <w:cs/>
              </w:rPr>
            </w:pPr>
            <w:r w:rsidRPr="00222833">
              <w:rPr>
                <w:rFonts w:cs="Arial"/>
                <w:b/>
                <w:sz w:val="18"/>
                <w:szCs w:val="18"/>
              </w:rPr>
              <w:t>Machinery and equipment</w:t>
            </w:r>
            <w:r w:rsidRPr="00222833" w:rsidDel="00D26B07">
              <w:rPr>
                <w:rFonts w:cs="Arial"/>
                <w:b/>
                <w:sz w:val="18"/>
                <w:szCs w:val="18"/>
              </w:rPr>
              <w:t xml:space="preserve"> </w:t>
            </w:r>
          </w:p>
        </w:tc>
        <w:tc>
          <w:tcPr>
            <w:tcW w:w="1418" w:type="dxa"/>
            <w:tcBorders>
              <w:bottom w:val="nil"/>
              <w:right w:val="nil"/>
            </w:tcBorders>
            <w:vAlign w:val="bottom"/>
          </w:tcPr>
          <w:p w14:paraId="36F6B07E" w14:textId="714EE6D7" w:rsidR="0074334A" w:rsidRPr="00222833" w:rsidRDefault="0074334A" w:rsidP="00195039">
            <w:pPr>
              <w:spacing w:line="240" w:lineRule="auto"/>
              <w:ind w:right="-74"/>
              <w:jc w:val="right"/>
              <w:rPr>
                <w:rFonts w:cs="Arial"/>
                <w:b/>
                <w:sz w:val="18"/>
                <w:szCs w:val="18"/>
                <w:cs/>
              </w:rPr>
            </w:pPr>
            <w:r w:rsidRPr="00222833">
              <w:rPr>
                <w:rFonts w:cs="Arial"/>
                <w:b/>
                <w:sz w:val="18"/>
                <w:szCs w:val="18"/>
              </w:rPr>
              <w:t>Furniture, fixtures       and office equipment</w:t>
            </w:r>
          </w:p>
        </w:tc>
        <w:tc>
          <w:tcPr>
            <w:tcW w:w="1417" w:type="dxa"/>
            <w:tcBorders>
              <w:left w:val="nil"/>
              <w:bottom w:val="nil"/>
              <w:right w:val="nil"/>
            </w:tcBorders>
            <w:vAlign w:val="bottom"/>
          </w:tcPr>
          <w:p w14:paraId="30DDA8EB" w14:textId="77777777" w:rsidR="0074334A" w:rsidRPr="00222833" w:rsidRDefault="0074334A" w:rsidP="00195039">
            <w:pPr>
              <w:spacing w:line="240" w:lineRule="auto"/>
              <w:ind w:right="-74"/>
              <w:jc w:val="right"/>
              <w:rPr>
                <w:rFonts w:cs="Arial"/>
                <w:b/>
                <w:sz w:val="18"/>
                <w:szCs w:val="18"/>
                <w:cs/>
              </w:rPr>
            </w:pPr>
          </w:p>
          <w:p w14:paraId="42A5FC5D" w14:textId="77777777" w:rsidR="0074334A" w:rsidRPr="00222833" w:rsidRDefault="0074334A" w:rsidP="00195039">
            <w:pPr>
              <w:spacing w:line="240" w:lineRule="auto"/>
              <w:ind w:right="-74"/>
              <w:jc w:val="right"/>
              <w:rPr>
                <w:rFonts w:cs="Arial"/>
                <w:b/>
                <w:sz w:val="18"/>
                <w:szCs w:val="18"/>
                <w:cs/>
              </w:rPr>
            </w:pPr>
            <w:r w:rsidRPr="00222833">
              <w:rPr>
                <w:rFonts w:cs="Arial"/>
                <w:b/>
                <w:sz w:val="18"/>
                <w:szCs w:val="18"/>
              </w:rPr>
              <w:t>Vehicles</w:t>
            </w:r>
          </w:p>
        </w:tc>
        <w:tc>
          <w:tcPr>
            <w:tcW w:w="1418" w:type="dxa"/>
            <w:tcBorders>
              <w:left w:val="nil"/>
              <w:bottom w:val="nil"/>
              <w:right w:val="nil"/>
            </w:tcBorders>
            <w:vAlign w:val="bottom"/>
          </w:tcPr>
          <w:p w14:paraId="74CF5014" w14:textId="77777777" w:rsidR="0074334A" w:rsidRPr="00222833" w:rsidRDefault="0074334A" w:rsidP="00195039">
            <w:pPr>
              <w:spacing w:line="240" w:lineRule="auto"/>
              <w:ind w:right="-74"/>
              <w:jc w:val="right"/>
              <w:rPr>
                <w:rFonts w:cs="Arial"/>
                <w:b/>
                <w:sz w:val="18"/>
                <w:szCs w:val="18"/>
                <w:cs/>
              </w:rPr>
            </w:pPr>
            <w:r w:rsidRPr="00222833">
              <w:rPr>
                <w:rFonts w:cs="Arial"/>
                <w:b/>
                <w:sz w:val="18"/>
                <w:szCs w:val="18"/>
              </w:rPr>
              <w:t xml:space="preserve">Assets under construction </w:t>
            </w:r>
          </w:p>
        </w:tc>
        <w:tc>
          <w:tcPr>
            <w:tcW w:w="1417" w:type="dxa"/>
            <w:tcBorders>
              <w:left w:val="nil"/>
              <w:bottom w:val="nil"/>
              <w:right w:val="nil"/>
            </w:tcBorders>
            <w:vAlign w:val="bottom"/>
          </w:tcPr>
          <w:p w14:paraId="503FF65E" w14:textId="77777777" w:rsidR="0074334A" w:rsidRPr="00222833" w:rsidRDefault="0074334A" w:rsidP="00195039">
            <w:pPr>
              <w:spacing w:line="240" w:lineRule="auto"/>
              <w:ind w:right="-74"/>
              <w:jc w:val="right"/>
              <w:rPr>
                <w:rFonts w:cs="Arial"/>
                <w:b/>
                <w:sz w:val="18"/>
                <w:szCs w:val="18"/>
                <w:cs/>
              </w:rPr>
            </w:pPr>
          </w:p>
          <w:p w14:paraId="40DB4B97" w14:textId="77777777" w:rsidR="0074334A" w:rsidRPr="00222833" w:rsidRDefault="0074334A" w:rsidP="00195039">
            <w:pPr>
              <w:spacing w:line="240" w:lineRule="auto"/>
              <w:ind w:right="-74"/>
              <w:jc w:val="right"/>
              <w:rPr>
                <w:rFonts w:cs="Arial"/>
                <w:b/>
                <w:sz w:val="18"/>
                <w:szCs w:val="18"/>
                <w:cs/>
              </w:rPr>
            </w:pPr>
            <w:r w:rsidRPr="00222833">
              <w:rPr>
                <w:rFonts w:cs="Arial"/>
                <w:b/>
                <w:sz w:val="18"/>
                <w:szCs w:val="18"/>
              </w:rPr>
              <w:t>Total</w:t>
            </w:r>
          </w:p>
        </w:tc>
      </w:tr>
      <w:tr w:rsidR="0074334A" w:rsidRPr="00222833" w14:paraId="35B27E80" w14:textId="77777777" w:rsidTr="00195039">
        <w:trPr>
          <w:trHeight w:val="105"/>
        </w:trPr>
        <w:tc>
          <w:tcPr>
            <w:tcW w:w="4617" w:type="dxa"/>
          </w:tcPr>
          <w:p w14:paraId="028E5505" w14:textId="77777777" w:rsidR="0074334A" w:rsidRPr="00222833" w:rsidRDefault="0074334A" w:rsidP="00195039">
            <w:pPr>
              <w:spacing w:line="240" w:lineRule="auto"/>
              <w:ind w:left="-101" w:right="-72"/>
              <w:rPr>
                <w:rFonts w:eastAsia="Arial Unicode MS" w:cs="Arial"/>
                <w:sz w:val="18"/>
                <w:szCs w:val="18"/>
                <w:cs/>
                <w:lang w:val="th-TH" w:eastAsia="en-GB"/>
              </w:rPr>
            </w:pPr>
          </w:p>
        </w:tc>
        <w:tc>
          <w:tcPr>
            <w:tcW w:w="1417" w:type="dxa"/>
            <w:tcBorders>
              <w:top w:val="nil"/>
              <w:left w:val="nil"/>
              <w:bottom w:val="single" w:sz="4" w:space="0" w:color="auto"/>
              <w:right w:val="nil"/>
            </w:tcBorders>
            <w:hideMark/>
          </w:tcPr>
          <w:p w14:paraId="2960630E" w14:textId="34A6A62E"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8" w:type="dxa"/>
            <w:tcBorders>
              <w:top w:val="nil"/>
              <w:left w:val="nil"/>
              <w:bottom w:val="single" w:sz="4" w:space="0" w:color="auto"/>
              <w:right w:val="nil"/>
            </w:tcBorders>
            <w:hideMark/>
          </w:tcPr>
          <w:p w14:paraId="71C4D971"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7" w:type="dxa"/>
            <w:tcBorders>
              <w:top w:val="nil"/>
              <w:left w:val="nil"/>
              <w:bottom w:val="single" w:sz="4" w:space="0" w:color="auto"/>
            </w:tcBorders>
            <w:hideMark/>
          </w:tcPr>
          <w:p w14:paraId="27D6AE3A" w14:textId="77777777" w:rsidR="0074334A" w:rsidRPr="00222833" w:rsidRDefault="0074334A" w:rsidP="00195039">
            <w:pPr>
              <w:spacing w:line="240" w:lineRule="auto"/>
              <w:ind w:right="-74"/>
              <w:jc w:val="right"/>
              <w:rPr>
                <w:rFonts w:cs="Arial"/>
                <w:b/>
                <w:sz w:val="18"/>
                <w:szCs w:val="18"/>
              </w:rPr>
            </w:pPr>
            <w:r w:rsidRPr="00222833">
              <w:rPr>
                <w:rFonts w:cs="Arial"/>
                <w:b/>
                <w:sz w:val="18"/>
                <w:szCs w:val="18"/>
              </w:rPr>
              <w:t>Thousand</w:t>
            </w:r>
          </w:p>
          <w:p w14:paraId="71E6A961"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Baht</w:t>
            </w:r>
          </w:p>
        </w:tc>
        <w:tc>
          <w:tcPr>
            <w:tcW w:w="1418" w:type="dxa"/>
            <w:tcBorders>
              <w:top w:val="nil"/>
              <w:bottom w:val="single" w:sz="4" w:space="0" w:color="auto"/>
              <w:right w:val="nil"/>
            </w:tcBorders>
          </w:tcPr>
          <w:p w14:paraId="38FCE4ED"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7" w:type="dxa"/>
            <w:tcBorders>
              <w:top w:val="nil"/>
              <w:left w:val="nil"/>
              <w:bottom w:val="single" w:sz="4" w:space="0" w:color="auto"/>
              <w:right w:val="nil"/>
            </w:tcBorders>
          </w:tcPr>
          <w:p w14:paraId="58E72725"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8" w:type="dxa"/>
            <w:tcBorders>
              <w:top w:val="nil"/>
              <w:left w:val="nil"/>
              <w:bottom w:val="single" w:sz="4" w:space="0" w:color="auto"/>
              <w:right w:val="nil"/>
            </w:tcBorders>
          </w:tcPr>
          <w:p w14:paraId="36D5A87C" w14:textId="77777777" w:rsidR="0074334A" w:rsidRPr="00222833" w:rsidRDefault="0074334A" w:rsidP="00195039">
            <w:pPr>
              <w:spacing w:line="240" w:lineRule="auto"/>
              <w:ind w:right="-74"/>
              <w:jc w:val="right"/>
              <w:rPr>
                <w:rFonts w:cs="Arial"/>
                <w:b/>
                <w:sz w:val="18"/>
                <w:szCs w:val="18"/>
              </w:rPr>
            </w:pPr>
            <w:r w:rsidRPr="00222833">
              <w:rPr>
                <w:rFonts w:cs="Arial"/>
                <w:b/>
                <w:sz w:val="18"/>
                <w:szCs w:val="18"/>
              </w:rPr>
              <w:t>Thousand</w:t>
            </w:r>
          </w:p>
          <w:p w14:paraId="3DAD620E"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Baht</w:t>
            </w:r>
          </w:p>
        </w:tc>
        <w:tc>
          <w:tcPr>
            <w:tcW w:w="1417" w:type="dxa"/>
            <w:tcBorders>
              <w:top w:val="nil"/>
              <w:left w:val="nil"/>
              <w:bottom w:val="single" w:sz="4" w:space="0" w:color="auto"/>
              <w:right w:val="nil"/>
            </w:tcBorders>
            <w:hideMark/>
          </w:tcPr>
          <w:p w14:paraId="3F979817" w14:textId="77777777" w:rsidR="0074334A" w:rsidRPr="00222833" w:rsidRDefault="0074334A"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r>
      <w:tr w:rsidR="0074334A" w:rsidRPr="00222833" w14:paraId="68E3F390" w14:textId="77777777" w:rsidTr="00195039">
        <w:tc>
          <w:tcPr>
            <w:tcW w:w="4617" w:type="dxa"/>
            <w:hideMark/>
          </w:tcPr>
          <w:p w14:paraId="0CB0795B" w14:textId="17B74C37" w:rsidR="0074334A" w:rsidRPr="00222833" w:rsidRDefault="0074334A" w:rsidP="00195039">
            <w:pPr>
              <w:spacing w:line="240" w:lineRule="auto"/>
              <w:ind w:left="-101" w:right="-72"/>
              <w:jc w:val="both"/>
              <w:rPr>
                <w:rFonts w:eastAsia="Arial Unicode MS" w:cs="Arial"/>
                <w:b/>
                <w:bCs/>
                <w:spacing w:val="-8"/>
                <w:sz w:val="18"/>
                <w:szCs w:val="18"/>
                <w:cs/>
                <w:lang w:val="th-TH" w:eastAsia="en-GB"/>
              </w:rPr>
            </w:pPr>
            <w:r w:rsidRPr="00222833">
              <w:rPr>
                <w:rFonts w:cs="Arial"/>
                <w:b/>
                <w:spacing w:val="-4"/>
                <w:sz w:val="18"/>
                <w:szCs w:val="18"/>
              </w:rPr>
              <w:t xml:space="preserve">For the year </w:t>
            </w:r>
            <w:r w:rsidRPr="00222833">
              <w:rPr>
                <w:rFonts w:cs="Arial"/>
                <w:b/>
                <w:bCs/>
                <w:sz w:val="18"/>
                <w:szCs w:val="18"/>
              </w:rPr>
              <w:t>ended</w:t>
            </w:r>
            <w:r w:rsidRPr="00222833">
              <w:rPr>
                <w:rFonts w:cs="Arial"/>
                <w:b/>
                <w:spacing w:val="-4"/>
                <w:sz w:val="18"/>
                <w:szCs w:val="18"/>
              </w:rPr>
              <w:t xml:space="preserve"> 31 December 2022</w:t>
            </w:r>
          </w:p>
        </w:tc>
        <w:tc>
          <w:tcPr>
            <w:tcW w:w="1417" w:type="dxa"/>
            <w:shd w:val="clear" w:color="auto" w:fill="F9F9F9"/>
          </w:tcPr>
          <w:p w14:paraId="692C3FEB" w14:textId="14C67E7D"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619D0C7C"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60F4E363"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2DC42DD9"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A1FB25A"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0D09FC57"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32260AF" w14:textId="77777777" w:rsidR="0074334A" w:rsidRPr="00222833" w:rsidRDefault="0074334A" w:rsidP="00195039">
            <w:pPr>
              <w:spacing w:line="240" w:lineRule="auto"/>
              <w:ind w:right="-72"/>
              <w:jc w:val="right"/>
              <w:rPr>
                <w:rFonts w:eastAsia="Arial Unicode MS" w:cs="Arial"/>
                <w:sz w:val="18"/>
                <w:szCs w:val="18"/>
                <w:cs/>
                <w:lang w:val="th-TH" w:eastAsia="en-GB"/>
              </w:rPr>
            </w:pPr>
          </w:p>
        </w:tc>
      </w:tr>
      <w:tr w:rsidR="00C402F6" w:rsidRPr="00222833" w14:paraId="24B8B863" w14:textId="77777777" w:rsidTr="00195039">
        <w:tc>
          <w:tcPr>
            <w:tcW w:w="4617" w:type="dxa"/>
            <w:hideMark/>
          </w:tcPr>
          <w:p w14:paraId="0C03BAED"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Opening net book amount</w:t>
            </w:r>
          </w:p>
        </w:tc>
        <w:tc>
          <w:tcPr>
            <w:tcW w:w="1417" w:type="dxa"/>
            <w:shd w:val="clear" w:color="auto" w:fill="F9F9F9"/>
          </w:tcPr>
          <w:p w14:paraId="0626C0E3" w14:textId="15F0215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427,588</w:t>
            </w:r>
          </w:p>
        </w:tc>
        <w:tc>
          <w:tcPr>
            <w:tcW w:w="1418" w:type="dxa"/>
            <w:shd w:val="clear" w:color="auto" w:fill="F9F9F9"/>
          </w:tcPr>
          <w:p w14:paraId="17C26D14" w14:textId="4A018FF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203,905</w:t>
            </w:r>
          </w:p>
        </w:tc>
        <w:tc>
          <w:tcPr>
            <w:tcW w:w="1417" w:type="dxa"/>
            <w:shd w:val="clear" w:color="auto" w:fill="F9F9F9"/>
          </w:tcPr>
          <w:p w14:paraId="18DF5CFA" w14:textId="6907E5D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468,677</w:t>
            </w:r>
          </w:p>
        </w:tc>
        <w:tc>
          <w:tcPr>
            <w:tcW w:w="1418" w:type="dxa"/>
            <w:shd w:val="clear" w:color="auto" w:fill="F9F9F9"/>
          </w:tcPr>
          <w:p w14:paraId="4BFEABF3" w14:textId="378C78C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5,156</w:t>
            </w:r>
          </w:p>
        </w:tc>
        <w:tc>
          <w:tcPr>
            <w:tcW w:w="1417" w:type="dxa"/>
            <w:shd w:val="clear" w:color="auto" w:fill="F9F9F9"/>
          </w:tcPr>
          <w:p w14:paraId="04176DE9" w14:textId="2816A85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900</w:t>
            </w:r>
          </w:p>
        </w:tc>
        <w:tc>
          <w:tcPr>
            <w:tcW w:w="1418" w:type="dxa"/>
            <w:shd w:val="clear" w:color="auto" w:fill="F9F9F9"/>
          </w:tcPr>
          <w:p w14:paraId="11E034F3" w14:textId="02A0100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615C15AF" w14:textId="41A517F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1,106,226</w:t>
            </w:r>
          </w:p>
        </w:tc>
      </w:tr>
      <w:tr w:rsidR="00C402F6" w:rsidRPr="00222833" w14:paraId="614918D6" w14:textId="77777777" w:rsidTr="00195039">
        <w:tc>
          <w:tcPr>
            <w:tcW w:w="4617" w:type="dxa"/>
            <w:hideMark/>
          </w:tcPr>
          <w:p w14:paraId="5D867153"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Revaluation</w:t>
            </w:r>
          </w:p>
        </w:tc>
        <w:tc>
          <w:tcPr>
            <w:tcW w:w="1417" w:type="dxa"/>
            <w:shd w:val="clear" w:color="auto" w:fill="F9F9F9"/>
          </w:tcPr>
          <w:p w14:paraId="09B6624F" w14:textId="7DB2B0A4"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rPr>
              <w:t>202</w:t>
            </w:r>
          </w:p>
        </w:tc>
        <w:tc>
          <w:tcPr>
            <w:tcW w:w="1418" w:type="dxa"/>
            <w:shd w:val="clear" w:color="auto" w:fill="F9F9F9"/>
          </w:tcPr>
          <w:p w14:paraId="34E62C6B" w14:textId="777AF17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7D42D5CA" w14:textId="40369F6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0810AD2F" w14:textId="08B517E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02D08EDD" w14:textId="473F613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16055CE6" w14:textId="5237C87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66C9A844" w14:textId="198EF885"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202</w:t>
            </w:r>
          </w:p>
        </w:tc>
      </w:tr>
      <w:tr w:rsidR="00C402F6" w:rsidRPr="00222833" w14:paraId="7D27027A" w14:textId="77777777" w:rsidTr="00195039">
        <w:tc>
          <w:tcPr>
            <w:tcW w:w="4617" w:type="dxa"/>
            <w:hideMark/>
          </w:tcPr>
          <w:p w14:paraId="4C4AA54E"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 xml:space="preserve">Additions </w:t>
            </w:r>
          </w:p>
        </w:tc>
        <w:tc>
          <w:tcPr>
            <w:tcW w:w="1417" w:type="dxa"/>
            <w:shd w:val="clear" w:color="auto" w:fill="F9F9F9"/>
          </w:tcPr>
          <w:p w14:paraId="66B479D3" w14:textId="76F3738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34B28159" w14:textId="32475507"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cs/>
              </w:rPr>
              <w:t>40</w:t>
            </w:r>
          </w:p>
        </w:tc>
        <w:tc>
          <w:tcPr>
            <w:tcW w:w="1417" w:type="dxa"/>
            <w:shd w:val="clear" w:color="auto" w:fill="F9F9F9"/>
          </w:tcPr>
          <w:p w14:paraId="3F190A2D" w14:textId="0C4E607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3,911</w:t>
            </w:r>
          </w:p>
        </w:tc>
        <w:tc>
          <w:tcPr>
            <w:tcW w:w="1418" w:type="dxa"/>
            <w:shd w:val="clear" w:color="auto" w:fill="F9F9F9"/>
          </w:tcPr>
          <w:p w14:paraId="3EA827D4" w14:textId="112990A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659</w:t>
            </w:r>
          </w:p>
        </w:tc>
        <w:tc>
          <w:tcPr>
            <w:tcW w:w="1417" w:type="dxa"/>
            <w:shd w:val="clear" w:color="auto" w:fill="F9F9F9"/>
          </w:tcPr>
          <w:p w14:paraId="540CD4CB" w14:textId="06555DB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0B4C555A" w14:textId="6E00033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0A731CDD" w14:textId="60302A8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4</w:t>
            </w:r>
            <w:r w:rsidRPr="00222833">
              <w:rPr>
                <w:rFonts w:eastAsia="Arial Unicode MS" w:cs="Arial"/>
                <w:sz w:val="18"/>
                <w:szCs w:val="18"/>
                <w:cs/>
              </w:rPr>
              <w:t>,</w:t>
            </w:r>
            <w:r w:rsidRPr="00222833">
              <w:rPr>
                <w:rFonts w:eastAsia="Arial Unicode MS" w:cs="Arial"/>
                <w:sz w:val="18"/>
                <w:szCs w:val="18"/>
              </w:rPr>
              <w:t>610</w:t>
            </w:r>
          </w:p>
        </w:tc>
      </w:tr>
      <w:tr w:rsidR="00C402F6" w:rsidRPr="00222833" w14:paraId="0301CC39" w14:textId="77777777" w:rsidTr="00195039">
        <w:tc>
          <w:tcPr>
            <w:tcW w:w="4617" w:type="dxa"/>
            <w:hideMark/>
          </w:tcPr>
          <w:p w14:paraId="108AF4BE" w14:textId="77777777" w:rsidR="00C402F6" w:rsidRPr="00222833" w:rsidRDefault="00C402F6" w:rsidP="00195039">
            <w:pPr>
              <w:spacing w:line="240" w:lineRule="auto"/>
              <w:ind w:left="-101" w:right="-72"/>
              <w:jc w:val="both"/>
              <w:rPr>
                <w:rFonts w:eastAsia="Arial Unicode MS" w:cs="Arial"/>
                <w:sz w:val="18"/>
                <w:szCs w:val="18"/>
                <w:lang w:val="th-TH" w:eastAsia="en-GB"/>
              </w:rPr>
            </w:pPr>
            <w:r w:rsidRPr="00222833">
              <w:rPr>
                <w:rFonts w:cs="Arial"/>
                <w:sz w:val="18"/>
                <w:szCs w:val="18"/>
              </w:rPr>
              <w:t>Disposals, net</w:t>
            </w:r>
          </w:p>
        </w:tc>
        <w:tc>
          <w:tcPr>
            <w:tcW w:w="1417" w:type="dxa"/>
            <w:shd w:val="clear" w:color="auto" w:fill="F9F9F9"/>
          </w:tcPr>
          <w:p w14:paraId="3DDBDED0" w14:textId="262F2A3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46,762</w:t>
            </w:r>
            <w:r w:rsidRPr="00222833">
              <w:rPr>
                <w:rFonts w:eastAsia="Arial Unicode MS" w:cs="Arial"/>
                <w:sz w:val="18"/>
                <w:szCs w:val="18"/>
                <w:cs/>
              </w:rPr>
              <w:t>)</w:t>
            </w:r>
          </w:p>
        </w:tc>
        <w:tc>
          <w:tcPr>
            <w:tcW w:w="1418" w:type="dxa"/>
            <w:shd w:val="clear" w:color="auto" w:fill="F9F9F9"/>
          </w:tcPr>
          <w:p w14:paraId="36FF9779" w14:textId="16FE6765" w:rsidR="00C402F6" w:rsidRPr="00222833" w:rsidRDefault="00C402F6" w:rsidP="00195039">
            <w:pPr>
              <w:spacing w:line="240" w:lineRule="auto"/>
              <w:ind w:right="-72"/>
              <w:jc w:val="right"/>
              <w:rPr>
                <w:rFonts w:eastAsia="Arial Unicode MS" w:cs="Arial"/>
                <w:sz w:val="18"/>
                <w:szCs w:val="18"/>
                <w:cs/>
                <w:lang w:eastAsia="en-GB"/>
              </w:rPr>
            </w:pPr>
            <w:r w:rsidRPr="00222833">
              <w:rPr>
                <w:rFonts w:eastAsia="Arial Unicode MS" w:cs="Arial"/>
                <w:sz w:val="18"/>
                <w:szCs w:val="18"/>
              </w:rPr>
              <w:t>(177)</w:t>
            </w:r>
          </w:p>
        </w:tc>
        <w:tc>
          <w:tcPr>
            <w:tcW w:w="1417" w:type="dxa"/>
            <w:shd w:val="clear" w:color="auto" w:fill="F9F9F9"/>
          </w:tcPr>
          <w:p w14:paraId="0662C27F" w14:textId="50E5C77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258,845</w:t>
            </w:r>
            <w:r w:rsidRPr="00222833">
              <w:rPr>
                <w:rFonts w:eastAsia="Arial Unicode MS" w:cs="Arial"/>
                <w:sz w:val="18"/>
                <w:szCs w:val="18"/>
                <w:cs/>
              </w:rPr>
              <w:t>)</w:t>
            </w:r>
          </w:p>
        </w:tc>
        <w:tc>
          <w:tcPr>
            <w:tcW w:w="1418" w:type="dxa"/>
            <w:shd w:val="clear" w:color="auto" w:fill="F9F9F9"/>
          </w:tcPr>
          <w:p w14:paraId="15CC24D5" w14:textId="20DA406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53ADB6AD" w14:textId="25DD0BD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4A45E6A2" w14:textId="5A7E3BE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76ADC23E" w14:textId="5687AA5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305,784</w:t>
            </w:r>
            <w:r w:rsidRPr="00222833">
              <w:rPr>
                <w:rFonts w:eastAsia="Arial Unicode MS" w:cs="Arial"/>
                <w:sz w:val="18"/>
                <w:szCs w:val="18"/>
                <w:cs/>
              </w:rPr>
              <w:t>)</w:t>
            </w:r>
          </w:p>
        </w:tc>
      </w:tr>
      <w:tr w:rsidR="00C402F6" w:rsidRPr="00222833" w14:paraId="13DE0B51" w14:textId="77777777" w:rsidTr="00195039">
        <w:tc>
          <w:tcPr>
            <w:tcW w:w="4617" w:type="dxa"/>
          </w:tcPr>
          <w:p w14:paraId="77045862" w14:textId="77777777" w:rsidR="00C402F6" w:rsidRPr="00222833" w:rsidRDefault="00C402F6" w:rsidP="00195039">
            <w:pPr>
              <w:spacing w:line="240" w:lineRule="auto"/>
              <w:ind w:left="-101" w:right="-72"/>
              <w:jc w:val="both"/>
              <w:rPr>
                <w:rFonts w:cs="Arial"/>
                <w:sz w:val="18"/>
                <w:szCs w:val="18"/>
              </w:rPr>
            </w:pPr>
            <w:r w:rsidRPr="00222833">
              <w:rPr>
                <w:rFonts w:cs="Arial"/>
                <w:sz w:val="18"/>
                <w:szCs w:val="18"/>
              </w:rPr>
              <w:t>Write-off, net</w:t>
            </w:r>
          </w:p>
        </w:tc>
        <w:tc>
          <w:tcPr>
            <w:tcW w:w="1417" w:type="dxa"/>
            <w:shd w:val="clear" w:color="auto" w:fill="F9F9F9"/>
          </w:tcPr>
          <w:p w14:paraId="7CBF91D9" w14:textId="525C424B" w:rsidR="00C402F6" w:rsidRPr="00222833" w:rsidRDefault="00C402F6" w:rsidP="00195039">
            <w:pPr>
              <w:spacing w:line="240" w:lineRule="auto"/>
              <w:ind w:right="-72"/>
              <w:jc w:val="right"/>
              <w:rPr>
                <w:rFonts w:eastAsia="Arial Unicode MS" w:cs="Arial"/>
                <w:sz w:val="18"/>
                <w:szCs w:val="18"/>
                <w:cs/>
              </w:rPr>
            </w:pPr>
            <w:r w:rsidRPr="00222833">
              <w:rPr>
                <w:rFonts w:eastAsia="Arial Unicode MS" w:cs="Arial"/>
                <w:sz w:val="18"/>
                <w:szCs w:val="18"/>
              </w:rPr>
              <w:t>-</w:t>
            </w:r>
          </w:p>
        </w:tc>
        <w:tc>
          <w:tcPr>
            <w:tcW w:w="1418" w:type="dxa"/>
            <w:shd w:val="clear" w:color="auto" w:fill="F9F9F9"/>
            <w:vAlign w:val="center"/>
          </w:tcPr>
          <w:p w14:paraId="5C4B387A" w14:textId="0CCE7A5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vAlign w:val="center"/>
          </w:tcPr>
          <w:p w14:paraId="4CC289E5" w14:textId="7A403A9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shd w:val="clear" w:color="auto" w:fill="F9F9F9"/>
          </w:tcPr>
          <w:p w14:paraId="5E30ED68" w14:textId="5788DCA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p>
        </w:tc>
        <w:tc>
          <w:tcPr>
            <w:tcW w:w="1417" w:type="dxa"/>
            <w:shd w:val="clear" w:color="auto" w:fill="F9F9F9"/>
          </w:tcPr>
          <w:p w14:paraId="1610991B" w14:textId="08BCE46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15CE70FC" w14:textId="225537B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2BD134A9" w14:textId="3426D3A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p>
        </w:tc>
      </w:tr>
      <w:tr w:rsidR="00C402F6" w:rsidRPr="00222833" w14:paraId="584384C1" w14:textId="77777777" w:rsidTr="00195039">
        <w:trPr>
          <w:trHeight w:val="149"/>
        </w:trPr>
        <w:tc>
          <w:tcPr>
            <w:tcW w:w="4617" w:type="dxa"/>
          </w:tcPr>
          <w:p w14:paraId="2D69045D" w14:textId="500244A2" w:rsidR="00C402F6" w:rsidRPr="00222833" w:rsidRDefault="00C402F6" w:rsidP="00195039">
            <w:pPr>
              <w:spacing w:line="240" w:lineRule="auto"/>
              <w:ind w:left="-101" w:right="-72"/>
              <w:jc w:val="both"/>
              <w:rPr>
                <w:rFonts w:cs="Arial"/>
                <w:sz w:val="18"/>
                <w:szCs w:val="18"/>
              </w:rPr>
            </w:pPr>
            <w:r w:rsidRPr="00222833">
              <w:rPr>
                <w:rFonts w:cs="Arial"/>
                <w:sz w:val="18"/>
                <w:szCs w:val="18"/>
              </w:rPr>
              <w:t>Transfer to investment property, net (Note no. 17)</w:t>
            </w:r>
          </w:p>
        </w:tc>
        <w:tc>
          <w:tcPr>
            <w:tcW w:w="1417" w:type="dxa"/>
            <w:shd w:val="clear" w:color="auto" w:fill="F9F9F9"/>
          </w:tcPr>
          <w:p w14:paraId="30D92BDE" w14:textId="27E58B1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124,290</w:t>
            </w:r>
            <w:r w:rsidRPr="00222833">
              <w:rPr>
                <w:rFonts w:eastAsia="Arial Unicode MS" w:cs="Arial"/>
                <w:sz w:val="18"/>
                <w:szCs w:val="18"/>
                <w:cs/>
              </w:rPr>
              <w:t>)</w:t>
            </w:r>
          </w:p>
        </w:tc>
        <w:tc>
          <w:tcPr>
            <w:tcW w:w="1418" w:type="dxa"/>
            <w:shd w:val="clear" w:color="auto" w:fill="F9F9F9"/>
          </w:tcPr>
          <w:p w14:paraId="1674B373" w14:textId="1718F7A9" w:rsidR="00C402F6" w:rsidRPr="00222833" w:rsidRDefault="00C402F6" w:rsidP="00195039">
            <w:pPr>
              <w:tabs>
                <w:tab w:val="left" w:pos="1200"/>
              </w:tabs>
              <w:spacing w:line="240" w:lineRule="auto"/>
              <w:ind w:right="-72"/>
              <w:jc w:val="right"/>
              <w:rPr>
                <w:rFonts w:eastAsia="Arial Unicode MS" w:cs="Arial"/>
                <w:sz w:val="18"/>
                <w:szCs w:val="18"/>
                <w:cs/>
                <w:lang w:val="th-TH" w:eastAsia="en-GB"/>
              </w:rPr>
            </w:pPr>
            <w:r w:rsidRPr="00222833">
              <w:rPr>
                <w:rFonts w:eastAsia="Arial Unicode MS" w:cs="Arial"/>
                <w:sz w:val="18"/>
                <w:szCs w:val="18"/>
                <w:cs/>
              </w:rPr>
              <w:t>(5,742)</w:t>
            </w:r>
          </w:p>
        </w:tc>
        <w:tc>
          <w:tcPr>
            <w:tcW w:w="1417" w:type="dxa"/>
            <w:shd w:val="clear" w:color="auto" w:fill="F9F9F9"/>
          </w:tcPr>
          <w:p w14:paraId="1615076A" w14:textId="092D6B6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3FCA2FAB" w14:textId="0DFBCACC" w:rsidR="00C402F6" w:rsidRPr="00222833" w:rsidRDefault="00C402F6" w:rsidP="00195039">
            <w:pPr>
              <w:tabs>
                <w:tab w:val="left" w:pos="1245"/>
              </w:tabs>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4A939BDF" w14:textId="2B30C29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F9F9F9"/>
          </w:tcPr>
          <w:p w14:paraId="1BCF914E" w14:textId="17D2942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05062845" w14:textId="348D1CE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130,032</w:t>
            </w:r>
            <w:r w:rsidRPr="00222833">
              <w:rPr>
                <w:rFonts w:eastAsia="Arial Unicode MS" w:cs="Arial"/>
                <w:sz w:val="18"/>
                <w:szCs w:val="18"/>
                <w:cs/>
              </w:rPr>
              <w:t>)</w:t>
            </w:r>
          </w:p>
        </w:tc>
      </w:tr>
      <w:tr w:rsidR="00C402F6" w:rsidRPr="00222833" w14:paraId="0E151933" w14:textId="77777777" w:rsidTr="00195039">
        <w:tc>
          <w:tcPr>
            <w:tcW w:w="4617" w:type="dxa"/>
            <w:hideMark/>
          </w:tcPr>
          <w:p w14:paraId="4864E6AF"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Depreciation charge</w:t>
            </w:r>
          </w:p>
        </w:tc>
        <w:tc>
          <w:tcPr>
            <w:tcW w:w="1417" w:type="dxa"/>
            <w:shd w:val="clear" w:color="auto" w:fill="F9F9F9"/>
          </w:tcPr>
          <w:p w14:paraId="61F2B39E" w14:textId="664ADF4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shd w:val="clear" w:color="auto" w:fill="F9F9F9"/>
          </w:tcPr>
          <w:p w14:paraId="36E1B1C1" w14:textId="459C20A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(19,675)</w:t>
            </w:r>
          </w:p>
        </w:tc>
        <w:tc>
          <w:tcPr>
            <w:tcW w:w="1417" w:type="dxa"/>
            <w:shd w:val="clear" w:color="auto" w:fill="F9F9F9"/>
          </w:tcPr>
          <w:p w14:paraId="0B6D0E89" w14:textId="4F5267F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(55,864)</w:t>
            </w:r>
          </w:p>
        </w:tc>
        <w:tc>
          <w:tcPr>
            <w:tcW w:w="1418" w:type="dxa"/>
            <w:shd w:val="clear" w:color="auto" w:fill="F9F9F9"/>
          </w:tcPr>
          <w:p w14:paraId="71D353F1" w14:textId="6AD196A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3</w:t>
            </w:r>
            <w:r w:rsidRPr="00222833">
              <w:rPr>
                <w:rFonts w:eastAsia="Arial Unicode MS" w:cs="Arial"/>
                <w:sz w:val="18"/>
                <w:szCs w:val="18"/>
                <w:cs/>
              </w:rPr>
              <w:t>,</w:t>
            </w:r>
            <w:r w:rsidRPr="00222833">
              <w:rPr>
                <w:rFonts w:eastAsia="Arial Unicode MS" w:cs="Arial"/>
                <w:sz w:val="18"/>
                <w:szCs w:val="18"/>
              </w:rPr>
              <w:t>056</w:t>
            </w:r>
            <w:r w:rsidRPr="00222833">
              <w:rPr>
                <w:rFonts w:eastAsia="Arial Unicode MS" w:cs="Arial"/>
                <w:sz w:val="18"/>
                <w:szCs w:val="18"/>
                <w:cs/>
              </w:rPr>
              <w:t>)</w:t>
            </w:r>
          </w:p>
        </w:tc>
        <w:tc>
          <w:tcPr>
            <w:tcW w:w="1417" w:type="dxa"/>
            <w:shd w:val="clear" w:color="auto" w:fill="F9F9F9"/>
          </w:tcPr>
          <w:p w14:paraId="53482AE7" w14:textId="1C38A9E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840</w:t>
            </w:r>
            <w:r w:rsidRPr="00222833">
              <w:rPr>
                <w:rFonts w:eastAsia="Arial Unicode MS" w:cs="Arial"/>
                <w:sz w:val="18"/>
                <w:szCs w:val="18"/>
                <w:cs/>
              </w:rPr>
              <w:t>)</w:t>
            </w:r>
          </w:p>
        </w:tc>
        <w:tc>
          <w:tcPr>
            <w:tcW w:w="1418" w:type="dxa"/>
            <w:shd w:val="clear" w:color="auto" w:fill="F9F9F9"/>
          </w:tcPr>
          <w:p w14:paraId="12A2BE8E" w14:textId="360FFC3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087510E0" w14:textId="63970E2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79,435</w:t>
            </w:r>
            <w:r w:rsidRPr="00222833">
              <w:rPr>
                <w:rFonts w:eastAsia="Arial Unicode MS" w:cs="Arial"/>
                <w:sz w:val="18"/>
                <w:szCs w:val="18"/>
                <w:cs/>
              </w:rPr>
              <w:t>)</w:t>
            </w:r>
          </w:p>
        </w:tc>
      </w:tr>
      <w:tr w:rsidR="00C402F6" w:rsidRPr="00222833" w14:paraId="58339403" w14:textId="77777777" w:rsidTr="00FC6105">
        <w:tc>
          <w:tcPr>
            <w:tcW w:w="4617" w:type="dxa"/>
          </w:tcPr>
          <w:p w14:paraId="3F25F09B" w14:textId="77777777" w:rsidR="00C402F6" w:rsidRPr="00222833" w:rsidRDefault="00C402F6" w:rsidP="00195039">
            <w:pPr>
              <w:spacing w:line="240" w:lineRule="auto"/>
              <w:ind w:left="-101" w:right="-72"/>
              <w:jc w:val="both"/>
              <w:rPr>
                <w:rFonts w:cs="Arial"/>
                <w:sz w:val="18"/>
                <w:szCs w:val="18"/>
                <w:cs/>
              </w:rPr>
            </w:pPr>
            <w:r w:rsidRPr="00222833">
              <w:rPr>
                <w:rFonts w:cs="Arial"/>
                <w:sz w:val="18"/>
                <w:szCs w:val="18"/>
              </w:rPr>
              <w:t>Translation differences</w:t>
            </w:r>
          </w:p>
        </w:tc>
        <w:tc>
          <w:tcPr>
            <w:tcW w:w="1417" w:type="dxa"/>
            <w:tcBorders>
              <w:left w:val="nil"/>
              <w:bottom w:val="single" w:sz="4" w:space="0" w:color="auto"/>
              <w:right w:val="nil"/>
            </w:tcBorders>
            <w:shd w:val="clear" w:color="auto" w:fill="F9F9F9"/>
          </w:tcPr>
          <w:p w14:paraId="2D8C5143" w14:textId="031114D8" w:rsidR="00C402F6" w:rsidRPr="00222833" w:rsidRDefault="00C402F6" w:rsidP="00195039">
            <w:pPr>
              <w:spacing w:line="240" w:lineRule="auto"/>
              <w:ind w:right="-72"/>
              <w:jc w:val="right"/>
              <w:rPr>
                <w:rFonts w:eastAsia="Arial Unicode MS" w:cs="Arial"/>
                <w:sz w:val="18"/>
                <w:szCs w:val="18"/>
                <w:cs/>
                <w:lang w:eastAsia="en-GB"/>
              </w:rPr>
            </w:pPr>
            <w:r w:rsidRPr="00222833">
              <w:rPr>
                <w:rFonts w:eastAsia="Arial Unicode MS" w:cs="Arial"/>
                <w:sz w:val="18"/>
                <w:szCs w:val="18"/>
                <w:cs/>
              </w:rPr>
              <w:t>-</w:t>
            </w:r>
          </w:p>
        </w:tc>
        <w:tc>
          <w:tcPr>
            <w:tcW w:w="1418" w:type="dxa"/>
            <w:tcBorders>
              <w:left w:val="nil"/>
              <w:bottom w:val="single" w:sz="4" w:space="0" w:color="auto"/>
              <w:right w:val="nil"/>
            </w:tcBorders>
            <w:shd w:val="clear" w:color="auto" w:fill="F9F9F9"/>
          </w:tcPr>
          <w:p w14:paraId="7B1640D7" w14:textId="1DCF793C"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rPr>
              <w:t>-</w:t>
            </w:r>
          </w:p>
        </w:tc>
        <w:tc>
          <w:tcPr>
            <w:tcW w:w="1417" w:type="dxa"/>
            <w:tcBorders>
              <w:left w:val="nil"/>
              <w:bottom w:val="single" w:sz="4" w:space="0" w:color="auto"/>
            </w:tcBorders>
            <w:shd w:val="clear" w:color="auto" w:fill="F9F9F9"/>
          </w:tcPr>
          <w:p w14:paraId="1FC27F94" w14:textId="06A48FA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23,545</w:t>
            </w:r>
            <w:r w:rsidRPr="00222833">
              <w:rPr>
                <w:rFonts w:eastAsia="Arial Unicode MS" w:cs="Arial"/>
                <w:sz w:val="18"/>
                <w:szCs w:val="18"/>
                <w:cs/>
              </w:rPr>
              <w:t>)</w:t>
            </w:r>
          </w:p>
        </w:tc>
        <w:tc>
          <w:tcPr>
            <w:tcW w:w="1418" w:type="dxa"/>
            <w:tcBorders>
              <w:bottom w:val="single" w:sz="4" w:space="0" w:color="auto"/>
              <w:right w:val="nil"/>
            </w:tcBorders>
            <w:shd w:val="clear" w:color="auto" w:fill="F9F9F9"/>
          </w:tcPr>
          <w:p w14:paraId="03A513D5" w14:textId="7BDBC00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tcBorders>
              <w:left w:val="nil"/>
              <w:bottom w:val="single" w:sz="4" w:space="0" w:color="auto"/>
              <w:right w:val="nil"/>
            </w:tcBorders>
            <w:shd w:val="clear" w:color="auto" w:fill="F9F9F9"/>
          </w:tcPr>
          <w:p w14:paraId="6EF6754B" w14:textId="64527A2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tcBorders>
              <w:left w:val="nil"/>
              <w:bottom w:val="single" w:sz="4" w:space="0" w:color="auto"/>
              <w:right w:val="nil"/>
            </w:tcBorders>
            <w:shd w:val="clear" w:color="auto" w:fill="F9F9F9"/>
          </w:tcPr>
          <w:p w14:paraId="7FFEB0CF" w14:textId="68A4150A"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rPr>
              <w:t>-</w:t>
            </w:r>
          </w:p>
        </w:tc>
        <w:tc>
          <w:tcPr>
            <w:tcW w:w="1417" w:type="dxa"/>
            <w:tcBorders>
              <w:left w:val="nil"/>
              <w:bottom w:val="single" w:sz="4" w:space="0" w:color="auto"/>
              <w:right w:val="nil"/>
            </w:tcBorders>
            <w:shd w:val="clear" w:color="auto" w:fill="F9F9F9"/>
          </w:tcPr>
          <w:p w14:paraId="68D1EB0F" w14:textId="0B58FDAC"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cs/>
              </w:rPr>
              <w:t>(</w:t>
            </w:r>
            <w:r w:rsidRPr="00222833">
              <w:rPr>
                <w:rFonts w:eastAsia="Arial Unicode MS" w:cs="Arial"/>
                <w:sz w:val="18"/>
                <w:szCs w:val="18"/>
              </w:rPr>
              <w:t>23,545</w:t>
            </w:r>
            <w:r w:rsidRPr="00222833">
              <w:rPr>
                <w:rFonts w:eastAsia="Arial Unicode MS" w:cs="Arial"/>
                <w:sz w:val="18"/>
                <w:szCs w:val="18"/>
                <w:cs/>
              </w:rPr>
              <w:t>)</w:t>
            </w:r>
          </w:p>
        </w:tc>
      </w:tr>
      <w:tr w:rsidR="00FC6105" w:rsidRPr="00222833" w14:paraId="12251C6A" w14:textId="77777777" w:rsidTr="00FC6105">
        <w:tc>
          <w:tcPr>
            <w:tcW w:w="4617" w:type="dxa"/>
          </w:tcPr>
          <w:p w14:paraId="30EE324F" w14:textId="77777777" w:rsidR="00FC6105" w:rsidRPr="00222833" w:rsidRDefault="00FC6105" w:rsidP="00195039">
            <w:pPr>
              <w:spacing w:line="240" w:lineRule="auto"/>
              <w:ind w:left="-101" w:right="-72"/>
              <w:jc w:val="both"/>
              <w:rPr>
                <w:rFonts w:cs="Arial"/>
                <w:sz w:val="18"/>
                <w:szCs w:val="18"/>
              </w:rPr>
            </w:pPr>
          </w:p>
        </w:tc>
        <w:tc>
          <w:tcPr>
            <w:tcW w:w="1417" w:type="dxa"/>
            <w:tcBorders>
              <w:top w:val="single" w:sz="4" w:space="0" w:color="auto"/>
              <w:left w:val="nil"/>
              <w:right w:val="nil"/>
            </w:tcBorders>
            <w:shd w:val="clear" w:color="auto" w:fill="F9F9F9"/>
          </w:tcPr>
          <w:p w14:paraId="3D0CCA48"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2EB8EDDF" w14:textId="77777777" w:rsidR="00FC6105" w:rsidRPr="00222833" w:rsidRDefault="00FC6105" w:rsidP="00195039">
            <w:pPr>
              <w:spacing w:line="240" w:lineRule="auto"/>
              <w:ind w:right="-72"/>
              <w:jc w:val="right"/>
              <w:rPr>
                <w:rFonts w:eastAsia="Arial Unicode MS" w:cs="Arial"/>
                <w:sz w:val="18"/>
                <w:szCs w:val="18"/>
              </w:rPr>
            </w:pPr>
          </w:p>
        </w:tc>
        <w:tc>
          <w:tcPr>
            <w:tcW w:w="1417" w:type="dxa"/>
            <w:tcBorders>
              <w:top w:val="single" w:sz="4" w:space="0" w:color="auto"/>
              <w:left w:val="nil"/>
            </w:tcBorders>
            <w:shd w:val="clear" w:color="auto" w:fill="F9F9F9"/>
          </w:tcPr>
          <w:p w14:paraId="078A42F5"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right w:val="nil"/>
            </w:tcBorders>
            <w:shd w:val="clear" w:color="auto" w:fill="F9F9F9"/>
          </w:tcPr>
          <w:p w14:paraId="5E37544B"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left w:val="nil"/>
              <w:right w:val="nil"/>
            </w:tcBorders>
            <w:shd w:val="clear" w:color="auto" w:fill="F9F9F9"/>
          </w:tcPr>
          <w:p w14:paraId="0BA9B04B"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07DCE812" w14:textId="77777777" w:rsidR="00FC6105" w:rsidRPr="00222833" w:rsidRDefault="00FC6105" w:rsidP="00195039">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40BF9E35" w14:textId="77777777" w:rsidR="00FC6105" w:rsidRPr="00222833" w:rsidRDefault="00FC6105" w:rsidP="00195039">
            <w:pPr>
              <w:spacing w:line="240" w:lineRule="auto"/>
              <w:ind w:right="-72"/>
              <w:jc w:val="right"/>
              <w:rPr>
                <w:rFonts w:eastAsia="Arial Unicode MS" w:cs="Arial"/>
                <w:sz w:val="18"/>
                <w:szCs w:val="18"/>
                <w:cs/>
              </w:rPr>
            </w:pPr>
          </w:p>
        </w:tc>
      </w:tr>
      <w:tr w:rsidR="00C402F6" w:rsidRPr="00222833" w14:paraId="00C234E0" w14:textId="77777777" w:rsidTr="00FC6105">
        <w:tc>
          <w:tcPr>
            <w:tcW w:w="4617" w:type="dxa"/>
            <w:hideMark/>
          </w:tcPr>
          <w:p w14:paraId="4DC210B4"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Closing net book amount</w:t>
            </w:r>
          </w:p>
        </w:tc>
        <w:tc>
          <w:tcPr>
            <w:tcW w:w="1417" w:type="dxa"/>
            <w:tcBorders>
              <w:left w:val="nil"/>
              <w:bottom w:val="single" w:sz="4" w:space="0" w:color="auto"/>
              <w:right w:val="nil"/>
            </w:tcBorders>
            <w:shd w:val="clear" w:color="auto" w:fill="F9F9F9"/>
          </w:tcPr>
          <w:p w14:paraId="2907AC86" w14:textId="0B9E567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256,738</w:t>
            </w:r>
          </w:p>
        </w:tc>
        <w:tc>
          <w:tcPr>
            <w:tcW w:w="1418" w:type="dxa"/>
            <w:tcBorders>
              <w:left w:val="nil"/>
              <w:bottom w:val="single" w:sz="4" w:space="0" w:color="auto"/>
              <w:right w:val="nil"/>
            </w:tcBorders>
            <w:shd w:val="clear" w:color="auto" w:fill="F9F9F9"/>
          </w:tcPr>
          <w:p w14:paraId="26725012" w14:textId="556E850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178,351</w:t>
            </w:r>
          </w:p>
        </w:tc>
        <w:tc>
          <w:tcPr>
            <w:tcW w:w="1417" w:type="dxa"/>
            <w:tcBorders>
              <w:left w:val="nil"/>
              <w:bottom w:val="single" w:sz="4" w:space="0" w:color="auto"/>
            </w:tcBorders>
            <w:shd w:val="clear" w:color="auto" w:fill="F9F9F9"/>
          </w:tcPr>
          <w:p w14:paraId="0A768FA5" w14:textId="140DACE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134,334</w:t>
            </w:r>
          </w:p>
        </w:tc>
        <w:tc>
          <w:tcPr>
            <w:tcW w:w="1418" w:type="dxa"/>
            <w:tcBorders>
              <w:bottom w:val="single" w:sz="4" w:space="0" w:color="auto"/>
              <w:right w:val="nil"/>
            </w:tcBorders>
            <w:shd w:val="clear" w:color="auto" w:fill="F9F9F9"/>
          </w:tcPr>
          <w:p w14:paraId="01715CE6" w14:textId="14987B6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2,757</w:t>
            </w:r>
          </w:p>
        </w:tc>
        <w:tc>
          <w:tcPr>
            <w:tcW w:w="1417" w:type="dxa"/>
            <w:tcBorders>
              <w:left w:val="nil"/>
              <w:bottom w:val="single" w:sz="4" w:space="0" w:color="auto"/>
              <w:right w:val="nil"/>
            </w:tcBorders>
            <w:shd w:val="clear" w:color="auto" w:fill="F9F9F9"/>
          </w:tcPr>
          <w:p w14:paraId="7505A09E" w14:textId="20E4BEF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60</w:t>
            </w:r>
          </w:p>
        </w:tc>
        <w:tc>
          <w:tcPr>
            <w:tcW w:w="1418" w:type="dxa"/>
            <w:tcBorders>
              <w:left w:val="nil"/>
              <w:bottom w:val="single" w:sz="4" w:space="0" w:color="auto"/>
              <w:right w:val="nil"/>
            </w:tcBorders>
            <w:shd w:val="clear" w:color="auto" w:fill="F9F9F9"/>
          </w:tcPr>
          <w:p w14:paraId="73EFCF06" w14:textId="3133334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tcBorders>
              <w:left w:val="nil"/>
              <w:bottom w:val="single" w:sz="4" w:space="0" w:color="auto"/>
              <w:right w:val="nil"/>
            </w:tcBorders>
            <w:shd w:val="clear" w:color="auto" w:fill="F9F9F9"/>
          </w:tcPr>
          <w:p w14:paraId="51E607B3" w14:textId="591B671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572,240</w:t>
            </w:r>
          </w:p>
        </w:tc>
      </w:tr>
      <w:tr w:rsidR="0074334A" w:rsidRPr="00222833" w14:paraId="0E3850B1" w14:textId="77777777" w:rsidTr="00195039">
        <w:tc>
          <w:tcPr>
            <w:tcW w:w="4617" w:type="dxa"/>
          </w:tcPr>
          <w:p w14:paraId="3573167F" w14:textId="77777777" w:rsidR="0074334A" w:rsidRPr="00222833" w:rsidRDefault="0074334A" w:rsidP="00195039">
            <w:pPr>
              <w:spacing w:line="240" w:lineRule="auto"/>
              <w:ind w:left="-101" w:right="-72"/>
              <w:jc w:val="both"/>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1B32C48E" w14:textId="60CA1C55"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05AB464B"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tcBorders>
            <w:shd w:val="clear" w:color="auto" w:fill="F9F9F9"/>
          </w:tcPr>
          <w:p w14:paraId="16B46265"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right w:val="nil"/>
            </w:tcBorders>
            <w:shd w:val="clear" w:color="auto" w:fill="F9F9F9"/>
          </w:tcPr>
          <w:p w14:paraId="212F8A8B"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37E2C5C5"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11C9F727"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0C1B4BD1" w14:textId="77777777" w:rsidR="0074334A" w:rsidRPr="00222833" w:rsidRDefault="0074334A" w:rsidP="00195039">
            <w:pPr>
              <w:spacing w:line="240" w:lineRule="auto"/>
              <w:ind w:right="-72"/>
              <w:jc w:val="right"/>
              <w:rPr>
                <w:rFonts w:eastAsia="Arial Unicode MS" w:cs="Arial"/>
                <w:sz w:val="18"/>
                <w:szCs w:val="18"/>
                <w:cs/>
                <w:lang w:val="th-TH" w:eastAsia="en-GB"/>
              </w:rPr>
            </w:pPr>
          </w:p>
        </w:tc>
      </w:tr>
      <w:tr w:rsidR="0074334A" w:rsidRPr="00222833" w14:paraId="2DB0E0F0" w14:textId="77777777" w:rsidTr="00195039">
        <w:tc>
          <w:tcPr>
            <w:tcW w:w="4617" w:type="dxa"/>
            <w:hideMark/>
          </w:tcPr>
          <w:p w14:paraId="217C5FE2" w14:textId="581006BA" w:rsidR="0074334A" w:rsidRPr="00222833" w:rsidRDefault="0074334A" w:rsidP="00195039">
            <w:pPr>
              <w:spacing w:line="240" w:lineRule="auto"/>
              <w:ind w:left="-101" w:right="-72"/>
              <w:jc w:val="both"/>
              <w:rPr>
                <w:rFonts w:eastAsia="Arial Unicode MS" w:cs="Arial"/>
                <w:sz w:val="18"/>
                <w:szCs w:val="18"/>
                <w:cs/>
                <w:lang w:val="th-TH" w:eastAsia="en-GB"/>
              </w:rPr>
            </w:pPr>
            <w:r w:rsidRPr="00222833">
              <w:rPr>
                <w:rFonts w:cs="Arial"/>
                <w:b/>
                <w:sz w:val="18"/>
                <w:szCs w:val="18"/>
              </w:rPr>
              <w:t>As at 31 December 2022</w:t>
            </w:r>
          </w:p>
        </w:tc>
        <w:tc>
          <w:tcPr>
            <w:tcW w:w="1417" w:type="dxa"/>
            <w:shd w:val="clear" w:color="auto" w:fill="F9F9F9"/>
          </w:tcPr>
          <w:p w14:paraId="3B7722D0" w14:textId="58FCDF8D"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647F6ADD"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0733904F"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6033C904"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3DB37FA3"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2A345A3F" w14:textId="77777777" w:rsidR="0074334A" w:rsidRPr="00222833"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3576E80C" w14:textId="77777777" w:rsidR="0074334A" w:rsidRPr="00222833" w:rsidRDefault="0074334A" w:rsidP="00195039">
            <w:pPr>
              <w:spacing w:line="240" w:lineRule="auto"/>
              <w:ind w:right="-72"/>
              <w:jc w:val="right"/>
              <w:rPr>
                <w:rFonts w:eastAsia="Arial Unicode MS" w:cs="Arial"/>
                <w:sz w:val="18"/>
                <w:szCs w:val="18"/>
                <w:cs/>
                <w:lang w:val="th-TH" w:eastAsia="en-GB"/>
              </w:rPr>
            </w:pPr>
          </w:p>
        </w:tc>
      </w:tr>
      <w:tr w:rsidR="00C402F6" w:rsidRPr="00222833" w14:paraId="7D698B6D" w14:textId="77777777" w:rsidTr="00195039">
        <w:tc>
          <w:tcPr>
            <w:tcW w:w="4617" w:type="dxa"/>
            <w:hideMark/>
          </w:tcPr>
          <w:p w14:paraId="75B22316"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Cost or fair value</w:t>
            </w:r>
          </w:p>
        </w:tc>
        <w:tc>
          <w:tcPr>
            <w:tcW w:w="1417" w:type="dxa"/>
            <w:shd w:val="clear" w:color="auto" w:fill="F9F9F9"/>
          </w:tcPr>
          <w:p w14:paraId="4DF90345" w14:textId="30002AAB" w:rsidR="00C402F6" w:rsidRPr="00222833" w:rsidRDefault="00C402F6" w:rsidP="00195039">
            <w:pPr>
              <w:spacing w:line="240" w:lineRule="auto"/>
              <w:ind w:right="-72"/>
              <w:jc w:val="right"/>
              <w:rPr>
                <w:rFonts w:eastAsia="Arial Unicode MS" w:cs="Arial"/>
                <w:sz w:val="18"/>
                <w:szCs w:val="18"/>
                <w:lang w:val="th-TH" w:eastAsia="en-GB"/>
              </w:rPr>
            </w:pPr>
            <w:r w:rsidRPr="00222833">
              <w:rPr>
                <w:rFonts w:eastAsia="Arial Unicode MS" w:cs="Arial"/>
                <w:sz w:val="18"/>
                <w:szCs w:val="18"/>
              </w:rPr>
              <w:t>256</w:t>
            </w:r>
            <w:r w:rsidRPr="00222833">
              <w:rPr>
                <w:rFonts w:eastAsia="Arial Unicode MS" w:cs="Arial"/>
                <w:sz w:val="18"/>
                <w:szCs w:val="18"/>
                <w:cs/>
              </w:rPr>
              <w:t>,</w:t>
            </w:r>
            <w:r w:rsidRPr="00222833">
              <w:rPr>
                <w:rFonts w:eastAsia="Arial Unicode MS" w:cs="Arial"/>
                <w:sz w:val="18"/>
                <w:szCs w:val="18"/>
              </w:rPr>
              <w:t>738</w:t>
            </w:r>
          </w:p>
        </w:tc>
        <w:tc>
          <w:tcPr>
            <w:tcW w:w="1418" w:type="dxa"/>
            <w:shd w:val="clear" w:color="auto" w:fill="F9F9F9"/>
          </w:tcPr>
          <w:p w14:paraId="64FF46B4" w14:textId="53B798D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465,630</w:t>
            </w:r>
          </w:p>
        </w:tc>
        <w:tc>
          <w:tcPr>
            <w:tcW w:w="1417" w:type="dxa"/>
            <w:shd w:val="clear" w:color="auto" w:fill="F9F9F9"/>
          </w:tcPr>
          <w:p w14:paraId="30486306" w14:textId="7FEC9F8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985,672</w:t>
            </w:r>
          </w:p>
        </w:tc>
        <w:tc>
          <w:tcPr>
            <w:tcW w:w="1418" w:type="dxa"/>
            <w:shd w:val="clear" w:color="auto" w:fill="F9F9F9"/>
          </w:tcPr>
          <w:p w14:paraId="640BABC7" w14:textId="10DE1415"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29</w:t>
            </w:r>
            <w:r w:rsidRPr="00222833">
              <w:rPr>
                <w:rFonts w:eastAsia="Arial Unicode MS" w:cs="Arial"/>
                <w:sz w:val="18"/>
                <w:szCs w:val="18"/>
                <w:cs/>
              </w:rPr>
              <w:t>,</w:t>
            </w:r>
            <w:r w:rsidRPr="00222833">
              <w:rPr>
                <w:rFonts w:eastAsia="Arial Unicode MS" w:cs="Arial"/>
                <w:sz w:val="18"/>
                <w:szCs w:val="18"/>
              </w:rPr>
              <w:t>004</w:t>
            </w:r>
          </w:p>
        </w:tc>
        <w:tc>
          <w:tcPr>
            <w:tcW w:w="1417" w:type="dxa"/>
            <w:shd w:val="clear" w:color="auto" w:fill="F9F9F9"/>
          </w:tcPr>
          <w:p w14:paraId="2EC9DFE3" w14:textId="6AFEF16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23</w:t>
            </w:r>
            <w:r w:rsidRPr="00222833">
              <w:rPr>
                <w:rFonts w:eastAsia="Arial Unicode MS" w:cs="Arial"/>
                <w:sz w:val="18"/>
                <w:szCs w:val="18"/>
                <w:cs/>
              </w:rPr>
              <w:t>,</w:t>
            </w:r>
            <w:r w:rsidRPr="00222833">
              <w:rPr>
                <w:rFonts w:eastAsia="Arial Unicode MS" w:cs="Arial"/>
                <w:sz w:val="18"/>
                <w:szCs w:val="18"/>
              </w:rPr>
              <w:t>320</w:t>
            </w:r>
          </w:p>
        </w:tc>
        <w:tc>
          <w:tcPr>
            <w:tcW w:w="1418" w:type="dxa"/>
            <w:shd w:val="clear" w:color="auto" w:fill="F9F9F9"/>
          </w:tcPr>
          <w:p w14:paraId="119EE534" w14:textId="2D4BF62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shd w:val="clear" w:color="auto" w:fill="F9F9F9"/>
          </w:tcPr>
          <w:p w14:paraId="17CBB849" w14:textId="0CDE54C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w:t>
            </w:r>
            <w:r w:rsidRPr="00222833">
              <w:rPr>
                <w:rFonts w:eastAsia="Arial Unicode MS" w:cs="Arial"/>
                <w:sz w:val="18"/>
                <w:szCs w:val="18"/>
                <w:cs/>
              </w:rPr>
              <w:t>,</w:t>
            </w:r>
            <w:r w:rsidRPr="00222833">
              <w:rPr>
                <w:rFonts w:eastAsia="Arial Unicode MS" w:cs="Arial"/>
                <w:sz w:val="18"/>
                <w:szCs w:val="18"/>
              </w:rPr>
              <w:t>760</w:t>
            </w:r>
            <w:r w:rsidRPr="00222833">
              <w:rPr>
                <w:rFonts w:eastAsia="Arial Unicode MS" w:cs="Arial"/>
                <w:sz w:val="18"/>
                <w:szCs w:val="18"/>
                <w:cs/>
              </w:rPr>
              <w:t>,</w:t>
            </w:r>
            <w:r w:rsidRPr="00222833">
              <w:rPr>
                <w:rFonts w:eastAsia="Arial Unicode MS" w:cs="Arial"/>
                <w:sz w:val="18"/>
                <w:szCs w:val="18"/>
              </w:rPr>
              <w:t>364</w:t>
            </w:r>
          </w:p>
        </w:tc>
      </w:tr>
      <w:tr w:rsidR="00C402F6" w:rsidRPr="00222833" w14:paraId="72B81E44" w14:textId="77777777" w:rsidTr="00195039">
        <w:tc>
          <w:tcPr>
            <w:tcW w:w="4617" w:type="dxa"/>
            <w:hideMark/>
          </w:tcPr>
          <w:p w14:paraId="5516DCAB" w14:textId="0A6D2995"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Accumulated depreciation</w:t>
            </w:r>
          </w:p>
        </w:tc>
        <w:tc>
          <w:tcPr>
            <w:tcW w:w="1417" w:type="dxa"/>
            <w:shd w:val="clear" w:color="auto" w:fill="F9F9F9"/>
          </w:tcPr>
          <w:p w14:paraId="691C6090" w14:textId="1242001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shd w:val="clear" w:color="auto" w:fill="F9F9F9"/>
          </w:tcPr>
          <w:p w14:paraId="00B1695B" w14:textId="6631C45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(287,279)</w:t>
            </w:r>
          </w:p>
        </w:tc>
        <w:tc>
          <w:tcPr>
            <w:tcW w:w="1417" w:type="dxa"/>
            <w:shd w:val="clear" w:color="auto" w:fill="F9F9F9"/>
          </w:tcPr>
          <w:p w14:paraId="312370E5" w14:textId="12D8DFF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(761,471)</w:t>
            </w:r>
          </w:p>
        </w:tc>
        <w:tc>
          <w:tcPr>
            <w:tcW w:w="1418" w:type="dxa"/>
            <w:shd w:val="clear" w:color="auto" w:fill="F9F9F9"/>
          </w:tcPr>
          <w:p w14:paraId="37AEDACF" w14:textId="3145012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26,247</w:t>
            </w:r>
            <w:r w:rsidRPr="00222833">
              <w:rPr>
                <w:rFonts w:eastAsia="Arial Unicode MS" w:cs="Arial"/>
                <w:sz w:val="18"/>
                <w:szCs w:val="18"/>
                <w:cs/>
              </w:rPr>
              <w:t>)</w:t>
            </w:r>
          </w:p>
        </w:tc>
        <w:tc>
          <w:tcPr>
            <w:tcW w:w="1417" w:type="dxa"/>
            <w:shd w:val="clear" w:color="auto" w:fill="F9F9F9"/>
          </w:tcPr>
          <w:p w14:paraId="4A0CFF78" w14:textId="3E89AC1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23,260</w:t>
            </w:r>
            <w:r w:rsidRPr="00222833">
              <w:rPr>
                <w:rFonts w:eastAsia="Arial Unicode MS" w:cs="Arial"/>
                <w:sz w:val="18"/>
                <w:szCs w:val="18"/>
                <w:cs/>
              </w:rPr>
              <w:t>)</w:t>
            </w:r>
          </w:p>
        </w:tc>
        <w:tc>
          <w:tcPr>
            <w:tcW w:w="1418" w:type="dxa"/>
            <w:shd w:val="clear" w:color="auto" w:fill="F9F9F9"/>
          </w:tcPr>
          <w:p w14:paraId="6FB16CAB" w14:textId="0CD52D5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F9F9F9"/>
          </w:tcPr>
          <w:p w14:paraId="04A2C04E" w14:textId="4D675CE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1,098,257</w:t>
            </w:r>
            <w:r w:rsidRPr="00222833">
              <w:rPr>
                <w:rFonts w:eastAsia="Arial Unicode MS" w:cs="Arial"/>
                <w:sz w:val="18"/>
                <w:szCs w:val="18"/>
                <w:cs/>
              </w:rPr>
              <w:t>)</w:t>
            </w:r>
          </w:p>
        </w:tc>
      </w:tr>
      <w:tr w:rsidR="00C402F6" w:rsidRPr="00222833" w14:paraId="5FB2360E" w14:textId="77777777" w:rsidTr="00FC6105">
        <w:tc>
          <w:tcPr>
            <w:tcW w:w="4617" w:type="dxa"/>
            <w:hideMark/>
          </w:tcPr>
          <w:p w14:paraId="1C6DFDCF" w14:textId="18E10230" w:rsidR="00C402F6" w:rsidRPr="00222833" w:rsidRDefault="00C402F6" w:rsidP="00195039">
            <w:pPr>
              <w:spacing w:line="240" w:lineRule="auto"/>
              <w:ind w:left="-101" w:right="-72"/>
              <w:jc w:val="both"/>
              <w:rPr>
                <w:rFonts w:eastAsia="Arial Unicode MS" w:cs="Arial"/>
                <w:sz w:val="18"/>
                <w:szCs w:val="18"/>
                <w:u w:val="single"/>
                <w:cs/>
                <w:lang w:val="th-TH" w:eastAsia="en-GB"/>
              </w:rPr>
            </w:pPr>
            <w:r w:rsidRPr="00222833">
              <w:rPr>
                <w:rFonts w:cs="Arial"/>
                <w:sz w:val="18"/>
                <w:szCs w:val="18"/>
                <w:u w:val="single"/>
              </w:rPr>
              <w:t>Less</w:t>
            </w:r>
            <w:r w:rsidRPr="00222833">
              <w:rPr>
                <w:rFonts w:cs="Arial"/>
                <w:sz w:val="18"/>
                <w:szCs w:val="18"/>
              </w:rPr>
              <w:t xml:space="preserve">  Accumulated allowance for impairment</w:t>
            </w:r>
          </w:p>
        </w:tc>
        <w:tc>
          <w:tcPr>
            <w:tcW w:w="1417" w:type="dxa"/>
            <w:tcBorders>
              <w:top w:val="nil"/>
              <w:left w:val="nil"/>
              <w:bottom w:val="single" w:sz="4" w:space="0" w:color="auto"/>
              <w:right w:val="nil"/>
            </w:tcBorders>
            <w:shd w:val="clear" w:color="auto" w:fill="F9F9F9"/>
          </w:tcPr>
          <w:p w14:paraId="42AE9F47" w14:textId="6A43960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tcBorders>
              <w:top w:val="nil"/>
              <w:left w:val="nil"/>
              <w:bottom w:val="single" w:sz="4" w:space="0" w:color="auto"/>
              <w:right w:val="nil"/>
            </w:tcBorders>
            <w:shd w:val="clear" w:color="auto" w:fill="F9F9F9"/>
          </w:tcPr>
          <w:p w14:paraId="40213FA9" w14:textId="5B2166F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tcBorders>
              <w:top w:val="nil"/>
              <w:left w:val="nil"/>
              <w:bottom w:val="single" w:sz="4" w:space="0" w:color="auto"/>
            </w:tcBorders>
            <w:shd w:val="clear" w:color="auto" w:fill="F9F9F9"/>
          </w:tcPr>
          <w:p w14:paraId="5693FA34" w14:textId="34529DA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(89,867)</w:t>
            </w:r>
          </w:p>
        </w:tc>
        <w:tc>
          <w:tcPr>
            <w:tcW w:w="1418" w:type="dxa"/>
            <w:tcBorders>
              <w:top w:val="nil"/>
              <w:bottom w:val="single" w:sz="4" w:space="0" w:color="auto"/>
              <w:right w:val="nil"/>
            </w:tcBorders>
            <w:shd w:val="clear" w:color="auto" w:fill="F9F9F9"/>
          </w:tcPr>
          <w:p w14:paraId="05F2857F" w14:textId="601974E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tcBorders>
              <w:top w:val="nil"/>
              <w:left w:val="nil"/>
              <w:bottom w:val="single" w:sz="4" w:space="0" w:color="auto"/>
              <w:right w:val="nil"/>
            </w:tcBorders>
            <w:shd w:val="clear" w:color="auto" w:fill="F9F9F9"/>
          </w:tcPr>
          <w:p w14:paraId="43F7FC21" w14:textId="3186C5A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tcBorders>
              <w:top w:val="nil"/>
              <w:left w:val="nil"/>
              <w:bottom w:val="single" w:sz="4" w:space="0" w:color="auto"/>
              <w:right w:val="nil"/>
            </w:tcBorders>
            <w:shd w:val="clear" w:color="auto" w:fill="F9F9F9"/>
          </w:tcPr>
          <w:p w14:paraId="1B905129" w14:textId="09F6417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tcBorders>
              <w:top w:val="nil"/>
              <w:left w:val="nil"/>
              <w:bottom w:val="single" w:sz="4" w:space="0" w:color="auto"/>
              <w:right w:val="nil"/>
            </w:tcBorders>
            <w:shd w:val="clear" w:color="auto" w:fill="F9F9F9"/>
          </w:tcPr>
          <w:p w14:paraId="0A865D33" w14:textId="2065D8A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89,867</w:t>
            </w:r>
            <w:r w:rsidRPr="00222833">
              <w:rPr>
                <w:rFonts w:eastAsia="Arial Unicode MS" w:cs="Arial"/>
                <w:sz w:val="18"/>
                <w:szCs w:val="18"/>
                <w:cs/>
              </w:rPr>
              <w:t>)</w:t>
            </w:r>
          </w:p>
        </w:tc>
      </w:tr>
      <w:tr w:rsidR="00FC6105" w:rsidRPr="00222833" w14:paraId="253BEBB9" w14:textId="77777777" w:rsidTr="00FC6105">
        <w:tc>
          <w:tcPr>
            <w:tcW w:w="4617" w:type="dxa"/>
          </w:tcPr>
          <w:p w14:paraId="3C7D1A2F" w14:textId="77777777" w:rsidR="00FC6105" w:rsidRPr="00222833" w:rsidRDefault="00FC6105" w:rsidP="00195039">
            <w:pPr>
              <w:spacing w:line="240" w:lineRule="auto"/>
              <w:ind w:left="-101" w:right="-72"/>
              <w:jc w:val="both"/>
              <w:rPr>
                <w:rFonts w:cs="Arial"/>
                <w:sz w:val="18"/>
                <w:szCs w:val="18"/>
                <w:u w:val="single"/>
              </w:rPr>
            </w:pPr>
          </w:p>
        </w:tc>
        <w:tc>
          <w:tcPr>
            <w:tcW w:w="1417" w:type="dxa"/>
            <w:tcBorders>
              <w:top w:val="single" w:sz="4" w:space="0" w:color="auto"/>
              <w:left w:val="nil"/>
              <w:right w:val="nil"/>
            </w:tcBorders>
            <w:shd w:val="clear" w:color="auto" w:fill="F9F9F9"/>
          </w:tcPr>
          <w:p w14:paraId="26624023"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224347FF"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left w:val="nil"/>
            </w:tcBorders>
            <w:shd w:val="clear" w:color="auto" w:fill="F9F9F9"/>
          </w:tcPr>
          <w:p w14:paraId="0A2DCDD8" w14:textId="77777777" w:rsidR="00FC6105" w:rsidRPr="00222833" w:rsidRDefault="00FC6105" w:rsidP="00195039">
            <w:pPr>
              <w:spacing w:line="240" w:lineRule="auto"/>
              <w:ind w:right="-72"/>
              <w:jc w:val="right"/>
              <w:rPr>
                <w:rFonts w:eastAsia="Arial Unicode MS" w:cs="Arial"/>
                <w:sz w:val="18"/>
                <w:szCs w:val="18"/>
              </w:rPr>
            </w:pPr>
          </w:p>
        </w:tc>
        <w:tc>
          <w:tcPr>
            <w:tcW w:w="1418" w:type="dxa"/>
            <w:tcBorders>
              <w:top w:val="single" w:sz="4" w:space="0" w:color="auto"/>
              <w:right w:val="nil"/>
            </w:tcBorders>
            <w:shd w:val="clear" w:color="auto" w:fill="F9F9F9"/>
          </w:tcPr>
          <w:p w14:paraId="1A3E8088" w14:textId="77777777" w:rsidR="00FC6105" w:rsidRPr="00222833" w:rsidRDefault="00FC6105" w:rsidP="00195039">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6AD5A98F" w14:textId="77777777" w:rsidR="00FC6105" w:rsidRPr="00222833" w:rsidRDefault="00FC6105" w:rsidP="00195039">
            <w:pPr>
              <w:spacing w:line="240" w:lineRule="auto"/>
              <w:ind w:right="-72"/>
              <w:jc w:val="right"/>
              <w:rPr>
                <w:rFonts w:eastAsia="Arial Unicode MS" w:cs="Arial"/>
                <w:sz w:val="18"/>
                <w:szCs w:val="18"/>
              </w:rPr>
            </w:pPr>
          </w:p>
        </w:tc>
        <w:tc>
          <w:tcPr>
            <w:tcW w:w="1418" w:type="dxa"/>
            <w:tcBorders>
              <w:top w:val="single" w:sz="4" w:space="0" w:color="auto"/>
              <w:left w:val="nil"/>
              <w:right w:val="nil"/>
            </w:tcBorders>
            <w:shd w:val="clear" w:color="auto" w:fill="F9F9F9"/>
          </w:tcPr>
          <w:p w14:paraId="21D6D015" w14:textId="77777777" w:rsidR="00FC6105" w:rsidRPr="00222833" w:rsidRDefault="00FC6105" w:rsidP="00195039">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48F9764B" w14:textId="77777777" w:rsidR="00FC6105" w:rsidRPr="00222833" w:rsidRDefault="00FC6105" w:rsidP="00195039">
            <w:pPr>
              <w:spacing w:line="240" w:lineRule="auto"/>
              <w:ind w:right="-72"/>
              <w:jc w:val="right"/>
              <w:rPr>
                <w:rFonts w:eastAsia="Arial Unicode MS" w:cs="Arial"/>
                <w:sz w:val="18"/>
                <w:szCs w:val="18"/>
                <w:cs/>
              </w:rPr>
            </w:pPr>
          </w:p>
        </w:tc>
      </w:tr>
      <w:tr w:rsidR="00C402F6" w:rsidRPr="00222833" w14:paraId="5E5235D9" w14:textId="77777777" w:rsidTr="00FC6105">
        <w:tc>
          <w:tcPr>
            <w:tcW w:w="4617" w:type="dxa"/>
            <w:hideMark/>
          </w:tcPr>
          <w:p w14:paraId="52D0B0B2" w14:textId="77777777" w:rsidR="00C402F6" w:rsidRPr="00222833" w:rsidRDefault="00C402F6" w:rsidP="00195039">
            <w:pPr>
              <w:spacing w:line="240" w:lineRule="auto"/>
              <w:ind w:left="-101" w:right="-72"/>
              <w:jc w:val="both"/>
              <w:rPr>
                <w:rFonts w:eastAsia="Arial Unicode MS" w:cs="Arial"/>
                <w:sz w:val="18"/>
                <w:szCs w:val="18"/>
                <w:u w:val="single"/>
                <w:cs/>
                <w:lang w:val="th-TH" w:eastAsia="en-GB"/>
              </w:rPr>
            </w:pPr>
            <w:r w:rsidRPr="00222833">
              <w:rPr>
                <w:rFonts w:cs="Arial"/>
                <w:sz w:val="18"/>
                <w:szCs w:val="18"/>
              </w:rPr>
              <w:t>Net book amount</w:t>
            </w:r>
          </w:p>
        </w:tc>
        <w:tc>
          <w:tcPr>
            <w:tcW w:w="1417" w:type="dxa"/>
            <w:tcBorders>
              <w:left w:val="nil"/>
              <w:bottom w:val="single" w:sz="4" w:space="0" w:color="auto"/>
              <w:right w:val="nil"/>
            </w:tcBorders>
            <w:shd w:val="clear" w:color="auto" w:fill="F9F9F9"/>
          </w:tcPr>
          <w:p w14:paraId="2B176EF0" w14:textId="613D91A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256,738</w:t>
            </w:r>
          </w:p>
        </w:tc>
        <w:tc>
          <w:tcPr>
            <w:tcW w:w="1418" w:type="dxa"/>
            <w:tcBorders>
              <w:left w:val="nil"/>
              <w:bottom w:val="single" w:sz="4" w:space="0" w:color="auto"/>
              <w:right w:val="nil"/>
            </w:tcBorders>
            <w:shd w:val="clear" w:color="auto" w:fill="F9F9F9"/>
          </w:tcPr>
          <w:p w14:paraId="3D07B199" w14:textId="70F1143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178,351</w:t>
            </w:r>
          </w:p>
        </w:tc>
        <w:tc>
          <w:tcPr>
            <w:tcW w:w="1417" w:type="dxa"/>
            <w:tcBorders>
              <w:left w:val="nil"/>
              <w:bottom w:val="single" w:sz="4" w:space="0" w:color="auto"/>
            </w:tcBorders>
            <w:shd w:val="clear" w:color="auto" w:fill="F9F9F9"/>
          </w:tcPr>
          <w:p w14:paraId="6B350E33" w14:textId="32EB9EB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134,334</w:t>
            </w:r>
          </w:p>
        </w:tc>
        <w:tc>
          <w:tcPr>
            <w:tcW w:w="1418" w:type="dxa"/>
            <w:tcBorders>
              <w:bottom w:val="single" w:sz="4" w:space="0" w:color="auto"/>
              <w:right w:val="nil"/>
            </w:tcBorders>
            <w:shd w:val="clear" w:color="auto" w:fill="F9F9F9"/>
          </w:tcPr>
          <w:p w14:paraId="6D6EAFA3" w14:textId="246FC04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2,757</w:t>
            </w:r>
          </w:p>
        </w:tc>
        <w:tc>
          <w:tcPr>
            <w:tcW w:w="1417" w:type="dxa"/>
            <w:tcBorders>
              <w:left w:val="nil"/>
              <w:bottom w:val="single" w:sz="4" w:space="0" w:color="auto"/>
              <w:right w:val="nil"/>
            </w:tcBorders>
            <w:shd w:val="clear" w:color="auto" w:fill="F9F9F9"/>
          </w:tcPr>
          <w:p w14:paraId="4A54FCD2" w14:textId="4FB8937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60</w:t>
            </w:r>
          </w:p>
        </w:tc>
        <w:tc>
          <w:tcPr>
            <w:tcW w:w="1418" w:type="dxa"/>
            <w:tcBorders>
              <w:left w:val="nil"/>
              <w:bottom w:val="single" w:sz="4" w:space="0" w:color="auto"/>
              <w:right w:val="nil"/>
            </w:tcBorders>
            <w:shd w:val="clear" w:color="auto" w:fill="F9F9F9"/>
          </w:tcPr>
          <w:p w14:paraId="3973E0D4" w14:textId="27F047B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tcBorders>
              <w:left w:val="nil"/>
              <w:bottom w:val="single" w:sz="4" w:space="0" w:color="auto"/>
              <w:right w:val="nil"/>
            </w:tcBorders>
            <w:shd w:val="clear" w:color="auto" w:fill="F9F9F9"/>
          </w:tcPr>
          <w:p w14:paraId="2D84E501" w14:textId="083766D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572</w:t>
            </w:r>
            <w:r w:rsidRPr="00222833">
              <w:rPr>
                <w:rFonts w:eastAsia="Arial Unicode MS" w:cs="Arial"/>
                <w:sz w:val="18"/>
                <w:szCs w:val="18"/>
                <w:cs/>
              </w:rPr>
              <w:t>,</w:t>
            </w:r>
            <w:r w:rsidRPr="00222833">
              <w:rPr>
                <w:rFonts w:eastAsia="Arial Unicode MS" w:cs="Arial"/>
                <w:sz w:val="18"/>
                <w:szCs w:val="18"/>
              </w:rPr>
              <w:t>240</w:t>
            </w:r>
          </w:p>
        </w:tc>
      </w:tr>
    </w:tbl>
    <w:p w14:paraId="2DBDC266" w14:textId="54761038" w:rsidR="00863249" w:rsidRPr="00222833" w:rsidRDefault="00863249" w:rsidP="00195039">
      <w:pPr>
        <w:spacing w:line="240" w:lineRule="auto"/>
        <w:ind w:left="547" w:hanging="547"/>
        <w:jc w:val="thaiDistribute"/>
        <w:rPr>
          <w:rFonts w:eastAsia="Arial Unicode MS" w:cs="Arial"/>
          <w:sz w:val="18"/>
          <w:szCs w:val="18"/>
          <w:lang w:val="en-US"/>
        </w:rPr>
      </w:pPr>
    </w:p>
    <w:p w14:paraId="3031B4C1" w14:textId="161D6A60" w:rsidR="009860D5" w:rsidRPr="00222833" w:rsidRDefault="009860D5" w:rsidP="00195039">
      <w:pPr>
        <w:spacing w:line="240" w:lineRule="auto"/>
        <w:jc w:val="both"/>
        <w:rPr>
          <w:rFonts w:cs="Arial"/>
          <w:sz w:val="18"/>
          <w:szCs w:val="18"/>
        </w:rPr>
      </w:pPr>
      <w:r w:rsidRPr="00222833">
        <w:rPr>
          <w:rFonts w:cs="Arial"/>
          <w:sz w:val="18"/>
          <w:szCs w:val="18"/>
        </w:rPr>
        <w:t xml:space="preserve">As at 31 December 2022, the building and equipment are fully depreciated but still in use with costs value of Baht </w:t>
      </w:r>
      <w:r w:rsidR="00CC5D21" w:rsidRPr="00222833">
        <w:rPr>
          <w:rFonts w:eastAsia="Arial Unicode MS" w:cs="Arial"/>
          <w:spacing w:val="-6"/>
          <w:sz w:val="18"/>
          <w:szCs w:val="18"/>
        </w:rPr>
        <w:t xml:space="preserve">595.41 </w:t>
      </w:r>
      <w:r w:rsidRPr="00222833">
        <w:rPr>
          <w:rFonts w:cs="Arial"/>
          <w:sz w:val="18"/>
          <w:szCs w:val="18"/>
        </w:rPr>
        <w:t xml:space="preserve">million (2021: Baht </w:t>
      </w:r>
      <w:r w:rsidR="00046DA6" w:rsidRPr="00222833">
        <w:rPr>
          <w:rFonts w:cs="Arial"/>
          <w:sz w:val="18"/>
          <w:szCs w:val="18"/>
        </w:rPr>
        <w:t xml:space="preserve">531.24 </w:t>
      </w:r>
      <w:r w:rsidRPr="00222833">
        <w:rPr>
          <w:rFonts w:cs="Arial"/>
          <w:sz w:val="18"/>
          <w:szCs w:val="18"/>
        </w:rPr>
        <w:t>million).</w:t>
      </w:r>
    </w:p>
    <w:p w14:paraId="421B6655" w14:textId="77777777" w:rsidR="009860D5" w:rsidRPr="00222833" w:rsidRDefault="009860D5" w:rsidP="00195039">
      <w:pPr>
        <w:spacing w:line="240" w:lineRule="auto"/>
        <w:jc w:val="thaiDistribute"/>
        <w:rPr>
          <w:rFonts w:eastAsia="Arial Unicode MS" w:cs="Arial"/>
          <w:sz w:val="18"/>
          <w:szCs w:val="18"/>
        </w:rPr>
      </w:pPr>
    </w:p>
    <w:p w14:paraId="2CB98947" w14:textId="41F63FCF" w:rsidR="00195039" w:rsidRDefault="00195039">
      <w:pPr>
        <w:spacing w:line="240" w:lineRule="auto"/>
        <w:rPr>
          <w:rFonts w:eastAsia="Arial Unicode MS" w:cs="Arial"/>
          <w:sz w:val="18"/>
          <w:szCs w:val="18"/>
          <w:lang w:val="en-US"/>
        </w:rPr>
      </w:pPr>
      <w:r>
        <w:rPr>
          <w:rFonts w:eastAsia="Arial Unicode MS" w:cs="Arial"/>
          <w:sz w:val="18"/>
          <w:szCs w:val="18"/>
          <w:lang w:val="en-US"/>
        </w:rPr>
        <w:br w:type="page"/>
      </w:r>
    </w:p>
    <w:p w14:paraId="1EFAD213" w14:textId="77777777" w:rsidR="00421029" w:rsidRPr="00222833" w:rsidRDefault="00421029" w:rsidP="00195039">
      <w:pPr>
        <w:spacing w:line="240" w:lineRule="auto"/>
        <w:jc w:val="thaiDistribute"/>
        <w:rPr>
          <w:rFonts w:eastAsia="Arial Unicode MS" w:cs="Arial"/>
          <w:sz w:val="18"/>
          <w:szCs w:val="18"/>
          <w:lang w:val="en-US"/>
        </w:rPr>
      </w:pPr>
    </w:p>
    <w:tbl>
      <w:tblPr>
        <w:tblW w:w="14535" w:type="dxa"/>
        <w:tblInd w:w="108" w:type="dxa"/>
        <w:tblBorders>
          <w:top w:val="single" w:sz="4" w:space="0" w:color="auto"/>
          <w:bottom w:val="single" w:sz="4" w:space="0" w:color="auto"/>
        </w:tblBorders>
        <w:tblLayout w:type="fixed"/>
        <w:tblLook w:val="04A0" w:firstRow="1" w:lastRow="0" w:firstColumn="1" w:lastColumn="0" w:noHBand="0" w:noVBand="1"/>
      </w:tblPr>
      <w:tblGrid>
        <w:gridCol w:w="6030"/>
        <w:gridCol w:w="1417"/>
        <w:gridCol w:w="1418"/>
        <w:gridCol w:w="1417"/>
        <w:gridCol w:w="1418"/>
        <w:gridCol w:w="1417"/>
        <w:gridCol w:w="1418"/>
      </w:tblGrid>
      <w:tr w:rsidR="0013181F" w:rsidRPr="00222833" w14:paraId="715DAF44" w14:textId="77777777" w:rsidTr="00D61984">
        <w:trPr>
          <w:trHeight w:val="218"/>
        </w:trPr>
        <w:tc>
          <w:tcPr>
            <w:tcW w:w="6030" w:type="dxa"/>
            <w:tcBorders>
              <w:top w:val="nil"/>
              <w:bottom w:val="nil"/>
            </w:tcBorders>
          </w:tcPr>
          <w:p w14:paraId="412B7DB5" w14:textId="77777777" w:rsidR="0013181F" w:rsidRPr="00222833" w:rsidRDefault="0013181F" w:rsidP="00195039">
            <w:pPr>
              <w:spacing w:line="240" w:lineRule="auto"/>
              <w:ind w:left="-101" w:right="-72"/>
              <w:rPr>
                <w:rFonts w:eastAsia="Arial Unicode MS" w:cs="Arial"/>
                <w:sz w:val="18"/>
                <w:szCs w:val="18"/>
                <w:lang w:val="en-US" w:eastAsia="en-GB"/>
              </w:rPr>
            </w:pPr>
          </w:p>
        </w:tc>
        <w:tc>
          <w:tcPr>
            <w:tcW w:w="8505" w:type="dxa"/>
            <w:gridSpan w:val="6"/>
            <w:tcBorders>
              <w:top w:val="single" w:sz="4" w:space="0" w:color="auto"/>
              <w:bottom w:val="single" w:sz="4" w:space="0" w:color="auto"/>
            </w:tcBorders>
            <w:vAlign w:val="bottom"/>
            <w:hideMark/>
          </w:tcPr>
          <w:p w14:paraId="0D339E45" w14:textId="274D8721" w:rsidR="0013181F" w:rsidRPr="00222833" w:rsidRDefault="00B85AFF" w:rsidP="00195039">
            <w:pPr>
              <w:spacing w:line="240" w:lineRule="auto"/>
              <w:ind w:right="-74"/>
              <w:jc w:val="center"/>
              <w:rPr>
                <w:rFonts w:cs="Arial"/>
                <w:b/>
                <w:sz w:val="18"/>
                <w:szCs w:val="18"/>
                <w:cs/>
              </w:rPr>
            </w:pPr>
            <w:r w:rsidRPr="00222833">
              <w:rPr>
                <w:rFonts w:cs="Arial"/>
                <w:b/>
                <w:sz w:val="18"/>
                <w:szCs w:val="18"/>
              </w:rPr>
              <w:t>Separate</w:t>
            </w:r>
            <w:r w:rsidR="0013181F" w:rsidRPr="00222833">
              <w:rPr>
                <w:rFonts w:cs="Arial"/>
                <w:b/>
                <w:sz w:val="18"/>
                <w:szCs w:val="18"/>
              </w:rPr>
              <w:t xml:space="preserve"> financial statements</w:t>
            </w:r>
          </w:p>
        </w:tc>
      </w:tr>
      <w:tr w:rsidR="0013181F" w:rsidRPr="00222833" w14:paraId="173E96FF" w14:textId="77777777" w:rsidTr="00D61984">
        <w:trPr>
          <w:trHeight w:val="70"/>
        </w:trPr>
        <w:tc>
          <w:tcPr>
            <w:tcW w:w="6030" w:type="dxa"/>
            <w:tcBorders>
              <w:top w:val="nil"/>
              <w:right w:val="nil"/>
            </w:tcBorders>
          </w:tcPr>
          <w:p w14:paraId="3219C328" w14:textId="77777777" w:rsidR="0013181F" w:rsidRPr="00222833" w:rsidRDefault="0013181F"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bottom w:val="nil"/>
              <w:right w:val="nil"/>
            </w:tcBorders>
            <w:vAlign w:val="bottom"/>
          </w:tcPr>
          <w:p w14:paraId="2160AE53" w14:textId="77777777" w:rsidR="0013181F" w:rsidRPr="00222833" w:rsidRDefault="0013181F" w:rsidP="00A9549E">
            <w:pPr>
              <w:pBdr>
                <w:bottom w:val="single" w:sz="4" w:space="1" w:color="auto"/>
              </w:pBdr>
              <w:spacing w:line="240" w:lineRule="auto"/>
              <w:ind w:right="-74"/>
              <w:jc w:val="center"/>
              <w:rPr>
                <w:rFonts w:cs="Arial"/>
                <w:b/>
                <w:sz w:val="18"/>
                <w:szCs w:val="18"/>
                <w:cs/>
              </w:rPr>
            </w:pPr>
            <w:r w:rsidRPr="00222833">
              <w:rPr>
                <w:rFonts w:cs="Arial"/>
                <w:b/>
                <w:sz w:val="18"/>
                <w:szCs w:val="18"/>
              </w:rPr>
              <w:t>Revaluation</w:t>
            </w:r>
          </w:p>
        </w:tc>
        <w:tc>
          <w:tcPr>
            <w:tcW w:w="7088" w:type="dxa"/>
            <w:gridSpan w:val="5"/>
            <w:tcBorders>
              <w:top w:val="single" w:sz="4" w:space="0" w:color="auto"/>
              <w:left w:val="nil"/>
              <w:bottom w:val="nil"/>
              <w:right w:val="nil"/>
            </w:tcBorders>
            <w:vAlign w:val="bottom"/>
          </w:tcPr>
          <w:p w14:paraId="25D8ECE4" w14:textId="435BC595" w:rsidR="0013181F" w:rsidRPr="00222833" w:rsidRDefault="0013181F" w:rsidP="00D61984">
            <w:pPr>
              <w:pBdr>
                <w:bottom w:val="single" w:sz="4" w:space="1" w:color="auto"/>
              </w:pBdr>
              <w:spacing w:line="240" w:lineRule="auto"/>
              <w:ind w:right="-74"/>
              <w:jc w:val="center"/>
              <w:rPr>
                <w:rFonts w:cs="Arial"/>
                <w:b/>
                <w:sz w:val="18"/>
                <w:szCs w:val="18"/>
                <w:cs/>
              </w:rPr>
            </w:pPr>
            <w:r w:rsidRPr="00222833">
              <w:rPr>
                <w:rFonts w:cs="Arial"/>
                <w:b/>
                <w:sz w:val="18"/>
                <w:szCs w:val="18"/>
              </w:rPr>
              <w:t xml:space="preserve">Cost </w:t>
            </w:r>
          </w:p>
        </w:tc>
      </w:tr>
      <w:tr w:rsidR="0013181F" w:rsidRPr="00222833" w14:paraId="6B554E7E" w14:textId="77777777" w:rsidTr="00D61984">
        <w:tc>
          <w:tcPr>
            <w:tcW w:w="6030" w:type="dxa"/>
          </w:tcPr>
          <w:p w14:paraId="57337D9E" w14:textId="77777777" w:rsidR="0013181F" w:rsidRPr="00222833" w:rsidRDefault="0013181F" w:rsidP="00195039">
            <w:pPr>
              <w:spacing w:line="240" w:lineRule="auto"/>
              <w:ind w:left="-101" w:right="-72"/>
              <w:rPr>
                <w:rFonts w:eastAsia="Arial Unicode MS" w:cs="Arial"/>
                <w:sz w:val="18"/>
                <w:szCs w:val="18"/>
                <w:cs/>
                <w:lang w:val="th-TH" w:eastAsia="en-GB"/>
              </w:rPr>
            </w:pPr>
          </w:p>
        </w:tc>
        <w:tc>
          <w:tcPr>
            <w:tcW w:w="1417" w:type="dxa"/>
            <w:tcBorders>
              <w:top w:val="nil"/>
              <w:bottom w:val="nil"/>
            </w:tcBorders>
            <w:vAlign w:val="bottom"/>
            <w:hideMark/>
          </w:tcPr>
          <w:p w14:paraId="6D66ED17"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Land</w:t>
            </w:r>
          </w:p>
        </w:tc>
        <w:tc>
          <w:tcPr>
            <w:tcW w:w="1418" w:type="dxa"/>
            <w:tcBorders>
              <w:top w:val="nil"/>
              <w:bottom w:val="nil"/>
            </w:tcBorders>
            <w:vAlign w:val="bottom"/>
            <w:hideMark/>
          </w:tcPr>
          <w:p w14:paraId="20A26B44"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Building and building improvement</w:t>
            </w:r>
            <w:r w:rsidRPr="00222833" w:rsidDel="00D26B07">
              <w:rPr>
                <w:rFonts w:cs="Arial"/>
                <w:b/>
                <w:sz w:val="18"/>
                <w:szCs w:val="18"/>
              </w:rPr>
              <w:t xml:space="preserve"> </w:t>
            </w:r>
          </w:p>
        </w:tc>
        <w:tc>
          <w:tcPr>
            <w:tcW w:w="1417" w:type="dxa"/>
            <w:tcBorders>
              <w:top w:val="nil"/>
              <w:bottom w:val="nil"/>
            </w:tcBorders>
            <w:vAlign w:val="bottom"/>
            <w:hideMark/>
          </w:tcPr>
          <w:p w14:paraId="11F9D65D"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Machinery and equipment</w:t>
            </w:r>
            <w:r w:rsidRPr="00222833" w:rsidDel="00D26B07">
              <w:rPr>
                <w:rFonts w:cs="Arial"/>
                <w:b/>
                <w:sz w:val="18"/>
                <w:szCs w:val="18"/>
              </w:rPr>
              <w:t xml:space="preserve"> </w:t>
            </w:r>
          </w:p>
        </w:tc>
        <w:tc>
          <w:tcPr>
            <w:tcW w:w="1418" w:type="dxa"/>
            <w:tcBorders>
              <w:top w:val="nil"/>
              <w:bottom w:val="nil"/>
            </w:tcBorders>
            <w:vAlign w:val="bottom"/>
          </w:tcPr>
          <w:p w14:paraId="38A16C47"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Furniture, fixtures       and office equipment</w:t>
            </w:r>
          </w:p>
        </w:tc>
        <w:tc>
          <w:tcPr>
            <w:tcW w:w="1417" w:type="dxa"/>
            <w:tcBorders>
              <w:top w:val="nil"/>
              <w:bottom w:val="nil"/>
            </w:tcBorders>
            <w:vAlign w:val="bottom"/>
          </w:tcPr>
          <w:p w14:paraId="23C3A601" w14:textId="77777777" w:rsidR="0013181F" w:rsidRPr="00222833" w:rsidRDefault="0013181F" w:rsidP="00195039">
            <w:pPr>
              <w:spacing w:line="240" w:lineRule="auto"/>
              <w:ind w:right="-74"/>
              <w:jc w:val="right"/>
              <w:rPr>
                <w:rFonts w:cs="Arial"/>
                <w:b/>
                <w:sz w:val="18"/>
                <w:szCs w:val="18"/>
                <w:cs/>
              </w:rPr>
            </w:pPr>
          </w:p>
          <w:p w14:paraId="23C42F69"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Vehicles</w:t>
            </w:r>
          </w:p>
        </w:tc>
        <w:tc>
          <w:tcPr>
            <w:tcW w:w="1418" w:type="dxa"/>
            <w:tcBorders>
              <w:top w:val="nil"/>
              <w:bottom w:val="nil"/>
            </w:tcBorders>
            <w:vAlign w:val="bottom"/>
          </w:tcPr>
          <w:p w14:paraId="2A7256A4" w14:textId="77777777" w:rsidR="0013181F" w:rsidRPr="00222833" w:rsidRDefault="0013181F" w:rsidP="00195039">
            <w:pPr>
              <w:spacing w:line="240" w:lineRule="auto"/>
              <w:ind w:right="-74"/>
              <w:jc w:val="right"/>
              <w:rPr>
                <w:rFonts w:cs="Arial"/>
                <w:b/>
                <w:sz w:val="18"/>
                <w:szCs w:val="18"/>
                <w:cs/>
              </w:rPr>
            </w:pPr>
          </w:p>
          <w:p w14:paraId="7F729F46" w14:textId="77777777" w:rsidR="0013181F" w:rsidRPr="00222833" w:rsidRDefault="0013181F" w:rsidP="00195039">
            <w:pPr>
              <w:spacing w:line="240" w:lineRule="auto"/>
              <w:ind w:right="-74"/>
              <w:jc w:val="right"/>
              <w:rPr>
                <w:rFonts w:cs="Arial"/>
                <w:b/>
                <w:sz w:val="18"/>
                <w:szCs w:val="18"/>
                <w:cs/>
              </w:rPr>
            </w:pPr>
            <w:r w:rsidRPr="00222833">
              <w:rPr>
                <w:rFonts w:cs="Arial"/>
                <w:b/>
                <w:sz w:val="18"/>
                <w:szCs w:val="18"/>
              </w:rPr>
              <w:t>Total</w:t>
            </w:r>
          </w:p>
        </w:tc>
      </w:tr>
      <w:tr w:rsidR="0013181F" w:rsidRPr="00222833" w14:paraId="3F2CE0EF" w14:textId="77777777" w:rsidTr="00195039">
        <w:trPr>
          <w:trHeight w:val="105"/>
        </w:trPr>
        <w:tc>
          <w:tcPr>
            <w:tcW w:w="6030" w:type="dxa"/>
          </w:tcPr>
          <w:p w14:paraId="42B12099" w14:textId="77777777" w:rsidR="0013181F" w:rsidRPr="00222833" w:rsidRDefault="0013181F" w:rsidP="00195039">
            <w:pPr>
              <w:spacing w:line="240" w:lineRule="auto"/>
              <w:ind w:left="-101" w:right="-72"/>
              <w:rPr>
                <w:rFonts w:eastAsia="Arial Unicode MS" w:cs="Arial"/>
                <w:sz w:val="18"/>
                <w:szCs w:val="18"/>
                <w:cs/>
                <w:lang w:val="th-TH" w:eastAsia="en-GB"/>
              </w:rPr>
            </w:pPr>
          </w:p>
        </w:tc>
        <w:tc>
          <w:tcPr>
            <w:tcW w:w="1417" w:type="dxa"/>
            <w:tcBorders>
              <w:top w:val="nil"/>
              <w:bottom w:val="single" w:sz="4" w:space="0" w:color="auto"/>
            </w:tcBorders>
            <w:hideMark/>
          </w:tcPr>
          <w:p w14:paraId="203C6BEB"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8" w:type="dxa"/>
            <w:tcBorders>
              <w:top w:val="nil"/>
              <w:bottom w:val="single" w:sz="4" w:space="0" w:color="auto"/>
            </w:tcBorders>
            <w:hideMark/>
          </w:tcPr>
          <w:p w14:paraId="4904E425"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7" w:type="dxa"/>
            <w:tcBorders>
              <w:top w:val="nil"/>
              <w:bottom w:val="single" w:sz="4" w:space="0" w:color="auto"/>
            </w:tcBorders>
            <w:hideMark/>
          </w:tcPr>
          <w:p w14:paraId="5BB14E1C" w14:textId="77777777" w:rsidR="0013181F" w:rsidRPr="00222833" w:rsidRDefault="0013181F" w:rsidP="00195039">
            <w:pPr>
              <w:spacing w:line="240" w:lineRule="auto"/>
              <w:ind w:right="-74"/>
              <w:jc w:val="right"/>
              <w:rPr>
                <w:rFonts w:cs="Arial"/>
                <w:b/>
                <w:sz w:val="18"/>
                <w:szCs w:val="18"/>
              </w:rPr>
            </w:pPr>
            <w:r w:rsidRPr="00222833">
              <w:rPr>
                <w:rFonts w:cs="Arial"/>
                <w:b/>
                <w:sz w:val="18"/>
                <w:szCs w:val="18"/>
              </w:rPr>
              <w:t>Thousand</w:t>
            </w:r>
          </w:p>
          <w:p w14:paraId="3C0E6CE0"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Baht</w:t>
            </w:r>
          </w:p>
        </w:tc>
        <w:tc>
          <w:tcPr>
            <w:tcW w:w="1418" w:type="dxa"/>
            <w:tcBorders>
              <w:top w:val="nil"/>
              <w:bottom w:val="single" w:sz="4" w:space="0" w:color="auto"/>
            </w:tcBorders>
          </w:tcPr>
          <w:p w14:paraId="1073AC03"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7" w:type="dxa"/>
            <w:tcBorders>
              <w:top w:val="nil"/>
              <w:bottom w:val="single" w:sz="4" w:space="0" w:color="auto"/>
            </w:tcBorders>
          </w:tcPr>
          <w:p w14:paraId="409AB260"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c>
          <w:tcPr>
            <w:tcW w:w="1418" w:type="dxa"/>
            <w:tcBorders>
              <w:top w:val="nil"/>
              <w:bottom w:val="single" w:sz="4" w:space="0" w:color="auto"/>
            </w:tcBorders>
            <w:hideMark/>
          </w:tcPr>
          <w:p w14:paraId="699CCB37" w14:textId="77777777" w:rsidR="0013181F" w:rsidRPr="00222833" w:rsidRDefault="0013181F" w:rsidP="00195039">
            <w:pPr>
              <w:spacing w:line="240" w:lineRule="auto"/>
              <w:ind w:right="-74"/>
              <w:jc w:val="right"/>
              <w:rPr>
                <w:rFonts w:eastAsia="Arial Unicode MS" w:cs="Arial"/>
                <w:b/>
                <w:sz w:val="18"/>
                <w:szCs w:val="18"/>
                <w:cs/>
                <w:lang w:val="th-TH" w:eastAsia="en-GB"/>
              </w:rPr>
            </w:pPr>
            <w:r w:rsidRPr="00222833">
              <w:rPr>
                <w:rFonts w:cs="Arial"/>
                <w:b/>
                <w:sz w:val="18"/>
                <w:szCs w:val="18"/>
              </w:rPr>
              <w:t>Thousand Baht</w:t>
            </w:r>
          </w:p>
        </w:tc>
      </w:tr>
      <w:tr w:rsidR="00B85AFF" w:rsidRPr="00222833" w14:paraId="5F9CB0BC" w14:textId="77777777" w:rsidTr="00195039">
        <w:trPr>
          <w:trHeight w:val="105"/>
        </w:trPr>
        <w:tc>
          <w:tcPr>
            <w:tcW w:w="6030" w:type="dxa"/>
          </w:tcPr>
          <w:p w14:paraId="075ACD1A" w14:textId="4DE3E235" w:rsidR="00B85AFF" w:rsidRPr="00222833" w:rsidRDefault="00B85AFF" w:rsidP="00195039">
            <w:pPr>
              <w:spacing w:line="240" w:lineRule="auto"/>
              <w:ind w:left="-101" w:right="-72"/>
              <w:rPr>
                <w:rFonts w:eastAsia="Arial Unicode MS" w:cs="Arial"/>
                <w:sz w:val="18"/>
                <w:szCs w:val="18"/>
                <w:cs/>
                <w:lang w:val="th-TH" w:eastAsia="en-GB"/>
              </w:rPr>
            </w:pPr>
            <w:r w:rsidRPr="00222833">
              <w:rPr>
                <w:rFonts w:cs="Arial"/>
                <w:b/>
                <w:spacing w:val="-4"/>
                <w:sz w:val="18"/>
                <w:szCs w:val="18"/>
              </w:rPr>
              <w:t>As at 1</w:t>
            </w:r>
            <w:r w:rsidRPr="00222833">
              <w:rPr>
                <w:rFonts w:cs="Arial"/>
                <w:b/>
                <w:spacing w:val="-4"/>
                <w:sz w:val="18"/>
                <w:szCs w:val="18"/>
                <w:cs/>
              </w:rPr>
              <w:t xml:space="preserve"> </w:t>
            </w:r>
            <w:r w:rsidRPr="00222833">
              <w:rPr>
                <w:rFonts w:cs="Arial"/>
                <w:b/>
                <w:spacing w:val="-4"/>
                <w:sz w:val="18"/>
                <w:szCs w:val="18"/>
              </w:rPr>
              <w:t xml:space="preserve">January </w:t>
            </w:r>
            <w:r w:rsidR="00A070F0" w:rsidRPr="00222833">
              <w:rPr>
                <w:rFonts w:cs="Arial"/>
                <w:b/>
                <w:spacing w:val="-4"/>
                <w:sz w:val="18"/>
                <w:szCs w:val="18"/>
              </w:rPr>
              <w:t>2021</w:t>
            </w:r>
          </w:p>
        </w:tc>
        <w:tc>
          <w:tcPr>
            <w:tcW w:w="1417" w:type="dxa"/>
            <w:tcBorders>
              <w:top w:val="single" w:sz="4" w:space="0" w:color="auto"/>
            </w:tcBorders>
            <w:shd w:val="clear" w:color="auto" w:fill="auto"/>
          </w:tcPr>
          <w:p w14:paraId="417B0675" w14:textId="77777777" w:rsidR="00B85AFF" w:rsidRPr="00222833"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27B39032" w14:textId="77777777" w:rsidR="00B85AFF" w:rsidRPr="00222833" w:rsidRDefault="00B85AFF"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2EAF91E7" w14:textId="77777777" w:rsidR="00B85AFF" w:rsidRPr="00222833"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207D0630" w14:textId="77777777" w:rsidR="00B85AFF" w:rsidRPr="00222833" w:rsidRDefault="00B85AFF"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77632CE9" w14:textId="77777777" w:rsidR="00B85AFF" w:rsidRPr="00222833"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32BEDFCE" w14:textId="77777777" w:rsidR="00B85AFF" w:rsidRPr="00222833" w:rsidRDefault="00B85AFF" w:rsidP="00195039">
            <w:pPr>
              <w:spacing w:line="240" w:lineRule="auto"/>
              <w:ind w:right="-74"/>
              <w:jc w:val="right"/>
              <w:rPr>
                <w:rFonts w:cs="Arial"/>
                <w:bCs/>
                <w:sz w:val="18"/>
                <w:szCs w:val="18"/>
                <w:cs/>
              </w:rPr>
            </w:pPr>
          </w:p>
        </w:tc>
      </w:tr>
      <w:tr w:rsidR="00C402F6" w:rsidRPr="00222833" w14:paraId="1CBA7227" w14:textId="77777777" w:rsidTr="00195039">
        <w:trPr>
          <w:trHeight w:val="105"/>
        </w:trPr>
        <w:tc>
          <w:tcPr>
            <w:tcW w:w="6030" w:type="dxa"/>
          </w:tcPr>
          <w:p w14:paraId="1D3EA566" w14:textId="0F60C09E" w:rsidR="00C402F6" w:rsidRPr="00222833" w:rsidRDefault="00C402F6" w:rsidP="00195039">
            <w:pPr>
              <w:spacing w:line="240" w:lineRule="auto"/>
              <w:ind w:left="-101" w:right="-72"/>
              <w:rPr>
                <w:rFonts w:eastAsia="Arial Unicode MS" w:cs="Arial"/>
                <w:sz w:val="18"/>
                <w:szCs w:val="18"/>
                <w:cs/>
                <w:lang w:val="th-TH" w:eastAsia="en-GB"/>
              </w:rPr>
            </w:pPr>
            <w:r w:rsidRPr="00222833">
              <w:rPr>
                <w:rFonts w:cs="Arial"/>
                <w:sz w:val="18"/>
                <w:szCs w:val="18"/>
              </w:rPr>
              <w:t>Cost or fair value</w:t>
            </w:r>
          </w:p>
        </w:tc>
        <w:tc>
          <w:tcPr>
            <w:tcW w:w="1417" w:type="dxa"/>
            <w:shd w:val="clear" w:color="auto" w:fill="auto"/>
          </w:tcPr>
          <w:p w14:paraId="075BEC56" w14:textId="6DF38F07"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104,285</w:t>
            </w:r>
          </w:p>
        </w:tc>
        <w:tc>
          <w:tcPr>
            <w:tcW w:w="1418" w:type="dxa"/>
            <w:shd w:val="clear" w:color="auto" w:fill="auto"/>
          </w:tcPr>
          <w:p w14:paraId="6C864E25" w14:textId="588FAE84"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109</w:t>
            </w:r>
            <w:r w:rsidRPr="00222833">
              <w:rPr>
                <w:rFonts w:eastAsia="Arial Unicode MS" w:cs="Arial"/>
                <w:sz w:val="18"/>
                <w:szCs w:val="18"/>
                <w:cs/>
              </w:rPr>
              <w:t>,</w:t>
            </w:r>
            <w:r w:rsidRPr="00222833">
              <w:rPr>
                <w:rFonts w:eastAsia="Arial Unicode MS" w:cs="Arial"/>
                <w:sz w:val="18"/>
                <w:szCs w:val="18"/>
              </w:rPr>
              <w:t>528</w:t>
            </w:r>
          </w:p>
        </w:tc>
        <w:tc>
          <w:tcPr>
            <w:tcW w:w="1417" w:type="dxa"/>
            <w:shd w:val="clear" w:color="auto" w:fill="auto"/>
          </w:tcPr>
          <w:p w14:paraId="7770D667" w14:textId="3CACF2DC"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5</w:t>
            </w:r>
            <w:r w:rsidRPr="00222833">
              <w:rPr>
                <w:rFonts w:eastAsia="Arial Unicode MS" w:cs="Arial"/>
                <w:sz w:val="18"/>
                <w:szCs w:val="18"/>
                <w:cs/>
              </w:rPr>
              <w:t>,</w:t>
            </w:r>
            <w:r w:rsidRPr="00222833">
              <w:rPr>
                <w:rFonts w:eastAsia="Arial Unicode MS" w:cs="Arial"/>
                <w:sz w:val="18"/>
                <w:szCs w:val="18"/>
              </w:rPr>
              <w:t>945</w:t>
            </w:r>
          </w:p>
        </w:tc>
        <w:tc>
          <w:tcPr>
            <w:tcW w:w="1418" w:type="dxa"/>
            <w:shd w:val="clear" w:color="auto" w:fill="auto"/>
          </w:tcPr>
          <w:p w14:paraId="3EDE1C16" w14:textId="24A88349"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4</w:t>
            </w:r>
            <w:r w:rsidRPr="00222833">
              <w:rPr>
                <w:rFonts w:eastAsia="Arial Unicode MS" w:cs="Arial"/>
                <w:sz w:val="18"/>
                <w:szCs w:val="18"/>
                <w:cs/>
              </w:rPr>
              <w:t>,</w:t>
            </w:r>
            <w:r w:rsidRPr="00222833">
              <w:rPr>
                <w:rFonts w:eastAsia="Arial Unicode MS" w:cs="Arial"/>
                <w:sz w:val="18"/>
                <w:szCs w:val="18"/>
              </w:rPr>
              <w:t>785</w:t>
            </w:r>
          </w:p>
        </w:tc>
        <w:tc>
          <w:tcPr>
            <w:tcW w:w="1417" w:type="dxa"/>
            <w:shd w:val="clear" w:color="auto" w:fill="auto"/>
          </w:tcPr>
          <w:p w14:paraId="69E85CC5" w14:textId="66F20CEA"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20</w:t>
            </w:r>
            <w:r w:rsidRPr="00222833">
              <w:rPr>
                <w:rFonts w:eastAsia="Arial Unicode MS" w:cs="Arial"/>
                <w:sz w:val="18"/>
                <w:szCs w:val="18"/>
                <w:cs/>
              </w:rPr>
              <w:t>,</w:t>
            </w:r>
            <w:r w:rsidRPr="00222833">
              <w:rPr>
                <w:rFonts w:eastAsia="Arial Unicode MS" w:cs="Arial"/>
                <w:sz w:val="18"/>
                <w:szCs w:val="18"/>
              </w:rPr>
              <w:t>987</w:t>
            </w:r>
          </w:p>
        </w:tc>
        <w:tc>
          <w:tcPr>
            <w:tcW w:w="1418" w:type="dxa"/>
            <w:shd w:val="clear" w:color="auto" w:fill="auto"/>
          </w:tcPr>
          <w:p w14:paraId="123BD72C" w14:textId="14DC71A0"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245,530</w:t>
            </w:r>
          </w:p>
        </w:tc>
      </w:tr>
      <w:tr w:rsidR="00C402F6" w:rsidRPr="00222833" w14:paraId="3C35AB87" w14:textId="77777777" w:rsidTr="00195039">
        <w:trPr>
          <w:trHeight w:val="105"/>
        </w:trPr>
        <w:tc>
          <w:tcPr>
            <w:tcW w:w="6030" w:type="dxa"/>
          </w:tcPr>
          <w:p w14:paraId="18BE09DB" w14:textId="7EC23F37" w:rsidR="00C402F6" w:rsidRPr="00222833" w:rsidRDefault="00C402F6" w:rsidP="00195039">
            <w:pPr>
              <w:spacing w:line="240" w:lineRule="auto"/>
              <w:ind w:left="-101" w:right="-72"/>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Accumulated depreciation</w:t>
            </w:r>
          </w:p>
        </w:tc>
        <w:tc>
          <w:tcPr>
            <w:tcW w:w="1417" w:type="dxa"/>
            <w:shd w:val="clear" w:color="auto" w:fill="auto"/>
          </w:tcPr>
          <w:p w14:paraId="4D8CD5DF" w14:textId="5A66E371"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p>
        </w:tc>
        <w:tc>
          <w:tcPr>
            <w:tcW w:w="1418" w:type="dxa"/>
            <w:shd w:val="clear" w:color="auto" w:fill="auto"/>
          </w:tcPr>
          <w:p w14:paraId="2EF5B882" w14:textId="2F63103E"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99</w:t>
            </w:r>
            <w:r w:rsidRPr="00222833">
              <w:rPr>
                <w:rFonts w:eastAsia="Arial Unicode MS" w:cs="Arial"/>
                <w:sz w:val="18"/>
                <w:szCs w:val="18"/>
                <w:cs/>
              </w:rPr>
              <w:t>,</w:t>
            </w:r>
            <w:r w:rsidRPr="00222833">
              <w:rPr>
                <w:rFonts w:eastAsia="Arial Unicode MS" w:cs="Arial"/>
                <w:sz w:val="18"/>
                <w:szCs w:val="18"/>
              </w:rPr>
              <w:t>136</w:t>
            </w:r>
            <w:r w:rsidRPr="00222833">
              <w:rPr>
                <w:rFonts w:eastAsia="Arial Unicode MS" w:cs="Arial"/>
                <w:sz w:val="18"/>
                <w:szCs w:val="18"/>
                <w:cs/>
              </w:rPr>
              <w:t>)</w:t>
            </w:r>
          </w:p>
        </w:tc>
        <w:tc>
          <w:tcPr>
            <w:tcW w:w="1417" w:type="dxa"/>
            <w:shd w:val="clear" w:color="auto" w:fill="auto"/>
          </w:tcPr>
          <w:p w14:paraId="23B42DAB" w14:textId="7F2192FA"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5</w:t>
            </w:r>
            <w:r w:rsidRPr="00222833">
              <w:rPr>
                <w:rFonts w:eastAsia="Arial Unicode MS" w:cs="Arial"/>
                <w:sz w:val="18"/>
                <w:szCs w:val="18"/>
                <w:cs/>
              </w:rPr>
              <w:t>,</w:t>
            </w:r>
            <w:r w:rsidRPr="00222833">
              <w:rPr>
                <w:rFonts w:eastAsia="Arial Unicode MS" w:cs="Arial"/>
                <w:sz w:val="18"/>
                <w:szCs w:val="18"/>
              </w:rPr>
              <w:t>705</w:t>
            </w:r>
            <w:r w:rsidRPr="00222833">
              <w:rPr>
                <w:rFonts w:eastAsia="Arial Unicode MS" w:cs="Arial"/>
                <w:sz w:val="18"/>
                <w:szCs w:val="18"/>
                <w:cs/>
              </w:rPr>
              <w:t>)</w:t>
            </w:r>
          </w:p>
        </w:tc>
        <w:tc>
          <w:tcPr>
            <w:tcW w:w="1418" w:type="dxa"/>
            <w:shd w:val="clear" w:color="auto" w:fill="auto"/>
          </w:tcPr>
          <w:p w14:paraId="5248B5D0" w14:textId="010D621F"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3</w:t>
            </w:r>
            <w:r w:rsidRPr="00222833">
              <w:rPr>
                <w:rFonts w:eastAsia="Arial Unicode MS" w:cs="Arial"/>
                <w:sz w:val="18"/>
                <w:szCs w:val="18"/>
                <w:cs/>
              </w:rPr>
              <w:t>,</w:t>
            </w:r>
            <w:r w:rsidRPr="00222833">
              <w:rPr>
                <w:rFonts w:eastAsia="Arial Unicode MS" w:cs="Arial"/>
                <w:sz w:val="18"/>
                <w:szCs w:val="18"/>
              </w:rPr>
              <w:t>525</w:t>
            </w:r>
            <w:r w:rsidRPr="00222833">
              <w:rPr>
                <w:rFonts w:eastAsia="Arial Unicode MS" w:cs="Arial"/>
                <w:sz w:val="18"/>
                <w:szCs w:val="18"/>
                <w:cs/>
              </w:rPr>
              <w:t>)</w:t>
            </w:r>
          </w:p>
        </w:tc>
        <w:tc>
          <w:tcPr>
            <w:tcW w:w="1417" w:type="dxa"/>
            <w:shd w:val="clear" w:color="auto" w:fill="auto"/>
          </w:tcPr>
          <w:p w14:paraId="4A73CB59" w14:textId="571CE5ED"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18</w:t>
            </w:r>
            <w:r w:rsidRPr="00222833">
              <w:rPr>
                <w:rFonts w:eastAsia="Arial Unicode MS" w:cs="Arial"/>
                <w:sz w:val="18"/>
                <w:szCs w:val="18"/>
                <w:cs/>
              </w:rPr>
              <w:t>,</w:t>
            </w:r>
            <w:r w:rsidRPr="00222833">
              <w:rPr>
                <w:rFonts w:eastAsia="Arial Unicode MS" w:cs="Arial"/>
                <w:sz w:val="18"/>
                <w:szCs w:val="18"/>
              </w:rPr>
              <w:t>288</w:t>
            </w:r>
            <w:r w:rsidRPr="00222833">
              <w:rPr>
                <w:rFonts w:eastAsia="Arial Unicode MS" w:cs="Arial"/>
                <w:sz w:val="18"/>
                <w:szCs w:val="18"/>
                <w:cs/>
              </w:rPr>
              <w:t>)</w:t>
            </w:r>
          </w:p>
        </w:tc>
        <w:tc>
          <w:tcPr>
            <w:tcW w:w="1418" w:type="dxa"/>
            <w:shd w:val="clear" w:color="auto" w:fill="auto"/>
          </w:tcPr>
          <w:p w14:paraId="574CE68E" w14:textId="41178A6D"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126</w:t>
            </w:r>
            <w:r w:rsidRPr="00222833">
              <w:rPr>
                <w:rFonts w:eastAsia="Arial Unicode MS" w:cs="Arial"/>
                <w:sz w:val="18"/>
                <w:szCs w:val="18"/>
                <w:cs/>
              </w:rPr>
              <w:t>,</w:t>
            </w:r>
            <w:r w:rsidRPr="00222833">
              <w:rPr>
                <w:rFonts w:eastAsia="Arial Unicode MS" w:cs="Arial"/>
                <w:sz w:val="18"/>
                <w:szCs w:val="18"/>
              </w:rPr>
              <w:t>654</w:t>
            </w:r>
            <w:r w:rsidRPr="00222833">
              <w:rPr>
                <w:rFonts w:eastAsia="Arial Unicode MS" w:cs="Arial"/>
                <w:sz w:val="18"/>
                <w:szCs w:val="18"/>
                <w:cs/>
              </w:rPr>
              <w:t>)</w:t>
            </w:r>
          </w:p>
        </w:tc>
      </w:tr>
      <w:tr w:rsidR="00C402F6" w:rsidRPr="00222833" w14:paraId="447ADBA6" w14:textId="77777777" w:rsidTr="00195039">
        <w:trPr>
          <w:trHeight w:val="105"/>
        </w:trPr>
        <w:tc>
          <w:tcPr>
            <w:tcW w:w="6030" w:type="dxa"/>
          </w:tcPr>
          <w:p w14:paraId="010802B8" w14:textId="7D002A8C" w:rsidR="00C402F6" w:rsidRPr="00222833" w:rsidRDefault="00C402F6" w:rsidP="00195039">
            <w:pPr>
              <w:spacing w:line="240" w:lineRule="auto"/>
              <w:ind w:left="-101" w:right="-72"/>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Accumulated allowance for impairment</w:t>
            </w:r>
          </w:p>
        </w:tc>
        <w:tc>
          <w:tcPr>
            <w:tcW w:w="1417" w:type="dxa"/>
            <w:tcBorders>
              <w:bottom w:val="single" w:sz="4" w:space="0" w:color="auto"/>
            </w:tcBorders>
            <w:shd w:val="clear" w:color="auto" w:fill="auto"/>
          </w:tcPr>
          <w:p w14:paraId="2B5D09B0" w14:textId="3C260653"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552</w:t>
            </w:r>
            <w:r w:rsidRPr="00222833">
              <w:rPr>
                <w:rFonts w:eastAsia="Arial Unicode MS" w:cs="Arial"/>
                <w:sz w:val="18"/>
                <w:szCs w:val="18"/>
                <w:cs/>
              </w:rPr>
              <w:t>)</w:t>
            </w:r>
          </w:p>
        </w:tc>
        <w:tc>
          <w:tcPr>
            <w:tcW w:w="1418" w:type="dxa"/>
            <w:tcBorders>
              <w:bottom w:val="single" w:sz="4" w:space="0" w:color="auto"/>
            </w:tcBorders>
            <w:shd w:val="clear" w:color="auto" w:fill="auto"/>
          </w:tcPr>
          <w:p w14:paraId="2B496B4C" w14:textId="7B3ED468"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300</w:t>
            </w:r>
            <w:r w:rsidRPr="00222833">
              <w:rPr>
                <w:rFonts w:eastAsia="Arial Unicode MS" w:cs="Arial"/>
                <w:sz w:val="18"/>
                <w:szCs w:val="18"/>
                <w:cs/>
              </w:rPr>
              <w:t>)</w:t>
            </w:r>
          </w:p>
        </w:tc>
        <w:tc>
          <w:tcPr>
            <w:tcW w:w="1417" w:type="dxa"/>
            <w:tcBorders>
              <w:bottom w:val="single" w:sz="4" w:space="0" w:color="auto"/>
            </w:tcBorders>
            <w:shd w:val="clear" w:color="auto" w:fill="auto"/>
          </w:tcPr>
          <w:p w14:paraId="3AA61717" w14:textId="04F5B106"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p>
        </w:tc>
        <w:tc>
          <w:tcPr>
            <w:tcW w:w="1418" w:type="dxa"/>
            <w:tcBorders>
              <w:bottom w:val="single" w:sz="4" w:space="0" w:color="auto"/>
            </w:tcBorders>
            <w:shd w:val="clear" w:color="auto" w:fill="auto"/>
          </w:tcPr>
          <w:p w14:paraId="10D0B2B3" w14:textId="49FA3CDE"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p>
        </w:tc>
        <w:tc>
          <w:tcPr>
            <w:tcW w:w="1417" w:type="dxa"/>
            <w:tcBorders>
              <w:bottom w:val="single" w:sz="4" w:space="0" w:color="auto"/>
            </w:tcBorders>
            <w:shd w:val="clear" w:color="auto" w:fill="auto"/>
          </w:tcPr>
          <w:p w14:paraId="31643706" w14:textId="6D7DD388"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p>
        </w:tc>
        <w:tc>
          <w:tcPr>
            <w:tcW w:w="1418" w:type="dxa"/>
            <w:tcBorders>
              <w:bottom w:val="single" w:sz="4" w:space="0" w:color="auto"/>
            </w:tcBorders>
            <w:shd w:val="clear" w:color="auto" w:fill="auto"/>
          </w:tcPr>
          <w:p w14:paraId="6C9FAB48" w14:textId="34DA3362"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852</w:t>
            </w:r>
            <w:r w:rsidRPr="00222833">
              <w:rPr>
                <w:rFonts w:eastAsia="Arial Unicode MS" w:cs="Arial"/>
                <w:sz w:val="18"/>
                <w:szCs w:val="18"/>
                <w:cs/>
              </w:rPr>
              <w:t>)</w:t>
            </w:r>
          </w:p>
        </w:tc>
      </w:tr>
      <w:tr w:rsidR="00FC6105" w:rsidRPr="00222833" w14:paraId="141A9B38" w14:textId="77777777" w:rsidTr="00FC6105">
        <w:trPr>
          <w:trHeight w:val="105"/>
        </w:trPr>
        <w:tc>
          <w:tcPr>
            <w:tcW w:w="6030" w:type="dxa"/>
          </w:tcPr>
          <w:p w14:paraId="26DC3D18" w14:textId="77777777" w:rsidR="00FC6105" w:rsidRPr="00222833" w:rsidRDefault="00FC6105" w:rsidP="00195039">
            <w:pPr>
              <w:spacing w:line="240" w:lineRule="auto"/>
              <w:ind w:left="-101" w:right="-72"/>
              <w:rPr>
                <w:rFonts w:cs="Arial"/>
                <w:sz w:val="18"/>
                <w:szCs w:val="18"/>
                <w:u w:val="single"/>
              </w:rPr>
            </w:pPr>
          </w:p>
        </w:tc>
        <w:tc>
          <w:tcPr>
            <w:tcW w:w="1417" w:type="dxa"/>
            <w:tcBorders>
              <w:bottom w:val="nil"/>
            </w:tcBorders>
            <w:shd w:val="clear" w:color="auto" w:fill="auto"/>
          </w:tcPr>
          <w:p w14:paraId="6A208CDF" w14:textId="77777777" w:rsidR="00FC6105" w:rsidRPr="00222833" w:rsidRDefault="00FC6105" w:rsidP="00195039">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7DC927F7" w14:textId="77777777" w:rsidR="00FC6105" w:rsidRPr="00222833" w:rsidRDefault="00FC6105" w:rsidP="00195039">
            <w:pPr>
              <w:spacing w:line="240" w:lineRule="auto"/>
              <w:ind w:right="-74"/>
              <w:jc w:val="right"/>
              <w:rPr>
                <w:rFonts w:eastAsia="Arial Unicode MS" w:cs="Arial"/>
                <w:sz w:val="18"/>
                <w:szCs w:val="18"/>
                <w:cs/>
              </w:rPr>
            </w:pPr>
          </w:p>
        </w:tc>
        <w:tc>
          <w:tcPr>
            <w:tcW w:w="1417" w:type="dxa"/>
            <w:tcBorders>
              <w:bottom w:val="nil"/>
            </w:tcBorders>
            <w:shd w:val="clear" w:color="auto" w:fill="auto"/>
          </w:tcPr>
          <w:p w14:paraId="290F3095" w14:textId="77777777" w:rsidR="00FC6105" w:rsidRPr="00222833" w:rsidRDefault="00FC6105" w:rsidP="00195039">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46C795BA" w14:textId="77777777" w:rsidR="00FC6105" w:rsidRPr="00222833" w:rsidRDefault="00FC6105" w:rsidP="00195039">
            <w:pPr>
              <w:spacing w:line="240" w:lineRule="auto"/>
              <w:ind w:right="-74"/>
              <w:jc w:val="right"/>
              <w:rPr>
                <w:rFonts w:eastAsia="Arial Unicode MS" w:cs="Arial"/>
                <w:sz w:val="18"/>
                <w:szCs w:val="18"/>
                <w:cs/>
              </w:rPr>
            </w:pPr>
          </w:p>
        </w:tc>
        <w:tc>
          <w:tcPr>
            <w:tcW w:w="1417" w:type="dxa"/>
            <w:tcBorders>
              <w:bottom w:val="nil"/>
            </w:tcBorders>
            <w:shd w:val="clear" w:color="auto" w:fill="auto"/>
          </w:tcPr>
          <w:p w14:paraId="71C7D2FD" w14:textId="77777777" w:rsidR="00FC6105" w:rsidRPr="00222833" w:rsidRDefault="00FC6105" w:rsidP="00195039">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19F62C9F" w14:textId="77777777" w:rsidR="00FC6105" w:rsidRPr="00222833" w:rsidRDefault="00FC6105" w:rsidP="00195039">
            <w:pPr>
              <w:spacing w:line="240" w:lineRule="auto"/>
              <w:ind w:right="-74"/>
              <w:jc w:val="right"/>
              <w:rPr>
                <w:rFonts w:eastAsia="Arial Unicode MS" w:cs="Arial"/>
                <w:sz w:val="18"/>
                <w:szCs w:val="18"/>
                <w:cs/>
              </w:rPr>
            </w:pPr>
          </w:p>
        </w:tc>
      </w:tr>
      <w:tr w:rsidR="00C402F6" w:rsidRPr="00222833" w14:paraId="74FC9353" w14:textId="77777777" w:rsidTr="00FC6105">
        <w:trPr>
          <w:trHeight w:val="105"/>
        </w:trPr>
        <w:tc>
          <w:tcPr>
            <w:tcW w:w="6030" w:type="dxa"/>
          </w:tcPr>
          <w:p w14:paraId="72A2F52F" w14:textId="2942577D" w:rsidR="00C402F6" w:rsidRPr="00222833" w:rsidRDefault="00C402F6" w:rsidP="00195039">
            <w:pPr>
              <w:spacing w:line="240" w:lineRule="auto"/>
              <w:ind w:left="-101" w:right="-72"/>
              <w:rPr>
                <w:rFonts w:eastAsia="Arial Unicode MS" w:cs="Arial"/>
                <w:sz w:val="18"/>
                <w:szCs w:val="18"/>
                <w:cs/>
                <w:lang w:val="th-TH" w:eastAsia="en-GB"/>
              </w:rPr>
            </w:pPr>
            <w:r w:rsidRPr="00222833">
              <w:rPr>
                <w:rFonts w:cs="Arial"/>
                <w:sz w:val="18"/>
                <w:szCs w:val="18"/>
              </w:rPr>
              <w:t>Net book amount</w:t>
            </w:r>
          </w:p>
        </w:tc>
        <w:tc>
          <w:tcPr>
            <w:tcW w:w="1417" w:type="dxa"/>
            <w:tcBorders>
              <w:top w:val="nil"/>
              <w:bottom w:val="single" w:sz="4" w:space="0" w:color="auto"/>
            </w:tcBorders>
            <w:shd w:val="clear" w:color="auto" w:fill="auto"/>
          </w:tcPr>
          <w:p w14:paraId="70A51198" w14:textId="2B3A5595"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103,733</w:t>
            </w:r>
          </w:p>
        </w:tc>
        <w:tc>
          <w:tcPr>
            <w:tcW w:w="1418" w:type="dxa"/>
            <w:tcBorders>
              <w:top w:val="nil"/>
              <w:bottom w:val="single" w:sz="4" w:space="0" w:color="auto"/>
            </w:tcBorders>
            <w:shd w:val="clear" w:color="auto" w:fill="auto"/>
          </w:tcPr>
          <w:p w14:paraId="07A0E870" w14:textId="19ED8C05"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8</w:t>
            </w:r>
            <w:r w:rsidRPr="00222833">
              <w:rPr>
                <w:rFonts w:eastAsia="Arial Unicode MS" w:cs="Arial"/>
                <w:sz w:val="18"/>
                <w:szCs w:val="18"/>
                <w:cs/>
              </w:rPr>
              <w:t>,</w:t>
            </w:r>
            <w:r w:rsidRPr="00222833">
              <w:rPr>
                <w:rFonts w:eastAsia="Arial Unicode MS" w:cs="Arial"/>
                <w:sz w:val="18"/>
                <w:szCs w:val="18"/>
              </w:rPr>
              <w:t>092</w:t>
            </w:r>
          </w:p>
        </w:tc>
        <w:tc>
          <w:tcPr>
            <w:tcW w:w="1417" w:type="dxa"/>
            <w:tcBorders>
              <w:top w:val="nil"/>
              <w:bottom w:val="single" w:sz="4" w:space="0" w:color="auto"/>
            </w:tcBorders>
            <w:shd w:val="clear" w:color="auto" w:fill="auto"/>
          </w:tcPr>
          <w:p w14:paraId="4301B9AC" w14:textId="22808D28"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240</w:t>
            </w:r>
          </w:p>
        </w:tc>
        <w:tc>
          <w:tcPr>
            <w:tcW w:w="1418" w:type="dxa"/>
            <w:tcBorders>
              <w:top w:val="nil"/>
              <w:bottom w:val="single" w:sz="4" w:space="0" w:color="auto"/>
            </w:tcBorders>
            <w:shd w:val="clear" w:color="auto" w:fill="auto"/>
          </w:tcPr>
          <w:p w14:paraId="343CE309" w14:textId="6A3732CB"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1</w:t>
            </w:r>
            <w:r w:rsidRPr="00222833">
              <w:rPr>
                <w:rFonts w:eastAsia="Arial Unicode MS" w:cs="Arial"/>
                <w:sz w:val="18"/>
                <w:szCs w:val="18"/>
                <w:cs/>
              </w:rPr>
              <w:t>,</w:t>
            </w:r>
            <w:r w:rsidRPr="00222833">
              <w:rPr>
                <w:rFonts w:eastAsia="Arial Unicode MS" w:cs="Arial"/>
                <w:sz w:val="18"/>
                <w:szCs w:val="18"/>
              </w:rPr>
              <w:t>260</w:t>
            </w:r>
          </w:p>
        </w:tc>
        <w:tc>
          <w:tcPr>
            <w:tcW w:w="1417" w:type="dxa"/>
            <w:tcBorders>
              <w:top w:val="nil"/>
              <w:bottom w:val="single" w:sz="4" w:space="0" w:color="auto"/>
            </w:tcBorders>
            <w:shd w:val="clear" w:color="auto" w:fill="auto"/>
          </w:tcPr>
          <w:p w14:paraId="1EDEAB29" w14:textId="5A621344"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699</w:t>
            </w:r>
          </w:p>
        </w:tc>
        <w:tc>
          <w:tcPr>
            <w:tcW w:w="1418" w:type="dxa"/>
            <w:tcBorders>
              <w:top w:val="nil"/>
              <w:bottom w:val="single" w:sz="4" w:space="0" w:color="auto"/>
            </w:tcBorders>
            <w:shd w:val="clear" w:color="auto" w:fill="auto"/>
          </w:tcPr>
          <w:p w14:paraId="5F590408" w14:textId="6A9F6C2F" w:rsidR="00C402F6" w:rsidRPr="00222833" w:rsidRDefault="00C402F6" w:rsidP="00195039">
            <w:pPr>
              <w:spacing w:line="240" w:lineRule="auto"/>
              <w:ind w:right="-74"/>
              <w:jc w:val="right"/>
              <w:rPr>
                <w:rFonts w:cs="Arial"/>
                <w:bCs/>
                <w:sz w:val="18"/>
                <w:szCs w:val="18"/>
                <w:cs/>
              </w:rPr>
            </w:pPr>
            <w:r w:rsidRPr="00222833">
              <w:rPr>
                <w:rFonts w:eastAsia="Arial Unicode MS" w:cs="Arial"/>
                <w:sz w:val="18"/>
                <w:szCs w:val="18"/>
              </w:rPr>
              <w:t>116,024</w:t>
            </w:r>
          </w:p>
        </w:tc>
      </w:tr>
      <w:tr w:rsidR="00335212" w:rsidRPr="00222833" w14:paraId="163BEBE9" w14:textId="77777777" w:rsidTr="00195039">
        <w:trPr>
          <w:trHeight w:val="105"/>
        </w:trPr>
        <w:tc>
          <w:tcPr>
            <w:tcW w:w="6030" w:type="dxa"/>
          </w:tcPr>
          <w:p w14:paraId="6721E3CD" w14:textId="77777777" w:rsidR="00335212" w:rsidRPr="00222833" w:rsidRDefault="00335212" w:rsidP="00195039">
            <w:pPr>
              <w:spacing w:line="240" w:lineRule="auto"/>
              <w:ind w:left="-101" w:right="-72"/>
              <w:rPr>
                <w:rFonts w:cs="Arial"/>
                <w:sz w:val="18"/>
                <w:szCs w:val="18"/>
              </w:rPr>
            </w:pPr>
          </w:p>
        </w:tc>
        <w:tc>
          <w:tcPr>
            <w:tcW w:w="1417" w:type="dxa"/>
            <w:tcBorders>
              <w:top w:val="single" w:sz="4" w:space="0" w:color="auto"/>
            </w:tcBorders>
            <w:shd w:val="clear" w:color="auto" w:fill="auto"/>
          </w:tcPr>
          <w:p w14:paraId="1A2D25DD" w14:textId="77777777" w:rsidR="00335212" w:rsidRPr="00222833" w:rsidRDefault="00335212"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51124276" w14:textId="77777777" w:rsidR="00335212" w:rsidRPr="00222833" w:rsidRDefault="00335212"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448C8507" w14:textId="77777777" w:rsidR="00335212" w:rsidRPr="00222833" w:rsidRDefault="00335212"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5DD8476A" w14:textId="77777777" w:rsidR="00335212" w:rsidRPr="00222833" w:rsidRDefault="00335212"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4D38A099" w14:textId="77777777" w:rsidR="00335212" w:rsidRPr="00222833" w:rsidRDefault="00335212"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1075E76D" w14:textId="77777777" w:rsidR="00335212" w:rsidRPr="00222833" w:rsidRDefault="00335212" w:rsidP="00195039">
            <w:pPr>
              <w:spacing w:line="240" w:lineRule="auto"/>
              <w:ind w:right="-74"/>
              <w:jc w:val="right"/>
              <w:rPr>
                <w:rFonts w:cs="Arial"/>
                <w:bCs/>
                <w:sz w:val="18"/>
                <w:szCs w:val="18"/>
                <w:cs/>
              </w:rPr>
            </w:pPr>
          </w:p>
        </w:tc>
      </w:tr>
      <w:tr w:rsidR="00335212" w:rsidRPr="00222833" w14:paraId="29FEBD8C" w14:textId="77777777" w:rsidTr="00195039">
        <w:tc>
          <w:tcPr>
            <w:tcW w:w="6030" w:type="dxa"/>
            <w:hideMark/>
          </w:tcPr>
          <w:p w14:paraId="37BE1681" w14:textId="2DBF7740" w:rsidR="00335212" w:rsidRPr="00222833" w:rsidRDefault="00335212" w:rsidP="00195039">
            <w:pPr>
              <w:spacing w:line="240" w:lineRule="auto"/>
              <w:ind w:left="-101" w:right="-72"/>
              <w:jc w:val="both"/>
              <w:rPr>
                <w:rFonts w:eastAsia="Arial Unicode MS" w:cs="Arial"/>
                <w:b/>
                <w:bCs/>
                <w:spacing w:val="-8"/>
                <w:sz w:val="18"/>
                <w:szCs w:val="18"/>
                <w:cs/>
                <w:lang w:val="th-TH" w:eastAsia="en-GB"/>
              </w:rPr>
            </w:pPr>
            <w:r w:rsidRPr="00222833">
              <w:rPr>
                <w:rFonts w:cs="Arial"/>
                <w:b/>
                <w:spacing w:val="-4"/>
                <w:sz w:val="18"/>
                <w:szCs w:val="18"/>
              </w:rPr>
              <w:t xml:space="preserve">For the year </w:t>
            </w:r>
            <w:r w:rsidRPr="00222833">
              <w:rPr>
                <w:rFonts w:cs="Arial"/>
                <w:b/>
                <w:bCs/>
                <w:sz w:val="18"/>
                <w:szCs w:val="18"/>
              </w:rPr>
              <w:t>ended</w:t>
            </w:r>
            <w:r w:rsidRPr="00222833">
              <w:rPr>
                <w:rFonts w:cs="Arial"/>
                <w:b/>
                <w:spacing w:val="-4"/>
                <w:sz w:val="18"/>
                <w:szCs w:val="18"/>
              </w:rPr>
              <w:t xml:space="preserve"> 31 December 2021</w:t>
            </w:r>
          </w:p>
        </w:tc>
        <w:tc>
          <w:tcPr>
            <w:tcW w:w="1417" w:type="dxa"/>
            <w:shd w:val="clear" w:color="auto" w:fill="auto"/>
          </w:tcPr>
          <w:p w14:paraId="12721900"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3E35C913"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shd w:val="clear" w:color="auto" w:fill="auto"/>
          </w:tcPr>
          <w:p w14:paraId="306FC0F5"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4A4A55CA"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shd w:val="clear" w:color="auto" w:fill="auto"/>
          </w:tcPr>
          <w:p w14:paraId="20C9F79B"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747E3D33" w14:textId="77777777" w:rsidR="00335212" w:rsidRPr="00222833" w:rsidRDefault="00335212" w:rsidP="00195039">
            <w:pPr>
              <w:spacing w:line="240" w:lineRule="auto"/>
              <w:ind w:right="-72"/>
              <w:jc w:val="right"/>
              <w:rPr>
                <w:rFonts w:eastAsia="Arial Unicode MS" w:cs="Arial"/>
                <w:sz w:val="18"/>
                <w:szCs w:val="18"/>
                <w:cs/>
                <w:lang w:val="th-TH" w:eastAsia="en-GB"/>
              </w:rPr>
            </w:pPr>
          </w:p>
        </w:tc>
      </w:tr>
      <w:tr w:rsidR="00C402F6" w:rsidRPr="00222833" w14:paraId="1A2D804D" w14:textId="77777777" w:rsidTr="00195039">
        <w:tc>
          <w:tcPr>
            <w:tcW w:w="6030" w:type="dxa"/>
            <w:hideMark/>
          </w:tcPr>
          <w:p w14:paraId="2CBA6C9E"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Opening net book amount</w:t>
            </w:r>
          </w:p>
        </w:tc>
        <w:tc>
          <w:tcPr>
            <w:tcW w:w="1417" w:type="dxa"/>
            <w:shd w:val="clear" w:color="auto" w:fill="auto"/>
          </w:tcPr>
          <w:p w14:paraId="06E5AB30" w14:textId="62B8ADB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103,733</w:t>
            </w:r>
          </w:p>
        </w:tc>
        <w:tc>
          <w:tcPr>
            <w:tcW w:w="1418" w:type="dxa"/>
            <w:shd w:val="clear" w:color="auto" w:fill="auto"/>
          </w:tcPr>
          <w:p w14:paraId="33E51659" w14:textId="708CC98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8</w:t>
            </w:r>
            <w:r w:rsidRPr="00222833">
              <w:rPr>
                <w:rFonts w:eastAsia="Arial Unicode MS" w:cs="Arial"/>
                <w:sz w:val="18"/>
                <w:szCs w:val="18"/>
                <w:cs/>
              </w:rPr>
              <w:t>,</w:t>
            </w:r>
            <w:r w:rsidRPr="00222833">
              <w:rPr>
                <w:rFonts w:eastAsia="Arial Unicode MS" w:cs="Arial"/>
                <w:sz w:val="18"/>
                <w:szCs w:val="18"/>
              </w:rPr>
              <w:t>092</w:t>
            </w:r>
          </w:p>
        </w:tc>
        <w:tc>
          <w:tcPr>
            <w:tcW w:w="1417" w:type="dxa"/>
            <w:shd w:val="clear" w:color="auto" w:fill="auto"/>
          </w:tcPr>
          <w:p w14:paraId="769719DD" w14:textId="2EE733E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240</w:t>
            </w:r>
          </w:p>
        </w:tc>
        <w:tc>
          <w:tcPr>
            <w:tcW w:w="1418" w:type="dxa"/>
            <w:shd w:val="clear" w:color="auto" w:fill="auto"/>
          </w:tcPr>
          <w:p w14:paraId="1DC822B5" w14:textId="6B75CE0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w:t>
            </w:r>
            <w:r w:rsidRPr="00222833">
              <w:rPr>
                <w:rFonts w:eastAsia="Arial Unicode MS" w:cs="Arial"/>
                <w:sz w:val="18"/>
                <w:szCs w:val="18"/>
                <w:cs/>
              </w:rPr>
              <w:t>,</w:t>
            </w:r>
            <w:r w:rsidRPr="00222833">
              <w:rPr>
                <w:rFonts w:eastAsia="Arial Unicode MS" w:cs="Arial"/>
                <w:sz w:val="18"/>
                <w:szCs w:val="18"/>
              </w:rPr>
              <w:t>260</w:t>
            </w:r>
          </w:p>
        </w:tc>
        <w:tc>
          <w:tcPr>
            <w:tcW w:w="1417" w:type="dxa"/>
            <w:shd w:val="clear" w:color="auto" w:fill="auto"/>
          </w:tcPr>
          <w:p w14:paraId="21E83121" w14:textId="0CBAEC8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699</w:t>
            </w:r>
          </w:p>
        </w:tc>
        <w:tc>
          <w:tcPr>
            <w:tcW w:w="1418" w:type="dxa"/>
            <w:shd w:val="clear" w:color="auto" w:fill="auto"/>
          </w:tcPr>
          <w:p w14:paraId="2AD72184" w14:textId="494276E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116,024</w:t>
            </w:r>
          </w:p>
        </w:tc>
      </w:tr>
      <w:tr w:rsidR="00C402F6" w:rsidRPr="00222833" w14:paraId="04C12417" w14:textId="77777777" w:rsidTr="00195039">
        <w:tc>
          <w:tcPr>
            <w:tcW w:w="6030" w:type="dxa"/>
            <w:hideMark/>
          </w:tcPr>
          <w:p w14:paraId="5E9FB80D"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Revaluation</w:t>
            </w:r>
          </w:p>
        </w:tc>
        <w:tc>
          <w:tcPr>
            <w:tcW w:w="1417" w:type="dxa"/>
            <w:shd w:val="clear" w:color="auto" w:fill="auto"/>
          </w:tcPr>
          <w:p w14:paraId="3064BFC3" w14:textId="2F016D35"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cs/>
              </w:rPr>
              <w:t>(</w:t>
            </w:r>
            <w:r w:rsidRPr="00222833">
              <w:rPr>
                <w:rFonts w:eastAsia="Arial Unicode MS" w:cs="Arial"/>
                <w:sz w:val="18"/>
                <w:szCs w:val="18"/>
              </w:rPr>
              <w:t>401</w:t>
            </w:r>
            <w:r w:rsidRPr="00222833">
              <w:rPr>
                <w:rFonts w:eastAsia="Arial Unicode MS" w:cs="Arial"/>
                <w:sz w:val="18"/>
                <w:szCs w:val="18"/>
                <w:cs/>
              </w:rPr>
              <w:t>)</w:t>
            </w:r>
          </w:p>
        </w:tc>
        <w:tc>
          <w:tcPr>
            <w:tcW w:w="1418" w:type="dxa"/>
            <w:shd w:val="clear" w:color="auto" w:fill="auto"/>
          </w:tcPr>
          <w:p w14:paraId="241D6B0B" w14:textId="50018245"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auto"/>
          </w:tcPr>
          <w:p w14:paraId="17A03840" w14:textId="511B89F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shd w:val="clear" w:color="auto" w:fill="auto"/>
          </w:tcPr>
          <w:p w14:paraId="789AAC04" w14:textId="3BC9680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7" w:type="dxa"/>
            <w:shd w:val="clear" w:color="auto" w:fill="auto"/>
          </w:tcPr>
          <w:p w14:paraId="60C5FB34" w14:textId="3E5887A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w:t>
            </w:r>
          </w:p>
        </w:tc>
        <w:tc>
          <w:tcPr>
            <w:tcW w:w="1418" w:type="dxa"/>
            <w:shd w:val="clear" w:color="auto" w:fill="auto"/>
          </w:tcPr>
          <w:p w14:paraId="709E521D" w14:textId="4A2E7E2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401</w:t>
            </w:r>
            <w:r w:rsidRPr="00222833">
              <w:rPr>
                <w:rFonts w:eastAsia="Arial Unicode MS" w:cs="Arial"/>
                <w:sz w:val="18"/>
                <w:szCs w:val="18"/>
                <w:cs/>
              </w:rPr>
              <w:t>)</w:t>
            </w:r>
          </w:p>
        </w:tc>
      </w:tr>
      <w:tr w:rsidR="00C402F6" w:rsidRPr="00222833" w14:paraId="7299C693" w14:textId="77777777" w:rsidTr="00195039">
        <w:tc>
          <w:tcPr>
            <w:tcW w:w="6030" w:type="dxa"/>
            <w:hideMark/>
          </w:tcPr>
          <w:p w14:paraId="00923C15"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 xml:space="preserve">Additions </w:t>
            </w:r>
          </w:p>
        </w:tc>
        <w:tc>
          <w:tcPr>
            <w:tcW w:w="1417" w:type="dxa"/>
            <w:shd w:val="clear" w:color="auto" w:fill="auto"/>
          </w:tcPr>
          <w:p w14:paraId="0517AE2D" w14:textId="2D318B4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auto"/>
          </w:tcPr>
          <w:p w14:paraId="78819ED4" w14:textId="57250CE3" w:rsidR="00C402F6" w:rsidRPr="00222833" w:rsidRDefault="00C402F6" w:rsidP="00195039">
            <w:pPr>
              <w:spacing w:line="240" w:lineRule="auto"/>
              <w:ind w:right="-72"/>
              <w:jc w:val="right"/>
              <w:rPr>
                <w:rFonts w:eastAsia="Arial Unicode MS" w:cs="Arial"/>
                <w:sz w:val="18"/>
                <w:szCs w:val="18"/>
                <w:lang w:eastAsia="en-GB"/>
              </w:rPr>
            </w:pPr>
            <w:r w:rsidRPr="00222833">
              <w:rPr>
                <w:rFonts w:eastAsia="Arial Unicode MS" w:cs="Arial"/>
                <w:sz w:val="18"/>
                <w:szCs w:val="18"/>
                <w:cs/>
              </w:rPr>
              <w:t>-</w:t>
            </w:r>
          </w:p>
        </w:tc>
        <w:tc>
          <w:tcPr>
            <w:tcW w:w="1417" w:type="dxa"/>
            <w:shd w:val="clear" w:color="auto" w:fill="auto"/>
          </w:tcPr>
          <w:p w14:paraId="1FB73658" w14:textId="2C4A39E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auto"/>
          </w:tcPr>
          <w:p w14:paraId="52AC83D7" w14:textId="0558981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20</w:t>
            </w:r>
          </w:p>
        </w:tc>
        <w:tc>
          <w:tcPr>
            <w:tcW w:w="1417" w:type="dxa"/>
            <w:shd w:val="clear" w:color="auto" w:fill="auto"/>
          </w:tcPr>
          <w:p w14:paraId="3F4ABFF3" w14:textId="5314025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auto"/>
          </w:tcPr>
          <w:p w14:paraId="2B2CD951" w14:textId="272D7A4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20</w:t>
            </w:r>
          </w:p>
        </w:tc>
      </w:tr>
      <w:tr w:rsidR="00C402F6" w:rsidRPr="00222833" w14:paraId="4970A81C" w14:textId="77777777" w:rsidTr="00195039">
        <w:tc>
          <w:tcPr>
            <w:tcW w:w="6030" w:type="dxa"/>
            <w:hideMark/>
          </w:tcPr>
          <w:p w14:paraId="60919FCC" w14:textId="77777777" w:rsidR="00C402F6" w:rsidRPr="00222833" w:rsidRDefault="00C402F6" w:rsidP="00195039">
            <w:pPr>
              <w:spacing w:line="240" w:lineRule="auto"/>
              <w:ind w:left="-101" w:right="-72"/>
              <w:jc w:val="both"/>
              <w:rPr>
                <w:rFonts w:eastAsia="Arial Unicode MS" w:cs="Arial"/>
                <w:sz w:val="18"/>
                <w:szCs w:val="18"/>
                <w:lang w:val="th-TH" w:eastAsia="en-GB"/>
              </w:rPr>
            </w:pPr>
            <w:r w:rsidRPr="00222833">
              <w:rPr>
                <w:rFonts w:cs="Arial"/>
                <w:sz w:val="18"/>
                <w:szCs w:val="18"/>
              </w:rPr>
              <w:t>Disposals, net</w:t>
            </w:r>
          </w:p>
        </w:tc>
        <w:tc>
          <w:tcPr>
            <w:tcW w:w="1417" w:type="dxa"/>
            <w:shd w:val="clear" w:color="auto" w:fill="auto"/>
          </w:tcPr>
          <w:p w14:paraId="4DAC3CE2" w14:textId="41DE74C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101,140</w:t>
            </w:r>
            <w:r w:rsidRPr="00222833">
              <w:rPr>
                <w:rFonts w:eastAsia="Arial Unicode MS" w:cs="Arial"/>
                <w:sz w:val="18"/>
                <w:szCs w:val="18"/>
                <w:cs/>
              </w:rPr>
              <w:t>)</w:t>
            </w:r>
          </w:p>
        </w:tc>
        <w:tc>
          <w:tcPr>
            <w:tcW w:w="1418" w:type="dxa"/>
            <w:shd w:val="clear" w:color="auto" w:fill="auto"/>
          </w:tcPr>
          <w:p w14:paraId="63A899E5" w14:textId="67DED4B6" w:rsidR="00C402F6" w:rsidRPr="00222833" w:rsidRDefault="00C402F6" w:rsidP="00195039">
            <w:pPr>
              <w:spacing w:line="240" w:lineRule="auto"/>
              <w:ind w:right="-72"/>
              <w:jc w:val="right"/>
              <w:rPr>
                <w:rFonts w:eastAsia="Arial Unicode MS" w:cs="Arial"/>
                <w:sz w:val="18"/>
                <w:szCs w:val="18"/>
                <w:cs/>
                <w:lang w:eastAsia="en-GB"/>
              </w:rPr>
            </w:pPr>
            <w:r w:rsidRPr="00222833">
              <w:rPr>
                <w:rFonts w:eastAsia="Arial Unicode MS" w:cs="Arial"/>
                <w:sz w:val="18"/>
                <w:szCs w:val="18"/>
                <w:cs/>
              </w:rPr>
              <w:t>(</w:t>
            </w:r>
            <w:r w:rsidRPr="00222833">
              <w:rPr>
                <w:rFonts w:eastAsia="Arial Unicode MS" w:cs="Arial"/>
                <w:sz w:val="18"/>
                <w:szCs w:val="18"/>
              </w:rPr>
              <w:t>7,639</w:t>
            </w:r>
            <w:r w:rsidRPr="00222833">
              <w:rPr>
                <w:rFonts w:eastAsia="Arial Unicode MS" w:cs="Arial"/>
                <w:sz w:val="18"/>
                <w:szCs w:val="18"/>
                <w:cs/>
              </w:rPr>
              <w:t>)</w:t>
            </w:r>
          </w:p>
        </w:tc>
        <w:tc>
          <w:tcPr>
            <w:tcW w:w="1417" w:type="dxa"/>
            <w:shd w:val="clear" w:color="auto" w:fill="auto"/>
          </w:tcPr>
          <w:p w14:paraId="5624C054" w14:textId="2BE2682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12</w:t>
            </w:r>
            <w:r w:rsidRPr="00222833">
              <w:rPr>
                <w:rFonts w:eastAsia="Arial Unicode MS" w:cs="Arial"/>
                <w:sz w:val="18"/>
                <w:szCs w:val="18"/>
                <w:cs/>
              </w:rPr>
              <w:t>)</w:t>
            </w:r>
          </w:p>
        </w:tc>
        <w:tc>
          <w:tcPr>
            <w:tcW w:w="1418" w:type="dxa"/>
            <w:shd w:val="clear" w:color="auto" w:fill="auto"/>
          </w:tcPr>
          <w:p w14:paraId="5AF3440F" w14:textId="56545C4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64</w:t>
            </w:r>
            <w:r w:rsidRPr="00222833">
              <w:rPr>
                <w:rFonts w:eastAsia="Arial Unicode MS" w:cs="Arial"/>
                <w:sz w:val="18"/>
                <w:szCs w:val="18"/>
                <w:cs/>
              </w:rPr>
              <w:t>)</w:t>
            </w:r>
          </w:p>
        </w:tc>
        <w:tc>
          <w:tcPr>
            <w:tcW w:w="1417" w:type="dxa"/>
            <w:shd w:val="clear" w:color="auto" w:fill="auto"/>
          </w:tcPr>
          <w:p w14:paraId="4186E2B8" w14:textId="3435BBC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auto"/>
          </w:tcPr>
          <w:p w14:paraId="1D1BAAB5" w14:textId="14BFAB8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108,855</w:t>
            </w:r>
            <w:r w:rsidRPr="00222833">
              <w:rPr>
                <w:rFonts w:eastAsia="Arial Unicode MS" w:cs="Arial"/>
                <w:sz w:val="18"/>
                <w:szCs w:val="18"/>
                <w:cs/>
              </w:rPr>
              <w:t>)</w:t>
            </w:r>
          </w:p>
        </w:tc>
      </w:tr>
      <w:tr w:rsidR="00C402F6" w:rsidRPr="00222833" w14:paraId="3A0ABF6F" w14:textId="77777777" w:rsidTr="00FC6105">
        <w:tc>
          <w:tcPr>
            <w:tcW w:w="6030" w:type="dxa"/>
            <w:hideMark/>
          </w:tcPr>
          <w:p w14:paraId="51ED8E00"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Depreciation charge</w:t>
            </w:r>
          </w:p>
        </w:tc>
        <w:tc>
          <w:tcPr>
            <w:tcW w:w="1417" w:type="dxa"/>
            <w:tcBorders>
              <w:bottom w:val="single" w:sz="4" w:space="0" w:color="auto"/>
            </w:tcBorders>
            <w:shd w:val="clear" w:color="auto" w:fill="auto"/>
          </w:tcPr>
          <w:p w14:paraId="216D8139" w14:textId="1AD9AD2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tcBorders>
              <w:bottom w:val="single" w:sz="4" w:space="0" w:color="auto"/>
            </w:tcBorders>
            <w:shd w:val="clear" w:color="auto" w:fill="auto"/>
          </w:tcPr>
          <w:p w14:paraId="01033EC7" w14:textId="6DA1562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337</w:t>
            </w:r>
            <w:r w:rsidRPr="00222833">
              <w:rPr>
                <w:rFonts w:eastAsia="Arial Unicode MS" w:cs="Arial"/>
                <w:sz w:val="18"/>
                <w:szCs w:val="18"/>
                <w:cs/>
              </w:rPr>
              <w:t>)</w:t>
            </w:r>
          </w:p>
        </w:tc>
        <w:tc>
          <w:tcPr>
            <w:tcW w:w="1417" w:type="dxa"/>
            <w:tcBorders>
              <w:bottom w:val="single" w:sz="4" w:space="0" w:color="auto"/>
            </w:tcBorders>
            <w:shd w:val="clear" w:color="auto" w:fill="auto"/>
          </w:tcPr>
          <w:p w14:paraId="748C0E50" w14:textId="00A7CFB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113</w:t>
            </w:r>
            <w:r w:rsidRPr="00222833">
              <w:rPr>
                <w:rFonts w:eastAsia="Arial Unicode MS" w:cs="Arial"/>
                <w:sz w:val="18"/>
                <w:szCs w:val="18"/>
                <w:cs/>
              </w:rPr>
              <w:t>)</w:t>
            </w:r>
          </w:p>
        </w:tc>
        <w:tc>
          <w:tcPr>
            <w:tcW w:w="1418" w:type="dxa"/>
            <w:tcBorders>
              <w:bottom w:val="single" w:sz="4" w:space="0" w:color="auto"/>
            </w:tcBorders>
            <w:shd w:val="clear" w:color="auto" w:fill="auto"/>
          </w:tcPr>
          <w:p w14:paraId="3C0E11D8" w14:textId="217DD69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354</w:t>
            </w:r>
            <w:r w:rsidRPr="00222833">
              <w:rPr>
                <w:rFonts w:eastAsia="Arial Unicode MS" w:cs="Arial"/>
                <w:sz w:val="18"/>
                <w:szCs w:val="18"/>
                <w:cs/>
              </w:rPr>
              <w:t>)</w:t>
            </w:r>
          </w:p>
        </w:tc>
        <w:tc>
          <w:tcPr>
            <w:tcW w:w="1417" w:type="dxa"/>
            <w:tcBorders>
              <w:bottom w:val="single" w:sz="4" w:space="0" w:color="auto"/>
            </w:tcBorders>
            <w:shd w:val="clear" w:color="auto" w:fill="auto"/>
          </w:tcPr>
          <w:p w14:paraId="02CF5760" w14:textId="23EFCC38"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1</w:t>
            </w:r>
            <w:r w:rsidRPr="00222833">
              <w:rPr>
                <w:rFonts w:eastAsia="Arial Unicode MS" w:cs="Arial"/>
                <w:sz w:val="18"/>
                <w:szCs w:val="18"/>
                <w:cs/>
              </w:rPr>
              <w:t>,</w:t>
            </w:r>
            <w:r w:rsidRPr="00222833">
              <w:rPr>
                <w:rFonts w:eastAsia="Arial Unicode MS" w:cs="Arial"/>
                <w:sz w:val="18"/>
                <w:szCs w:val="18"/>
              </w:rPr>
              <w:t>799</w:t>
            </w:r>
            <w:r w:rsidRPr="00222833">
              <w:rPr>
                <w:rFonts w:eastAsia="Arial Unicode MS" w:cs="Arial"/>
                <w:sz w:val="18"/>
                <w:szCs w:val="18"/>
                <w:cs/>
              </w:rPr>
              <w:t>)</w:t>
            </w:r>
          </w:p>
        </w:tc>
        <w:tc>
          <w:tcPr>
            <w:tcW w:w="1418" w:type="dxa"/>
            <w:tcBorders>
              <w:bottom w:val="single" w:sz="4" w:space="0" w:color="auto"/>
            </w:tcBorders>
            <w:shd w:val="clear" w:color="auto" w:fill="auto"/>
          </w:tcPr>
          <w:p w14:paraId="2A3E7B3E" w14:textId="09A9BF6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603</w:t>
            </w:r>
            <w:r w:rsidRPr="00222833">
              <w:rPr>
                <w:rFonts w:eastAsia="Arial Unicode MS" w:cs="Arial"/>
                <w:sz w:val="18"/>
                <w:szCs w:val="18"/>
                <w:cs/>
              </w:rPr>
              <w:t>)</w:t>
            </w:r>
          </w:p>
        </w:tc>
      </w:tr>
      <w:tr w:rsidR="00FC6105" w:rsidRPr="00222833" w14:paraId="7DD1DBEE" w14:textId="77777777" w:rsidTr="00FC6105">
        <w:tc>
          <w:tcPr>
            <w:tcW w:w="6030" w:type="dxa"/>
          </w:tcPr>
          <w:p w14:paraId="6058DF25" w14:textId="77777777" w:rsidR="00FC6105" w:rsidRPr="00222833" w:rsidRDefault="00FC6105" w:rsidP="00195039">
            <w:pPr>
              <w:spacing w:line="240" w:lineRule="auto"/>
              <w:ind w:left="-101" w:right="-72"/>
              <w:jc w:val="both"/>
              <w:rPr>
                <w:rFonts w:cs="Arial"/>
                <w:sz w:val="18"/>
                <w:szCs w:val="18"/>
              </w:rPr>
            </w:pPr>
          </w:p>
        </w:tc>
        <w:tc>
          <w:tcPr>
            <w:tcW w:w="1417" w:type="dxa"/>
            <w:tcBorders>
              <w:top w:val="single" w:sz="4" w:space="0" w:color="auto"/>
              <w:bottom w:val="nil"/>
            </w:tcBorders>
            <w:shd w:val="clear" w:color="auto" w:fill="auto"/>
          </w:tcPr>
          <w:p w14:paraId="4C757A30"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51DD64EB"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35757146"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75876577"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664C7AAB"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F0AD674" w14:textId="77777777" w:rsidR="00FC6105" w:rsidRPr="00222833" w:rsidRDefault="00FC6105" w:rsidP="00195039">
            <w:pPr>
              <w:spacing w:line="240" w:lineRule="auto"/>
              <w:ind w:right="-72"/>
              <w:jc w:val="right"/>
              <w:rPr>
                <w:rFonts w:eastAsia="Arial Unicode MS" w:cs="Arial"/>
                <w:sz w:val="18"/>
                <w:szCs w:val="18"/>
                <w:cs/>
              </w:rPr>
            </w:pPr>
          </w:p>
        </w:tc>
      </w:tr>
      <w:tr w:rsidR="00C402F6" w:rsidRPr="00222833" w14:paraId="6E0325EA" w14:textId="77777777" w:rsidTr="00FC6105">
        <w:tc>
          <w:tcPr>
            <w:tcW w:w="6030" w:type="dxa"/>
            <w:hideMark/>
          </w:tcPr>
          <w:p w14:paraId="1D3F8D0E"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Closing net book amount</w:t>
            </w:r>
          </w:p>
        </w:tc>
        <w:tc>
          <w:tcPr>
            <w:tcW w:w="1417" w:type="dxa"/>
            <w:tcBorders>
              <w:top w:val="nil"/>
              <w:bottom w:val="single" w:sz="4" w:space="0" w:color="auto"/>
            </w:tcBorders>
            <w:shd w:val="clear" w:color="auto" w:fill="auto"/>
          </w:tcPr>
          <w:p w14:paraId="2A13118D" w14:textId="64ACEA47"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2,192</w:t>
            </w:r>
          </w:p>
        </w:tc>
        <w:tc>
          <w:tcPr>
            <w:tcW w:w="1418" w:type="dxa"/>
            <w:tcBorders>
              <w:top w:val="nil"/>
              <w:bottom w:val="single" w:sz="4" w:space="0" w:color="auto"/>
            </w:tcBorders>
            <w:shd w:val="clear" w:color="auto" w:fill="auto"/>
          </w:tcPr>
          <w:p w14:paraId="3895224B" w14:textId="3A9BB1B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116</w:t>
            </w:r>
          </w:p>
        </w:tc>
        <w:tc>
          <w:tcPr>
            <w:tcW w:w="1417" w:type="dxa"/>
            <w:tcBorders>
              <w:top w:val="nil"/>
              <w:bottom w:val="single" w:sz="4" w:space="0" w:color="auto"/>
            </w:tcBorders>
            <w:shd w:val="clear" w:color="auto" w:fill="auto"/>
          </w:tcPr>
          <w:p w14:paraId="4C516971" w14:textId="5A48192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115</w:t>
            </w:r>
          </w:p>
        </w:tc>
        <w:tc>
          <w:tcPr>
            <w:tcW w:w="1418" w:type="dxa"/>
            <w:tcBorders>
              <w:top w:val="nil"/>
              <w:bottom w:val="single" w:sz="4" w:space="0" w:color="auto"/>
            </w:tcBorders>
            <w:shd w:val="clear" w:color="auto" w:fill="auto"/>
          </w:tcPr>
          <w:p w14:paraId="6A46F7DA" w14:textId="1BD909E0"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862</w:t>
            </w:r>
          </w:p>
        </w:tc>
        <w:tc>
          <w:tcPr>
            <w:tcW w:w="1417" w:type="dxa"/>
            <w:tcBorders>
              <w:top w:val="nil"/>
              <w:bottom w:val="single" w:sz="4" w:space="0" w:color="auto"/>
            </w:tcBorders>
            <w:shd w:val="clear" w:color="auto" w:fill="auto"/>
          </w:tcPr>
          <w:p w14:paraId="3F9F644D" w14:textId="2CE9F649"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900</w:t>
            </w:r>
          </w:p>
        </w:tc>
        <w:tc>
          <w:tcPr>
            <w:tcW w:w="1418" w:type="dxa"/>
            <w:tcBorders>
              <w:top w:val="nil"/>
              <w:bottom w:val="single" w:sz="4" w:space="0" w:color="auto"/>
            </w:tcBorders>
            <w:shd w:val="clear" w:color="auto" w:fill="auto"/>
          </w:tcPr>
          <w:p w14:paraId="4CFBAC05" w14:textId="01D4B11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4,185</w:t>
            </w:r>
          </w:p>
        </w:tc>
      </w:tr>
      <w:tr w:rsidR="00335212" w:rsidRPr="00222833" w14:paraId="7F13A7DE" w14:textId="77777777" w:rsidTr="00195039">
        <w:tc>
          <w:tcPr>
            <w:tcW w:w="6030" w:type="dxa"/>
          </w:tcPr>
          <w:p w14:paraId="09D263A5" w14:textId="77777777" w:rsidR="00335212" w:rsidRPr="00222833" w:rsidRDefault="00335212" w:rsidP="00195039">
            <w:pPr>
              <w:spacing w:line="240" w:lineRule="auto"/>
              <w:ind w:left="-101" w:right="-72"/>
              <w:jc w:val="both"/>
              <w:rPr>
                <w:rFonts w:eastAsia="Arial Unicode MS" w:cs="Arial"/>
                <w:sz w:val="18"/>
                <w:szCs w:val="18"/>
                <w:cs/>
                <w:lang w:val="th-TH" w:eastAsia="en-GB"/>
              </w:rPr>
            </w:pPr>
          </w:p>
        </w:tc>
        <w:tc>
          <w:tcPr>
            <w:tcW w:w="1417" w:type="dxa"/>
            <w:tcBorders>
              <w:top w:val="single" w:sz="4" w:space="0" w:color="auto"/>
            </w:tcBorders>
            <w:shd w:val="clear" w:color="auto" w:fill="auto"/>
          </w:tcPr>
          <w:p w14:paraId="67455820"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6A52C3C0"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shd w:val="clear" w:color="auto" w:fill="auto"/>
          </w:tcPr>
          <w:p w14:paraId="042C8DD2"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3C496870"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shd w:val="clear" w:color="auto" w:fill="auto"/>
          </w:tcPr>
          <w:p w14:paraId="67385E89"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397CAD5D" w14:textId="77777777" w:rsidR="00335212" w:rsidRPr="00222833" w:rsidRDefault="00335212" w:rsidP="00195039">
            <w:pPr>
              <w:spacing w:line="240" w:lineRule="auto"/>
              <w:ind w:right="-72"/>
              <w:jc w:val="right"/>
              <w:rPr>
                <w:rFonts w:eastAsia="Arial Unicode MS" w:cs="Arial"/>
                <w:sz w:val="18"/>
                <w:szCs w:val="18"/>
                <w:cs/>
                <w:lang w:val="th-TH" w:eastAsia="en-GB"/>
              </w:rPr>
            </w:pPr>
          </w:p>
        </w:tc>
      </w:tr>
      <w:tr w:rsidR="00335212" w:rsidRPr="00222833" w14:paraId="463DA614" w14:textId="77777777" w:rsidTr="00195039">
        <w:tc>
          <w:tcPr>
            <w:tcW w:w="6030" w:type="dxa"/>
            <w:hideMark/>
          </w:tcPr>
          <w:p w14:paraId="301BDCBF" w14:textId="254EA14D" w:rsidR="00335212" w:rsidRPr="00222833" w:rsidRDefault="00335212" w:rsidP="00195039">
            <w:pPr>
              <w:spacing w:line="240" w:lineRule="auto"/>
              <w:ind w:left="-101" w:right="-72"/>
              <w:jc w:val="both"/>
              <w:rPr>
                <w:rFonts w:eastAsia="Arial Unicode MS" w:cs="Arial"/>
                <w:sz w:val="18"/>
                <w:szCs w:val="18"/>
                <w:cs/>
                <w:lang w:val="th-TH" w:eastAsia="en-GB"/>
              </w:rPr>
            </w:pPr>
            <w:r w:rsidRPr="00222833">
              <w:rPr>
                <w:rFonts w:cs="Arial"/>
                <w:b/>
                <w:sz w:val="18"/>
                <w:szCs w:val="18"/>
              </w:rPr>
              <w:t>As at 31 December 2021</w:t>
            </w:r>
          </w:p>
        </w:tc>
        <w:tc>
          <w:tcPr>
            <w:tcW w:w="1417" w:type="dxa"/>
            <w:shd w:val="clear" w:color="auto" w:fill="auto"/>
          </w:tcPr>
          <w:p w14:paraId="37F050D9"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195A56EC"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shd w:val="clear" w:color="auto" w:fill="auto"/>
          </w:tcPr>
          <w:p w14:paraId="39C55727"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62AD4E94"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7" w:type="dxa"/>
            <w:shd w:val="clear" w:color="auto" w:fill="auto"/>
          </w:tcPr>
          <w:p w14:paraId="2DAC74AF" w14:textId="77777777" w:rsidR="00335212" w:rsidRPr="00222833" w:rsidRDefault="00335212" w:rsidP="00195039">
            <w:pPr>
              <w:spacing w:line="240" w:lineRule="auto"/>
              <w:ind w:right="-72"/>
              <w:jc w:val="right"/>
              <w:rPr>
                <w:rFonts w:eastAsia="Arial Unicode MS" w:cs="Arial"/>
                <w:sz w:val="18"/>
                <w:szCs w:val="18"/>
                <w:cs/>
                <w:lang w:val="th-TH" w:eastAsia="en-GB"/>
              </w:rPr>
            </w:pPr>
          </w:p>
        </w:tc>
        <w:tc>
          <w:tcPr>
            <w:tcW w:w="1418" w:type="dxa"/>
            <w:shd w:val="clear" w:color="auto" w:fill="auto"/>
          </w:tcPr>
          <w:p w14:paraId="7DA1E0E5" w14:textId="77777777" w:rsidR="00335212" w:rsidRPr="00222833" w:rsidRDefault="00335212" w:rsidP="00195039">
            <w:pPr>
              <w:spacing w:line="240" w:lineRule="auto"/>
              <w:ind w:right="-72"/>
              <w:jc w:val="right"/>
              <w:rPr>
                <w:rFonts w:eastAsia="Arial Unicode MS" w:cs="Arial"/>
                <w:sz w:val="18"/>
                <w:szCs w:val="18"/>
                <w:cs/>
                <w:lang w:val="th-TH" w:eastAsia="en-GB"/>
              </w:rPr>
            </w:pPr>
          </w:p>
        </w:tc>
      </w:tr>
      <w:tr w:rsidR="00C402F6" w:rsidRPr="00222833" w14:paraId="1D034F35" w14:textId="77777777" w:rsidTr="00195039">
        <w:tc>
          <w:tcPr>
            <w:tcW w:w="6030" w:type="dxa"/>
            <w:hideMark/>
          </w:tcPr>
          <w:p w14:paraId="461934E4" w14:textId="77777777"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rPr>
              <w:t>Cost or fair value</w:t>
            </w:r>
          </w:p>
        </w:tc>
        <w:tc>
          <w:tcPr>
            <w:tcW w:w="1417" w:type="dxa"/>
            <w:shd w:val="clear" w:color="auto" w:fill="auto"/>
          </w:tcPr>
          <w:p w14:paraId="500EF0AF" w14:textId="4A526994" w:rsidR="00C402F6" w:rsidRPr="00222833" w:rsidRDefault="00C402F6" w:rsidP="00195039">
            <w:pPr>
              <w:spacing w:line="240" w:lineRule="auto"/>
              <w:ind w:right="-72"/>
              <w:jc w:val="right"/>
              <w:rPr>
                <w:rFonts w:eastAsia="Arial Unicode MS" w:cs="Arial"/>
                <w:sz w:val="18"/>
                <w:szCs w:val="18"/>
                <w:lang w:val="th-TH" w:eastAsia="en-GB"/>
              </w:rPr>
            </w:pPr>
            <w:r w:rsidRPr="00222833">
              <w:rPr>
                <w:rFonts w:eastAsia="Arial Unicode MS" w:cs="Arial"/>
                <w:sz w:val="18"/>
                <w:szCs w:val="18"/>
              </w:rPr>
              <w:t>2,744</w:t>
            </w:r>
          </w:p>
        </w:tc>
        <w:tc>
          <w:tcPr>
            <w:tcW w:w="1418" w:type="dxa"/>
            <w:shd w:val="clear" w:color="auto" w:fill="auto"/>
          </w:tcPr>
          <w:p w14:paraId="68344BF4" w14:textId="339F824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972</w:t>
            </w:r>
          </w:p>
        </w:tc>
        <w:tc>
          <w:tcPr>
            <w:tcW w:w="1417" w:type="dxa"/>
            <w:shd w:val="clear" w:color="auto" w:fill="auto"/>
          </w:tcPr>
          <w:p w14:paraId="3952BC70" w14:textId="4B32FB8D"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610</w:t>
            </w:r>
          </w:p>
        </w:tc>
        <w:tc>
          <w:tcPr>
            <w:tcW w:w="1418" w:type="dxa"/>
            <w:shd w:val="clear" w:color="auto" w:fill="auto"/>
          </w:tcPr>
          <w:p w14:paraId="3613E4A3" w14:textId="72A9946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3</w:t>
            </w:r>
            <w:r w:rsidRPr="00222833">
              <w:rPr>
                <w:rFonts w:eastAsia="Arial Unicode MS" w:cs="Arial"/>
                <w:sz w:val="18"/>
                <w:szCs w:val="18"/>
                <w:cs/>
              </w:rPr>
              <w:t>,</w:t>
            </w:r>
            <w:r w:rsidRPr="00222833">
              <w:rPr>
                <w:rFonts w:eastAsia="Arial Unicode MS" w:cs="Arial"/>
                <w:sz w:val="18"/>
                <w:szCs w:val="18"/>
              </w:rPr>
              <w:t>415</w:t>
            </w:r>
          </w:p>
        </w:tc>
        <w:tc>
          <w:tcPr>
            <w:tcW w:w="1417" w:type="dxa"/>
            <w:shd w:val="clear" w:color="auto" w:fill="auto"/>
          </w:tcPr>
          <w:p w14:paraId="343713C9" w14:textId="31CC238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20</w:t>
            </w:r>
            <w:r w:rsidRPr="00222833">
              <w:rPr>
                <w:rFonts w:eastAsia="Arial Unicode MS" w:cs="Arial"/>
                <w:sz w:val="18"/>
                <w:szCs w:val="18"/>
                <w:cs/>
              </w:rPr>
              <w:t>,</w:t>
            </w:r>
            <w:r w:rsidRPr="00222833">
              <w:rPr>
                <w:rFonts w:eastAsia="Arial Unicode MS" w:cs="Arial"/>
                <w:sz w:val="18"/>
                <w:szCs w:val="18"/>
              </w:rPr>
              <w:t>987</w:t>
            </w:r>
          </w:p>
        </w:tc>
        <w:tc>
          <w:tcPr>
            <w:tcW w:w="1418" w:type="dxa"/>
            <w:shd w:val="clear" w:color="auto" w:fill="auto"/>
          </w:tcPr>
          <w:p w14:paraId="30D60179" w14:textId="71C7337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30,728</w:t>
            </w:r>
          </w:p>
        </w:tc>
      </w:tr>
      <w:tr w:rsidR="00C402F6" w:rsidRPr="00222833" w14:paraId="43F033D7" w14:textId="77777777" w:rsidTr="00195039">
        <w:tc>
          <w:tcPr>
            <w:tcW w:w="6030" w:type="dxa"/>
            <w:hideMark/>
          </w:tcPr>
          <w:p w14:paraId="23026C56" w14:textId="2A9524EA" w:rsidR="00C402F6" w:rsidRPr="00222833" w:rsidRDefault="00C402F6" w:rsidP="00195039">
            <w:pPr>
              <w:spacing w:line="240" w:lineRule="auto"/>
              <w:ind w:left="-101" w:right="-72"/>
              <w:jc w:val="both"/>
              <w:rPr>
                <w:rFonts w:eastAsia="Arial Unicode MS" w:cs="Arial"/>
                <w:sz w:val="18"/>
                <w:szCs w:val="18"/>
                <w:cs/>
                <w:lang w:val="th-TH" w:eastAsia="en-GB"/>
              </w:rPr>
            </w:pPr>
            <w:r w:rsidRPr="00222833">
              <w:rPr>
                <w:rFonts w:cs="Arial"/>
                <w:sz w:val="18"/>
                <w:szCs w:val="18"/>
                <w:u w:val="single"/>
              </w:rPr>
              <w:t>Less</w:t>
            </w:r>
            <w:r w:rsidRPr="00222833">
              <w:rPr>
                <w:rFonts w:cs="Arial"/>
                <w:sz w:val="18"/>
                <w:szCs w:val="18"/>
              </w:rPr>
              <w:t xml:space="preserve">  Accumulated depreciation</w:t>
            </w:r>
          </w:p>
        </w:tc>
        <w:tc>
          <w:tcPr>
            <w:tcW w:w="1417" w:type="dxa"/>
            <w:shd w:val="clear" w:color="auto" w:fill="auto"/>
          </w:tcPr>
          <w:p w14:paraId="2F02EF0B" w14:textId="580E7DE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shd w:val="clear" w:color="auto" w:fill="auto"/>
          </w:tcPr>
          <w:p w14:paraId="1E993DA2" w14:textId="3084B9C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856</w:t>
            </w:r>
            <w:r w:rsidRPr="00222833">
              <w:rPr>
                <w:rFonts w:eastAsia="Arial Unicode MS" w:cs="Arial"/>
                <w:sz w:val="18"/>
                <w:szCs w:val="18"/>
                <w:cs/>
              </w:rPr>
              <w:t>)</w:t>
            </w:r>
          </w:p>
        </w:tc>
        <w:tc>
          <w:tcPr>
            <w:tcW w:w="1417" w:type="dxa"/>
            <w:shd w:val="clear" w:color="auto" w:fill="auto"/>
          </w:tcPr>
          <w:p w14:paraId="77DE3203" w14:textId="19C88AF6"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495</w:t>
            </w:r>
            <w:r w:rsidRPr="00222833">
              <w:rPr>
                <w:rFonts w:eastAsia="Arial Unicode MS" w:cs="Arial"/>
                <w:sz w:val="18"/>
                <w:szCs w:val="18"/>
                <w:cs/>
              </w:rPr>
              <w:t>)</w:t>
            </w:r>
          </w:p>
        </w:tc>
        <w:tc>
          <w:tcPr>
            <w:tcW w:w="1418" w:type="dxa"/>
            <w:shd w:val="clear" w:color="auto" w:fill="auto"/>
          </w:tcPr>
          <w:p w14:paraId="223185D7" w14:textId="1C2F3FC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w:t>
            </w:r>
            <w:r w:rsidRPr="00222833">
              <w:rPr>
                <w:rFonts w:eastAsia="Arial Unicode MS" w:cs="Arial"/>
                <w:sz w:val="18"/>
                <w:szCs w:val="18"/>
                <w:cs/>
              </w:rPr>
              <w:t>,</w:t>
            </w:r>
            <w:r w:rsidRPr="00222833">
              <w:rPr>
                <w:rFonts w:eastAsia="Arial Unicode MS" w:cs="Arial"/>
                <w:sz w:val="18"/>
                <w:szCs w:val="18"/>
              </w:rPr>
              <w:t>553</w:t>
            </w:r>
            <w:r w:rsidRPr="00222833">
              <w:rPr>
                <w:rFonts w:eastAsia="Arial Unicode MS" w:cs="Arial"/>
                <w:sz w:val="18"/>
                <w:szCs w:val="18"/>
                <w:cs/>
              </w:rPr>
              <w:t>)</w:t>
            </w:r>
          </w:p>
        </w:tc>
        <w:tc>
          <w:tcPr>
            <w:tcW w:w="1417" w:type="dxa"/>
            <w:shd w:val="clear" w:color="auto" w:fill="auto"/>
          </w:tcPr>
          <w:p w14:paraId="60E8608C" w14:textId="3664632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20</w:t>
            </w:r>
            <w:r w:rsidRPr="00222833">
              <w:rPr>
                <w:rFonts w:eastAsia="Arial Unicode MS" w:cs="Arial"/>
                <w:sz w:val="18"/>
                <w:szCs w:val="18"/>
                <w:cs/>
              </w:rPr>
              <w:t>,</w:t>
            </w:r>
            <w:r w:rsidRPr="00222833">
              <w:rPr>
                <w:rFonts w:eastAsia="Arial Unicode MS" w:cs="Arial"/>
                <w:sz w:val="18"/>
                <w:szCs w:val="18"/>
              </w:rPr>
              <w:t>087</w:t>
            </w:r>
            <w:r w:rsidRPr="00222833">
              <w:rPr>
                <w:rFonts w:eastAsia="Arial Unicode MS" w:cs="Arial"/>
                <w:sz w:val="18"/>
                <w:szCs w:val="18"/>
                <w:cs/>
              </w:rPr>
              <w:t>)</w:t>
            </w:r>
          </w:p>
        </w:tc>
        <w:tc>
          <w:tcPr>
            <w:tcW w:w="1418" w:type="dxa"/>
            <w:shd w:val="clear" w:color="auto" w:fill="auto"/>
          </w:tcPr>
          <w:p w14:paraId="4117AA61" w14:textId="13A077E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25,991</w:t>
            </w:r>
            <w:r w:rsidRPr="00222833">
              <w:rPr>
                <w:rFonts w:eastAsia="Arial Unicode MS" w:cs="Arial"/>
                <w:sz w:val="18"/>
                <w:szCs w:val="18"/>
                <w:cs/>
              </w:rPr>
              <w:t>)</w:t>
            </w:r>
          </w:p>
        </w:tc>
      </w:tr>
      <w:tr w:rsidR="00C402F6" w:rsidRPr="00222833" w14:paraId="598E2968" w14:textId="77777777" w:rsidTr="00FC6105">
        <w:tc>
          <w:tcPr>
            <w:tcW w:w="6030" w:type="dxa"/>
            <w:tcBorders>
              <w:bottom w:val="nil"/>
            </w:tcBorders>
            <w:hideMark/>
          </w:tcPr>
          <w:p w14:paraId="71018875" w14:textId="36B5FD46" w:rsidR="00C402F6" w:rsidRPr="00222833" w:rsidRDefault="00C402F6" w:rsidP="00195039">
            <w:pPr>
              <w:spacing w:line="240" w:lineRule="auto"/>
              <w:ind w:left="-101" w:right="-72"/>
              <w:jc w:val="both"/>
              <w:rPr>
                <w:rFonts w:eastAsia="Arial Unicode MS" w:cs="Arial"/>
                <w:sz w:val="18"/>
                <w:szCs w:val="18"/>
                <w:u w:val="single"/>
                <w:cs/>
                <w:lang w:val="th-TH" w:eastAsia="en-GB"/>
              </w:rPr>
            </w:pPr>
            <w:r w:rsidRPr="00222833">
              <w:rPr>
                <w:rFonts w:cs="Arial"/>
                <w:sz w:val="18"/>
                <w:szCs w:val="18"/>
                <w:u w:val="single"/>
              </w:rPr>
              <w:t>Less</w:t>
            </w:r>
            <w:r w:rsidRPr="00222833">
              <w:rPr>
                <w:rFonts w:cs="Arial"/>
                <w:sz w:val="18"/>
                <w:szCs w:val="18"/>
              </w:rPr>
              <w:t xml:space="preserve">  Accumulated allowance for impairment</w:t>
            </w:r>
          </w:p>
        </w:tc>
        <w:tc>
          <w:tcPr>
            <w:tcW w:w="1417" w:type="dxa"/>
            <w:tcBorders>
              <w:bottom w:val="single" w:sz="4" w:space="0" w:color="auto"/>
            </w:tcBorders>
            <w:shd w:val="clear" w:color="auto" w:fill="auto"/>
          </w:tcPr>
          <w:p w14:paraId="62DCEA09" w14:textId="1AC04D7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r w:rsidRPr="00222833">
              <w:rPr>
                <w:rFonts w:eastAsia="Arial Unicode MS" w:cs="Arial"/>
                <w:sz w:val="18"/>
                <w:szCs w:val="18"/>
              </w:rPr>
              <w:t>552</w:t>
            </w:r>
            <w:r w:rsidRPr="00222833">
              <w:rPr>
                <w:rFonts w:eastAsia="Arial Unicode MS" w:cs="Arial"/>
                <w:sz w:val="18"/>
                <w:szCs w:val="18"/>
                <w:cs/>
              </w:rPr>
              <w:t>)</w:t>
            </w:r>
          </w:p>
        </w:tc>
        <w:tc>
          <w:tcPr>
            <w:tcW w:w="1418" w:type="dxa"/>
            <w:tcBorders>
              <w:bottom w:val="single" w:sz="4" w:space="0" w:color="auto"/>
            </w:tcBorders>
            <w:shd w:val="clear" w:color="auto" w:fill="auto"/>
          </w:tcPr>
          <w:p w14:paraId="500B4D16" w14:textId="47FFD921"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tcBorders>
              <w:bottom w:val="single" w:sz="4" w:space="0" w:color="auto"/>
            </w:tcBorders>
            <w:shd w:val="clear" w:color="auto" w:fill="auto"/>
          </w:tcPr>
          <w:p w14:paraId="5C991B75" w14:textId="65F0014A"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tcBorders>
              <w:bottom w:val="single" w:sz="4" w:space="0" w:color="auto"/>
            </w:tcBorders>
            <w:shd w:val="clear" w:color="auto" w:fill="auto"/>
          </w:tcPr>
          <w:p w14:paraId="78BF48DE" w14:textId="7E3D4F1C"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7" w:type="dxa"/>
            <w:tcBorders>
              <w:bottom w:val="single" w:sz="4" w:space="0" w:color="auto"/>
            </w:tcBorders>
            <w:shd w:val="clear" w:color="auto" w:fill="auto"/>
          </w:tcPr>
          <w:p w14:paraId="5D5B6608" w14:textId="51281B0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w:t>
            </w:r>
          </w:p>
        </w:tc>
        <w:tc>
          <w:tcPr>
            <w:tcW w:w="1418" w:type="dxa"/>
            <w:tcBorders>
              <w:bottom w:val="single" w:sz="4" w:space="0" w:color="auto"/>
            </w:tcBorders>
            <w:shd w:val="clear" w:color="auto" w:fill="auto"/>
          </w:tcPr>
          <w:p w14:paraId="679851FC" w14:textId="698CD0FE"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cs/>
              </w:rPr>
              <w:t>(552)</w:t>
            </w:r>
          </w:p>
        </w:tc>
      </w:tr>
      <w:tr w:rsidR="00FC6105" w:rsidRPr="00222833" w14:paraId="5935D933" w14:textId="77777777" w:rsidTr="00FC6105">
        <w:tc>
          <w:tcPr>
            <w:tcW w:w="6030" w:type="dxa"/>
            <w:tcBorders>
              <w:bottom w:val="nil"/>
            </w:tcBorders>
          </w:tcPr>
          <w:p w14:paraId="213ED16A" w14:textId="77777777" w:rsidR="00FC6105" w:rsidRPr="00222833" w:rsidRDefault="00FC6105" w:rsidP="00195039">
            <w:pPr>
              <w:spacing w:line="240" w:lineRule="auto"/>
              <w:ind w:left="-101" w:right="-72"/>
              <w:jc w:val="both"/>
              <w:rPr>
                <w:rFonts w:cs="Arial"/>
                <w:sz w:val="18"/>
                <w:szCs w:val="18"/>
                <w:u w:val="single"/>
              </w:rPr>
            </w:pPr>
          </w:p>
        </w:tc>
        <w:tc>
          <w:tcPr>
            <w:tcW w:w="1417" w:type="dxa"/>
            <w:tcBorders>
              <w:top w:val="single" w:sz="4" w:space="0" w:color="auto"/>
              <w:bottom w:val="nil"/>
            </w:tcBorders>
            <w:shd w:val="clear" w:color="auto" w:fill="auto"/>
          </w:tcPr>
          <w:p w14:paraId="01F48EAD"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E123B0C"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3C6FF7AE"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2E7DA128" w14:textId="77777777" w:rsidR="00FC6105" w:rsidRPr="00222833" w:rsidRDefault="00FC6105" w:rsidP="00195039">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249C584B" w14:textId="77777777" w:rsidR="00FC6105" w:rsidRPr="00222833" w:rsidRDefault="00FC6105" w:rsidP="00195039">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CF40A24" w14:textId="77777777" w:rsidR="00FC6105" w:rsidRPr="00222833" w:rsidRDefault="00FC6105" w:rsidP="00195039">
            <w:pPr>
              <w:spacing w:line="240" w:lineRule="auto"/>
              <w:ind w:right="-72"/>
              <w:jc w:val="right"/>
              <w:rPr>
                <w:rFonts w:eastAsia="Arial Unicode MS" w:cs="Arial"/>
                <w:sz w:val="18"/>
                <w:szCs w:val="18"/>
                <w:cs/>
              </w:rPr>
            </w:pPr>
          </w:p>
        </w:tc>
      </w:tr>
      <w:tr w:rsidR="00C402F6" w:rsidRPr="00222833" w14:paraId="0399DBEA" w14:textId="77777777" w:rsidTr="00FC6105">
        <w:tc>
          <w:tcPr>
            <w:tcW w:w="6030" w:type="dxa"/>
            <w:tcBorders>
              <w:top w:val="nil"/>
              <w:bottom w:val="nil"/>
            </w:tcBorders>
            <w:hideMark/>
          </w:tcPr>
          <w:p w14:paraId="3DD75419" w14:textId="77777777" w:rsidR="00C402F6" w:rsidRPr="00222833" w:rsidRDefault="00C402F6" w:rsidP="00195039">
            <w:pPr>
              <w:spacing w:line="240" w:lineRule="auto"/>
              <w:ind w:left="-101" w:right="-72"/>
              <w:jc w:val="both"/>
              <w:rPr>
                <w:rFonts w:eastAsia="Arial Unicode MS" w:cs="Arial"/>
                <w:sz w:val="18"/>
                <w:szCs w:val="18"/>
                <w:u w:val="single"/>
                <w:cs/>
                <w:lang w:val="th-TH" w:eastAsia="en-GB"/>
              </w:rPr>
            </w:pPr>
            <w:r w:rsidRPr="00222833">
              <w:rPr>
                <w:rFonts w:cs="Arial"/>
                <w:sz w:val="18"/>
                <w:szCs w:val="18"/>
              </w:rPr>
              <w:t>Net book amount</w:t>
            </w:r>
          </w:p>
        </w:tc>
        <w:tc>
          <w:tcPr>
            <w:tcW w:w="1417" w:type="dxa"/>
            <w:tcBorders>
              <w:top w:val="nil"/>
              <w:bottom w:val="single" w:sz="4" w:space="0" w:color="auto"/>
            </w:tcBorders>
            <w:shd w:val="clear" w:color="auto" w:fill="auto"/>
          </w:tcPr>
          <w:p w14:paraId="08C20A58" w14:textId="11151494"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2,192</w:t>
            </w:r>
          </w:p>
        </w:tc>
        <w:tc>
          <w:tcPr>
            <w:tcW w:w="1418" w:type="dxa"/>
            <w:tcBorders>
              <w:top w:val="nil"/>
              <w:bottom w:val="single" w:sz="4" w:space="0" w:color="auto"/>
            </w:tcBorders>
            <w:shd w:val="clear" w:color="auto" w:fill="auto"/>
          </w:tcPr>
          <w:p w14:paraId="17137B7B" w14:textId="0D35C222"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116</w:t>
            </w:r>
          </w:p>
        </w:tc>
        <w:tc>
          <w:tcPr>
            <w:tcW w:w="1417" w:type="dxa"/>
            <w:tcBorders>
              <w:top w:val="nil"/>
              <w:bottom w:val="single" w:sz="4" w:space="0" w:color="auto"/>
            </w:tcBorders>
            <w:shd w:val="clear" w:color="auto" w:fill="auto"/>
          </w:tcPr>
          <w:p w14:paraId="6174E949" w14:textId="6376993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115</w:t>
            </w:r>
          </w:p>
        </w:tc>
        <w:tc>
          <w:tcPr>
            <w:tcW w:w="1418" w:type="dxa"/>
            <w:tcBorders>
              <w:top w:val="nil"/>
              <w:bottom w:val="single" w:sz="4" w:space="0" w:color="auto"/>
            </w:tcBorders>
            <w:shd w:val="clear" w:color="auto" w:fill="auto"/>
          </w:tcPr>
          <w:p w14:paraId="5D2679EC" w14:textId="4FD44F73"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862</w:t>
            </w:r>
          </w:p>
        </w:tc>
        <w:tc>
          <w:tcPr>
            <w:tcW w:w="1417" w:type="dxa"/>
            <w:tcBorders>
              <w:top w:val="nil"/>
              <w:bottom w:val="single" w:sz="4" w:space="0" w:color="auto"/>
            </w:tcBorders>
            <w:shd w:val="clear" w:color="auto" w:fill="auto"/>
          </w:tcPr>
          <w:p w14:paraId="28203BDC" w14:textId="4B3A8FCB"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900</w:t>
            </w:r>
          </w:p>
        </w:tc>
        <w:tc>
          <w:tcPr>
            <w:tcW w:w="1418" w:type="dxa"/>
            <w:tcBorders>
              <w:top w:val="nil"/>
              <w:bottom w:val="single" w:sz="4" w:space="0" w:color="auto"/>
            </w:tcBorders>
            <w:shd w:val="clear" w:color="auto" w:fill="auto"/>
          </w:tcPr>
          <w:p w14:paraId="18C974FD" w14:textId="61A6FB2F" w:rsidR="00C402F6" w:rsidRPr="00222833" w:rsidRDefault="00C402F6" w:rsidP="00195039">
            <w:pPr>
              <w:spacing w:line="240" w:lineRule="auto"/>
              <w:ind w:right="-72"/>
              <w:jc w:val="right"/>
              <w:rPr>
                <w:rFonts w:eastAsia="Arial Unicode MS" w:cs="Arial"/>
                <w:sz w:val="18"/>
                <w:szCs w:val="18"/>
                <w:cs/>
                <w:lang w:val="th-TH" w:eastAsia="en-GB"/>
              </w:rPr>
            </w:pPr>
            <w:r w:rsidRPr="00222833">
              <w:rPr>
                <w:rFonts w:eastAsia="Arial Unicode MS" w:cs="Arial"/>
                <w:sz w:val="18"/>
                <w:szCs w:val="18"/>
              </w:rPr>
              <w:t>4,185</w:t>
            </w:r>
          </w:p>
        </w:tc>
      </w:tr>
    </w:tbl>
    <w:p w14:paraId="68CA53E6" w14:textId="17E4C64E" w:rsidR="001F6F2C" w:rsidRPr="00222833" w:rsidRDefault="001F6F2C" w:rsidP="00195039">
      <w:pPr>
        <w:spacing w:line="240" w:lineRule="auto"/>
        <w:jc w:val="thaiDistribute"/>
        <w:rPr>
          <w:rFonts w:eastAsia="Arial Unicode MS" w:cs="Arial"/>
          <w:sz w:val="18"/>
          <w:szCs w:val="18"/>
          <w:lang w:val="en-US"/>
        </w:rPr>
      </w:pPr>
    </w:p>
    <w:p w14:paraId="3E98654B" w14:textId="77777777" w:rsidR="001F6F2C" w:rsidRPr="00222833" w:rsidRDefault="001F6F2C" w:rsidP="00195039">
      <w:pPr>
        <w:spacing w:line="240" w:lineRule="auto"/>
        <w:rPr>
          <w:rFonts w:eastAsia="Arial Unicode MS" w:cs="Arial"/>
          <w:sz w:val="18"/>
          <w:szCs w:val="18"/>
          <w:lang w:val="en-US"/>
        </w:rPr>
      </w:pPr>
      <w:r w:rsidRPr="00222833">
        <w:rPr>
          <w:rFonts w:eastAsia="Arial Unicode MS" w:cs="Arial"/>
          <w:sz w:val="18"/>
          <w:szCs w:val="18"/>
          <w:lang w:val="en-US"/>
        </w:rPr>
        <w:br w:type="page"/>
      </w:r>
    </w:p>
    <w:p w14:paraId="26F17366" w14:textId="77777777" w:rsidR="0013181F" w:rsidRPr="00FC6105" w:rsidRDefault="0013181F" w:rsidP="00FC6105">
      <w:pPr>
        <w:spacing w:line="240" w:lineRule="auto"/>
        <w:jc w:val="both"/>
        <w:rPr>
          <w:rFonts w:cs="Arial"/>
          <w:sz w:val="18"/>
          <w:szCs w:val="18"/>
        </w:rPr>
      </w:pPr>
    </w:p>
    <w:tbl>
      <w:tblPr>
        <w:tblW w:w="14535" w:type="dxa"/>
        <w:tblInd w:w="108" w:type="dxa"/>
        <w:tblLayout w:type="fixed"/>
        <w:tblLook w:val="04A0" w:firstRow="1" w:lastRow="0" w:firstColumn="1" w:lastColumn="0" w:noHBand="0" w:noVBand="1"/>
      </w:tblPr>
      <w:tblGrid>
        <w:gridCol w:w="6030"/>
        <w:gridCol w:w="1417"/>
        <w:gridCol w:w="1418"/>
        <w:gridCol w:w="1417"/>
        <w:gridCol w:w="1418"/>
        <w:gridCol w:w="1417"/>
        <w:gridCol w:w="1418"/>
      </w:tblGrid>
      <w:tr w:rsidR="00B85AFF" w:rsidRPr="00195039" w14:paraId="7519E2A8" w14:textId="77777777" w:rsidTr="00D61984">
        <w:trPr>
          <w:trHeight w:val="55"/>
        </w:trPr>
        <w:tc>
          <w:tcPr>
            <w:tcW w:w="6030" w:type="dxa"/>
          </w:tcPr>
          <w:p w14:paraId="7A534347" w14:textId="77777777" w:rsidR="00B85AFF" w:rsidRPr="00195039" w:rsidRDefault="00B85AFF" w:rsidP="00195039">
            <w:pPr>
              <w:spacing w:line="240" w:lineRule="auto"/>
              <w:ind w:left="-101" w:right="-72"/>
              <w:rPr>
                <w:rFonts w:eastAsia="Arial Unicode MS" w:cs="Arial"/>
                <w:sz w:val="18"/>
                <w:szCs w:val="18"/>
                <w:lang w:eastAsia="en-GB"/>
              </w:rPr>
            </w:pPr>
          </w:p>
        </w:tc>
        <w:tc>
          <w:tcPr>
            <w:tcW w:w="8505" w:type="dxa"/>
            <w:gridSpan w:val="6"/>
            <w:tcBorders>
              <w:top w:val="single" w:sz="4" w:space="0" w:color="auto"/>
              <w:left w:val="nil"/>
              <w:bottom w:val="single" w:sz="4" w:space="0" w:color="auto"/>
              <w:right w:val="nil"/>
            </w:tcBorders>
            <w:vAlign w:val="bottom"/>
            <w:hideMark/>
          </w:tcPr>
          <w:p w14:paraId="6748F633" w14:textId="77777777" w:rsidR="00B85AFF" w:rsidRPr="00195039" w:rsidRDefault="00B85AFF" w:rsidP="00195039">
            <w:pPr>
              <w:spacing w:line="240" w:lineRule="auto"/>
              <w:ind w:right="-74"/>
              <w:jc w:val="center"/>
              <w:rPr>
                <w:rFonts w:cs="Arial"/>
                <w:b/>
                <w:sz w:val="18"/>
                <w:szCs w:val="18"/>
                <w:cs/>
              </w:rPr>
            </w:pPr>
            <w:r w:rsidRPr="00195039">
              <w:rPr>
                <w:rFonts w:cs="Arial"/>
                <w:b/>
                <w:sz w:val="18"/>
                <w:szCs w:val="18"/>
              </w:rPr>
              <w:t>Separate financial statements</w:t>
            </w:r>
          </w:p>
        </w:tc>
      </w:tr>
      <w:tr w:rsidR="00B85AFF" w:rsidRPr="00195039" w14:paraId="36316817" w14:textId="77777777" w:rsidTr="00D61984">
        <w:trPr>
          <w:trHeight w:val="70"/>
        </w:trPr>
        <w:tc>
          <w:tcPr>
            <w:tcW w:w="6030" w:type="dxa"/>
          </w:tcPr>
          <w:p w14:paraId="7D1948F4" w14:textId="77777777" w:rsidR="00B85AFF" w:rsidRPr="00195039" w:rsidRDefault="00B85AFF"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right w:val="nil"/>
            </w:tcBorders>
            <w:vAlign w:val="bottom"/>
          </w:tcPr>
          <w:p w14:paraId="4E10B7A5" w14:textId="77777777" w:rsidR="00B85AFF" w:rsidRPr="00195039" w:rsidRDefault="00B85AFF" w:rsidP="00A9549E">
            <w:pPr>
              <w:pBdr>
                <w:bottom w:val="single" w:sz="4" w:space="1" w:color="auto"/>
              </w:pBdr>
              <w:spacing w:line="240" w:lineRule="auto"/>
              <w:ind w:right="-74"/>
              <w:jc w:val="center"/>
              <w:rPr>
                <w:rFonts w:cs="Arial"/>
                <w:b/>
                <w:sz w:val="18"/>
                <w:szCs w:val="18"/>
                <w:cs/>
              </w:rPr>
            </w:pPr>
            <w:r w:rsidRPr="00195039">
              <w:rPr>
                <w:rFonts w:cs="Arial"/>
                <w:b/>
                <w:sz w:val="18"/>
                <w:szCs w:val="18"/>
              </w:rPr>
              <w:t>Revaluation</w:t>
            </w:r>
          </w:p>
        </w:tc>
        <w:tc>
          <w:tcPr>
            <w:tcW w:w="7088" w:type="dxa"/>
            <w:gridSpan w:val="5"/>
            <w:tcBorders>
              <w:top w:val="single" w:sz="4" w:space="0" w:color="auto"/>
              <w:left w:val="nil"/>
              <w:right w:val="nil"/>
            </w:tcBorders>
            <w:vAlign w:val="bottom"/>
          </w:tcPr>
          <w:p w14:paraId="72620A48" w14:textId="77777777" w:rsidR="00B85AFF" w:rsidRPr="00195039" w:rsidRDefault="00B85AFF" w:rsidP="00D61984">
            <w:pPr>
              <w:pBdr>
                <w:bottom w:val="single" w:sz="4" w:space="1" w:color="auto"/>
              </w:pBdr>
              <w:spacing w:line="240" w:lineRule="auto"/>
              <w:ind w:right="-74"/>
              <w:jc w:val="center"/>
              <w:rPr>
                <w:rFonts w:cs="Arial"/>
                <w:b/>
                <w:sz w:val="18"/>
                <w:szCs w:val="18"/>
                <w:cs/>
              </w:rPr>
            </w:pPr>
            <w:r w:rsidRPr="00195039">
              <w:rPr>
                <w:rFonts w:cs="Arial"/>
                <w:b/>
                <w:sz w:val="18"/>
                <w:szCs w:val="18"/>
              </w:rPr>
              <w:t xml:space="preserve">Cost </w:t>
            </w:r>
          </w:p>
        </w:tc>
      </w:tr>
      <w:tr w:rsidR="00B85AFF" w:rsidRPr="00195039" w14:paraId="23C19854" w14:textId="77777777" w:rsidTr="00D61984">
        <w:tc>
          <w:tcPr>
            <w:tcW w:w="6030" w:type="dxa"/>
          </w:tcPr>
          <w:p w14:paraId="2072FE9E" w14:textId="77777777" w:rsidR="00B85AFF" w:rsidRPr="00195039" w:rsidRDefault="00B85AFF" w:rsidP="00195039">
            <w:pPr>
              <w:spacing w:line="240" w:lineRule="auto"/>
              <w:ind w:left="-101" w:right="-72"/>
              <w:rPr>
                <w:rFonts w:eastAsia="Arial Unicode MS" w:cs="Arial"/>
                <w:sz w:val="18"/>
                <w:szCs w:val="18"/>
                <w:cs/>
                <w:lang w:val="th-TH" w:eastAsia="en-GB"/>
              </w:rPr>
            </w:pPr>
          </w:p>
        </w:tc>
        <w:tc>
          <w:tcPr>
            <w:tcW w:w="1417" w:type="dxa"/>
            <w:tcBorders>
              <w:left w:val="nil"/>
              <w:bottom w:val="nil"/>
              <w:right w:val="nil"/>
            </w:tcBorders>
            <w:vAlign w:val="bottom"/>
            <w:hideMark/>
          </w:tcPr>
          <w:p w14:paraId="769EB914"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Land</w:t>
            </w:r>
          </w:p>
        </w:tc>
        <w:tc>
          <w:tcPr>
            <w:tcW w:w="1418" w:type="dxa"/>
            <w:tcBorders>
              <w:left w:val="nil"/>
              <w:bottom w:val="nil"/>
              <w:right w:val="nil"/>
            </w:tcBorders>
            <w:vAlign w:val="bottom"/>
            <w:hideMark/>
          </w:tcPr>
          <w:p w14:paraId="422F319F"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Building and building improvement</w:t>
            </w:r>
            <w:r w:rsidRPr="00195039" w:rsidDel="00D26B07">
              <w:rPr>
                <w:rFonts w:cs="Arial"/>
                <w:b/>
                <w:sz w:val="18"/>
                <w:szCs w:val="18"/>
              </w:rPr>
              <w:t xml:space="preserve"> </w:t>
            </w:r>
          </w:p>
        </w:tc>
        <w:tc>
          <w:tcPr>
            <w:tcW w:w="1417" w:type="dxa"/>
            <w:tcBorders>
              <w:left w:val="nil"/>
              <w:bottom w:val="nil"/>
            </w:tcBorders>
            <w:vAlign w:val="bottom"/>
            <w:hideMark/>
          </w:tcPr>
          <w:p w14:paraId="278F7642"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Machinery and equipment</w:t>
            </w:r>
            <w:r w:rsidRPr="00195039" w:rsidDel="00D26B07">
              <w:rPr>
                <w:rFonts w:cs="Arial"/>
                <w:b/>
                <w:sz w:val="18"/>
                <w:szCs w:val="18"/>
              </w:rPr>
              <w:t xml:space="preserve"> </w:t>
            </w:r>
          </w:p>
        </w:tc>
        <w:tc>
          <w:tcPr>
            <w:tcW w:w="1418" w:type="dxa"/>
            <w:tcBorders>
              <w:bottom w:val="nil"/>
              <w:right w:val="nil"/>
            </w:tcBorders>
            <w:vAlign w:val="bottom"/>
          </w:tcPr>
          <w:p w14:paraId="45B87F1E"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Furniture, fixtures       and office equipment</w:t>
            </w:r>
          </w:p>
        </w:tc>
        <w:tc>
          <w:tcPr>
            <w:tcW w:w="1417" w:type="dxa"/>
            <w:tcBorders>
              <w:left w:val="nil"/>
              <w:bottom w:val="nil"/>
              <w:right w:val="nil"/>
            </w:tcBorders>
            <w:vAlign w:val="bottom"/>
          </w:tcPr>
          <w:p w14:paraId="51F18421" w14:textId="77777777" w:rsidR="00B85AFF" w:rsidRPr="00195039" w:rsidRDefault="00B85AFF" w:rsidP="00195039">
            <w:pPr>
              <w:spacing w:line="240" w:lineRule="auto"/>
              <w:ind w:right="-74"/>
              <w:jc w:val="right"/>
              <w:rPr>
                <w:rFonts w:cs="Arial"/>
                <w:b/>
                <w:sz w:val="18"/>
                <w:szCs w:val="18"/>
                <w:cs/>
              </w:rPr>
            </w:pPr>
          </w:p>
          <w:p w14:paraId="3966C4D9"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Vehicles</w:t>
            </w:r>
          </w:p>
        </w:tc>
        <w:tc>
          <w:tcPr>
            <w:tcW w:w="1418" w:type="dxa"/>
            <w:tcBorders>
              <w:left w:val="nil"/>
              <w:bottom w:val="nil"/>
              <w:right w:val="nil"/>
            </w:tcBorders>
            <w:vAlign w:val="bottom"/>
          </w:tcPr>
          <w:p w14:paraId="369A9106" w14:textId="77777777" w:rsidR="00B85AFF" w:rsidRPr="00195039" w:rsidRDefault="00B85AFF" w:rsidP="00195039">
            <w:pPr>
              <w:spacing w:line="240" w:lineRule="auto"/>
              <w:ind w:right="-74"/>
              <w:jc w:val="right"/>
              <w:rPr>
                <w:rFonts w:cs="Arial"/>
                <w:b/>
                <w:sz w:val="18"/>
                <w:szCs w:val="18"/>
                <w:cs/>
              </w:rPr>
            </w:pPr>
          </w:p>
          <w:p w14:paraId="62BA6500" w14:textId="77777777" w:rsidR="00B85AFF" w:rsidRPr="00195039" w:rsidRDefault="00B85AFF" w:rsidP="00195039">
            <w:pPr>
              <w:spacing w:line="240" w:lineRule="auto"/>
              <w:ind w:right="-74"/>
              <w:jc w:val="right"/>
              <w:rPr>
                <w:rFonts w:cs="Arial"/>
                <w:b/>
                <w:sz w:val="18"/>
                <w:szCs w:val="18"/>
                <w:cs/>
              </w:rPr>
            </w:pPr>
            <w:r w:rsidRPr="00195039">
              <w:rPr>
                <w:rFonts w:cs="Arial"/>
                <w:b/>
                <w:sz w:val="18"/>
                <w:szCs w:val="18"/>
              </w:rPr>
              <w:t>Total</w:t>
            </w:r>
          </w:p>
        </w:tc>
      </w:tr>
      <w:tr w:rsidR="00B85AFF" w:rsidRPr="00195039" w14:paraId="2A60D6FE" w14:textId="77777777" w:rsidTr="00195039">
        <w:trPr>
          <w:trHeight w:val="105"/>
        </w:trPr>
        <w:tc>
          <w:tcPr>
            <w:tcW w:w="6030" w:type="dxa"/>
          </w:tcPr>
          <w:p w14:paraId="54FD947F" w14:textId="77777777" w:rsidR="00B85AFF" w:rsidRPr="00195039" w:rsidRDefault="00B85AFF" w:rsidP="00195039">
            <w:pPr>
              <w:spacing w:line="240" w:lineRule="auto"/>
              <w:ind w:left="-101" w:right="-72"/>
              <w:rPr>
                <w:rFonts w:eastAsia="Arial Unicode MS" w:cs="Arial"/>
                <w:sz w:val="18"/>
                <w:szCs w:val="18"/>
                <w:cs/>
                <w:lang w:val="th-TH" w:eastAsia="en-GB"/>
              </w:rPr>
            </w:pPr>
          </w:p>
        </w:tc>
        <w:tc>
          <w:tcPr>
            <w:tcW w:w="1417" w:type="dxa"/>
            <w:tcBorders>
              <w:top w:val="nil"/>
              <w:left w:val="nil"/>
              <w:bottom w:val="single" w:sz="4" w:space="0" w:color="auto"/>
              <w:right w:val="nil"/>
            </w:tcBorders>
            <w:hideMark/>
          </w:tcPr>
          <w:p w14:paraId="1F36BF01"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Thousand Baht</w:t>
            </w:r>
          </w:p>
        </w:tc>
        <w:tc>
          <w:tcPr>
            <w:tcW w:w="1418" w:type="dxa"/>
            <w:tcBorders>
              <w:top w:val="nil"/>
              <w:left w:val="nil"/>
              <w:bottom w:val="single" w:sz="4" w:space="0" w:color="auto"/>
              <w:right w:val="nil"/>
            </w:tcBorders>
            <w:hideMark/>
          </w:tcPr>
          <w:p w14:paraId="124A4E4D"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Thousand Baht</w:t>
            </w:r>
          </w:p>
        </w:tc>
        <w:tc>
          <w:tcPr>
            <w:tcW w:w="1417" w:type="dxa"/>
            <w:tcBorders>
              <w:top w:val="nil"/>
              <w:left w:val="nil"/>
              <w:bottom w:val="single" w:sz="4" w:space="0" w:color="auto"/>
            </w:tcBorders>
            <w:hideMark/>
          </w:tcPr>
          <w:p w14:paraId="47AA97A5" w14:textId="77777777" w:rsidR="00B85AFF" w:rsidRPr="00195039" w:rsidRDefault="00B85AFF" w:rsidP="00195039">
            <w:pPr>
              <w:spacing w:line="240" w:lineRule="auto"/>
              <w:ind w:right="-74"/>
              <w:jc w:val="right"/>
              <w:rPr>
                <w:rFonts w:cs="Arial"/>
                <w:b/>
                <w:sz w:val="18"/>
                <w:szCs w:val="18"/>
              </w:rPr>
            </w:pPr>
            <w:r w:rsidRPr="00195039">
              <w:rPr>
                <w:rFonts w:cs="Arial"/>
                <w:b/>
                <w:sz w:val="18"/>
                <w:szCs w:val="18"/>
              </w:rPr>
              <w:t>Thousand</w:t>
            </w:r>
          </w:p>
          <w:p w14:paraId="76886D34"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Baht</w:t>
            </w:r>
          </w:p>
        </w:tc>
        <w:tc>
          <w:tcPr>
            <w:tcW w:w="1418" w:type="dxa"/>
            <w:tcBorders>
              <w:top w:val="nil"/>
              <w:bottom w:val="single" w:sz="4" w:space="0" w:color="auto"/>
              <w:right w:val="nil"/>
            </w:tcBorders>
          </w:tcPr>
          <w:p w14:paraId="6AD2630B"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Thousand Baht</w:t>
            </w:r>
          </w:p>
        </w:tc>
        <w:tc>
          <w:tcPr>
            <w:tcW w:w="1417" w:type="dxa"/>
            <w:tcBorders>
              <w:top w:val="nil"/>
              <w:left w:val="nil"/>
              <w:bottom w:val="single" w:sz="4" w:space="0" w:color="auto"/>
              <w:right w:val="nil"/>
            </w:tcBorders>
          </w:tcPr>
          <w:p w14:paraId="242E8047"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Thousand Baht</w:t>
            </w:r>
          </w:p>
        </w:tc>
        <w:tc>
          <w:tcPr>
            <w:tcW w:w="1418" w:type="dxa"/>
            <w:tcBorders>
              <w:top w:val="nil"/>
              <w:left w:val="nil"/>
              <w:bottom w:val="single" w:sz="4" w:space="0" w:color="auto"/>
              <w:right w:val="nil"/>
            </w:tcBorders>
            <w:hideMark/>
          </w:tcPr>
          <w:p w14:paraId="26FBF132" w14:textId="77777777" w:rsidR="00B85AFF" w:rsidRPr="00195039" w:rsidRDefault="00B85AFF" w:rsidP="00195039">
            <w:pPr>
              <w:spacing w:line="240" w:lineRule="auto"/>
              <w:ind w:right="-74"/>
              <w:jc w:val="right"/>
              <w:rPr>
                <w:rFonts w:eastAsia="Arial Unicode MS" w:cs="Arial"/>
                <w:b/>
                <w:sz w:val="18"/>
                <w:szCs w:val="18"/>
                <w:cs/>
                <w:lang w:val="th-TH" w:eastAsia="en-GB"/>
              </w:rPr>
            </w:pPr>
            <w:r w:rsidRPr="00195039">
              <w:rPr>
                <w:rFonts w:cs="Arial"/>
                <w:b/>
                <w:sz w:val="18"/>
                <w:szCs w:val="18"/>
              </w:rPr>
              <w:t>Thousand Baht</w:t>
            </w:r>
          </w:p>
        </w:tc>
      </w:tr>
      <w:tr w:rsidR="00B85AFF" w:rsidRPr="00195039" w14:paraId="4D519D3A" w14:textId="77777777" w:rsidTr="00195039">
        <w:tc>
          <w:tcPr>
            <w:tcW w:w="6030" w:type="dxa"/>
            <w:hideMark/>
          </w:tcPr>
          <w:p w14:paraId="6024A138" w14:textId="77777777" w:rsidR="00B85AFF" w:rsidRPr="00195039" w:rsidRDefault="00B85AFF" w:rsidP="00195039">
            <w:pPr>
              <w:spacing w:line="240" w:lineRule="auto"/>
              <w:ind w:left="-101" w:right="-72"/>
              <w:jc w:val="both"/>
              <w:rPr>
                <w:rFonts w:eastAsia="Arial Unicode MS" w:cs="Arial"/>
                <w:b/>
                <w:bCs/>
                <w:spacing w:val="-8"/>
                <w:sz w:val="18"/>
                <w:szCs w:val="18"/>
                <w:cs/>
                <w:lang w:val="th-TH" w:eastAsia="en-GB"/>
              </w:rPr>
            </w:pPr>
            <w:r w:rsidRPr="00195039">
              <w:rPr>
                <w:rFonts w:cs="Arial"/>
                <w:b/>
                <w:spacing w:val="-4"/>
                <w:sz w:val="18"/>
                <w:szCs w:val="18"/>
              </w:rPr>
              <w:t xml:space="preserve">For the year </w:t>
            </w:r>
            <w:r w:rsidRPr="00195039">
              <w:rPr>
                <w:rFonts w:cs="Arial"/>
                <w:b/>
                <w:bCs/>
                <w:sz w:val="18"/>
                <w:szCs w:val="18"/>
              </w:rPr>
              <w:t>ended</w:t>
            </w:r>
            <w:r w:rsidRPr="00195039">
              <w:rPr>
                <w:rFonts w:cs="Arial"/>
                <w:b/>
                <w:spacing w:val="-4"/>
                <w:sz w:val="18"/>
                <w:szCs w:val="18"/>
              </w:rPr>
              <w:t xml:space="preserve"> 31 December 2022</w:t>
            </w:r>
          </w:p>
        </w:tc>
        <w:tc>
          <w:tcPr>
            <w:tcW w:w="1417" w:type="dxa"/>
            <w:shd w:val="clear" w:color="auto" w:fill="F9F9F9"/>
          </w:tcPr>
          <w:p w14:paraId="7849BE1A" w14:textId="77777777" w:rsidR="00B85AFF" w:rsidRPr="00195039"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400EE6B4" w14:textId="77777777" w:rsidR="00B85AFF" w:rsidRPr="00195039" w:rsidRDefault="00B85AFF"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16B55997" w14:textId="77777777" w:rsidR="00B85AFF" w:rsidRPr="00195039"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463AB34C" w14:textId="77777777" w:rsidR="00B85AFF" w:rsidRPr="00195039" w:rsidRDefault="00B85AFF"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4FD4259" w14:textId="77777777" w:rsidR="00B85AFF" w:rsidRPr="00195039"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12E74513" w14:textId="77777777" w:rsidR="00B85AFF" w:rsidRPr="00195039" w:rsidRDefault="00B85AFF" w:rsidP="00195039">
            <w:pPr>
              <w:spacing w:line="240" w:lineRule="auto"/>
              <w:ind w:right="-72"/>
              <w:jc w:val="right"/>
              <w:rPr>
                <w:rFonts w:eastAsia="Arial Unicode MS" w:cs="Arial"/>
                <w:sz w:val="18"/>
                <w:szCs w:val="18"/>
                <w:cs/>
                <w:lang w:val="th-TH" w:eastAsia="en-GB"/>
              </w:rPr>
            </w:pPr>
          </w:p>
        </w:tc>
      </w:tr>
      <w:tr w:rsidR="00C402F6" w:rsidRPr="00195039" w14:paraId="3027CAD5" w14:textId="77777777" w:rsidTr="00195039">
        <w:tc>
          <w:tcPr>
            <w:tcW w:w="6030" w:type="dxa"/>
            <w:hideMark/>
          </w:tcPr>
          <w:p w14:paraId="4F09A42B" w14:textId="77777777" w:rsidR="00C402F6" w:rsidRPr="00195039" w:rsidRDefault="00C402F6" w:rsidP="00195039">
            <w:pPr>
              <w:spacing w:line="240" w:lineRule="auto"/>
              <w:ind w:left="-101" w:right="-72"/>
              <w:jc w:val="both"/>
              <w:rPr>
                <w:rFonts w:eastAsia="Arial Unicode MS" w:cs="Arial"/>
                <w:sz w:val="18"/>
                <w:szCs w:val="18"/>
                <w:cs/>
                <w:lang w:val="th-TH" w:eastAsia="en-GB"/>
              </w:rPr>
            </w:pPr>
            <w:r w:rsidRPr="00195039">
              <w:rPr>
                <w:rFonts w:cs="Arial"/>
                <w:sz w:val="18"/>
                <w:szCs w:val="18"/>
              </w:rPr>
              <w:t>Opening net book amount</w:t>
            </w:r>
          </w:p>
        </w:tc>
        <w:tc>
          <w:tcPr>
            <w:tcW w:w="1417" w:type="dxa"/>
            <w:shd w:val="clear" w:color="auto" w:fill="F9F9F9"/>
          </w:tcPr>
          <w:p w14:paraId="3FEBE741" w14:textId="4D1FCFA9"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2,192</w:t>
            </w:r>
          </w:p>
        </w:tc>
        <w:tc>
          <w:tcPr>
            <w:tcW w:w="1418" w:type="dxa"/>
            <w:shd w:val="clear" w:color="auto" w:fill="F9F9F9"/>
          </w:tcPr>
          <w:p w14:paraId="58137617" w14:textId="1C71BADA"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116</w:t>
            </w:r>
          </w:p>
        </w:tc>
        <w:tc>
          <w:tcPr>
            <w:tcW w:w="1417" w:type="dxa"/>
            <w:shd w:val="clear" w:color="auto" w:fill="F9F9F9"/>
          </w:tcPr>
          <w:p w14:paraId="7DA62326" w14:textId="4ABC6AEE"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115</w:t>
            </w:r>
          </w:p>
        </w:tc>
        <w:tc>
          <w:tcPr>
            <w:tcW w:w="1418" w:type="dxa"/>
            <w:shd w:val="clear" w:color="auto" w:fill="F9F9F9"/>
          </w:tcPr>
          <w:p w14:paraId="699F5DFE" w14:textId="0BD81CCA"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862</w:t>
            </w:r>
          </w:p>
        </w:tc>
        <w:tc>
          <w:tcPr>
            <w:tcW w:w="1417" w:type="dxa"/>
            <w:shd w:val="clear" w:color="auto" w:fill="F9F9F9"/>
          </w:tcPr>
          <w:p w14:paraId="21E5B669" w14:textId="174D2519"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900</w:t>
            </w:r>
          </w:p>
        </w:tc>
        <w:tc>
          <w:tcPr>
            <w:tcW w:w="1418" w:type="dxa"/>
            <w:shd w:val="clear" w:color="auto" w:fill="F9F9F9"/>
          </w:tcPr>
          <w:p w14:paraId="0493AB85" w14:textId="3D2CA823"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4,185</w:t>
            </w:r>
          </w:p>
        </w:tc>
      </w:tr>
      <w:tr w:rsidR="00C402F6" w:rsidRPr="00195039" w14:paraId="618B3DD6" w14:textId="77777777" w:rsidTr="00195039">
        <w:tc>
          <w:tcPr>
            <w:tcW w:w="6030" w:type="dxa"/>
            <w:hideMark/>
          </w:tcPr>
          <w:p w14:paraId="019D2C18" w14:textId="77777777" w:rsidR="00C402F6" w:rsidRPr="00195039" w:rsidRDefault="00C402F6" w:rsidP="00195039">
            <w:pPr>
              <w:spacing w:line="240" w:lineRule="auto"/>
              <w:ind w:left="-101" w:right="-72"/>
              <w:jc w:val="both"/>
              <w:rPr>
                <w:rFonts w:eastAsia="Arial Unicode MS" w:cs="Arial"/>
                <w:sz w:val="18"/>
                <w:szCs w:val="18"/>
                <w:cs/>
                <w:lang w:val="th-TH" w:eastAsia="en-GB"/>
              </w:rPr>
            </w:pPr>
            <w:r w:rsidRPr="00195039">
              <w:rPr>
                <w:rFonts w:cs="Arial"/>
                <w:sz w:val="18"/>
                <w:szCs w:val="18"/>
              </w:rPr>
              <w:t>Revaluation</w:t>
            </w:r>
          </w:p>
        </w:tc>
        <w:tc>
          <w:tcPr>
            <w:tcW w:w="1417" w:type="dxa"/>
            <w:shd w:val="clear" w:color="auto" w:fill="F9F9F9"/>
          </w:tcPr>
          <w:p w14:paraId="05B1389D" w14:textId="781D7C1A" w:rsidR="00C402F6" w:rsidRPr="00195039" w:rsidRDefault="00C402F6" w:rsidP="00195039">
            <w:pPr>
              <w:spacing w:line="240" w:lineRule="auto"/>
              <w:ind w:right="-72"/>
              <w:jc w:val="right"/>
              <w:rPr>
                <w:rFonts w:eastAsia="Arial Unicode MS" w:cs="Arial"/>
                <w:sz w:val="18"/>
                <w:szCs w:val="18"/>
                <w:lang w:eastAsia="en-GB"/>
              </w:rPr>
            </w:pPr>
            <w:r w:rsidRPr="00195039">
              <w:rPr>
                <w:rFonts w:eastAsia="Arial Unicode MS" w:cs="Arial"/>
                <w:sz w:val="18"/>
                <w:szCs w:val="18"/>
              </w:rPr>
              <w:t>202</w:t>
            </w:r>
          </w:p>
        </w:tc>
        <w:tc>
          <w:tcPr>
            <w:tcW w:w="1418" w:type="dxa"/>
            <w:shd w:val="clear" w:color="auto" w:fill="F9F9F9"/>
          </w:tcPr>
          <w:p w14:paraId="7AD592BC" w14:textId="063EE9FE"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7" w:type="dxa"/>
            <w:shd w:val="clear" w:color="auto" w:fill="F9F9F9"/>
          </w:tcPr>
          <w:p w14:paraId="6E6B285E" w14:textId="35020A6A"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shd w:val="clear" w:color="auto" w:fill="F9F9F9"/>
          </w:tcPr>
          <w:p w14:paraId="1FF898A9" w14:textId="4F1DA61D"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7" w:type="dxa"/>
            <w:shd w:val="clear" w:color="auto" w:fill="F9F9F9"/>
          </w:tcPr>
          <w:p w14:paraId="1F053E46" w14:textId="5C1CB7B5"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shd w:val="clear" w:color="auto" w:fill="F9F9F9"/>
          </w:tcPr>
          <w:p w14:paraId="2732C3B8" w14:textId="76769AB0"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202</w:t>
            </w:r>
          </w:p>
        </w:tc>
      </w:tr>
      <w:tr w:rsidR="00C402F6" w:rsidRPr="00195039" w14:paraId="1444F968" w14:textId="77777777" w:rsidTr="00195039">
        <w:tc>
          <w:tcPr>
            <w:tcW w:w="6030" w:type="dxa"/>
            <w:hideMark/>
          </w:tcPr>
          <w:p w14:paraId="35D02C56" w14:textId="77777777" w:rsidR="00C402F6" w:rsidRPr="00195039" w:rsidRDefault="00C402F6" w:rsidP="00195039">
            <w:pPr>
              <w:spacing w:line="240" w:lineRule="auto"/>
              <w:ind w:left="-101" w:right="-72"/>
              <w:jc w:val="both"/>
              <w:rPr>
                <w:rFonts w:eastAsia="Arial Unicode MS" w:cs="Arial"/>
                <w:sz w:val="18"/>
                <w:szCs w:val="18"/>
                <w:cs/>
                <w:lang w:val="th-TH" w:eastAsia="en-GB"/>
              </w:rPr>
            </w:pPr>
            <w:r w:rsidRPr="00195039">
              <w:rPr>
                <w:rFonts w:cs="Arial"/>
                <w:sz w:val="18"/>
                <w:szCs w:val="18"/>
              </w:rPr>
              <w:t xml:space="preserve">Additions </w:t>
            </w:r>
          </w:p>
        </w:tc>
        <w:tc>
          <w:tcPr>
            <w:tcW w:w="1417" w:type="dxa"/>
            <w:shd w:val="clear" w:color="auto" w:fill="F9F9F9"/>
          </w:tcPr>
          <w:p w14:paraId="0E41A0CF" w14:textId="4A5F962A"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shd w:val="clear" w:color="auto" w:fill="F9F9F9"/>
          </w:tcPr>
          <w:p w14:paraId="06C2D635" w14:textId="2BCECAEA" w:rsidR="00C402F6" w:rsidRPr="00195039" w:rsidRDefault="00C402F6" w:rsidP="00195039">
            <w:pPr>
              <w:spacing w:line="240" w:lineRule="auto"/>
              <w:ind w:right="-72"/>
              <w:jc w:val="right"/>
              <w:rPr>
                <w:rFonts w:eastAsia="Arial Unicode MS" w:cs="Arial"/>
                <w:sz w:val="18"/>
                <w:szCs w:val="18"/>
                <w:lang w:eastAsia="en-GB"/>
              </w:rPr>
            </w:pPr>
            <w:r w:rsidRPr="00195039">
              <w:rPr>
                <w:rFonts w:eastAsia="Arial Unicode MS" w:cs="Arial"/>
                <w:sz w:val="18"/>
                <w:szCs w:val="18"/>
                <w:cs/>
              </w:rPr>
              <w:t>-</w:t>
            </w:r>
          </w:p>
        </w:tc>
        <w:tc>
          <w:tcPr>
            <w:tcW w:w="1417" w:type="dxa"/>
            <w:shd w:val="clear" w:color="auto" w:fill="F9F9F9"/>
          </w:tcPr>
          <w:p w14:paraId="7BA05AC9" w14:textId="5F00D04E"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shd w:val="clear" w:color="auto" w:fill="F9F9F9"/>
          </w:tcPr>
          <w:p w14:paraId="51C7BF50" w14:textId="799B9748"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448</w:t>
            </w:r>
          </w:p>
        </w:tc>
        <w:tc>
          <w:tcPr>
            <w:tcW w:w="1417" w:type="dxa"/>
            <w:shd w:val="clear" w:color="auto" w:fill="F9F9F9"/>
          </w:tcPr>
          <w:p w14:paraId="77034849" w14:textId="7DC9E74E"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shd w:val="clear" w:color="auto" w:fill="F9F9F9"/>
          </w:tcPr>
          <w:p w14:paraId="53F90BC2" w14:textId="495EEE0D" w:rsidR="00C402F6" w:rsidRPr="00195039" w:rsidRDefault="00C402F6" w:rsidP="00195039">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448</w:t>
            </w:r>
          </w:p>
        </w:tc>
      </w:tr>
      <w:tr w:rsidR="007D36BD" w:rsidRPr="00195039" w14:paraId="425CDA43" w14:textId="77777777" w:rsidTr="00195039">
        <w:tc>
          <w:tcPr>
            <w:tcW w:w="6030" w:type="dxa"/>
          </w:tcPr>
          <w:p w14:paraId="0ED4AE2C" w14:textId="60409B65" w:rsidR="007D36BD" w:rsidRPr="007D36BD" w:rsidRDefault="007D36BD" w:rsidP="007D36BD">
            <w:pPr>
              <w:spacing w:line="240" w:lineRule="auto"/>
              <w:ind w:left="-101" w:right="-72"/>
              <w:jc w:val="both"/>
              <w:rPr>
                <w:rFonts w:cs="Browallia New"/>
                <w:sz w:val="18"/>
                <w:szCs w:val="22"/>
              </w:rPr>
            </w:pPr>
            <w:r>
              <w:rPr>
                <w:rFonts w:cs="Browallia New"/>
                <w:sz w:val="18"/>
                <w:szCs w:val="22"/>
              </w:rPr>
              <w:t>Disposals, net</w:t>
            </w:r>
          </w:p>
        </w:tc>
        <w:tc>
          <w:tcPr>
            <w:tcW w:w="1417" w:type="dxa"/>
            <w:shd w:val="clear" w:color="auto" w:fill="F9F9F9"/>
          </w:tcPr>
          <w:p w14:paraId="102A8164" w14:textId="299651D3" w:rsidR="007D36BD" w:rsidRPr="00195039" w:rsidRDefault="007D36BD" w:rsidP="007D36BD">
            <w:pPr>
              <w:spacing w:line="240" w:lineRule="auto"/>
              <w:ind w:right="-72"/>
              <w:jc w:val="right"/>
              <w:rPr>
                <w:rFonts w:eastAsia="Arial Unicode MS" w:cs="Arial"/>
                <w:sz w:val="18"/>
                <w:szCs w:val="18"/>
                <w:cs/>
              </w:rPr>
            </w:pPr>
            <w:r>
              <w:rPr>
                <w:rFonts w:eastAsia="Arial Unicode MS" w:cs="Arial"/>
                <w:sz w:val="18"/>
                <w:szCs w:val="18"/>
              </w:rPr>
              <w:t>-</w:t>
            </w:r>
          </w:p>
        </w:tc>
        <w:tc>
          <w:tcPr>
            <w:tcW w:w="1418" w:type="dxa"/>
            <w:shd w:val="clear" w:color="auto" w:fill="F9F9F9"/>
          </w:tcPr>
          <w:p w14:paraId="49B28B53" w14:textId="06CDE738" w:rsidR="007D36BD" w:rsidRPr="00195039" w:rsidRDefault="007D36BD" w:rsidP="007D36BD">
            <w:pPr>
              <w:spacing w:line="240" w:lineRule="auto"/>
              <w:ind w:right="-72"/>
              <w:jc w:val="right"/>
              <w:rPr>
                <w:rFonts w:eastAsia="Arial Unicode MS" w:cs="Arial"/>
                <w:sz w:val="18"/>
                <w:szCs w:val="18"/>
                <w:cs/>
              </w:rPr>
            </w:pPr>
            <w:r>
              <w:rPr>
                <w:rFonts w:eastAsia="Arial Unicode MS" w:cs="Arial"/>
                <w:sz w:val="18"/>
                <w:szCs w:val="18"/>
              </w:rPr>
              <w:t>-</w:t>
            </w:r>
          </w:p>
        </w:tc>
        <w:tc>
          <w:tcPr>
            <w:tcW w:w="1417" w:type="dxa"/>
            <w:shd w:val="clear" w:color="auto" w:fill="F9F9F9"/>
          </w:tcPr>
          <w:p w14:paraId="6197C70F" w14:textId="242C0179" w:rsidR="007D36BD" w:rsidRPr="00195039" w:rsidRDefault="007D36BD" w:rsidP="007D36BD">
            <w:pPr>
              <w:spacing w:line="240" w:lineRule="auto"/>
              <w:ind w:right="-72"/>
              <w:jc w:val="right"/>
              <w:rPr>
                <w:rFonts w:eastAsia="Arial Unicode MS" w:cs="Arial"/>
                <w:sz w:val="18"/>
                <w:szCs w:val="18"/>
                <w:cs/>
              </w:rPr>
            </w:pPr>
            <w:r>
              <w:rPr>
                <w:rFonts w:eastAsia="Arial Unicode MS" w:cs="Arial"/>
                <w:sz w:val="18"/>
                <w:szCs w:val="18"/>
              </w:rPr>
              <w:t>-</w:t>
            </w:r>
          </w:p>
        </w:tc>
        <w:tc>
          <w:tcPr>
            <w:tcW w:w="1418" w:type="dxa"/>
            <w:shd w:val="clear" w:color="auto" w:fill="F9F9F9"/>
          </w:tcPr>
          <w:p w14:paraId="16BC8542" w14:textId="584F90FE" w:rsidR="007D36BD" w:rsidRPr="00195039" w:rsidRDefault="007D36BD" w:rsidP="007D36BD">
            <w:pPr>
              <w:spacing w:line="240" w:lineRule="auto"/>
              <w:ind w:right="-72"/>
              <w:jc w:val="right"/>
              <w:rPr>
                <w:rFonts w:eastAsia="Arial Unicode MS" w:cs="Arial"/>
                <w:sz w:val="18"/>
                <w:szCs w:val="18"/>
              </w:rPr>
            </w:pPr>
            <w:r w:rsidRPr="00195039">
              <w:rPr>
                <w:rFonts w:eastAsia="Arial Unicode MS" w:cs="Arial"/>
                <w:sz w:val="18"/>
                <w:szCs w:val="18"/>
                <w:cs/>
              </w:rPr>
              <w:t>-</w:t>
            </w:r>
            <w:r w:rsidRPr="00195039">
              <w:rPr>
                <w:rFonts w:eastAsia="Arial Unicode MS" w:cs="Arial"/>
                <w:sz w:val="18"/>
                <w:szCs w:val="18"/>
                <w:vertAlign w:val="superscript"/>
                <w:cs/>
              </w:rPr>
              <w:t>(1)</w:t>
            </w:r>
          </w:p>
        </w:tc>
        <w:tc>
          <w:tcPr>
            <w:tcW w:w="1417" w:type="dxa"/>
            <w:shd w:val="clear" w:color="auto" w:fill="F9F9F9"/>
          </w:tcPr>
          <w:p w14:paraId="595103A6" w14:textId="7F7A4FC4" w:rsidR="007D36BD" w:rsidRPr="00195039" w:rsidRDefault="007D36BD" w:rsidP="007D36BD">
            <w:pPr>
              <w:spacing w:line="240" w:lineRule="auto"/>
              <w:ind w:right="-72"/>
              <w:jc w:val="right"/>
              <w:rPr>
                <w:rFonts w:eastAsia="Arial Unicode MS" w:cs="Arial"/>
                <w:sz w:val="18"/>
                <w:szCs w:val="18"/>
                <w:cs/>
              </w:rPr>
            </w:pPr>
            <w:r w:rsidRPr="00195039">
              <w:rPr>
                <w:rFonts w:eastAsia="Arial Unicode MS" w:cs="Arial"/>
                <w:sz w:val="18"/>
                <w:szCs w:val="18"/>
                <w:cs/>
              </w:rPr>
              <w:t>-</w:t>
            </w:r>
          </w:p>
        </w:tc>
        <w:tc>
          <w:tcPr>
            <w:tcW w:w="1418" w:type="dxa"/>
            <w:shd w:val="clear" w:color="auto" w:fill="F9F9F9"/>
          </w:tcPr>
          <w:p w14:paraId="1405ECDF" w14:textId="7169F311" w:rsidR="007D36BD" w:rsidRPr="00195039" w:rsidRDefault="007D36BD" w:rsidP="007D36BD">
            <w:pPr>
              <w:spacing w:line="240" w:lineRule="auto"/>
              <w:ind w:right="-72"/>
              <w:jc w:val="right"/>
              <w:rPr>
                <w:rFonts w:eastAsia="Arial Unicode MS" w:cs="Arial"/>
                <w:sz w:val="18"/>
                <w:szCs w:val="18"/>
              </w:rPr>
            </w:pPr>
            <w:r w:rsidRPr="00195039">
              <w:rPr>
                <w:rFonts w:eastAsia="Arial Unicode MS" w:cs="Arial"/>
                <w:sz w:val="18"/>
                <w:szCs w:val="18"/>
                <w:cs/>
              </w:rPr>
              <w:t>-</w:t>
            </w:r>
            <w:r w:rsidRPr="00195039">
              <w:rPr>
                <w:rFonts w:eastAsia="Arial Unicode MS" w:cs="Arial"/>
                <w:sz w:val="18"/>
                <w:szCs w:val="18"/>
                <w:vertAlign w:val="superscript"/>
                <w:cs/>
              </w:rPr>
              <w:t>(1)</w:t>
            </w:r>
          </w:p>
        </w:tc>
      </w:tr>
      <w:tr w:rsidR="007D36BD" w:rsidRPr="00195039" w14:paraId="32E09003" w14:textId="77777777" w:rsidTr="00FC6105">
        <w:tc>
          <w:tcPr>
            <w:tcW w:w="6030" w:type="dxa"/>
          </w:tcPr>
          <w:p w14:paraId="3520BBC9" w14:textId="548ED2A6" w:rsidR="007D36BD" w:rsidRPr="00195039" w:rsidDel="00F259BA" w:rsidRDefault="007D36BD" w:rsidP="007D36BD">
            <w:pPr>
              <w:spacing w:line="240" w:lineRule="auto"/>
              <w:ind w:left="-101" w:right="-72"/>
              <w:jc w:val="both"/>
              <w:rPr>
                <w:rFonts w:cs="Arial"/>
                <w:sz w:val="18"/>
                <w:szCs w:val="18"/>
              </w:rPr>
            </w:pPr>
            <w:r w:rsidRPr="00195039">
              <w:rPr>
                <w:rFonts w:cs="Arial"/>
                <w:sz w:val="18"/>
                <w:szCs w:val="18"/>
              </w:rPr>
              <w:t>Transfer to investment property, net (Note no. 17)</w:t>
            </w:r>
          </w:p>
        </w:tc>
        <w:tc>
          <w:tcPr>
            <w:tcW w:w="1417" w:type="dxa"/>
            <w:shd w:val="clear" w:color="auto" w:fill="F9F9F9"/>
          </w:tcPr>
          <w:p w14:paraId="43D0DFEB" w14:textId="5094AE15" w:rsidR="007D36BD" w:rsidRPr="00195039" w:rsidRDefault="007D36BD" w:rsidP="007D36BD">
            <w:pPr>
              <w:spacing w:line="240" w:lineRule="auto"/>
              <w:ind w:right="-72"/>
              <w:jc w:val="right"/>
              <w:rPr>
                <w:rFonts w:eastAsia="Arial Unicode MS" w:cs="Arial"/>
                <w:sz w:val="18"/>
                <w:szCs w:val="18"/>
                <w:cs/>
              </w:rPr>
            </w:pPr>
            <w:r w:rsidRPr="00195039">
              <w:rPr>
                <w:rFonts w:eastAsia="Arial Unicode MS" w:cs="Arial"/>
                <w:sz w:val="18"/>
                <w:szCs w:val="18"/>
                <w:cs/>
              </w:rPr>
              <w:t>(</w:t>
            </w:r>
            <w:r w:rsidRPr="00195039">
              <w:rPr>
                <w:rFonts w:eastAsia="Arial Unicode MS" w:cs="Arial"/>
                <w:sz w:val="18"/>
                <w:szCs w:val="18"/>
              </w:rPr>
              <w:t>2,394</w:t>
            </w:r>
            <w:r w:rsidRPr="00195039">
              <w:rPr>
                <w:rFonts w:eastAsia="Arial Unicode MS" w:cs="Arial"/>
                <w:sz w:val="18"/>
                <w:szCs w:val="18"/>
                <w:cs/>
              </w:rPr>
              <w:t>)</w:t>
            </w:r>
          </w:p>
        </w:tc>
        <w:tc>
          <w:tcPr>
            <w:tcW w:w="1418" w:type="dxa"/>
            <w:shd w:val="clear" w:color="auto" w:fill="F9F9F9"/>
          </w:tcPr>
          <w:p w14:paraId="3F2B024D" w14:textId="7C1DCED8" w:rsidR="007D36BD" w:rsidRPr="00195039" w:rsidRDefault="007D36BD" w:rsidP="007D36BD">
            <w:pPr>
              <w:spacing w:line="240" w:lineRule="auto"/>
              <w:ind w:right="-72"/>
              <w:jc w:val="right"/>
              <w:rPr>
                <w:rFonts w:eastAsia="Arial Unicode MS" w:cs="Arial"/>
                <w:sz w:val="18"/>
                <w:szCs w:val="18"/>
              </w:rPr>
            </w:pPr>
            <w:r w:rsidRPr="00195039">
              <w:rPr>
                <w:rFonts w:eastAsia="Arial Unicode MS" w:cs="Arial"/>
                <w:sz w:val="18"/>
                <w:szCs w:val="18"/>
                <w:cs/>
              </w:rPr>
              <w:t>-</w:t>
            </w:r>
          </w:p>
        </w:tc>
        <w:tc>
          <w:tcPr>
            <w:tcW w:w="1417" w:type="dxa"/>
            <w:shd w:val="clear" w:color="auto" w:fill="F9F9F9"/>
          </w:tcPr>
          <w:p w14:paraId="70042C32" w14:textId="59EAC0A5" w:rsidR="007D36BD" w:rsidRPr="00195039" w:rsidRDefault="007D36BD" w:rsidP="007D36BD">
            <w:pPr>
              <w:spacing w:line="240" w:lineRule="auto"/>
              <w:ind w:right="-72"/>
              <w:jc w:val="right"/>
              <w:rPr>
                <w:rFonts w:eastAsia="Arial Unicode MS" w:cs="Arial"/>
                <w:sz w:val="18"/>
                <w:szCs w:val="18"/>
                <w:cs/>
              </w:rPr>
            </w:pPr>
            <w:r w:rsidRPr="00195039">
              <w:rPr>
                <w:rFonts w:eastAsia="Arial Unicode MS" w:cs="Arial"/>
                <w:sz w:val="18"/>
                <w:szCs w:val="18"/>
                <w:cs/>
              </w:rPr>
              <w:t>-</w:t>
            </w:r>
          </w:p>
        </w:tc>
        <w:tc>
          <w:tcPr>
            <w:tcW w:w="1418" w:type="dxa"/>
            <w:shd w:val="clear" w:color="auto" w:fill="F9F9F9"/>
          </w:tcPr>
          <w:p w14:paraId="6B206D67" w14:textId="35D37C80" w:rsidR="007D36BD" w:rsidRPr="00195039" w:rsidRDefault="007D36BD" w:rsidP="007D36BD">
            <w:pPr>
              <w:spacing w:line="240" w:lineRule="auto"/>
              <w:ind w:right="-72"/>
              <w:jc w:val="right"/>
              <w:rPr>
                <w:rFonts w:eastAsia="Arial Unicode MS" w:cs="Arial"/>
                <w:sz w:val="18"/>
                <w:szCs w:val="18"/>
                <w:cs/>
              </w:rPr>
            </w:pPr>
            <w:r>
              <w:rPr>
                <w:rFonts w:eastAsia="Arial Unicode MS" w:cs="Arial"/>
                <w:sz w:val="18"/>
                <w:szCs w:val="18"/>
              </w:rPr>
              <w:t>-</w:t>
            </w:r>
          </w:p>
        </w:tc>
        <w:tc>
          <w:tcPr>
            <w:tcW w:w="1417" w:type="dxa"/>
            <w:shd w:val="clear" w:color="auto" w:fill="F9F9F9"/>
          </w:tcPr>
          <w:p w14:paraId="5611F058" w14:textId="4E164644" w:rsidR="007D36BD" w:rsidRPr="00195039" w:rsidRDefault="007D36BD" w:rsidP="007D36BD">
            <w:pPr>
              <w:spacing w:line="240" w:lineRule="auto"/>
              <w:ind w:right="-72"/>
              <w:jc w:val="right"/>
              <w:rPr>
                <w:rFonts w:eastAsia="Arial Unicode MS" w:cs="Arial"/>
                <w:sz w:val="18"/>
                <w:szCs w:val="18"/>
              </w:rPr>
            </w:pPr>
            <w:r w:rsidRPr="00195039">
              <w:rPr>
                <w:rFonts w:eastAsia="Arial Unicode MS" w:cs="Arial"/>
                <w:sz w:val="18"/>
                <w:szCs w:val="18"/>
                <w:cs/>
              </w:rPr>
              <w:t>-</w:t>
            </w:r>
          </w:p>
        </w:tc>
        <w:tc>
          <w:tcPr>
            <w:tcW w:w="1418" w:type="dxa"/>
            <w:shd w:val="clear" w:color="auto" w:fill="F9F9F9"/>
          </w:tcPr>
          <w:p w14:paraId="093E376A" w14:textId="117230FC" w:rsidR="007D36BD" w:rsidRPr="00195039" w:rsidRDefault="007D36BD" w:rsidP="007D36BD">
            <w:pPr>
              <w:spacing w:line="240" w:lineRule="auto"/>
              <w:ind w:right="-72"/>
              <w:jc w:val="right"/>
              <w:rPr>
                <w:rFonts w:eastAsia="Arial Unicode MS" w:cs="Arial"/>
                <w:sz w:val="18"/>
                <w:szCs w:val="18"/>
              </w:rPr>
            </w:pPr>
            <w:r>
              <w:rPr>
                <w:rFonts w:eastAsia="Arial Unicode MS" w:cs="Arial"/>
                <w:sz w:val="18"/>
                <w:szCs w:val="18"/>
              </w:rPr>
              <w:t>(2,394)</w:t>
            </w:r>
          </w:p>
        </w:tc>
      </w:tr>
      <w:tr w:rsidR="007D36BD" w:rsidRPr="00195039" w14:paraId="7AF4E776" w14:textId="77777777" w:rsidTr="00FC6105">
        <w:tc>
          <w:tcPr>
            <w:tcW w:w="6030" w:type="dxa"/>
            <w:hideMark/>
          </w:tcPr>
          <w:p w14:paraId="60127A75" w14:textId="77777777" w:rsidR="007D36BD" w:rsidRPr="00195039" w:rsidRDefault="007D36BD" w:rsidP="007D36BD">
            <w:pPr>
              <w:spacing w:line="240" w:lineRule="auto"/>
              <w:ind w:left="-101" w:right="-72"/>
              <w:jc w:val="both"/>
              <w:rPr>
                <w:rFonts w:eastAsia="Arial Unicode MS" w:cs="Arial"/>
                <w:sz w:val="18"/>
                <w:szCs w:val="18"/>
                <w:cs/>
                <w:lang w:val="th-TH" w:eastAsia="en-GB"/>
              </w:rPr>
            </w:pPr>
            <w:r w:rsidRPr="00195039">
              <w:rPr>
                <w:rFonts w:cs="Arial"/>
                <w:sz w:val="18"/>
                <w:szCs w:val="18"/>
              </w:rPr>
              <w:t>Depreciation charge</w:t>
            </w:r>
          </w:p>
        </w:tc>
        <w:tc>
          <w:tcPr>
            <w:tcW w:w="1417" w:type="dxa"/>
            <w:tcBorders>
              <w:bottom w:val="single" w:sz="4" w:space="0" w:color="auto"/>
            </w:tcBorders>
            <w:shd w:val="clear" w:color="auto" w:fill="F9F9F9"/>
          </w:tcPr>
          <w:p w14:paraId="3FF0B59E" w14:textId="4EEC84D4"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w:t>
            </w:r>
          </w:p>
        </w:tc>
        <w:tc>
          <w:tcPr>
            <w:tcW w:w="1418" w:type="dxa"/>
            <w:tcBorders>
              <w:bottom w:val="single" w:sz="4" w:space="0" w:color="auto"/>
            </w:tcBorders>
            <w:shd w:val="clear" w:color="auto" w:fill="F9F9F9"/>
          </w:tcPr>
          <w:p w14:paraId="10744372" w14:textId="63583705"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rPr>
              <w:t>(18)</w:t>
            </w:r>
          </w:p>
        </w:tc>
        <w:tc>
          <w:tcPr>
            <w:tcW w:w="1417" w:type="dxa"/>
            <w:tcBorders>
              <w:bottom w:val="single" w:sz="4" w:space="0" w:color="auto"/>
            </w:tcBorders>
            <w:shd w:val="clear" w:color="auto" w:fill="F9F9F9"/>
          </w:tcPr>
          <w:p w14:paraId="574C261C" w14:textId="38E93125"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rPr>
              <w:t>(97)</w:t>
            </w:r>
          </w:p>
        </w:tc>
        <w:tc>
          <w:tcPr>
            <w:tcW w:w="1418" w:type="dxa"/>
            <w:tcBorders>
              <w:bottom w:val="single" w:sz="4" w:space="0" w:color="auto"/>
            </w:tcBorders>
            <w:shd w:val="clear" w:color="auto" w:fill="F9F9F9"/>
          </w:tcPr>
          <w:p w14:paraId="1F5ED4C5" w14:textId="1C734843" w:rsidR="007D36BD" w:rsidRPr="00195039" w:rsidRDefault="007D36BD" w:rsidP="007D36BD">
            <w:pPr>
              <w:spacing w:line="240" w:lineRule="auto"/>
              <w:ind w:right="-72"/>
              <w:jc w:val="right"/>
              <w:rPr>
                <w:rFonts w:eastAsia="Arial Unicode MS" w:cs="Arial"/>
                <w:sz w:val="18"/>
                <w:szCs w:val="18"/>
                <w:cs/>
                <w:lang w:val="th-TH" w:eastAsia="en-GB"/>
              </w:rPr>
            </w:pPr>
            <w:r>
              <w:rPr>
                <w:rFonts w:eastAsia="Arial Unicode MS" w:cs="Arial"/>
                <w:sz w:val="18"/>
                <w:szCs w:val="18"/>
              </w:rPr>
              <w:t>(361)</w:t>
            </w:r>
          </w:p>
        </w:tc>
        <w:tc>
          <w:tcPr>
            <w:tcW w:w="1417" w:type="dxa"/>
            <w:tcBorders>
              <w:bottom w:val="single" w:sz="4" w:space="0" w:color="auto"/>
            </w:tcBorders>
            <w:shd w:val="clear" w:color="auto" w:fill="F9F9F9"/>
          </w:tcPr>
          <w:p w14:paraId="14153FD1" w14:textId="26C49A60" w:rsidR="007D36BD" w:rsidRPr="00195039" w:rsidRDefault="007D36BD" w:rsidP="007D36BD">
            <w:pPr>
              <w:spacing w:line="240" w:lineRule="auto"/>
              <w:ind w:right="-72"/>
              <w:jc w:val="right"/>
              <w:rPr>
                <w:rFonts w:eastAsia="Arial Unicode MS" w:cs="Arial"/>
                <w:sz w:val="18"/>
                <w:szCs w:val="18"/>
                <w:cs/>
                <w:lang w:val="th-TH" w:eastAsia="en-GB"/>
              </w:rPr>
            </w:pPr>
            <w:r>
              <w:rPr>
                <w:rFonts w:eastAsia="Arial Unicode MS" w:cs="Arial"/>
                <w:sz w:val="18"/>
                <w:szCs w:val="18"/>
              </w:rPr>
              <w:t>(840)</w:t>
            </w:r>
          </w:p>
        </w:tc>
        <w:tc>
          <w:tcPr>
            <w:tcW w:w="1418" w:type="dxa"/>
            <w:tcBorders>
              <w:bottom w:val="single" w:sz="4" w:space="0" w:color="auto"/>
            </w:tcBorders>
            <w:shd w:val="clear" w:color="auto" w:fill="F9F9F9"/>
          </w:tcPr>
          <w:p w14:paraId="0E3DFBE3" w14:textId="44108DDB" w:rsidR="007D36BD" w:rsidRPr="00195039" w:rsidRDefault="007D36BD" w:rsidP="007D36BD">
            <w:pPr>
              <w:spacing w:line="240" w:lineRule="auto"/>
              <w:ind w:right="-72"/>
              <w:jc w:val="right"/>
              <w:rPr>
                <w:rFonts w:eastAsia="Arial Unicode MS" w:cs="Arial"/>
                <w:sz w:val="18"/>
                <w:szCs w:val="18"/>
                <w:cs/>
                <w:lang w:val="th-TH" w:eastAsia="en-GB"/>
              </w:rPr>
            </w:pPr>
            <w:r>
              <w:rPr>
                <w:rFonts w:eastAsia="Arial Unicode MS" w:cs="Arial"/>
                <w:sz w:val="18"/>
                <w:szCs w:val="18"/>
              </w:rPr>
              <w:t>(1,316)</w:t>
            </w:r>
          </w:p>
        </w:tc>
      </w:tr>
      <w:tr w:rsidR="00FC6105" w:rsidRPr="00195039" w14:paraId="08B0F39F" w14:textId="77777777" w:rsidTr="00FC6105">
        <w:tc>
          <w:tcPr>
            <w:tcW w:w="6030" w:type="dxa"/>
          </w:tcPr>
          <w:p w14:paraId="11810FC4" w14:textId="77777777" w:rsidR="00FC6105" w:rsidRPr="00195039" w:rsidRDefault="00FC6105" w:rsidP="007D36BD">
            <w:pPr>
              <w:spacing w:line="240" w:lineRule="auto"/>
              <w:ind w:left="-101" w:right="-72"/>
              <w:jc w:val="both"/>
              <w:rPr>
                <w:rFonts w:cs="Arial"/>
                <w:sz w:val="18"/>
                <w:szCs w:val="18"/>
              </w:rPr>
            </w:pPr>
          </w:p>
        </w:tc>
        <w:tc>
          <w:tcPr>
            <w:tcW w:w="1417" w:type="dxa"/>
            <w:tcBorders>
              <w:top w:val="single" w:sz="4" w:space="0" w:color="auto"/>
            </w:tcBorders>
            <w:shd w:val="clear" w:color="auto" w:fill="F9F9F9"/>
          </w:tcPr>
          <w:p w14:paraId="1F469B8F" w14:textId="77777777" w:rsidR="00FC6105" w:rsidRPr="007D36BD" w:rsidRDefault="00FC6105" w:rsidP="007D36BD">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F9F9F9"/>
          </w:tcPr>
          <w:p w14:paraId="72CA901E" w14:textId="77777777" w:rsidR="00FC6105" w:rsidRPr="007D36BD" w:rsidRDefault="00FC6105" w:rsidP="007D36BD">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9F9F9"/>
          </w:tcPr>
          <w:p w14:paraId="6007C090" w14:textId="77777777" w:rsidR="00FC6105" w:rsidRPr="007D36BD" w:rsidRDefault="00FC6105" w:rsidP="007D36BD">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9F9F9"/>
          </w:tcPr>
          <w:p w14:paraId="24734349" w14:textId="77777777" w:rsidR="00FC6105" w:rsidRDefault="00FC6105" w:rsidP="007D36BD">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9F9F9"/>
          </w:tcPr>
          <w:p w14:paraId="74E8FB5E" w14:textId="77777777" w:rsidR="00FC6105" w:rsidRDefault="00FC6105" w:rsidP="007D36BD">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9F9F9"/>
          </w:tcPr>
          <w:p w14:paraId="290039AA" w14:textId="77777777" w:rsidR="00FC6105" w:rsidRDefault="00FC6105" w:rsidP="007D36BD">
            <w:pPr>
              <w:spacing w:line="240" w:lineRule="auto"/>
              <w:ind w:right="-72"/>
              <w:jc w:val="right"/>
              <w:rPr>
                <w:rFonts w:eastAsia="Arial Unicode MS" w:cs="Arial"/>
                <w:sz w:val="18"/>
                <w:szCs w:val="18"/>
              </w:rPr>
            </w:pPr>
          </w:p>
        </w:tc>
      </w:tr>
      <w:tr w:rsidR="007D36BD" w:rsidRPr="00195039" w14:paraId="2B46B8DC" w14:textId="77777777" w:rsidTr="00FC6105">
        <w:tc>
          <w:tcPr>
            <w:tcW w:w="6030" w:type="dxa"/>
            <w:hideMark/>
          </w:tcPr>
          <w:p w14:paraId="3365980E" w14:textId="77777777" w:rsidR="007D36BD" w:rsidRPr="00195039" w:rsidRDefault="007D36BD" w:rsidP="007D36BD">
            <w:pPr>
              <w:spacing w:line="240" w:lineRule="auto"/>
              <w:ind w:left="-101" w:right="-72"/>
              <w:jc w:val="both"/>
              <w:rPr>
                <w:rFonts w:eastAsia="Arial Unicode MS" w:cs="Arial"/>
                <w:sz w:val="18"/>
                <w:szCs w:val="18"/>
                <w:cs/>
                <w:lang w:val="th-TH" w:eastAsia="en-GB"/>
              </w:rPr>
            </w:pPr>
            <w:r w:rsidRPr="00195039">
              <w:rPr>
                <w:rFonts w:cs="Arial"/>
                <w:sz w:val="18"/>
                <w:szCs w:val="18"/>
              </w:rPr>
              <w:t>Closing net book amount</w:t>
            </w:r>
          </w:p>
        </w:tc>
        <w:tc>
          <w:tcPr>
            <w:tcW w:w="1417" w:type="dxa"/>
            <w:tcBorders>
              <w:left w:val="nil"/>
              <w:bottom w:val="single" w:sz="4" w:space="0" w:color="auto"/>
              <w:right w:val="nil"/>
            </w:tcBorders>
            <w:shd w:val="clear" w:color="auto" w:fill="F9F9F9"/>
          </w:tcPr>
          <w:p w14:paraId="5B8722D5" w14:textId="405286A2"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rPr>
              <w:t>-</w:t>
            </w:r>
          </w:p>
        </w:tc>
        <w:tc>
          <w:tcPr>
            <w:tcW w:w="1418" w:type="dxa"/>
            <w:tcBorders>
              <w:left w:val="nil"/>
              <w:bottom w:val="single" w:sz="4" w:space="0" w:color="auto"/>
              <w:right w:val="nil"/>
            </w:tcBorders>
            <w:shd w:val="clear" w:color="auto" w:fill="F9F9F9"/>
          </w:tcPr>
          <w:p w14:paraId="6A5025BC" w14:textId="3B131452"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98</w:t>
            </w:r>
          </w:p>
        </w:tc>
        <w:tc>
          <w:tcPr>
            <w:tcW w:w="1417" w:type="dxa"/>
            <w:tcBorders>
              <w:left w:val="nil"/>
              <w:bottom w:val="single" w:sz="4" w:space="0" w:color="auto"/>
            </w:tcBorders>
            <w:shd w:val="clear" w:color="auto" w:fill="F9F9F9"/>
          </w:tcPr>
          <w:p w14:paraId="1FC48DC4" w14:textId="12BE7716"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18</w:t>
            </w:r>
          </w:p>
        </w:tc>
        <w:tc>
          <w:tcPr>
            <w:tcW w:w="1418" w:type="dxa"/>
            <w:tcBorders>
              <w:bottom w:val="single" w:sz="4" w:space="0" w:color="auto"/>
              <w:right w:val="nil"/>
            </w:tcBorders>
            <w:shd w:val="clear" w:color="auto" w:fill="F9F9F9"/>
          </w:tcPr>
          <w:p w14:paraId="527F6454" w14:textId="3CB13A7C"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949</w:t>
            </w:r>
          </w:p>
        </w:tc>
        <w:tc>
          <w:tcPr>
            <w:tcW w:w="1417" w:type="dxa"/>
            <w:tcBorders>
              <w:left w:val="nil"/>
              <w:bottom w:val="single" w:sz="4" w:space="0" w:color="auto"/>
              <w:right w:val="nil"/>
            </w:tcBorders>
            <w:shd w:val="clear" w:color="auto" w:fill="F9F9F9"/>
          </w:tcPr>
          <w:p w14:paraId="7C38D955" w14:textId="6170FDF8"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60</w:t>
            </w:r>
          </w:p>
        </w:tc>
        <w:tc>
          <w:tcPr>
            <w:tcW w:w="1418" w:type="dxa"/>
            <w:tcBorders>
              <w:left w:val="nil"/>
              <w:bottom w:val="single" w:sz="4" w:space="0" w:color="auto"/>
              <w:right w:val="nil"/>
            </w:tcBorders>
            <w:shd w:val="clear" w:color="auto" w:fill="F9F9F9"/>
          </w:tcPr>
          <w:p w14:paraId="2BF68485" w14:textId="7FA68D93" w:rsidR="007D36BD" w:rsidRPr="007D36BD" w:rsidRDefault="007D36BD" w:rsidP="007D36BD">
            <w:pPr>
              <w:spacing w:line="240" w:lineRule="auto"/>
              <w:ind w:right="-72"/>
              <w:jc w:val="right"/>
              <w:rPr>
                <w:rFonts w:eastAsia="Arial Unicode MS" w:cs="Arial"/>
                <w:sz w:val="18"/>
                <w:szCs w:val="18"/>
                <w:cs/>
                <w:lang w:val="th-TH" w:eastAsia="en-GB"/>
              </w:rPr>
            </w:pPr>
            <w:r w:rsidRPr="007D36BD">
              <w:rPr>
                <w:rFonts w:eastAsia="Arial Unicode MS" w:cs="Arial"/>
                <w:sz w:val="18"/>
                <w:szCs w:val="18"/>
                <w:cs/>
                <w:lang w:val="th-TH" w:eastAsia="en-GB"/>
              </w:rPr>
              <w:t>1,125</w:t>
            </w:r>
          </w:p>
        </w:tc>
      </w:tr>
      <w:tr w:rsidR="007D36BD" w:rsidRPr="00195039" w14:paraId="663C3A58" w14:textId="77777777" w:rsidTr="00FC6105">
        <w:tc>
          <w:tcPr>
            <w:tcW w:w="6030" w:type="dxa"/>
          </w:tcPr>
          <w:p w14:paraId="532EA1E5" w14:textId="77777777" w:rsidR="007D36BD" w:rsidRPr="00195039" w:rsidRDefault="007D36BD" w:rsidP="007D36BD">
            <w:pPr>
              <w:spacing w:line="240" w:lineRule="auto"/>
              <w:ind w:left="-101" w:right="-72"/>
              <w:jc w:val="both"/>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3F059D17"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55685F75"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tcBorders>
            <w:shd w:val="clear" w:color="auto" w:fill="F9F9F9"/>
          </w:tcPr>
          <w:p w14:paraId="2022FF1F"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right w:val="nil"/>
            </w:tcBorders>
            <w:shd w:val="clear" w:color="auto" w:fill="F9F9F9"/>
          </w:tcPr>
          <w:p w14:paraId="79A20626"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57D2E15B"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501C3C25" w14:textId="77777777" w:rsidR="007D36BD" w:rsidRPr="00195039" w:rsidRDefault="007D36BD" w:rsidP="007D36BD">
            <w:pPr>
              <w:spacing w:line="240" w:lineRule="auto"/>
              <w:ind w:right="-72"/>
              <w:jc w:val="right"/>
              <w:rPr>
                <w:rFonts w:eastAsia="Arial Unicode MS" w:cs="Arial"/>
                <w:sz w:val="18"/>
                <w:szCs w:val="18"/>
                <w:cs/>
                <w:lang w:val="th-TH" w:eastAsia="en-GB"/>
              </w:rPr>
            </w:pPr>
          </w:p>
        </w:tc>
      </w:tr>
      <w:tr w:rsidR="007D36BD" w:rsidRPr="00195039" w14:paraId="4FB18A22" w14:textId="77777777" w:rsidTr="00195039">
        <w:tc>
          <w:tcPr>
            <w:tcW w:w="6030" w:type="dxa"/>
            <w:hideMark/>
          </w:tcPr>
          <w:p w14:paraId="2F97392E" w14:textId="77777777" w:rsidR="007D36BD" w:rsidRPr="00195039" w:rsidRDefault="007D36BD" w:rsidP="007D36BD">
            <w:pPr>
              <w:spacing w:line="240" w:lineRule="auto"/>
              <w:ind w:left="-101" w:right="-72"/>
              <w:jc w:val="both"/>
              <w:rPr>
                <w:rFonts w:eastAsia="Arial Unicode MS" w:cs="Arial"/>
                <w:sz w:val="18"/>
                <w:szCs w:val="18"/>
                <w:cs/>
                <w:lang w:val="th-TH" w:eastAsia="en-GB"/>
              </w:rPr>
            </w:pPr>
            <w:r w:rsidRPr="00195039">
              <w:rPr>
                <w:rFonts w:cs="Arial"/>
                <w:b/>
                <w:sz w:val="18"/>
                <w:szCs w:val="18"/>
              </w:rPr>
              <w:t>As at 31 December 2022</w:t>
            </w:r>
          </w:p>
        </w:tc>
        <w:tc>
          <w:tcPr>
            <w:tcW w:w="1417" w:type="dxa"/>
            <w:shd w:val="clear" w:color="auto" w:fill="F9F9F9"/>
          </w:tcPr>
          <w:p w14:paraId="5779732D"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shd w:val="clear" w:color="auto" w:fill="F9F9F9"/>
          </w:tcPr>
          <w:p w14:paraId="69445A8A"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7" w:type="dxa"/>
            <w:shd w:val="clear" w:color="auto" w:fill="F9F9F9"/>
          </w:tcPr>
          <w:p w14:paraId="7E524E20"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shd w:val="clear" w:color="auto" w:fill="F9F9F9"/>
          </w:tcPr>
          <w:p w14:paraId="368C1457"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7" w:type="dxa"/>
            <w:shd w:val="clear" w:color="auto" w:fill="F9F9F9"/>
          </w:tcPr>
          <w:p w14:paraId="36F52B0B" w14:textId="77777777" w:rsidR="007D36BD" w:rsidRPr="00195039" w:rsidRDefault="007D36BD" w:rsidP="007D36BD">
            <w:pPr>
              <w:spacing w:line="240" w:lineRule="auto"/>
              <w:ind w:right="-72"/>
              <w:jc w:val="right"/>
              <w:rPr>
                <w:rFonts w:eastAsia="Arial Unicode MS" w:cs="Arial"/>
                <w:sz w:val="18"/>
                <w:szCs w:val="18"/>
                <w:cs/>
                <w:lang w:val="th-TH" w:eastAsia="en-GB"/>
              </w:rPr>
            </w:pPr>
          </w:p>
        </w:tc>
        <w:tc>
          <w:tcPr>
            <w:tcW w:w="1418" w:type="dxa"/>
            <w:shd w:val="clear" w:color="auto" w:fill="F9F9F9"/>
          </w:tcPr>
          <w:p w14:paraId="76810BE0" w14:textId="77777777" w:rsidR="007D36BD" w:rsidRPr="00195039" w:rsidRDefault="007D36BD" w:rsidP="007D36BD">
            <w:pPr>
              <w:spacing w:line="240" w:lineRule="auto"/>
              <w:ind w:right="-72"/>
              <w:jc w:val="right"/>
              <w:rPr>
                <w:rFonts w:eastAsia="Arial Unicode MS" w:cs="Arial"/>
                <w:sz w:val="18"/>
                <w:szCs w:val="18"/>
                <w:cs/>
                <w:lang w:val="th-TH" w:eastAsia="en-GB"/>
              </w:rPr>
            </w:pPr>
          </w:p>
        </w:tc>
      </w:tr>
      <w:tr w:rsidR="007D36BD" w:rsidRPr="00195039" w14:paraId="2A020BD0" w14:textId="77777777" w:rsidTr="00FC6105">
        <w:tc>
          <w:tcPr>
            <w:tcW w:w="6030" w:type="dxa"/>
            <w:hideMark/>
          </w:tcPr>
          <w:p w14:paraId="690D1AA2" w14:textId="77777777" w:rsidR="007D36BD" w:rsidRPr="00195039" w:rsidRDefault="007D36BD" w:rsidP="007D36BD">
            <w:pPr>
              <w:spacing w:line="240" w:lineRule="auto"/>
              <w:ind w:left="-101" w:right="-72"/>
              <w:jc w:val="both"/>
              <w:rPr>
                <w:rFonts w:eastAsia="Arial Unicode MS" w:cs="Arial"/>
                <w:sz w:val="18"/>
                <w:szCs w:val="18"/>
                <w:cs/>
                <w:lang w:val="th-TH" w:eastAsia="en-GB"/>
              </w:rPr>
            </w:pPr>
            <w:r w:rsidRPr="00195039">
              <w:rPr>
                <w:rFonts w:cs="Arial"/>
                <w:sz w:val="18"/>
                <w:szCs w:val="18"/>
              </w:rPr>
              <w:t>Cost or fair value</w:t>
            </w:r>
          </w:p>
        </w:tc>
        <w:tc>
          <w:tcPr>
            <w:tcW w:w="1417" w:type="dxa"/>
            <w:shd w:val="clear" w:color="auto" w:fill="F9F9F9"/>
          </w:tcPr>
          <w:p w14:paraId="36C3A25A" w14:textId="12D9834F" w:rsidR="007D36BD" w:rsidRPr="00195039" w:rsidRDefault="007D36BD" w:rsidP="007D36BD">
            <w:pPr>
              <w:spacing w:line="240" w:lineRule="auto"/>
              <w:ind w:right="-72"/>
              <w:jc w:val="right"/>
              <w:rPr>
                <w:rFonts w:eastAsia="Arial Unicode MS" w:cs="Arial"/>
                <w:sz w:val="18"/>
                <w:szCs w:val="18"/>
                <w:lang w:val="th-TH" w:eastAsia="en-GB"/>
              </w:rPr>
            </w:pPr>
            <w:r w:rsidRPr="00195039">
              <w:rPr>
                <w:rFonts w:eastAsia="Arial Unicode MS" w:cs="Arial"/>
                <w:sz w:val="18"/>
                <w:szCs w:val="18"/>
                <w:cs/>
              </w:rPr>
              <w:t>-</w:t>
            </w:r>
          </w:p>
        </w:tc>
        <w:tc>
          <w:tcPr>
            <w:tcW w:w="1418" w:type="dxa"/>
            <w:shd w:val="clear" w:color="auto" w:fill="F9F9F9"/>
          </w:tcPr>
          <w:p w14:paraId="0A3826F2" w14:textId="3AD84067"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2</w:t>
            </w:r>
            <w:r w:rsidRPr="00195039">
              <w:rPr>
                <w:rFonts w:eastAsia="Arial Unicode MS" w:cs="Arial"/>
                <w:sz w:val="18"/>
                <w:szCs w:val="18"/>
                <w:cs/>
              </w:rPr>
              <w:t>,</w:t>
            </w:r>
            <w:r w:rsidRPr="00195039">
              <w:rPr>
                <w:rFonts w:eastAsia="Arial Unicode MS" w:cs="Arial"/>
                <w:sz w:val="18"/>
                <w:szCs w:val="18"/>
              </w:rPr>
              <w:t>972</w:t>
            </w:r>
          </w:p>
        </w:tc>
        <w:tc>
          <w:tcPr>
            <w:tcW w:w="1417" w:type="dxa"/>
            <w:shd w:val="clear" w:color="auto" w:fill="F9F9F9"/>
          </w:tcPr>
          <w:p w14:paraId="273AD9FF" w14:textId="41D31F6F"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610</w:t>
            </w:r>
          </w:p>
        </w:tc>
        <w:tc>
          <w:tcPr>
            <w:tcW w:w="1418" w:type="dxa"/>
            <w:shd w:val="clear" w:color="auto" w:fill="F9F9F9"/>
          </w:tcPr>
          <w:p w14:paraId="17C9DB70" w14:textId="02A0E264"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3</w:t>
            </w:r>
            <w:r w:rsidRPr="00195039">
              <w:rPr>
                <w:rFonts w:eastAsia="Arial Unicode MS" w:cs="Arial"/>
                <w:sz w:val="18"/>
                <w:szCs w:val="18"/>
                <w:cs/>
              </w:rPr>
              <w:t>,</w:t>
            </w:r>
            <w:r w:rsidRPr="00195039">
              <w:rPr>
                <w:rFonts w:eastAsia="Arial Unicode MS" w:cs="Arial"/>
                <w:sz w:val="18"/>
                <w:szCs w:val="18"/>
              </w:rPr>
              <w:t>763</w:t>
            </w:r>
          </w:p>
        </w:tc>
        <w:tc>
          <w:tcPr>
            <w:tcW w:w="1417" w:type="dxa"/>
            <w:shd w:val="clear" w:color="auto" w:fill="F9F9F9"/>
          </w:tcPr>
          <w:p w14:paraId="35F41C53" w14:textId="058AD393"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20</w:t>
            </w:r>
            <w:r w:rsidRPr="00195039">
              <w:rPr>
                <w:rFonts w:eastAsia="Arial Unicode MS" w:cs="Arial"/>
                <w:sz w:val="18"/>
                <w:szCs w:val="18"/>
                <w:cs/>
              </w:rPr>
              <w:t>,</w:t>
            </w:r>
            <w:r w:rsidRPr="00195039">
              <w:rPr>
                <w:rFonts w:eastAsia="Arial Unicode MS" w:cs="Arial"/>
                <w:sz w:val="18"/>
                <w:szCs w:val="18"/>
              </w:rPr>
              <w:t>987</w:t>
            </w:r>
          </w:p>
        </w:tc>
        <w:tc>
          <w:tcPr>
            <w:tcW w:w="1418" w:type="dxa"/>
            <w:shd w:val="clear" w:color="auto" w:fill="F9F9F9"/>
          </w:tcPr>
          <w:p w14:paraId="70EF5E50" w14:textId="630C47F6"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28</w:t>
            </w:r>
            <w:r w:rsidRPr="00195039">
              <w:rPr>
                <w:rFonts w:eastAsia="Arial Unicode MS" w:cs="Arial"/>
                <w:sz w:val="18"/>
                <w:szCs w:val="18"/>
                <w:cs/>
              </w:rPr>
              <w:t>,</w:t>
            </w:r>
            <w:r w:rsidRPr="00195039">
              <w:rPr>
                <w:rFonts w:eastAsia="Arial Unicode MS" w:cs="Arial"/>
                <w:sz w:val="18"/>
                <w:szCs w:val="18"/>
              </w:rPr>
              <w:t>332</w:t>
            </w:r>
          </w:p>
        </w:tc>
      </w:tr>
      <w:tr w:rsidR="007D36BD" w:rsidRPr="00195039" w14:paraId="7252B550" w14:textId="77777777" w:rsidTr="00FC6105">
        <w:tc>
          <w:tcPr>
            <w:tcW w:w="6030" w:type="dxa"/>
            <w:hideMark/>
          </w:tcPr>
          <w:p w14:paraId="2B8C0201" w14:textId="27444FC1" w:rsidR="007D36BD" w:rsidRPr="00195039" w:rsidRDefault="007D36BD" w:rsidP="007D36BD">
            <w:pPr>
              <w:spacing w:line="240" w:lineRule="auto"/>
              <w:ind w:left="-101" w:right="-72"/>
              <w:jc w:val="both"/>
              <w:rPr>
                <w:rFonts w:eastAsia="Arial Unicode MS" w:cs="Arial"/>
                <w:sz w:val="18"/>
                <w:szCs w:val="18"/>
                <w:cs/>
                <w:lang w:val="th-TH" w:eastAsia="en-GB"/>
              </w:rPr>
            </w:pPr>
            <w:r w:rsidRPr="00195039">
              <w:rPr>
                <w:rFonts w:cs="Arial"/>
                <w:sz w:val="18"/>
                <w:szCs w:val="18"/>
                <w:u w:val="single"/>
              </w:rPr>
              <w:t>Less</w:t>
            </w:r>
            <w:r w:rsidRPr="00195039">
              <w:rPr>
                <w:rFonts w:cs="Arial"/>
                <w:sz w:val="18"/>
                <w:szCs w:val="18"/>
              </w:rPr>
              <w:t xml:space="preserve">  Accumulated depreciation</w:t>
            </w:r>
          </w:p>
        </w:tc>
        <w:tc>
          <w:tcPr>
            <w:tcW w:w="1417" w:type="dxa"/>
            <w:tcBorders>
              <w:bottom w:val="single" w:sz="4" w:space="0" w:color="auto"/>
            </w:tcBorders>
            <w:shd w:val="clear" w:color="auto" w:fill="F9F9F9"/>
          </w:tcPr>
          <w:p w14:paraId="3535B93B" w14:textId="2CF52A90"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tcBorders>
              <w:bottom w:val="single" w:sz="4" w:space="0" w:color="auto"/>
            </w:tcBorders>
            <w:shd w:val="clear" w:color="auto" w:fill="F9F9F9"/>
          </w:tcPr>
          <w:p w14:paraId="690FD03E" w14:textId="33E1AB6E"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r w:rsidRPr="00195039">
              <w:rPr>
                <w:rFonts w:eastAsia="Arial Unicode MS" w:cs="Arial"/>
                <w:sz w:val="18"/>
                <w:szCs w:val="18"/>
              </w:rPr>
              <w:t>2,874</w:t>
            </w:r>
            <w:r w:rsidRPr="00195039">
              <w:rPr>
                <w:rFonts w:eastAsia="Arial Unicode MS" w:cs="Arial"/>
                <w:sz w:val="18"/>
                <w:szCs w:val="18"/>
                <w:cs/>
              </w:rPr>
              <w:t>)</w:t>
            </w:r>
          </w:p>
        </w:tc>
        <w:tc>
          <w:tcPr>
            <w:tcW w:w="1417" w:type="dxa"/>
            <w:tcBorders>
              <w:bottom w:val="single" w:sz="4" w:space="0" w:color="auto"/>
            </w:tcBorders>
            <w:shd w:val="clear" w:color="auto" w:fill="F9F9F9"/>
          </w:tcPr>
          <w:p w14:paraId="1EB4C320" w14:textId="398F88C9"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r w:rsidRPr="00195039">
              <w:rPr>
                <w:rFonts w:eastAsia="Arial Unicode MS" w:cs="Arial"/>
                <w:sz w:val="18"/>
                <w:szCs w:val="18"/>
              </w:rPr>
              <w:t>592</w:t>
            </w:r>
            <w:r w:rsidRPr="00195039">
              <w:rPr>
                <w:rFonts w:eastAsia="Arial Unicode MS" w:cs="Arial"/>
                <w:sz w:val="18"/>
                <w:szCs w:val="18"/>
                <w:cs/>
              </w:rPr>
              <w:t>)</w:t>
            </w:r>
          </w:p>
        </w:tc>
        <w:tc>
          <w:tcPr>
            <w:tcW w:w="1418" w:type="dxa"/>
            <w:tcBorders>
              <w:bottom w:val="single" w:sz="4" w:space="0" w:color="auto"/>
            </w:tcBorders>
            <w:shd w:val="clear" w:color="auto" w:fill="F9F9F9"/>
          </w:tcPr>
          <w:p w14:paraId="17AE6BFC" w14:textId="7C6021D5"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r w:rsidRPr="00195039">
              <w:rPr>
                <w:rFonts w:eastAsia="Arial Unicode MS" w:cs="Arial"/>
                <w:sz w:val="18"/>
                <w:szCs w:val="18"/>
              </w:rPr>
              <w:t>2,814</w:t>
            </w:r>
            <w:r w:rsidRPr="00195039">
              <w:rPr>
                <w:rFonts w:eastAsia="Arial Unicode MS" w:cs="Arial"/>
                <w:sz w:val="18"/>
                <w:szCs w:val="18"/>
                <w:cs/>
              </w:rPr>
              <w:t>)</w:t>
            </w:r>
          </w:p>
        </w:tc>
        <w:tc>
          <w:tcPr>
            <w:tcW w:w="1417" w:type="dxa"/>
            <w:tcBorders>
              <w:bottom w:val="single" w:sz="4" w:space="0" w:color="auto"/>
            </w:tcBorders>
            <w:shd w:val="clear" w:color="auto" w:fill="F9F9F9"/>
          </w:tcPr>
          <w:p w14:paraId="19714F5B" w14:textId="618CCC23"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r w:rsidRPr="00195039">
              <w:rPr>
                <w:rFonts w:eastAsia="Arial Unicode MS" w:cs="Arial"/>
                <w:sz w:val="18"/>
                <w:szCs w:val="18"/>
              </w:rPr>
              <w:t>20,927</w:t>
            </w:r>
            <w:r w:rsidRPr="00195039">
              <w:rPr>
                <w:rFonts w:eastAsia="Arial Unicode MS" w:cs="Arial"/>
                <w:sz w:val="18"/>
                <w:szCs w:val="18"/>
                <w:cs/>
              </w:rPr>
              <w:t>)</w:t>
            </w:r>
          </w:p>
        </w:tc>
        <w:tc>
          <w:tcPr>
            <w:tcW w:w="1418" w:type="dxa"/>
            <w:tcBorders>
              <w:bottom w:val="single" w:sz="4" w:space="0" w:color="auto"/>
            </w:tcBorders>
            <w:shd w:val="clear" w:color="auto" w:fill="F9F9F9"/>
          </w:tcPr>
          <w:p w14:paraId="2AFE215D" w14:textId="603048F4"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r w:rsidRPr="00195039">
              <w:rPr>
                <w:rFonts w:eastAsia="Arial Unicode MS" w:cs="Arial"/>
                <w:sz w:val="18"/>
                <w:szCs w:val="18"/>
              </w:rPr>
              <w:t>27,207</w:t>
            </w:r>
            <w:r w:rsidRPr="00195039">
              <w:rPr>
                <w:rFonts w:eastAsia="Arial Unicode MS" w:cs="Arial"/>
                <w:sz w:val="18"/>
                <w:szCs w:val="18"/>
                <w:cs/>
              </w:rPr>
              <w:t>)</w:t>
            </w:r>
          </w:p>
        </w:tc>
      </w:tr>
      <w:tr w:rsidR="00FC6105" w:rsidRPr="00195039" w14:paraId="58FE3B10" w14:textId="77777777" w:rsidTr="00FC6105">
        <w:tc>
          <w:tcPr>
            <w:tcW w:w="6030" w:type="dxa"/>
          </w:tcPr>
          <w:p w14:paraId="68280869" w14:textId="77777777" w:rsidR="00FC6105" w:rsidRPr="00195039" w:rsidRDefault="00FC6105" w:rsidP="007D36BD">
            <w:pPr>
              <w:spacing w:line="240" w:lineRule="auto"/>
              <w:ind w:left="-101" w:right="-72"/>
              <w:jc w:val="both"/>
              <w:rPr>
                <w:rFonts w:cs="Arial"/>
                <w:sz w:val="18"/>
                <w:szCs w:val="18"/>
                <w:u w:val="single"/>
              </w:rPr>
            </w:pPr>
          </w:p>
        </w:tc>
        <w:tc>
          <w:tcPr>
            <w:tcW w:w="1417" w:type="dxa"/>
            <w:tcBorders>
              <w:top w:val="single" w:sz="4" w:space="0" w:color="auto"/>
            </w:tcBorders>
            <w:shd w:val="clear" w:color="auto" w:fill="F9F9F9"/>
          </w:tcPr>
          <w:p w14:paraId="62D791C3" w14:textId="77777777" w:rsidR="00FC6105" w:rsidRPr="00195039" w:rsidRDefault="00FC6105" w:rsidP="007D36BD">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02FFDC15" w14:textId="77777777" w:rsidR="00FC6105" w:rsidRPr="00195039" w:rsidRDefault="00FC6105" w:rsidP="007D36BD">
            <w:pPr>
              <w:spacing w:line="240" w:lineRule="auto"/>
              <w:ind w:right="-72"/>
              <w:jc w:val="right"/>
              <w:rPr>
                <w:rFonts w:eastAsia="Arial Unicode MS" w:cs="Arial"/>
                <w:sz w:val="18"/>
                <w:szCs w:val="18"/>
                <w:cs/>
              </w:rPr>
            </w:pPr>
          </w:p>
        </w:tc>
        <w:tc>
          <w:tcPr>
            <w:tcW w:w="1417" w:type="dxa"/>
            <w:tcBorders>
              <w:top w:val="single" w:sz="4" w:space="0" w:color="auto"/>
            </w:tcBorders>
            <w:shd w:val="clear" w:color="auto" w:fill="F9F9F9"/>
          </w:tcPr>
          <w:p w14:paraId="2CAAB6DF" w14:textId="77777777" w:rsidR="00FC6105" w:rsidRPr="00195039" w:rsidRDefault="00FC6105" w:rsidP="007D36BD">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2C36470E" w14:textId="77777777" w:rsidR="00FC6105" w:rsidRPr="00195039" w:rsidRDefault="00FC6105" w:rsidP="007D36BD">
            <w:pPr>
              <w:spacing w:line="240" w:lineRule="auto"/>
              <w:ind w:right="-72"/>
              <w:jc w:val="right"/>
              <w:rPr>
                <w:rFonts w:eastAsia="Arial Unicode MS" w:cs="Arial"/>
                <w:sz w:val="18"/>
                <w:szCs w:val="18"/>
                <w:cs/>
              </w:rPr>
            </w:pPr>
          </w:p>
        </w:tc>
        <w:tc>
          <w:tcPr>
            <w:tcW w:w="1417" w:type="dxa"/>
            <w:tcBorders>
              <w:top w:val="single" w:sz="4" w:space="0" w:color="auto"/>
            </w:tcBorders>
            <w:shd w:val="clear" w:color="auto" w:fill="F9F9F9"/>
          </w:tcPr>
          <w:p w14:paraId="3950BDDA" w14:textId="77777777" w:rsidR="00FC6105" w:rsidRPr="00195039" w:rsidRDefault="00FC6105" w:rsidP="007D36BD">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69901EE6" w14:textId="77777777" w:rsidR="00FC6105" w:rsidRPr="00195039" w:rsidRDefault="00FC6105" w:rsidP="007D36BD">
            <w:pPr>
              <w:spacing w:line="240" w:lineRule="auto"/>
              <w:ind w:right="-72"/>
              <w:jc w:val="right"/>
              <w:rPr>
                <w:rFonts w:eastAsia="Arial Unicode MS" w:cs="Arial"/>
                <w:sz w:val="18"/>
                <w:szCs w:val="18"/>
                <w:cs/>
              </w:rPr>
            </w:pPr>
          </w:p>
        </w:tc>
      </w:tr>
      <w:tr w:rsidR="007D36BD" w:rsidRPr="00195039" w14:paraId="685F25B9" w14:textId="77777777" w:rsidTr="00FC6105">
        <w:tc>
          <w:tcPr>
            <w:tcW w:w="6030" w:type="dxa"/>
            <w:hideMark/>
          </w:tcPr>
          <w:p w14:paraId="3DB35346" w14:textId="77777777" w:rsidR="007D36BD" w:rsidRPr="00195039" w:rsidRDefault="007D36BD" w:rsidP="007D36BD">
            <w:pPr>
              <w:spacing w:line="240" w:lineRule="auto"/>
              <w:ind w:left="-101" w:right="-72"/>
              <w:jc w:val="both"/>
              <w:rPr>
                <w:rFonts w:eastAsia="Arial Unicode MS" w:cs="Arial"/>
                <w:sz w:val="18"/>
                <w:szCs w:val="18"/>
                <w:u w:val="single"/>
                <w:cs/>
                <w:lang w:val="th-TH" w:eastAsia="en-GB"/>
              </w:rPr>
            </w:pPr>
            <w:r w:rsidRPr="00195039">
              <w:rPr>
                <w:rFonts w:cs="Arial"/>
                <w:sz w:val="18"/>
                <w:szCs w:val="18"/>
              </w:rPr>
              <w:t>Net book amount</w:t>
            </w:r>
          </w:p>
        </w:tc>
        <w:tc>
          <w:tcPr>
            <w:tcW w:w="1417" w:type="dxa"/>
            <w:tcBorders>
              <w:left w:val="nil"/>
              <w:bottom w:val="single" w:sz="4" w:space="0" w:color="auto"/>
              <w:right w:val="nil"/>
            </w:tcBorders>
            <w:shd w:val="clear" w:color="auto" w:fill="F9F9F9"/>
          </w:tcPr>
          <w:p w14:paraId="238E7AC0" w14:textId="35974214"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cs/>
              </w:rPr>
              <w:t>-</w:t>
            </w:r>
          </w:p>
        </w:tc>
        <w:tc>
          <w:tcPr>
            <w:tcW w:w="1418" w:type="dxa"/>
            <w:tcBorders>
              <w:left w:val="nil"/>
              <w:bottom w:val="single" w:sz="4" w:space="0" w:color="auto"/>
              <w:right w:val="nil"/>
            </w:tcBorders>
            <w:shd w:val="clear" w:color="auto" w:fill="F9F9F9"/>
          </w:tcPr>
          <w:p w14:paraId="2C07D4D1" w14:textId="482C3CFB"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98</w:t>
            </w:r>
          </w:p>
        </w:tc>
        <w:tc>
          <w:tcPr>
            <w:tcW w:w="1417" w:type="dxa"/>
            <w:tcBorders>
              <w:left w:val="nil"/>
              <w:bottom w:val="single" w:sz="4" w:space="0" w:color="auto"/>
            </w:tcBorders>
            <w:shd w:val="clear" w:color="auto" w:fill="F9F9F9"/>
          </w:tcPr>
          <w:p w14:paraId="437C3130" w14:textId="0FAF9EE4"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18</w:t>
            </w:r>
          </w:p>
        </w:tc>
        <w:tc>
          <w:tcPr>
            <w:tcW w:w="1418" w:type="dxa"/>
            <w:tcBorders>
              <w:bottom w:val="single" w:sz="4" w:space="0" w:color="auto"/>
              <w:right w:val="nil"/>
            </w:tcBorders>
            <w:shd w:val="clear" w:color="auto" w:fill="F9F9F9"/>
          </w:tcPr>
          <w:p w14:paraId="0E77E16C" w14:textId="4C626193"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949</w:t>
            </w:r>
          </w:p>
        </w:tc>
        <w:tc>
          <w:tcPr>
            <w:tcW w:w="1417" w:type="dxa"/>
            <w:tcBorders>
              <w:left w:val="nil"/>
              <w:bottom w:val="single" w:sz="4" w:space="0" w:color="auto"/>
              <w:right w:val="nil"/>
            </w:tcBorders>
            <w:shd w:val="clear" w:color="auto" w:fill="F9F9F9"/>
          </w:tcPr>
          <w:p w14:paraId="280F9DB0" w14:textId="1E1A012A"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60</w:t>
            </w:r>
          </w:p>
        </w:tc>
        <w:tc>
          <w:tcPr>
            <w:tcW w:w="1418" w:type="dxa"/>
            <w:tcBorders>
              <w:left w:val="nil"/>
              <w:bottom w:val="single" w:sz="4" w:space="0" w:color="auto"/>
              <w:right w:val="nil"/>
            </w:tcBorders>
            <w:shd w:val="clear" w:color="auto" w:fill="F9F9F9"/>
          </w:tcPr>
          <w:p w14:paraId="7A213E47" w14:textId="57AE842C" w:rsidR="007D36BD" w:rsidRPr="00195039" w:rsidRDefault="007D36BD" w:rsidP="007D36BD">
            <w:pPr>
              <w:spacing w:line="240" w:lineRule="auto"/>
              <w:ind w:right="-72"/>
              <w:jc w:val="right"/>
              <w:rPr>
                <w:rFonts w:eastAsia="Arial Unicode MS" w:cs="Arial"/>
                <w:sz w:val="18"/>
                <w:szCs w:val="18"/>
                <w:cs/>
                <w:lang w:val="th-TH" w:eastAsia="en-GB"/>
              </w:rPr>
            </w:pPr>
            <w:r w:rsidRPr="00195039">
              <w:rPr>
                <w:rFonts w:eastAsia="Arial Unicode MS" w:cs="Arial"/>
                <w:sz w:val="18"/>
                <w:szCs w:val="18"/>
              </w:rPr>
              <w:t>1</w:t>
            </w:r>
            <w:r w:rsidRPr="00195039">
              <w:rPr>
                <w:rFonts w:eastAsia="Arial Unicode MS" w:cs="Arial"/>
                <w:sz w:val="18"/>
                <w:szCs w:val="18"/>
                <w:cs/>
              </w:rPr>
              <w:t>,</w:t>
            </w:r>
            <w:r w:rsidRPr="00195039">
              <w:rPr>
                <w:rFonts w:eastAsia="Arial Unicode MS" w:cs="Arial"/>
                <w:sz w:val="18"/>
                <w:szCs w:val="18"/>
              </w:rPr>
              <w:t>125</w:t>
            </w:r>
          </w:p>
        </w:tc>
      </w:tr>
    </w:tbl>
    <w:p w14:paraId="15FE5AA6" w14:textId="59E85032" w:rsidR="0013181F" w:rsidRPr="00222833" w:rsidRDefault="0013181F" w:rsidP="00CA25D0">
      <w:pPr>
        <w:jc w:val="thaiDistribute"/>
        <w:rPr>
          <w:rFonts w:eastAsia="Arial Unicode MS" w:cs="Arial"/>
          <w:sz w:val="18"/>
          <w:szCs w:val="18"/>
          <w:lang w:val="en-US"/>
        </w:rPr>
      </w:pPr>
    </w:p>
    <w:p w14:paraId="64DF8354" w14:textId="214ACA3B" w:rsidR="00421029" w:rsidRPr="00222833" w:rsidRDefault="00421029" w:rsidP="00421029">
      <w:pPr>
        <w:spacing w:line="240" w:lineRule="auto"/>
        <w:jc w:val="both"/>
        <w:rPr>
          <w:rFonts w:cs="Arial"/>
          <w:sz w:val="18"/>
          <w:szCs w:val="18"/>
        </w:rPr>
      </w:pPr>
      <w:r w:rsidRPr="00222833">
        <w:rPr>
          <w:rFonts w:cs="Arial"/>
          <w:sz w:val="18"/>
          <w:szCs w:val="18"/>
        </w:rPr>
        <w:t>As at 31 December 2022, the building and equipment are fully depreciated but still in use with costs value of Baht 12.75 million (2021: Baht 13.02 million).</w:t>
      </w:r>
    </w:p>
    <w:p w14:paraId="6DBE07CD" w14:textId="77777777" w:rsidR="00421029" w:rsidRPr="00222833" w:rsidRDefault="00421029" w:rsidP="00421029">
      <w:pPr>
        <w:jc w:val="thaiDistribute"/>
        <w:rPr>
          <w:rFonts w:eastAsia="Arial Unicode MS" w:cs="Arial"/>
          <w:sz w:val="18"/>
          <w:szCs w:val="18"/>
        </w:rPr>
      </w:pPr>
    </w:p>
    <w:p w14:paraId="4D5E06F1" w14:textId="21CDDD4A" w:rsidR="00681396" w:rsidRPr="00FC6105" w:rsidRDefault="00681396" w:rsidP="00FC6105">
      <w:pPr>
        <w:spacing w:line="240" w:lineRule="auto"/>
        <w:jc w:val="both"/>
        <w:rPr>
          <w:rFonts w:cs="Arial"/>
          <w:sz w:val="18"/>
          <w:szCs w:val="18"/>
          <w:cs/>
        </w:rPr>
      </w:pPr>
      <w:r w:rsidRPr="00FC6105">
        <w:rPr>
          <w:rFonts w:cs="Arial"/>
          <w:sz w:val="18"/>
          <w:szCs w:val="18"/>
          <w:vertAlign w:val="superscript"/>
          <w:cs/>
        </w:rPr>
        <w:t>(</w:t>
      </w:r>
      <w:r w:rsidRPr="00FC6105">
        <w:rPr>
          <w:rFonts w:cs="Arial"/>
          <w:sz w:val="18"/>
          <w:szCs w:val="18"/>
          <w:vertAlign w:val="superscript"/>
        </w:rPr>
        <w:t>1</w:t>
      </w:r>
      <w:r w:rsidRPr="00FC6105">
        <w:rPr>
          <w:rFonts w:cs="Arial"/>
          <w:sz w:val="18"/>
          <w:szCs w:val="18"/>
          <w:vertAlign w:val="superscript"/>
          <w:cs/>
        </w:rPr>
        <w:t>)</w:t>
      </w:r>
      <w:r w:rsidRPr="00FC6105">
        <w:rPr>
          <w:rFonts w:cs="Arial"/>
          <w:sz w:val="18"/>
          <w:szCs w:val="18"/>
          <w:cs/>
        </w:rPr>
        <w:t xml:space="preserve"> </w:t>
      </w:r>
      <w:r w:rsidR="00195039" w:rsidRPr="00FC6105">
        <w:rPr>
          <w:rFonts w:cs="Arial"/>
          <w:sz w:val="18"/>
          <w:szCs w:val="18"/>
        </w:rPr>
        <w:t xml:space="preserve"> </w:t>
      </w:r>
      <w:r w:rsidRPr="00FC6105">
        <w:rPr>
          <w:rFonts w:cs="Arial"/>
          <w:sz w:val="18"/>
          <w:szCs w:val="18"/>
        </w:rPr>
        <w:t>The balance is below Baht 1 thousand</w:t>
      </w:r>
    </w:p>
    <w:p w14:paraId="2E3E3EF5" w14:textId="77777777" w:rsidR="00421029" w:rsidRPr="00222833" w:rsidRDefault="00421029" w:rsidP="00421029">
      <w:pPr>
        <w:ind w:left="547" w:hanging="547"/>
        <w:jc w:val="thaiDistribute"/>
        <w:rPr>
          <w:rFonts w:eastAsia="Arial Unicode MS" w:cs="Arial"/>
          <w:sz w:val="18"/>
          <w:szCs w:val="18"/>
          <w:lang w:val="en-US"/>
        </w:rPr>
      </w:pPr>
    </w:p>
    <w:p w14:paraId="411D807F" w14:textId="671BB347" w:rsidR="00613B05" w:rsidRPr="00222833" w:rsidRDefault="00613B05" w:rsidP="00CA25D0">
      <w:pPr>
        <w:jc w:val="thaiDistribute"/>
        <w:rPr>
          <w:rFonts w:eastAsia="Arial Unicode MS" w:cs="Arial"/>
          <w:sz w:val="18"/>
          <w:szCs w:val="18"/>
          <w:lang w:val="en-US"/>
        </w:rPr>
      </w:pPr>
    </w:p>
    <w:p w14:paraId="5DFDE263" w14:textId="42E9E468" w:rsidR="00613B05" w:rsidRPr="00222833" w:rsidRDefault="00613B05" w:rsidP="00BC79AB">
      <w:pPr>
        <w:ind w:left="547" w:hanging="547"/>
        <w:jc w:val="thaiDistribute"/>
        <w:rPr>
          <w:rFonts w:eastAsia="Arial Unicode MS" w:cs="Arial"/>
          <w:sz w:val="18"/>
          <w:szCs w:val="18"/>
          <w:lang w:val="en-US"/>
        </w:rPr>
      </w:pPr>
    </w:p>
    <w:p w14:paraId="21EC4CFD" w14:textId="01524C46" w:rsidR="00790FF1" w:rsidRPr="00222833" w:rsidRDefault="00790FF1" w:rsidP="00BC79AB">
      <w:pPr>
        <w:ind w:left="547" w:hanging="547"/>
        <w:jc w:val="thaiDistribute"/>
        <w:rPr>
          <w:rFonts w:eastAsia="Arial Unicode MS" w:cs="Arial"/>
          <w:sz w:val="18"/>
          <w:szCs w:val="18"/>
          <w:lang w:val="en-US"/>
        </w:rPr>
      </w:pPr>
    </w:p>
    <w:p w14:paraId="4D44BC0C" w14:textId="60EEEF0D" w:rsidR="00790FF1" w:rsidRPr="00222833" w:rsidRDefault="00790FF1" w:rsidP="00BC79AB">
      <w:pPr>
        <w:ind w:left="547" w:hanging="547"/>
        <w:jc w:val="thaiDistribute"/>
        <w:rPr>
          <w:rFonts w:eastAsia="Arial Unicode MS" w:cs="Arial"/>
          <w:sz w:val="18"/>
          <w:szCs w:val="18"/>
          <w:lang w:val="en-US"/>
        </w:rPr>
      </w:pPr>
    </w:p>
    <w:p w14:paraId="683AAD03" w14:textId="77777777" w:rsidR="00781827" w:rsidRPr="00222833" w:rsidRDefault="00781827" w:rsidP="00BC79AB">
      <w:pPr>
        <w:ind w:left="547" w:hanging="547"/>
        <w:jc w:val="thaiDistribute"/>
        <w:rPr>
          <w:rFonts w:eastAsia="Arial Unicode MS" w:cs="Arial"/>
          <w:sz w:val="18"/>
          <w:szCs w:val="18"/>
          <w:lang w:val="en-US"/>
        </w:rPr>
        <w:sectPr w:rsidR="00781827" w:rsidRPr="00222833" w:rsidSect="00375CD1">
          <w:pgSz w:w="16840" w:h="11907" w:orient="landscape" w:code="9"/>
          <w:pgMar w:top="1440" w:right="1152" w:bottom="720" w:left="1152" w:header="706" w:footer="706" w:gutter="0"/>
          <w:cols w:space="720"/>
          <w:docGrid w:linePitch="272"/>
        </w:sectPr>
      </w:pPr>
    </w:p>
    <w:p w14:paraId="54AE9F78" w14:textId="77777777" w:rsidR="00195039" w:rsidRDefault="00195039" w:rsidP="00BA365C">
      <w:pPr>
        <w:pStyle w:val="a"/>
        <w:ind w:right="0"/>
        <w:jc w:val="both"/>
        <w:rPr>
          <w:rFonts w:ascii="Arial" w:hAnsi="Arial" w:cs="Arial"/>
          <w:color w:val="auto"/>
          <w:sz w:val="18"/>
          <w:szCs w:val="18"/>
        </w:rPr>
      </w:pPr>
    </w:p>
    <w:p w14:paraId="5EDDA0FC" w14:textId="6E182B52" w:rsidR="00A77DBE" w:rsidRPr="00222833" w:rsidRDefault="00A77DBE" w:rsidP="00BA365C">
      <w:pPr>
        <w:pStyle w:val="a"/>
        <w:ind w:right="0"/>
        <w:jc w:val="both"/>
        <w:rPr>
          <w:rFonts w:ascii="Arial" w:hAnsi="Arial" w:cs="Arial"/>
          <w:color w:val="auto"/>
          <w:sz w:val="18"/>
          <w:szCs w:val="18"/>
        </w:rPr>
      </w:pPr>
      <w:r w:rsidRPr="00222833">
        <w:rPr>
          <w:rFonts w:ascii="Arial" w:hAnsi="Arial" w:cs="Arial"/>
          <w:color w:val="auto"/>
          <w:sz w:val="18"/>
          <w:szCs w:val="18"/>
        </w:rPr>
        <w:t>As at</w:t>
      </w:r>
      <w:r w:rsidR="007C01F3" w:rsidRPr="00222833">
        <w:rPr>
          <w:rFonts w:ascii="Arial" w:hAnsi="Arial" w:cs="Arial"/>
          <w:color w:val="auto"/>
          <w:sz w:val="18"/>
          <w:szCs w:val="18"/>
        </w:rPr>
        <w:t xml:space="preserve"> 31 December 2022</w:t>
      </w:r>
      <w:r w:rsidRPr="00222833">
        <w:rPr>
          <w:rFonts w:ascii="Arial" w:hAnsi="Arial" w:cs="Arial"/>
          <w:color w:val="auto"/>
          <w:sz w:val="18"/>
          <w:szCs w:val="18"/>
        </w:rPr>
        <w:t xml:space="preserve">, the land of the Group and the Company are stated at the revalued amounts according to the appraisal reports of independent appraisers of </w:t>
      </w:r>
      <w:r w:rsidR="00625CB5" w:rsidRPr="00222833">
        <w:rPr>
          <w:rFonts w:ascii="Arial" w:hAnsi="Arial" w:cs="Arial"/>
          <w:color w:val="auto"/>
          <w:sz w:val="18"/>
          <w:szCs w:val="18"/>
        </w:rPr>
        <w:t>202</w:t>
      </w:r>
      <w:r w:rsidR="00C41679">
        <w:rPr>
          <w:rFonts w:ascii="Arial" w:hAnsi="Arial" w:cs="Arial"/>
          <w:color w:val="auto"/>
          <w:sz w:val="18"/>
          <w:szCs w:val="18"/>
        </w:rPr>
        <w:t>2</w:t>
      </w:r>
      <w:r w:rsidR="009F5776" w:rsidRPr="00222833">
        <w:rPr>
          <w:rFonts w:ascii="Arial" w:hAnsi="Arial" w:cs="Arial"/>
          <w:color w:val="auto"/>
          <w:sz w:val="18"/>
          <w:szCs w:val="18"/>
        </w:rPr>
        <w:t xml:space="preserve">. The fair value of land is Baht </w:t>
      </w:r>
      <w:r w:rsidR="00BE1291" w:rsidRPr="00222833">
        <w:rPr>
          <w:rFonts w:ascii="Arial" w:hAnsi="Arial" w:cs="Arial"/>
          <w:color w:val="auto"/>
          <w:sz w:val="18"/>
          <w:szCs w:val="18"/>
        </w:rPr>
        <w:t xml:space="preserve">256.74 </w:t>
      </w:r>
      <w:r w:rsidR="009F5776" w:rsidRPr="00222833">
        <w:rPr>
          <w:rFonts w:ascii="Arial" w:hAnsi="Arial" w:cs="Arial"/>
          <w:color w:val="auto"/>
          <w:sz w:val="18"/>
          <w:szCs w:val="18"/>
        </w:rPr>
        <w:t xml:space="preserve">million </w:t>
      </w:r>
      <w:r w:rsidR="00B41730">
        <w:rPr>
          <w:rFonts w:ascii="Arial" w:hAnsi="Arial" w:cs="Browallia New"/>
          <w:color w:val="auto"/>
          <w:sz w:val="18"/>
          <w:szCs w:val="22"/>
          <w:lang w:val="en-US"/>
        </w:rPr>
        <w:t xml:space="preserve">(2021: </w:t>
      </w:r>
      <w:r w:rsidR="009F5776" w:rsidRPr="00222833">
        <w:rPr>
          <w:rFonts w:ascii="Arial" w:hAnsi="Arial" w:cs="Arial"/>
          <w:color w:val="auto"/>
          <w:sz w:val="18"/>
          <w:szCs w:val="18"/>
        </w:rPr>
        <w:t xml:space="preserve">Baht </w:t>
      </w:r>
      <w:r w:rsidR="00E652F0">
        <w:rPr>
          <w:rFonts w:ascii="Arial" w:hAnsi="Arial" w:cs="Arial"/>
          <w:color w:val="auto"/>
          <w:sz w:val="18"/>
          <w:szCs w:val="18"/>
        </w:rPr>
        <w:t>427.59</w:t>
      </w:r>
      <w:r w:rsidR="00BE1291" w:rsidRPr="00222833">
        <w:rPr>
          <w:rFonts w:ascii="Arial" w:hAnsi="Arial" w:cs="Arial"/>
          <w:color w:val="auto"/>
          <w:sz w:val="18"/>
          <w:szCs w:val="18"/>
        </w:rPr>
        <w:t xml:space="preserve"> </w:t>
      </w:r>
      <w:r w:rsidR="009F5776" w:rsidRPr="00222833">
        <w:rPr>
          <w:rFonts w:ascii="Arial" w:hAnsi="Arial" w:cs="Arial"/>
          <w:color w:val="auto"/>
          <w:sz w:val="18"/>
          <w:szCs w:val="18"/>
        </w:rPr>
        <w:t>million</w:t>
      </w:r>
      <w:r w:rsidR="00B41730">
        <w:rPr>
          <w:rFonts w:ascii="Arial" w:hAnsi="Arial" w:cs="Arial"/>
          <w:color w:val="auto"/>
          <w:sz w:val="18"/>
          <w:szCs w:val="18"/>
        </w:rPr>
        <w:t>)</w:t>
      </w:r>
      <w:r w:rsidR="009F5776" w:rsidRPr="00222833">
        <w:rPr>
          <w:rFonts w:ascii="Arial" w:hAnsi="Arial" w:cs="Arial"/>
          <w:color w:val="auto"/>
          <w:sz w:val="18"/>
          <w:szCs w:val="18"/>
        </w:rPr>
        <w:t xml:space="preserve">. The revaluation surplus net </w:t>
      </w:r>
      <w:r w:rsidR="00BA2897" w:rsidRPr="00222833">
        <w:rPr>
          <w:rFonts w:ascii="Arial" w:hAnsi="Arial" w:cs="Arial"/>
          <w:color w:val="auto"/>
          <w:sz w:val="18"/>
          <w:szCs w:val="18"/>
        </w:rPr>
        <w:t>with</w:t>
      </w:r>
      <w:r w:rsidR="009F5776" w:rsidRPr="00222833">
        <w:rPr>
          <w:rFonts w:ascii="Arial" w:hAnsi="Arial" w:cs="Arial"/>
          <w:color w:val="auto"/>
          <w:sz w:val="18"/>
          <w:szCs w:val="18"/>
        </w:rPr>
        <w:t xml:space="preserve"> applicable deferred income taxes was</w:t>
      </w:r>
      <w:r w:rsidR="002051F3">
        <w:rPr>
          <w:rFonts w:ascii="Arial" w:hAnsi="Arial" w:cs="Arial"/>
          <w:color w:val="auto"/>
          <w:sz w:val="18"/>
          <w:szCs w:val="18"/>
        </w:rPr>
        <w:t xml:space="preserve"> recognised</w:t>
      </w:r>
      <w:r w:rsidR="009F5776" w:rsidRPr="00222833">
        <w:rPr>
          <w:rFonts w:ascii="Arial" w:hAnsi="Arial" w:cs="Arial"/>
          <w:color w:val="auto"/>
          <w:sz w:val="18"/>
          <w:szCs w:val="18"/>
        </w:rPr>
        <w:t xml:space="preserve"> to other comprehensive income and is shown as “Gains on asset revaluation” in equity.</w:t>
      </w:r>
    </w:p>
    <w:p w14:paraId="7CA15D1B" w14:textId="77777777" w:rsidR="00A77DBE" w:rsidRPr="00222833" w:rsidRDefault="00A77DBE" w:rsidP="00BA365C">
      <w:pPr>
        <w:pStyle w:val="a"/>
        <w:ind w:right="0"/>
        <w:jc w:val="both"/>
        <w:rPr>
          <w:rFonts w:ascii="Arial" w:hAnsi="Arial" w:cs="Arial"/>
          <w:color w:val="auto"/>
          <w:sz w:val="18"/>
          <w:szCs w:val="18"/>
        </w:rPr>
      </w:pPr>
    </w:p>
    <w:p w14:paraId="560E7519" w14:textId="7E083F0C" w:rsidR="00A77DBE" w:rsidRPr="00222833" w:rsidRDefault="009F5776" w:rsidP="00BA365C">
      <w:pPr>
        <w:pStyle w:val="a"/>
        <w:ind w:right="0"/>
        <w:jc w:val="both"/>
        <w:rPr>
          <w:rFonts w:ascii="Arial" w:hAnsi="Arial" w:cs="Arial"/>
          <w:color w:val="auto"/>
          <w:sz w:val="18"/>
          <w:szCs w:val="18"/>
        </w:rPr>
      </w:pPr>
      <w:r w:rsidRPr="00222833">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625CB5" w:rsidRPr="00222833">
        <w:rPr>
          <w:rFonts w:ascii="Arial" w:hAnsi="Arial" w:cs="Arial"/>
          <w:color w:val="auto"/>
          <w:sz w:val="18"/>
          <w:szCs w:val="18"/>
        </w:rPr>
        <w:t>2</w:t>
      </w:r>
      <w:r w:rsidRPr="00222833">
        <w:rPr>
          <w:rFonts w:ascii="Arial" w:hAnsi="Arial" w:cs="Arial"/>
          <w:color w:val="auto"/>
          <w:sz w:val="18"/>
          <w:szCs w:val="18"/>
        </w:rPr>
        <w:t xml:space="preserve"> of the fair value hierarchy.</w:t>
      </w:r>
    </w:p>
    <w:p w14:paraId="6E9F2E9F" w14:textId="77777777" w:rsidR="00A77DBE" w:rsidRPr="00222833" w:rsidRDefault="00A77DBE" w:rsidP="00BA365C">
      <w:pPr>
        <w:pStyle w:val="a"/>
        <w:ind w:right="0"/>
        <w:jc w:val="both"/>
        <w:rPr>
          <w:rFonts w:ascii="Arial" w:hAnsi="Arial" w:cs="Arial"/>
          <w:color w:val="auto"/>
          <w:sz w:val="18"/>
          <w:szCs w:val="18"/>
        </w:rPr>
      </w:pPr>
    </w:p>
    <w:p w14:paraId="523E6927" w14:textId="378B5A46" w:rsidR="00E0772F" w:rsidRPr="00222833" w:rsidRDefault="00E0772F" w:rsidP="00BA365C">
      <w:pPr>
        <w:pStyle w:val="a"/>
        <w:ind w:right="0"/>
        <w:jc w:val="both"/>
        <w:rPr>
          <w:rFonts w:ascii="Arial" w:hAnsi="Arial" w:cs="Arial"/>
          <w:color w:val="auto"/>
          <w:sz w:val="18"/>
          <w:szCs w:val="18"/>
        </w:rPr>
      </w:pPr>
      <w:r w:rsidRPr="00222833">
        <w:rPr>
          <w:rFonts w:ascii="Arial" w:hAnsi="Arial" w:cs="Arial"/>
          <w:color w:val="auto"/>
          <w:sz w:val="18"/>
          <w:szCs w:val="18"/>
        </w:rPr>
        <w:t xml:space="preserve">As at </w:t>
      </w:r>
      <w:r w:rsidR="007C01F3" w:rsidRPr="00222833">
        <w:rPr>
          <w:rFonts w:ascii="Arial" w:hAnsi="Arial" w:cs="Arial"/>
          <w:color w:val="auto"/>
          <w:sz w:val="18"/>
          <w:szCs w:val="18"/>
        </w:rPr>
        <w:t>31 December</w:t>
      </w:r>
      <w:r w:rsidRPr="00222833">
        <w:rPr>
          <w:rFonts w:ascii="Arial" w:hAnsi="Arial" w:cs="Arial"/>
          <w:color w:val="auto"/>
          <w:sz w:val="18"/>
          <w:szCs w:val="18"/>
        </w:rPr>
        <w:t xml:space="preserve"> </w:t>
      </w:r>
      <w:r w:rsidR="00625CB5" w:rsidRPr="00222833">
        <w:rPr>
          <w:rFonts w:ascii="Arial" w:hAnsi="Arial" w:cs="Arial"/>
          <w:color w:val="auto"/>
          <w:sz w:val="18"/>
          <w:szCs w:val="18"/>
        </w:rPr>
        <w:t>2022</w:t>
      </w:r>
      <w:r w:rsidRPr="00222833">
        <w:rPr>
          <w:rFonts w:ascii="Arial" w:hAnsi="Arial" w:cs="Arial"/>
          <w:color w:val="auto"/>
          <w:sz w:val="18"/>
          <w:szCs w:val="18"/>
        </w:rPr>
        <w:t xml:space="preserve">, </w:t>
      </w:r>
      <w:r w:rsidR="00C339EC" w:rsidRPr="00222833">
        <w:rPr>
          <w:rFonts w:ascii="Arial" w:hAnsi="Arial" w:cs="Arial"/>
          <w:color w:val="auto"/>
          <w:sz w:val="18"/>
          <w:szCs w:val="18"/>
        </w:rPr>
        <w:t>the Group</w:t>
      </w:r>
      <w:r w:rsidR="003755C2" w:rsidRPr="00222833">
        <w:rPr>
          <w:rFonts w:ascii="Arial" w:hAnsi="Arial" w:cs="Arial"/>
          <w:color w:val="auto"/>
          <w:sz w:val="18"/>
          <w:szCs w:val="18"/>
        </w:rPr>
        <w:t xml:space="preserve"> and the Company</w:t>
      </w:r>
      <w:r w:rsidR="00C339EC" w:rsidRPr="00222833">
        <w:rPr>
          <w:rFonts w:ascii="Arial" w:hAnsi="Arial" w:cs="Arial"/>
          <w:color w:val="auto"/>
          <w:sz w:val="18"/>
          <w:szCs w:val="18"/>
        </w:rPr>
        <w:t xml:space="preserve"> has </w:t>
      </w:r>
      <w:r w:rsidR="00ED639D" w:rsidRPr="00222833">
        <w:rPr>
          <w:rFonts w:ascii="Arial" w:hAnsi="Arial" w:cs="Arial"/>
          <w:color w:val="auto"/>
          <w:sz w:val="18"/>
          <w:szCs w:val="18"/>
        </w:rPr>
        <w:t>property, plant</w:t>
      </w:r>
      <w:r w:rsidRPr="00222833">
        <w:rPr>
          <w:rFonts w:ascii="Arial" w:hAnsi="Arial" w:cs="Arial"/>
          <w:color w:val="auto"/>
          <w:sz w:val="18"/>
          <w:szCs w:val="18"/>
        </w:rPr>
        <w:t xml:space="preserve"> and equipmen</w:t>
      </w:r>
      <w:r w:rsidR="0090437D" w:rsidRPr="00222833">
        <w:rPr>
          <w:rFonts w:ascii="Arial" w:hAnsi="Arial" w:cs="Arial"/>
          <w:color w:val="auto"/>
          <w:sz w:val="18"/>
          <w:szCs w:val="18"/>
        </w:rPr>
        <w:t>t at the net book value of Baht</w:t>
      </w:r>
      <w:r w:rsidR="007C01F3" w:rsidRPr="00222833">
        <w:rPr>
          <w:rFonts w:ascii="Arial" w:hAnsi="Arial" w:cs="Arial"/>
          <w:color w:val="auto"/>
          <w:sz w:val="18"/>
          <w:szCs w:val="18"/>
        </w:rPr>
        <w:t xml:space="preserve"> 528.40</w:t>
      </w:r>
      <w:r w:rsidR="001417CA" w:rsidRPr="00222833">
        <w:rPr>
          <w:rFonts w:ascii="Arial" w:hAnsi="Arial" w:cs="Arial"/>
          <w:color w:val="auto"/>
          <w:sz w:val="18"/>
          <w:szCs w:val="18"/>
        </w:rPr>
        <w:t xml:space="preserve"> </w:t>
      </w:r>
      <w:r w:rsidR="00635B4A" w:rsidRPr="00222833">
        <w:rPr>
          <w:rFonts w:ascii="Arial" w:hAnsi="Arial" w:cs="Arial"/>
          <w:color w:val="auto"/>
          <w:sz w:val="18"/>
          <w:szCs w:val="18"/>
        </w:rPr>
        <w:t>m</w:t>
      </w:r>
      <w:r w:rsidRPr="00222833">
        <w:rPr>
          <w:rFonts w:ascii="Arial" w:hAnsi="Arial" w:cs="Arial"/>
          <w:color w:val="auto"/>
          <w:sz w:val="18"/>
          <w:szCs w:val="18"/>
        </w:rPr>
        <w:t xml:space="preserve">illion </w:t>
      </w:r>
      <w:r w:rsidR="00AA5F8F" w:rsidRPr="00222833">
        <w:rPr>
          <w:rFonts w:ascii="Arial" w:hAnsi="Arial" w:cs="Arial"/>
          <w:color w:val="auto"/>
          <w:sz w:val="18"/>
          <w:szCs w:val="18"/>
        </w:rPr>
        <w:t>(</w:t>
      </w:r>
      <w:r w:rsidR="00625CB5" w:rsidRPr="00222833">
        <w:rPr>
          <w:rFonts w:ascii="Arial" w:hAnsi="Arial" w:cs="Arial"/>
          <w:color w:val="auto"/>
          <w:sz w:val="18"/>
          <w:szCs w:val="18"/>
        </w:rPr>
        <w:t>2021</w:t>
      </w:r>
      <w:r w:rsidR="00AA5F8F" w:rsidRPr="00222833">
        <w:rPr>
          <w:rFonts w:ascii="Arial" w:hAnsi="Arial" w:cs="Arial"/>
          <w:color w:val="auto"/>
          <w:sz w:val="18"/>
          <w:szCs w:val="18"/>
        </w:rPr>
        <w:t>: Baht</w:t>
      </w:r>
      <w:r w:rsidR="00141FF1" w:rsidRPr="00222833">
        <w:rPr>
          <w:rFonts w:ascii="Arial" w:hAnsi="Arial" w:cs="Arial"/>
          <w:color w:val="auto"/>
          <w:sz w:val="18"/>
          <w:szCs w:val="18"/>
        </w:rPr>
        <w:t xml:space="preserve"> </w:t>
      </w:r>
      <w:r w:rsidR="007C01F3" w:rsidRPr="00222833">
        <w:rPr>
          <w:rFonts w:ascii="Arial" w:hAnsi="Arial" w:cs="Arial"/>
          <w:color w:val="auto"/>
          <w:sz w:val="18"/>
          <w:szCs w:val="18"/>
        </w:rPr>
        <w:t>674.16</w:t>
      </w:r>
      <w:r w:rsidR="00141FF1" w:rsidRPr="00222833">
        <w:rPr>
          <w:rFonts w:ascii="Arial" w:hAnsi="Arial" w:cs="Arial"/>
          <w:color w:val="auto"/>
          <w:sz w:val="18"/>
          <w:szCs w:val="18"/>
        </w:rPr>
        <w:t xml:space="preserve"> </w:t>
      </w:r>
      <w:r w:rsidR="00AA5F8F" w:rsidRPr="00222833">
        <w:rPr>
          <w:rFonts w:ascii="Arial" w:hAnsi="Arial" w:cs="Arial"/>
          <w:color w:val="auto"/>
          <w:sz w:val="18"/>
          <w:szCs w:val="18"/>
        </w:rPr>
        <w:t xml:space="preserve">million) </w:t>
      </w:r>
      <w:r w:rsidR="00D45A75" w:rsidRPr="00222833">
        <w:rPr>
          <w:rFonts w:ascii="Arial" w:hAnsi="Arial" w:cs="Arial"/>
          <w:color w:val="auto"/>
          <w:sz w:val="18"/>
          <w:szCs w:val="18"/>
        </w:rPr>
        <w:t>to</w:t>
      </w:r>
      <w:r w:rsidRPr="00222833">
        <w:rPr>
          <w:rFonts w:ascii="Arial" w:hAnsi="Arial" w:cs="Arial"/>
          <w:color w:val="auto"/>
          <w:sz w:val="18"/>
          <w:szCs w:val="18"/>
        </w:rPr>
        <w:t xml:space="preserve"> pledged as collaterals for </w:t>
      </w:r>
      <w:r w:rsidR="00AA5F8F" w:rsidRPr="00222833">
        <w:rPr>
          <w:rFonts w:ascii="Arial" w:hAnsi="Arial" w:cs="Arial"/>
          <w:color w:val="auto"/>
          <w:sz w:val="18"/>
          <w:szCs w:val="18"/>
        </w:rPr>
        <w:t>long-term borrowings from</w:t>
      </w:r>
      <w:r w:rsidRPr="00222833">
        <w:rPr>
          <w:rFonts w:ascii="Arial" w:hAnsi="Arial" w:cs="Arial"/>
          <w:color w:val="auto"/>
          <w:sz w:val="18"/>
          <w:szCs w:val="18"/>
        </w:rPr>
        <w:t xml:space="preserve"> financial institution</w:t>
      </w:r>
      <w:r w:rsidR="00AA5F8F" w:rsidRPr="00222833">
        <w:rPr>
          <w:rFonts w:ascii="Arial" w:hAnsi="Arial" w:cs="Arial"/>
          <w:color w:val="auto"/>
          <w:sz w:val="18"/>
          <w:szCs w:val="18"/>
        </w:rPr>
        <w:t>s</w:t>
      </w:r>
      <w:r w:rsidR="007E61E5" w:rsidRPr="00222833">
        <w:rPr>
          <w:rFonts w:ascii="Arial" w:hAnsi="Arial" w:cs="Arial"/>
          <w:color w:val="auto"/>
          <w:sz w:val="18"/>
          <w:szCs w:val="18"/>
        </w:rPr>
        <w:t xml:space="preserve"> and debentures</w:t>
      </w:r>
      <w:r w:rsidRPr="00222833">
        <w:rPr>
          <w:rFonts w:ascii="Arial" w:hAnsi="Arial" w:cs="Arial"/>
          <w:color w:val="auto"/>
          <w:sz w:val="18"/>
          <w:szCs w:val="18"/>
        </w:rPr>
        <w:t xml:space="preserve"> </w:t>
      </w:r>
      <w:r w:rsidR="00C60221" w:rsidRPr="00222833">
        <w:rPr>
          <w:rFonts w:ascii="Arial" w:hAnsi="Arial" w:cs="Arial"/>
          <w:color w:val="auto"/>
          <w:sz w:val="18"/>
          <w:szCs w:val="18"/>
        </w:rPr>
        <w:t>(Note</w:t>
      </w:r>
      <w:r w:rsidR="008922B6" w:rsidRPr="00222833">
        <w:rPr>
          <w:rFonts w:ascii="Arial" w:hAnsi="Arial" w:cs="Arial"/>
          <w:color w:val="auto"/>
          <w:sz w:val="18"/>
          <w:szCs w:val="18"/>
        </w:rPr>
        <w:t xml:space="preserve"> no.</w:t>
      </w:r>
      <w:r w:rsidR="00C60221" w:rsidRPr="00222833">
        <w:rPr>
          <w:rFonts w:ascii="Arial" w:hAnsi="Arial" w:cs="Arial"/>
          <w:color w:val="auto"/>
          <w:sz w:val="18"/>
          <w:szCs w:val="18"/>
        </w:rPr>
        <w:t xml:space="preserve"> </w:t>
      </w:r>
      <w:r w:rsidR="007C01F3" w:rsidRPr="00222833">
        <w:rPr>
          <w:rFonts w:ascii="Arial" w:hAnsi="Arial" w:cs="Arial"/>
          <w:color w:val="auto"/>
          <w:sz w:val="18"/>
          <w:szCs w:val="18"/>
        </w:rPr>
        <w:t>24</w:t>
      </w:r>
      <w:r w:rsidRPr="00222833">
        <w:rPr>
          <w:rFonts w:ascii="Arial" w:hAnsi="Arial" w:cs="Arial"/>
          <w:color w:val="auto"/>
          <w:sz w:val="18"/>
          <w:szCs w:val="18"/>
        </w:rPr>
        <w:t>).</w:t>
      </w:r>
    </w:p>
    <w:p w14:paraId="3F54DA14" w14:textId="77777777" w:rsidR="00B939D8" w:rsidRPr="00222833" w:rsidRDefault="00B939D8" w:rsidP="00BA365C">
      <w:pPr>
        <w:pStyle w:val="a"/>
        <w:ind w:right="0"/>
        <w:jc w:val="both"/>
        <w:rPr>
          <w:rFonts w:ascii="Arial" w:hAnsi="Arial" w:cs="Arial"/>
          <w:color w:val="auto"/>
          <w:sz w:val="18"/>
          <w:szCs w:val="18"/>
        </w:rPr>
      </w:pPr>
    </w:p>
    <w:p w14:paraId="513CE68F" w14:textId="51549D9B" w:rsidR="00485C98" w:rsidRPr="00222833" w:rsidRDefault="00485C98" w:rsidP="000B4D42">
      <w:pPr>
        <w:pStyle w:val="a"/>
        <w:ind w:right="0"/>
        <w:jc w:val="both"/>
        <w:rPr>
          <w:rFonts w:ascii="Arial" w:hAnsi="Arial" w:cs="Arial"/>
          <w:color w:val="auto"/>
          <w:sz w:val="18"/>
          <w:szCs w:val="18"/>
        </w:rPr>
      </w:pPr>
      <w:r w:rsidRPr="00222833">
        <w:rPr>
          <w:rFonts w:ascii="Arial" w:hAnsi="Arial" w:cs="Arial"/>
          <w:color w:val="auto"/>
          <w:sz w:val="18"/>
          <w:szCs w:val="18"/>
        </w:rPr>
        <w:t xml:space="preserve">During the </w:t>
      </w:r>
      <w:r w:rsidR="001F6F2C" w:rsidRPr="00222833">
        <w:rPr>
          <w:rFonts w:ascii="Arial" w:hAnsi="Arial" w:cs="Arial"/>
          <w:color w:val="auto"/>
          <w:sz w:val="18"/>
          <w:szCs w:val="18"/>
        </w:rPr>
        <w:t xml:space="preserve">year </w:t>
      </w:r>
      <w:r w:rsidRPr="00222833">
        <w:rPr>
          <w:rFonts w:ascii="Arial" w:hAnsi="Arial" w:cs="Arial"/>
          <w:color w:val="auto"/>
          <w:sz w:val="18"/>
          <w:szCs w:val="18"/>
        </w:rPr>
        <w:t xml:space="preserve">2022, some subsidiaries in Japan have </w:t>
      </w:r>
      <w:r w:rsidR="00221180" w:rsidRPr="00222833">
        <w:rPr>
          <w:rFonts w:ascii="Arial" w:hAnsi="Arial" w:cs="Arial"/>
          <w:color w:val="auto"/>
          <w:sz w:val="18"/>
          <w:szCs w:val="18"/>
        </w:rPr>
        <w:t xml:space="preserve">entered into sales </w:t>
      </w:r>
      <w:r w:rsidR="002B3151" w:rsidRPr="00222833">
        <w:rPr>
          <w:rFonts w:ascii="Arial" w:hAnsi="Arial" w:cs="Arial"/>
          <w:color w:val="auto"/>
          <w:sz w:val="18"/>
          <w:szCs w:val="18"/>
        </w:rPr>
        <w:t>agreements</w:t>
      </w:r>
      <w:r w:rsidR="00221180" w:rsidRPr="00222833">
        <w:rPr>
          <w:rFonts w:ascii="Arial" w:hAnsi="Arial" w:cs="Arial"/>
          <w:color w:val="auto"/>
          <w:sz w:val="18"/>
          <w:szCs w:val="18"/>
        </w:rPr>
        <w:t xml:space="preserve"> of </w:t>
      </w:r>
      <w:r w:rsidRPr="00222833">
        <w:rPr>
          <w:rFonts w:ascii="Arial" w:hAnsi="Arial" w:cs="Arial"/>
          <w:color w:val="auto"/>
          <w:sz w:val="18"/>
          <w:szCs w:val="18"/>
        </w:rPr>
        <w:t>property</w:t>
      </w:r>
      <w:r w:rsidR="002B3151" w:rsidRPr="00222833">
        <w:rPr>
          <w:rFonts w:ascii="Arial" w:hAnsi="Arial" w:cs="Arial"/>
          <w:color w:val="auto"/>
          <w:sz w:val="18"/>
          <w:szCs w:val="18"/>
        </w:rPr>
        <w:t>, plant</w:t>
      </w:r>
      <w:r w:rsidRPr="00222833">
        <w:rPr>
          <w:rFonts w:ascii="Arial" w:hAnsi="Arial" w:cs="Arial"/>
          <w:color w:val="auto"/>
          <w:sz w:val="18"/>
          <w:szCs w:val="18"/>
        </w:rPr>
        <w:t xml:space="preserve"> and equipment</w:t>
      </w:r>
      <w:r w:rsidR="002B3151" w:rsidRPr="00222833">
        <w:rPr>
          <w:rFonts w:ascii="Arial" w:hAnsi="Arial" w:cs="Arial"/>
          <w:color w:val="auto"/>
          <w:sz w:val="18"/>
          <w:szCs w:val="18"/>
        </w:rPr>
        <w:t xml:space="preserve"> </w:t>
      </w:r>
      <w:r w:rsidRPr="00222833">
        <w:rPr>
          <w:rFonts w:ascii="Arial" w:hAnsi="Arial" w:cs="Arial"/>
          <w:color w:val="auto"/>
          <w:sz w:val="18"/>
          <w:szCs w:val="18"/>
        </w:rPr>
        <w:t xml:space="preserve">under </w:t>
      </w:r>
      <w:r w:rsidR="002B3151" w:rsidRPr="00222833">
        <w:rPr>
          <w:rFonts w:ascii="Arial" w:hAnsi="Arial" w:cs="Arial"/>
          <w:color w:val="auto"/>
          <w:sz w:val="18"/>
          <w:szCs w:val="18"/>
        </w:rPr>
        <w:t xml:space="preserve">electricity generation and distribution </w:t>
      </w:r>
      <w:r w:rsidR="006B46B6" w:rsidRPr="00222833">
        <w:rPr>
          <w:rFonts w:ascii="Arial" w:hAnsi="Arial" w:cs="Arial"/>
          <w:color w:val="auto"/>
          <w:sz w:val="18"/>
          <w:szCs w:val="18"/>
        </w:rPr>
        <w:t xml:space="preserve">segment </w:t>
      </w:r>
      <w:r w:rsidR="002B3151" w:rsidRPr="00222833">
        <w:rPr>
          <w:rFonts w:ascii="Arial" w:hAnsi="Arial" w:cs="Arial"/>
          <w:color w:val="auto"/>
          <w:sz w:val="18"/>
          <w:szCs w:val="18"/>
        </w:rPr>
        <w:t>to private companies</w:t>
      </w:r>
      <w:r w:rsidR="006B46B6" w:rsidRPr="00222833">
        <w:rPr>
          <w:rFonts w:ascii="Arial" w:hAnsi="Arial" w:cs="Arial"/>
          <w:color w:val="auto"/>
          <w:sz w:val="18"/>
          <w:szCs w:val="18"/>
        </w:rPr>
        <w:t xml:space="preserve"> at total selling price of JPY</w:t>
      </w:r>
      <w:r w:rsidR="002B3151" w:rsidRPr="00222833">
        <w:rPr>
          <w:rFonts w:ascii="Arial" w:hAnsi="Arial" w:cs="Arial"/>
          <w:color w:val="auto"/>
          <w:sz w:val="18"/>
          <w:szCs w:val="18"/>
        </w:rPr>
        <w:t xml:space="preserve"> </w:t>
      </w:r>
      <w:r w:rsidR="002D3BA7" w:rsidRPr="00222833">
        <w:rPr>
          <w:rFonts w:ascii="Arial" w:hAnsi="Arial" w:cs="Arial"/>
          <w:color w:val="auto"/>
          <w:sz w:val="18"/>
          <w:szCs w:val="18"/>
        </w:rPr>
        <w:t>293</w:t>
      </w:r>
      <w:r w:rsidR="00337260" w:rsidRPr="00222833">
        <w:rPr>
          <w:rFonts w:ascii="Arial" w:hAnsi="Arial" w:cs="Arial"/>
          <w:color w:val="auto"/>
          <w:sz w:val="18"/>
          <w:szCs w:val="18"/>
        </w:rPr>
        <w:t xml:space="preserve"> </w:t>
      </w:r>
      <w:r w:rsidRPr="00222833">
        <w:rPr>
          <w:rFonts w:ascii="Arial" w:hAnsi="Arial" w:cs="Arial"/>
          <w:color w:val="auto"/>
          <w:sz w:val="18"/>
          <w:szCs w:val="18"/>
        </w:rPr>
        <w:t>million</w:t>
      </w:r>
      <w:r w:rsidR="002B3151" w:rsidRPr="00222833">
        <w:rPr>
          <w:rFonts w:ascii="Arial" w:hAnsi="Arial" w:cs="Arial"/>
          <w:color w:val="auto"/>
          <w:sz w:val="18"/>
          <w:szCs w:val="18"/>
        </w:rPr>
        <w:t xml:space="preserve">, </w:t>
      </w:r>
      <w:r w:rsidRPr="00222833">
        <w:rPr>
          <w:rFonts w:ascii="Arial" w:hAnsi="Arial" w:cs="Arial"/>
          <w:color w:val="auto"/>
          <w:sz w:val="18"/>
          <w:szCs w:val="18"/>
        </w:rPr>
        <w:t xml:space="preserve">equivalent to </w:t>
      </w:r>
      <w:r w:rsidR="002B3151" w:rsidRPr="00222833">
        <w:rPr>
          <w:rFonts w:ascii="Arial" w:hAnsi="Arial" w:cs="Arial"/>
          <w:color w:val="auto"/>
          <w:sz w:val="18"/>
          <w:szCs w:val="18"/>
        </w:rPr>
        <w:t xml:space="preserve">Baht </w:t>
      </w:r>
      <w:r w:rsidR="00A9156E" w:rsidRPr="00222833">
        <w:rPr>
          <w:rFonts w:ascii="Arial" w:hAnsi="Arial" w:cs="Arial"/>
          <w:color w:val="auto"/>
          <w:sz w:val="18"/>
          <w:szCs w:val="18"/>
        </w:rPr>
        <w:t>78</w:t>
      </w:r>
      <w:r w:rsidRPr="00222833">
        <w:rPr>
          <w:rFonts w:ascii="Arial" w:hAnsi="Arial" w:cs="Arial"/>
          <w:color w:val="auto"/>
          <w:sz w:val="18"/>
          <w:szCs w:val="18"/>
        </w:rPr>
        <w:t xml:space="preserve"> million</w:t>
      </w:r>
      <w:r w:rsidR="002B3151" w:rsidRPr="00222833">
        <w:rPr>
          <w:rFonts w:ascii="Arial" w:hAnsi="Arial" w:cs="Arial"/>
          <w:color w:val="auto"/>
          <w:sz w:val="18"/>
          <w:szCs w:val="18"/>
        </w:rPr>
        <w:t xml:space="preserve">. </w:t>
      </w:r>
      <w:r w:rsidR="006B46B6" w:rsidRPr="00222833">
        <w:rPr>
          <w:rFonts w:ascii="Arial" w:hAnsi="Arial" w:cs="Arial"/>
          <w:color w:val="auto"/>
          <w:sz w:val="18"/>
          <w:szCs w:val="18"/>
        </w:rPr>
        <w:t xml:space="preserve">Net book value </w:t>
      </w:r>
      <w:r w:rsidR="00337260" w:rsidRPr="00222833">
        <w:rPr>
          <w:rFonts w:ascii="Arial" w:hAnsi="Arial" w:cs="Arial"/>
          <w:color w:val="auto"/>
          <w:sz w:val="18"/>
          <w:szCs w:val="18"/>
        </w:rPr>
        <w:t>of</w:t>
      </w:r>
      <w:r w:rsidR="006B46B6" w:rsidRPr="00222833">
        <w:rPr>
          <w:rFonts w:ascii="Arial" w:hAnsi="Arial" w:cs="Arial"/>
          <w:color w:val="auto"/>
          <w:sz w:val="18"/>
          <w:szCs w:val="18"/>
        </w:rPr>
        <w:t xml:space="preserve"> JPY </w:t>
      </w:r>
      <w:r w:rsidR="002D3BA7" w:rsidRPr="00222833">
        <w:rPr>
          <w:rFonts w:ascii="Arial" w:hAnsi="Arial" w:cs="Arial"/>
          <w:color w:val="auto"/>
          <w:sz w:val="18"/>
          <w:szCs w:val="18"/>
        </w:rPr>
        <w:t>1</w:t>
      </w:r>
      <w:r w:rsidR="00337260" w:rsidRPr="00222833">
        <w:rPr>
          <w:rFonts w:ascii="Arial" w:hAnsi="Arial" w:cs="Arial"/>
          <w:color w:val="auto"/>
          <w:sz w:val="18"/>
          <w:szCs w:val="18"/>
        </w:rPr>
        <w:t>,</w:t>
      </w:r>
      <w:r w:rsidR="00BA2317" w:rsidRPr="00222833">
        <w:rPr>
          <w:rFonts w:ascii="Arial" w:hAnsi="Arial" w:cs="Arial"/>
          <w:color w:val="auto"/>
          <w:sz w:val="18"/>
          <w:szCs w:val="18"/>
        </w:rPr>
        <w:t>245</w:t>
      </w:r>
      <w:r w:rsidR="00337260" w:rsidRPr="00222833">
        <w:rPr>
          <w:rFonts w:ascii="Arial" w:hAnsi="Arial" w:cs="Arial"/>
          <w:color w:val="auto"/>
          <w:sz w:val="18"/>
          <w:szCs w:val="18"/>
        </w:rPr>
        <w:t xml:space="preserve"> </w:t>
      </w:r>
      <w:r w:rsidR="006B46B6" w:rsidRPr="00222833">
        <w:rPr>
          <w:rFonts w:ascii="Arial" w:hAnsi="Arial" w:cs="Arial"/>
          <w:color w:val="auto"/>
          <w:sz w:val="18"/>
          <w:szCs w:val="18"/>
        </w:rPr>
        <w:t>million, equivalent to Baht</w:t>
      </w:r>
      <w:r w:rsidR="00715C18" w:rsidRPr="00222833">
        <w:rPr>
          <w:rFonts w:ascii="Arial" w:hAnsi="Arial" w:cs="Arial"/>
          <w:color w:val="auto"/>
          <w:sz w:val="18"/>
          <w:szCs w:val="18"/>
        </w:rPr>
        <w:t xml:space="preserve"> </w:t>
      </w:r>
      <w:r w:rsidR="00BA2317" w:rsidRPr="00222833">
        <w:rPr>
          <w:rFonts w:ascii="Arial" w:hAnsi="Arial" w:cs="Arial"/>
          <w:color w:val="auto"/>
          <w:sz w:val="18"/>
          <w:szCs w:val="18"/>
        </w:rPr>
        <w:t>306</w:t>
      </w:r>
      <w:r w:rsidR="002D3BA7" w:rsidRPr="00222833">
        <w:rPr>
          <w:rFonts w:ascii="Arial" w:hAnsi="Arial" w:cs="Arial"/>
          <w:color w:val="auto"/>
          <w:sz w:val="18"/>
          <w:szCs w:val="18"/>
        </w:rPr>
        <w:t xml:space="preserve"> </w:t>
      </w:r>
      <w:r w:rsidR="006B46B6" w:rsidRPr="00222833">
        <w:rPr>
          <w:rFonts w:ascii="Arial" w:hAnsi="Arial" w:cs="Arial"/>
          <w:color w:val="auto"/>
          <w:sz w:val="18"/>
          <w:szCs w:val="18"/>
        </w:rPr>
        <w:t xml:space="preserve">million. As a result, the Group recognised loss on disposals of the assets of JPY </w:t>
      </w:r>
      <w:r w:rsidR="00BA2317" w:rsidRPr="00222833">
        <w:rPr>
          <w:rFonts w:ascii="Arial" w:hAnsi="Arial" w:cs="Arial"/>
          <w:color w:val="auto"/>
          <w:sz w:val="18"/>
          <w:szCs w:val="18"/>
        </w:rPr>
        <w:t>952</w:t>
      </w:r>
      <w:r w:rsidR="00DF5B98" w:rsidRPr="00222833">
        <w:rPr>
          <w:rFonts w:ascii="Arial" w:hAnsi="Arial" w:cs="Arial"/>
          <w:color w:val="auto"/>
          <w:sz w:val="18"/>
          <w:szCs w:val="18"/>
        </w:rPr>
        <w:t xml:space="preserve"> m</w:t>
      </w:r>
      <w:r w:rsidR="006B46B6" w:rsidRPr="00222833">
        <w:rPr>
          <w:rFonts w:ascii="Arial" w:hAnsi="Arial" w:cs="Arial"/>
          <w:color w:val="auto"/>
          <w:sz w:val="18"/>
          <w:szCs w:val="18"/>
        </w:rPr>
        <w:t xml:space="preserve">illion, equivalent to Baht </w:t>
      </w:r>
      <w:r w:rsidR="00F469B7" w:rsidRPr="00222833">
        <w:rPr>
          <w:rFonts w:ascii="Arial" w:hAnsi="Arial" w:cs="Arial"/>
          <w:color w:val="auto"/>
          <w:sz w:val="18"/>
          <w:szCs w:val="18"/>
        </w:rPr>
        <w:t>22</w:t>
      </w:r>
      <w:r w:rsidR="00A9156E" w:rsidRPr="00222833">
        <w:rPr>
          <w:rFonts w:ascii="Arial" w:hAnsi="Arial" w:cs="Arial"/>
          <w:color w:val="auto"/>
          <w:sz w:val="18"/>
          <w:szCs w:val="18"/>
        </w:rPr>
        <w:t>8</w:t>
      </w:r>
      <w:r w:rsidR="00DF5B98" w:rsidRPr="00222833">
        <w:rPr>
          <w:rFonts w:ascii="Arial" w:hAnsi="Arial" w:cs="Arial"/>
          <w:color w:val="auto"/>
          <w:sz w:val="18"/>
          <w:szCs w:val="18"/>
        </w:rPr>
        <w:t xml:space="preserve"> </w:t>
      </w:r>
      <w:r w:rsidR="006B46B6" w:rsidRPr="00222833">
        <w:rPr>
          <w:rFonts w:ascii="Arial" w:hAnsi="Arial" w:cs="Arial"/>
          <w:color w:val="auto"/>
          <w:sz w:val="18"/>
          <w:szCs w:val="18"/>
        </w:rPr>
        <w:t xml:space="preserve">million as expenses in the consolidated statement of comprehensive income during the </w:t>
      </w:r>
      <w:r w:rsidR="001F6F2C" w:rsidRPr="00222833">
        <w:rPr>
          <w:rFonts w:ascii="Arial" w:hAnsi="Arial" w:cs="Arial"/>
          <w:color w:val="auto"/>
          <w:sz w:val="18"/>
          <w:szCs w:val="18"/>
        </w:rPr>
        <w:t>year</w:t>
      </w:r>
      <w:r w:rsidR="006B46B6" w:rsidRPr="00222833">
        <w:rPr>
          <w:rFonts w:ascii="Arial" w:hAnsi="Arial" w:cs="Arial"/>
          <w:color w:val="auto"/>
          <w:sz w:val="18"/>
          <w:szCs w:val="18"/>
        </w:rPr>
        <w:t>.</w:t>
      </w:r>
    </w:p>
    <w:p w14:paraId="353F1419" w14:textId="07AB4DE3" w:rsidR="00B939D8" w:rsidRPr="00222833" w:rsidRDefault="00B939D8" w:rsidP="00BA365C">
      <w:pPr>
        <w:pStyle w:val="a"/>
        <w:ind w:right="0"/>
        <w:jc w:val="both"/>
        <w:rPr>
          <w:rFonts w:ascii="Arial" w:hAnsi="Arial" w:cs="Arial"/>
          <w:color w:val="auto"/>
          <w:sz w:val="18"/>
          <w:szCs w:val="18"/>
        </w:rPr>
      </w:pPr>
    </w:p>
    <w:p w14:paraId="51D7A04E" w14:textId="6CE2DE68" w:rsidR="00AC7CCE" w:rsidRPr="00222833" w:rsidRDefault="00AC7CCE" w:rsidP="00BA365C">
      <w:pPr>
        <w:pStyle w:val="a"/>
        <w:ind w:right="0"/>
        <w:jc w:val="both"/>
        <w:rPr>
          <w:rFonts w:ascii="Arial" w:hAnsi="Arial" w:cs="Arial"/>
          <w:color w:val="auto"/>
          <w:sz w:val="18"/>
          <w:szCs w:val="18"/>
        </w:rPr>
      </w:pPr>
      <w:r w:rsidRPr="00222833">
        <w:rPr>
          <w:rFonts w:ascii="Arial" w:hAnsi="Arial" w:cs="Arial"/>
          <w:color w:val="auto"/>
          <w:sz w:val="18"/>
          <w:szCs w:val="18"/>
        </w:rPr>
        <w:t xml:space="preserve">As </w:t>
      </w:r>
      <w:r w:rsidR="007C01F3" w:rsidRPr="00222833">
        <w:rPr>
          <w:rFonts w:ascii="Arial" w:hAnsi="Arial" w:cs="Arial"/>
          <w:color w:val="auto"/>
          <w:sz w:val="18"/>
          <w:szCs w:val="18"/>
        </w:rPr>
        <w:t>at</w:t>
      </w:r>
      <w:r w:rsidRPr="00222833">
        <w:rPr>
          <w:rFonts w:ascii="Arial" w:hAnsi="Arial" w:cs="Arial"/>
          <w:color w:val="auto"/>
          <w:sz w:val="18"/>
          <w:szCs w:val="18"/>
        </w:rPr>
        <w:t xml:space="preserve"> 31 December 2022, the </w:t>
      </w:r>
      <w:r w:rsidR="003755C2" w:rsidRPr="00222833">
        <w:rPr>
          <w:rFonts w:ascii="Arial" w:hAnsi="Arial" w:cs="Arial"/>
          <w:color w:val="auto"/>
          <w:sz w:val="18"/>
          <w:szCs w:val="18"/>
        </w:rPr>
        <w:t>Group</w:t>
      </w:r>
      <w:r w:rsidRPr="00222833">
        <w:rPr>
          <w:rFonts w:ascii="Arial" w:hAnsi="Arial" w:cs="Arial"/>
          <w:color w:val="auto"/>
          <w:sz w:val="18"/>
          <w:szCs w:val="18"/>
        </w:rPr>
        <w:t xml:space="preserve"> has no property, plant and equipment not used in operation (2021: </w:t>
      </w:r>
      <w:r w:rsidR="00D8656A" w:rsidRPr="00222833">
        <w:rPr>
          <w:rFonts w:ascii="Arial" w:hAnsi="Arial" w:cs="Arial"/>
          <w:color w:val="auto"/>
          <w:sz w:val="18"/>
          <w:szCs w:val="18"/>
        </w:rPr>
        <w:t xml:space="preserve">net book value of </w:t>
      </w:r>
      <w:r w:rsidRPr="00222833">
        <w:rPr>
          <w:rFonts w:ascii="Arial" w:hAnsi="Arial" w:cs="Arial"/>
          <w:color w:val="auto"/>
          <w:sz w:val="18"/>
          <w:szCs w:val="18"/>
        </w:rPr>
        <w:t xml:space="preserve">Baht 242 million) </w:t>
      </w:r>
      <w:r w:rsidR="001F6F2C" w:rsidRPr="00222833">
        <w:rPr>
          <w:rFonts w:ascii="Arial" w:hAnsi="Arial" w:cs="Arial"/>
          <w:color w:val="auto"/>
          <w:sz w:val="18"/>
          <w:szCs w:val="18"/>
        </w:rPr>
        <w:t xml:space="preserve">which </w:t>
      </w:r>
      <w:r w:rsidRPr="00222833">
        <w:rPr>
          <w:rFonts w:ascii="Arial" w:hAnsi="Arial" w:cs="Arial"/>
          <w:color w:val="auto"/>
          <w:sz w:val="18"/>
          <w:szCs w:val="18"/>
        </w:rPr>
        <w:t>comprise of geothermal power plants that have ceased operations during the year 2020</w:t>
      </w:r>
      <w:r w:rsidR="001F6F2C" w:rsidRPr="00222833">
        <w:rPr>
          <w:rFonts w:ascii="Arial" w:hAnsi="Arial" w:cs="Arial"/>
          <w:color w:val="auto"/>
          <w:sz w:val="18"/>
          <w:szCs w:val="18"/>
        </w:rPr>
        <w:t xml:space="preserve">, as a result of </w:t>
      </w:r>
      <w:r w:rsidRPr="00222833">
        <w:rPr>
          <w:rFonts w:ascii="Arial" w:hAnsi="Arial" w:cs="Arial"/>
          <w:color w:val="auto"/>
          <w:sz w:val="18"/>
          <w:szCs w:val="18"/>
        </w:rPr>
        <w:t xml:space="preserve">the sale of </w:t>
      </w:r>
      <w:r w:rsidR="00D8656A" w:rsidRPr="00222833">
        <w:rPr>
          <w:rFonts w:ascii="Arial" w:hAnsi="Arial" w:cs="Arial"/>
          <w:color w:val="auto"/>
          <w:sz w:val="18"/>
          <w:szCs w:val="18"/>
        </w:rPr>
        <w:t xml:space="preserve">property, plant </w:t>
      </w:r>
      <w:r w:rsidRPr="00222833">
        <w:rPr>
          <w:rFonts w:ascii="Arial" w:hAnsi="Arial" w:cs="Arial"/>
          <w:color w:val="auto"/>
          <w:sz w:val="18"/>
          <w:szCs w:val="18"/>
        </w:rPr>
        <w:t xml:space="preserve">and equipment of the subsidiaries </w:t>
      </w:r>
      <w:r w:rsidR="00D8656A" w:rsidRPr="00222833">
        <w:rPr>
          <w:rFonts w:ascii="Arial" w:hAnsi="Arial" w:cs="Arial"/>
          <w:color w:val="auto"/>
          <w:sz w:val="18"/>
          <w:szCs w:val="18"/>
        </w:rPr>
        <w:t xml:space="preserve">as mentioned </w:t>
      </w:r>
      <w:r w:rsidRPr="00222833">
        <w:rPr>
          <w:rFonts w:ascii="Arial" w:hAnsi="Arial" w:cs="Arial"/>
          <w:color w:val="auto"/>
          <w:sz w:val="18"/>
          <w:szCs w:val="18"/>
        </w:rPr>
        <w:t>above.</w:t>
      </w:r>
    </w:p>
    <w:p w14:paraId="6D8F935E" w14:textId="77777777" w:rsidR="00AC7CCE" w:rsidRPr="00222833" w:rsidRDefault="00AC7CCE" w:rsidP="00BA365C">
      <w:pPr>
        <w:pStyle w:val="a"/>
        <w:ind w:right="0"/>
        <w:jc w:val="both"/>
        <w:rPr>
          <w:rFonts w:ascii="Arial" w:hAnsi="Arial" w:cs="Arial"/>
          <w:color w:val="auto"/>
          <w:sz w:val="18"/>
          <w:szCs w:val="18"/>
        </w:rPr>
      </w:pPr>
    </w:p>
    <w:p w14:paraId="50B80A25" w14:textId="6EC8E65D" w:rsidR="007E61E5" w:rsidRPr="00222833" w:rsidRDefault="002A6149" w:rsidP="00BA365C">
      <w:pPr>
        <w:pStyle w:val="a"/>
        <w:ind w:right="0"/>
        <w:jc w:val="both"/>
        <w:rPr>
          <w:rFonts w:ascii="Arial" w:hAnsi="Arial" w:cs="Arial"/>
          <w:color w:val="auto"/>
          <w:sz w:val="18"/>
          <w:szCs w:val="18"/>
        </w:rPr>
      </w:pPr>
      <w:r w:rsidRPr="00222833">
        <w:rPr>
          <w:rFonts w:ascii="Arial" w:hAnsi="Arial" w:cs="Arial"/>
          <w:color w:val="auto"/>
          <w:sz w:val="18"/>
          <w:szCs w:val="18"/>
        </w:rPr>
        <w:t xml:space="preserve">As </w:t>
      </w:r>
      <w:r w:rsidR="007C01F3" w:rsidRPr="00222833">
        <w:rPr>
          <w:rFonts w:ascii="Arial" w:hAnsi="Arial" w:cs="Arial"/>
          <w:color w:val="auto"/>
          <w:sz w:val="18"/>
          <w:szCs w:val="18"/>
        </w:rPr>
        <w:t>at</w:t>
      </w:r>
      <w:r w:rsidRPr="00222833">
        <w:rPr>
          <w:rFonts w:ascii="Arial" w:hAnsi="Arial" w:cs="Arial"/>
          <w:color w:val="auto"/>
          <w:sz w:val="18"/>
          <w:szCs w:val="18"/>
        </w:rPr>
        <w:t xml:space="preserve"> </w:t>
      </w:r>
      <w:r w:rsidR="00AC7CCE" w:rsidRPr="00222833">
        <w:rPr>
          <w:rFonts w:ascii="Arial" w:hAnsi="Arial" w:cs="Arial"/>
          <w:color w:val="auto"/>
          <w:sz w:val="18"/>
          <w:szCs w:val="18"/>
        </w:rPr>
        <w:t xml:space="preserve">31 December </w:t>
      </w:r>
      <w:r w:rsidR="00625CB5" w:rsidRPr="00222833">
        <w:rPr>
          <w:rFonts w:ascii="Arial" w:hAnsi="Arial" w:cs="Arial"/>
          <w:color w:val="auto"/>
          <w:sz w:val="18"/>
          <w:szCs w:val="18"/>
        </w:rPr>
        <w:t>2022</w:t>
      </w:r>
      <w:r w:rsidRPr="00222833">
        <w:rPr>
          <w:rFonts w:ascii="Arial" w:hAnsi="Arial" w:cs="Arial"/>
          <w:color w:val="auto"/>
          <w:sz w:val="18"/>
          <w:szCs w:val="18"/>
        </w:rPr>
        <w:t xml:space="preserve">, </w:t>
      </w:r>
      <w:r w:rsidR="00A136A3" w:rsidRPr="00222833">
        <w:rPr>
          <w:rFonts w:ascii="Arial" w:hAnsi="Arial" w:cs="Arial"/>
          <w:color w:val="auto"/>
          <w:sz w:val="18"/>
          <w:szCs w:val="18"/>
        </w:rPr>
        <w:t xml:space="preserve">partial of </w:t>
      </w:r>
      <w:r w:rsidR="00C82408" w:rsidRPr="00222833">
        <w:rPr>
          <w:rFonts w:ascii="Arial" w:hAnsi="Arial" w:cs="Arial"/>
          <w:color w:val="auto"/>
          <w:sz w:val="18"/>
          <w:szCs w:val="18"/>
        </w:rPr>
        <w:t>property</w:t>
      </w:r>
      <w:r w:rsidRPr="00222833">
        <w:rPr>
          <w:rFonts w:ascii="Arial" w:hAnsi="Arial" w:cs="Arial"/>
          <w:color w:val="auto"/>
          <w:sz w:val="18"/>
          <w:szCs w:val="18"/>
        </w:rPr>
        <w:t>, plant and equipment transferred by the Company to</w:t>
      </w:r>
      <w:r w:rsidR="00A77DBE" w:rsidRPr="00222833">
        <w:rPr>
          <w:rFonts w:ascii="Arial" w:hAnsi="Arial" w:cs="Arial"/>
          <w:color w:val="auto"/>
          <w:sz w:val="18"/>
          <w:szCs w:val="18"/>
        </w:rPr>
        <w:t xml:space="preserve"> a</w:t>
      </w:r>
      <w:r w:rsidRPr="00222833">
        <w:rPr>
          <w:rFonts w:ascii="Arial" w:hAnsi="Arial" w:cs="Arial"/>
          <w:color w:val="auto"/>
          <w:sz w:val="18"/>
          <w:szCs w:val="18"/>
        </w:rPr>
        <w:t xml:space="preserve"> subsidiar</w:t>
      </w:r>
      <w:r w:rsidR="00A77DBE" w:rsidRPr="00222833">
        <w:rPr>
          <w:rFonts w:ascii="Arial" w:hAnsi="Arial" w:cs="Arial"/>
          <w:color w:val="auto"/>
          <w:sz w:val="18"/>
          <w:szCs w:val="18"/>
        </w:rPr>
        <w:t>y</w:t>
      </w:r>
      <w:r w:rsidRPr="00222833">
        <w:rPr>
          <w:rFonts w:ascii="Arial" w:hAnsi="Arial" w:cs="Arial"/>
          <w:color w:val="auto"/>
          <w:sz w:val="18"/>
          <w:szCs w:val="18"/>
        </w:rPr>
        <w:t xml:space="preserve"> from</w:t>
      </w:r>
      <w:r w:rsidR="00A77DBE" w:rsidRPr="00222833">
        <w:rPr>
          <w:rFonts w:ascii="Arial" w:hAnsi="Arial" w:cs="Arial"/>
          <w:color w:val="auto"/>
          <w:sz w:val="18"/>
          <w:szCs w:val="18"/>
        </w:rPr>
        <w:t xml:space="preserve"> the</w:t>
      </w:r>
      <w:r w:rsidRPr="00222833">
        <w:rPr>
          <w:rFonts w:ascii="Arial" w:hAnsi="Arial" w:cs="Arial"/>
          <w:color w:val="auto"/>
          <w:sz w:val="18"/>
          <w:szCs w:val="18"/>
        </w:rPr>
        <w:t xml:space="preserve"> Partial Business Transfers </w:t>
      </w:r>
      <w:r w:rsidR="00A77DBE" w:rsidRPr="00222833">
        <w:rPr>
          <w:rFonts w:ascii="Arial" w:hAnsi="Arial" w:cs="Arial"/>
          <w:color w:val="auto"/>
          <w:sz w:val="18"/>
          <w:szCs w:val="18"/>
        </w:rPr>
        <w:t>are not yet able to transfer the legal ownership</w:t>
      </w:r>
      <w:r w:rsidRPr="00222833">
        <w:rPr>
          <w:rFonts w:ascii="Arial" w:hAnsi="Arial" w:cs="Arial"/>
          <w:color w:val="auto"/>
          <w:sz w:val="18"/>
          <w:szCs w:val="18"/>
        </w:rPr>
        <w:t xml:space="preserve"> to </w:t>
      </w:r>
      <w:r w:rsidR="00A77DBE" w:rsidRPr="00222833">
        <w:rPr>
          <w:rFonts w:ascii="Arial" w:hAnsi="Arial" w:cs="Arial"/>
          <w:color w:val="auto"/>
          <w:sz w:val="18"/>
          <w:szCs w:val="18"/>
        </w:rPr>
        <w:t xml:space="preserve">the </w:t>
      </w:r>
      <w:r w:rsidRPr="00222833">
        <w:rPr>
          <w:rFonts w:ascii="Arial" w:hAnsi="Arial" w:cs="Arial"/>
          <w:color w:val="auto"/>
          <w:sz w:val="18"/>
          <w:szCs w:val="18"/>
        </w:rPr>
        <w:t>subsidiar</w:t>
      </w:r>
      <w:r w:rsidR="00A77DBE" w:rsidRPr="00222833">
        <w:rPr>
          <w:rFonts w:ascii="Arial" w:hAnsi="Arial" w:cs="Arial"/>
          <w:color w:val="auto"/>
          <w:sz w:val="18"/>
          <w:szCs w:val="18"/>
        </w:rPr>
        <w:t>y</w:t>
      </w:r>
      <w:r w:rsidRPr="00222833">
        <w:rPr>
          <w:rFonts w:ascii="Arial" w:hAnsi="Arial" w:cs="Arial"/>
          <w:color w:val="auto"/>
          <w:sz w:val="18"/>
          <w:szCs w:val="18"/>
        </w:rPr>
        <w:t xml:space="preserve">. However, the subsidiary has the ability to command </w:t>
      </w:r>
      <w:r w:rsidR="00A77DBE" w:rsidRPr="00222833">
        <w:rPr>
          <w:rFonts w:ascii="Arial" w:hAnsi="Arial" w:cs="Arial"/>
          <w:color w:val="auto"/>
          <w:sz w:val="18"/>
          <w:szCs w:val="18"/>
        </w:rPr>
        <w:t xml:space="preserve">for usage </w:t>
      </w:r>
      <w:r w:rsidRPr="00222833">
        <w:rPr>
          <w:rFonts w:ascii="Arial" w:hAnsi="Arial" w:cs="Arial"/>
          <w:color w:val="auto"/>
          <w:sz w:val="18"/>
          <w:szCs w:val="18"/>
        </w:rPr>
        <w:t xml:space="preserve">and </w:t>
      </w:r>
      <w:r w:rsidR="00A77DBE" w:rsidRPr="00222833">
        <w:rPr>
          <w:rFonts w:ascii="Arial" w:hAnsi="Arial" w:cs="Arial"/>
          <w:color w:val="auto"/>
          <w:sz w:val="18"/>
          <w:szCs w:val="18"/>
        </w:rPr>
        <w:t>get the benefit</w:t>
      </w:r>
      <w:r w:rsidRPr="00222833">
        <w:rPr>
          <w:rFonts w:ascii="Arial" w:hAnsi="Arial" w:cs="Arial"/>
          <w:color w:val="auto"/>
          <w:sz w:val="18"/>
          <w:szCs w:val="18"/>
        </w:rPr>
        <w:t xml:space="preserve"> from such assets from the normal</w:t>
      </w:r>
      <w:r w:rsidR="00A77DBE" w:rsidRPr="00222833">
        <w:rPr>
          <w:rFonts w:ascii="Arial" w:hAnsi="Arial" w:cs="Arial"/>
          <w:color w:val="auto"/>
          <w:sz w:val="18"/>
          <w:szCs w:val="18"/>
        </w:rPr>
        <w:t xml:space="preserve"> </w:t>
      </w:r>
      <w:r w:rsidRPr="00222833">
        <w:rPr>
          <w:rFonts w:ascii="Arial" w:hAnsi="Arial" w:cs="Arial"/>
          <w:color w:val="auto"/>
          <w:sz w:val="18"/>
          <w:szCs w:val="18"/>
        </w:rPr>
        <w:t>production of the subsidiary.</w:t>
      </w:r>
    </w:p>
    <w:p w14:paraId="705674E2" w14:textId="3FCF0274" w:rsidR="00A3006F" w:rsidRPr="00222833" w:rsidRDefault="00A3006F" w:rsidP="00BA365C">
      <w:pPr>
        <w:pStyle w:val="a"/>
        <w:ind w:right="0"/>
        <w:jc w:val="both"/>
        <w:rPr>
          <w:rFonts w:ascii="Arial" w:hAnsi="Arial" w:cs="Arial"/>
          <w:color w:val="auto"/>
          <w:sz w:val="18"/>
          <w:szCs w:val="18"/>
        </w:rPr>
      </w:pPr>
    </w:p>
    <w:p w14:paraId="7DC85916" w14:textId="77777777" w:rsidR="00D75C77" w:rsidRPr="00222833" w:rsidRDefault="00D75C77" w:rsidP="00D75C77">
      <w:pPr>
        <w:spacing w:line="240" w:lineRule="auto"/>
        <w:jc w:val="both"/>
        <w:rPr>
          <w:rFonts w:cs="Arial"/>
          <w:sz w:val="18"/>
          <w:szCs w:val="18"/>
        </w:rPr>
      </w:pPr>
      <w:r w:rsidRPr="00222833">
        <w:rPr>
          <w:rFonts w:cs="Arial"/>
          <w:sz w:val="18"/>
          <w:szCs w:val="18"/>
        </w:rPr>
        <w:t xml:space="preserve">Depreciation charge for the years ended 31 December </w:t>
      </w:r>
      <w:r w:rsidRPr="00222833">
        <w:rPr>
          <w:rFonts w:cs="Arial"/>
          <w:spacing w:val="-2"/>
          <w:sz w:val="18"/>
          <w:szCs w:val="18"/>
        </w:rPr>
        <w:t xml:space="preserve">are </w:t>
      </w:r>
      <w:r w:rsidRPr="00222833">
        <w:rPr>
          <w:rFonts w:cs="Arial"/>
          <w:sz w:val="18"/>
          <w:szCs w:val="18"/>
        </w:rPr>
        <w:t>as follows:</w:t>
      </w:r>
    </w:p>
    <w:p w14:paraId="0A0E8B05" w14:textId="77777777" w:rsidR="00D75C77" w:rsidRPr="00222833" w:rsidRDefault="00D75C77" w:rsidP="00D75C77">
      <w:pPr>
        <w:spacing w:line="240" w:lineRule="auto"/>
        <w:jc w:val="both"/>
        <w:rPr>
          <w:rFonts w:cs="Arial"/>
          <w:spacing w:val="-4"/>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4277"/>
        <w:gridCol w:w="1296"/>
        <w:gridCol w:w="1296"/>
        <w:gridCol w:w="1296"/>
        <w:gridCol w:w="1296"/>
      </w:tblGrid>
      <w:tr w:rsidR="00D75C77" w:rsidRPr="00222833" w14:paraId="01BA113E" w14:textId="77777777" w:rsidTr="00600CA4">
        <w:trPr>
          <w:cantSplit/>
        </w:trPr>
        <w:tc>
          <w:tcPr>
            <w:tcW w:w="4277" w:type="dxa"/>
            <w:vAlign w:val="bottom"/>
          </w:tcPr>
          <w:p w14:paraId="6AF7F330" w14:textId="77777777" w:rsidR="00D75C77" w:rsidRPr="00222833" w:rsidRDefault="00D75C77" w:rsidP="00600CA4">
            <w:pPr>
              <w:spacing w:line="240" w:lineRule="auto"/>
              <w:ind w:left="-86" w:right="-72"/>
              <w:rPr>
                <w:rFonts w:cs="Arial"/>
                <w:b/>
                <w:bCs/>
                <w:sz w:val="18"/>
                <w:szCs w:val="18"/>
                <w:cs/>
              </w:rPr>
            </w:pPr>
          </w:p>
        </w:tc>
        <w:tc>
          <w:tcPr>
            <w:tcW w:w="2592" w:type="dxa"/>
            <w:gridSpan w:val="2"/>
            <w:tcBorders>
              <w:top w:val="single" w:sz="4" w:space="0" w:color="auto"/>
            </w:tcBorders>
            <w:vAlign w:val="bottom"/>
          </w:tcPr>
          <w:p w14:paraId="4539775E" w14:textId="77777777" w:rsidR="00D75C77" w:rsidRPr="00222833" w:rsidRDefault="00D75C77" w:rsidP="00600CA4">
            <w:pPr>
              <w:spacing w:line="240" w:lineRule="auto"/>
              <w:ind w:right="-72"/>
              <w:jc w:val="center"/>
              <w:rPr>
                <w:rFonts w:cs="Arial"/>
                <w:b/>
                <w:bCs/>
                <w:sz w:val="18"/>
                <w:szCs w:val="18"/>
                <w:cs/>
              </w:rPr>
            </w:pPr>
            <w:r w:rsidRPr="00222833">
              <w:rPr>
                <w:rFonts w:cs="Arial"/>
                <w:b/>
                <w:bCs/>
                <w:sz w:val="18"/>
                <w:szCs w:val="18"/>
              </w:rPr>
              <w:t>Consolidated</w:t>
            </w:r>
          </w:p>
        </w:tc>
        <w:tc>
          <w:tcPr>
            <w:tcW w:w="2592" w:type="dxa"/>
            <w:gridSpan w:val="2"/>
            <w:tcBorders>
              <w:top w:val="single" w:sz="4" w:space="0" w:color="auto"/>
            </w:tcBorders>
            <w:vAlign w:val="bottom"/>
          </w:tcPr>
          <w:p w14:paraId="48A51F99" w14:textId="77777777" w:rsidR="00D75C77" w:rsidRPr="00222833" w:rsidRDefault="00D75C77" w:rsidP="00600CA4">
            <w:pPr>
              <w:spacing w:line="240" w:lineRule="auto"/>
              <w:ind w:right="-72"/>
              <w:jc w:val="center"/>
              <w:rPr>
                <w:rFonts w:cs="Arial"/>
                <w:b/>
                <w:bCs/>
                <w:sz w:val="18"/>
                <w:szCs w:val="18"/>
              </w:rPr>
            </w:pPr>
            <w:r w:rsidRPr="00222833">
              <w:rPr>
                <w:rFonts w:cs="Arial"/>
                <w:b/>
                <w:bCs/>
                <w:sz w:val="18"/>
                <w:szCs w:val="18"/>
              </w:rPr>
              <w:t>Separate</w:t>
            </w:r>
          </w:p>
        </w:tc>
      </w:tr>
      <w:tr w:rsidR="00D75C77" w:rsidRPr="00222833" w14:paraId="65874BBE" w14:textId="77777777" w:rsidTr="00600CA4">
        <w:trPr>
          <w:cantSplit/>
        </w:trPr>
        <w:tc>
          <w:tcPr>
            <w:tcW w:w="4277" w:type="dxa"/>
            <w:vAlign w:val="bottom"/>
          </w:tcPr>
          <w:p w14:paraId="5A343723" w14:textId="77777777" w:rsidR="00D75C77" w:rsidRPr="00222833" w:rsidRDefault="00D75C77" w:rsidP="00600CA4">
            <w:pPr>
              <w:spacing w:line="240" w:lineRule="auto"/>
              <w:ind w:left="-86" w:right="-72"/>
              <w:rPr>
                <w:rFonts w:cs="Arial"/>
                <w:b/>
                <w:bCs/>
                <w:sz w:val="18"/>
                <w:szCs w:val="18"/>
                <w:cs/>
              </w:rPr>
            </w:pPr>
          </w:p>
        </w:tc>
        <w:tc>
          <w:tcPr>
            <w:tcW w:w="2592" w:type="dxa"/>
            <w:gridSpan w:val="2"/>
            <w:tcBorders>
              <w:bottom w:val="single" w:sz="4" w:space="0" w:color="auto"/>
            </w:tcBorders>
            <w:shd w:val="clear" w:color="auto" w:fill="auto"/>
            <w:vAlign w:val="bottom"/>
          </w:tcPr>
          <w:p w14:paraId="20341BBA" w14:textId="77777777" w:rsidR="00D75C77" w:rsidRPr="00222833" w:rsidRDefault="00D75C77" w:rsidP="00600CA4">
            <w:pPr>
              <w:spacing w:line="240" w:lineRule="auto"/>
              <w:ind w:right="-72"/>
              <w:jc w:val="center"/>
              <w:rPr>
                <w:rFonts w:cs="Arial"/>
                <w:b/>
                <w:bCs/>
                <w:sz w:val="18"/>
                <w:szCs w:val="18"/>
              </w:rPr>
            </w:pPr>
            <w:r w:rsidRPr="00222833">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0A18692B" w14:textId="77777777" w:rsidR="00D75C77" w:rsidRPr="00222833" w:rsidRDefault="00D75C77" w:rsidP="00600CA4">
            <w:pPr>
              <w:spacing w:line="240" w:lineRule="auto"/>
              <w:ind w:right="-72"/>
              <w:jc w:val="center"/>
              <w:rPr>
                <w:rFonts w:cs="Arial"/>
                <w:b/>
                <w:bCs/>
                <w:sz w:val="18"/>
                <w:szCs w:val="18"/>
              </w:rPr>
            </w:pPr>
            <w:r w:rsidRPr="00222833">
              <w:rPr>
                <w:rFonts w:cs="Arial"/>
                <w:b/>
                <w:bCs/>
                <w:sz w:val="18"/>
                <w:szCs w:val="18"/>
              </w:rPr>
              <w:t>financial statements</w:t>
            </w:r>
          </w:p>
        </w:tc>
      </w:tr>
      <w:tr w:rsidR="00D75C77" w:rsidRPr="00222833" w14:paraId="01031817" w14:textId="77777777" w:rsidTr="00600CA4">
        <w:trPr>
          <w:cantSplit/>
        </w:trPr>
        <w:tc>
          <w:tcPr>
            <w:tcW w:w="4277" w:type="dxa"/>
            <w:vAlign w:val="bottom"/>
          </w:tcPr>
          <w:p w14:paraId="1271AFE9" w14:textId="77777777" w:rsidR="00D75C77" w:rsidRPr="00222833" w:rsidRDefault="00D75C77" w:rsidP="00600CA4">
            <w:pPr>
              <w:spacing w:line="240" w:lineRule="auto"/>
              <w:ind w:left="-86" w:right="-72"/>
              <w:rPr>
                <w:rFonts w:cs="Arial"/>
                <w:b/>
                <w:bCs/>
                <w:sz w:val="18"/>
                <w:szCs w:val="18"/>
                <w:cs/>
              </w:rPr>
            </w:pPr>
          </w:p>
        </w:tc>
        <w:tc>
          <w:tcPr>
            <w:tcW w:w="1296" w:type="dxa"/>
            <w:tcBorders>
              <w:top w:val="single" w:sz="4" w:space="0" w:color="auto"/>
            </w:tcBorders>
            <w:vAlign w:val="bottom"/>
          </w:tcPr>
          <w:p w14:paraId="2E764919" w14:textId="37D6F96D" w:rsidR="00D75C77" w:rsidRPr="00222833" w:rsidRDefault="00D75C77" w:rsidP="00600CA4">
            <w:pPr>
              <w:spacing w:line="240" w:lineRule="auto"/>
              <w:ind w:right="-72"/>
              <w:jc w:val="right"/>
              <w:rPr>
                <w:rFonts w:cs="Arial"/>
                <w:b/>
                <w:bCs/>
                <w:sz w:val="18"/>
                <w:szCs w:val="18"/>
              </w:rPr>
            </w:pPr>
            <w:r w:rsidRPr="00222833">
              <w:rPr>
                <w:rFonts w:cs="Arial"/>
                <w:b/>
                <w:bCs/>
                <w:sz w:val="18"/>
                <w:szCs w:val="18"/>
              </w:rPr>
              <w:t>2022</w:t>
            </w:r>
          </w:p>
        </w:tc>
        <w:tc>
          <w:tcPr>
            <w:tcW w:w="1296" w:type="dxa"/>
            <w:tcBorders>
              <w:top w:val="single" w:sz="4" w:space="0" w:color="auto"/>
            </w:tcBorders>
            <w:vAlign w:val="bottom"/>
          </w:tcPr>
          <w:p w14:paraId="0ADF1A8E" w14:textId="1F1C452E" w:rsidR="00D75C77" w:rsidRPr="00222833" w:rsidRDefault="00D75C77" w:rsidP="00600CA4">
            <w:pPr>
              <w:spacing w:line="240" w:lineRule="auto"/>
              <w:ind w:right="-72"/>
              <w:jc w:val="right"/>
              <w:rPr>
                <w:rFonts w:cs="Arial"/>
                <w:b/>
                <w:bCs/>
                <w:sz w:val="18"/>
                <w:szCs w:val="18"/>
              </w:rPr>
            </w:pPr>
            <w:r w:rsidRPr="00222833">
              <w:rPr>
                <w:rFonts w:cs="Arial"/>
                <w:b/>
                <w:bCs/>
                <w:sz w:val="18"/>
                <w:szCs w:val="18"/>
              </w:rPr>
              <w:t>2021</w:t>
            </w:r>
          </w:p>
        </w:tc>
        <w:tc>
          <w:tcPr>
            <w:tcW w:w="1296" w:type="dxa"/>
            <w:tcBorders>
              <w:top w:val="single" w:sz="4" w:space="0" w:color="auto"/>
            </w:tcBorders>
            <w:vAlign w:val="bottom"/>
          </w:tcPr>
          <w:p w14:paraId="2C0A5E3A" w14:textId="22F93030" w:rsidR="00D75C77" w:rsidRPr="00222833" w:rsidRDefault="00D75C77" w:rsidP="00600CA4">
            <w:pPr>
              <w:spacing w:line="240" w:lineRule="auto"/>
              <w:ind w:right="-72"/>
              <w:jc w:val="right"/>
              <w:rPr>
                <w:rFonts w:cs="Arial"/>
                <w:b/>
                <w:bCs/>
                <w:sz w:val="18"/>
                <w:szCs w:val="18"/>
              </w:rPr>
            </w:pPr>
            <w:r w:rsidRPr="00222833">
              <w:rPr>
                <w:rFonts w:cs="Arial"/>
                <w:b/>
                <w:bCs/>
                <w:sz w:val="18"/>
                <w:szCs w:val="18"/>
              </w:rPr>
              <w:t>2022</w:t>
            </w:r>
          </w:p>
        </w:tc>
        <w:tc>
          <w:tcPr>
            <w:tcW w:w="1296" w:type="dxa"/>
            <w:tcBorders>
              <w:top w:val="single" w:sz="4" w:space="0" w:color="auto"/>
            </w:tcBorders>
            <w:vAlign w:val="bottom"/>
          </w:tcPr>
          <w:p w14:paraId="24CDAA18" w14:textId="2401FF0D" w:rsidR="00D75C77" w:rsidRPr="00222833" w:rsidRDefault="00D75C77" w:rsidP="00600CA4">
            <w:pPr>
              <w:spacing w:line="240" w:lineRule="auto"/>
              <w:ind w:right="-72"/>
              <w:jc w:val="right"/>
              <w:rPr>
                <w:rFonts w:cs="Arial"/>
                <w:b/>
                <w:bCs/>
                <w:sz w:val="18"/>
                <w:szCs w:val="18"/>
              </w:rPr>
            </w:pPr>
            <w:r w:rsidRPr="00222833">
              <w:rPr>
                <w:rFonts w:cs="Arial"/>
                <w:b/>
                <w:bCs/>
                <w:sz w:val="18"/>
                <w:szCs w:val="18"/>
              </w:rPr>
              <w:t>2021</w:t>
            </w:r>
          </w:p>
        </w:tc>
      </w:tr>
      <w:tr w:rsidR="00D8656A" w:rsidRPr="00222833" w14:paraId="6E8F6EAF" w14:textId="77777777" w:rsidTr="00600CA4">
        <w:trPr>
          <w:cantSplit/>
        </w:trPr>
        <w:tc>
          <w:tcPr>
            <w:tcW w:w="4277" w:type="dxa"/>
            <w:vAlign w:val="bottom"/>
          </w:tcPr>
          <w:p w14:paraId="6EBFD4C3" w14:textId="77777777" w:rsidR="00D8656A" w:rsidRPr="00222833" w:rsidRDefault="00D8656A" w:rsidP="00D8656A">
            <w:pPr>
              <w:spacing w:line="240" w:lineRule="auto"/>
              <w:ind w:left="-86" w:right="-72"/>
              <w:rPr>
                <w:rFonts w:cs="Arial"/>
                <w:b/>
                <w:bCs/>
                <w:sz w:val="18"/>
                <w:szCs w:val="18"/>
                <w:cs/>
              </w:rPr>
            </w:pPr>
          </w:p>
        </w:tc>
        <w:tc>
          <w:tcPr>
            <w:tcW w:w="1296" w:type="dxa"/>
            <w:tcBorders>
              <w:bottom w:val="single" w:sz="4" w:space="0" w:color="auto"/>
            </w:tcBorders>
            <w:shd w:val="clear" w:color="auto" w:fill="auto"/>
            <w:vAlign w:val="bottom"/>
          </w:tcPr>
          <w:p w14:paraId="39F764AF" w14:textId="77777777" w:rsidR="00D8656A" w:rsidRPr="00222833" w:rsidRDefault="00D8656A" w:rsidP="00D8656A">
            <w:pPr>
              <w:pStyle w:val="acctcolumnheading"/>
              <w:spacing w:after="0" w:line="240" w:lineRule="auto"/>
              <w:ind w:right="-72"/>
              <w:jc w:val="right"/>
              <w:rPr>
                <w:b/>
                <w:bCs/>
                <w:sz w:val="18"/>
                <w:szCs w:val="18"/>
              </w:rPr>
            </w:pPr>
            <w:r w:rsidRPr="00222833">
              <w:rPr>
                <w:b/>
                <w:bCs/>
                <w:sz w:val="18"/>
                <w:szCs w:val="18"/>
              </w:rPr>
              <w:t>Thousand</w:t>
            </w:r>
          </w:p>
          <w:p w14:paraId="505235B3" w14:textId="1D17ED4D" w:rsidR="00D8656A" w:rsidRPr="00222833" w:rsidRDefault="00D8656A" w:rsidP="00D8656A">
            <w:pPr>
              <w:pStyle w:val="acctcolumnheading"/>
              <w:spacing w:after="0" w:line="240" w:lineRule="auto"/>
              <w:ind w:right="-72"/>
              <w:jc w:val="right"/>
              <w:rPr>
                <w:b/>
                <w:bCs/>
                <w:sz w:val="18"/>
                <w:szCs w:val="18"/>
                <w:lang w:bidi="th-TH"/>
              </w:rPr>
            </w:pPr>
            <w:r w:rsidRPr="00222833">
              <w:rPr>
                <w:b/>
                <w:bCs/>
                <w:sz w:val="18"/>
                <w:szCs w:val="18"/>
              </w:rPr>
              <w:t xml:space="preserve">Baht </w:t>
            </w:r>
          </w:p>
        </w:tc>
        <w:tc>
          <w:tcPr>
            <w:tcW w:w="1296" w:type="dxa"/>
            <w:tcBorders>
              <w:bottom w:val="single" w:sz="4" w:space="0" w:color="auto"/>
            </w:tcBorders>
            <w:shd w:val="clear" w:color="auto" w:fill="auto"/>
            <w:vAlign w:val="bottom"/>
          </w:tcPr>
          <w:p w14:paraId="20A58541" w14:textId="77777777" w:rsidR="00D8656A" w:rsidRPr="00222833" w:rsidRDefault="00D8656A" w:rsidP="00D8656A">
            <w:pPr>
              <w:pStyle w:val="acctcolumnheading"/>
              <w:spacing w:after="0" w:line="240" w:lineRule="auto"/>
              <w:ind w:right="-72"/>
              <w:jc w:val="right"/>
              <w:rPr>
                <w:b/>
                <w:bCs/>
                <w:sz w:val="18"/>
                <w:szCs w:val="18"/>
              </w:rPr>
            </w:pPr>
            <w:r w:rsidRPr="00222833">
              <w:rPr>
                <w:b/>
                <w:bCs/>
                <w:sz w:val="18"/>
                <w:szCs w:val="18"/>
              </w:rPr>
              <w:t>Thousand</w:t>
            </w:r>
          </w:p>
          <w:p w14:paraId="7CE2F8F4" w14:textId="2C3A69D5" w:rsidR="00D8656A" w:rsidRPr="00222833" w:rsidRDefault="00D8656A" w:rsidP="00D8656A">
            <w:pPr>
              <w:pStyle w:val="acctcolumnheading"/>
              <w:spacing w:after="0" w:line="240" w:lineRule="auto"/>
              <w:ind w:right="-72"/>
              <w:jc w:val="right"/>
              <w:rPr>
                <w:b/>
                <w:bCs/>
                <w:sz w:val="18"/>
                <w:szCs w:val="18"/>
                <w:lang w:bidi="th-TH"/>
              </w:rPr>
            </w:pPr>
            <w:r w:rsidRPr="00222833">
              <w:rPr>
                <w:b/>
                <w:bCs/>
                <w:sz w:val="18"/>
                <w:szCs w:val="18"/>
              </w:rPr>
              <w:t xml:space="preserve">Baht </w:t>
            </w:r>
          </w:p>
        </w:tc>
        <w:tc>
          <w:tcPr>
            <w:tcW w:w="1296" w:type="dxa"/>
            <w:tcBorders>
              <w:bottom w:val="single" w:sz="4" w:space="0" w:color="auto"/>
            </w:tcBorders>
            <w:shd w:val="clear" w:color="auto" w:fill="auto"/>
            <w:vAlign w:val="bottom"/>
          </w:tcPr>
          <w:p w14:paraId="00CFA85B" w14:textId="77777777" w:rsidR="00D8656A" w:rsidRPr="00222833" w:rsidRDefault="00D8656A" w:rsidP="00D8656A">
            <w:pPr>
              <w:pStyle w:val="acctcolumnheading"/>
              <w:spacing w:after="0" w:line="240" w:lineRule="auto"/>
              <w:ind w:right="-72"/>
              <w:jc w:val="right"/>
              <w:rPr>
                <w:b/>
                <w:bCs/>
                <w:sz w:val="18"/>
                <w:szCs w:val="18"/>
              </w:rPr>
            </w:pPr>
            <w:r w:rsidRPr="00222833">
              <w:rPr>
                <w:b/>
                <w:bCs/>
                <w:sz w:val="18"/>
                <w:szCs w:val="18"/>
              </w:rPr>
              <w:t>Thousand</w:t>
            </w:r>
          </w:p>
          <w:p w14:paraId="2A759C2F" w14:textId="57FAE785" w:rsidR="00D8656A" w:rsidRPr="00222833" w:rsidRDefault="00D8656A" w:rsidP="00D8656A">
            <w:pPr>
              <w:pStyle w:val="acctcolumnheading"/>
              <w:spacing w:after="0" w:line="240" w:lineRule="auto"/>
              <w:ind w:right="-72"/>
              <w:jc w:val="right"/>
              <w:rPr>
                <w:b/>
                <w:bCs/>
                <w:sz w:val="18"/>
                <w:szCs w:val="18"/>
                <w:lang w:bidi="th-TH"/>
              </w:rPr>
            </w:pPr>
            <w:r w:rsidRPr="00222833">
              <w:rPr>
                <w:b/>
                <w:bCs/>
                <w:sz w:val="18"/>
                <w:szCs w:val="18"/>
              </w:rPr>
              <w:t xml:space="preserve">Baht </w:t>
            </w:r>
          </w:p>
        </w:tc>
        <w:tc>
          <w:tcPr>
            <w:tcW w:w="1296" w:type="dxa"/>
            <w:tcBorders>
              <w:bottom w:val="single" w:sz="4" w:space="0" w:color="auto"/>
            </w:tcBorders>
            <w:shd w:val="clear" w:color="auto" w:fill="auto"/>
            <w:vAlign w:val="bottom"/>
          </w:tcPr>
          <w:p w14:paraId="46A62FE5" w14:textId="77777777" w:rsidR="00D8656A" w:rsidRPr="00222833" w:rsidRDefault="00D8656A" w:rsidP="00D8656A">
            <w:pPr>
              <w:pStyle w:val="acctcolumnheading"/>
              <w:spacing w:after="0" w:line="240" w:lineRule="auto"/>
              <w:ind w:right="-72"/>
              <w:jc w:val="right"/>
              <w:rPr>
                <w:b/>
                <w:bCs/>
                <w:sz w:val="18"/>
                <w:szCs w:val="18"/>
              </w:rPr>
            </w:pPr>
            <w:r w:rsidRPr="00222833">
              <w:rPr>
                <w:b/>
                <w:bCs/>
                <w:sz w:val="18"/>
                <w:szCs w:val="18"/>
              </w:rPr>
              <w:t>Thousand</w:t>
            </w:r>
          </w:p>
          <w:p w14:paraId="7CF56E25" w14:textId="4F90BCAC" w:rsidR="00D8656A" w:rsidRPr="00222833" w:rsidRDefault="00D8656A" w:rsidP="00D8656A">
            <w:pPr>
              <w:pStyle w:val="acctcolumnheading"/>
              <w:spacing w:after="0" w:line="240" w:lineRule="auto"/>
              <w:ind w:right="-72"/>
              <w:jc w:val="right"/>
              <w:rPr>
                <w:b/>
                <w:bCs/>
                <w:sz w:val="18"/>
                <w:szCs w:val="18"/>
                <w:lang w:bidi="th-TH"/>
              </w:rPr>
            </w:pPr>
            <w:r w:rsidRPr="00222833">
              <w:rPr>
                <w:b/>
                <w:bCs/>
                <w:sz w:val="18"/>
                <w:szCs w:val="18"/>
              </w:rPr>
              <w:t xml:space="preserve">Baht </w:t>
            </w:r>
          </w:p>
        </w:tc>
      </w:tr>
      <w:tr w:rsidR="00D75C77" w:rsidRPr="00222833" w14:paraId="5BD13776" w14:textId="77777777" w:rsidTr="006954E0">
        <w:trPr>
          <w:cantSplit/>
        </w:trPr>
        <w:tc>
          <w:tcPr>
            <w:tcW w:w="4277" w:type="dxa"/>
            <w:vAlign w:val="bottom"/>
          </w:tcPr>
          <w:p w14:paraId="0F96297C" w14:textId="77777777" w:rsidR="00D75C77" w:rsidRPr="00222833" w:rsidRDefault="00D75C77" w:rsidP="00600CA4">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0EC241E8" w14:textId="77777777" w:rsidR="00D75C77" w:rsidRPr="00222833" w:rsidRDefault="00D75C77" w:rsidP="00600CA4">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vAlign w:val="bottom"/>
          </w:tcPr>
          <w:p w14:paraId="4D671C2D" w14:textId="77777777" w:rsidR="00D75C77" w:rsidRPr="00222833" w:rsidRDefault="00D75C77" w:rsidP="00600CA4">
            <w:pPr>
              <w:pStyle w:val="acctfourfigures"/>
              <w:tabs>
                <w:tab w:val="clear" w:pos="765"/>
              </w:tabs>
              <w:spacing w:line="240" w:lineRule="auto"/>
              <w:ind w:right="-52"/>
              <w:jc w:val="right"/>
              <w:rPr>
                <w:rFonts w:cs="Arial"/>
                <w:sz w:val="18"/>
                <w:szCs w:val="18"/>
                <w:cs/>
                <w:lang w:bidi="th-TH"/>
              </w:rPr>
            </w:pPr>
          </w:p>
        </w:tc>
        <w:tc>
          <w:tcPr>
            <w:tcW w:w="1296" w:type="dxa"/>
            <w:tcBorders>
              <w:top w:val="single" w:sz="4" w:space="0" w:color="auto"/>
            </w:tcBorders>
            <w:shd w:val="clear" w:color="auto" w:fill="FAFAFA"/>
            <w:vAlign w:val="bottom"/>
          </w:tcPr>
          <w:p w14:paraId="07B0BB59" w14:textId="77777777" w:rsidR="00D75C77" w:rsidRPr="00222833" w:rsidRDefault="00D75C77" w:rsidP="00600CA4">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vAlign w:val="bottom"/>
          </w:tcPr>
          <w:p w14:paraId="2210065F" w14:textId="77777777" w:rsidR="00D75C77" w:rsidRPr="00222833" w:rsidRDefault="00D75C77" w:rsidP="00600CA4">
            <w:pPr>
              <w:pStyle w:val="acctfourfigures"/>
              <w:tabs>
                <w:tab w:val="clear" w:pos="765"/>
              </w:tabs>
              <w:spacing w:line="240" w:lineRule="auto"/>
              <w:ind w:right="-52"/>
              <w:jc w:val="right"/>
              <w:rPr>
                <w:rFonts w:cs="Arial"/>
                <w:sz w:val="18"/>
                <w:szCs w:val="18"/>
                <w:lang w:val="en-US" w:bidi="th-TH"/>
              </w:rPr>
            </w:pPr>
          </w:p>
        </w:tc>
      </w:tr>
      <w:tr w:rsidR="001D6596" w:rsidRPr="00222833" w14:paraId="2820A7FB" w14:textId="77777777" w:rsidTr="00733BAD">
        <w:trPr>
          <w:cantSplit/>
        </w:trPr>
        <w:tc>
          <w:tcPr>
            <w:tcW w:w="4277" w:type="dxa"/>
            <w:vAlign w:val="bottom"/>
          </w:tcPr>
          <w:p w14:paraId="0CF3A9C8" w14:textId="4A7C4765" w:rsidR="001D6596" w:rsidRPr="00222833" w:rsidRDefault="001D6596" w:rsidP="001D6596">
            <w:pPr>
              <w:spacing w:line="240" w:lineRule="auto"/>
              <w:ind w:left="-86" w:right="-72"/>
              <w:rPr>
                <w:rFonts w:cs="Arial"/>
                <w:sz w:val="18"/>
                <w:szCs w:val="18"/>
              </w:rPr>
            </w:pPr>
            <w:r w:rsidRPr="00222833">
              <w:rPr>
                <w:rFonts w:cs="Arial"/>
                <w:sz w:val="18"/>
                <w:szCs w:val="18"/>
              </w:rPr>
              <w:t>Cost of sales</w:t>
            </w:r>
          </w:p>
        </w:tc>
        <w:tc>
          <w:tcPr>
            <w:tcW w:w="1296" w:type="dxa"/>
            <w:shd w:val="clear" w:color="auto" w:fill="FAFAFA"/>
          </w:tcPr>
          <w:p w14:paraId="7AC505E4" w14:textId="68404023" w:rsidR="001D6596" w:rsidRPr="00222833" w:rsidRDefault="003F3C6D" w:rsidP="001D6596">
            <w:pPr>
              <w:pStyle w:val="acctfourfigures"/>
              <w:tabs>
                <w:tab w:val="clear" w:pos="765"/>
              </w:tabs>
              <w:spacing w:line="240" w:lineRule="auto"/>
              <w:ind w:right="-52"/>
              <w:jc w:val="right"/>
              <w:rPr>
                <w:rFonts w:cs="Arial"/>
                <w:sz w:val="18"/>
                <w:szCs w:val="18"/>
                <w:lang w:val="en-US" w:bidi="th-TH"/>
              </w:rPr>
            </w:pPr>
            <w:r w:rsidRPr="00222833">
              <w:rPr>
                <w:rFonts w:cs="Arial"/>
                <w:sz w:val="18"/>
                <w:szCs w:val="18"/>
                <w:lang w:val="en-US" w:bidi="th-TH"/>
              </w:rPr>
              <w:t>72,243</w:t>
            </w:r>
          </w:p>
        </w:tc>
        <w:tc>
          <w:tcPr>
            <w:tcW w:w="1296" w:type="dxa"/>
          </w:tcPr>
          <w:p w14:paraId="737FEA6B" w14:textId="54500A4B" w:rsidR="001D6596" w:rsidRPr="00222833" w:rsidRDefault="00C96DD6" w:rsidP="001D6596">
            <w:pPr>
              <w:pStyle w:val="acctfourfigures"/>
              <w:tabs>
                <w:tab w:val="clear" w:pos="765"/>
              </w:tabs>
              <w:spacing w:line="240" w:lineRule="auto"/>
              <w:ind w:right="-52"/>
              <w:jc w:val="right"/>
              <w:rPr>
                <w:rFonts w:cs="Arial"/>
                <w:sz w:val="18"/>
                <w:szCs w:val="18"/>
                <w:lang w:val="en-US" w:bidi="th-TH"/>
              </w:rPr>
            </w:pPr>
            <w:r w:rsidRPr="00222833">
              <w:rPr>
                <w:rFonts w:cs="Arial"/>
                <w:sz w:val="18"/>
                <w:szCs w:val="18"/>
                <w:lang w:val="en-US" w:bidi="th-TH"/>
              </w:rPr>
              <w:t>88,445</w:t>
            </w:r>
          </w:p>
        </w:tc>
        <w:tc>
          <w:tcPr>
            <w:tcW w:w="1296" w:type="dxa"/>
            <w:shd w:val="clear" w:color="auto" w:fill="FAFAFA"/>
          </w:tcPr>
          <w:p w14:paraId="0D510EF9" w14:textId="72885440" w:rsidR="001D6596" w:rsidRPr="00222833" w:rsidRDefault="001D6596" w:rsidP="001D6596">
            <w:pPr>
              <w:pStyle w:val="acctfourfigures"/>
              <w:tabs>
                <w:tab w:val="clear" w:pos="765"/>
              </w:tabs>
              <w:spacing w:line="240" w:lineRule="auto"/>
              <w:ind w:right="-52"/>
              <w:jc w:val="right"/>
              <w:rPr>
                <w:rFonts w:cs="Arial"/>
                <w:sz w:val="18"/>
                <w:szCs w:val="18"/>
                <w:lang w:val="en-US" w:bidi="th-TH"/>
              </w:rPr>
            </w:pPr>
            <w:r w:rsidRPr="00222833">
              <w:rPr>
                <w:rFonts w:eastAsia="Arial Unicode MS" w:cs="Arial"/>
                <w:sz w:val="18"/>
                <w:szCs w:val="18"/>
              </w:rPr>
              <w:t>-</w:t>
            </w:r>
          </w:p>
        </w:tc>
        <w:tc>
          <w:tcPr>
            <w:tcW w:w="1296" w:type="dxa"/>
          </w:tcPr>
          <w:p w14:paraId="79B822EC" w14:textId="73150AAA" w:rsidR="001D6596" w:rsidRPr="00222833" w:rsidRDefault="001D6596" w:rsidP="001D6596">
            <w:pPr>
              <w:pStyle w:val="acctfourfigures"/>
              <w:tabs>
                <w:tab w:val="clear" w:pos="765"/>
              </w:tabs>
              <w:spacing w:line="240" w:lineRule="auto"/>
              <w:ind w:right="-52"/>
              <w:jc w:val="right"/>
              <w:rPr>
                <w:rFonts w:cs="Arial"/>
                <w:sz w:val="18"/>
                <w:szCs w:val="18"/>
                <w:lang w:val="en-US" w:bidi="th-TH"/>
              </w:rPr>
            </w:pPr>
            <w:r w:rsidRPr="00222833">
              <w:rPr>
                <w:rFonts w:eastAsia="Arial Unicode MS" w:cs="Arial"/>
                <w:sz w:val="18"/>
                <w:szCs w:val="18"/>
              </w:rPr>
              <w:t>-</w:t>
            </w:r>
          </w:p>
        </w:tc>
      </w:tr>
      <w:tr w:rsidR="001D6596" w:rsidRPr="00222833" w14:paraId="24B0A399" w14:textId="77777777" w:rsidTr="00FC6105">
        <w:trPr>
          <w:cantSplit/>
        </w:trPr>
        <w:tc>
          <w:tcPr>
            <w:tcW w:w="4277" w:type="dxa"/>
            <w:vAlign w:val="bottom"/>
          </w:tcPr>
          <w:p w14:paraId="07D8FF8F" w14:textId="50568237" w:rsidR="001D6596" w:rsidRPr="00222833" w:rsidRDefault="001D6596" w:rsidP="001D6596">
            <w:pPr>
              <w:spacing w:line="240" w:lineRule="auto"/>
              <w:ind w:left="-86" w:right="-72"/>
              <w:rPr>
                <w:rFonts w:cs="Arial"/>
                <w:sz w:val="18"/>
                <w:szCs w:val="18"/>
              </w:rPr>
            </w:pPr>
            <w:r w:rsidRPr="00222833">
              <w:rPr>
                <w:rFonts w:cs="Arial"/>
                <w:sz w:val="18"/>
                <w:szCs w:val="18"/>
              </w:rPr>
              <w:t>Administrative expenses</w:t>
            </w:r>
          </w:p>
        </w:tc>
        <w:tc>
          <w:tcPr>
            <w:tcW w:w="1296" w:type="dxa"/>
            <w:tcBorders>
              <w:bottom w:val="single" w:sz="4" w:space="0" w:color="auto"/>
            </w:tcBorders>
            <w:shd w:val="clear" w:color="auto" w:fill="FAFAFA"/>
          </w:tcPr>
          <w:p w14:paraId="2AD0CD58" w14:textId="76FC7851" w:rsidR="001D6596" w:rsidRPr="00222833" w:rsidRDefault="003F3C6D" w:rsidP="001D6596">
            <w:pPr>
              <w:pStyle w:val="acctfourfigures"/>
              <w:tabs>
                <w:tab w:val="clear" w:pos="765"/>
              </w:tabs>
              <w:spacing w:line="240" w:lineRule="auto"/>
              <w:ind w:right="-52"/>
              <w:jc w:val="right"/>
              <w:rPr>
                <w:rFonts w:cs="Arial"/>
                <w:sz w:val="18"/>
                <w:szCs w:val="18"/>
                <w:lang w:val="en-US" w:bidi="th-TH"/>
              </w:rPr>
            </w:pPr>
            <w:r w:rsidRPr="00222833">
              <w:rPr>
                <w:rFonts w:cs="Arial"/>
                <w:sz w:val="18"/>
                <w:szCs w:val="18"/>
                <w:lang w:val="en-US" w:bidi="th-TH"/>
              </w:rPr>
              <w:t>7,192</w:t>
            </w:r>
          </w:p>
        </w:tc>
        <w:tc>
          <w:tcPr>
            <w:tcW w:w="1296" w:type="dxa"/>
            <w:tcBorders>
              <w:bottom w:val="single" w:sz="4" w:space="0" w:color="auto"/>
            </w:tcBorders>
          </w:tcPr>
          <w:p w14:paraId="27626BE2" w14:textId="30ADE411" w:rsidR="001D6596" w:rsidRPr="00222833" w:rsidRDefault="00C96DD6" w:rsidP="001D6596">
            <w:pPr>
              <w:pStyle w:val="acctfourfigures"/>
              <w:tabs>
                <w:tab w:val="clear" w:pos="765"/>
              </w:tabs>
              <w:spacing w:line="240" w:lineRule="auto"/>
              <w:ind w:right="-52"/>
              <w:jc w:val="right"/>
              <w:rPr>
                <w:rFonts w:cs="Arial"/>
                <w:sz w:val="18"/>
                <w:szCs w:val="18"/>
                <w:lang w:val="en-US" w:bidi="th-TH"/>
              </w:rPr>
            </w:pPr>
            <w:r w:rsidRPr="00222833">
              <w:rPr>
                <w:rFonts w:eastAsia="Arial Unicode MS" w:cs="Arial"/>
                <w:sz w:val="18"/>
                <w:szCs w:val="18"/>
              </w:rPr>
              <w:t>9,741</w:t>
            </w:r>
          </w:p>
        </w:tc>
        <w:tc>
          <w:tcPr>
            <w:tcW w:w="1296" w:type="dxa"/>
            <w:tcBorders>
              <w:bottom w:val="single" w:sz="4" w:space="0" w:color="auto"/>
            </w:tcBorders>
            <w:shd w:val="clear" w:color="auto" w:fill="FAFAFA"/>
          </w:tcPr>
          <w:p w14:paraId="05D17873" w14:textId="0D5E9C6B" w:rsidR="001D6596" w:rsidRPr="00222833" w:rsidRDefault="001D6596" w:rsidP="001D6596">
            <w:pPr>
              <w:pStyle w:val="acctfourfigures"/>
              <w:tabs>
                <w:tab w:val="clear" w:pos="765"/>
              </w:tabs>
              <w:spacing w:line="240" w:lineRule="auto"/>
              <w:ind w:right="-52"/>
              <w:jc w:val="right"/>
              <w:rPr>
                <w:rFonts w:cs="Arial"/>
                <w:sz w:val="18"/>
                <w:szCs w:val="18"/>
                <w:lang w:val="en-US" w:bidi="th-TH"/>
              </w:rPr>
            </w:pPr>
            <w:r w:rsidRPr="00222833">
              <w:rPr>
                <w:rFonts w:eastAsia="Arial Unicode MS" w:cs="Arial"/>
                <w:sz w:val="18"/>
                <w:szCs w:val="18"/>
              </w:rPr>
              <w:t>1,31</w:t>
            </w:r>
            <w:r w:rsidR="006954E0" w:rsidRPr="00222833">
              <w:rPr>
                <w:rFonts w:eastAsia="Arial Unicode MS" w:cs="Arial"/>
                <w:sz w:val="18"/>
                <w:szCs w:val="18"/>
              </w:rPr>
              <w:t>6</w:t>
            </w:r>
          </w:p>
        </w:tc>
        <w:tc>
          <w:tcPr>
            <w:tcW w:w="1296" w:type="dxa"/>
            <w:tcBorders>
              <w:bottom w:val="single" w:sz="4" w:space="0" w:color="auto"/>
            </w:tcBorders>
          </w:tcPr>
          <w:p w14:paraId="500681DC" w14:textId="6F60E675" w:rsidR="001D6596" w:rsidRPr="00222833" w:rsidRDefault="001D6596" w:rsidP="001D6596">
            <w:pPr>
              <w:pStyle w:val="acctfourfigures"/>
              <w:tabs>
                <w:tab w:val="clear" w:pos="765"/>
              </w:tabs>
              <w:spacing w:line="240" w:lineRule="auto"/>
              <w:ind w:right="-52"/>
              <w:jc w:val="right"/>
              <w:rPr>
                <w:rFonts w:cs="Arial"/>
                <w:sz w:val="18"/>
                <w:szCs w:val="18"/>
                <w:lang w:val="en-US" w:bidi="th-TH"/>
              </w:rPr>
            </w:pPr>
            <w:r w:rsidRPr="00222833">
              <w:rPr>
                <w:rFonts w:eastAsia="Arial Unicode MS" w:cs="Arial"/>
                <w:sz w:val="18"/>
                <w:szCs w:val="18"/>
              </w:rPr>
              <w:t>2,603</w:t>
            </w:r>
          </w:p>
        </w:tc>
      </w:tr>
      <w:tr w:rsidR="00FC6105" w:rsidRPr="00222833" w14:paraId="412EC880" w14:textId="77777777" w:rsidTr="00FC6105">
        <w:trPr>
          <w:cantSplit/>
        </w:trPr>
        <w:tc>
          <w:tcPr>
            <w:tcW w:w="4277" w:type="dxa"/>
            <w:vAlign w:val="bottom"/>
          </w:tcPr>
          <w:p w14:paraId="510D5BD1" w14:textId="77777777" w:rsidR="00FC6105" w:rsidRPr="00222833" w:rsidRDefault="00FC6105" w:rsidP="001D6596">
            <w:pPr>
              <w:spacing w:line="240" w:lineRule="auto"/>
              <w:ind w:left="-86" w:right="-72"/>
              <w:rPr>
                <w:rFonts w:cs="Arial"/>
                <w:sz w:val="18"/>
                <w:szCs w:val="18"/>
              </w:rPr>
            </w:pPr>
          </w:p>
        </w:tc>
        <w:tc>
          <w:tcPr>
            <w:tcW w:w="1296" w:type="dxa"/>
            <w:tcBorders>
              <w:top w:val="single" w:sz="4" w:space="0" w:color="auto"/>
            </w:tcBorders>
            <w:shd w:val="clear" w:color="auto" w:fill="FAFAFA"/>
          </w:tcPr>
          <w:p w14:paraId="08884B67" w14:textId="77777777" w:rsidR="00FC6105" w:rsidRPr="00222833" w:rsidRDefault="00FC6105" w:rsidP="001D6596">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tcPr>
          <w:p w14:paraId="6FC16629" w14:textId="77777777" w:rsidR="00FC6105" w:rsidRPr="00222833" w:rsidRDefault="00FC6105" w:rsidP="001D6596">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shd w:val="clear" w:color="auto" w:fill="FAFAFA"/>
          </w:tcPr>
          <w:p w14:paraId="6979387D" w14:textId="77777777" w:rsidR="00FC6105" w:rsidRPr="00222833" w:rsidRDefault="00FC6105" w:rsidP="001D6596">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tcPr>
          <w:p w14:paraId="6A790E84" w14:textId="77777777" w:rsidR="00FC6105" w:rsidRPr="00222833" w:rsidRDefault="00FC6105" w:rsidP="001D6596">
            <w:pPr>
              <w:pStyle w:val="acctfourfigures"/>
              <w:tabs>
                <w:tab w:val="clear" w:pos="765"/>
              </w:tabs>
              <w:spacing w:line="240" w:lineRule="auto"/>
              <w:ind w:right="-52"/>
              <w:jc w:val="right"/>
              <w:rPr>
                <w:rFonts w:eastAsia="Arial Unicode MS" w:cs="Arial"/>
                <w:sz w:val="18"/>
                <w:szCs w:val="18"/>
              </w:rPr>
            </w:pPr>
          </w:p>
        </w:tc>
      </w:tr>
      <w:tr w:rsidR="006954E0" w:rsidRPr="00222833" w14:paraId="1A374B3D" w14:textId="77777777" w:rsidTr="00FC6105">
        <w:trPr>
          <w:cantSplit/>
        </w:trPr>
        <w:tc>
          <w:tcPr>
            <w:tcW w:w="4277" w:type="dxa"/>
            <w:vAlign w:val="bottom"/>
          </w:tcPr>
          <w:p w14:paraId="6FAA1266" w14:textId="77777777" w:rsidR="006954E0" w:rsidRPr="00222833" w:rsidRDefault="006954E0" w:rsidP="001D6596">
            <w:pPr>
              <w:spacing w:line="240" w:lineRule="auto"/>
              <w:ind w:left="-86" w:right="-72"/>
              <w:rPr>
                <w:rFonts w:cs="Arial"/>
                <w:sz w:val="18"/>
                <w:szCs w:val="18"/>
              </w:rPr>
            </w:pPr>
          </w:p>
        </w:tc>
        <w:tc>
          <w:tcPr>
            <w:tcW w:w="1296" w:type="dxa"/>
            <w:tcBorders>
              <w:bottom w:val="single" w:sz="4" w:space="0" w:color="auto"/>
            </w:tcBorders>
            <w:shd w:val="clear" w:color="auto" w:fill="FAFAFA"/>
          </w:tcPr>
          <w:p w14:paraId="6A90D1AE" w14:textId="18C57D06" w:rsidR="006954E0" w:rsidRPr="00222833" w:rsidRDefault="006954E0" w:rsidP="001D6596">
            <w:pPr>
              <w:pStyle w:val="acctfourfigures"/>
              <w:tabs>
                <w:tab w:val="clear" w:pos="765"/>
              </w:tabs>
              <w:spacing w:line="240" w:lineRule="auto"/>
              <w:ind w:right="-52"/>
              <w:jc w:val="right"/>
              <w:rPr>
                <w:rFonts w:eastAsia="Arial Unicode MS" w:cs="Arial"/>
                <w:sz w:val="18"/>
                <w:szCs w:val="18"/>
              </w:rPr>
            </w:pPr>
            <w:r w:rsidRPr="00222833">
              <w:rPr>
                <w:rFonts w:eastAsia="Arial Unicode MS" w:cs="Arial"/>
                <w:sz w:val="18"/>
                <w:szCs w:val="18"/>
              </w:rPr>
              <w:t>79,435</w:t>
            </w:r>
          </w:p>
        </w:tc>
        <w:tc>
          <w:tcPr>
            <w:tcW w:w="1296" w:type="dxa"/>
            <w:tcBorders>
              <w:bottom w:val="single" w:sz="4" w:space="0" w:color="auto"/>
            </w:tcBorders>
          </w:tcPr>
          <w:p w14:paraId="50C8FF83" w14:textId="3CAA8338" w:rsidR="006954E0" w:rsidRPr="00222833" w:rsidRDefault="006954E0" w:rsidP="001D6596">
            <w:pPr>
              <w:pStyle w:val="acctfourfigures"/>
              <w:tabs>
                <w:tab w:val="clear" w:pos="765"/>
              </w:tabs>
              <w:spacing w:line="240" w:lineRule="auto"/>
              <w:ind w:right="-52"/>
              <w:jc w:val="right"/>
              <w:rPr>
                <w:rFonts w:eastAsia="Arial Unicode MS" w:cs="Arial"/>
                <w:sz w:val="18"/>
                <w:szCs w:val="18"/>
              </w:rPr>
            </w:pPr>
            <w:r w:rsidRPr="00222833">
              <w:rPr>
                <w:rFonts w:eastAsia="Arial Unicode MS" w:cs="Arial"/>
                <w:sz w:val="18"/>
                <w:szCs w:val="18"/>
              </w:rPr>
              <w:t>98,186</w:t>
            </w:r>
          </w:p>
        </w:tc>
        <w:tc>
          <w:tcPr>
            <w:tcW w:w="1296" w:type="dxa"/>
            <w:tcBorders>
              <w:bottom w:val="single" w:sz="4" w:space="0" w:color="auto"/>
            </w:tcBorders>
            <w:shd w:val="clear" w:color="auto" w:fill="FAFAFA"/>
          </w:tcPr>
          <w:p w14:paraId="49FF35BB" w14:textId="1AEC9886" w:rsidR="006954E0" w:rsidRPr="00222833" w:rsidRDefault="006954E0" w:rsidP="001D6596">
            <w:pPr>
              <w:pStyle w:val="acctfourfigures"/>
              <w:tabs>
                <w:tab w:val="clear" w:pos="765"/>
              </w:tabs>
              <w:spacing w:line="240" w:lineRule="auto"/>
              <w:ind w:right="-52"/>
              <w:jc w:val="right"/>
              <w:rPr>
                <w:rFonts w:eastAsia="Arial Unicode MS" w:cs="Arial"/>
                <w:sz w:val="18"/>
                <w:szCs w:val="18"/>
              </w:rPr>
            </w:pPr>
            <w:r w:rsidRPr="00222833">
              <w:rPr>
                <w:rFonts w:eastAsia="Arial Unicode MS" w:cs="Arial"/>
                <w:sz w:val="18"/>
                <w:szCs w:val="18"/>
              </w:rPr>
              <w:t>1,316</w:t>
            </w:r>
          </w:p>
        </w:tc>
        <w:tc>
          <w:tcPr>
            <w:tcW w:w="1296" w:type="dxa"/>
            <w:tcBorders>
              <w:bottom w:val="single" w:sz="4" w:space="0" w:color="auto"/>
            </w:tcBorders>
          </w:tcPr>
          <w:p w14:paraId="5EBD2B69" w14:textId="552496ED" w:rsidR="006954E0" w:rsidRPr="00222833" w:rsidRDefault="006954E0" w:rsidP="001D6596">
            <w:pPr>
              <w:pStyle w:val="acctfourfigures"/>
              <w:tabs>
                <w:tab w:val="clear" w:pos="765"/>
              </w:tabs>
              <w:spacing w:line="240" w:lineRule="auto"/>
              <w:ind w:right="-52"/>
              <w:jc w:val="right"/>
              <w:rPr>
                <w:rFonts w:eastAsia="Arial Unicode MS" w:cs="Arial"/>
                <w:sz w:val="18"/>
                <w:szCs w:val="18"/>
              </w:rPr>
            </w:pPr>
            <w:r w:rsidRPr="00222833">
              <w:rPr>
                <w:rFonts w:eastAsia="Arial Unicode MS" w:cs="Arial"/>
                <w:sz w:val="18"/>
                <w:szCs w:val="18"/>
              </w:rPr>
              <w:t>2,603</w:t>
            </w:r>
          </w:p>
        </w:tc>
      </w:tr>
    </w:tbl>
    <w:p w14:paraId="37F67E61" w14:textId="77777777" w:rsidR="0003770D" w:rsidRPr="00195039" w:rsidRDefault="0003770D" w:rsidP="00195039">
      <w:pPr>
        <w:spacing w:line="240" w:lineRule="auto"/>
        <w:jc w:val="both"/>
        <w:rPr>
          <w:rFonts w:cs="Arial"/>
          <w:spacing w:val="-4"/>
          <w:sz w:val="18"/>
          <w:szCs w:val="18"/>
        </w:rPr>
      </w:pPr>
    </w:p>
    <w:p w14:paraId="6C667455" w14:textId="77777777" w:rsidR="0003770D" w:rsidRPr="00195039" w:rsidRDefault="0003770D" w:rsidP="00195039">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3770D" w:rsidRPr="00222833" w14:paraId="023C8DDD" w14:textId="77777777" w:rsidTr="00600CA4">
        <w:trPr>
          <w:trHeight w:val="386"/>
        </w:trPr>
        <w:tc>
          <w:tcPr>
            <w:tcW w:w="9461" w:type="dxa"/>
            <w:shd w:val="clear" w:color="auto" w:fill="FFA543"/>
            <w:vAlign w:val="center"/>
          </w:tcPr>
          <w:p w14:paraId="2600A812" w14:textId="1B4D8E47" w:rsidR="0003770D" w:rsidRPr="00222833" w:rsidRDefault="00346F80" w:rsidP="00600CA4">
            <w:pPr>
              <w:tabs>
                <w:tab w:val="left" w:pos="432"/>
              </w:tabs>
              <w:spacing w:line="240" w:lineRule="auto"/>
              <w:ind w:left="504" w:hanging="504"/>
              <w:jc w:val="both"/>
              <w:rPr>
                <w:rFonts w:eastAsia="Arial Unicode MS" w:cs="Arial"/>
                <w:b/>
                <w:bCs/>
                <w:color w:val="FFFFFF"/>
                <w:sz w:val="18"/>
                <w:szCs w:val="18"/>
                <w:cs/>
              </w:rPr>
            </w:pPr>
            <w:r w:rsidRPr="00222833">
              <w:rPr>
                <w:rFonts w:eastAsia="Arial Unicode MS" w:cs="Arial"/>
                <w:b/>
                <w:bCs/>
                <w:color w:val="FFFFFF"/>
                <w:sz w:val="18"/>
                <w:szCs w:val="18"/>
              </w:rPr>
              <w:t>19</w:t>
            </w:r>
            <w:r w:rsidR="0003770D" w:rsidRPr="00222833">
              <w:rPr>
                <w:rFonts w:eastAsia="Arial Unicode MS" w:cs="Arial"/>
                <w:b/>
                <w:bCs/>
                <w:color w:val="FFFFFF"/>
                <w:sz w:val="18"/>
                <w:szCs w:val="18"/>
              </w:rPr>
              <w:tab/>
            </w:r>
            <w:r w:rsidR="0003770D" w:rsidRPr="00222833">
              <w:rPr>
                <w:rFonts w:eastAsia="Arial Unicode MS" w:cs="Arial"/>
                <w:b/>
                <w:bCs/>
                <w:color w:val="FFFFFF"/>
                <w:sz w:val="18"/>
                <w:szCs w:val="18"/>
              </w:rPr>
              <w:tab/>
              <w:t>Right-of-use assets</w:t>
            </w:r>
            <w:r w:rsidR="005F504F" w:rsidRPr="00222833">
              <w:rPr>
                <w:rFonts w:eastAsia="Arial Unicode MS" w:cs="Arial"/>
                <w:b/>
                <w:bCs/>
                <w:color w:val="FFFFFF"/>
                <w:sz w:val="18"/>
                <w:szCs w:val="18"/>
              </w:rPr>
              <w:t>, net</w:t>
            </w:r>
            <w:r w:rsidR="0003770D" w:rsidRPr="00222833">
              <w:rPr>
                <w:rFonts w:eastAsia="Arial Unicode MS" w:cs="Arial"/>
                <w:b/>
                <w:bCs/>
                <w:color w:val="FFFFFF"/>
                <w:sz w:val="18"/>
                <w:szCs w:val="18"/>
              </w:rPr>
              <w:t xml:space="preserve"> </w:t>
            </w:r>
          </w:p>
        </w:tc>
      </w:tr>
    </w:tbl>
    <w:p w14:paraId="0C87CE1D" w14:textId="77777777" w:rsidR="0003770D" w:rsidRPr="00222833" w:rsidRDefault="0003770D" w:rsidP="00BA365C">
      <w:pPr>
        <w:pStyle w:val="a"/>
        <w:ind w:right="0"/>
        <w:jc w:val="both"/>
        <w:rPr>
          <w:rFonts w:ascii="Arial" w:hAnsi="Arial" w:cs="Arial"/>
          <w:color w:val="auto"/>
          <w:sz w:val="18"/>
          <w:szCs w:val="18"/>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2410"/>
      </w:tblGrid>
      <w:tr w:rsidR="008877DF" w:rsidRPr="00222833" w14:paraId="46DF9037" w14:textId="04AB509D" w:rsidTr="00195039">
        <w:trPr>
          <w:trHeight w:val="271"/>
          <w:tblHeader/>
        </w:trPr>
        <w:tc>
          <w:tcPr>
            <w:tcW w:w="7157" w:type="dxa"/>
            <w:tcBorders>
              <w:top w:val="nil"/>
              <w:left w:val="nil"/>
              <w:bottom w:val="nil"/>
              <w:right w:val="nil"/>
            </w:tcBorders>
            <w:shd w:val="clear" w:color="auto" w:fill="auto"/>
          </w:tcPr>
          <w:p w14:paraId="52BA444D" w14:textId="77777777" w:rsidR="00D75C77" w:rsidRPr="00222833" w:rsidRDefault="00D75C77" w:rsidP="00195039">
            <w:pPr>
              <w:jc w:val="both"/>
              <w:rPr>
                <w:rFonts w:cs="Arial"/>
                <w:sz w:val="18"/>
                <w:szCs w:val="18"/>
              </w:rPr>
            </w:pPr>
            <w:bookmarkStart w:id="60" w:name="_Hlk126834108"/>
          </w:p>
        </w:tc>
        <w:tc>
          <w:tcPr>
            <w:tcW w:w="2410" w:type="dxa"/>
            <w:tcBorders>
              <w:top w:val="single" w:sz="4" w:space="0" w:color="auto"/>
              <w:left w:val="nil"/>
              <w:bottom w:val="single" w:sz="4" w:space="0" w:color="auto"/>
              <w:right w:val="nil"/>
            </w:tcBorders>
            <w:shd w:val="clear" w:color="auto" w:fill="auto"/>
            <w:hideMark/>
          </w:tcPr>
          <w:p w14:paraId="4EDB1C75" w14:textId="0957F4B1" w:rsidR="00D75C77" w:rsidRPr="00222833" w:rsidRDefault="00D75C77">
            <w:pPr>
              <w:ind w:left="-40" w:right="-72"/>
              <w:jc w:val="center"/>
              <w:rPr>
                <w:rFonts w:cs="Arial"/>
                <w:b/>
                <w:bCs/>
                <w:sz w:val="18"/>
                <w:szCs w:val="18"/>
              </w:rPr>
            </w:pPr>
            <w:r w:rsidRPr="00222833">
              <w:rPr>
                <w:rFonts w:cs="Arial"/>
                <w:b/>
                <w:bCs/>
                <w:sz w:val="18"/>
                <w:szCs w:val="18"/>
              </w:rPr>
              <w:t xml:space="preserve">Consolidated / </w:t>
            </w:r>
            <w:r w:rsidR="005F504F" w:rsidRPr="00222833">
              <w:rPr>
                <w:rFonts w:cs="Arial"/>
                <w:b/>
                <w:bCs/>
                <w:sz w:val="18"/>
                <w:szCs w:val="18"/>
              </w:rPr>
              <w:t>S</w:t>
            </w:r>
            <w:r w:rsidRPr="00222833">
              <w:rPr>
                <w:rFonts w:cs="Arial"/>
                <w:b/>
                <w:bCs/>
                <w:sz w:val="18"/>
                <w:szCs w:val="18"/>
              </w:rPr>
              <w:t>eparate financial statements</w:t>
            </w:r>
          </w:p>
        </w:tc>
      </w:tr>
      <w:tr w:rsidR="008877DF" w:rsidRPr="00222833" w14:paraId="540E32B3" w14:textId="77777777" w:rsidTr="00195039">
        <w:trPr>
          <w:trHeight w:val="205"/>
          <w:tblHeader/>
        </w:trPr>
        <w:tc>
          <w:tcPr>
            <w:tcW w:w="7157" w:type="dxa"/>
            <w:tcBorders>
              <w:top w:val="nil"/>
              <w:left w:val="nil"/>
              <w:bottom w:val="nil"/>
              <w:right w:val="nil"/>
            </w:tcBorders>
            <w:shd w:val="clear" w:color="auto" w:fill="auto"/>
          </w:tcPr>
          <w:p w14:paraId="09AC7469" w14:textId="77777777" w:rsidR="00D75C77" w:rsidRPr="00222833" w:rsidRDefault="00D75C77" w:rsidP="00195039">
            <w:pPr>
              <w:jc w:val="both"/>
              <w:rPr>
                <w:rFonts w:cs="Arial"/>
                <w:sz w:val="18"/>
                <w:szCs w:val="18"/>
              </w:rPr>
            </w:pPr>
          </w:p>
        </w:tc>
        <w:tc>
          <w:tcPr>
            <w:tcW w:w="2410" w:type="dxa"/>
            <w:tcBorders>
              <w:top w:val="nil"/>
              <w:left w:val="nil"/>
              <w:bottom w:val="nil"/>
              <w:right w:val="nil"/>
            </w:tcBorders>
            <w:shd w:val="clear" w:color="auto" w:fill="auto"/>
            <w:hideMark/>
          </w:tcPr>
          <w:p w14:paraId="37FA9F3C" w14:textId="0E52D4F0" w:rsidR="00D75C77" w:rsidRPr="00222833" w:rsidRDefault="00D75C77" w:rsidP="00600CA4">
            <w:pPr>
              <w:ind w:left="-40" w:right="-72"/>
              <w:jc w:val="right"/>
              <w:rPr>
                <w:rFonts w:cs="Arial"/>
                <w:b/>
                <w:bCs/>
                <w:sz w:val="18"/>
                <w:szCs w:val="18"/>
              </w:rPr>
            </w:pPr>
            <w:r w:rsidRPr="00222833">
              <w:rPr>
                <w:rFonts w:cs="Arial"/>
                <w:b/>
                <w:bCs/>
                <w:sz w:val="18"/>
                <w:szCs w:val="18"/>
              </w:rPr>
              <w:t>Building</w:t>
            </w:r>
          </w:p>
        </w:tc>
      </w:tr>
      <w:tr w:rsidR="008877DF" w:rsidRPr="00222833" w14:paraId="380E67BF" w14:textId="77777777" w:rsidTr="00195039">
        <w:trPr>
          <w:trHeight w:val="205"/>
          <w:tblHeader/>
        </w:trPr>
        <w:tc>
          <w:tcPr>
            <w:tcW w:w="7157" w:type="dxa"/>
            <w:tcBorders>
              <w:top w:val="nil"/>
              <w:left w:val="nil"/>
              <w:bottom w:val="nil"/>
              <w:right w:val="nil"/>
            </w:tcBorders>
            <w:shd w:val="clear" w:color="auto" w:fill="auto"/>
          </w:tcPr>
          <w:p w14:paraId="3FBBE5B4" w14:textId="77777777" w:rsidR="00D75C77" w:rsidRPr="00222833" w:rsidRDefault="00D75C77" w:rsidP="00195039">
            <w:pPr>
              <w:jc w:val="both"/>
              <w:rPr>
                <w:rFonts w:cs="Arial"/>
                <w:sz w:val="18"/>
                <w:szCs w:val="18"/>
              </w:rPr>
            </w:pPr>
          </w:p>
        </w:tc>
        <w:tc>
          <w:tcPr>
            <w:tcW w:w="2410" w:type="dxa"/>
            <w:tcBorders>
              <w:top w:val="nil"/>
              <w:left w:val="nil"/>
              <w:bottom w:val="single" w:sz="4" w:space="0" w:color="auto"/>
              <w:right w:val="nil"/>
            </w:tcBorders>
            <w:shd w:val="clear" w:color="auto" w:fill="auto"/>
            <w:hideMark/>
          </w:tcPr>
          <w:p w14:paraId="2667FAB7" w14:textId="2E90160E" w:rsidR="00D75C77" w:rsidRPr="00222833" w:rsidRDefault="00D75C77" w:rsidP="00600CA4">
            <w:pPr>
              <w:ind w:left="-40" w:right="-72"/>
              <w:jc w:val="right"/>
              <w:rPr>
                <w:rFonts w:cs="Arial"/>
                <w:b/>
                <w:bCs/>
                <w:sz w:val="18"/>
                <w:szCs w:val="18"/>
              </w:rPr>
            </w:pPr>
            <w:r w:rsidRPr="00222833">
              <w:rPr>
                <w:rFonts w:cs="Arial"/>
                <w:b/>
                <w:bCs/>
                <w:sz w:val="18"/>
                <w:szCs w:val="18"/>
              </w:rPr>
              <w:t>Thousand Baht</w:t>
            </w:r>
          </w:p>
        </w:tc>
      </w:tr>
      <w:tr w:rsidR="008877DF" w:rsidRPr="00222833" w14:paraId="3DCBBFFE" w14:textId="77777777" w:rsidTr="00195039">
        <w:trPr>
          <w:trHeight w:val="140"/>
          <w:tblHeader/>
        </w:trPr>
        <w:tc>
          <w:tcPr>
            <w:tcW w:w="7157" w:type="dxa"/>
            <w:tcBorders>
              <w:top w:val="nil"/>
              <w:left w:val="nil"/>
              <w:bottom w:val="nil"/>
              <w:right w:val="nil"/>
            </w:tcBorders>
            <w:shd w:val="clear" w:color="auto" w:fill="auto"/>
          </w:tcPr>
          <w:p w14:paraId="1BAED671" w14:textId="77777777" w:rsidR="00D75C77" w:rsidRPr="00222833" w:rsidRDefault="00D75C77" w:rsidP="00195039">
            <w:pPr>
              <w:rPr>
                <w:rFonts w:cs="Arial"/>
                <w:sz w:val="18"/>
                <w:szCs w:val="18"/>
              </w:rPr>
            </w:pPr>
          </w:p>
        </w:tc>
        <w:tc>
          <w:tcPr>
            <w:tcW w:w="2410" w:type="dxa"/>
            <w:tcBorders>
              <w:top w:val="nil"/>
              <w:left w:val="nil"/>
              <w:bottom w:val="nil"/>
              <w:right w:val="nil"/>
            </w:tcBorders>
            <w:shd w:val="clear" w:color="auto" w:fill="auto"/>
            <w:hideMark/>
          </w:tcPr>
          <w:p w14:paraId="1D656E8A" w14:textId="77777777" w:rsidR="00D75C77" w:rsidRPr="00222833" w:rsidRDefault="00D75C77" w:rsidP="00600CA4">
            <w:pPr>
              <w:ind w:left="-40" w:right="-72"/>
              <w:jc w:val="center"/>
              <w:rPr>
                <w:rFonts w:cs="Arial"/>
                <w:sz w:val="18"/>
                <w:szCs w:val="18"/>
              </w:rPr>
            </w:pPr>
          </w:p>
        </w:tc>
      </w:tr>
      <w:tr w:rsidR="008877DF" w:rsidRPr="00222833" w14:paraId="1496CB83" w14:textId="77777777" w:rsidTr="00195039">
        <w:trPr>
          <w:trHeight w:val="205"/>
        </w:trPr>
        <w:tc>
          <w:tcPr>
            <w:tcW w:w="7157" w:type="dxa"/>
            <w:tcBorders>
              <w:top w:val="nil"/>
              <w:left w:val="nil"/>
              <w:bottom w:val="nil"/>
              <w:right w:val="nil"/>
            </w:tcBorders>
            <w:shd w:val="clear" w:color="auto" w:fill="auto"/>
            <w:hideMark/>
          </w:tcPr>
          <w:p w14:paraId="4C91355C" w14:textId="42642A11" w:rsidR="00D75C77" w:rsidRPr="00222833" w:rsidRDefault="00D75C77" w:rsidP="00195039">
            <w:pPr>
              <w:rPr>
                <w:rFonts w:cs="Arial"/>
                <w:b/>
                <w:bCs/>
                <w:sz w:val="18"/>
                <w:szCs w:val="18"/>
              </w:rPr>
            </w:pPr>
            <w:r w:rsidRPr="00222833">
              <w:rPr>
                <w:rFonts w:cs="Arial"/>
                <w:b/>
                <w:bCs/>
                <w:sz w:val="18"/>
                <w:szCs w:val="18"/>
              </w:rPr>
              <w:t>Balance as at 1 January 2021</w:t>
            </w:r>
          </w:p>
        </w:tc>
        <w:tc>
          <w:tcPr>
            <w:tcW w:w="2410" w:type="dxa"/>
            <w:tcBorders>
              <w:top w:val="nil"/>
              <w:left w:val="nil"/>
              <w:bottom w:val="nil"/>
              <w:right w:val="nil"/>
            </w:tcBorders>
            <w:shd w:val="clear" w:color="auto" w:fill="auto"/>
          </w:tcPr>
          <w:p w14:paraId="79B8EC33" w14:textId="775902B8" w:rsidR="00D75C77" w:rsidRPr="00222833" w:rsidRDefault="008877DF" w:rsidP="00600CA4">
            <w:pPr>
              <w:ind w:left="-40" w:right="-72"/>
              <w:jc w:val="right"/>
              <w:rPr>
                <w:rFonts w:cs="Arial"/>
                <w:sz w:val="18"/>
                <w:szCs w:val="18"/>
              </w:rPr>
            </w:pPr>
            <w:r w:rsidRPr="00222833">
              <w:rPr>
                <w:rFonts w:cs="Arial"/>
                <w:sz w:val="18"/>
                <w:szCs w:val="18"/>
              </w:rPr>
              <w:t>23,775</w:t>
            </w:r>
          </w:p>
        </w:tc>
      </w:tr>
      <w:tr w:rsidR="008877DF" w:rsidRPr="00222833" w14:paraId="757BAE2B" w14:textId="77777777" w:rsidTr="00195039">
        <w:trPr>
          <w:trHeight w:val="205"/>
        </w:trPr>
        <w:tc>
          <w:tcPr>
            <w:tcW w:w="7157" w:type="dxa"/>
            <w:tcBorders>
              <w:top w:val="nil"/>
              <w:left w:val="nil"/>
              <w:bottom w:val="nil"/>
              <w:right w:val="nil"/>
            </w:tcBorders>
            <w:shd w:val="clear" w:color="auto" w:fill="auto"/>
            <w:hideMark/>
          </w:tcPr>
          <w:p w14:paraId="780A2F1D" w14:textId="77777777" w:rsidR="00D75C77" w:rsidRPr="00222833" w:rsidRDefault="00D75C77" w:rsidP="00195039">
            <w:pPr>
              <w:rPr>
                <w:rFonts w:cs="Arial"/>
                <w:sz w:val="18"/>
                <w:szCs w:val="18"/>
              </w:rPr>
            </w:pPr>
            <w:r w:rsidRPr="00222833">
              <w:rPr>
                <w:rFonts w:cs="Arial"/>
                <w:sz w:val="18"/>
                <w:szCs w:val="18"/>
              </w:rPr>
              <w:t>Additions</w:t>
            </w:r>
          </w:p>
        </w:tc>
        <w:tc>
          <w:tcPr>
            <w:tcW w:w="2410" w:type="dxa"/>
            <w:tcBorders>
              <w:top w:val="nil"/>
              <w:left w:val="nil"/>
              <w:bottom w:val="nil"/>
              <w:right w:val="nil"/>
            </w:tcBorders>
            <w:shd w:val="clear" w:color="auto" w:fill="auto"/>
          </w:tcPr>
          <w:p w14:paraId="39BE5329" w14:textId="7A690B8A" w:rsidR="008877DF" w:rsidRPr="00222833" w:rsidRDefault="008877DF" w:rsidP="00166E33">
            <w:pPr>
              <w:ind w:left="-40" w:right="-72"/>
              <w:jc w:val="right"/>
              <w:rPr>
                <w:rFonts w:cs="Arial"/>
                <w:sz w:val="18"/>
                <w:szCs w:val="18"/>
              </w:rPr>
            </w:pPr>
            <w:r w:rsidRPr="00222833">
              <w:rPr>
                <w:rFonts w:cs="Arial"/>
                <w:sz w:val="18"/>
                <w:szCs w:val="18"/>
              </w:rPr>
              <w:t>549</w:t>
            </w:r>
          </w:p>
        </w:tc>
      </w:tr>
      <w:tr w:rsidR="008877DF" w:rsidRPr="00222833" w14:paraId="72E27F9E" w14:textId="77777777" w:rsidTr="00195039">
        <w:trPr>
          <w:trHeight w:val="205"/>
        </w:trPr>
        <w:tc>
          <w:tcPr>
            <w:tcW w:w="7157" w:type="dxa"/>
            <w:tcBorders>
              <w:top w:val="nil"/>
              <w:left w:val="nil"/>
              <w:bottom w:val="nil"/>
              <w:right w:val="nil"/>
            </w:tcBorders>
            <w:shd w:val="clear" w:color="auto" w:fill="auto"/>
            <w:hideMark/>
          </w:tcPr>
          <w:p w14:paraId="5AC666D4" w14:textId="01066EA8" w:rsidR="008877DF" w:rsidRPr="00222833" w:rsidRDefault="008877DF" w:rsidP="00195039">
            <w:pPr>
              <w:rPr>
                <w:rFonts w:cs="Arial"/>
                <w:sz w:val="18"/>
                <w:szCs w:val="18"/>
              </w:rPr>
            </w:pPr>
            <w:r w:rsidRPr="00222833">
              <w:rPr>
                <w:rFonts w:cs="Arial"/>
                <w:sz w:val="18"/>
                <w:szCs w:val="18"/>
              </w:rPr>
              <w:t>Depreciation</w:t>
            </w:r>
          </w:p>
        </w:tc>
        <w:tc>
          <w:tcPr>
            <w:tcW w:w="2410" w:type="dxa"/>
            <w:tcBorders>
              <w:top w:val="nil"/>
              <w:left w:val="nil"/>
              <w:bottom w:val="single" w:sz="4" w:space="0" w:color="auto"/>
              <w:right w:val="nil"/>
            </w:tcBorders>
            <w:shd w:val="clear" w:color="auto" w:fill="auto"/>
          </w:tcPr>
          <w:p w14:paraId="0863ACA2" w14:textId="7067D34D" w:rsidR="008877DF" w:rsidRPr="00222833" w:rsidRDefault="008877DF" w:rsidP="00600CA4">
            <w:pPr>
              <w:ind w:left="-40" w:right="-72"/>
              <w:jc w:val="right"/>
              <w:rPr>
                <w:rFonts w:cs="Arial"/>
                <w:sz w:val="18"/>
                <w:szCs w:val="18"/>
              </w:rPr>
            </w:pPr>
            <w:r w:rsidRPr="00222833">
              <w:rPr>
                <w:rFonts w:cs="Arial"/>
                <w:sz w:val="18"/>
                <w:szCs w:val="18"/>
                <w:cs/>
              </w:rPr>
              <w:t>(</w:t>
            </w:r>
            <w:r w:rsidRPr="00222833">
              <w:rPr>
                <w:rFonts w:cs="Arial"/>
                <w:sz w:val="18"/>
                <w:szCs w:val="18"/>
              </w:rPr>
              <w:t>1,618</w:t>
            </w:r>
            <w:r w:rsidRPr="00222833">
              <w:rPr>
                <w:rFonts w:cs="Arial"/>
                <w:sz w:val="18"/>
                <w:szCs w:val="18"/>
                <w:cs/>
              </w:rPr>
              <w:t>)</w:t>
            </w:r>
          </w:p>
        </w:tc>
      </w:tr>
      <w:tr w:rsidR="008877DF" w:rsidRPr="00222833" w14:paraId="4FEC7C2F" w14:textId="77777777" w:rsidTr="00195039">
        <w:trPr>
          <w:trHeight w:val="205"/>
        </w:trPr>
        <w:tc>
          <w:tcPr>
            <w:tcW w:w="7157" w:type="dxa"/>
            <w:tcBorders>
              <w:top w:val="nil"/>
              <w:left w:val="nil"/>
              <w:bottom w:val="nil"/>
              <w:right w:val="nil"/>
            </w:tcBorders>
            <w:shd w:val="clear" w:color="auto" w:fill="auto"/>
            <w:hideMark/>
          </w:tcPr>
          <w:p w14:paraId="24D59D09" w14:textId="1ABFBC3A" w:rsidR="00D75C77" w:rsidRPr="00222833" w:rsidRDefault="00D75C77" w:rsidP="00195039">
            <w:pPr>
              <w:rPr>
                <w:rFonts w:cs="Arial"/>
                <w:sz w:val="18"/>
                <w:szCs w:val="18"/>
              </w:rPr>
            </w:pPr>
          </w:p>
        </w:tc>
        <w:tc>
          <w:tcPr>
            <w:tcW w:w="2410" w:type="dxa"/>
            <w:tcBorders>
              <w:top w:val="single" w:sz="4" w:space="0" w:color="auto"/>
              <w:left w:val="nil"/>
              <w:bottom w:val="nil"/>
              <w:right w:val="nil"/>
            </w:tcBorders>
            <w:shd w:val="clear" w:color="auto" w:fill="auto"/>
            <w:hideMark/>
          </w:tcPr>
          <w:p w14:paraId="31F62E06" w14:textId="77777777" w:rsidR="00D75C77" w:rsidRPr="00222833" w:rsidRDefault="00D75C77" w:rsidP="00733BAD">
            <w:pPr>
              <w:ind w:left="2412" w:right="-72"/>
              <w:jc w:val="right"/>
              <w:rPr>
                <w:rFonts w:cs="Arial"/>
                <w:sz w:val="18"/>
                <w:szCs w:val="18"/>
              </w:rPr>
            </w:pPr>
          </w:p>
        </w:tc>
      </w:tr>
      <w:tr w:rsidR="008877DF" w:rsidRPr="00222833" w14:paraId="1D6CE564" w14:textId="77777777" w:rsidTr="00195039">
        <w:trPr>
          <w:trHeight w:val="216"/>
        </w:trPr>
        <w:tc>
          <w:tcPr>
            <w:tcW w:w="7157" w:type="dxa"/>
            <w:tcBorders>
              <w:top w:val="nil"/>
              <w:left w:val="nil"/>
              <w:bottom w:val="nil"/>
              <w:right w:val="nil"/>
            </w:tcBorders>
            <w:shd w:val="clear" w:color="auto" w:fill="auto"/>
            <w:hideMark/>
          </w:tcPr>
          <w:p w14:paraId="083D089C" w14:textId="48A4CA05" w:rsidR="00D75C77" w:rsidRPr="00222833" w:rsidRDefault="00D75C77" w:rsidP="00195039">
            <w:pPr>
              <w:rPr>
                <w:rFonts w:cs="Arial"/>
                <w:b/>
                <w:bCs/>
                <w:sz w:val="18"/>
                <w:szCs w:val="18"/>
              </w:rPr>
            </w:pPr>
            <w:r w:rsidRPr="00222833">
              <w:rPr>
                <w:rFonts w:cs="Arial"/>
                <w:b/>
                <w:bCs/>
                <w:spacing w:val="-6"/>
                <w:sz w:val="18"/>
                <w:szCs w:val="18"/>
              </w:rPr>
              <w:t>Balance as at 31 December 2021</w:t>
            </w:r>
          </w:p>
        </w:tc>
        <w:tc>
          <w:tcPr>
            <w:tcW w:w="2410" w:type="dxa"/>
            <w:tcBorders>
              <w:top w:val="nil"/>
              <w:left w:val="nil"/>
              <w:bottom w:val="single" w:sz="4" w:space="0" w:color="auto"/>
              <w:right w:val="nil"/>
            </w:tcBorders>
            <w:shd w:val="clear" w:color="auto" w:fill="auto"/>
          </w:tcPr>
          <w:p w14:paraId="287FFA0D" w14:textId="2F9E4E40" w:rsidR="00D75C77" w:rsidRPr="00222833" w:rsidRDefault="008877DF" w:rsidP="00600CA4">
            <w:pPr>
              <w:ind w:left="-40" w:right="-72"/>
              <w:jc w:val="right"/>
              <w:rPr>
                <w:rFonts w:cs="Arial"/>
                <w:sz w:val="18"/>
                <w:szCs w:val="18"/>
              </w:rPr>
            </w:pPr>
            <w:r w:rsidRPr="00222833">
              <w:rPr>
                <w:rFonts w:cs="Arial"/>
                <w:sz w:val="18"/>
                <w:szCs w:val="18"/>
              </w:rPr>
              <w:t>22,706</w:t>
            </w:r>
          </w:p>
        </w:tc>
      </w:tr>
      <w:tr w:rsidR="008877DF" w:rsidRPr="00222833" w14:paraId="7DFEC657" w14:textId="77777777" w:rsidTr="00195039">
        <w:trPr>
          <w:trHeight w:val="205"/>
        </w:trPr>
        <w:tc>
          <w:tcPr>
            <w:tcW w:w="7157" w:type="dxa"/>
            <w:tcBorders>
              <w:top w:val="nil"/>
              <w:left w:val="nil"/>
              <w:bottom w:val="nil"/>
              <w:right w:val="nil"/>
            </w:tcBorders>
            <w:shd w:val="clear" w:color="auto" w:fill="auto"/>
            <w:hideMark/>
          </w:tcPr>
          <w:p w14:paraId="75A8FACD" w14:textId="74E7108F" w:rsidR="00D75C77" w:rsidRPr="00222833" w:rsidRDefault="00D75C77" w:rsidP="00195039">
            <w:pPr>
              <w:rPr>
                <w:rFonts w:cs="Arial"/>
                <w:sz w:val="18"/>
                <w:szCs w:val="18"/>
              </w:rPr>
            </w:pPr>
          </w:p>
        </w:tc>
        <w:tc>
          <w:tcPr>
            <w:tcW w:w="2410" w:type="dxa"/>
            <w:tcBorders>
              <w:top w:val="single" w:sz="4" w:space="0" w:color="auto"/>
              <w:left w:val="nil"/>
              <w:bottom w:val="nil"/>
              <w:right w:val="nil"/>
            </w:tcBorders>
            <w:shd w:val="clear" w:color="auto" w:fill="FAFAFA"/>
          </w:tcPr>
          <w:p w14:paraId="6EAA83A1" w14:textId="77777777" w:rsidR="00D75C77" w:rsidRPr="00222833" w:rsidRDefault="00D75C77" w:rsidP="00600CA4">
            <w:pPr>
              <w:ind w:left="-40" w:right="-72"/>
              <w:jc w:val="right"/>
              <w:rPr>
                <w:rFonts w:cs="Arial"/>
                <w:sz w:val="18"/>
                <w:szCs w:val="18"/>
              </w:rPr>
            </w:pPr>
          </w:p>
        </w:tc>
      </w:tr>
      <w:tr w:rsidR="008877DF" w:rsidRPr="00222833" w14:paraId="0890153B" w14:textId="77777777" w:rsidTr="00195039">
        <w:trPr>
          <w:trHeight w:val="140"/>
        </w:trPr>
        <w:tc>
          <w:tcPr>
            <w:tcW w:w="7157" w:type="dxa"/>
            <w:tcBorders>
              <w:top w:val="nil"/>
              <w:left w:val="nil"/>
              <w:bottom w:val="nil"/>
              <w:right w:val="nil"/>
            </w:tcBorders>
            <w:shd w:val="clear" w:color="auto" w:fill="auto"/>
          </w:tcPr>
          <w:p w14:paraId="320BF988" w14:textId="48B32C6B" w:rsidR="008877DF" w:rsidRPr="00222833" w:rsidRDefault="008877DF" w:rsidP="00195039">
            <w:pPr>
              <w:rPr>
                <w:rFonts w:cs="Arial"/>
                <w:b/>
                <w:bCs/>
                <w:sz w:val="18"/>
                <w:szCs w:val="18"/>
              </w:rPr>
            </w:pPr>
            <w:r w:rsidRPr="00222833">
              <w:rPr>
                <w:rFonts w:cs="Arial"/>
                <w:b/>
                <w:bCs/>
                <w:sz w:val="18"/>
                <w:szCs w:val="18"/>
              </w:rPr>
              <w:t>Balance as at 1 January 2022</w:t>
            </w:r>
          </w:p>
        </w:tc>
        <w:tc>
          <w:tcPr>
            <w:tcW w:w="2410" w:type="dxa"/>
            <w:tcBorders>
              <w:top w:val="nil"/>
              <w:left w:val="nil"/>
              <w:bottom w:val="nil"/>
              <w:right w:val="nil"/>
            </w:tcBorders>
            <w:shd w:val="clear" w:color="auto" w:fill="FAFAFA"/>
          </w:tcPr>
          <w:p w14:paraId="1070AF0D" w14:textId="3101CEDD" w:rsidR="008877DF" w:rsidRPr="00222833" w:rsidRDefault="008877DF" w:rsidP="008877DF">
            <w:pPr>
              <w:ind w:left="-40" w:right="-72"/>
              <w:jc w:val="right"/>
              <w:rPr>
                <w:rFonts w:cs="Arial"/>
                <w:sz w:val="18"/>
                <w:szCs w:val="18"/>
              </w:rPr>
            </w:pPr>
            <w:r w:rsidRPr="00222833">
              <w:rPr>
                <w:rFonts w:cs="Arial"/>
                <w:sz w:val="18"/>
                <w:szCs w:val="18"/>
              </w:rPr>
              <w:t>22,706</w:t>
            </w:r>
          </w:p>
        </w:tc>
      </w:tr>
      <w:tr w:rsidR="008877DF" w:rsidRPr="00222833" w14:paraId="7B7A3AEB" w14:textId="77777777" w:rsidTr="00195039">
        <w:trPr>
          <w:trHeight w:val="205"/>
        </w:trPr>
        <w:tc>
          <w:tcPr>
            <w:tcW w:w="7157" w:type="dxa"/>
            <w:tcBorders>
              <w:top w:val="nil"/>
              <w:left w:val="nil"/>
              <w:bottom w:val="nil"/>
              <w:right w:val="nil"/>
            </w:tcBorders>
            <w:shd w:val="clear" w:color="auto" w:fill="auto"/>
          </w:tcPr>
          <w:p w14:paraId="45C9B88F" w14:textId="354597D5" w:rsidR="008877DF" w:rsidRPr="00222833" w:rsidRDefault="008877DF" w:rsidP="00195039">
            <w:pPr>
              <w:rPr>
                <w:rFonts w:cs="Arial"/>
                <w:sz w:val="18"/>
                <w:szCs w:val="18"/>
              </w:rPr>
            </w:pPr>
            <w:r w:rsidRPr="00222833">
              <w:rPr>
                <w:rFonts w:cs="Arial"/>
                <w:sz w:val="18"/>
                <w:szCs w:val="18"/>
              </w:rPr>
              <w:t>Depreciation</w:t>
            </w:r>
          </w:p>
        </w:tc>
        <w:tc>
          <w:tcPr>
            <w:tcW w:w="2410" w:type="dxa"/>
            <w:tcBorders>
              <w:top w:val="nil"/>
              <w:left w:val="nil"/>
              <w:bottom w:val="nil"/>
              <w:right w:val="nil"/>
            </w:tcBorders>
            <w:shd w:val="clear" w:color="auto" w:fill="FAFAFA"/>
          </w:tcPr>
          <w:p w14:paraId="66BA1512" w14:textId="7B99ECBF" w:rsidR="008877DF" w:rsidRPr="00222833" w:rsidRDefault="008877DF" w:rsidP="008877DF">
            <w:pPr>
              <w:ind w:left="-40" w:right="-72"/>
              <w:jc w:val="right"/>
              <w:rPr>
                <w:rFonts w:cs="Arial"/>
                <w:sz w:val="18"/>
                <w:szCs w:val="18"/>
              </w:rPr>
            </w:pPr>
            <w:r w:rsidRPr="00222833">
              <w:rPr>
                <w:rFonts w:cs="Arial"/>
                <w:sz w:val="18"/>
                <w:szCs w:val="18"/>
                <w:cs/>
              </w:rPr>
              <w:t>(</w:t>
            </w:r>
            <w:r w:rsidRPr="00222833">
              <w:rPr>
                <w:rFonts w:cs="Arial"/>
                <w:sz w:val="18"/>
                <w:szCs w:val="18"/>
              </w:rPr>
              <w:t>1,699</w:t>
            </w:r>
            <w:r w:rsidRPr="00222833">
              <w:rPr>
                <w:rFonts w:cs="Arial"/>
                <w:sz w:val="18"/>
                <w:szCs w:val="18"/>
                <w:cs/>
              </w:rPr>
              <w:t>)</w:t>
            </w:r>
          </w:p>
        </w:tc>
      </w:tr>
      <w:tr w:rsidR="008877DF" w:rsidRPr="00222833" w14:paraId="4B49FF47" w14:textId="77777777" w:rsidTr="00195039">
        <w:trPr>
          <w:trHeight w:val="205"/>
        </w:trPr>
        <w:tc>
          <w:tcPr>
            <w:tcW w:w="7157" w:type="dxa"/>
            <w:tcBorders>
              <w:top w:val="nil"/>
              <w:left w:val="nil"/>
              <w:bottom w:val="nil"/>
              <w:right w:val="nil"/>
            </w:tcBorders>
            <w:shd w:val="clear" w:color="auto" w:fill="auto"/>
          </w:tcPr>
          <w:p w14:paraId="0880611B" w14:textId="60109359" w:rsidR="008877DF" w:rsidRPr="00222833" w:rsidRDefault="008877DF" w:rsidP="00195039">
            <w:pPr>
              <w:rPr>
                <w:rFonts w:cs="Arial"/>
                <w:sz w:val="18"/>
                <w:szCs w:val="18"/>
              </w:rPr>
            </w:pPr>
          </w:p>
        </w:tc>
        <w:tc>
          <w:tcPr>
            <w:tcW w:w="2410" w:type="dxa"/>
            <w:tcBorders>
              <w:top w:val="single" w:sz="4" w:space="0" w:color="auto"/>
              <w:left w:val="nil"/>
              <w:bottom w:val="nil"/>
              <w:right w:val="nil"/>
            </w:tcBorders>
            <w:shd w:val="clear" w:color="auto" w:fill="FAFAFA"/>
          </w:tcPr>
          <w:p w14:paraId="401A0773" w14:textId="77777777" w:rsidR="008877DF" w:rsidRPr="00222833" w:rsidRDefault="008877DF" w:rsidP="008877DF">
            <w:pPr>
              <w:ind w:left="-40" w:right="-72"/>
              <w:jc w:val="right"/>
              <w:rPr>
                <w:rFonts w:cs="Arial"/>
                <w:sz w:val="18"/>
                <w:szCs w:val="18"/>
              </w:rPr>
            </w:pPr>
          </w:p>
        </w:tc>
      </w:tr>
      <w:tr w:rsidR="008877DF" w:rsidRPr="00222833" w14:paraId="11DEE7FE" w14:textId="77777777" w:rsidTr="00195039">
        <w:trPr>
          <w:trHeight w:val="205"/>
        </w:trPr>
        <w:tc>
          <w:tcPr>
            <w:tcW w:w="7157" w:type="dxa"/>
            <w:tcBorders>
              <w:top w:val="nil"/>
              <w:left w:val="nil"/>
              <w:bottom w:val="nil"/>
              <w:right w:val="nil"/>
            </w:tcBorders>
            <w:shd w:val="clear" w:color="auto" w:fill="auto"/>
          </w:tcPr>
          <w:p w14:paraId="70D311A5" w14:textId="76F1AE52" w:rsidR="008877DF" w:rsidRPr="00222833" w:rsidRDefault="008877DF" w:rsidP="00195039">
            <w:pPr>
              <w:rPr>
                <w:rFonts w:cs="Arial"/>
                <w:b/>
                <w:bCs/>
                <w:sz w:val="18"/>
                <w:szCs w:val="18"/>
              </w:rPr>
            </w:pPr>
            <w:r w:rsidRPr="00222833">
              <w:rPr>
                <w:rFonts w:cs="Arial"/>
                <w:b/>
                <w:bCs/>
                <w:spacing w:val="-10"/>
                <w:sz w:val="18"/>
                <w:szCs w:val="18"/>
              </w:rPr>
              <w:t>Balance as at 31 December 2022</w:t>
            </w:r>
          </w:p>
        </w:tc>
        <w:tc>
          <w:tcPr>
            <w:tcW w:w="2410" w:type="dxa"/>
            <w:tcBorders>
              <w:top w:val="nil"/>
              <w:left w:val="nil"/>
              <w:bottom w:val="single" w:sz="4" w:space="0" w:color="auto"/>
              <w:right w:val="nil"/>
            </w:tcBorders>
            <w:shd w:val="clear" w:color="auto" w:fill="FAFAFA"/>
          </w:tcPr>
          <w:p w14:paraId="6C58D263" w14:textId="541F8F60" w:rsidR="008877DF" w:rsidRPr="00222833" w:rsidRDefault="008877DF" w:rsidP="008877DF">
            <w:pPr>
              <w:ind w:left="-40" w:right="-72"/>
              <w:jc w:val="right"/>
              <w:rPr>
                <w:rFonts w:cs="Arial"/>
                <w:sz w:val="18"/>
                <w:szCs w:val="18"/>
              </w:rPr>
            </w:pPr>
            <w:r w:rsidRPr="00222833">
              <w:rPr>
                <w:rFonts w:cs="Arial"/>
                <w:sz w:val="18"/>
                <w:szCs w:val="18"/>
              </w:rPr>
              <w:t>21,007</w:t>
            </w:r>
          </w:p>
        </w:tc>
      </w:tr>
      <w:bookmarkEnd w:id="60"/>
    </w:tbl>
    <w:p w14:paraId="2AFBC16D" w14:textId="7D644A57" w:rsidR="007E5CBB" w:rsidRPr="00FC6105" w:rsidRDefault="007E5CBB" w:rsidP="00BA365C">
      <w:pPr>
        <w:pStyle w:val="a"/>
        <w:ind w:right="0"/>
        <w:jc w:val="both"/>
        <w:rPr>
          <w:rFonts w:ascii="Arial" w:hAnsi="Arial" w:cs="Arial"/>
          <w:color w:val="auto"/>
          <w:sz w:val="18"/>
          <w:szCs w:val="18"/>
        </w:rPr>
      </w:pPr>
    </w:p>
    <w:p w14:paraId="0B84DFBF" w14:textId="77777777" w:rsidR="007E5CBB" w:rsidRPr="00FC6105" w:rsidRDefault="007E5CBB" w:rsidP="00FC6105">
      <w:pPr>
        <w:pStyle w:val="a"/>
        <w:ind w:right="0"/>
        <w:jc w:val="both"/>
        <w:rPr>
          <w:rFonts w:ascii="Arial" w:hAnsi="Arial" w:cs="Arial"/>
          <w:color w:val="auto"/>
          <w:sz w:val="18"/>
          <w:szCs w:val="18"/>
        </w:rPr>
      </w:pPr>
      <w:r w:rsidRPr="00FC6105">
        <w:rPr>
          <w:rFonts w:ascii="Arial" w:hAnsi="Arial" w:cs="Arial"/>
          <w:color w:val="auto"/>
          <w:sz w:val="18"/>
          <w:szCs w:val="18"/>
        </w:rPr>
        <w:br w:type="page"/>
      </w:r>
    </w:p>
    <w:p w14:paraId="29AA17EB" w14:textId="77777777" w:rsidR="0003770D" w:rsidRPr="00195039" w:rsidRDefault="0003770D" w:rsidP="00BA365C">
      <w:pPr>
        <w:pStyle w:val="a"/>
        <w:ind w:right="0"/>
        <w:jc w:val="both"/>
        <w:rPr>
          <w:rFonts w:ascii="Arial" w:hAnsi="Arial" w:cs="Arial"/>
          <w:sz w:val="18"/>
          <w:szCs w:val="18"/>
        </w:rPr>
      </w:pPr>
    </w:p>
    <w:p w14:paraId="4C5C3E9E" w14:textId="48490878" w:rsidR="0003770D" w:rsidRPr="00195039" w:rsidRDefault="0003770D" w:rsidP="0003770D">
      <w:pPr>
        <w:spacing w:line="240" w:lineRule="auto"/>
        <w:jc w:val="thaiDistribute"/>
        <w:rPr>
          <w:rFonts w:eastAsia="Arial Unicode MS" w:cs="Arial"/>
          <w:sz w:val="18"/>
          <w:szCs w:val="18"/>
          <w:lang w:eastAsia="en-GB"/>
        </w:rPr>
      </w:pPr>
      <w:r w:rsidRPr="00195039">
        <w:rPr>
          <w:rFonts w:eastAsia="Arial Unicode MS" w:cs="Arial"/>
          <w:sz w:val="18"/>
          <w:szCs w:val="18"/>
          <w:lang w:eastAsia="en-GB"/>
        </w:rPr>
        <w:t>The expense</w:t>
      </w:r>
      <w:r w:rsidRPr="00195039">
        <w:rPr>
          <w:rFonts w:eastAsia="Arial Unicode MS" w:cs="Arial"/>
          <w:sz w:val="18"/>
          <w:szCs w:val="18"/>
          <w:cs/>
          <w:lang w:eastAsia="en-GB"/>
        </w:rPr>
        <w:t xml:space="preserve"> </w:t>
      </w:r>
      <w:r w:rsidRPr="00195039">
        <w:rPr>
          <w:rFonts w:eastAsia="Arial Unicode MS" w:cs="Arial"/>
          <w:sz w:val="18"/>
          <w:szCs w:val="18"/>
          <w:lang w:eastAsia="en-GB"/>
        </w:rPr>
        <w:t>relating to leases that not included in the measurement of lease liabilities and right-of-use and cash outflows for leases</w:t>
      </w:r>
      <w:r w:rsidR="005F504F" w:rsidRPr="00195039">
        <w:rPr>
          <w:rFonts w:eastAsia="Arial Unicode MS" w:cs="Arial"/>
          <w:sz w:val="18"/>
          <w:szCs w:val="18"/>
          <w:lang w:eastAsia="en-GB"/>
        </w:rPr>
        <w:t xml:space="preserve"> for the years ended 31 December</w:t>
      </w:r>
      <w:r w:rsidRPr="00195039">
        <w:rPr>
          <w:rFonts w:eastAsia="Arial Unicode MS" w:cs="Arial"/>
          <w:sz w:val="18"/>
          <w:szCs w:val="18"/>
          <w:lang w:eastAsia="en-GB"/>
        </w:rPr>
        <w:t xml:space="preserve"> is as follows:</w:t>
      </w:r>
    </w:p>
    <w:p w14:paraId="09DB0AB2" w14:textId="77777777" w:rsidR="0003770D" w:rsidRPr="00195039" w:rsidRDefault="0003770D" w:rsidP="0003770D">
      <w:pPr>
        <w:spacing w:line="240" w:lineRule="auto"/>
        <w:jc w:val="both"/>
        <w:rPr>
          <w:rFonts w:eastAsia="Arial Unicode MS" w:cs="Arial"/>
          <w:sz w:val="18"/>
          <w:szCs w:val="18"/>
          <w:lang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8877DF" w:rsidRPr="00195039" w14:paraId="3B0AB352" w14:textId="77777777" w:rsidTr="00FC6105">
        <w:trPr>
          <w:trHeight w:val="83"/>
        </w:trPr>
        <w:tc>
          <w:tcPr>
            <w:tcW w:w="3974" w:type="dxa"/>
            <w:tcBorders>
              <w:top w:val="nil"/>
              <w:left w:val="nil"/>
              <w:bottom w:val="nil"/>
              <w:right w:val="nil"/>
            </w:tcBorders>
          </w:tcPr>
          <w:p w14:paraId="010F57DB" w14:textId="77777777" w:rsidR="008877DF" w:rsidRPr="00195039" w:rsidRDefault="008877DF" w:rsidP="00600CA4">
            <w:pPr>
              <w:spacing w:line="240" w:lineRule="auto"/>
              <w:ind w:left="-72" w:hanging="202"/>
              <w:rPr>
                <w:rFonts w:eastAsia="Arial Unicode MS" w:cs="Arial"/>
                <w:b/>
                <w:bCs/>
                <w:sz w:val="18"/>
                <w:szCs w:val="18"/>
              </w:rPr>
            </w:pPr>
          </w:p>
        </w:tc>
        <w:tc>
          <w:tcPr>
            <w:tcW w:w="2736" w:type="dxa"/>
            <w:gridSpan w:val="2"/>
            <w:tcBorders>
              <w:top w:val="single" w:sz="4" w:space="0" w:color="auto"/>
              <w:left w:val="nil"/>
              <w:bottom w:val="single" w:sz="4" w:space="0" w:color="auto"/>
              <w:right w:val="nil"/>
            </w:tcBorders>
          </w:tcPr>
          <w:p w14:paraId="44AA19BE" w14:textId="77777777" w:rsidR="008877DF" w:rsidRPr="00195039" w:rsidRDefault="008877DF" w:rsidP="00600CA4">
            <w:pPr>
              <w:pStyle w:val="ListParagraph"/>
              <w:spacing w:line="240" w:lineRule="auto"/>
              <w:ind w:left="0" w:right="-72"/>
              <w:jc w:val="center"/>
              <w:rPr>
                <w:rFonts w:cs="Arial"/>
                <w:b/>
                <w:bCs/>
                <w:sz w:val="18"/>
                <w:szCs w:val="18"/>
              </w:rPr>
            </w:pPr>
            <w:r w:rsidRPr="00195039">
              <w:rPr>
                <w:rFonts w:cs="Arial"/>
                <w:b/>
                <w:bCs/>
                <w:sz w:val="18"/>
                <w:szCs w:val="18"/>
              </w:rPr>
              <w:t>Consolidated</w:t>
            </w:r>
          </w:p>
          <w:p w14:paraId="4CAA55CE" w14:textId="77777777" w:rsidR="008877DF" w:rsidRPr="00195039" w:rsidRDefault="008877DF" w:rsidP="00600CA4">
            <w:pPr>
              <w:pStyle w:val="ListParagraph"/>
              <w:spacing w:line="240" w:lineRule="auto"/>
              <w:ind w:left="0" w:right="-72"/>
              <w:jc w:val="center"/>
              <w:rPr>
                <w:rFonts w:cs="Arial"/>
                <w:b/>
                <w:bCs/>
                <w:sz w:val="18"/>
                <w:szCs w:val="18"/>
              </w:rPr>
            </w:pPr>
            <w:r w:rsidRPr="00195039">
              <w:rPr>
                <w:rFonts w:cs="Arial"/>
                <w:b/>
                <w:bCs/>
                <w:sz w:val="18"/>
                <w:szCs w:val="18"/>
              </w:rPr>
              <w:t>financial statements</w:t>
            </w:r>
          </w:p>
        </w:tc>
        <w:tc>
          <w:tcPr>
            <w:tcW w:w="2736" w:type="dxa"/>
            <w:gridSpan w:val="2"/>
            <w:tcBorders>
              <w:top w:val="single" w:sz="4" w:space="0" w:color="auto"/>
              <w:left w:val="nil"/>
              <w:bottom w:val="single" w:sz="4" w:space="0" w:color="auto"/>
              <w:right w:val="nil"/>
            </w:tcBorders>
          </w:tcPr>
          <w:p w14:paraId="3DAAA597" w14:textId="77777777" w:rsidR="008877DF" w:rsidRPr="00195039" w:rsidRDefault="008877DF" w:rsidP="00600CA4">
            <w:pPr>
              <w:pStyle w:val="ListParagraph"/>
              <w:spacing w:line="240" w:lineRule="auto"/>
              <w:ind w:left="0" w:right="-72"/>
              <w:jc w:val="center"/>
              <w:rPr>
                <w:rFonts w:cs="Arial"/>
                <w:b/>
                <w:bCs/>
                <w:sz w:val="18"/>
                <w:szCs w:val="18"/>
              </w:rPr>
            </w:pPr>
            <w:r w:rsidRPr="00195039">
              <w:rPr>
                <w:rFonts w:cs="Arial"/>
                <w:b/>
                <w:bCs/>
                <w:sz w:val="18"/>
                <w:szCs w:val="18"/>
              </w:rPr>
              <w:t>Separate</w:t>
            </w:r>
          </w:p>
          <w:p w14:paraId="569F5EF5" w14:textId="77777777" w:rsidR="008877DF" w:rsidRPr="00195039" w:rsidRDefault="008877DF" w:rsidP="00600CA4">
            <w:pPr>
              <w:pStyle w:val="ListParagraph"/>
              <w:spacing w:line="240" w:lineRule="auto"/>
              <w:ind w:left="0" w:right="-72"/>
              <w:jc w:val="center"/>
              <w:rPr>
                <w:rFonts w:eastAsia="Arial Unicode MS" w:cs="Arial"/>
                <w:b/>
                <w:bCs/>
                <w:spacing w:val="-8"/>
                <w:sz w:val="18"/>
                <w:szCs w:val="18"/>
              </w:rPr>
            </w:pPr>
            <w:r w:rsidRPr="00195039">
              <w:rPr>
                <w:rFonts w:cs="Arial"/>
                <w:b/>
                <w:bCs/>
                <w:sz w:val="18"/>
                <w:szCs w:val="18"/>
              </w:rPr>
              <w:t>financial statements</w:t>
            </w:r>
          </w:p>
        </w:tc>
      </w:tr>
      <w:tr w:rsidR="008877DF" w:rsidRPr="00195039" w14:paraId="181D85F9" w14:textId="77777777" w:rsidTr="00FC6105">
        <w:trPr>
          <w:trHeight w:val="70"/>
        </w:trPr>
        <w:tc>
          <w:tcPr>
            <w:tcW w:w="3974" w:type="dxa"/>
            <w:tcBorders>
              <w:top w:val="nil"/>
              <w:left w:val="nil"/>
              <w:bottom w:val="nil"/>
              <w:right w:val="nil"/>
            </w:tcBorders>
          </w:tcPr>
          <w:p w14:paraId="248E3439" w14:textId="77777777" w:rsidR="008877DF" w:rsidRPr="00195039" w:rsidRDefault="008877DF" w:rsidP="00600CA4">
            <w:pPr>
              <w:spacing w:line="240" w:lineRule="auto"/>
              <w:ind w:left="-72" w:hanging="202"/>
              <w:rPr>
                <w:rFonts w:eastAsia="Arial Unicode MS" w:cs="Arial"/>
                <w:b/>
                <w:bCs/>
                <w:sz w:val="18"/>
                <w:szCs w:val="18"/>
              </w:rPr>
            </w:pPr>
          </w:p>
        </w:tc>
        <w:tc>
          <w:tcPr>
            <w:tcW w:w="1368" w:type="dxa"/>
            <w:tcBorders>
              <w:top w:val="single" w:sz="4" w:space="0" w:color="auto"/>
              <w:left w:val="nil"/>
              <w:bottom w:val="nil"/>
              <w:right w:val="nil"/>
            </w:tcBorders>
            <w:vAlign w:val="bottom"/>
          </w:tcPr>
          <w:p w14:paraId="7E76239A" w14:textId="570F5E88" w:rsidR="008877DF" w:rsidRPr="00195039" w:rsidRDefault="008877DF" w:rsidP="00600CA4">
            <w:pPr>
              <w:spacing w:line="240" w:lineRule="auto"/>
              <w:ind w:right="-72"/>
              <w:jc w:val="right"/>
              <w:rPr>
                <w:rFonts w:cs="Arial"/>
                <w:b/>
                <w:bCs/>
                <w:sz w:val="18"/>
                <w:szCs w:val="18"/>
              </w:rPr>
            </w:pPr>
            <w:r w:rsidRPr="00195039">
              <w:rPr>
                <w:rFonts w:cs="Arial"/>
                <w:b/>
                <w:bCs/>
                <w:sz w:val="18"/>
                <w:szCs w:val="18"/>
              </w:rPr>
              <w:t>2022</w:t>
            </w:r>
          </w:p>
        </w:tc>
        <w:tc>
          <w:tcPr>
            <w:tcW w:w="1368" w:type="dxa"/>
            <w:tcBorders>
              <w:top w:val="single" w:sz="4" w:space="0" w:color="auto"/>
              <w:left w:val="nil"/>
              <w:bottom w:val="nil"/>
              <w:right w:val="nil"/>
            </w:tcBorders>
            <w:vAlign w:val="bottom"/>
          </w:tcPr>
          <w:p w14:paraId="1540D44B" w14:textId="3B9231DA" w:rsidR="008877DF" w:rsidRPr="00195039" w:rsidRDefault="008877DF" w:rsidP="00600CA4">
            <w:pPr>
              <w:spacing w:line="240" w:lineRule="auto"/>
              <w:ind w:right="-72"/>
              <w:jc w:val="right"/>
              <w:rPr>
                <w:rFonts w:cs="Arial"/>
                <w:b/>
                <w:bCs/>
                <w:sz w:val="18"/>
                <w:szCs w:val="18"/>
              </w:rPr>
            </w:pPr>
            <w:r w:rsidRPr="00195039">
              <w:rPr>
                <w:rFonts w:cs="Arial"/>
                <w:b/>
                <w:bCs/>
                <w:sz w:val="18"/>
                <w:szCs w:val="18"/>
              </w:rPr>
              <w:t>2021</w:t>
            </w:r>
          </w:p>
        </w:tc>
        <w:tc>
          <w:tcPr>
            <w:tcW w:w="1368" w:type="dxa"/>
            <w:tcBorders>
              <w:top w:val="single" w:sz="4" w:space="0" w:color="auto"/>
              <w:left w:val="nil"/>
              <w:bottom w:val="nil"/>
              <w:right w:val="nil"/>
            </w:tcBorders>
            <w:vAlign w:val="bottom"/>
          </w:tcPr>
          <w:p w14:paraId="731CF2C5" w14:textId="7D008F52" w:rsidR="008877DF" w:rsidRPr="00195039" w:rsidRDefault="008877DF" w:rsidP="00600CA4">
            <w:pPr>
              <w:spacing w:line="240" w:lineRule="auto"/>
              <w:ind w:right="-72"/>
              <w:jc w:val="right"/>
              <w:rPr>
                <w:rFonts w:cs="Arial"/>
                <w:b/>
                <w:bCs/>
                <w:sz w:val="18"/>
                <w:szCs w:val="18"/>
              </w:rPr>
            </w:pPr>
            <w:r w:rsidRPr="00195039">
              <w:rPr>
                <w:rFonts w:cs="Arial"/>
                <w:b/>
                <w:bCs/>
                <w:sz w:val="18"/>
                <w:szCs w:val="18"/>
              </w:rPr>
              <w:t>2022</w:t>
            </w:r>
          </w:p>
        </w:tc>
        <w:tc>
          <w:tcPr>
            <w:tcW w:w="1368" w:type="dxa"/>
            <w:tcBorders>
              <w:top w:val="single" w:sz="4" w:space="0" w:color="auto"/>
              <w:left w:val="nil"/>
              <w:bottom w:val="nil"/>
              <w:right w:val="nil"/>
            </w:tcBorders>
            <w:vAlign w:val="bottom"/>
            <w:hideMark/>
          </w:tcPr>
          <w:p w14:paraId="389A723E" w14:textId="73B1B43A" w:rsidR="008877DF" w:rsidRPr="00195039" w:rsidRDefault="008877DF" w:rsidP="00600CA4">
            <w:pPr>
              <w:spacing w:line="240" w:lineRule="auto"/>
              <w:ind w:right="-72"/>
              <w:jc w:val="right"/>
              <w:rPr>
                <w:rFonts w:cs="Arial"/>
                <w:b/>
                <w:bCs/>
                <w:sz w:val="18"/>
                <w:szCs w:val="18"/>
              </w:rPr>
            </w:pPr>
            <w:r w:rsidRPr="00195039">
              <w:rPr>
                <w:rFonts w:cs="Arial"/>
                <w:b/>
                <w:bCs/>
                <w:sz w:val="18"/>
                <w:szCs w:val="18"/>
              </w:rPr>
              <w:t>2021</w:t>
            </w:r>
          </w:p>
        </w:tc>
      </w:tr>
      <w:tr w:rsidR="005F504F" w:rsidRPr="00195039" w14:paraId="439E6E08" w14:textId="77777777" w:rsidTr="00FC6105">
        <w:trPr>
          <w:trHeight w:val="20"/>
        </w:trPr>
        <w:tc>
          <w:tcPr>
            <w:tcW w:w="3974" w:type="dxa"/>
            <w:tcBorders>
              <w:top w:val="nil"/>
              <w:left w:val="nil"/>
              <w:bottom w:val="nil"/>
              <w:right w:val="nil"/>
            </w:tcBorders>
          </w:tcPr>
          <w:p w14:paraId="3FA965F1" w14:textId="77777777" w:rsidR="005F504F" w:rsidRPr="00195039" w:rsidRDefault="005F504F" w:rsidP="005F504F">
            <w:pPr>
              <w:spacing w:line="240" w:lineRule="auto"/>
              <w:ind w:left="-72" w:hanging="202"/>
              <w:rPr>
                <w:rFonts w:eastAsia="Arial Unicode MS" w:cs="Arial"/>
                <w:b/>
                <w:bCs/>
                <w:sz w:val="18"/>
                <w:szCs w:val="18"/>
              </w:rPr>
            </w:pPr>
          </w:p>
        </w:tc>
        <w:tc>
          <w:tcPr>
            <w:tcW w:w="1368" w:type="dxa"/>
            <w:tcBorders>
              <w:top w:val="nil"/>
              <w:left w:val="nil"/>
              <w:bottom w:val="single" w:sz="4" w:space="0" w:color="auto"/>
              <w:right w:val="nil"/>
            </w:tcBorders>
          </w:tcPr>
          <w:p w14:paraId="6B694C76" w14:textId="77777777"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Thousand</w:t>
            </w:r>
          </w:p>
          <w:p w14:paraId="60B8A923" w14:textId="6B7B11DD"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Baht</w:t>
            </w:r>
          </w:p>
        </w:tc>
        <w:tc>
          <w:tcPr>
            <w:tcW w:w="1368" w:type="dxa"/>
            <w:tcBorders>
              <w:top w:val="nil"/>
              <w:left w:val="nil"/>
              <w:bottom w:val="single" w:sz="4" w:space="0" w:color="auto"/>
              <w:right w:val="nil"/>
            </w:tcBorders>
            <w:hideMark/>
          </w:tcPr>
          <w:p w14:paraId="177622BD" w14:textId="77777777"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Thousand</w:t>
            </w:r>
          </w:p>
          <w:p w14:paraId="273D94B5" w14:textId="44C752A4" w:rsidR="005F504F" w:rsidRPr="00195039" w:rsidRDefault="005F504F" w:rsidP="005F504F">
            <w:pPr>
              <w:spacing w:line="240" w:lineRule="auto"/>
              <w:ind w:left="-40" w:right="-72"/>
              <w:jc w:val="right"/>
              <w:rPr>
                <w:rFonts w:eastAsia="Arial Unicode MS" w:cs="Arial"/>
                <w:b/>
                <w:bCs/>
                <w:sz w:val="18"/>
                <w:szCs w:val="18"/>
              </w:rPr>
            </w:pPr>
            <w:r w:rsidRPr="00195039">
              <w:rPr>
                <w:rFonts w:cs="Arial"/>
                <w:b/>
                <w:bCs/>
                <w:sz w:val="18"/>
                <w:szCs w:val="18"/>
              </w:rPr>
              <w:t>Baht</w:t>
            </w:r>
          </w:p>
        </w:tc>
        <w:tc>
          <w:tcPr>
            <w:tcW w:w="1368" w:type="dxa"/>
            <w:tcBorders>
              <w:top w:val="nil"/>
              <w:left w:val="nil"/>
              <w:bottom w:val="single" w:sz="4" w:space="0" w:color="auto"/>
              <w:right w:val="nil"/>
            </w:tcBorders>
          </w:tcPr>
          <w:p w14:paraId="1C7E95FA" w14:textId="77777777"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Thousand</w:t>
            </w:r>
          </w:p>
          <w:p w14:paraId="007EBA4D" w14:textId="2DBA2429"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Baht</w:t>
            </w:r>
          </w:p>
        </w:tc>
        <w:tc>
          <w:tcPr>
            <w:tcW w:w="1368" w:type="dxa"/>
            <w:tcBorders>
              <w:top w:val="nil"/>
              <w:left w:val="nil"/>
              <w:bottom w:val="single" w:sz="4" w:space="0" w:color="auto"/>
              <w:right w:val="nil"/>
            </w:tcBorders>
            <w:hideMark/>
          </w:tcPr>
          <w:p w14:paraId="4C70AB8E" w14:textId="77777777" w:rsidR="005F504F" w:rsidRPr="00195039" w:rsidRDefault="005F504F" w:rsidP="005F504F">
            <w:pPr>
              <w:spacing w:line="240" w:lineRule="auto"/>
              <w:ind w:left="-40" w:right="-72"/>
              <w:jc w:val="right"/>
              <w:rPr>
                <w:rFonts w:cs="Arial"/>
                <w:b/>
                <w:bCs/>
                <w:sz w:val="18"/>
                <w:szCs w:val="18"/>
              </w:rPr>
            </w:pPr>
            <w:r w:rsidRPr="00195039">
              <w:rPr>
                <w:rFonts w:cs="Arial"/>
                <w:b/>
                <w:bCs/>
                <w:sz w:val="18"/>
                <w:szCs w:val="18"/>
              </w:rPr>
              <w:t>Thousand</w:t>
            </w:r>
          </w:p>
          <w:p w14:paraId="18BDC795" w14:textId="590A16C7" w:rsidR="005F504F" w:rsidRPr="00195039" w:rsidRDefault="005F504F" w:rsidP="005F504F">
            <w:pPr>
              <w:spacing w:line="240" w:lineRule="auto"/>
              <w:ind w:left="-40" w:right="-72"/>
              <w:jc w:val="right"/>
              <w:rPr>
                <w:rFonts w:eastAsia="Arial Unicode MS" w:cs="Arial"/>
                <w:b/>
                <w:bCs/>
                <w:sz w:val="18"/>
                <w:szCs w:val="18"/>
              </w:rPr>
            </w:pPr>
            <w:r w:rsidRPr="00195039">
              <w:rPr>
                <w:rFonts w:cs="Arial"/>
                <w:b/>
                <w:bCs/>
                <w:sz w:val="18"/>
                <w:szCs w:val="18"/>
              </w:rPr>
              <w:t>Baht</w:t>
            </w:r>
          </w:p>
        </w:tc>
      </w:tr>
      <w:tr w:rsidR="008877DF" w:rsidRPr="00195039" w14:paraId="3599745E" w14:textId="77777777" w:rsidTr="00FC6105">
        <w:trPr>
          <w:trHeight w:val="20"/>
        </w:trPr>
        <w:tc>
          <w:tcPr>
            <w:tcW w:w="3974" w:type="dxa"/>
            <w:tcBorders>
              <w:top w:val="nil"/>
              <w:left w:val="nil"/>
              <w:bottom w:val="nil"/>
              <w:right w:val="nil"/>
            </w:tcBorders>
            <w:vAlign w:val="bottom"/>
            <w:hideMark/>
          </w:tcPr>
          <w:p w14:paraId="2FEFF226" w14:textId="77777777" w:rsidR="008877DF" w:rsidRPr="00195039" w:rsidRDefault="008877DF" w:rsidP="00600CA4">
            <w:pPr>
              <w:spacing w:line="240" w:lineRule="auto"/>
              <w:ind w:left="-72" w:hanging="202"/>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32977AB" w14:textId="77777777" w:rsidR="008877DF" w:rsidRPr="00195039"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08E0A920" w14:textId="77777777" w:rsidR="008877DF" w:rsidRPr="00195039"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2DC4E779" w14:textId="77777777" w:rsidR="008877DF" w:rsidRPr="00195039"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5F0E54B" w14:textId="77777777" w:rsidR="008877DF" w:rsidRPr="00195039" w:rsidRDefault="008877DF" w:rsidP="00600CA4">
            <w:pPr>
              <w:spacing w:line="240" w:lineRule="auto"/>
              <w:ind w:left="-40" w:right="-72"/>
              <w:jc w:val="right"/>
              <w:rPr>
                <w:rFonts w:eastAsia="Arial Unicode MS" w:cs="Arial"/>
                <w:b/>
                <w:bCs/>
                <w:sz w:val="18"/>
                <w:szCs w:val="18"/>
              </w:rPr>
            </w:pPr>
          </w:p>
        </w:tc>
      </w:tr>
      <w:tr w:rsidR="00166E33" w:rsidRPr="00195039" w14:paraId="237F137F" w14:textId="77777777" w:rsidTr="00FC6105">
        <w:trPr>
          <w:trHeight w:val="20"/>
        </w:trPr>
        <w:tc>
          <w:tcPr>
            <w:tcW w:w="3974" w:type="dxa"/>
            <w:tcBorders>
              <w:top w:val="nil"/>
              <w:left w:val="nil"/>
              <w:bottom w:val="nil"/>
              <w:right w:val="nil"/>
            </w:tcBorders>
            <w:vAlign w:val="bottom"/>
          </w:tcPr>
          <w:p w14:paraId="5B121962" w14:textId="3B8E18BD" w:rsidR="00166E33" w:rsidRPr="00195039" w:rsidRDefault="00166E33" w:rsidP="00166E33">
            <w:pPr>
              <w:spacing w:line="240" w:lineRule="auto"/>
              <w:ind w:left="-101"/>
              <w:rPr>
                <w:rFonts w:cs="Arial"/>
                <w:sz w:val="18"/>
                <w:szCs w:val="18"/>
              </w:rPr>
            </w:pPr>
            <w:r w:rsidRPr="00195039">
              <w:rPr>
                <w:rFonts w:cs="Arial"/>
                <w:sz w:val="18"/>
                <w:szCs w:val="18"/>
              </w:rPr>
              <w:t>Expense relating to leases of low-value assets</w:t>
            </w:r>
          </w:p>
        </w:tc>
        <w:tc>
          <w:tcPr>
            <w:tcW w:w="1368" w:type="dxa"/>
            <w:tcBorders>
              <w:top w:val="nil"/>
              <w:left w:val="nil"/>
              <w:bottom w:val="nil"/>
              <w:right w:val="nil"/>
            </w:tcBorders>
            <w:shd w:val="clear" w:color="auto" w:fill="FAFAFA"/>
          </w:tcPr>
          <w:p w14:paraId="60649945" w14:textId="34A20A7B"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rPr>
              <w:t>25</w:t>
            </w:r>
          </w:p>
        </w:tc>
        <w:tc>
          <w:tcPr>
            <w:tcW w:w="1368" w:type="dxa"/>
            <w:tcBorders>
              <w:top w:val="nil"/>
              <w:left w:val="nil"/>
              <w:bottom w:val="nil"/>
              <w:right w:val="nil"/>
            </w:tcBorders>
            <w:shd w:val="clear" w:color="auto" w:fill="auto"/>
          </w:tcPr>
          <w:p w14:paraId="0E58CFA6" w14:textId="014350F7"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42</w:t>
            </w:r>
          </w:p>
        </w:tc>
        <w:tc>
          <w:tcPr>
            <w:tcW w:w="1368" w:type="dxa"/>
            <w:tcBorders>
              <w:top w:val="nil"/>
              <w:left w:val="nil"/>
              <w:bottom w:val="nil"/>
              <w:right w:val="nil"/>
            </w:tcBorders>
            <w:shd w:val="clear" w:color="auto" w:fill="FAFAFA"/>
          </w:tcPr>
          <w:p w14:paraId="0022D625" w14:textId="3B9A208D"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25</w:t>
            </w:r>
          </w:p>
        </w:tc>
        <w:tc>
          <w:tcPr>
            <w:tcW w:w="1368" w:type="dxa"/>
            <w:tcBorders>
              <w:top w:val="nil"/>
              <w:left w:val="nil"/>
              <w:bottom w:val="nil"/>
              <w:right w:val="nil"/>
            </w:tcBorders>
            <w:shd w:val="clear" w:color="auto" w:fill="auto"/>
          </w:tcPr>
          <w:p w14:paraId="537DFDD1" w14:textId="75E6A69F"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42</w:t>
            </w:r>
          </w:p>
        </w:tc>
      </w:tr>
      <w:tr w:rsidR="00166E33" w:rsidRPr="00195039" w14:paraId="7E40BACB" w14:textId="77777777" w:rsidTr="00FC6105">
        <w:trPr>
          <w:trHeight w:val="20"/>
        </w:trPr>
        <w:tc>
          <w:tcPr>
            <w:tcW w:w="3974" w:type="dxa"/>
            <w:tcBorders>
              <w:top w:val="nil"/>
              <w:left w:val="nil"/>
              <w:bottom w:val="nil"/>
              <w:right w:val="nil"/>
            </w:tcBorders>
            <w:hideMark/>
          </w:tcPr>
          <w:p w14:paraId="5D1BA575" w14:textId="336DAF31" w:rsidR="00166E33" w:rsidRPr="00195039" w:rsidRDefault="00166E33" w:rsidP="00166E33">
            <w:pPr>
              <w:spacing w:line="240" w:lineRule="auto"/>
              <w:ind w:left="-101"/>
              <w:rPr>
                <w:rFonts w:cs="Arial"/>
                <w:sz w:val="18"/>
                <w:szCs w:val="18"/>
              </w:rPr>
            </w:pPr>
            <w:r w:rsidRPr="00195039">
              <w:rPr>
                <w:rFonts w:cs="Arial"/>
                <w:sz w:val="18"/>
                <w:szCs w:val="18"/>
              </w:rPr>
              <w:t>Expense relating to short-term leases</w:t>
            </w:r>
          </w:p>
        </w:tc>
        <w:tc>
          <w:tcPr>
            <w:tcW w:w="1368" w:type="dxa"/>
            <w:tcBorders>
              <w:top w:val="nil"/>
              <w:left w:val="nil"/>
              <w:bottom w:val="nil"/>
              <w:right w:val="nil"/>
            </w:tcBorders>
            <w:shd w:val="clear" w:color="auto" w:fill="FAFAFA"/>
          </w:tcPr>
          <w:p w14:paraId="08A76DCC" w14:textId="2065F6B1"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131</w:t>
            </w:r>
          </w:p>
        </w:tc>
        <w:tc>
          <w:tcPr>
            <w:tcW w:w="1368" w:type="dxa"/>
            <w:tcBorders>
              <w:top w:val="nil"/>
              <w:left w:val="nil"/>
              <w:bottom w:val="nil"/>
              <w:right w:val="nil"/>
            </w:tcBorders>
            <w:shd w:val="clear" w:color="auto" w:fill="auto"/>
          </w:tcPr>
          <w:p w14:paraId="1A2BDAFE" w14:textId="0CF98E8B"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795</w:t>
            </w:r>
          </w:p>
        </w:tc>
        <w:tc>
          <w:tcPr>
            <w:tcW w:w="1368" w:type="dxa"/>
            <w:tcBorders>
              <w:top w:val="nil"/>
              <w:left w:val="nil"/>
              <w:bottom w:val="nil"/>
              <w:right w:val="nil"/>
            </w:tcBorders>
            <w:shd w:val="clear" w:color="auto" w:fill="FAFAFA"/>
          </w:tcPr>
          <w:p w14:paraId="1F7CF860" w14:textId="522D8B3B"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30</w:t>
            </w:r>
          </w:p>
        </w:tc>
        <w:tc>
          <w:tcPr>
            <w:tcW w:w="1368" w:type="dxa"/>
            <w:tcBorders>
              <w:top w:val="nil"/>
              <w:left w:val="nil"/>
              <w:bottom w:val="nil"/>
              <w:right w:val="nil"/>
            </w:tcBorders>
            <w:shd w:val="clear" w:color="auto" w:fill="auto"/>
          </w:tcPr>
          <w:p w14:paraId="185133E6" w14:textId="0693E89A"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707</w:t>
            </w:r>
          </w:p>
        </w:tc>
      </w:tr>
      <w:tr w:rsidR="00166E33" w:rsidRPr="00195039" w14:paraId="2D9241AA" w14:textId="77777777" w:rsidTr="00FC6105">
        <w:trPr>
          <w:trHeight w:val="20"/>
        </w:trPr>
        <w:tc>
          <w:tcPr>
            <w:tcW w:w="3974" w:type="dxa"/>
            <w:tcBorders>
              <w:top w:val="nil"/>
              <w:left w:val="nil"/>
              <w:bottom w:val="nil"/>
              <w:right w:val="nil"/>
            </w:tcBorders>
          </w:tcPr>
          <w:p w14:paraId="703A3951" w14:textId="77777777" w:rsidR="00166E33" w:rsidRPr="00195039" w:rsidRDefault="00166E33" w:rsidP="00166E33">
            <w:pPr>
              <w:spacing w:line="240" w:lineRule="auto"/>
              <w:ind w:left="-101"/>
              <w:rPr>
                <w:rFonts w:cs="Arial"/>
                <w:sz w:val="18"/>
                <w:szCs w:val="18"/>
              </w:rPr>
            </w:pPr>
          </w:p>
        </w:tc>
        <w:tc>
          <w:tcPr>
            <w:tcW w:w="1368" w:type="dxa"/>
            <w:tcBorders>
              <w:top w:val="nil"/>
              <w:left w:val="nil"/>
              <w:bottom w:val="nil"/>
              <w:right w:val="nil"/>
            </w:tcBorders>
            <w:shd w:val="clear" w:color="auto" w:fill="FAFAFA"/>
          </w:tcPr>
          <w:p w14:paraId="04B5CA52" w14:textId="77777777" w:rsidR="00166E33" w:rsidRPr="00195039" w:rsidRDefault="00166E33" w:rsidP="00166E33">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4D1F62DC" w14:textId="77777777" w:rsidR="00166E33" w:rsidRPr="00195039" w:rsidRDefault="00166E33" w:rsidP="00166E33">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8207F2B" w14:textId="77777777" w:rsidR="00166E33" w:rsidRPr="00195039" w:rsidRDefault="00166E33" w:rsidP="00166E33">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21BB6805" w14:textId="77777777" w:rsidR="00166E33" w:rsidRPr="00195039" w:rsidRDefault="00166E33" w:rsidP="00166E33">
            <w:pPr>
              <w:spacing w:line="240" w:lineRule="auto"/>
              <w:ind w:left="-40" w:right="-72"/>
              <w:jc w:val="right"/>
              <w:rPr>
                <w:rFonts w:eastAsia="Arial Unicode MS" w:cs="Arial"/>
                <w:sz w:val="18"/>
                <w:szCs w:val="18"/>
                <w:cs/>
              </w:rPr>
            </w:pPr>
          </w:p>
        </w:tc>
      </w:tr>
      <w:tr w:rsidR="00166E33" w:rsidRPr="00195039" w14:paraId="36127457" w14:textId="77777777" w:rsidTr="00FC6105">
        <w:trPr>
          <w:trHeight w:val="207"/>
        </w:trPr>
        <w:tc>
          <w:tcPr>
            <w:tcW w:w="3974" w:type="dxa"/>
            <w:tcBorders>
              <w:top w:val="nil"/>
              <w:left w:val="nil"/>
              <w:bottom w:val="nil"/>
              <w:right w:val="nil"/>
            </w:tcBorders>
            <w:vAlign w:val="bottom"/>
            <w:hideMark/>
          </w:tcPr>
          <w:p w14:paraId="144AFF73" w14:textId="77777777" w:rsidR="00166E33" w:rsidRPr="00195039" w:rsidRDefault="00166E33" w:rsidP="00166E33">
            <w:pPr>
              <w:spacing w:line="240" w:lineRule="auto"/>
              <w:ind w:left="-101"/>
              <w:rPr>
                <w:rFonts w:cs="Arial"/>
                <w:sz w:val="18"/>
                <w:szCs w:val="18"/>
              </w:rPr>
            </w:pPr>
            <w:r w:rsidRPr="00195039">
              <w:rPr>
                <w:rFonts w:cs="Arial"/>
                <w:sz w:val="18"/>
                <w:szCs w:val="18"/>
              </w:rPr>
              <w:t>Total cash outflow for leases</w:t>
            </w:r>
          </w:p>
        </w:tc>
        <w:tc>
          <w:tcPr>
            <w:tcW w:w="1368" w:type="dxa"/>
            <w:tcBorders>
              <w:top w:val="nil"/>
              <w:left w:val="nil"/>
              <w:bottom w:val="nil"/>
              <w:right w:val="nil"/>
            </w:tcBorders>
            <w:shd w:val="clear" w:color="auto" w:fill="FAFAFA"/>
          </w:tcPr>
          <w:p w14:paraId="1C36A271" w14:textId="1798E62D"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rPr>
              <w:t>456</w:t>
            </w:r>
          </w:p>
        </w:tc>
        <w:tc>
          <w:tcPr>
            <w:tcW w:w="1368" w:type="dxa"/>
            <w:tcBorders>
              <w:top w:val="nil"/>
              <w:left w:val="nil"/>
              <w:bottom w:val="nil"/>
              <w:right w:val="nil"/>
            </w:tcBorders>
            <w:shd w:val="clear" w:color="auto" w:fill="auto"/>
          </w:tcPr>
          <w:p w14:paraId="77027D59" w14:textId="17B06495"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1</w:t>
            </w:r>
            <w:r w:rsidRPr="00195039">
              <w:rPr>
                <w:rFonts w:eastAsia="Arial Unicode MS" w:cs="Arial"/>
                <w:sz w:val="18"/>
                <w:szCs w:val="18"/>
              </w:rPr>
              <w:t>,</w:t>
            </w:r>
            <w:r w:rsidR="00B67E97" w:rsidRPr="00195039">
              <w:rPr>
                <w:rFonts w:eastAsia="Arial Unicode MS" w:cs="Arial"/>
                <w:sz w:val="18"/>
                <w:szCs w:val="18"/>
              </w:rPr>
              <w:t>13</w:t>
            </w:r>
            <w:r w:rsidRPr="00195039">
              <w:rPr>
                <w:rFonts w:eastAsia="Arial Unicode MS" w:cs="Arial"/>
                <w:sz w:val="18"/>
                <w:szCs w:val="18"/>
                <w:cs/>
              </w:rPr>
              <w:t>7</w:t>
            </w:r>
          </w:p>
        </w:tc>
        <w:tc>
          <w:tcPr>
            <w:tcW w:w="1368" w:type="dxa"/>
            <w:tcBorders>
              <w:top w:val="nil"/>
              <w:left w:val="nil"/>
              <w:bottom w:val="nil"/>
              <w:right w:val="nil"/>
            </w:tcBorders>
            <w:shd w:val="clear" w:color="auto" w:fill="FAFAFA"/>
          </w:tcPr>
          <w:p w14:paraId="358FB74B" w14:textId="1425BE86"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rPr>
              <w:t>355</w:t>
            </w:r>
          </w:p>
        </w:tc>
        <w:tc>
          <w:tcPr>
            <w:tcW w:w="1368" w:type="dxa"/>
            <w:tcBorders>
              <w:top w:val="nil"/>
              <w:left w:val="nil"/>
              <w:bottom w:val="nil"/>
              <w:right w:val="nil"/>
            </w:tcBorders>
            <w:shd w:val="clear" w:color="auto" w:fill="auto"/>
          </w:tcPr>
          <w:p w14:paraId="65778ABD" w14:textId="43743323" w:rsidR="00166E33" w:rsidRPr="00195039" w:rsidRDefault="00166E33" w:rsidP="00166E33">
            <w:pPr>
              <w:spacing w:line="240" w:lineRule="auto"/>
              <w:ind w:left="-40" w:right="-72"/>
              <w:jc w:val="right"/>
              <w:rPr>
                <w:rFonts w:eastAsia="Arial Unicode MS" w:cs="Arial"/>
                <w:sz w:val="18"/>
                <w:szCs w:val="18"/>
              </w:rPr>
            </w:pPr>
            <w:r w:rsidRPr="00195039">
              <w:rPr>
                <w:rFonts w:eastAsia="Arial Unicode MS" w:cs="Arial"/>
                <w:sz w:val="18"/>
                <w:szCs w:val="18"/>
                <w:cs/>
              </w:rPr>
              <w:t>1</w:t>
            </w:r>
            <w:r w:rsidRPr="00195039">
              <w:rPr>
                <w:rFonts w:eastAsia="Arial Unicode MS" w:cs="Arial"/>
                <w:sz w:val="18"/>
                <w:szCs w:val="18"/>
              </w:rPr>
              <w:t>,</w:t>
            </w:r>
            <w:r w:rsidRPr="00195039">
              <w:rPr>
                <w:rFonts w:eastAsia="Arial Unicode MS" w:cs="Arial"/>
                <w:sz w:val="18"/>
                <w:szCs w:val="18"/>
                <w:cs/>
              </w:rPr>
              <w:t>049</w:t>
            </w:r>
          </w:p>
        </w:tc>
      </w:tr>
    </w:tbl>
    <w:p w14:paraId="1962143B" w14:textId="2A91E50B" w:rsidR="00166E33" w:rsidRPr="00195039" w:rsidRDefault="00166E33" w:rsidP="00BA365C">
      <w:pPr>
        <w:pStyle w:val="a"/>
        <w:ind w:right="0"/>
        <w:jc w:val="both"/>
        <w:rPr>
          <w:rFonts w:ascii="Arial" w:hAnsi="Arial" w:cs="Arial"/>
          <w:sz w:val="18"/>
          <w:szCs w:val="18"/>
          <w:lang w:val="en-US"/>
        </w:rPr>
      </w:pPr>
    </w:p>
    <w:p w14:paraId="3A0CAA2B" w14:textId="77777777" w:rsidR="007928FA" w:rsidRPr="00195039" w:rsidRDefault="007928FA" w:rsidP="00BA365C">
      <w:pPr>
        <w:pStyle w:val="a"/>
        <w:ind w:right="0"/>
        <w:jc w:val="both"/>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3770D" w:rsidRPr="00195039" w14:paraId="26F9BD5D" w14:textId="77777777" w:rsidTr="00600CA4">
        <w:trPr>
          <w:trHeight w:val="386"/>
        </w:trPr>
        <w:tc>
          <w:tcPr>
            <w:tcW w:w="9461" w:type="dxa"/>
            <w:shd w:val="clear" w:color="auto" w:fill="FFA543"/>
            <w:vAlign w:val="center"/>
          </w:tcPr>
          <w:p w14:paraId="3C0BAD07" w14:textId="650F644B" w:rsidR="0003770D" w:rsidRPr="00195039" w:rsidRDefault="0011358D" w:rsidP="00600CA4">
            <w:pPr>
              <w:tabs>
                <w:tab w:val="left" w:pos="432"/>
              </w:tabs>
              <w:spacing w:line="240" w:lineRule="auto"/>
              <w:ind w:left="504" w:hanging="504"/>
              <w:jc w:val="both"/>
              <w:rPr>
                <w:rFonts w:eastAsia="Arial Unicode MS" w:cs="Arial"/>
                <w:b/>
                <w:bCs/>
                <w:color w:val="FFFFFF"/>
                <w:sz w:val="18"/>
                <w:szCs w:val="18"/>
                <w:cs/>
              </w:rPr>
            </w:pPr>
            <w:r w:rsidRPr="00195039">
              <w:rPr>
                <w:rFonts w:eastAsia="Arial Unicode MS" w:cs="Arial"/>
                <w:b/>
                <w:bCs/>
                <w:color w:val="FFFFFF"/>
                <w:sz w:val="18"/>
                <w:szCs w:val="18"/>
              </w:rPr>
              <w:t>2</w:t>
            </w:r>
            <w:r w:rsidR="00346F80" w:rsidRPr="00195039">
              <w:rPr>
                <w:rFonts w:eastAsia="Arial Unicode MS" w:cs="Arial"/>
                <w:b/>
                <w:bCs/>
                <w:color w:val="FFFFFF"/>
                <w:sz w:val="18"/>
                <w:szCs w:val="18"/>
              </w:rPr>
              <w:t>0</w:t>
            </w:r>
            <w:r w:rsidR="0003770D" w:rsidRPr="00195039">
              <w:rPr>
                <w:rFonts w:eastAsia="Arial Unicode MS" w:cs="Arial"/>
                <w:b/>
                <w:bCs/>
                <w:color w:val="FFFFFF"/>
                <w:sz w:val="18"/>
                <w:szCs w:val="18"/>
              </w:rPr>
              <w:tab/>
            </w:r>
            <w:r w:rsidRPr="00195039">
              <w:rPr>
                <w:rFonts w:eastAsia="Arial Unicode MS" w:cs="Arial"/>
                <w:b/>
                <w:bCs/>
                <w:color w:val="FFFFFF"/>
                <w:sz w:val="18"/>
                <w:szCs w:val="18"/>
              </w:rPr>
              <w:t>Intangible assets</w:t>
            </w:r>
            <w:r w:rsidR="005F504F" w:rsidRPr="00195039">
              <w:rPr>
                <w:rFonts w:eastAsia="Arial Unicode MS" w:cs="Arial"/>
                <w:b/>
                <w:bCs/>
                <w:color w:val="FFFFFF"/>
                <w:sz w:val="18"/>
                <w:szCs w:val="18"/>
              </w:rPr>
              <w:t>, net</w:t>
            </w:r>
            <w:r w:rsidRPr="00195039">
              <w:rPr>
                <w:rFonts w:eastAsia="Arial Unicode MS" w:cs="Arial"/>
                <w:b/>
                <w:bCs/>
                <w:color w:val="FFFFFF"/>
                <w:sz w:val="18"/>
                <w:szCs w:val="18"/>
              </w:rPr>
              <w:t xml:space="preserve">  </w:t>
            </w:r>
          </w:p>
        </w:tc>
      </w:tr>
    </w:tbl>
    <w:p w14:paraId="62AFFCC6" w14:textId="0010148F" w:rsidR="0003770D" w:rsidRPr="00195039" w:rsidRDefault="0003770D" w:rsidP="00BA365C">
      <w:pPr>
        <w:pStyle w:val="a"/>
        <w:ind w:right="0"/>
        <w:jc w:val="both"/>
        <w:rPr>
          <w:rFonts w:ascii="Arial" w:hAnsi="Arial" w:cs="Arial"/>
          <w:sz w:val="18"/>
          <w:szCs w:val="18"/>
        </w:rPr>
      </w:pPr>
    </w:p>
    <w:tbl>
      <w:tblPr>
        <w:tblW w:w="9585" w:type="dxa"/>
        <w:tblLayout w:type="fixed"/>
        <w:tblLook w:val="0400" w:firstRow="0" w:lastRow="0" w:firstColumn="0" w:lastColumn="0" w:noHBand="0" w:noVBand="1"/>
      </w:tblPr>
      <w:tblGrid>
        <w:gridCol w:w="3773"/>
        <w:gridCol w:w="1276"/>
        <w:gridCol w:w="1156"/>
        <w:gridCol w:w="1112"/>
        <w:gridCol w:w="1134"/>
        <w:gridCol w:w="1134"/>
      </w:tblGrid>
      <w:tr w:rsidR="00A2070E" w:rsidRPr="00222833" w14:paraId="7B00DB20" w14:textId="77777777" w:rsidTr="00195039">
        <w:trPr>
          <w:tblHeader/>
        </w:trPr>
        <w:tc>
          <w:tcPr>
            <w:tcW w:w="3773" w:type="dxa"/>
            <w:shd w:val="clear" w:color="auto" w:fill="auto"/>
          </w:tcPr>
          <w:p w14:paraId="704C7284" w14:textId="77777777" w:rsidR="00A2070E" w:rsidRPr="00222833" w:rsidRDefault="00A2070E" w:rsidP="00195039">
            <w:pPr>
              <w:spacing w:line="256" w:lineRule="auto"/>
              <w:ind w:right="-67"/>
              <w:jc w:val="both"/>
              <w:rPr>
                <w:rFonts w:eastAsia="Arial" w:cs="Arial"/>
                <w:sz w:val="18"/>
                <w:szCs w:val="18"/>
                <w:lang w:eastAsia="en-GB"/>
              </w:rPr>
            </w:pPr>
          </w:p>
        </w:tc>
        <w:tc>
          <w:tcPr>
            <w:tcW w:w="5812" w:type="dxa"/>
            <w:gridSpan w:val="5"/>
            <w:tcBorders>
              <w:top w:val="single" w:sz="4" w:space="0" w:color="auto"/>
            </w:tcBorders>
          </w:tcPr>
          <w:p w14:paraId="3FD21F20" w14:textId="6C4685A7" w:rsidR="00A2070E" w:rsidRPr="00222833" w:rsidRDefault="00A2070E" w:rsidP="0011358D">
            <w:pPr>
              <w:spacing w:line="256" w:lineRule="auto"/>
              <w:jc w:val="center"/>
              <w:rPr>
                <w:rFonts w:eastAsia="Arial" w:cs="Arial"/>
                <w:sz w:val="18"/>
                <w:szCs w:val="18"/>
                <w:lang w:eastAsia="en-GB"/>
              </w:rPr>
            </w:pPr>
            <w:r w:rsidRPr="00222833">
              <w:rPr>
                <w:rFonts w:eastAsia="Arial" w:cs="Arial"/>
                <w:b/>
                <w:sz w:val="18"/>
                <w:szCs w:val="18"/>
                <w:lang w:eastAsia="en-GB"/>
              </w:rPr>
              <w:t>Consolidated financial statements</w:t>
            </w:r>
          </w:p>
        </w:tc>
      </w:tr>
      <w:tr w:rsidR="0011358D" w:rsidRPr="00222833" w14:paraId="1FEEDA3C" w14:textId="77777777" w:rsidTr="00195039">
        <w:trPr>
          <w:tblHeader/>
        </w:trPr>
        <w:tc>
          <w:tcPr>
            <w:tcW w:w="3773" w:type="dxa"/>
            <w:shd w:val="clear" w:color="auto" w:fill="auto"/>
          </w:tcPr>
          <w:p w14:paraId="6AE345EC" w14:textId="77777777" w:rsidR="0011358D" w:rsidRPr="00222833" w:rsidRDefault="0011358D" w:rsidP="00195039">
            <w:pPr>
              <w:spacing w:line="256" w:lineRule="auto"/>
              <w:ind w:right="-67"/>
              <w:jc w:val="both"/>
              <w:rPr>
                <w:rFonts w:eastAsia="Arial" w:cs="Arial"/>
                <w:sz w:val="18"/>
                <w:szCs w:val="18"/>
                <w:lang w:eastAsia="en-GB"/>
              </w:rPr>
            </w:pPr>
          </w:p>
        </w:tc>
        <w:tc>
          <w:tcPr>
            <w:tcW w:w="1276" w:type="dxa"/>
            <w:tcBorders>
              <w:top w:val="single" w:sz="4" w:space="0" w:color="000000"/>
              <w:left w:val="nil"/>
              <w:bottom w:val="nil"/>
              <w:right w:val="nil"/>
            </w:tcBorders>
            <w:shd w:val="clear" w:color="auto" w:fill="auto"/>
            <w:vAlign w:val="bottom"/>
          </w:tcPr>
          <w:p w14:paraId="66846232" w14:textId="77777777" w:rsidR="005F504F" w:rsidRPr="00222833" w:rsidRDefault="005F504F" w:rsidP="0011358D">
            <w:pPr>
              <w:spacing w:line="256" w:lineRule="auto"/>
              <w:ind w:right="-72"/>
              <w:jc w:val="right"/>
              <w:rPr>
                <w:rFonts w:cs="Arial"/>
                <w:b/>
                <w:bCs/>
                <w:sz w:val="18"/>
                <w:szCs w:val="18"/>
              </w:rPr>
            </w:pPr>
            <w:r w:rsidRPr="00222833">
              <w:rPr>
                <w:rFonts w:cs="Arial"/>
                <w:b/>
                <w:bCs/>
                <w:sz w:val="18"/>
                <w:szCs w:val="18"/>
              </w:rPr>
              <w:t>Computer</w:t>
            </w:r>
          </w:p>
          <w:p w14:paraId="55D3F9E8" w14:textId="1A878BFB" w:rsidR="0011358D" w:rsidRPr="00222833" w:rsidRDefault="005F504F" w:rsidP="0011358D">
            <w:pPr>
              <w:spacing w:line="256" w:lineRule="auto"/>
              <w:ind w:right="-72"/>
              <w:jc w:val="right"/>
              <w:rPr>
                <w:rFonts w:cs="Arial"/>
                <w:b/>
                <w:bCs/>
                <w:sz w:val="18"/>
                <w:szCs w:val="18"/>
              </w:rPr>
            </w:pPr>
            <w:r w:rsidRPr="00222833">
              <w:rPr>
                <w:rFonts w:cs="Arial"/>
                <w:b/>
                <w:bCs/>
                <w:sz w:val="18"/>
                <w:szCs w:val="18"/>
              </w:rPr>
              <w:t>s</w:t>
            </w:r>
            <w:r w:rsidR="0011358D" w:rsidRPr="00222833">
              <w:rPr>
                <w:rFonts w:cs="Arial"/>
                <w:b/>
                <w:bCs/>
                <w:sz w:val="18"/>
                <w:szCs w:val="18"/>
              </w:rPr>
              <w:t>oftware</w:t>
            </w:r>
          </w:p>
        </w:tc>
        <w:tc>
          <w:tcPr>
            <w:tcW w:w="1156" w:type="dxa"/>
            <w:tcBorders>
              <w:top w:val="single" w:sz="4" w:space="0" w:color="000000"/>
              <w:left w:val="nil"/>
              <w:bottom w:val="nil"/>
              <w:right w:val="nil"/>
            </w:tcBorders>
            <w:shd w:val="clear" w:color="auto" w:fill="auto"/>
            <w:vAlign w:val="bottom"/>
            <w:hideMark/>
          </w:tcPr>
          <w:p w14:paraId="4027190A" w14:textId="5D11E3E3" w:rsidR="0011358D" w:rsidRPr="00222833" w:rsidRDefault="000307A8" w:rsidP="0011358D">
            <w:pPr>
              <w:spacing w:line="256" w:lineRule="auto"/>
              <w:ind w:right="-72"/>
              <w:jc w:val="right"/>
              <w:rPr>
                <w:rFonts w:cs="Arial"/>
                <w:b/>
                <w:bCs/>
                <w:sz w:val="18"/>
                <w:szCs w:val="18"/>
              </w:rPr>
            </w:pPr>
            <w:r w:rsidRPr="00222833">
              <w:rPr>
                <w:rFonts w:cs="Arial"/>
                <w:b/>
                <w:bCs/>
                <w:sz w:val="18"/>
                <w:szCs w:val="18"/>
              </w:rPr>
              <w:t>Patent</w:t>
            </w:r>
          </w:p>
        </w:tc>
        <w:tc>
          <w:tcPr>
            <w:tcW w:w="1112" w:type="dxa"/>
            <w:tcBorders>
              <w:top w:val="single" w:sz="4" w:space="0" w:color="000000"/>
              <w:left w:val="nil"/>
              <w:bottom w:val="nil"/>
              <w:right w:val="nil"/>
            </w:tcBorders>
            <w:shd w:val="clear" w:color="auto" w:fill="auto"/>
            <w:hideMark/>
          </w:tcPr>
          <w:p w14:paraId="758B88C9" w14:textId="77777777" w:rsidR="005F504F" w:rsidRPr="00222833" w:rsidRDefault="005F504F" w:rsidP="0011358D">
            <w:pPr>
              <w:spacing w:line="256" w:lineRule="auto"/>
              <w:ind w:right="-72"/>
              <w:jc w:val="right"/>
              <w:rPr>
                <w:rFonts w:cs="Arial"/>
                <w:b/>
                <w:bCs/>
                <w:sz w:val="18"/>
                <w:szCs w:val="18"/>
              </w:rPr>
            </w:pPr>
          </w:p>
          <w:p w14:paraId="2494BB5F" w14:textId="77777777" w:rsidR="005F504F" w:rsidRPr="00222833" w:rsidRDefault="005F504F" w:rsidP="0011358D">
            <w:pPr>
              <w:spacing w:line="256" w:lineRule="auto"/>
              <w:ind w:right="-72"/>
              <w:jc w:val="right"/>
              <w:rPr>
                <w:rFonts w:cs="Arial"/>
                <w:b/>
                <w:bCs/>
                <w:sz w:val="18"/>
                <w:szCs w:val="18"/>
              </w:rPr>
            </w:pPr>
          </w:p>
          <w:p w14:paraId="36F873B8" w14:textId="197B0C0C" w:rsidR="0011358D" w:rsidRPr="00222833" w:rsidRDefault="00A2070E" w:rsidP="0011358D">
            <w:pPr>
              <w:spacing w:line="256" w:lineRule="auto"/>
              <w:ind w:right="-72"/>
              <w:jc w:val="right"/>
              <w:rPr>
                <w:rFonts w:cs="Arial"/>
                <w:b/>
                <w:bCs/>
                <w:sz w:val="18"/>
                <w:szCs w:val="18"/>
              </w:rPr>
            </w:pPr>
            <w:r w:rsidRPr="00222833">
              <w:rPr>
                <w:rFonts w:cs="Arial"/>
                <w:b/>
                <w:bCs/>
                <w:sz w:val="18"/>
                <w:szCs w:val="18"/>
              </w:rPr>
              <w:t>Hot spring rights</w:t>
            </w:r>
            <w:r w:rsidRPr="00222833" w:rsidDel="000307A8">
              <w:rPr>
                <w:rFonts w:cs="Arial"/>
                <w:b/>
                <w:bCs/>
                <w:sz w:val="18"/>
                <w:szCs w:val="18"/>
                <w:cs/>
              </w:rPr>
              <w:t xml:space="preserve"> </w:t>
            </w:r>
            <w:r w:rsidR="000307A8" w:rsidRPr="00222833">
              <w:rPr>
                <w:rFonts w:cs="Arial"/>
                <w:b/>
                <w:bCs/>
                <w:sz w:val="18"/>
                <w:szCs w:val="18"/>
              </w:rPr>
              <w:t xml:space="preserve"> </w:t>
            </w:r>
          </w:p>
        </w:tc>
        <w:tc>
          <w:tcPr>
            <w:tcW w:w="1134" w:type="dxa"/>
            <w:tcBorders>
              <w:top w:val="single" w:sz="4" w:space="0" w:color="000000"/>
              <w:left w:val="nil"/>
              <w:bottom w:val="nil"/>
              <w:right w:val="nil"/>
            </w:tcBorders>
            <w:vAlign w:val="bottom"/>
          </w:tcPr>
          <w:p w14:paraId="2053A600" w14:textId="65AEFC4C" w:rsidR="0011358D" w:rsidRPr="00222833" w:rsidRDefault="00A2070E" w:rsidP="0011358D">
            <w:pPr>
              <w:spacing w:line="256" w:lineRule="auto"/>
              <w:ind w:right="-72"/>
              <w:jc w:val="right"/>
              <w:rPr>
                <w:rFonts w:eastAsia="Arial" w:cs="Arial"/>
                <w:b/>
                <w:bCs/>
                <w:sz w:val="18"/>
                <w:szCs w:val="18"/>
                <w:lang w:eastAsia="en-GB"/>
              </w:rPr>
            </w:pPr>
            <w:r w:rsidRPr="00222833">
              <w:rPr>
                <w:rFonts w:cs="Arial"/>
                <w:b/>
                <w:bCs/>
                <w:sz w:val="18"/>
                <w:szCs w:val="18"/>
              </w:rPr>
              <w:t xml:space="preserve">Power </w:t>
            </w:r>
            <w:r w:rsidR="005F504F" w:rsidRPr="00222833">
              <w:rPr>
                <w:rFonts w:cs="Arial"/>
                <w:b/>
                <w:bCs/>
                <w:sz w:val="18"/>
                <w:szCs w:val="18"/>
              </w:rPr>
              <w:t>purchase agreement rights</w:t>
            </w:r>
            <w:r w:rsidRPr="00222833">
              <w:rPr>
                <w:rFonts w:cs="Arial"/>
                <w:b/>
                <w:bCs/>
                <w:sz w:val="18"/>
                <w:szCs w:val="18"/>
              </w:rPr>
              <w:t xml:space="preserve"> </w:t>
            </w:r>
          </w:p>
        </w:tc>
        <w:tc>
          <w:tcPr>
            <w:tcW w:w="1134" w:type="dxa"/>
            <w:tcBorders>
              <w:top w:val="single" w:sz="4" w:space="0" w:color="000000"/>
              <w:left w:val="nil"/>
              <w:bottom w:val="nil"/>
              <w:right w:val="nil"/>
            </w:tcBorders>
            <w:shd w:val="clear" w:color="auto" w:fill="auto"/>
            <w:vAlign w:val="bottom"/>
          </w:tcPr>
          <w:p w14:paraId="747C2093" w14:textId="44698D04" w:rsidR="0011358D" w:rsidRPr="00222833" w:rsidRDefault="0011358D" w:rsidP="0011358D">
            <w:pPr>
              <w:spacing w:line="256" w:lineRule="auto"/>
              <w:ind w:right="-72"/>
              <w:jc w:val="right"/>
              <w:rPr>
                <w:rFonts w:eastAsia="Arial" w:cs="Arial"/>
                <w:b/>
                <w:sz w:val="18"/>
                <w:szCs w:val="18"/>
                <w:lang w:eastAsia="en-GB"/>
              </w:rPr>
            </w:pPr>
          </w:p>
          <w:p w14:paraId="58FA9339" w14:textId="77777777" w:rsidR="0011358D" w:rsidRPr="00222833" w:rsidRDefault="0011358D" w:rsidP="0011358D">
            <w:pPr>
              <w:spacing w:line="256" w:lineRule="auto"/>
              <w:ind w:right="-72"/>
              <w:jc w:val="right"/>
              <w:rPr>
                <w:rFonts w:eastAsia="Arial" w:cs="Arial"/>
                <w:sz w:val="18"/>
                <w:szCs w:val="18"/>
                <w:lang w:eastAsia="en-GB"/>
              </w:rPr>
            </w:pPr>
            <w:r w:rsidRPr="00222833">
              <w:rPr>
                <w:rFonts w:eastAsia="Arial" w:cs="Arial"/>
                <w:b/>
                <w:sz w:val="18"/>
                <w:szCs w:val="18"/>
                <w:lang w:eastAsia="en-GB"/>
              </w:rPr>
              <w:t>Total</w:t>
            </w:r>
          </w:p>
        </w:tc>
      </w:tr>
      <w:tr w:rsidR="0011358D" w:rsidRPr="00222833" w14:paraId="5B25C731" w14:textId="77777777" w:rsidTr="00195039">
        <w:trPr>
          <w:tblHeader/>
        </w:trPr>
        <w:tc>
          <w:tcPr>
            <w:tcW w:w="3773" w:type="dxa"/>
            <w:shd w:val="clear" w:color="auto" w:fill="auto"/>
          </w:tcPr>
          <w:p w14:paraId="2936F22F" w14:textId="77777777" w:rsidR="0011358D" w:rsidRPr="00222833" w:rsidRDefault="0011358D" w:rsidP="00195039">
            <w:pPr>
              <w:spacing w:line="256" w:lineRule="auto"/>
              <w:ind w:right="-67"/>
              <w:jc w:val="both"/>
              <w:rPr>
                <w:rFonts w:eastAsia="Arial" w:cs="Arial"/>
                <w:sz w:val="18"/>
                <w:szCs w:val="18"/>
                <w:lang w:eastAsia="en-GB"/>
              </w:rPr>
            </w:pPr>
          </w:p>
        </w:tc>
        <w:tc>
          <w:tcPr>
            <w:tcW w:w="1276" w:type="dxa"/>
            <w:tcBorders>
              <w:top w:val="nil"/>
              <w:left w:val="nil"/>
              <w:bottom w:val="single" w:sz="4" w:space="0" w:color="000000"/>
              <w:right w:val="nil"/>
            </w:tcBorders>
            <w:shd w:val="clear" w:color="auto" w:fill="auto"/>
            <w:vAlign w:val="bottom"/>
            <w:hideMark/>
          </w:tcPr>
          <w:p w14:paraId="3BF5CC5E" w14:textId="4DB6246B" w:rsidR="0011358D" w:rsidRPr="00222833" w:rsidRDefault="0011358D" w:rsidP="0011358D">
            <w:pPr>
              <w:spacing w:line="256" w:lineRule="auto"/>
              <w:ind w:right="-72"/>
              <w:jc w:val="right"/>
              <w:rPr>
                <w:rFonts w:cs="Arial"/>
                <w:b/>
                <w:bCs/>
                <w:sz w:val="18"/>
                <w:szCs w:val="18"/>
              </w:rPr>
            </w:pPr>
            <w:r w:rsidRPr="00222833">
              <w:rPr>
                <w:rFonts w:cs="Arial"/>
                <w:b/>
                <w:bCs/>
                <w:sz w:val="18"/>
                <w:szCs w:val="18"/>
              </w:rPr>
              <w:t>Thousand Baht</w:t>
            </w:r>
          </w:p>
        </w:tc>
        <w:tc>
          <w:tcPr>
            <w:tcW w:w="1156" w:type="dxa"/>
            <w:tcBorders>
              <w:top w:val="nil"/>
              <w:left w:val="nil"/>
              <w:bottom w:val="single" w:sz="4" w:space="0" w:color="000000"/>
              <w:right w:val="nil"/>
            </w:tcBorders>
            <w:shd w:val="clear" w:color="auto" w:fill="auto"/>
            <w:vAlign w:val="bottom"/>
            <w:hideMark/>
          </w:tcPr>
          <w:p w14:paraId="5FADFD13" w14:textId="0AABD993" w:rsidR="0011358D" w:rsidRPr="00222833" w:rsidRDefault="0011358D" w:rsidP="0011358D">
            <w:pPr>
              <w:spacing w:line="256" w:lineRule="auto"/>
              <w:ind w:right="-72"/>
              <w:jc w:val="right"/>
              <w:rPr>
                <w:rFonts w:cs="Arial"/>
                <w:b/>
                <w:bCs/>
                <w:sz w:val="18"/>
                <w:szCs w:val="18"/>
              </w:rPr>
            </w:pPr>
            <w:r w:rsidRPr="00222833">
              <w:rPr>
                <w:rFonts w:cs="Arial"/>
                <w:b/>
                <w:bCs/>
                <w:sz w:val="18"/>
                <w:szCs w:val="18"/>
              </w:rPr>
              <w:t>Thousand Baht</w:t>
            </w:r>
          </w:p>
        </w:tc>
        <w:tc>
          <w:tcPr>
            <w:tcW w:w="1112" w:type="dxa"/>
            <w:tcBorders>
              <w:top w:val="nil"/>
              <w:left w:val="nil"/>
              <w:bottom w:val="single" w:sz="4" w:space="0" w:color="000000"/>
              <w:right w:val="nil"/>
            </w:tcBorders>
            <w:shd w:val="clear" w:color="auto" w:fill="auto"/>
            <w:vAlign w:val="bottom"/>
            <w:hideMark/>
          </w:tcPr>
          <w:p w14:paraId="30D2B452" w14:textId="383FF17C" w:rsidR="0011358D" w:rsidRPr="00222833" w:rsidRDefault="0011358D" w:rsidP="0011358D">
            <w:pPr>
              <w:spacing w:line="256" w:lineRule="auto"/>
              <w:ind w:right="-72"/>
              <w:jc w:val="right"/>
              <w:rPr>
                <w:rFonts w:cs="Arial"/>
                <w:b/>
                <w:bCs/>
                <w:sz w:val="18"/>
                <w:szCs w:val="18"/>
              </w:rPr>
            </w:pPr>
            <w:r w:rsidRPr="00222833">
              <w:rPr>
                <w:rFonts w:cs="Arial"/>
                <w:b/>
                <w:bCs/>
                <w:sz w:val="18"/>
                <w:szCs w:val="18"/>
              </w:rPr>
              <w:t>Thousand Baht</w:t>
            </w:r>
          </w:p>
        </w:tc>
        <w:tc>
          <w:tcPr>
            <w:tcW w:w="1134" w:type="dxa"/>
            <w:tcBorders>
              <w:top w:val="nil"/>
              <w:left w:val="nil"/>
              <w:bottom w:val="single" w:sz="4" w:space="0" w:color="000000"/>
              <w:right w:val="nil"/>
            </w:tcBorders>
            <w:vAlign w:val="bottom"/>
          </w:tcPr>
          <w:p w14:paraId="519473F2" w14:textId="4F28B876" w:rsidR="0011358D" w:rsidRPr="00222833" w:rsidRDefault="0011358D" w:rsidP="0011358D">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c>
          <w:tcPr>
            <w:tcW w:w="1134" w:type="dxa"/>
            <w:tcBorders>
              <w:top w:val="nil"/>
              <w:left w:val="nil"/>
              <w:bottom w:val="single" w:sz="4" w:space="0" w:color="000000"/>
              <w:right w:val="nil"/>
            </w:tcBorders>
            <w:shd w:val="clear" w:color="auto" w:fill="auto"/>
            <w:vAlign w:val="bottom"/>
            <w:hideMark/>
          </w:tcPr>
          <w:p w14:paraId="1E5C6F47" w14:textId="441415C8" w:rsidR="0011358D" w:rsidRPr="00222833" w:rsidRDefault="0011358D" w:rsidP="0011358D">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r>
      <w:tr w:rsidR="0011358D" w:rsidRPr="00222833" w14:paraId="33FB749B" w14:textId="77777777" w:rsidTr="00195039">
        <w:trPr>
          <w:tblHeader/>
        </w:trPr>
        <w:tc>
          <w:tcPr>
            <w:tcW w:w="3773" w:type="dxa"/>
            <w:shd w:val="clear" w:color="auto" w:fill="auto"/>
          </w:tcPr>
          <w:p w14:paraId="535778D1" w14:textId="77777777" w:rsidR="0011358D" w:rsidRPr="00222833" w:rsidRDefault="0011358D" w:rsidP="00195039">
            <w:pPr>
              <w:spacing w:line="256" w:lineRule="auto"/>
              <w:ind w:right="-67"/>
              <w:jc w:val="both"/>
              <w:rPr>
                <w:rFonts w:eastAsia="Arial" w:cs="Arial"/>
                <w:sz w:val="18"/>
                <w:szCs w:val="18"/>
                <w:lang w:eastAsia="en-GB"/>
              </w:rPr>
            </w:pPr>
          </w:p>
        </w:tc>
        <w:tc>
          <w:tcPr>
            <w:tcW w:w="1276" w:type="dxa"/>
            <w:tcBorders>
              <w:top w:val="single" w:sz="4" w:space="0" w:color="000000"/>
              <w:left w:val="nil"/>
              <w:bottom w:val="nil"/>
              <w:right w:val="nil"/>
            </w:tcBorders>
            <w:shd w:val="clear" w:color="auto" w:fill="auto"/>
          </w:tcPr>
          <w:p w14:paraId="5DC2D7D8"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auto"/>
          </w:tcPr>
          <w:p w14:paraId="16DF6538"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auto"/>
          </w:tcPr>
          <w:p w14:paraId="133AD077"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tcPr>
          <w:p w14:paraId="390F79EF"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auto"/>
          </w:tcPr>
          <w:p w14:paraId="525C24C5" w14:textId="4730E008" w:rsidR="0011358D" w:rsidRPr="00222833" w:rsidRDefault="0011358D" w:rsidP="0011358D">
            <w:pPr>
              <w:spacing w:line="256" w:lineRule="auto"/>
              <w:ind w:right="-72"/>
              <w:jc w:val="right"/>
              <w:rPr>
                <w:rFonts w:eastAsia="Arial" w:cs="Arial"/>
                <w:b/>
                <w:sz w:val="18"/>
                <w:szCs w:val="18"/>
                <w:lang w:eastAsia="en-GB"/>
              </w:rPr>
            </w:pPr>
          </w:p>
        </w:tc>
      </w:tr>
      <w:tr w:rsidR="0011358D" w:rsidRPr="00222833" w14:paraId="137CAFBF" w14:textId="77777777" w:rsidTr="00195039">
        <w:tc>
          <w:tcPr>
            <w:tcW w:w="3773" w:type="dxa"/>
            <w:shd w:val="clear" w:color="auto" w:fill="auto"/>
            <w:hideMark/>
          </w:tcPr>
          <w:p w14:paraId="50B52C62" w14:textId="0511E134" w:rsidR="0011358D" w:rsidRPr="00222833" w:rsidRDefault="0011358D" w:rsidP="00195039">
            <w:pPr>
              <w:spacing w:line="256" w:lineRule="auto"/>
              <w:ind w:right="-67"/>
              <w:jc w:val="both"/>
              <w:rPr>
                <w:rFonts w:eastAsia="Arial" w:cs="Arial"/>
                <w:sz w:val="18"/>
                <w:szCs w:val="18"/>
                <w:lang w:eastAsia="en-GB"/>
              </w:rPr>
            </w:pPr>
            <w:r w:rsidRPr="00222833">
              <w:rPr>
                <w:rFonts w:eastAsia="Arial" w:cs="Arial"/>
                <w:b/>
                <w:sz w:val="18"/>
                <w:szCs w:val="18"/>
                <w:lang w:eastAsia="en-GB"/>
              </w:rPr>
              <w:t>A</w:t>
            </w:r>
            <w:r w:rsidR="005F504F" w:rsidRPr="00222833">
              <w:rPr>
                <w:rFonts w:eastAsia="Arial" w:cs="Arial"/>
                <w:b/>
                <w:sz w:val="18"/>
                <w:szCs w:val="18"/>
                <w:lang w:eastAsia="en-GB"/>
              </w:rPr>
              <w:t>s at</w:t>
            </w:r>
            <w:r w:rsidRPr="00222833">
              <w:rPr>
                <w:rFonts w:eastAsia="Arial" w:cs="Arial"/>
                <w:b/>
                <w:sz w:val="18"/>
                <w:szCs w:val="18"/>
                <w:lang w:eastAsia="en-GB"/>
              </w:rPr>
              <w:t xml:space="preserve"> 1 January 2021</w:t>
            </w:r>
          </w:p>
        </w:tc>
        <w:tc>
          <w:tcPr>
            <w:tcW w:w="1276" w:type="dxa"/>
            <w:shd w:val="clear" w:color="auto" w:fill="auto"/>
          </w:tcPr>
          <w:p w14:paraId="51748FC8"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shd w:val="clear" w:color="auto" w:fill="auto"/>
          </w:tcPr>
          <w:p w14:paraId="7FBCBFDF"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shd w:val="clear" w:color="auto" w:fill="auto"/>
          </w:tcPr>
          <w:p w14:paraId="0719D483"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Pr>
          <w:p w14:paraId="3423BE99"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auto"/>
          </w:tcPr>
          <w:p w14:paraId="04FA5ADE" w14:textId="21C5964D" w:rsidR="0011358D" w:rsidRPr="00222833" w:rsidRDefault="0011358D" w:rsidP="0011358D">
            <w:pPr>
              <w:spacing w:line="256" w:lineRule="auto"/>
              <w:ind w:right="-72"/>
              <w:jc w:val="right"/>
              <w:rPr>
                <w:rFonts w:eastAsia="Arial" w:cs="Arial"/>
                <w:b/>
                <w:sz w:val="18"/>
                <w:szCs w:val="18"/>
                <w:lang w:eastAsia="en-GB"/>
              </w:rPr>
            </w:pPr>
          </w:p>
        </w:tc>
      </w:tr>
      <w:tr w:rsidR="00EA070A" w:rsidRPr="00222833" w14:paraId="4EEDF107" w14:textId="77777777" w:rsidTr="00195039">
        <w:tc>
          <w:tcPr>
            <w:tcW w:w="3773" w:type="dxa"/>
            <w:shd w:val="clear" w:color="auto" w:fill="auto"/>
            <w:hideMark/>
          </w:tcPr>
          <w:p w14:paraId="316EF599" w14:textId="77777777"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lang w:eastAsia="en-GB"/>
              </w:rPr>
              <w:t xml:space="preserve">Cost </w:t>
            </w:r>
          </w:p>
        </w:tc>
        <w:tc>
          <w:tcPr>
            <w:tcW w:w="1276" w:type="dxa"/>
            <w:tcBorders>
              <w:top w:val="nil"/>
              <w:left w:val="nil"/>
              <w:bottom w:val="nil"/>
              <w:right w:val="nil"/>
            </w:tcBorders>
          </w:tcPr>
          <w:p w14:paraId="08D0C5CD" w14:textId="19F9497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23,031</w:t>
            </w:r>
          </w:p>
        </w:tc>
        <w:tc>
          <w:tcPr>
            <w:tcW w:w="1156" w:type="dxa"/>
            <w:tcBorders>
              <w:top w:val="nil"/>
              <w:left w:val="nil"/>
              <w:bottom w:val="nil"/>
              <w:right w:val="nil"/>
            </w:tcBorders>
          </w:tcPr>
          <w:p w14:paraId="4C410D6F" w14:textId="0B83BE83"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470</w:t>
            </w:r>
          </w:p>
        </w:tc>
        <w:tc>
          <w:tcPr>
            <w:tcW w:w="1112" w:type="dxa"/>
            <w:tcBorders>
              <w:top w:val="nil"/>
              <w:left w:val="nil"/>
              <w:bottom w:val="nil"/>
              <w:right w:val="nil"/>
            </w:tcBorders>
          </w:tcPr>
          <w:p w14:paraId="76AD2B7F" w14:textId="5830531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121,717</w:t>
            </w:r>
          </w:p>
        </w:tc>
        <w:tc>
          <w:tcPr>
            <w:tcW w:w="1134" w:type="dxa"/>
            <w:tcBorders>
              <w:top w:val="nil"/>
              <w:left w:val="nil"/>
              <w:bottom w:val="nil"/>
              <w:right w:val="nil"/>
            </w:tcBorders>
          </w:tcPr>
          <w:p w14:paraId="58A10093" w14:textId="50F1BA8E"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274,315</w:t>
            </w:r>
          </w:p>
        </w:tc>
        <w:tc>
          <w:tcPr>
            <w:tcW w:w="1134" w:type="dxa"/>
            <w:tcBorders>
              <w:top w:val="nil"/>
              <w:left w:val="nil"/>
              <w:bottom w:val="nil"/>
              <w:right w:val="nil"/>
            </w:tcBorders>
          </w:tcPr>
          <w:p w14:paraId="6C6A8E9C" w14:textId="648EC1C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419,533</w:t>
            </w:r>
          </w:p>
        </w:tc>
      </w:tr>
      <w:tr w:rsidR="00EA070A" w:rsidRPr="00222833" w14:paraId="326044DF" w14:textId="77777777" w:rsidTr="00195039">
        <w:tc>
          <w:tcPr>
            <w:tcW w:w="3773" w:type="dxa"/>
            <w:shd w:val="clear" w:color="auto" w:fill="auto"/>
            <w:hideMark/>
          </w:tcPr>
          <w:p w14:paraId="19448B36" w14:textId="535A7F7A"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276" w:type="dxa"/>
            <w:tcBorders>
              <w:top w:val="nil"/>
              <w:left w:val="nil"/>
              <w:bottom w:val="nil"/>
              <w:right w:val="nil"/>
            </w:tcBorders>
          </w:tcPr>
          <w:p w14:paraId="759D5F25" w14:textId="77C72C8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14,085</w:t>
            </w:r>
            <w:r w:rsidRPr="00222833">
              <w:rPr>
                <w:rFonts w:eastAsia="Arial Unicode MS" w:cs="Arial"/>
                <w:sz w:val="18"/>
                <w:szCs w:val="18"/>
                <w:cs/>
              </w:rPr>
              <w:t>)</w:t>
            </w:r>
          </w:p>
        </w:tc>
        <w:tc>
          <w:tcPr>
            <w:tcW w:w="1156" w:type="dxa"/>
            <w:tcBorders>
              <w:top w:val="nil"/>
              <w:left w:val="nil"/>
              <w:bottom w:val="nil"/>
              <w:right w:val="nil"/>
            </w:tcBorders>
          </w:tcPr>
          <w:p w14:paraId="3158080D" w14:textId="1A4AF95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423</w:t>
            </w:r>
            <w:r w:rsidRPr="00222833">
              <w:rPr>
                <w:rFonts w:eastAsia="Arial Unicode MS" w:cs="Arial"/>
                <w:sz w:val="18"/>
                <w:szCs w:val="18"/>
                <w:cs/>
              </w:rPr>
              <w:t>)</w:t>
            </w:r>
          </w:p>
        </w:tc>
        <w:tc>
          <w:tcPr>
            <w:tcW w:w="1112" w:type="dxa"/>
            <w:tcBorders>
              <w:top w:val="nil"/>
              <w:left w:val="nil"/>
              <w:bottom w:val="nil"/>
              <w:right w:val="nil"/>
            </w:tcBorders>
          </w:tcPr>
          <w:p w14:paraId="1939AD12" w14:textId="76F7C97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20,656</w:t>
            </w:r>
            <w:r w:rsidRPr="00222833">
              <w:rPr>
                <w:rFonts w:eastAsia="Arial Unicode MS" w:cs="Arial"/>
                <w:sz w:val="18"/>
                <w:szCs w:val="18"/>
                <w:cs/>
              </w:rPr>
              <w:t>)</w:t>
            </w:r>
          </w:p>
        </w:tc>
        <w:tc>
          <w:tcPr>
            <w:tcW w:w="1134" w:type="dxa"/>
            <w:tcBorders>
              <w:top w:val="nil"/>
              <w:left w:val="nil"/>
              <w:bottom w:val="nil"/>
              <w:right w:val="nil"/>
            </w:tcBorders>
          </w:tcPr>
          <w:p w14:paraId="182EF216" w14:textId="700E637B"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49,141</w:t>
            </w:r>
            <w:r w:rsidRPr="00222833">
              <w:rPr>
                <w:rFonts w:eastAsia="Arial Unicode MS" w:cs="Arial"/>
                <w:sz w:val="18"/>
                <w:szCs w:val="18"/>
                <w:cs/>
              </w:rPr>
              <w:t>)</w:t>
            </w:r>
          </w:p>
        </w:tc>
        <w:tc>
          <w:tcPr>
            <w:tcW w:w="1134" w:type="dxa"/>
            <w:tcBorders>
              <w:top w:val="nil"/>
              <w:left w:val="nil"/>
              <w:bottom w:val="nil"/>
              <w:right w:val="nil"/>
            </w:tcBorders>
          </w:tcPr>
          <w:p w14:paraId="54B156EA" w14:textId="609B8321"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84,305</w:t>
            </w:r>
            <w:r w:rsidRPr="00222833">
              <w:rPr>
                <w:rFonts w:eastAsia="Arial Unicode MS" w:cs="Arial"/>
                <w:sz w:val="18"/>
                <w:szCs w:val="18"/>
                <w:cs/>
              </w:rPr>
              <w:t>)</w:t>
            </w:r>
          </w:p>
        </w:tc>
      </w:tr>
      <w:tr w:rsidR="00EA070A" w:rsidRPr="00222833" w14:paraId="2D750F35" w14:textId="77777777" w:rsidTr="00FC6105">
        <w:tc>
          <w:tcPr>
            <w:tcW w:w="3773" w:type="dxa"/>
            <w:shd w:val="clear" w:color="auto" w:fill="auto"/>
            <w:hideMark/>
          </w:tcPr>
          <w:p w14:paraId="323EEE23" w14:textId="51D94589" w:rsidR="00EA070A" w:rsidRPr="00222833" w:rsidRDefault="00EA070A" w:rsidP="00195039">
            <w:pPr>
              <w:spacing w:line="256" w:lineRule="auto"/>
              <w:ind w:right="-67"/>
              <w:jc w:val="both"/>
              <w:rPr>
                <w:rFonts w:eastAsia="Arial" w:cs="Arial"/>
                <w:sz w:val="18"/>
                <w:szCs w:val="18"/>
                <w:u w:val="single"/>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w:t>
            </w:r>
            <w:r w:rsidR="005F504F" w:rsidRPr="00222833">
              <w:rPr>
                <w:rFonts w:eastAsia="Arial" w:cs="Arial"/>
                <w:sz w:val="18"/>
                <w:szCs w:val="18"/>
                <w:lang w:eastAsia="en-GB"/>
              </w:rPr>
              <w:t xml:space="preserve">allowance for </w:t>
            </w:r>
            <w:r w:rsidRPr="00222833">
              <w:rPr>
                <w:rFonts w:eastAsia="Arial" w:cs="Arial"/>
                <w:sz w:val="18"/>
                <w:szCs w:val="18"/>
                <w:lang w:eastAsia="en-GB"/>
              </w:rPr>
              <w:t>impairment</w:t>
            </w:r>
          </w:p>
        </w:tc>
        <w:tc>
          <w:tcPr>
            <w:tcW w:w="1276" w:type="dxa"/>
            <w:tcBorders>
              <w:top w:val="nil"/>
              <w:left w:val="nil"/>
              <w:bottom w:val="single" w:sz="4" w:space="0" w:color="auto"/>
              <w:right w:val="nil"/>
            </w:tcBorders>
          </w:tcPr>
          <w:p w14:paraId="3342875D" w14:textId="23EED2D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494</w:t>
            </w:r>
            <w:r w:rsidRPr="00222833">
              <w:rPr>
                <w:rFonts w:eastAsia="Arial Unicode MS" w:cs="Arial"/>
                <w:sz w:val="18"/>
                <w:szCs w:val="18"/>
                <w:cs/>
              </w:rPr>
              <w:t>)</w:t>
            </w:r>
          </w:p>
        </w:tc>
        <w:tc>
          <w:tcPr>
            <w:tcW w:w="1156" w:type="dxa"/>
            <w:tcBorders>
              <w:top w:val="nil"/>
              <w:left w:val="nil"/>
              <w:bottom w:val="single" w:sz="4" w:space="0" w:color="auto"/>
              <w:right w:val="nil"/>
            </w:tcBorders>
          </w:tcPr>
          <w:p w14:paraId="1A4FBBAD" w14:textId="1C1C703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top w:val="nil"/>
              <w:left w:val="nil"/>
              <w:bottom w:val="single" w:sz="4" w:space="0" w:color="auto"/>
              <w:right w:val="nil"/>
            </w:tcBorders>
          </w:tcPr>
          <w:p w14:paraId="7FDF9ADC" w14:textId="631832ED"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101,061</w:t>
            </w:r>
            <w:r w:rsidRPr="00222833">
              <w:rPr>
                <w:rFonts w:eastAsia="Arial Unicode MS" w:cs="Arial"/>
                <w:sz w:val="18"/>
                <w:szCs w:val="18"/>
                <w:cs/>
              </w:rPr>
              <w:t>)</w:t>
            </w:r>
          </w:p>
        </w:tc>
        <w:tc>
          <w:tcPr>
            <w:tcW w:w="1134" w:type="dxa"/>
            <w:tcBorders>
              <w:top w:val="nil"/>
              <w:left w:val="nil"/>
              <w:bottom w:val="single" w:sz="4" w:space="0" w:color="auto"/>
              <w:right w:val="nil"/>
            </w:tcBorders>
          </w:tcPr>
          <w:p w14:paraId="03C44CF8" w14:textId="69C91C5C"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225,174</w:t>
            </w:r>
            <w:r w:rsidRPr="00222833">
              <w:rPr>
                <w:rFonts w:eastAsia="Arial Unicode MS" w:cs="Arial"/>
                <w:sz w:val="18"/>
                <w:szCs w:val="18"/>
                <w:cs/>
              </w:rPr>
              <w:t>)</w:t>
            </w:r>
          </w:p>
        </w:tc>
        <w:tc>
          <w:tcPr>
            <w:tcW w:w="1134" w:type="dxa"/>
            <w:tcBorders>
              <w:top w:val="nil"/>
              <w:left w:val="nil"/>
              <w:bottom w:val="single" w:sz="4" w:space="0" w:color="auto"/>
              <w:right w:val="nil"/>
            </w:tcBorders>
          </w:tcPr>
          <w:p w14:paraId="4044E0E9" w14:textId="6395D6AD"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326,729</w:t>
            </w:r>
            <w:r w:rsidRPr="00222833">
              <w:rPr>
                <w:rFonts w:eastAsia="Arial Unicode MS" w:cs="Arial"/>
                <w:sz w:val="18"/>
                <w:szCs w:val="18"/>
                <w:cs/>
              </w:rPr>
              <w:t>)</w:t>
            </w:r>
          </w:p>
        </w:tc>
      </w:tr>
      <w:tr w:rsidR="00FC6105" w:rsidRPr="00222833" w14:paraId="76CD62A8" w14:textId="77777777" w:rsidTr="00FC6105">
        <w:tc>
          <w:tcPr>
            <w:tcW w:w="3773" w:type="dxa"/>
            <w:shd w:val="clear" w:color="auto" w:fill="auto"/>
          </w:tcPr>
          <w:p w14:paraId="528A5F1C" w14:textId="77777777" w:rsidR="00FC6105" w:rsidRPr="00222833" w:rsidRDefault="00FC6105" w:rsidP="00195039">
            <w:pPr>
              <w:spacing w:line="256" w:lineRule="auto"/>
              <w:ind w:right="-67"/>
              <w:jc w:val="both"/>
              <w:rPr>
                <w:rFonts w:eastAsia="Arial" w:cs="Arial"/>
                <w:sz w:val="18"/>
                <w:szCs w:val="18"/>
                <w:u w:val="single"/>
                <w:lang w:eastAsia="en-GB"/>
              </w:rPr>
            </w:pPr>
          </w:p>
        </w:tc>
        <w:tc>
          <w:tcPr>
            <w:tcW w:w="1276" w:type="dxa"/>
            <w:tcBorders>
              <w:top w:val="single" w:sz="4" w:space="0" w:color="auto"/>
              <w:left w:val="nil"/>
              <w:right w:val="nil"/>
            </w:tcBorders>
          </w:tcPr>
          <w:p w14:paraId="216F9CBA" w14:textId="77777777" w:rsidR="00FC6105" w:rsidRPr="00222833" w:rsidRDefault="00FC6105" w:rsidP="00EA070A">
            <w:pPr>
              <w:spacing w:line="256" w:lineRule="auto"/>
              <w:ind w:right="-72"/>
              <w:jc w:val="right"/>
              <w:rPr>
                <w:rFonts w:eastAsia="Arial Unicode MS" w:cs="Arial"/>
                <w:sz w:val="18"/>
                <w:szCs w:val="18"/>
                <w:cs/>
              </w:rPr>
            </w:pPr>
          </w:p>
        </w:tc>
        <w:tc>
          <w:tcPr>
            <w:tcW w:w="1156" w:type="dxa"/>
            <w:tcBorders>
              <w:top w:val="single" w:sz="4" w:space="0" w:color="auto"/>
              <w:left w:val="nil"/>
              <w:right w:val="nil"/>
            </w:tcBorders>
          </w:tcPr>
          <w:p w14:paraId="51DC4018" w14:textId="77777777" w:rsidR="00FC6105" w:rsidRPr="00222833" w:rsidRDefault="00FC6105" w:rsidP="00EA070A">
            <w:pPr>
              <w:spacing w:line="256" w:lineRule="auto"/>
              <w:ind w:right="-72"/>
              <w:jc w:val="right"/>
              <w:rPr>
                <w:rFonts w:eastAsia="Arial Unicode MS" w:cs="Arial"/>
                <w:sz w:val="18"/>
                <w:szCs w:val="18"/>
                <w:cs/>
              </w:rPr>
            </w:pPr>
          </w:p>
        </w:tc>
        <w:tc>
          <w:tcPr>
            <w:tcW w:w="1112" w:type="dxa"/>
            <w:tcBorders>
              <w:top w:val="single" w:sz="4" w:space="0" w:color="auto"/>
              <w:left w:val="nil"/>
              <w:right w:val="nil"/>
            </w:tcBorders>
          </w:tcPr>
          <w:p w14:paraId="0993BF39"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tcPr>
          <w:p w14:paraId="041BB3C5"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tcPr>
          <w:p w14:paraId="35CC39AD" w14:textId="77777777" w:rsidR="00FC6105" w:rsidRPr="00222833" w:rsidRDefault="00FC6105" w:rsidP="00EA070A">
            <w:pPr>
              <w:spacing w:line="256" w:lineRule="auto"/>
              <w:ind w:right="-72"/>
              <w:jc w:val="right"/>
              <w:rPr>
                <w:rFonts w:eastAsia="Arial Unicode MS" w:cs="Arial"/>
                <w:sz w:val="18"/>
                <w:szCs w:val="18"/>
                <w:cs/>
              </w:rPr>
            </w:pPr>
          </w:p>
        </w:tc>
      </w:tr>
      <w:tr w:rsidR="00EA070A" w:rsidRPr="00222833" w14:paraId="069B7CC5" w14:textId="77777777" w:rsidTr="00FC6105">
        <w:tc>
          <w:tcPr>
            <w:tcW w:w="3773" w:type="dxa"/>
            <w:shd w:val="clear" w:color="auto" w:fill="auto"/>
          </w:tcPr>
          <w:p w14:paraId="7ED51F72" w14:textId="649DC5CA" w:rsidR="00EA070A" w:rsidRPr="00222833" w:rsidRDefault="00EA070A" w:rsidP="00195039">
            <w:pPr>
              <w:spacing w:line="256" w:lineRule="auto"/>
              <w:ind w:right="-67"/>
              <w:jc w:val="both"/>
              <w:rPr>
                <w:rFonts w:eastAsia="Arial" w:cs="Arial"/>
                <w:sz w:val="18"/>
                <w:szCs w:val="18"/>
                <w:u w:val="single"/>
                <w:lang w:eastAsia="en-GB"/>
              </w:rPr>
            </w:pPr>
            <w:r w:rsidRPr="00222833">
              <w:rPr>
                <w:rFonts w:eastAsia="Arial" w:cs="Arial"/>
                <w:sz w:val="18"/>
                <w:szCs w:val="18"/>
                <w:lang w:eastAsia="en-GB"/>
              </w:rPr>
              <w:t>Net book amount</w:t>
            </w:r>
          </w:p>
        </w:tc>
        <w:tc>
          <w:tcPr>
            <w:tcW w:w="1276" w:type="dxa"/>
            <w:tcBorders>
              <w:left w:val="nil"/>
              <w:bottom w:val="single" w:sz="4" w:space="0" w:color="auto"/>
              <w:right w:val="nil"/>
            </w:tcBorders>
          </w:tcPr>
          <w:p w14:paraId="51244549" w14:textId="06599CBE"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8,452</w:t>
            </w:r>
          </w:p>
        </w:tc>
        <w:tc>
          <w:tcPr>
            <w:tcW w:w="1156" w:type="dxa"/>
            <w:tcBorders>
              <w:left w:val="nil"/>
              <w:bottom w:val="single" w:sz="4" w:space="0" w:color="auto"/>
              <w:right w:val="nil"/>
            </w:tcBorders>
          </w:tcPr>
          <w:p w14:paraId="7782D882" w14:textId="36DEDC1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47</w:t>
            </w:r>
          </w:p>
        </w:tc>
        <w:tc>
          <w:tcPr>
            <w:tcW w:w="1112" w:type="dxa"/>
            <w:tcBorders>
              <w:left w:val="nil"/>
              <w:bottom w:val="single" w:sz="4" w:space="0" w:color="auto"/>
              <w:right w:val="nil"/>
            </w:tcBorders>
          </w:tcPr>
          <w:p w14:paraId="71B8EF01" w14:textId="1EAE71F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tcPr>
          <w:p w14:paraId="75E56341" w14:textId="2556E421"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tcPr>
          <w:p w14:paraId="5EB5FC43" w14:textId="117A7FD6"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8,499</w:t>
            </w:r>
          </w:p>
        </w:tc>
      </w:tr>
      <w:tr w:rsidR="0011358D" w:rsidRPr="00222833" w14:paraId="7829CAFC" w14:textId="77777777" w:rsidTr="00195039">
        <w:tc>
          <w:tcPr>
            <w:tcW w:w="3773" w:type="dxa"/>
            <w:shd w:val="clear" w:color="auto" w:fill="auto"/>
          </w:tcPr>
          <w:p w14:paraId="13980E43" w14:textId="77777777" w:rsidR="0011358D" w:rsidRPr="00222833" w:rsidRDefault="0011358D" w:rsidP="00195039">
            <w:pPr>
              <w:spacing w:line="256" w:lineRule="auto"/>
              <w:ind w:right="-67"/>
              <w:jc w:val="both"/>
              <w:rPr>
                <w:rFonts w:eastAsia="Arial" w:cs="Arial"/>
                <w:b/>
                <w:sz w:val="18"/>
                <w:szCs w:val="18"/>
                <w:lang w:eastAsia="en-GB"/>
              </w:rPr>
            </w:pPr>
          </w:p>
        </w:tc>
        <w:tc>
          <w:tcPr>
            <w:tcW w:w="1276" w:type="dxa"/>
            <w:tcBorders>
              <w:top w:val="single" w:sz="4" w:space="0" w:color="000000"/>
              <w:left w:val="nil"/>
              <w:bottom w:val="nil"/>
              <w:right w:val="nil"/>
            </w:tcBorders>
            <w:shd w:val="clear" w:color="auto" w:fill="auto"/>
          </w:tcPr>
          <w:p w14:paraId="4B67EF64"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auto"/>
          </w:tcPr>
          <w:p w14:paraId="6D579B01"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auto"/>
          </w:tcPr>
          <w:p w14:paraId="54E260BC"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tcPr>
          <w:p w14:paraId="6F51EDF7"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auto"/>
          </w:tcPr>
          <w:p w14:paraId="0BA5F161" w14:textId="58271B5F" w:rsidR="0011358D" w:rsidRPr="00222833" w:rsidRDefault="0011358D" w:rsidP="0011358D">
            <w:pPr>
              <w:spacing w:line="256" w:lineRule="auto"/>
              <w:ind w:right="-72"/>
              <w:jc w:val="right"/>
              <w:rPr>
                <w:rFonts w:eastAsia="Arial" w:cs="Arial"/>
                <w:b/>
                <w:sz w:val="18"/>
                <w:szCs w:val="18"/>
                <w:lang w:eastAsia="en-GB"/>
              </w:rPr>
            </w:pPr>
          </w:p>
        </w:tc>
      </w:tr>
      <w:tr w:rsidR="0011358D" w:rsidRPr="00222833" w14:paraId="137B1897" w14:textId="77777777" w:rsidTr="00195039">
        <w:tc>
          <w:tcPr>
            <w:tcW w:w="3773" w:type="dxa"/>
            <w:shd w:val="clear" w:color="auto" w:fill="auto"/>
            <w:hideMark/>
          </w:tcPr>
          <w:p w14:paraId="6DC610C5" w14:textId="53231A48" w:rsidR="0011358D" w:rsidRPr="00222833" w:rsidRDefault="0011358D" w:rsidP="00195039">
            <w:pPr>
              <w:spacing w:line="256" w:lineRule="auto"/>
              <w:ind w:right="-67"/>
              <w:jc w:val="both"/>
              <w:rPr>
                <w:rFonts w:eastAsia="Arial" w:cs="Arial"/>
                <w:b/>
                <w:sz w:val="18"/>
                <w:szCs w:val="18"/>
                <w:lang w:eastAsia="en-GB"/>
              </w:rPr>
            </w:pPr>
            <w:r w:rsidRPr="00222833">
              <w:rPr>
                <w:rFonts w:eastAsia="Arial" w:cs="Arial"/>
                <w:b/>
                <w:sz w:val="18"/>
                <w:szCs w:val="18"/>
                <w:lang w:eastAsia="en-GB"/>
              </w:rPr>
              <w:t>For the year ended 31 December 2021</w:t>
            </w:r>
          </w:p>
        </w:tc>
        <w:tc>
          <w:tcPr>
            <w:tcW w:w="1276" w:type="dxa"/>
            <w:shd w:val="clear" w:color="auto" w:fill="auto"/>
          </w:tcPr>
          <w:p w14:paraId="627E5791"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shd w:val="clear" w:color="auto" w:fill="auto"/>
          </w:tcPr>
          <w:p w14:paraId="23F23536"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shd w:val="clear" w:color="auto" w:fill="auto"/>
          </w:tcPr>
          <w:p w14:paraId="1DF022CC"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Pr>
          <w:p w14:paraId="1D3CA40B"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auto"/>
          </w:tcPr>
          <w:p w14:paraId="2073BF35" w14:textId="3523107F" w:rsidR="0011358D" w:rsidRPr="00222833" w:rsidRDefault="0011358D" w:rsidP="0011358D">
            <w:pPr>
              <w:spacing w:line="256" w:lineRule="auto"/>
              <w:ind w:right="-72"/>
              <w:jc w:val="right"/>
              <w:rPr>
                <w:rFonts w:eastAsia="Arial" w:cs="Arial"/>
                <w:b/>
                <w:sz w:val="18"/>
                <w:szCs w:val="18"/>
                <w:lang w:eastAsia="en-GB"/>
              </w:rPr>
            </w:pPr>
          </w:p>
        </w:tc>
      </w:tr>
      <w:tr w:rsidR="00EA070A" w:rsidRPr="00222833" w14:paraId="451B3CAA" w14:textId="77777777" w:rsidTr="00195039">
        <w:tc>
          <w:tcPr>
            <w:tcW w:w="3773" w:type="dxa"/>
            <w:shd w:val="clear" w:color="auto" w:fill="auto"/>
            <w:hideMark/>
          </w:tcPr>
          <w:p w14:paraId="746B2581" w14:textId="5BDA0137"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lang w:eastAsia="en-GB"/>
              </w:rPr>
              <w:t>Opening net book amount</w:t>
            </w:r>
          </w:p>
        </w:tc>
        <w:tc>
          <w:tcPr>
            <w:tcW w:w="1276" w:type="dxa"/>
            <w:tcBorders>
              <w:top w:val="nil"/>
              <w:left w:val="nil"/>
              <w:bottom w:val="nil"/>
              <w:right w:val="nil"/>
            </w:tcBorders>
          </w:tcPr>
          <w:p w14:paraId="4D8ABF19" w14:textId="2386F0E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8,452</w:t>
            </w:r>
          </w:p>
        </w:tc>
        <w:tc>
          <w:tcPr>
            <w:tcW w:w="1156" w:type="dxa"/>
            <w:tcBorders>
              <w:top w:val="nil"/>
              <w:left w:val="nil"/>
              <w:bottom w:val="nil"/>
              <w:right w:val="nil"/>
            </w:tcBorders>
          </w:tcPr>
          <w:p w14:paraId="5ED1F806" w14:textId="0AD4EF0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47</w:t>
            </w:r>
          </w:p>
        </w:tc>
        <w:tc>
          <w:tcPr>
            <w:tcW w:w="1112" w:type="dxa"/>
            <w:tcBorders>
              <w:top w:val="nil"/>
              <w:left w:val="nil"/>
              <w:bottom w:val="nil"/>
              <w:right w:val="nil"/>
            </w:tcBorders>
          </w:tcPr>
          <w:p w14:paraId="3824E522" w14:textId="25E2342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nil"/>
              <w:right w:val="nil"/>
            </w:tcBorders>
          </w:tcPr>
          <w:p w14:paraId="263EEC80" w14:textId="71F7DC36"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nil"/>
              <w:right w:val="nil"/>
            </w:tcBorders>
          </w:tcPr>
          <w:p w14:paraId="7A7712DA" w14:textId="4CC8033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8,499</w:t>
            </w:r>
          </w:p>
        </w:tc>
      </w:tr>
      <w:tr w:rsidR="00EA070A" w:rsidRPr="00222833" w14:paraId="5026AE68" w14:textId="77777777" w:rsidTr="00FC6105">
        <w:tc>
          <w:tcPr>
            <w:tcW w:w="3773" w:type="dxa"/>
            <w:shd w:val="clear" w:color="auto" w:fill="auto"/>
            <w:hideMark/>
          </w:tcPr>
          <w:p w14:paraId="64996E42" w14:textId="2AAE8065" w:rsidR="00EA070A" w:rsidRPr="00222833" w:rsidRDefault="00EA070A" w:rsidP="00195039">
            <w:pPr>
              <w:spacing w:line="256" w:lineRule="auto"/>
              <w:ind w:right="-67"/>
              <w:jc w:val="both"/>
              <w:rPr>
                <w:rFonts w:eastAsia="Arial" w:cs="Arial"/>
                <w:sz w:val="18"/>
                <w:szCs w:val="18"/>
                <w:lang w:eastAsia="en-GB"/>
              </w:rPr>
            </w:pPr>
            <w:r w:rsidRPr="00222833">
              <w:rPr>
                <w:rFonts w:cs="Arial"/>
                <w:sz w:val="18"/>
                <w:szCs w:val="18"/>
              </w:rPr>
              <w:t>Write</w:t>
            </w:r>
            <w:r w:rsidR="005F504F" w:rsidRPr="00222833">
              <w:rPr>
                <w:rFonts w:cs="Arial"/>
                <w:sz w:val="18"/>
                <w:szCs w:val="18"/>
              </w:rPr>
              <w:t>-o</w:t>
            </w:r>
            <w:r w:rsidRPr="00222833">
              <w:rPr>
                <w:rFonts w:cs="Arial"/>
                <w:sz w:val="18"/>
                <w:szCs w:val="18"/>
              </w:rPr>
              <w:t>ff, net</w:t>
            </w:r>
          </w:p>
        </w:tc>
        <w:tc>
          <w:tcPr>
            <w:tcW w:w="1276" w:type="dxa"/>
            <w:tcBorders>
              <w:top w:val="nil"/>
              <w:left w:val="nil"/>
              <w:right w:val="nil"/>
            </w:tcBorders>
          </w:tcPr>
          <w:p w14:paraId="6D27C5B9" w14:textId="1A6E291A" w:rsidR="00EA070A" w:rsidRPr="00222833" w:rsidRDefault="002051F3"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vertAlign w:val="superscript"/>
                <w:cs/>
              </w:rPr>
              <w:t>(1)</w:t>
            </w:r>
          </w:p>
        </w:tc>
        <w:tc>
          <w:tcPr>
            <w:tcW w:w="1156" w:type="dxa"/>
            <w:tcBorders>
              <w:top w:val="nil"/>
              <w:left w:val="nil"/>
              <w:right w:val="nil"/>
            </w:tcBorders>
          </w:tcPr>
          <w:p w14:paraId="29D92BB1" w14:textId="3114441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top w:val="nil"/>
              <w:left w:val="nil"/>
              <w:right w:val="nil"/>
            </w:tcBorders>
          </w:tcPr>
          <w:p w14:paraId="0B6DE4EB" w14:textId="7184A04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right w:val="nil"/>
            </w:tcBorders>
          </w:tcPr>
          <w:p w14:paraId="1929ECEF" w14:textId="0805F560"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right w:val="nil"/>
            </w:tcBorders>
          </w:tcPr>
          <w:p w14:paraId="11F3C704" w14:textId="145C4375" w:rsidR="00EA070A" w:rsidRPr="00222833" w:rsidRDefault="002051F3"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vertAlign w:val="superscript"/>
                <w:cs/>
              </w:rPr>
              <w:t>(1)</w:t>
            </w:r>
          </w:p>
        </w:tc>
      </w:tr>
      <w:tr w:rsidR="00EA070A" w:rsidRPr="00222833" w14:paraId="1F9326EC" w14:textId="77777777" w:rsidTr="00FC6105">
        <w:tc>
          <w:tcPr>
            <w:tcW w:w="3773" w:type="dxa"/>
            <w:shd w:val="clear" w:color="auto" w:fill="auto"/>
            <w:hideMark/>
          </w:tcPr>
          <w:p w14:paraId="76FDB055" w14:textId="009AF1A5" w:rsidR="00EA070A" w:rsidRPr="00222833" w:rsidRDefault="005F504F" w:rsidP="00195039">
            <w:pPr>
              <w:spacing w:line="256" w:lineRule="auto"/>
              <w:ind w:right="-67"/>
              <w:jc w:val="both"/>
              <w:rPr>
                <w:rFonts w:eastAsia="Arial" w:cs="Arial"/>
                <w:sz w:val="18"/>
                <w:szCs w:val="18"/>
                <w:lang w:eastAsia="en-GB"/>
              </w:rPr>
            </w:pPr>
            <w:r w:rsidRPr="00222833">
              <w:rPr>
                <w:rFonts w:eastAsia="Arial" w:cs="Arial"/>
                <w:sz w:val="18"/>
                <w:szCs w:val="18"/>
                <w:lang w:eastAsia="en-GB"/>
              </w:rPr>
              <w:t xml:space="preserve">Amortisation </w:t>
            </w:r>
            <w:r w:rsidR="00EA070A" w:rsidRPr="00222833">
              <w:rPr>
                <w:rFonts w:eastAsia="Arial" w:cs="Arial"/>
                <w:sz w:val="18"/>
                <w:szCs w:val="18"/>
                <w:lang w:eastAsia="en-GB"/>
              </w:rPr>
              <w:t>charge</w:t>
            </w:r>
          </w:p>
        </w:tc>
        <w:tc>
          <w:tcPr>
            <w:tcW w:w="1276" w:type="dxa"/>
            <w:tcBorders>
              <w:top w:val="nil"/>
              <w:left w:val="nil"/>
              <w:bottom w:val="single" w:sz="4" w:space="0" w:color="auto"/>
              <w:right w:val="nil"/>
            </w:tcBorders>
          </w:tcPr>
          <w:p w14:paraId="7D62A3F0" w14:textId="5334E72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1,754</w:t>
            </w:r>
            <w:r w:rsidRPr="00222833">
              <w:rPr>
                <w:rFonts w:eastAsia="Arial Unicode MS" w:cs="Arial"/>
                <w:sz w:val="18"/>
                <w:szCs w:val="18"/>
                <w:cs/>
              </w:rPr>
              <w:t>)</w:t>
            </w:r>
          </w:p>
        </w:tc>
        <w:tc>
          <w:tcPr>
            <w:tcW w:w="1156" w:type="dxa"/>
            <w:tcBorders>
              <w:top w:val="nil"/>
              <w:left w:val="nil"/>
              <w:bottom w:val="single" w:sz="4" w:space="0" w:color="auto"/>
              <w:right w:val="nil"/>
            </w:tcBorders>
          </w:tcPr>
          <w:p w14:paraId="4C382027" w14:textId="2F94EDC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w:t>
            </w:r>
            <w:r w:rsidRPr="00222833">
              <w:rPr>
                <w:rFonts w:eastAsia="Arial Unicode MS" w:cs="Arial"/>
                <w:sz w:val="18"/>
                <w:szCs w:val="18"/>
                <w:cs/>
              </w:rPr>
              <w:t>)</w:t>
            </w:r>
          </w:p>
        </w:tc>
        <w:tc>
          <w:tcPr>
            <w:tcW w:w="1112" w:type="dxa"/>
            <w:tcBorders>
              <w:top w:val="nil"/>
              <w:left w:val="nil"/>
              <w:bottom w:val="single" w:sz="4" w:space="0" w:color="auto"/>
              <w:right w:val="nil"/>
            </w:tcBorders>
          </w:tcPr>
          <w:p w14:paraId="20365CA6" w14:textId="7F72E772"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auto"/>
              <w:right w:val="nil"/>
            </w:tcBorders>
          </w:tcPr>
          <w:p w14:paraId="79CCAC40" w14:textId="7625FFCA"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auto"/>
              <w:right w:val="nil"/>
            </w:tcBorders>
          </w:tcPr>
          <w:p w14:paraId="608D1608" w14:textId="2AD2E07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1,801</w:t>
            </w:r>
            <w:r w:rsidRPr="00222833">
              <w:rPr>
                <w:rFonts w:eastAsia="Arial Unicode MS" w:cs="Arial"/>
                <w:sz w:val="18"/>
                <w:szCs w:val="18"/>
                <w:cs/>
              </w:rPr>
              <w:t>)</w:t>
            </w:r>
          </w:p>
        </w:tc>
      </w:tr>
      <w:tr w:rsidR="00FC6105" w:rsidRPr="00222833" w14:paraId="50A38CC8" w14:textId="77777777" w:rsidTr="00FC6105">
        <w:tc>
          <w:tcPr>
            <w:tcW w:w="3773" w:type="dxa"/>
            <w:shd w:val="clear" w:color="auto" w:fill="auto"/>
          </w:tcPr>
          <w:p w14:paraId="1B830688" w14:textId="77777777" w:rsidR="00FC6105" w:rsidRPr="00222833" w:rsidRDefault="00FC6105" w:rsidP="00195039">
            <w:pPr>
              <w:spacing w:line="256" w:lineRule="auto"/>
              <w:ind w:right="-67"/>
              <w:jc w:val="both"/>
              <w:rPr>
                <w:rFonts w:eastAsia="Arial" w:cs="Arial"/>
                <w:sz w:val="18"/>
                <w:szCs w:val="18"/>
                <w:lang w:eastAsia="en-GB"/>
              </w:rPr>
            </w:pPr>
          </w:p>
        </w:tc>
        <w:tc>
          <w:tcPr>
            <w:tcW w:w="1276" w:type="dxa"/>
            <w:tcBorders>
              <w:top w:val="single" w:sz="4" w:space="0" w:color="auto"/>
              <w:left w:val="nil"/>
              <w:right w:val="nil"/>
            </w:tcBorders>
          </w:tcPr>
          <w:p w14:paraId="0C9E3DA4" w14:textId="77777777" w:rsidR="00FC6105" w:rsidRPr="00222833" w:rsidRDefault="00FC6105" w:rsidP="00EA070A">
            <w:pPr>
              <w:spacing w:line="256" w:lineRule="auto"/>
              <w:ind w:right="-72"/>
              <w:jc w:val="right"/>
              <w:rPr>
                <w:rFonts w:eastAsia="Arial Unicode MS" w:cs="Arial"/>
                <w:sz w:val="18"/>
                <w:szCs w:val="18"/>
                <w:cs/>
              </w:rPr>
            </w:pPr>
          </w:p>
        </w:tc>
        <w:tc>
          <w:tcPr>
            <w:tcW w:w="1156" w:type="dxa"/>
            <w:tcBorders>
              <w:top w:val="single" w:sz="4" w:space="0" w:color="auto"/>
              <w:left w:val="nil"/>
              <w:right w:val="nil"/>
            </w:tcBorders>
          </w:tcPr>
          <w:p w14:paraId="2DAF72D4" w14:textId="77777777" w:rsidR="00FC6105" w:rsidRPr="00222833" w:rsidRDefault="00FC6105" w:rsidP="00EA070A">
            <w:pPr>
              <w:spacing w:line="256" w:lineRule="auto"/>
              <w:ind w:right="-72"/>
              <w:jc w:val="right"/>
              <w:rPr>
                <w:rFonts w:eastAsia="Arial Unicode MS" w:cs="Arial"/>
                <w:sz w:val="18"/>
                <w:szCs w:val="18"/>
                <w:cs/>
              </w:rPr>
            </w:pPr>
          </w:p>
        </w:tc>
        <w:tc>
          <w:tcPr>
            <w:tcW w:w="1112" w:type="dxa"/>
            <w:tcBorders>
              <w:top w:val="single" w:sz="4" w:space="0" w:color="auto"/>
              <w:left w:val="nil"/>
              <w:right w:val="nil"/>
            </w:tcBorders>
          </w:tcPr>
          <w:p w14:paraId="3ED4F5F9"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tcPr>
          <w:p w14:paraId="0AED2BD3"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tcPr>
          <w:p w14:paraId="47B6F360" w14:textId="77777777" w:rsidR="00FC6105" w:rsidRPr="00222833" w:rsidRDefault="00FC6105" w:rsidP="00EA070A">
            <w:pPr>
              <w:spacing w:line="256" w:lineRule="auto"/>
              <w:ind w:right="-72"/>
              <w:jc w:val="right"/>
              <w:rPr>
                <w:rFonts w:eastAsia="Arial Unicode MS" w:cs="Arial"/>
                <w:sz w:val="18"/>
                <w:szCs w:val="18"/>
                <w:cs/>
              </w:rPr>
            </w:pPr>
          </w:p>
        </w:tc>
      </w:tr>
      <w:tr w:rsidR="00EA070A" w:rsidRPr="00222833" w14:paraId="4B54AD6D" w14:textId="77777777" w:rsidTr="00FC6105">
        <w:tc>
          <w:tcPr>
            <w:tcW w:w="3773" w:type="dxa"/>
            <w:shd w:val="clear" w:color="auto" w:fill="auto"/>
          </w:tcPr>
          <w:p w14:paraId="0D7AB267" w14:textId="156E9262"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lang w:eastAsia="en-GB"/>
              </w:rPr>
              <w:t>Closing net book amount</w:t>
            </w:r>
          </w:p>
        </w:tc>
        <w:tc>
          <w:tcPr>
            <w:tcW w:w="1276" w:type="dxa"/>
            <w:tcBorders>
              <w:left w:val="nil"/>
              <w:bottom w:val="single" w:sz="4" w:space="0" w:color="auto"/>
              <w:right w:val="nil"/>
            </w:tcBorders>
          </w:tcPr>
          <w:p w14:paraId="371ADF54" w14:textId="76FB223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6,698</w:t>
            </w:r>
          </w:p>
        </w:tc>
        <w:tc>
          <w:tcPr>
            <w:tcW w:w="1156" w:type="dxa"/>
            <w:tcBorders>
              <w:left w:val="nil"/>
              <w:bottom w:val="single" w:sz="4" w:space="0" w:color="auto"/>
              <w:right w:val="nil"/>
            </w:tcBorders>
          </w:tcPr>
          <w:p w14:paraId="1CF65F0D" w14:textId="1B5C1C5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left w:val="nil"/>
              <w:bottom w:val="single" w:sz="4" w:space="0" w:color="auto"/>
              <w:right w:val="nil"/>
            </w:tcBorders>
          </w:tcPr>
          <w:p w14:paraId="32A93EC7" w14:textId="37B78AAC"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tcPr>
          <w:p w14:paraId="5DB8DC40" w14:textId="174FBF41"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tcPr>
          <w:p w14:paraId="21DA35F5" w14:textId="6968E120"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6,698</w:t>
            </w:r>
          </w:p>
        </w:tc>
      </w:tr>
      <w:tr w:rsidR="0011358D" w:rsidRPr="00222833" w14:paraId="2AE79D9F" w14:textId="77777777" w:rsidTr="00FC6105">
        <w:tc>
          <w:tcPr>
            <w:tcW w:w="3773" w:type="dxa"/>
            <w:shd w:val="clear" w:color="auto" w:fill="auto"/>
          </w:tcPr>
          <w:p w14:paraId="38E4C392" w14:textId="77777777" w:rsidR="0011358D" w:rsidRPr="00222833" w:rsidRDefault="0011358D" w:rsidP="00195039">
            <w:pPr>
              <w:spacing w:line="256" w:lineRule="auto"/>
              <w:ind w:right="-67"/>
              <w:jc w:val="both"/>
              <w:rPr>
                <w:rFonts w:eastAsia="Arial" w:cs="Arial"/>
                <w:b/>
                <w:sz w:val="18"/>
                <w:szCs w:val="18"/>
                <w:lang w:eastAsia="en-GB"/>
              </w:rPr>
            </w:pPr>
          </w:p>
        </w:tc>
        <w:tc>
          <w:tcPr>
            <w:tcW w:w="1276" w:type="dxa"/>
            <w:tcBorders>
              <w:top w:val="single" w:sz="4" w:space="0" w:color="auto"/>
              <w:left w:val="nil"/>
              <w:bottom w:val="nil"/>
              <w:right w:val="nil"/>
            </w:tcBorders>
            <w:shd w:val="clear" w:color="auto" w:fill="auto"/>
          </w:tcPr>
          <w:p w14:paraId="3B2F9B78"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tcBorders>
              <w:top w:val="single" w:sz="4" w:space="0" w:color="auto"/>
              <w:left w:val="nil"/>
              <w:bottom w:val="nil"/>
              <w:right w:val="nil"/>
            </w:tcBorders>
            <w:shd w:val="clear" w:color="auto" w:fill="auto"/>
          </w:tcPr>
          <w:p w14:paraId="2C6C25DC"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tcBorders>
              <w:top w:val="single" w:sz="4" w:space="0" w:color="auto"/>
              <w:left w:val="nil"/>
              <w:bottom w:val="nil"/>
              <w:right w:val="nil"/>
            </w:tcBorders>
            <w:shd w:val="clear" w:color="auto" w:fill="auto"/>
          </w:tcPr>
          <w:p w14:paraId="4BF5258A"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auto"/>
              <w:left w:val="nil"/>
              <w:bottom w:val="nil"/>
              <w:right w:val="nil"/>
            </w:tcBorders>
          </w:tcPr>
          <w:p w14:paraId="7FF1EBEC"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auto"/>
              <w:left w:val="nil"/>
              <w:bottom w:val="nil"/>
              <w:right w:val="nil"/>
            </w:tcBorders>
            <w:shd w:val="clear" w:color="auto" w:fill="auto"/>
          </w:tcPr>
          <w:p w14:paraId="16ADF6F4" w14:textId="313601DB" w:rsidR="0011358D" w:rsidRPr="00222833" w:rsidRDefault="0011358D" w:rsidP="0011358D">
            <w:pPr>
              <w:spacing w:line="256" w:lineRule="auto"/>
              <w:ind w:right="-72"/>
              <w:jc w:val="right"/>
              <w:rPr>
                <w:rFonts w:eastAsia="Arial" w:cs="Arial"/>
                <w:b/>
                <w:sz w:val="18"/>
                <w:szCs w:val="18"/>
                <w:lang w:eastAsia="en-GB"/>
              </w:rPr>
            </w:pPr>
          </w:p>
        </w:tc>
      </w:tr>
      <w:tr w:rsidR="0011358D" w:rsidRPr="00222833" w14:paraId="58E3340E" w14:textId="77777777" w:rsidTr="00195039">
        <w:tc>
          <w:tcPr>
            <w:tcW w:w="3773" w:type="dxa"/>
            <w:shd w:val="clear" w:color="auto" w:fill="auto"/>
            <w:hideMark/>
          </w:tcPr>
          <w:p w14:paraId="1296B255" w14:textId="77917186" w:rsidR="0011358D" w:rsidRPr="00222833" w:rsidRDefault="0011358D" w:rsidP="00195039">
            <w:pPr>
              <w:spacing w:line="256" w:lineRule="auto"/>
              <w:ind w:right="-67"/>
              <w:jc w:val="both"/>
              <w:rPr>
                <w:rFonts w:eastAsia="Arial" w:cs="Arial"/>
                <w:b/>
                <w:sz w:val="18"/>
                <w:szCs w:val="18"/>
                <w:lang w:eastAsia="en-GB"/>
              </w:rPr>
            </w:pPr>
            <w:r w:rsidRPr="00222833">
              <w:rPr>
                <w:rFonts w:eastAsia="Arial" w:cs="Arial"/>
                <w:b/>
                <w:sz w:val="18"/>
                <w:szCs w:val="18"/>
                <w:lang w:eastAsia="en-GB"/>
              </w:rPr>
              <w:t>A</w:t>
            </w:r>
            <w:r w:rsidR="005F504F" w:rsidRPr="00222833">
              <w:rPr>
                <w:rFonts w:eastAsia="Arial" w:cs="Arial"/>
                <w:b/>
                <w:sz w:val="18"/>
                <w:szCs w:val="18"/>
                <w:lang w:eastAsia="en-GB"/>
              </w:rPr>
              <w:t>s at</w:t>
            </w:r>
            <w:r w:rsidRPr="00222833">
              <w:rPr>
                <w:rFonts w:eastAsia="Arial" w:cs="Arial"/>
                <w:b/>
                <w:sz w:val="18"/>
                <w:szCs w:val="18"/>
                <w:lang w:eastAsia="en-GB"/>
              </w:rPr>
              <w:t xml:space="preserve"> 31 December 2021</w:t>
            </w:r>
          </w:p>
        </w:tc>
        <w:tc>
          <w:tcPr>
            <w:tcW w:w="1276" w:type="dxa"/>
            <w:shd w:val="clear" w:color="auto" w:fill="auto"/>
          </w:tcPr>
          <w:p w14:paraId="3A442AFD"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shd w:val="clear" w:color="auto" w:fill="auto"/>
          </w:tcPr>
          <w:p w14:paraId="64320A05"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shd w:val="clear" w:color="auto" w:fill="auto"/>
          </w:tcPr>
          <w:p w14:paraId="6EB7410C"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auto"/>
          </w:tcPr>
          <w:p w14:paraId="0CA544A9"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auto"/>
          </w:tcPr>
          <w:p w14:paraId="07476465" w14:textId="7EF4B3DE" w:rsidR="0011358D" w:rsidRPr="00222833" w:rsidRDefault="0011358D" w:rsidP="0011358D">
            <w:pPr>
              <w:spacing w:line="256" w:lineRule="auto"/>
              <w:ind w:right="-72"/>
              <w:jc w:val="right"/>
              <w:rPr>
                <w:rFonts w:eastAsia="Arial" w:cs="Arial"/>
                <w:b/>
                <w:sz w:val="18"/>
                <w:szCs w:val="18"/>
                <w:lang w:eastAsia="en-GB"/>
              </w:rPr>
            </w:pPr>
          </w:p>
        </w:tc>
      </w:tr>
      <w:tr w:rsidR="00EA070A" w:rsidRPr="00222833" w14:paraId="0F4F2AD6" w14:textId="77777777" w:rsidTr="00195039">
        <w:tc>
          <w:tcPr>
            <w:tcW w:w="3773" w:type="dxa"/>
            <w:shd w:val="clear" w:color="auto" w:fill="auto"/>
            <w:hideMark/>
          </w:tcPr>
          <w:p w14:paraId="1F50F439" w14:textId="77777777"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lang w:eastAsia="en-GB"/>
              </w:rPr>
              <w:t xml:space="preserve">Cost </w:t>
            </w:r>
          </w:p>
        </w:tc>
        <w:tc>
          <w:tcPr>
            <w:tcW w:w="1276" w:type="dxa"/>
            <w:tcBorders>
              <w:top w:val="nil"/>
              <w:left w:val="nil"/>
              <w:bottom w:val="nil"/>
              <w:right w:val="nil"/>
            </w:tcBorders>
            <w:shd w:val="clear" w:color="auto" w:fill="auto"/>
          </w:tcPr>
          <w:p w14:paraId="7FB60133" w14:textId="21BD06E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18,248</w:t>
            </w:r>
          </w:p>
        </w:tc>
        <w:tc>
          <w:tcPr>
            <w:tcW w:w="1156" w:type="dxa"/>
            <w:tcBorders>
              <w:top w:val="nil"/>
              <w:left w:val="nil"/>
              <w:bottom w:val="nil"/>
              <w:right w:val="nil"/>
            </w:tcBorders>
            <w:shd w:val="clear" w:color="auto" w:fill="auto"/>
          </w:tcPr>
          <w:p w14:paraId="04590136" w14:textId="6BBEDB6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470</w:t>
            </w:r>
          </w:p>
        </w:tc>
        <w:tc>
          <w:tcPr>
            <w:tcW w:w="1112" w:type="dxa"/>
            <w:tcBorders>
              <w:top w:val="nil"/>
              <w:left w:val="nil"/>
              <w:bottom w:val="nil"/>
              <w:right w:val="nil"/>
            </w:tcBorders>
            <w:shd w:val="clear" w:color="auto" w:fill="auto"/>
          </w:tcPr>
          <w:p w14:paraId="65901582" w14:textId="13F3F88E"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121,717</w:t>
            </w:r>
          </w:p>
        </w:tc>
        <w:tc>
          <w:tcPr>
            <w:tcW w:w="1134" w:type="dxa"/>
            <w:tcBorders>
              <w:top w:val="nil"/>
              <w:left w:val="nil"/>
              <w:bottom w:val="nil"/>
              <w:right w:val="nil"/>
            </w:tcBorders>
            <w:shd w:val="clear" w:color="auto" w:fill="auto"/>
          </w:tcPr>
          <w:p w14:paraId="4BDE3768" w14:textId="11931610"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274,315</w:t>
            </w:r>
          </w:p>
        </w:tc>
        <w:tc>
          <w:tcPr>
            <w:tcW w:w="1134" w:type="dxa"/>
            <w:tcBorders>
              <w:top w:val="nil"/>
              <w:left w:val="nil"/>
              <w:bottom w:val="nil"/>
              <w:right w:val="nil"/>
            </w:tcBorders>
            <w:shd w:val="clear" w:color="auto" w:fill="auto"/>
          </w:tcPr>
          <w:p w14:paraId="63961276" w14:textId="52C2194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414,750</w:t>
            </w:r>
          </w:p>
        </w:tc>
      </w:tr>
      <w:tr w:rsidR="00EA070A" w:rsidRPr="00222833" w14:paraId="1F7737B3" w14:textId="77777777" w:rsidTr="00195039">
        <w:tc>
          <w:tcPr>
            <w:tcW w:w="3773" w:type="dxa"/>
            <w:shd w:val="clear" w:color="auto" w:fill="auto"/>
            <w:hideMark/>
          </w:tcPr>
          <w:p w14:paraId="6B2B11C8" w14:textId="174D754F"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276" w:type="dxa"/>
            <w:tcBorders>
              <w:top w:val="nil"/>
              <w:left w:val="nil"/>
              <w:bottom w:val="nil"/>
              <w:right w:val="nil"/>
            </w:tcBorders>
            <w:shd w:val="clear" w:color="auto" w:fill="auto"/>
          </w:tcPr>
          <w:p w14:paraId="6E560EC7" w14:textId="795ECF12"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11,550</w:t>
            </w:r>
            <w:r w:rsidRPr="00222833">
              <w:rPr>
                <w:rFonts w:eastAsia="Arial Unicode MS" w:cs="Arial"/>
                <w:sz w:val="18"/>
                <w:szCs w:val="18"/>
                <w:cs/>
              </w:rPr>
              <w:t>)</w:t>
            </w:r>
          </w:p>
        </w:tc>
        <w:tc>
          <w:tcPr>
            <w:tcW w:w="1156" w:type="dxa"/>
            <w:tcBorders>
              <w:top w:val="nil"/>
              <w:left w:val="nil"/>
              <w:bottom w:val="nil"/>
              <w:right w:val="nil"/>
            </w:tcBorders>
            <w:shd w:val="clear" w:color="auto" w:fill="auto"/>
          </w:tcPr>
          <w:p w14:paraId="7681E27F" w14:textId="72B6094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470</w:t>
            </w:r>
            <w:r w:rsidRPr="00222833">
              <w:rPr>
                <w:rFonts w:eastAsia="Arial Unicode MS" w:cs="Arial"/>
                <w:sz w:val="18"/>
                <w:szCs w:val="18"/>
                <w:cs/>
              </w:rPr>
              <w:t>)</w:t>
            </w:r>
          </w:p>
        </w:tc>
        <w:tc>
          <w:tcPr>
            <w:tcW w:w="1112" w:type="dxa"/>
            <w:tcBorders>
              <w:top w:val="nil"/>
              <w:left w:val="nil"/>
              <w:bottom w:val="nil"/>
              <w:right w:val="nil"/>
            </w:tcBorders>
            <w:shd w:val="clear" w:color="auto" w:fill="auto"/>
          </w:tcPr>
          <w:p w14:paraId="6FDB2C3A" w14:textId="6F8017C3"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20,656</w:t>
            </w:r>
            <w:r w:rsidRPr="00222833">
              <w:rPr>
                <w:rFonts w:eastAsia="Arial Unicode MS" w:cs="Arial"/>
                <w:sz w:val="18"/>
                <w:szCs w:val="18"/>
                <w:cs/>
              </w:rPr>
              <w:t>)</w:t>
            </w:r>
          </w:p>
        </w:tc>
        <w:tc>
          <w:tcPr>
            <w:tcW w:w="1134" w:type="dxa"/>
            <w:tcBorders>
              <w:top w:val="nil"/>
              <w:left w:val="nil"/>
              <w:bottom w:val="nil"/>
              <w:right w:val="nil"/>
            </w:tcBorders>
            <w:shd w:val="clear" w:color="auto" w:fill="auto"/>
          </w:tcPr>
          <w:p w14:paraId="54077E74" w14:textId="7EB751C5"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49,141</w:t>
            </w:r>
            <w:r w:rsidRPr="00222833">
              <w:rPr>
                <w:rFonts w:eastAsia="Arial Unicode MS" w:cs="Arial"/>
                <w:sz w:val="18"/>
                <w:szCs w:val="18"/>
                <w:cs/>
              </w:rPr>
              <w:t>)</w:t>
            </w:r>
          </w:p>
        </w:tc>
        <w:tc>
          <w:tcPr>
            <w:tcW w:w="1134" w:type="dxa"/>
            <w:tcBorders>
              <w:top w:val="nil"/>
              <w:left w:val="nil"/>
              <w:bottom w:val="nil"/>
              <w:right w:val="nil"/>
            </w:tcBorders>
            <w:shd w:val="clear" w:color="auto" w:fill="auto"/>
          </w:tcPr>
          <w:p w14:paraId="463CA448" w14:textId="4D096C6D"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81,817</w:t>
            </w:r>
            <w:r w:rsidRPr="00222833">
              <w:rPr>
                <w:rFonts w:eastAsia="Arial Unicode MS" w:cs="Arial"/>
                <w:sz w:val="18"/>
                <w:szCs w:val="18"/>
                <w:cs/>
              </w:rPr>
              <w:t>)</w:t>
            </w:r>
          </w:p>
        </w:tc>
      </w:tr>
      <w:tr w:rsidR="00EA070A" w:rsidRPr="00222833" w14:paraId="7B1EAF87" w14:textId="77777777" w:rsidTr="00FC6105">
        <w:tc>
          <w:tcPr>
            <w:tcW w:w="3773" w:type="dxa"/>
            <w:shd w:val="clear" w:color="auto" w:fill="auto"/>
            <w:hideMark/>
          </w:tcPr>
          <w:p w14:paraId="3BA083D4" w14:textId="119A17B1"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w:t>
            </w:r>
            <w:r w:rsidR="005F504F" w:rsidRPr="00222833">
              <w:rPr>
                <w:rFonts w:eastAsia="Arial" w:cs="Arial"/>
                <w:sz w:val="18"/>
                <w:szCs w:val="18"/>
                <w:lang w:eastAsia="en-GB"/>
              </w:rPr>
              <w:t xml:space="preserve">allowance for </w:t>
            </w:r>
            <w:r w:rsidRPr="00222833">
              <w:rPr>
                <w:rFonts w:eastAsia="Arial" w:cs="Arial"/>
                <w:sz w:val="18"/>
                <w:szCs w:val="18"/>
                <w:lang w:eastAsia="en-GB"/>
              </w:rPr>
              <w:t>impairment</w:t>
            </w:r>
          </w:p>
        </w:tc>
        <w:tc>
          <w:tcPr>
            <w:tcW w:w="1276" w:type="dxa"/>
            <w:tcBorders>
              <w:top w:val="nil"/>
              <w:left w:val="nil"/>
              <w:bottom w:val="single" w:sz="4" w:space="0" w:color="auto"/>
              <w:right w:val="nil"/>
            </w:tcBorders>
            <w:shd w:val="clear" w:color="auto" w:fill="auto"/>
          </w:tcPr>
          <w:p w14:paraId="17EE1F87" w14:textId="4DE7C3F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56" w:type="dxa"/>
            <w:tcBorders>
              <w:top w:val="nil"/>
              <w:left w:val="nil"/>
              <w:bottom w:val="single" w:sz="4" w:space="0" w:color="auto"/>
              <w:right w:val="nil"/>
            </w:tcBorders>
            <w:shd w:val="clear" w:color="auto" w:fill="auto"/>
          </w:tcPr>
          <w:p w14:paraId="253C4AC6" w14:textId="4F55ACC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top w:val="nil"/>
              <w:left w:val="nil"/>
              <w:bottom w:val="single" w:sz="4" w:space="0" w:color="auto"/>
              <w:right w:val="nil"/>
            </w:tcBorders>
            <w:shd w:val="clear" w:color="auto" w:fill="auto"/>
          </w:tcPr>
          <w:p w14:paraId="150D4169" w14:textId="2D413D5E"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101,061</w:t>
            </w:r>
            <w:r w:rsidRPr="00222833">
              <w:rPr>
                <w:rFonts w:eastAsia="Arial Unicode MS" w:cs="Arial"/>
                <w:sz w:val="18"/>
                <w:szCs w:val="18"/>
                <w:cs/>
              </w:rPr>
              <w:t>)</w:t>
            </w:r>
          </w:p>
        </w:tc>
        <w:tc>
          <w:tcPr>
            <w:tcW w:w="1134" w:type="dxa"/>
            <w:tcBorders>
              <w:top w:val="nil"/>
              <w:left w:val="nil"/>
              <w:bottom w:val="single" w:sz="4" w:space="0" w:color="auto"/>
              <w:right w:val="nil"/>
            </w:tcBorders>
            <w:shd w:val="clear" w:color="auto" w:fill="auto"/>
          </w:tcPr>
          <w:p w14:paraId="7678C49C" w14:textId="35543A71"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225,174</w:t>
            </w:r>
            <w:r w:rsidRPr="00222833">
              <w:rPr>
                <w:rFonts w:eastAsia="Arial Unicode MS" w:cs="Arial"/>
                <w:sz w:val="18"/>
                <w:szCs w:val="18"/>
                <w:cs/>
              </w:rPr>
              <w:t>)</w:t>
            </w:r>
          </w:p>
        </w:tc>
        <w:tc>
          <w:tcPr>
            <w:tcW w:w="1134" w:type="dxa"/>
            <w:tcBorders>
              <w:top w:val="nil"/>
              <w:left w:val="nil"/>
              <w:bottom w:val="single" w:sz="4" w:space="0" w:color="auto"/>
              <w:right w:val="nil"/>
            </w:tcBorders>
            <w:shd w:val="clear" w:color="auto" w:fill="auto"/>
          </w:tcPr>
          <w:p w14:paraId="38930474" w14:textId="6EA91E9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326,235</w:t>
            </w:r>
            <w:r w:rsidRPr="00222833">
              <w:rPr>
                <w:rFonts w:eastAsia="Arial Unicode MS" w:cs="Arial"/>
                <w:sz w:val="18"/>
                <w:szCs w:val="18"/>
                <w:cs/>
              </w:rPr>
              <w:t>)</w:t>
            </w:r>
          </w:p>
        </w:tc>
      </w:tr>
      <w:tr w:rsidR="00FC6105" w:rsidRPr="00222833" w14:paraId="4AC447D2" w14:textId="77777777" w:rsidTr="00FC6105">
        <w:tc>
          <w:tcPr>
            <w:tcW w:w="3773" w:type="dxa"/>
            <w:shd w:val="clear" w:color="auto" w:fill="auto"/>
          </w:tcPr>
          <w:p w14:paraId="35852EAA" w14:textId="77777777" w:rsidR="00FC6105" w:rsidRPr="00222833" w:rsidRDefault="00FC6105" w:rsidP="00195039">
            <w:pPr>
              <w:spacing w:line="256" w:lineRule="auto"/>
              <w:ind w:right="-67"/>
              <w:jc w:val="both"/>
              <w:rPr>
                <w:rFonts w:eastAsia="Arial" w:cs="Arial"/>
                <w:sz w:val="18"/>
                <w:szCs w:val="18"/>
                <w:u w:val="single"/>
                <w:lang w:eastAsia="en-GB"/>
              </w:rPr>
            </w:pPr>
          </w:p>
        </w:tc>
        <w:tc>
          <w:tcPr>
            <w:tcW w:w="1276" w:type="dxa"/>
            <w:tcBorders>
              <w:top w:val="single" w:sz="4" w:space="0" w:color="auto"/>
              <w:left w:val="nil"/>
              <w:right w:val="nil"/>
            </w:tcBorders>
            <w:shd w:val="clear" w:color="auto" w:fill="auto"/>
          </w:tcPr>
          <w:p w14:paraId="515C0F11" w14:textId="77777777" w:rsidR="00FC6105" w:rsidRPr="00222833" w:rsidRDefault="00FC6105" w:rsidP="00EA070A">
            <w:pPr>
              <w:spacing w:line="256" w:lineRule="auto"/>
              <w:ind w:right="-72"/>
              <w:jc w:val="right"/>
              <w:rPr>
                <w:rFonts w:eastAsia="Arial Unicode MS" w:cs="Arial"/>
                <w:sz w:val="18"/>
                <w:szCs w:val="18"/>
                <w:cs/>
              </w:rPr>
            </w:pPr>
          </w:p>
        </w:tc>
        <w:tc>
          <w:tcPr>
            <w:tcW w:w="1156" w:type="dxa"/>
            <w:tcBorders>
              <w:top w:val="single" w:sz="4" w:space="0" w:color="auto"/>
              <w:left w:val="nil"/>
              <w:right w:val="nil"/>
            </w:tcBorders>
            <w:shd w:val="clear" w:color="auto" w:fill="auto"/>
          </w:tcPr>
          <w:p w14:paraId="53BADAD0" w14:textId="77777777" w:rsidR="00FC6105" w:rsidRPr="00222833" w:rsidRDefault="00FC6105" w:rsidP="00EA070A">
            <w:pPr>
              <w:spacing w:line="256" w:lineRule="auto"/>
              <w:ind w:right="-72"/>
              <w:jc w:val="right"/>
              <w:rPr>
                <w:rFonts w:eastAsia="Arial Unicode MS" w:cs="Arial"/>
                <w:sz w:val="18"/>
                <w:szCs w:val="18"/>
                <w:cs/>
              </w:rPr>
            </w:pPr>
          </w:p>
        </w:tc>
        <w:tc>
          <w:tcPr>
            <w:tcW w:w="1112" w:type="dxa"/>
            <w:tcBorders>
              <w:top w:val="single" w:sz="4" w:space="0" w:color="auto"/>
              <w:left w:val="nil"/>
              <w:right w:val="nil"/>
            </w:tcBorders>
            <w:shd w:val="clear" w:color="auto" w:fill="auto"/>
          </w:tcPr>
          <w:p w14:paraId="42693D05"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shd w:val="clear" w:color="auto" w:fill="auto"/>
          </w:tcPr>
          <w:p w14:paraId="5A56D264" w14:textId="77777777" w:rsidR="00FC6105" w:rsidRPr="00222833" w:rsidRDefault="00FC6105" w:rsidP="00EA070A">
            <w:pPr>
              <w:spacing w:line="256" w:lineRule="auto"/>
              <w:ind w:right="-72"/>
              <w:jc w:val="right"/>
              <w:rPr>
                <w:rFonts w:eastAsia="Arial Unicode MS" w:cs="Arial"/>
                <w:sz w:val="18"/>
                <w:szCs w:val="18"/>
                <w:cs/>
              </w:rPr>
            </w:pPr>
          </w:p>
        </w:tc>
        <w:tc>
          <w:tcPr>
            <w:tcW w:w="1134" w:type="dxa"/>
            <w:tcBorders>
              <w:top w:val="single" w:sz="4" w:space="0" w:color="auto"/>
              <w:left w:val="nil"/>
              <w:right w:val="nil"/>
            </w:tcBorders>
            <w:shd w:val="clear" w:color="auto" w:fill="auto"/>
          </w:tcPr>
          <w:p w14:paraId="4FD21D8B" w14:textId="77777777" w:rsidR="00FC6105" w:rsidRPr="00222833" w:rsidRDefault="00FC6105" w:rsidP="00EA070A">
            <w:pPr>
              <w:spacing w:line="256" w:lineRule="auto"/>
              <w:ind w:right="-72"/>
              <w:jc w:val="right"/>
              <w:rPr>
                <w:rFonts w:eastAsia="Arial Unicode MS" w:cs="Arial"/>
                <w:sz w:val="18"/>
                <w:szCs w:val="18"/>
                <w:cs/>
              </w:rPr>
            </w:pPr>
          </w:p>
        </w:tc>
      </w:tr>
      <w:tr w:rsidR="00EA070A" w:rsidRPr="00222833" w14:paraId="2FBB86B4" w14:textId="77777777" w:rsidTr="00FC6105">
        <w:tc>
          <w:tcPr>
            <w:tcW w:w="3773" w:type="dxa"/>
            <w:shd w:val="clear" w:color="auto" w:fill="auto"/>
          </w:tcPr>
          <w:p w14:paraId="6340C2A1" w14:textId="1D34236E"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lang w:eastAsia="en-GB"/>
              </w:rPr>
              <w:t>Net book amount</w:t>
            </w:r>
          </w:p>
        </w:tc>
        <w:tc>
          <w:tcPr>
            <w:tcW w:w="1276" w:type="dxa"/>
            <w:tcBorders>
              <w:left w:val="nil"/>
              <w:bottom w:val="single" w:sz="4" w:space="0" w:color="auto"/>
              <w:right w:val="nil"/>
            </w:tcBorders>
            <w:shd w:val="clear" w:color="auto" w:fill="auto"/>
          </w:tcPr>
          <w:p w14:paraId="46778C9B" w14:textId="6907A7F3"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6,698</w:t>
            </w:r>
          </w:p>
        </w:tc>
        <w:tc>
          <w:tcPr>
            <w:tcW w:w="1156" w:type="dxa"/>
            <w:tcBorders>
              <w:left w:val="nil"/>
              <w:bottom w:val="single" w:sz="4" w:space="0" w:color="auto"/>
              <w:right w:val="nil"/>
            </w:tcBorders>
            <w:shd w:val="clear" w:color="auto" w:fill="auto"/>
          </w:tcPr>
          <w:p w14:paraId="7359E248" w14:textId="65C3037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left w:val="nil"/>
              <w:bottom w:val="single" w:sz="4" w:space="0" w:color="auto"/>
              <w:right w:val="nil"/>
            </w:tcBorders>
            <w:shd w:val="clear" w:color="auto" w:fill="auto"/>
          </w:tcPr>
          <w:p w14:paraId="5A4AEB67" w14:textId="056A0066"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shd w:val="clear" w:color="auto" w:fill="auto"/>
          </w:tcPr>
          <w:p w14:paraId="4702E8EF" w14:textId="4E9DF3B0"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left w:val="nil"/>
              <w:bottom w:val="single" w:sz="4" w:space="0" w:color="auto"/>
              <w:right w:val="nil"/>
            </w:tcBorders>
            <w:shd w:val="clear" w:color="auto" w:fill="auto"/>
          </w:tcPr>
          <w:p w14:paraId="0735A304" w14:textId="1C9A8E5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6,698</w:t>
            </w:r>
          </w:p>
        </w:tc>
      </w:tr>
      <w:tr w:rsidR="00166E33" w:rsidRPr="00222833" w14:paraId="2CFA1034" w14:textId="77777777" w:rsidTr="00195039">
        <w:tc>
          <w:tcPr>
            <w:tcW w:w="3773" w:type="dxa"/>
            <w:shd w:val="clear" w:color="auto" w:fill="auto"/>
            <w:hideMark/>
          </w:tcPr>
          <w:p w14:paraId="482B6E59" w14:textId="101CE294" w:rsidR="0011358D" w:rsidRPr="00222833" w:rsidRDefault="0011358D" w:rsidP="00195039">
            <w:pPr>
              <w:spacing w:line="256" w:lineRule="auto"/>
              <w:ind w:right="-67"/>
              <w:jc w:val="both"/>
              <w:rPr>
                <w:rFonts w:eastAsia="Arial" w:cs="Arial"/>
                <w:sz w:val="18"/>
                <w:szCs w:val="18"/>
                <w:lang w:eastAsia="en-GB"/>
              </w:rPr>
            </w:pPr>
          </w:p>
        </w:tc>
        <w:tc>
          <w:tcPr>
            <w:tcW w:w="1276" w:type="dxa"/>
            <w:tcBorders>
              <w:top w:val="single" w:sz="4" w:space="0" w:color="000000"/>
              <w:left w:val="nil"/>
              <w:bottom w:val="nil"/>
              <w:right w:val="nil"/>
            </w:tcBorders>
            <w:shd w:val="clear" w:color="auto" w:fill="FAFAFA"/>
          </w:tcPr>
          <w:p w14:paraId="453526B2"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FAFAFA"/>
          </w:tcPr>
          <w:p w14:paraId="231A56C1"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FAFAFA"/>
          </w:tcPr>
          <w:p w14:paraId="447EE6A8"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31C02B07"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53638BE1" w14:textId="55AEE626" w:rsidR="0011358D" w:rsidRPr="00222833" w:rsidRDefault="0011358D" w:rsidP="0011358D">
            <w:pPr>
              <w:spacing w:line="256" w:lineRule="auto"/>
              <w:ind w:right="-72"/>
              <w:jc w:val="right"/>
              <w:rPr>
                <w:rFonts w:eastAsia="Arial" w:cs="Arial"/>
                <w:b/>
                <w:sz w:val="18"/>
                <w:szCs w:val="18"/>
                <w:lang w:eastAsia="en-GB"/>
              </w:rPr>
            </w:pPr>
          </w:p>
        </w:tc>
      </w:tr>
      <w:tr w:rsidR="00166E33" w:rsidRPr="00222833" w14:paraId="633325ED" w14:textId="77777777" w:rsidTr="00195039">
        <w:tc>
          <w:tcPr>
            <w:tcW w:w="3773" w:type="dxa"/>
            <w:shd w:val="clear" w:color="auto" w:fill="auto"/>
          </w:tcPr>
          <w:p w14:paraId="104C7016" w14:textId="70536C8E" w:rsidR="0011358D" w:rsidRPr="00222833" w:rsidRDefault="0011358D" w:rsidP="00195039">
            <w:pPr>
              <w:spacing w:line="256" w:lineRule="auto"/>
              <w:ind w:right="-67"/>
              <w:jc w:val="both"/>
              <w:rPr>
                <w:rFonts w:eastAsia="Arial" w:cs="Arial"/>
                <w:b/>
                <w:sz w:val="18"/>
                <w:szCs w:val="18"/>
                <w:lang w:eastAsia="en-GB"/>
              </w:rPr>
            </w:pPr>
            <w:r w:rsidRPr="00222833">
              <w:rPr>
                <w:rFonts w:eastAsia="Arial" w:cs="Arial"/>
                <w:b/>
                <w:sz w:val="18"/>
                <w:szCs w:val="18"/>
                <w:lang w:eastAsia="en-GB"/>
              </w:rPr>
              <w:t>For the year ended 31 December 2022</w:t>
            </w:r>
          </w:p>
        </w:tc>
        <w:tc>
          <w:tcPr>
            <w:tcW w:w="1276" w:type="dxa"/>
            <w:shd w:val="clear" w:color="auto" w:fill="FAFAFA"/>
          </w:tcPr>
          <w:p w14:paraId="5F74C39F" w14:textId="77777777" w:rsidR="0011358D" w:rsidRPr="00222833" w:rsidRDefault="0011358D" w:rsidP="0011358D">
            <w:pPr>
              <w:spacing w:line="256" w:lineRule="auto"/>
              <w:ind w:right="-72"/>
              <w:jc w:val="right"/>
              <w:rPr>
                <w:rFonts w:eastAsia="Arial" w:cs="Arial"/>
                <w:b/>
                <w:sz w:val="18"/>
                <w:szCs w:val="18"/>
                <w:lang w:eastAsia="en-GB"/>
              </w:rPr>
            </w:pPr>
          </w:p>
        </w:tc>
        <w:tc>
          <w:tcPr>
            <w:tcW w:w="1156" w:type="dxa"/>
            <w:shd w:val="clear" w:color="auto" w:fill="FAFAFA"/>
          </w:tcPr>
          <w:p w14:paraId="1D819D7B" w14:textId="77777777" w:rsidR="0011358D" w:rsidRPr="00222833" w:rsidRDefault="0011358D" w:rsidP="0011358D">
            <w:pPr>
              <w:spacing w:line="256" w:lineRule="auto"/>
              <w:ind w:right="-72"/>
              <w:jc w:val="right"/>
              <w:rPr>
                <w:rFonts w:eastAsia="Arial" w:cs="Arial"/>
                <w:b/>
                <w:sz w:val="18"/>
                <w:szCs w:val="18"/>
                <w:lang w:eastAsia="en-GB"/>
              </w:rPr>
            </w:pPr>
          </w:p>
        </w:tc>
        <w:tc>
          <w:tcPr>
            <w:tcW w:w="1112" w:type="dxa"/>
            <w:shd w:val="clear" w:color="auto" w:fill="FAFAFA"/>
          </w:tcPr>
          <w:p w14:paraId="10832EAF"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FAFAFA"/>
          </w:tcPr>
          <w:p w14:paraId="03827710" w14:textId="77777777" w:rsidR="0011358D" w:rsidRPr="00222833" w:rsidRDefault="0011358D" w:rsidP="0011358D">
            <w:pPr>
              <w:spacing w:line="256" w:lineRule="auto"/>
              <w:ind w:right="-72"/>
              <w:jc w:val="right"/>
              <w:rPr>
                <w:rFonts w:eastAsia="Arial" w:cs="Arial"/>
                <w:b/>
                <w:sz w:val="18"/>
                <w:szCs w:val="18"/>
                <w:lang w:eastAsia="en-GB"/>
              </w:rPr>
            </w:pPr>
          </w:p>
        </w:tc>
        <w:tc>
          <w:tcPr>
            <w:tcW w:w="1134" w:type="dxa"/>
            <w:shd w:val="clear" w:color="auto" w:fill="FAFAFA"/>
          </w:tcPr>
          <w:p w14:paraId="13A2AF7E" w14:textId="343F829C" w:rsidR="0011358D" w:rsidRPr="00222833" w:rsidRDefault="0011358D" w:rsidP="0011358D">
            <w:pPr>
              <w:spacing w:line="256" w:lineRule="auto"/>
              <w:ind w:right="-72"/>
              <w:jc w:val="right"/>
              <w:rPr>
                <w:rFonts w:eastAsia="Arial" w:cs="Arial"/>
                <w:b/>
                <w:sz w:val="18"/>
                <w:szCs w:val="18"/>
                <w:lang w:eastAsia="en-GB"/>
              </w:rPr>
            </w:pPr>
          </w:p>
        </w:tc>
      </w:tr>
      <w:tr w:rsidR="00EA070A" w:rsidRPr="00222833" w14:paraId="7AA723B4" w14:textId="77777777" w:rsidTr="00195039">
        <w:tc>
          <w:tcPr>
            <w:tcW w:w="3773" w:type="dxa"/>
            <w:shd w:val="clear" w:color="auto" w:fill="auto"/>
            <w:hideMark/>
          </w:tcPr>
          <w:p w14:paraId="2E7F119C" w14:textId="17B62125"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lang w:eastAsia="en-GB"/>
              </w:rPr>
              <w:t>Opening net book amount</w:t>
            </w:r>
          </w:p>
        </w:tc>
        <w:tc>
          <w:tcPr>
            <w:tcW w:w="1276" w:type="dxa"/>
            <w:tcBorders>
              <w:top w:val="nil"/>
              <w:left w:val="nil"/>
              <w:bottom w:val="nil"/>
              <w:right w:val="nil"/>
            </w:tcBorders>
            <w:shd w:val="clear" w:color="auto" w:fill="F9F9F9"/>
          </w:tcPr>
          <w:p w14:paraId="5BD3565A" w14:textId="0E96594C"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6,698</w:t>
            </w:r>
          </w:p>
        </w:tc>
        <w:tc>
          <w:tcPr>
            <w:tcW w:w="1156" w:type="dxa"/>
            <w:tcBorders>
              <w:top w:val="nil"/>
              <w:left w:val="nil"/>
              <w:bottom w:val="nil"/>
              <w:right w:val="nil"/>
            </w:tcBorders>
            <w:shd w:val="clear" w:color="auto" w:fill="F9F9F9"/>
          </w:tcPr>
          <w:p w14:paraId="55A49BE0" w14:textId="38EC790C"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12" w:type="dxa"/>
            <w:tcBorders>
              <w:top w:val="nil"/>
              <w:left w:val="nil"/>
              <w:bottom w:val="nil"/>
              <w:right w:val="nil"/>
            </w:tcBorders>
            <w:shd w:val="clear" w:color="auto" w:fill="F9F9F9"/>
          </w:tcPr>
          <w:p w14:paraId="26FCD0C5" w14:textId="62ECA34A"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34" w:type="dxa"/>
            <w:tcBorders>
              <w:top w:val="nil"/>
              <w:left w:val="nil"/>
              <w:bottom w:val="nil"/>
              <w:right w:val="nil"/>
            </w:tcBorders>
            <w:shd w:val="clear" w:color="auto" w:fill="F9F9F9"/>
          </w:tcPr>
          <w:p w14:paraId="4BE1DABA" w14:textId="2B41373C"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34" w:type="dxa"/>
            <w:tcBorders>
              <w:top w:val="nil"/>
              <w:left w:val="nil"/>
              <w:bottom w:val="nil"/>
              <w:right w:val="nil"/>
            </w:tcBorders>
            <w:shd w:val="clear" w:color="auto" w:fill="F9F9F9"/>
          </w:tcPr>
          <w:p w14:paraId="3290DE26" w14:textId="7FF0BB1B"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6,698</w:t>
            </w:r>
          </w:p>
        </w:tc>
      </w:tr>
      <w:tr w:rsidR="00EA070A" w:rsidRPr="00222833" w14:paraId="7B31807C" w14:textId="77777777" w:rsidTr="00195039">
        <w:tc>
          <w:tcPr>
            <w:tcW w:w="3773" w:type="dxa"/>
            <w:shd w:val="clear" w:color="auto" w:fill="auto"/>
            <w:hideMark/>
          </w:tcPr>
          <w:p w14:paraId="4CCE184F" w14:textId="0BC83821" w:rsidR="00EA070A" w:rsidRPr="00222833" w:rsidRDefault="00390704" w:rsidP="002051F3">
            <w:pPr>
              <w:spacing w:line="256" w:lineRule="auto"/>
              <w:ind w:left="-42" w:right="-67"/>
              <w:jc w:val="both"/>
              <w:rPr>
                <w:rFonts w:eastAsia="Arial" w:cs="Arial"/>
                <w:sz w:val="18"/>
                <w:szCs w:val="18"/>
                <w:lang w:eastAsia="en-GB"/>
              </w:rPr>
            </w:pPr>
            <w:r w:rsidRPr="00222833">
              <w:rPr>
                <w:rFonts w:eastAsia="Arial" w:cs="Arial"/>
                <w:sz w:val="18"/>
                <w:szCs w:val="18"/>
                <w:lang w:eastAsia="en-GB"/>
              </w:rPr>
              <w:t xml:space="preserve"> </w:t>
            </w:r>
            <w:r w:rsidR="00EA070A" w:rsidRPr="00222833">
              <w:rPr>
                <w:rFonts w:eastAsia="Arial" w:cs="Arial"/>
                <w:sz w:val="18"/>
                <w:szCs w:val="18"/>
                <w:lang w:eastAsia="en-GB"/>
              </w:rPr>
              <w:t>Additions</w:t>
            </w:r>
          </w:p>
        </w:tc>
        <w:tc>
          <w:tcPr>
            <w:tcW w:w="1276" w:type="dxa"/>
            <w:shd w:val="clear" w:color="auto" w:fill="F9F9F9"/>
          </w:tcPr>
          <w:p w14:paraId="19877C19" w14:textId="6DE2B47C"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79</w:t>
            </w:r>
          </w:p>
        </w:tc>
        <w:tc>
          <w:tcPr>
            <w:tcW w:w="1156" w:type="dxa"/>
            <w:shd w:val="clear" w:color="auto" w:fill="F9F9F9"/>
          </w:tcPr>
          <w:p w14:paraId="7DB0860C" w14:textId="2D32EC23"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12" w:type="dxa"/>
            <w:shd w:val="clear" w:color="auto" w:fill="F9F9F9"/>
          </w:tcPr>
          <w:p w14:paraId="781378AF" w14:textId="1599D48F"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34" w:type="dxa"/>
            <w:shd w:val="clear" w:color="auto" w:fill="F9F9F9"/>
          </w:tcPr>
          <w:p w14:paraId="75F2BD31" w14:textId="497C1D42"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134" w:type="dxa"/>
            <w:shd w:val="clear" w:color="auto" w:fill="F9F9F9"/>
          </w:tcPr>
          <w:p w14:paraId="1E09DB5F" w14:textId="397B465E"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79</w:t>
            </w:r>
          </w:p>
        </w:tc>
      </w:tr>
      <w:tr w:rsidR="00EA070A" w:rsidRPr="00222833" w14:paraId="023EA61D" w14:textId="77777777" w:rsidTr="00195039">
        <w:tc>
          <w:tcPr>
            <w:tcW w:w="3773" w:type="dxa"/>
            <w:shd w:val="clear" w:color="auto" w:fill="auto"/>
          </w:tcPr>
          <w:p w14:paraId="087945D2" w14:textId="1B1E039C" w:rsidR="00EA070A" w:rsidRPr="00222833" w:rsidRDefault="00390704" w:rsidP="002051F3">
            <w:pPr>
              <w:spacing w:line="256" w:lineRule="auto"/>
              <w:ind w:left="-42" w:right="-67"/>
              <w:jc w:val="both"/>
              <w:rPr>
                <w:rFonts w:eastAsia="Arial" w:cs="Arial"/>
                <w:sz w:val="18"/>
                <w:szCs w:val="18"/>
                <w:lang w:eastAsia="en-GB"/>
              </w:rPr>
            </w:pPr>
            <w:r w:rsidRPr="00222833">
              <w:rPr>
                <w:rFonts w:eastAsia="Arial" w:cs="Arial"/>
                <w:sz w:val="18"/>
                <w:szCs w:val="18"/>
                <w:lang w:eastAsia="en-GB"/>
              </w:rPr>
              <w:t xml:space="preserve"> </w:t>
            </w:r>
            <w:r w:rsidR="00EA070A" w:rsidRPr="00222833">
              <w:rPr>
                <w:rFonts w:eastAsia="Arial" w:cs="Arial"/>
                <w:sz w:val="18"/>
                <w:szCs w:val="18"/>
                <w:lang w:eastAsia="en-GB"/>
              </w:rPr>
              <w:t>Disposals, net</w:t>
            </w:r>
          </w:p>
        </w:tc>
        <w:tc>
          <w:tcPr>
            <w:tcW w:w="1276" w:type="dxa"/>
            <w:shd w:val="clear" w:color="auto" w:fill="F9F9F9"/>
          </w:tcPr>
          <w:p w14:paraId="2F7846A8" w14:textId="49A4DAC6"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w:t>
            </w:r>
          </w:p>
        </w:tc>
        <w:tc>
          <w:tcPr>
            <w:tcW w:w="1156" w:type="dxa"/>
            <w:shd w:val="clear" w:color="auto" w:fill="F9F9F9"/>
          </w:tcPr>
          <w:p w14:paraId="343B6BCE" w14:textId="65FBB77C" w:rsidR="00EA070A" w:rsidRPr="00222833" w:rsidRDefault="00EA070A" w:rsidP="00EA070A">
            <w:pPr>
              <w:spacing w:line="256" w:lineRule="auto"/>
              <w:ind w:right="-72"/>
              <w:jc w:val="right"/>
              <w:rPr>
                <w:rFonts w:eastAsia="Arial Unicode MS" w:cs="Arial"/>
                <w:sz w:val="18"/>
                <w:szCs w:val="18"/>
              </w:rPr>
            </w:pPr>
            <w:r w:rsidRPr="00222833">
              <w:rPr>
                <w:rFonts w:eastAsia="Arial Unicode MS" w:cs="Arial"/>
                <w:sz w:val="18"/>
                <w:szCs w:val="18"/>
              </w:rPr>
              <w:t>-</w:t>
            </w:r>
          </w:p>
        </w:tc>
        <w:tc>
          <w:tcPr>
            <w:tcW w:w="1112" w:type="dxa"/>
            <w:shd w:val="clear" w:color="auto" w:fill="F9F9F9"/>
          </w:tcPr>
          <w:p w14:paraId="66A39054" w14:textId="176A57A7" w:rsidR="00EA070A" w:rsidRPr="00222833" w:rsidRDefault="00FC0A1A" w:rsidP="00EA070A">
            <w:pPr>
              <w:spacing w:line="256" w:lineRule="auto"/>
              <w:ind w:right="-72"/>
              <w:jc w:val="right"/>
              <w:rPr>
                <w:rFonts w:eastAsia="Arial Unicode MS" w:cs="Arial"/>
                <w:sz w:val="18"/>
                <w:szCs w:val="18"/>
              </w:rPr>
            </w:pPr>
            <w:r w:rsidRPr="00222833">
              <w:rPr>
                <w:rFonts w:eastAsia="Arial Unicode MS" w:cs="Arial"/>
                <w:sz w:val="18"/>
                <w:szCs w:val="18"/>
                <w:cs/>
              </w:rPr>
              <w:t>-</w:t>
            </w:r>
            <w:r w:rsidRPr="00222833">
              <w:rPr>
                <w:rFonts w:eastAsia="Arial Unicode MS" w:cs="Arial"/>
                <w:sz w:val="18"/>
                <w:szCs w:val="18"/>
                <w:vertAlign w:val="superscript"/>
                <w:cs/>
              </w:rPr>
              <w:t>(1)</w:t>
            </w:r>
          </w:p>
        </w:tc>
        <w:tc>
          <w:tcPr>
            <w:tcW w:w="1134" w:type="dxa"/>
            <w:shd w:val="clear" w:color="auto" w:fill="F9F9F9"/>
          </w:tcPr>
          <w:p w14:paraId="2BE4E632" w14:textId="61FC1D01" w:rsidR="00EA070A" w:rsidRPr="00222833" w:rsidRDefault="00FC0A1A" w:rsidP="00EA070A">
            <w:pPr>
              <w:spacing w:line="256" w:lineRule="auto"/>
              <w:ind w:right="-72"/>
              <w:jc w:val="right"/>
              <w:rPr>
                <w:rFonts w:eastAsia="Arial Unicode MS" w:cs="Arial"/>
                <w:sz w:val="18"/>
                <w:szCs w:val="18"/>
                <w:vertAlign w:val="superscript"/>
              </w:rPr>
            </w:pPr>
            <w:r w:rsidRPr="00222833">
              <w:rPr>
                <w:rFonts w:eastAsia="Arial Unicode MS" w:cs="Arial"/>
                <w:sz w:val="18"/>
                <w:szCs w:val="18"/>
                <w:cs/>
              </w:rPr>
              <w:t>-</w:t>
            </w:r>
            <w:r w:rsidRPr="00222833">
              <w:rPr>
                <w:rFonts w:eastAsia="Arial Unicode MS" w:cs="Arial"/>
                <w:sz w:val="18"/>
                <w:szCs w:val="18"/>
                <w:vertAlign w:val="superscript"/>
                <w:cs/>
              </w:rPr>
              <w:t>(1)</w:t>
            </w:r>
          </w:p>
        </w:tc>
        <w:tc>
          <w:tcPr>
            <w:tcW w:w="1134" w:type="dxa"/>
            <w:shd w:val="clear" w:color="auto" w:fill="F9F9F9"/>
          </w:tcPr>
          <w:p w14:paraId="075FD36D" w14:textId="4641B6DB" w:rsidR="00EA070A" w:rsidRPr="00222833" w:rsidRDefault="00694644" w:rsidP="00EA070A">
            <w:pPr>
              <w:spacing w:line="256" w:lineRule="auto"/>
              <w:ind w:right="-72"/>
              <w:jc w:val="right"/>
              <w:rPr>
                <w:rFonts w:eastAsia="Arial Unicode MS" w:cs="Arial"/>
                <w:sz w:val="18"/>
                <w:szCs w:val="18"/>
              </w:rPr>
            </w:pPr>
            <w:r w:rsidRPr="00222833">
              <w:rPr>
                <w:rFonts w:eastAsia="Arial Unicode MS" w:cs="Arial"/>
                <w:sz w:val="18"/>
                <w:szCs w:val="18"/>
                <w:cs/>
              </w:rPr>
              <w:t>-</w:t>
            </w:r>
            <w:r w:rsidRPr="00222833">
              <w:rPr>
                <w:rFonts w:eastAsia="Arial Unicode MS" w:cs="Arial"/>
                <w:sz w:val="18"/>
                <w:szCs w:val="18"/>
                <w:vertAlign w:val="superscript"/>
                <w:cs/>
              </w:rPr>
              <w:t>(1)</w:t>
            </w:r>
          </w:p>
        </w:tc>
      </w:tr>
      <w:tr w:rsidR="00EA070A" w:rsidRPr="00222833" w14:paraId="603BE553" w14:textId="77777777" w:rsidTr="00195039">
        <w:tc>
          <w:tcPr>
            <w:tcW w:w="3773" w:type="dxa"/>
            <w:shd w:val="clear" w:color="auto" w:fill="auto"/>
            <w:hideMark/>
          </w:tcPr>
          <w:p w14:paraId="4F5F17C2" w14:textId="697D454C" w:rsidR="00EA070A" w:rsidRPr="00222833" w:rsidRDefault="00390704" w:rsidP="002051F3">
            <w:pPr>
              <w:spacing w:line="256" w:lineRule="auto"/>
              <w:ind w:left="-28" w:right="-67"/>
              <w:jc w:val="both"/>
              <w:rPr>
                <w:rFonts w:eastAsia="Arial" w:cs="Arial"/>
                <w:sz w:val="18"/>
                <w:szCs w:val="18"/>
                <w:lang w:eastAsia="en-GB"/>
              </w:rPr>
            </w:pPr>
            <w:r w:rsidRPr="00222833">
              <w:rPr>
                <w:rFonts w:eastAsia="Arial" w:cs="Arial"/>
                <w:sz w:val="18"/>
                <w:szCs w:val="18"/>
                <w:lang w:eastAsia="en-GB"/>
              </w:rPr>
              <w:t xml:space="preserve"> </w:t>
            </w:r>
            <w:r w:rsidR="00EA070A" w:rsidRPr="00222833">
              <w:rPr>
                <w:rFonts w:eastAsia="Arial" w:cs="Arial"/>
                <w:sz w:val="18"/>
                <w:szCs w:val="18"/>
                <w:lang w:eastAsia="en-GB"/>
              </w:rPr>
              <w:t>Amortisation charge</w:t>
            </w:r>
          </w:p>
        </w:tc>
        <w:tc>
          <w:tcPr>
            <w:tcW w:w="1276" w:type="dxa"/>
            <w:shd w:val="clear" w:color="auto" w:fill="FAFAFA"/>
          </w:tcPr>
          <w:p w14:paraId="0E1F3A35" w14:textId="090CF8E6"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7</w:t>
            </w:r>
            <w:r w:rsidRPr="00222833">
              <w:rPr>
                <w:rFonts w:eastAsia="Arial Unicode MS" w:cs="Arial"/>
                <w:sz w:val="18"/>
                <w:szCs w:val="18"/>
              </w:rPr>
              <w:t>36)</w:t>
            </w:r>
          </w:p>
        </w:tc>
        <w:tc>
          <w:tcPr>
            <w:tcW w:w="1156" w:type="dxa"/>
            <w:shd w:val="clear" w:color="auto" w:fill="FAFAFA"/>
          </w:tcPr>
          <w:p w14:paraId="5F08B6BA" w14:textId="51B5459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shd w:val="clear" w:color="auto" w:fill="FAFAFA"/>
          </w:tcPr>
          <w:p w14:paraId="6C56F59A" w14:textId="323B172F"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7BAAAA40" w14:textId="1FF52671"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5F1914B2" w14:textId="1AD071A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736)</w:t>
            </w:r>
          </w:p>
        </w:tc>
      </w:tr>
      <w:tr w:rsidR="00EA070A" w:rsidRPr="00222833" w14:paraId="498E6615" w14:textId="77777777" w:rsidTr="00195039">
        <w:tc>
          <w:tcPr>
            <w:tcW w:w="3773" w:type="dxa"/>
            <w:shd w:val="clear" w:color="auto" w:fill="auto"/>
            <w:hideMark/>
          </w:tcPr>
          <w:p w14:paraId="74D99A3C" w14:textId="78EF1BC4" w:rsidR="00EA070A" w:rsidRPr="00222833" w:rsidRDefault="00EA070A" w:rsidP="00195039">
            <w:pPr>
              <w:spacing w:line="256" w:lineRule="auto"/>
              <w:ind w:right="-67"/>
              <w:jc w:val="both"/>
              <w:rPr>
                <w:rFonts w:eastAsia="Arial" w:cs="Arial"/>
                <w:sz w:val="18"/>
                <w:szCs w:val="18"/>
                <w:lang w:eastAsia="en-GB"/>
              </w:rPr>
            </w:pPr>
          </w:p>
        </w:tc>
        <w:tc>
          <w:tcPr>
            <w:tcW w:w="1276" w:type="dxa"/>
            <w:tcBorders>
              <w:top w:val="single" w:sz="4" w:space="0" w:color="000000"/>
              <w:left w:val="nil"/>
              <w:bottom w:val="nil"/>
              <w:right w:val="nil"/>
            </w:tcBorders>
            <w:shd w:val="clear" w:color="auto" w:fill="FAFAFA"/>
          </w:tcPr>
          <w:p w14:paraId="5AFEDE04" w14:textId="77777777" w:rsidR="00EA070A" w:rsidRPr="00222833" w:rsidRDefault="00EA070A" w:rsidP="00EA070A">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FAFAFA"/>
          </w:tcPr>
          <w:p w14:paraId="7E9820C8" w14:textId="77777777" w:rsidR="00EA070A" w:rsidRPr="00222833" w:rsidRDefault="00EA070A" w:rsidP="00EA070A">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FAFAFA"/>
          </w:tcPr>
          <w:p w14:paraId="2D2E96FD"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3B66C714"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6F6324F9" w14:textId="5D525A80" w:rsidR="00EA070A" w:rsidRPr="00222833" w:rsidRDefault="00EA070A" w:rsidP="00EA070A">
            <w:pPr>
              <w:spacing w:line="256" w:lineRule="auto"/>
              <w:ind w:right="-72"/>
              <w:jc w:val="right"/>
              <w:rPr>
                <w:rFonts w:eastAsia="Arial" w:cs="Arial"/>
                <w:b/>
                <w:sz w:val="18"/>
                <w:szCs w:val="18"/>
                <w:lang w:eastAsia="en-GB"/>
              </w:rPr>
            </w:pPr>
          </w:p>
        </w:tc>
      </w:tr>
      <w:tr w:rsidR="00EA070A" w:rsidRPr="00222833" w14:paraId="3E40ACE8" w14:textId="77777777" w:rsidTr="00195039">
        <w:tc>
          <w:tcPr>
            <w:tcW w:w="3773" w:type="dxa"/>
            <w:shd w:val="clear" w:color="auto" w:fill="auto"/>
          </w:tcPr>
          <w:p w14:paraId="76EF16C2" w14:textId="7B9A9F81" w:rsidR="00EA070A" w:rsidRPr="00222833" w:rsidRDefault="00EA070A" w:rsidP="00195039">
            <w:pPr>
              <w:spacing w:line="256" w:lineRule="auto"/>
              <w:ind w:right="-67"/>
              <w:jc w:val="both"/>
              <w:rPr>
                <w:rFonts w:eastAsia="Arial" w:cs="Arial"/>
                <w:sz w:val="18"/>
                <w:szCs w:val="18"/>
                <w:lang w:eastAsia="en-GB"/>
              </w:rPr>
            </w:pPr>
            <w:r w:rsidRPr="00222833">
              <w:rPr>
                <w:rFonts w:eastAsia="Arial" w:cs="Arial"/>
                <w:sz w:val="18"/>
                <w:szCs w:val="18"/>
                <w:lang w:eastAsia="en-GB"/>
              </w:rPr>
              <w:t>Closing net book amount</w:t>
            </w:r>
          </w:p>
        </w:tc>
        <w:tc>
          <w:tcPr>
            <w:tcW w:w="1276" w:type="dxa"/>
            <w:tcBorders>
              <w:top w:val="nil"/>
              <w:left w:val="nil"/>
              <w:bottom w:val="single" w:sz="4" w:space="0" w:color="000000"/>
              <w:right w:val="nil"/>
            </w:tcBorders>
            <w:shd w:val="clear" w:color="auto" w:fill="FAFAFA"/>
          </w:tcPr>
          <w:p w14:paraId="4D48F63B" w14:textId="2E6CC67D"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5</w:t>
            </w:r>
            <w:r w:rsidRPr="00222833">
              <w:rPr>
                <w:rFonts w:eastAsia="Arial Unicode MS" w:cs="Arial"/>
                <w:sz w:val="18"/>
                <w:szCs w:val="18"/>
              </w:rPr>
              <w:t>,</w:t>
            </w:r>
            <w:r w:rsidRPr="00222833">
              <w:rPr>
                <w:rFonts w:eastAsia="Arial Unicode MS" w:cs="Arial"/>
                <w:sz w:val="18"/>
                <w:szCs w:val="18"/>
                <w:cs/>
              </w:rPr>
              <w:t>041</w:t>
            </w:r>
          </w:p>
        </w:tc>
        <w:tc>
          <w:tcPr>
            <w:tcW w:w="1156" w:type="dxa"/>
            <w:tcBorders>
              <w:top w:val="nil"/>
              <w:left w:val="nil"/>
              <w:bottom w:val="single" w:sz="4" w:space="0" w:color="000000"/>
              <w:right w:val="nil"/>
            </w:tcBorders>
            <w:shd w:val="clear" w:color="auto" w:fill="FAFAFA"/>
          </w:tcPr>
          <w:p w14:paraId="031B02B0" w14:textId="1E0783A0"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top w:val="nil"/>
              <w:left w:val="nil"/>
              <w:bottom w:val="single" w:sz="4" w:space="0" w:color="000000"/>
              <w:right w:val="nil"/>
            </w:tcBorders>
            <w:shd w:val="clear" w:color="auto" w:fill="FAFAFA"/>
          </w:tcPr>
          <w:p w14:paraId="3E42D7D4" w14:textId="21515F4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000000"/>
              <w:right w:val="nil"/>
            </w:tcBorders>
            <w:shd w:val="clear" w:color="auto" w:fill="FAFAFA"/>
          </w:tcPr>
          <w:p w14:paraId="45BA6798" w14:textId="49C0EB9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000000"/>
              <w:right w:val="nil"/>
            </w:tcBorders>
            <w:shd w:val="clear" w:color="auto" w:fill="FAFAFA"/>
          </w:tcPr>
          <w:p w14:paraId="255EBB35" w14:textId="091A5CDE"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5</w:t>
            </w:r>
            <w:r w:rsidRPr="00222833">
              <w:rPr>
                <w:rFonts w:eastAsia="Arial Unicode MS" w:cs="Arial"/>
                <w:sz w:val="18"/>
                <w:szCs w:val="18"/>
              </w:rPr>
              <w:t>,</w:t>
            </w:r>
            <w:r w:rsidRPr="00222833">
              <w:rPr>
                <w:rFonts w:eastAsia="Arial Unicode MS" w:cs="Arial"/>
                <w:sz w:val="18"/>
                <w:szCs w:val="18"/>
                <w:cs/>
              </w:rPr>
              <w:t>041</w:t>
            </w:r>
          </w:p>
        </w:tc>
      </w:tr>
      <w:tr w:rsidR="00EA070A" w:rsidRPr="00222833" w14:paraId="078C998F" w14:textId="77777777" w:rsidTr="00195039">
        <w:tc>
          <w:tcPr>
            <w:tcW w:w="3773" w:type="dxa"/>
            <w:shd w:val="clear" w:color="auto" w:fill="auto"/>
            <w:hideMark/>
          </w:tcPr>
          <w:p w14:paraId="52361327" w14:textId="648EAB5F" w:rsidR="00EA070A" w:rsidRPr="00222833" w:rsidRDefault="00EA070A" w:rsidP="00195039">
            <w:pPr>
              <w:spacing w:line="256" w:lineRule="auto"/>
              <w:ind w:right="-67"/>
              <w:jc w:val="both"/>
              <w:rPr>
                <w:rFonts w:eastAsia="Arial" w:cs="Arial"/>
                <w:sz w:val="18"/>
                <w:szCs w:val="18"/>
                <w:lang w:eastAsia="en-GB"/>
              </w:rPr>
            </w:pPr>
          </w:p>
        </w:tc>
        <w:tc>
          <w:tcPr>
            <w:tcW w:w="1276" w:type="dxa"/>
            <w:tcBorders>
              <w:top w:val="single" w:sz="4" w:space="0" w:color="000000"/>
              <w:left w:val="nil"/>
              <w:bottom w:val="nil"/>
              <w:right w:val="nil"/>
            </w:tcBorders>
            <w:shd w:val="clear" w:color="auto" w:fill="FAFAFA"/>
          </w:tcPr>
          <w:p w14:paraId="7F8994F5" w14:textId="77777777" w:rsidR="00EA070A" w:rsidRPr="00222833" w:rsidRDefault="00EA070A" w:rsidP="00EA070A">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FAFAFA"/>
          </w:tcPr>
          <w:p w14:paraId="5C247A61" w14:textId="77777777" w:rsidR="00EA070A" w:rsidRPr="00222833" w:rsidRDefault="00EA070A" w:rsidP="00EA070A">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FAFAFA"/>
          </w:tcPr>
          <w:p w14:paraId="7E77D358"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795D5552"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55F3DDB0" w14:textId="1B2519D9" w:rsidR="00EA070A" w:rsidRPr="00222833" w:rsidRDefault="00EA070A" w:rsidP="00EA070A">
            <w:pPr>
              <w:spacing w:line="256" w:lineRule="auto"/>
              <w:ind w:right="-72"/>
              <w:jc w:val="right"/>
              <w:rPr>
                <w:rFonts w:eastAsia="Arial" w:cs="Arial"/>
                <w:b/>
                <w:sz w:val="18"/>
                <w:szCs w:val="18"/>
                <w:lang w:eastAsia="en-GB"/>
              </w:rPr>
            </w:pPr>
          </w:p>
        </w:tc>
      </w:tr>
      <w:tr w:rsidR="00EA070A" w:rsidRPr="00222833" w14:paraId="40D4ACA2" w14:textId="77777777" w:rsidTr="00195039">
        <w:tc>
          <w:tcPr>
            <w:tcW w:w="3773" w:type="dxa"/>
            <w:shd w:val="clear" w:color="auto" w:fill="auto"/>
          </w:tcPr>
          <w:p w14:paraId="37EBB6A7" w14:textId="4B787254"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b/>
                <w:sz w:val="18"/>
                <w:szCs w:val="18"/>
                <w:lang w:eastAsia="en-GB"/>
              </w:rPr>
              <w:t>A</w:t>
            </w:r>
            <w:r w:rsidR="005F504F" w:rsidRPr="00222833">
              <w:rPr>
                <w:rFonts w:eastAsia="Arial" w:cs="Arial"/>
                <w:b/>
                <w:sz w:val="18"/>
                <w:szCs w:val="18"/>
                <w:lang w:eastAsia="en-GB"/>
              </w:rPr>
              <w:t>s at</w:t>
            </w:r>
            <w:r w:rsidRPr="00222833">
              <w:rPr>
                <w:rFonts w:eastAsia="Arial" w:cs="Arial"/>
                <w:b/>
                <w:sz w:val="18"/>
                <w:szCs w:val="18"/>
                <w:lang w:eastAsia="en-GB"/>
              </w:rPr>
              <w:t xml:space="preserve"> 31 December 2022</w:t>
            </w:r>
          </w:p>
        </w:tc>
        <w:tc>
          <w:tcPr>
            <w:tcW w:w="1276" w:type="dxa"/>
            <w:shd w:val="clear" w:color="auto" w:fill="FAFAFA"/>
          </w:tcPr>
          <w:p w14:paraId="68CAE4E1" w14:textId="77777777" w:rsidR="00EA070A" w:rsidRPr="00222833" w:rsidRDefault="00EA070A" w:rsidP="00EA070A">
            <w:pPr>
              <w:spacing w:line="256" w:lineRule="auto"/>
              <w:ind w:right="-72"/>
              <w:jc w:val="right"/>
              <w:rPr>
                <w:rFonts w:eastAsia="Arial" w:cs="Arial"/>
                <w:b/>
                <w:sz w:val="18"/>
                <w:szCs w:val="18"/>
                <w:lang w:eastAsia="en-GB"/>
              </w:rPr>
            </w:pPr>
          </w:p>
        </w:tc>
        <w:tc>
          <w:tcPr>
            <w:tcW w:w="1156" w:type="dxa"/>
            <w:shd w:val="clear" w:color="auto" w:fill="FAFAFA"/>
          </w:tcPr>
          <w:p w14:paraId="4ABB7F21" w14:textId="77777777" w:rsidR="00EA070A" w:rsidRPr="00222833" w:rsidRDefault="00EA070A" w:rsidP="00EA070A">
            <w:pPr>
              <w:spacing w:line="256" w:lineRule="auto"/>
              <w:ind w:right="-72"/>
              <w:jc w:val="right"/>
              <w:rPr>
                <w:rFonts w:eastAsia="Arial" w:cs="Arial"/>
                <w:b/>
                <w:sz w:val="18"/>
                <w:szCs w:val="18"/>
                <w:lang w:eastAsia="en-GB"/>
              </w:rPr>
            </w:pPr>
          </w:p>
        </w:tc>
        <w:tc>
          <w:tcPr>
            <w:tcW w:w="1112" w:type="dxa"/>
            <w:shd w:val="clear" w:color="auto" w:fill="FAFAFA"/>
          </w:tcPr>
          <w:p w14:paraId="1608E457"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shd w:val="clear" w:color="auto" w:fill="FAFAFA"/>
          </w:tcPr>
          <w:p w14:paraId="5288D547"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shd w:val="clear" w:color="auto" w:fill="FAFAFA"/>
          </w:tcPr>
          <w:p w14:paraId="6E2C9ECA" w14:textId="0C9F3389" w:rsidR="00EA070A" w:rsidRPr="00222833" w:rsidRDefault="00EA070A" w:rsidP="00EA070A">
            <w:pPr>
              <w:spacing w:line="256" w:lineRule="auto"/>
              <w:ind w:right="-72"/>
              <w:jc w:val="right"/>
              <w:rPr>
                <w:rFonts w:eastAsia="Arial" w:cs="Arial"/>
                <w:b/>
                <w:sz w:val="18"/>
                <w:szCs w:val="18"/>
                <w:lang w:eastAsia="en-GB"/>
              </w:rPr>
            </w:pPr>
          </w:p>
        </w:tc>
      </w:tr>
      <w:tr w:rsidR="00EA070A" w:rsidRPr="00222833" w14:paraId="7C786EF6" w14:textId="77777777" w:rsidTr="00195039">
        <w:tc>
          <w:tcPr>
            <w:tcW w:w="3773" w:type="dxa"/>
            <w:shd w:val="clear" w:color="auto" w:fill="auto"/>
            <w:hideMark/>
          </w:tcPr>
          <w:p w14:paraId="39EFA96E" w14:textId="07A1285B"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lang w:eastAsia="en-GB"/>
              </w:rPr>
              <w:t xml:space="preserve">Cost </w:t>
            </w:r>
          </w:p>
        </w:tc>
        <w:tc>
          <w:tcPr>
            <w:tcW w:w="1276" w:type="dxa"/>
            <w:shd w:val="clear" w:color="auto" w:fill="FAFAFA"/>
          </w:tcPr>
          <w:p w14:paraId="3A43ADFD" w14:textId="6EED720C"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18</w:t>
            </w:r>
            <w:r w:rsidRPr="00222833">
              <w:rPr>
                <w:rFonts w:eastAsia="Arial Unicode MS" w:cs="Arial"/>
                <w:sz w:val="18"/>
                <w:szCs w:val="18"/>
              </w:rPr>
              <w:t>,</w:t>
            </w:r>
            <w:r w:rsidRPr="00222833">
              <w:rPr>
                <w:rFonts w:eastAsia="Arial Unicode MS" w:cs="Arial"/>
                <w:sz w:val="18"/>
                <w:szCs w:val="18"/>
                <w:cs/>
              </w:rPr>
              <w:t>327</w:t>
            </w:r>
          </w:p>
        </w:tc>
        <w:tc>
          <w:tcPr>
            <w:tcW w:w="1156" w:type="dxa"/>
            <w:shd w:val="clear" w:color="auto" w:fill="FAFAFA"/>
          </w:tcPr>
          <w:p w14:paraId="51769242" w14:textId="263D2182"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470</w:t>
            </w:r>
          </w:p>
        </w:tc>
        <w:tc>
          <w:tcPr>
            <w:tcW w:w="1112" w:type="dxa"/>
            <w:shd w:val="clear" w:color="auto" w:fill="FAFAFA"/>
          </w:tcPr>
          <w:p w14:paraId="4CD5D587" w14:textId="123B487A"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2C7BA392" w14:textId="0758386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426D76EE" w14:textId="5E789737"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18,797</w:t>
            </w:r>
          </w:p>
        </w:tc>
      </w:tr>
      <w:tr w:rsidR="00EA070A" w:rsidRPr="00222833" w14:paraId="58C7E33C" w14:textId="77777777" w:rsidTr="00195039">
        <w:tc>
          <w:tcPr>
            <w:tcW w:w="3773" w:type="dxa"/>
            <w:shd w:val="clear" w:color="auto" w:fill="auto"/>
            <w:hideMark/>
          </w:tcPr>
          <w:p w14:paraId="3345BFCA" w14:textId="5F8B996C" w:rsidR="00EA070A" w:rsidRPr="00222833" w:rsidRDefault="00EA070A" w:rsidP="00195039">
            <w:pPr>
              <w:spacing w:line="256" w:lineRule="auto"/>
              <w:ind w:right="-67"/>
              <w:jc w:val="both"/>
              <w:rPr>
                <w:rFonts w:eastAsia="Arial" w:cs="Arial"/>
                <w:b/>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276" w:type="dxa"/>
            <w:shd w:val="clear" w:color="auto" w:fill="FAFAFA"/>
          </w:tcPr>
          <w:p w14:paraId="15DB7BEE" w14:textId="534E03FA"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(13,286)</w:t>
            </w:r>
          </w:p>
        </w:tc>
        <w:tc>
          <w:tcPr>
            <w:tcW w:w="1156" w:type="dxa"/>
            <w:shd w:val="clear" w:color="auto" w:fill="FAFAFA"/>
          </w:tcPr>
          <w:p w14:paraId="202E213F" w14:textId="72FB765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(470)</w:t>
            </w:r>
          </w:p>
        </w:tc>
        <w:tc>
          <w:tcPr>
            <w:tcW w:w="1112" w:type="dxa"/>
            <w:shd w:val="clear" w:color="auto" w:fill="FAFAFA"/>
          </w:tcPr>
          <w:p w14:paraId="24BE21D0" w14:textId="33F7F6B8"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6B17ECDB" w14:textId="4AC0C84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shd w:val="clear" w:color="auto" w:fill="FAFAFA"/>
          </w:tcPr>
          <w:p w14:paraId="2D23FDAF" w14:textId="60D07162"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(13</w:t>
            </w:r>
            <w:r w:rsidRPr="00222833">
              <w:rPr>
                <w:rFonts w:eastAsia="Arial Unicode MS" w:cs="Arial"/>
                <w:sz w:val="18"/>
                <w:szCs w:val="18"/>
              </w:rPr>
              <w:t>,</w:t>
            </w:r>
            <w:r w:rsidRPr="00222833">
              <w:rPr>
                <w:rFonts w:eastAsia="Arial Unicode MS" w:cs="Arial"/>
                <w:sz w:val="18"/>
                <w:szCs w:val="18"/>
                <w:cs/>
              </w:rPr>
              <w:t>756)</w:t>
            </w:r>
          </w:p>
        </w:tc>
      </w:tr>
      <w:tr w:rsidR="00EA070A" w:rsidRPr="00222833" w14:paraId="0E69345C" w14:textId="77777777" w:rsidTr="00195039">
        <w:tc>
          <w:tcPr>
            <w:tcW w:w="3773" w:type="dxa"/>
            <w:shd w:val="clear" w:color="auto" w:fill="auto"/>
            <w:hideMark/>
          </w:tcPr>
          <w:p w14:paraId="71F00BD4" w14:textId="42FCCB34" w:rsidR="00EA070A" w:rsidRPr="00222833" w:rsidRDefault="00EA070A" w:rsidP="00195039">
            <w:pPr>
              <w:spacing w:line="256" w:lineRule="auto"/>
              <w:ind w:right="-67"/>
              <w:jc w:val="both"/>
              <w:rPr>
                <w:rFonts w:eastAsia="Arial" w:cs="Arial"/>
                <w:sz w:val="18"/>
                <w:szCs w:val="18"/>
                <w:u w:val="single"/>
                <w:lang w:eastAsia="en-GB"/>
              </w:rPr>
            </w:pPr>
          </w:p>
        </w:tc>
        <w:tc>
          <w:tcPr>
            <w:tcW w:w="1276" w:type="dxa"/>
            <w:tcBorders>
              <w:top w:val="single" w:sz="4" w:space="0" w:color="000000"/>
              <w:left w:val="nil"/>
              <w:bottom w:val="nil"/>
              <w:right w:val="nil"/>
            </w:tcBorders>
            <w:shd w:val="clear" w:color="auto" w:fill="FAFAFA"/>
          </w:tcPr>
          <w:p w14:paraId="2102A739" w14:textId="77777777" w:rsidR="00EA070A" w:rsidRPr="00222833" w:rsidRDefault="00EA070A" w:rsidP="00EA070A">
            <w:pPr>
              <w:spacing w:line="256" w:lineRule="auto"/>
              <w:ind w:right="-72"/>
              <w:jc w:val="right"/>
              <w:rPr>
                <w:rFonts w:eastAsia="Arial" w:cs="Arial"/>
                <w:b/>
                <w:sz w:val="18"/>
                <w:szCs w:val="18"/>
                <w:lang w:eastAsia="en-GB"/>
              </w:rPr>
            </w:pPr>
          </w:p>
        </w:tc>
        <w:tc>
          <w:tcPr>
            <w:tcW w:w="1156" w:type="dxa"/>
            <w:tcBorders>
              <w:top w:val="single" w:sz="4" w:space="0" w:color="000000"/>
              <w:left w:val="nil"/>
              <w:bottom w:val="nil"/>
              <w:right w:val="nil"/>
            </w:tcBorders>
            <w:shd w:val="clear" w:color="auto" w:fill="FAFAFA"/>
          </w:tcPr>
          <w:p w14:paraId="7DD5FC10" w14:textId="77777777" w:rsidR="00EA070A" w:rsidRPr="00222833" w:rsidRDefault="00EA070A" w:rsidP="00EA070A">
            <w:pPr>
              <w:spacing w:line="256" w:lineRule="auto"/>
              <w:ind w:right="-72"/>
              <w:jc w:val="right"/>
              <w:rPr>
                <w:rFonts w:eastAsia="Arial" w:cs="Arial"/>
                <w:b/>
                <w:sz w:val="18"/>
                <w:szCs w:val="18"/>
                <w:lang w:eastAsia="en-GB"/>
              </w:rPr>
            </w:pPr>
          </w:p>
        </w:tc>
        <w:tc>
          <w:tcPr>
            <w:tcW w:w="1112" w:type="dxa"/>
            <w:tcBorders>
              <w:top w:val="single" w:sz="4" w:space="0" w:color="000000"/>
              <w:left w:val="nil"/>
              <w:bottom w:val="nil"/>
              <w:right w:val="nil"/>
            </w:tcBorders>
            <w:shd w:val="clear" w:color="auto" w:fill="FAFAFA"/>
          </w:tcPr>
          <w:p w14:paraId="1533E129"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0F0516B2" w14:textId="77777777" w:rsidR="00EA070A" w:rsidRPr="00222833" w:rsidRDefault="00EA070A" w:rsidP="00EA070A">
            <w:pPr>
              <w:spacing w:line="256" w:lineRule="auto"/>
              <w:ind w:right="-72"/>
              <w:jc w:val="right"/>
              <w:rPr>
                <w:rFonts w:eastAsia="Arial" w:cs="Arial"/>
                <w:b/>
                <w:sz w:val="18"/>
                <w:szCs w:val="18"/>
                <w:lang w:eastAsia="en-GB"/>
              </w:rPr>
            </w:pPr>
          </w:p>
        </w:tc>
        <w:tc>
          <w:tcPr>
            <w:tcW w:w="1134" w:type="dxa"/>
            <w:tcBorders>
              <w:top w:val="single" w:sz="4" w:space="0" w:color="000000"/>
              <w:left w:val="nil"/>
              <w:bottom w:val="nil"/>
              <w:right w:val="nil"/>
            </w:tcBorders>
            <w:shd w:val="clear" w:color="auto" w:fill="FAFAFA"/>
          </w:tcPr>
          <w:p w14:paraId="02519261" w14:textId="0327200C" w:rsidR="00EA070A" w:rsidRPr="00222833" w:rsidRDefault="00EA070A" w:rsidP="00EA070A">
            <w:pPr>
              <w:spacing w:line="256" w:lineRule="auto"/>
              <w:ind w:right="-72"/>
              <w:jc w:val="right"/>
              <w:rPr>
                <w:rFonts w:eastAsia="Arial" w:cs="Arial"/>
                <w:b/>
                <w:sz w:val="18"/>
                <w:szCs w:val="18"/>
                <w:lang w:eastAsia="en-GB"/>
              </w:rPr>
            </w:pPr>
          </w:p>
        </w:tc>
      </w:tr>
      <w:tr w:rsidR="00EA070A" w:rsidRPr="00222833" w14:paraId="59F550C2" w14:textId="77777777" w:rsidTr="00195039">
        <w:trPr>
          <w:trHeight w:val="74"/>
        </w:trPr>
        <w:tc>
          <w:tcPr>
            <w:tcW w:w="3773" w:type="dxa"/>
            <w:shd w:val="clear" w:color="auto" w:fill="auto"/>
          </w:tcPr>
          <w:p w14:paraId="750A6BD6" w14:textId="770C6EBE" w:rsidR="00EA070A" w:rsidRPr="00222833" w:rsidRDefault="00EA070A" w:rsidP="00195039">
            <w:pPr>
              <w:spacing w:line="256" w:lineRule="auto"/>
              <w:ind w:right="-67"/>
              <w:jc w:val="both"/>
              <w:rPr>
                <w:rFonts w:eastAsia="Arial" w:cs="Arial"/>
                <w:sz w:val="18"/>
                <w:szCs w:val="18"/>
                <w:u w:val="single"/>
                <w:lang w:eastAsia="en-GB"/>
              </w:rPr>
            </w:pPr>
            <w:r w:rsidRPr="00222833">
              <w:rPr>
                <w:rFonts w:eastAsia="Arial" w:cs="Arial"/>
                <w:sz w:val="18"/>
                <w:szCs w:val="18"/>
                <w:lang w:eastAsia="en-GB"/>
              </w:rPr>
              <w:t>Net book amount</w:t>
            </w:r>
          </w:p>
        </w:tc>
        <w:tc>
          <w:tcPr>
            <w:tcW w:w="1276" w:type="dxa"/>
            <w:tcBorders>
              <w:top w:val="nil"/>
              <w:left w:val="nil"/>
              <w:bottom w:val="single" w:sz="4" w:space="0" w:color="000000"/>
              <w:right w:val="nil"/>
            </w:tcBorders>
            <w:shd w:val="clear" w:color="auto" w:fill="FAFAFA"/>
          </w:tcPr>
          <w:p w14:paraId="2BD7ED59" w14:textId="681733DC"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rPr>
              <w:t>5,041</w:t>
            </w:r>
          </w:p>
        </w:tc>
        <w:tc>
          <w:tcPr>
            <w:tcW w:w="1156" w:type="dxa"/>
            <w:tcBorders>
              <w:top w:val="nil"/>
              <w:left w:val="nil"/>
              <w:bottom w:val="single" w:sz="4" w:space="0" w:color="000000"/>
              <w:right w:val="nil"/>
            </w:tcBorders>
            <w:shd w:val="clear" w:color="auto" w:fill="FAFAFA"/>
          </w:tcPr>
          <w:p w14:paraId="15B94BDF" w14:textId="5D2D5E9B"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12" w:type="dxa"/>
            <w:tcBorders>
              <w:top w:val="nil"/>
              <w:left w:val="nil"/>
              <w:bottom w:val="single" w:sz="4" w:space="0" w:color="000000"/>
              <w:right w:val="nil"/>
            </w:tcBorders>
            <w:shd w:val="clear" w:color="auto" w:fill="FAFAFA"/>
          </w:tcPr>
          <w:p w14:paraId="00A06A01" w14:textId="3093386D"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000000"/>
              <w:right w:val="nil"/>
            </w:tcBorders>
            <w:shd w:val="clear" w:color="auto" w:fill="FAFAFA"/>
          </w:tcPr>
          <w:p w14:paraId="4A772A3D" w14:textId="1AE87874"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134" w:type="dxa"/>
            <w:tcBorders>
              <w:top w:val="nil"/>
              <w:left w:val="nil"/>
              <w:bottom w:val="single" w:sz="4" w:space="0" w:color="000000"/>
              <w:right w:val="nil"/>
            </w:tcBorders>
            <w:shd w:val="clear" w:color="auto" w:fill="FAFAFA"/>
          </w:tcPr>
          <w:p w14:paraId="250F607D" w14:textId="6361BF39" w:rsidR="00EA070A" w:rsidRPr="00222833" w:rsidRDefault="00EA070A" w:rsidP="00EA070A">
            <w:pPr>
              <w:spacing w:line="256" w:lineRule="auto"/>
              <w:ind w:right="-72"/>
              <w:jc w:val="right"/>
              <w:rPr>
                <w:rFonts w:eastAsia="Arial" w:cs="Arial"/>
                <w:b/>
                <w:sz w:val="18"/>
                <w:szCs w:val="18"/>
                <w:lang w:eastAsia="en-GB"/>
              </w:rPr>
            </w:pPr>
            <w:r w:rsidRPr="00222833">
              <w:rPr>
                <w:rFonts w:eastAsia="Arial Unicode MS" w:cs="Arial"/>
                <w:sz w:val="18"/>
                <w:szCs w:val="18"/>
                <w:cs/>
              </w:rPr>
              <w:t>5</w:t>
            </w:r>
            <w:r w:rsidRPr="00222833">
              <w:rPr>
                <w:rFonts w:eastAsia="Arial Unicode MS" w:cs="Arial"/>
                <w:sz w:val="18"/>
                <w:szCs w:val="18"/>
              </w:rPr>
              <w:t>,</w:t>
            </w:r>
            <w:r w:rsidRPr="00222833">
              <w:rPr>
                <w:rFonts w:eastAsia="Arial Unicode MS" w:cs="Arial"/>
                <w:sz w:val="18"/>
                <w:szCs w:val="18"/>
                <w:cs/>
              </w:rPr>
              <w:t>041</w:t>
            </w:r>
          </w:p>
        </w:tc>
      </w:tr>
    </w:tbl>
    <w:p w14:paraId="0096CF24" w14:textId="77777777" w:rsidR="0011358D" w:rsidRPr="00B474C1" w:rsidRDefault="0011358D" w:rsidP="0011358D">
      <w:pPr>
        <w:tabs>
          <w:tab w:val="left" w:pos="1134"/>
          <w:tab w:val="left" w:pos="1276"/>
          <w:tab w:val="center" w:pos="3402"/>
          <w:tab w:val="center" w:pos="4536"/>
          <w:tab w:val="center" w:pos="5670"/>
          <w:tab w:val="center" w:pos="6804"/>
          <w:tab w:val="right" w:pos="7655"/>
        </w:tabs>
        <w:spacing w:line="240" w:lineRule="auto"/>
        <w:ind w:left="274" w:hanging="274"/>
        <w:jc w:val="both"/>
        <w:rPr>
          <w:rFonts w:eastAsia="Arial" w:cs="Arial"/>
          <w:sz w:val="18"/>
          <w:szCs w:val="18"/>
          <w:lang w:eastAsia="en-GB"/>
        </w:rPr>
      </w:pPr>
    </w:p>
    <w:p w14:paraId="339CD23F" w14:textId="77777777" w:rsidR="00FC0A1A" w:rsidRPr="00B474C1" w:rsidRDefault="00FC0A1A" w:rsidP="00B474C1">
      <w:pPr>
        <w:spacing w:line="240" w:lineRule="auto"/>
        <w:ind w:left="274" w:hanging="274"/>
        <w:jc w:val="both"/>
        <w:rPr>
          <w:rFonts w:eastAsia="Arial" w:cs="Arial"/>
          <w:sz w:val="18"/>
          <w:szCs w:val="18"/>
          <w:cs/>
          <w:lang w:eastAsia="en-GB"/>
        </w:rPr>
      </w:pPr>
      <w:r w:rsidRPr="00B474C1">
        <w:rPr>
          <w:rFonts w:eastAsia="Arial" w:cs="Arial"/>
          <w:sz w:val="18"/>
          <w:szCs w:val="18"/>
          <w:vertAlign w:val="superscript"/>
          <w:cs/>
          <w:lang w:eastAsia="en-GB"/>
        </w:rPr>
        <w:t>(</w:t>
      </w:r>
      <w:r w:rsidRPr="00B474C1">
        <w:rPr>
          <w:rFonts w:eastAsia="Arial" w:cs="Arial"/>
          <w:sz w:val="18"/>
          <w:szCs w:val="18"/>
          <w:vertAlign w:val="superscript"/>
          <w:lang w:eastAsia="en-GB"/>
        </w:rPr>
        <w:t>1</w:t>
      </w:r>
      <w:r w:rsidRPr="00B474C1">
        <w:rPr>
          <w:rFonts w:eastAsia="Arial" w:cs="Arial"/>
          <w:sz w:val="18"/>
          <w:szCs w:val="18"/>
          <w:vertAlign w:val="superscript"/>
          <w:cs/>
          <w:lang w:eastAsia="en-GB"/>
        </w:rPr>
        <w:t>)</w:t>
      </w:r>
      <w:r w:rsidRPr="00B474C1">
        <w:rPr>
          <w:rFonts w:eastAsia="Arial" w:cs="Arial"/>
          <w:sz w:val="18"/>
          <w:szCs w:val="18"/>
          <w:cs/>
          <w:lang w:eastAsia="en-GB"/>
        </w:rPr>
        <w:t xml:space="preserve"> </w:t>
      </w:r>
      <w:r w:rsidRPr="00B474C1">
        <w:rPr>
          <w:rFonts w:eastAsia="Arial" w:cs="Arial"/>
          <w:sz w:val="18"/>
          <w:szCs w:val="18"/>
          <w:lang w:eastAsia="en-GB"/>
        </w:rPr>
        <w:t>The balance is below Baht 1 thousand</w:t>
      </w:r>
    </w:p>
    <w:p w14:paraId="52A286FE" w14:textId="6ED65E17" w:rsidR="00195039" w:rsidRPr="00B474C1" w:rsidRDefault="00195039" w:rsidP="00B474C1">
      <w:pPr>
        <w:spacing w:line="240" w:lineRule="auto"/>
        <w:ind w:left="274" w:hanging="274"/>
        <w:jc w:val="both"/>
        <w:rPr>
          <w:rFonts w:eastAsia="Arial" w:cs="Arial"/>
          <w:sz w:val="18"/>
          <w:szCs w:val="18"/>
          <w:lang w:eastAsia="en-GB"/>
        </w:rPr>
      </w:pPr>
      <w:r w:rsidRPr="00B474C1">
        <w:rPr>
          <w:rFonts w:eastAsia="Arial" w:cs="Arial"/>
          <w:sz w:val="18"/>
          <w:szCs w:val="18"/>
          <w:lang w:eastAsia="en-GB"/>
        </w:rPr>
        <w:br w:type="page"/>
      </w:r>
    </w:p>
    <w:p w14:paraId="30E48F91" w14:textId="77777777" w:rsidR="0011358D" w:rsidRPr="00195039" w:rsidRDefault="0011358D" w:rsidP="0011358D">
      <w:pPr>
        <w:tabs>
          <w:tab w:val="left" w:pos="1134"/>
          <w:tab w:val="left" w:pos="1276"/>
          <w:tab w:val="center" w:pos="3402"/>
          <w:tab w:val="center" w:pos="4536"/>
          <w:tab w:val="center" w:pos="5670"/>
          <w:tab w:val="center" w:pos="6804"/>
          <w:tab w:val="right" w:pos="7655"/>
        </w:tabs>
        <w:spacing w:line="240" w:lineRule="auto"/>
        <w:ind w:left="274" w:hanging="274"/>
        <w:jc w:val="both"/>
        <w:rPr>
          <w:rFonts w:eastAsia="Arial" w:cs="Arial"/>
          <w:sz w:val="18"/>
          <w:szCs w:val="18"/>
          <w:lang w:eastAsia="en-GB"/>
        </w:rPr>
      </w:pPr>
    </w:p>
    <w:tbl>
      <w:tblPr>
        <w:tblW w:w="9574" w:type="dxa"/>
        <w:tblLayout w:type="fixed"/>
        <w:tblLook w:val="0400" w:firstRow="0" w:lastRow="0" w:firstColumn="0" w:lastColumn="0" w:noHBand="0" w:noVBand="1"/>
      </w:tblPr>
      <w:tblGrid>
        <w:gridCol w:w="4896"/>
        <w:gridCol w:w="1559"/>
        <w:gridCol w:w="1559"/>
        <w:gridCol w:w="1560"/>
      </w:tblGrid>
      <w:tr w:rsidR="00195039" w:rsidRPr="00222833" w14:paraId="0BFDCAA5" w14:textId="77777777" w:rsidTr="00195039">
        <w:trPr>
          <w:tblHeader/>
        </w:trPr>
        <w:tc>
          <w:tcPr>
            <w:tcW w:w="4896" w:type="dxa"/>
            <w:shd w:val="clear" w:color="auto" w:fill="auto"/>
          </w:tcPr>
          <w:p w14:paraId="3F4FBA6D" w14:textId="77777777" w:rsidR="00195039" w:rsidRPr="00222833" w:rsidRDefault="00195039" w:rsidP="00195039">
            <w:pPr>
              <w:spacing w:line="256" w:lineRule="auto"/>
              <w:jc w:val="both"/>
              <w:rPr>
                <w:rFonts w:eastAsia="Arial" w:cs="Arial"/>
                <w:sz w:val="18"/>
                <w:szCs w:val="18"/>
                <w:lang w:eastAsia="en-GB"/>
              </w:rPr>
            </w:pPr>
          </w:p>
        </w:tc>
        <w:tc>
          <w:tcPr>
            <w:tcW w:w="4678" w:type="dxa"/>
            <w:gridSpan w:val="3"/>
            <w:tcBorders>
              <w:top w:val="single" w:sz="4" w:space="0" w:color="auto"/>
              <w:left w:val="nil"/>
            </w:tcBorders>
            <w:shd w:val="clear" w:color="auto" w:fill="auto"/>
            <w:vAlign w:val="bottom"/>
          </w:tcPr>
          <w:p w14:paraId="4F33A996" w14:textId="173E2C24" w:rsidR="00195039" w:rsidRPr="00222833" w:rsidRDefault="00195039" w:rsidP="00195039">
            <w:pPr>
              <w:spacing w:line="256" w:lineRule="auto"/>
              <w:ind w:right="-72"/>
              <w:jc w:val="center"/>
              <w:rPr>
                <w:rFonts w:eastAsia="Arial" w:cs="Arial"/>
                <w:b/>
                <w:sz w:val="18"/>
                <w:szCs w:val="18"/>
                <w:lang w:eastAsia="en-GB"/>
              </w:rPr>
            </w:pPr>
            <w:r w:rsidRPr="00222833">
              <w:rPr>
                <w:rFonts w:eastAsia="Arial" w:cs="Arial"/>
                <w:b/>
                <w:sz w:val="18"/>
                <w:szCs w:val="18"/>
                <w:lang w:eastAsia="en-GB"/>
              </w:rPr>
              <w:t>Separate financial statements</w:t>
            </w:r>
          </w:p>
        </w:tc>
      </w:tr>
      <w:tr w:rsidR="00467105" w:rsidRPr="00222833" w14:paraId="3FEA62EB" w14:textId="77777777" w:rsidTr="00195039">
        <w:trPr>
          <w:tblHeader/>
        </w:trPr>
        <w:tc>
          <w:tcPr>
            <w:tcW w:w="4896" w:type="dxa"/>
            <w:shd w:val="clear" w:color="auto" w:fill="auto"/>
          </w:tcPr>
          <w:p w14:paraId="71CF71DD" w14:textId="77777777" w:rsidR="00467105" w:rsidRPr="00222833" w:rsidRDefault="00467105" w:rsidP="00195039">
            <w:pPr>
              <w:spacing w:line="256" w:lineRule="auto"/>
              <w:jc w:val="both"/>
              <w:rPr>
                <w:rFonts w:eastAsia="Arial" w:cs="Arial"/>
                <w:sz w:val="18"/>
                <w:szCs w:val="18"/>
                <w:lang w:eastAsia="en-GB"/>
              </w:rPr>
            </w:pPr>
          </w:p>
        </w:tc>
        <w:tc>
          <w:tcPr>
            <w:tcW w:w="1559" w:type="dxa"/>
            <w:tcBorders>
              <w:top w:val="single" w:sz="4" w:space="0" w:color="auto"/>
              <w:left w:val="nil"/>
              <w:right w:val="nil"/>
            </w:tcBorders>
            <w:shd w:val="clear" w:color="auto" w:fill="auto"/>
            <w:vAlign w:val="bottom"/>
          </w:tcPr>
          <w:p w14:paraId="542573AA" w14:textId="77777777" w:rsidR="00467105" w:rsidRPr="00222833" w:rsidRDefault="00467105" w:rsidP="00467105">
            <w:pPr>
              <w:spacing w:line="256" w:lineRule="auto"/>
              <w:ind w:right="-72"/>
              <w:jc w:val="right"/>
              <w:rPr>
                <w:rFonts w:cs="Arial"/>
                <w:b/>
                <w:bCs/>
                <w:sz w:val="18"/>
                <w:szCs w:val="18"/>
              </w:rPr>
            </w:pPr>
            <w:r w:rsidRPr="00222833">
              <w:rPr>
                <w:rFonts w:cs="Arial"/>
                <w:b/>
                <w:bCs/>
                <w:sz w:val="18"/>
                <w:szCs w:val="18"/>
              </w:rPr>
              <w:t>Computer</w:t>
            </w:r>
          </w:p>
          <w:p w14:paraId="259E20C7" w14:textId="6A137314" w:rsidR="00467105" w:rsidRPr="00222833" w:rsidRDefault="00467105" w:rsidP="00467105">
            <w:pPr>
              <w:spacing w:line="256" w:lineRule="auto"/>
              <w:ind w:right="-72"/>
              <w:jc w:val="right"/>
              <w:rPr>
                <w:rFonts w:cs="Arial"/>
                <w:b/>
                <w:bCs/>
                <w:sz w:val="18"/>
                <w:szCs w:val="18"/>
              </w:rPr>
            </w:pPr>
            <w:r w:rsidRPr="00222833">
              <w:rPr>
                <w:rFonts w:cs="Arial"/>
                <w:b/>
                <w:bCs/>
                <w:sz w:val="18"/>
                <w:szCs w:val="18"/>
              </w:rPr>
              <w:t>software</w:t>
            </w:r>
          </w:p>
        </w:tc>
        <w:tc>
          <w:tcPr>
            <w:tcW w:w="1559" w:type="dxa"/>
            <w:tcBorders>
              <w:top w:val="single" w:sz="4" w:space="0" w:color="auto"/>
              <w:left w:val="nil"/>
              <w:right w:val="nil"/>
            </w:tcBorders>
            <w:shd w:val="clear" w:color="auto" w:fill="auto"/>
            <w:vAlign w:val="bottom"/>
            <w:hideMark/>
          </w:tcPr>
          <w:p w14:paraId="3E5C4145" w14:textId="0732C81F" w:rsidR="00467105" w:rsidRPr="00222833" w:rsidRDefault="00467105" w:rsidP="00467105">
            <w:pPr>
              <w:spacing w:line="256" w:lineRule="auto"/>
              <w:ind w:right="-72"/>
              <w:jc w:val="right"/>
              <w:rPr>
                <w:rFonts w:cs="Arial"/>
                <w:b/>
                <w:bCs/>
                <w:sz w:val="18"/>
                <w:szCs w:val="18"/>
              </w:rPr>
            </w:pPr>
            <w:r w:rsidRPr="00222833">
              <w:rPr>
                <w:rFonts w:cs="Arial"/>
                <w:b/>
                <w:bCs/>
                <w:sz w:val="18"/>
                <w:szCs w:val="18"/>
              </w:rPr>
              <w:t>Patent</w:t>
            </w:r>
          </w:p>
        </w:tc>
        <w:tc>
          <w:tcPr>
            <w:tcW w:w="1560" w:type="dxa"/>
            <w:tcBorders>
              <w:top w:val="single" w:sz="4" w:space="0" w:color="auto"/>
              <w:left w:val="nil"/>
            </w:tcBorders>
            <w:shd w:val="clear" w:color="auto" w:fill="auto"/>
            <w:vAlign w:val="bottom"/>
          </w:tcPr>
          <w:p w14:paraId="2341DADD" w14:textId="77777777" w:rsidR="00467105" w:rsidRPr="00222833" w:rsidRDefault="00467105" w:rsidP="00467105">
            <w:pPr>
              <w:spacing w:line="256" w:lineRule="auto"/>
              <w:ind w:right="-72"/>
              <w:jc w:val="right"/>
              <w:rPr>
                <w:rFonts w:eastAsia="Arial" w:cs="Arial"/>
                <w:b/>
                <w:sz w:val="18"/>
                <w:szCs w:val="18"/>
                <w:lang w:eastAsia="en-GB"/>
              </w:rPr>
            </w:pPr>
          </w:p>
          <w:p w14:paraId="30762807" w14:textId="77777777" w:rsidR="00467105" w:rsidRPr="00222833" w:rsidRDefault="00467105" w:rsidP="00467105">
            <w:pPr>
              <w:spacing w:line="256" w:lineRule="auto"/>
              <w:ind w:right="-72"/>
              <w:jc w:val="right"/>
              <w:rPr>
                <w:rFonts w:eastAsia="Arial" w:cs="Arial"/>
                <w:sz w:val="18"/>
                <w:szCs w:val="18"/>
                <w:lang w:eastAsia="en-GB"/>
              </w:rPr>
            </w:pPr>
            <w:r w:rsidRPr="00222833">
              <w:rPr>
                <w:rFonts w:eastAsia="Arial" w:cs="Arial"/>
                <w:b/>
                <w:sz w:val="18"/>
                <w:szCs w:val="18"/>
                <w:lang w:eastAsia="en-GB"/>
              </w:rPr>
              <w:t>Total</w:t>
            </w:r>
          </w:p>
        </w:tc>
      </w:tr>
      <w:tr w:rsidR="00600CA4" w:rsidRPr="00222833" w14:paraId="7A297069" w14:textId="77777777" w:rsidTr="00195039">
        <w:trPr>
          <w:tblHeader/>
        </w:trPr>
        <w:tc>
          <w:tcPr>
            <w:tcW w:w="4896" w:type="dxa"/>
            <w:shd w:val="clear" w:color="auto" w:fill="auto"/>
          </w:tcPr>
          <w:p w14:paraId="1DE1AB10" w14:textId="77777777" w:rsidR="00600CA4" w:rsidRPr="00222833" w:rsidRDefault="00600CA4" w:rsidP="00195039">
            <w:pPr>
              <w:spacing w:line="256" w:lineRule="auto"/>
              <w:jc w:val="both"/>
              <w:rPr>
                <w:rFonts w:eastAsia="Arial" w:cs="Arial"/>
                <w:sz w:val="18"/>
                <w:szCs w:val="18"/>
                <w:lang w:eastAsia="en-GB"/>
              </w:rPr>
            </w:pPr>
          </w:p>
        </w:tc>
        <w:tc>
          <w:tcPr>
            <w:tcW w:w="1559" w:type="dxa"/>
            <w:tcBorders>
              <w:top w:val="nil"/>
              <w:left w:val="nil"/>
              <w:bottom w:val="single" w:sz="4" w:space="0" w:color="auto"/>
              <w:right w:val="nil"/>
            </w:tcBorders>
            <w:shd w:val="clear" w:color="auto" w:fill="auto"/>
            <w:vAlign w:val="bottom"/>
            <w:hideMark/>
          </w:tcPr>
          <w:p w14:paraId="756C488B" w14:textId="77777777" w:rsidR="00600CA4" w:rsidRPr="00222833" w:rsidRDefault="00600CA4" w:rsidP="00600CA4">
            <w:pPr>
              <w:spacing w:line="256" w:lineRule="auto"/>
              <w:ind w:right="-72"/>
              <w:jc w:val="right"/>
              <w:rPr>
                <w:rFonts w:cs="Arial"/>
                <w:b/>
                <w:bCs/>
                <w:sz w:val="18"/>
                <w:szCs w:val="18"/>
              </w:rPr>
            </w:pPr>
            <w:r w:rsidRPr="00222833">
              <w:rPr>
                <w:rFonts w:cs="Arial"/>
                <w:b/>
                <w:bCs/>
                <w:sz w:val="18"/>
                <w:szCs w:val="18"/>
              </w:rPr>
              <w:t>Thousand Baht</w:t>
            </w:r>
          </w:p>
        </w:tc>
        <w:tc>
          <w:tcPr>
            <w:tcW w:w="1559" w:type="dxa"/>
            <w:tcBorders>
              <w:top w:val="nil"/>
              <w:left w:val="nil"/>
              <w:bottom w:val="single" w:sz="4" w:space="0" w:color="auto"/>
              <w:right w:val="nil"/>
            </w:tcBorders>
            <w:shd w:val="clear" w:color="auto" w:fill="auto"/>
            <w:vAlign w:val="bottom"/>
            <w:hideMark/>
          </w:tcPr>
          <w:p w14:paraId="5628047D" w14:textId="77777777" w:rsidR="00600CA4" w:rsidRPr="00222833" w:rsidRDefault="00600CA4" w:rsidP="00600CA4">
            <w:pPr>
              <w:spacing w:line="256" w:lineRule="auto"/>
              <w:ind w:right="-72"/>
              <w:jc w:val="right"/>
              <w:rPr>
                <w:rFonts w:cs="Arial"/>
                <w:b/>
                <w:bCs/>
                <w:sz w:val="18"/>
                <w:szCs w:val="18"/>
              </w:rPr>
            </w:pPr>
            <w:r w:rsidRPr="00222833">
              <w:rPr>
                <w:rFonts w:cs="Arial"/>
                <w:b/>
                <w:bCs/>
                <w:sz w:val="18"/>
                <w:szCs w:val="18"/>
              </w:rPr>
              <w:t>Thousand Baht</w:t>
            </w:r>
          </w:p>
        </w:tc>
        <w:tc>
          <w:tcPr>
            <w:tcW w:w="1560" w:type="dxa"/>
            <w:tcBorders>
              <w:top w:val="nil"/>
              <w:left w:val="nil"/>
              <w:bottom w:val="single" w:sz="4" w:space="0" w:color="auto"/>
            </w:tcBorders>
            <w:shd w:val="clear" w:color="auto" w:fill="auto"/>
            <w:vAlign w:val="bottom"/>
            <w:hideMark/>
          </w:tcPr>
          <w:p w14:paraId="33310213" w14:textId="77777777" w:rsidR="00600CA4" w:rsidRPr="00222833" w:rsidRDefault="00600CA4" w:rsidP="00600CA4">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r>
      <w:tr w:rsidR="00600CA4" w:rsidRPr="00222833" w14:paraId="1B4B2299" w14:textId="77777777" w:rsidTr="00195039">
        <w:trPr>
          <w:tblHeader/>
        </w:trPr>
        <w:tc>
          <w:tcPr>
            <w:tcW w:w="4896" w:type="dxa"/>
            <w:shd w:val="clear" w:color="auto" w:fill="auto"/>
          </w:tcPr>
          <w:p w14:paraId="22CA605C" w14:textId="77777777" w:rsidR="00600CA4" w:rsidRPr="00222833" w:rsidRDefault="00600CA4" w:rsidP="00195039">
            <w:pPr>
              <w:spacing w:line="256" w:lineRule="auto"/>
              <w:jc w:val="both"/>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48DF78C5"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auto"/>
              <w:left w:val="nil"/>
              <w:bottom w:val="nil"/>
              <w:right w:val="nil"/>
            </w:tcBorders>
            <w:shd w:val="clear" w:color="auto" w:fill="auto"/>
          </w:tcPr>
          <w:p w14:paraId="4029051E"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auto"/>
              <w:left w:val="nil"/>
              <w:bottom w:val="nil"/>
              <w:right w:val="nil"/>
            </w:tcBorders>
            <w:shd w:val="clear" w:color="auto" w:fill="auto"/>
          </w:tcPr>
          <w:p w14:paraId="3E88A5BD" w14:textId="77777777" w:rsidR="00600CA4" w:rsidRPr="00222833" w:rsidRDefault="00600CA4" w:rsidP="00600CA4">
            <w:pPr>
              <w:spacing w:line="256" w:lineRule="auto"/>
              <w:ind w:right="-72"/>
              <w:jc w:val="right"/>
              <w:rPr>
                <w:rFonts w:eastAsia="Arial" w:cs="Arial"/>
                <w:b/>
                <w:sz w:val="18"/>
                <w:szCs w:val="18"/>
                <w:lang w:eastAsia="en-GB"/>
              </w:rPr>
            </w:pPr>
          </w:p>
        </w:tc>
      </w:tr>
      <w:tr w:rsidR="00600CA4" w:rsidRPr="00222833" w14:paraId="755E07AD" w14:textId="77777777" w:rsidTr="00195039">
        <w:tc>
          <w:tcPr>
            <w:tcW w:w="4896" w:type="dxa"/>
            <w:shd w:val="clear" w:color="auto" w:fill="auto"/>
            <w:hideMark/>
          </w:tcPr>
          <w:p w14:paraId="2C7B0061" w14:textId="4233F86C" w:rsidR="00600CA4" w:rsidRPr="00222833" w:rsidRDefault="00600CA4" w:rsidP="00195039">
            <w:pPr>
              <w:spacing w:line="256" w:lineRule="auto"/>
              <w:jc w:val="both"/>
              <w:rPr>
                <w:rFonts w:eastAsia="Arial" w:cs="Arial"/>
                <w:sz w:val="18"/>
                <w:szCs w:val="18"/>
                <w:lang w:eastAsia="en-GB"/>
              </w:rPr>
            </w:pPr>
            <w:r w:rsidRPr="00222833">
              <w:rPr>
                <w:rFonts w:eastAsia="Arial" w:cs="Arial"/>
                <w:b/>
                <w:sz w:val="18"/>
                <w:szCs w:val="18"/>
                <w:lang w:eastAsia="en-GB"/>
              </w:rPr>
              <w:t>A</w:t>
            </w:r>
            <w:r w:rsidR="00467105" w:rsidRPr="00222833">
              <w:rPr>
                <w:rFonts w:eastAsia="Arial" w:cs="Arial"/>
                <w:b/>
                <w:sz w:val="18"/>
                <w:szCs w:val="18"/>
                <w:lang w:eastAsia="en-GB"/>
              </w:rPr>
              <w:t>s at</w:t>
            </w:r>
            <w:r w:rsidRPr="00222833">
              <w:rPr>
                <w:rFonts w:eastAsia="Arial" w:cs="Arial"/>
                <w:b/>
                <w:sz w:val="18"/>
                <w:szCs w:val="18"/>
                <w:lang w:eastAsia="en-GB"/>
              </w:rPr>
              <w:t xml:space="preserve"> 1 January 2021</w:t>
            </w:r>
          </w:p>
        </w:tc>
        <w:tc>
          <w:tcPr>
            <w:tcW w:w="1559" w:type="dxa"/>
            <w:shd w:val="clear" w:color="auto" w:fill="auto"/>
          </w:tcPr>
          <w:p w14:paraId="05CA56F1"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shd w:val="clear" w:color="auto" w:fill="auto"/>
          </w:tcPr>
          <w:p w14:paraId="3E761CE4"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shd w:val="clear" w:color="auto" w:fill="auto"/>
          </w:tcPr>
          <w:p w14:paraId="6323F43F"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0A1A5AF8" w14:textId="77777777" w:rsidTr="00B474C1">
        <w:tc>
          <w:tcPr>
            <w:tcW w:w="4896" w:type="dxa"/>
            <w:shd w:val="clear" w:color="auto" w:fill="auto"/>
            <w:hideMark/>
          </w:tcPr>
          <w:p w14:paraId="33595C2E" w14:textId="77777777"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lang w:eastAsia="en-GB"/>
              </w:rPr>
              <w:t xml:space="preserve">Cost </w:t>
            </w:r>
          </w:p>
        </w:tc>
        <w:tc>
          <w:tcPr>
            <w:tcW w:w="1559" w:type="dxa"/>
            <w:tcBorders>
              <w:top w:val="nil"/>
              <w:left w:val="nil"/>
              <w:right w:val="nil"/>
            </w:tcBorders>
          </w:tcPr>
          <w:p w14:paraId="06320C95" w14:textId="6644E4F5"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81</w:t>
            </w:r>
          </w:p>
        </w:tc>
        <w:tc>
          <w:tcPr>
            <w:tcW w:w="1559" w:type="dxa"/>
            <w:tcBorders>
              <w:top w:val="nil"/>
              <w:left w:val="nil"/>
              <w:right w:val="nil"/>
            </w:tcBorders>
          </w:tcPr>
          <w:p w14:paraId="491968A0" w14:textId="1E71E7B1"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470</w:t>
            </w:r>
          </w:p>
        </w:tc>
        <w:tc>
          <w:tcPr>
            <w:tcW w:w="1560" w:type="dxa"/>
            <w:tcBorders>
              <w:top w:val="nil"/>
              <w:left w:val="nil"/>
              <w:right w:val="nil"/>
            </w:tcBorders>
          </w:tcPr>
          <w:p w14:paraId="53374336" w14:textId="63E210CB"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551</w:t>
            </w:r>
          </w:p>
        </w:tc>
      </w:tr>
      <w:tr w:rsidR="006B303B" w:rsidRPr="00222833" w14:paraId="0AA0E5CB" w14:textId="77777777" w:rsidTr="00B474C1">
        <w:tc>
          <w:tcPr>
            <w:tcW w:w="4896" w:type="dxa"/>
            <w:shd w:val="clear" w:color="auto" w:fill="auto"/>
            <w:hideMark/>
          </w:tcPr>
          <w:p w14:paraId="3020823C" w14:textId="30157871" w:rsidR="006B303B" w:rsidRPr="00222833" w:rsidRDefault="006B303B" w:rsidP="00195039">
            <w:pPr>
              <w:spacing w:line="256" w:lineRule="auto"/>
              <w:jc w:val="both"/>
              <w:rPr>
                <w:rFonts w:eastAsia="Arial" w:cs="Arial"/>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559" w:type="dxa"/>
            <w:tcBorders>
              <w:top w:val="nil"/>
              <w:left w:val="nil"/>
              <w:bottom w:val="single" w:sz="4" w:space="0" w:color="auto"/>
              <w:right w:val="nil"/>
            </w:tcBorders>
          </w:tcPr>
          <w:p w14:paraId="6A30FCBB" w14:textId="69F109CC"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53</w:t>
            </w:r>
            <w:r w:rsidRPr="00222833">
              <w:rPr>
                <w:rFonts w:eastAsia="Arial Unicode MS" w:cs="Arial"/>
                <w:sz w:val="18"/>
                <w:szCs w:val="18"/>
                <w:cs/>
              </w:rPr>
              <w:t>)</w:t>
            </w:r>
          </w:p>
        </w:tc>
        <w:tc>
          <w:tcPr>
            <w:tcW w:w="1559" w:type="dxa"/>
            <w:tcBorders>
              <w:top w:val="nil"/>
              <w:left w:val="nil"/>
              <w:bottom w:val="single" w:sz="4" w:space="0" w:color="auto"/>
              <w:right w:val="nil"/>
            </w:tcBorders>
          </w:tcPr>
          <w:p w14:paraId="745C6FF7" w14:textId="1B6EA4CB"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423</w:t>
            </w:r>
            <w:r w:rsidRPr="00222833">
              <w:rPr>
                <w:rFonts w:eastAsia="Arial Unicode MS" w:cs="Arial"/>
                <w:sz w:val="18"/>
                <w:szCs w:val="18"/>
                <w:cs/>
              </w:rPr>
              <w:t>)</w:t>
            </w:r>
          </w:p>
        </w:tc>
        <w:tc>
          <w:tcPr>
            <w:tcW w:w="1560" w:type="dxa"/>
            <w:tcBorders>
              <w:top w:val="nil"/>
              <w:left w:val="nil"/>
              <w:bottom w:val="single" w:sz="4" w:space="0" w:color="auto"/>
              <w:right w:val="nil"/>
            </w:tcBorders>
          </w:tcPr>
          <w:p w14:paraId="25175191" w14:textId="46C5DCA7"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476</w:t>
            </w:r>
            <w:r w:rsidRPr="00222833">
              <w:rPr>
                <w:rFonts w:eastAsia="Arial Unicode MS" w:cs="Arial"/>
                <w:sz w:val="18"/>
                <w:szCs w:val="18"/>
                <w:cs/>
              </w:rPr>
              <w:t>)</w:t>
            </w:r>
          </w:p>
        </w:tc>
      </w:tr>
      <w:tr w:rsidR="00B474C1" w:rsidRPr="00222833" w14:paraId="2CDDEDFE" w14:textId="77777777" w:rsidTr="00B474C1">
        <w:tc>
          <w:tcPr>
            <w:tcW w:w="4896" w:type="dxa"/>
            <w:shd w:val="clear" w:color="auto" w:fill="auto"/>
          </w:tcPr>
          <w:p w14:paraId="23289EE6" w14:textId="77777777" w:rsidR="00B474C1" w:rsidRPr="00222833" w:rsidRDefault="00B474C1" w:rsidP="00195039">
            <w:pPr>
              <w:spacing w:line="256" w:lineRule="auto"/>
              <w:jc w:val="both"/>
              <w:rPr>
                <w:rFonts w:eastAsia="Arial" w:cs="Arial"/>
                <w:sz w:val="18"/>
                <w:szCs w:val="18"/>
                <w:u w:val="single"/>
                <w:lang w:eastAsia="en-GB"/>
              </w:rPr>
            </w:pPr>
          </w:p>
        </w:tc>
        <w:tc>
          <w:tcPr>
            <w:tcW w:w="1559" w:type="dxa"/>
            <w:tcBorders>
              <w:top w:val="single" w:sz="4" w:space="0" w:color="auto"/>
              <w:left w:val="nil"/>
              <w:right w:val="nil"/>
            </w:tcBorders>
          </w:tcPr>
          <w:p w14:paraId="68648FFB" w14:textId="77777777" w:rsidR="00B474C1" w:rsidRPr="00222833" w:rsidRDefault="00B474C1" w:rsidP="006B303B">
            <w:pPr>
              <w:spacing w:line="256" w:lineRule="auto"/>
              <w:ind w:right="-72"/>
              <w:jc w:val="right"/>
              <w:rPr>
                <w:rFonts w:eastAsia="Arial Unicode MS" w:cs="Arial"/>
                <w:sz w:val="18"/>
                <w:szCs w:val="18"/>
                <w:cs/>
              </w:rPr>
            </w:pPr>
          </w:p>
        </w:tc>
        <w:tc>
          <w:tcPr>
            <w:tcW w:w="1559" w:type="dxa"/>
            <w:tcBorders>
              <w:top w:val="single" w:sz="4" w:space="0" w:color="auto"/>
              <w:left w:val="nil"/>
              <w:right w:val="nil"/>
            </w:tcBorders>
          </w:tcPr>
          <w:p w14:paraId="74F47363" w14:textId="77777777" w:rsidR="00B474C1" w:rsidRPr="00222833" w:rsidRDefault="00B474C1" w:rsidP="006B303B">
            <w:pPr>
              <w:spacing w:line="256" w:lineRule="auto"/>
              <w:ind w:right="-72"/>
              <w:jc w:val="right"/>
              <w:rPr>
                <w:rFonts w:eastAsia="Arial Unicode MS" w:cs="Arial"/>
                <w:sz w:val="18"/>
                <w:szCs w:val="18"/>
                <w:cs/>
              </w:rPr>
            </w:pPr>
          </w:p>
        </w:tc>
        <w:tc>
          <w:tcPr>
            <w:tcW w:w="1560" w:type="dxa"/>
            <w:tcBorders>
              <w:top w:val="single" w:sz="4" w:space="0" w:color="auto"/>
              <w:left w:val="nil"/>
              <w:right w:val="nil"/>
            </w:tcBorders>
          </w:tcPr>
          <w:p w14:paraId="60FB89AF" w14:textId="77777777" w:rsidR="00B474C1" w:rsidRPr="00222833" w:rsidRDefault="00B474C1" w:rsidP="006B303B">
            <w:pPr>
              <w:spacing w:line="256" w:lineRule="auto"/>
              <w:ind w:right="-72"/>
              <w:jc w:val="right"/>
              <w:rPr>
                <w:rFonts w:eastAsia="Arial Unicode MS" w:cs="Arial"/>
                <w:sz w:val="18"/>
                <w:szCs w:val="18"/>
                <w:cs/>
              </w:rPr>
            </w:pPr>
          </w:p>
        </w:tc>
      </w:tr>
      <w:tr w:rsidR="006B303B" w:rsidRPr="00222833" w14:paraId="4737D781" w14:textId="77777777" w:rsidTr="00B474C1">
        <w:tc>
          <w:tcPr>
            <w:tcW w:w="4896" w:type="dxa"/>
            <w:shd w:val="clear" w:color="auto" w:fill="auto"/>
          </w:tcPr>
          <w:p w14:paraId="74167D03" w14:textId="77777777" w:rsidR="006B303B" w:rsidRPr="00222833" w:rsidRDefault="006B303B" w:rsidP="00195039">
            <w:pPr>
              <w:spacing w:line="256" w:lineRule="auto"/>
              <w:jc w:val="both"/>
              <w:rPr>
                <w:rFonts w:eastAsia="Arial" w:cs="Arial"/>
                <w:sz w:val="18"/>
                <w:szCs w:val="18"/>
                <w:u w:val="single"/>
                <w:lang w:eastAsia="en-GB"/>
              </w:rPr>
            </w:pPr>
            <w:r w:rsidRPr="00222833">
              <w:rPr>
                <w:rFonts w:eastAsia="Arial" w:cs="Arial"/>
                <w:sz w:val="18"/>
                <w:szCs w:val="18"/>
                <w:lang w:eastAsia="en-GB"/>
              </w:rPr>
              <w:t>Net book amount</w:t>
            </w:r>
          </w:p>
        </w:tc>
        <w:tc>
          <w:tcPr>
            <w:tcW w:w="1559" w:type="dxa"/>
            <w:tcBorders>
              <w:left w:val="nil"/>
              <w:bottom w:val="single" w:sz="4" w:space="0" w:color="auto"/>
              <w:right w:val="nil"/>
            </w:tcBorders>
          </w:tcPr>
          <w:p w14:paraId="1DC6DFBE" w14:textId="068BDD76"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28</w:t>
            </w:r>
          </w:p>
        </w:tc>
        <w:tc>
          <w:tcPr>
            <w:tcW w:w="1559" w:type="dxa"/>
            <w:tcBorders>
              <w:left w:val="nil"/>
              <w:bottom w:val="single" w:sz="4" w:space="0" w:color="auto"/>
              <w:right w:val="nil"/>
            </w:tcBorders>
          </w:tcPr>
          <w:p w14:paraId="7182350B" w14:textId="3E3C3C93"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47</w:t>
            </w:r>
          </w:p>
        </w:tc>
        <w:tc>
          <w:tcPr>
            <w:tcW w:w="1560" w:type="dxa"/>
            <w:tcBorders>
              <w:left w:val="nil"/>
              <w:bottom w:val="single" w:sz="4" w:space="0" w:color="auto"/>
              <w:right w:val="nil"/>
            </w:tcBorders>
          </w:tcPr>
          <w:p w14:paraId="5D63581A" w14:textId="7A75C1AE"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75</w:t>
            </w:r>
          </w:p>
        </w:tc>
      </w:tr>
      <w:tr w:rsidR="00600CA4" w:rsidRPr="00222833" w14:paraId="4CE63267" w14:textId="77777777" w:rsidTr="00B474C1">
        <w:tc>
          <w:tcPr>
            <w:tcW w:w="4896" w:type="dxa"/>
            <w:shd w:val="clear" w:color="auto" w:fill="auto"/>
          </w:tcPr>
          <w:p w14:paraId="44534595" w14:textId="77777777" w:rsidR="00600CA4" w:rsidRPr="00222833" w:rsidRDefault="00600CA4" w:rsidP="00195039">
            <w:pPr>
              <w:spacing w:line="256" w:lineRule="auto"/>
              <w:jc w:val="both"/>
              <w:rPr>
                <w:rFonts w:eastAsia="Arial" w:cs="Arial"/>
                <w:b/>
                <w:sz w:val="18"/>
                <w:szCs w:val="18"/>
                <w:lang w:eastAsia="en-GB"/>
              </w:rPr>
            </w:pPr>
          </w:p>
        </w:tc>
        <w:tc>
          <w:tcPr>
            <w:tcW w:w="1559" w:type="dxa"/>
            <w:tcBorders>
              <w:top w:val="single" w:sz="4" w:space="0" w:color="auto"/>
              <w:left w:val="nil"/>
              <w:bottom w:val="nil"/>
              <w:right w:val="nil"/>
            </w:tcBorders>
            <w:shd w:val="clear" w:color="auto" w:fill="auto"/>
          </w:tcPr>
          <w:p w14:paraId="49A1372D"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auto"/>
              <w:left w:val="nil"/>
              <w:bottom w:val="nil"/>
              <w:right w:val="nil"/>
            </w:tcBorders>
            <w:shd w:val="clear" w:color="auto" w:fill="auto"/>
          </w:tcPr>
          <w:p w14:paraId="48CE8F37"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auto"/>
              <w:left w:val="nil"/>
              <w:bottom w:val="nil"/>
              <w:right w:val="nil"/>
            </w:tcBorders>
            <w:shd w:val="clear" w:color="auto" w:fill="auto"/>
          </w:tcPr>
          <w:p w14:paraId="06F700CB" w14:textId="77777777" w:rsidR="00600CA4" w:rsidRPr="00222833" w:rsidRDefault="00600CA4" w:rsidP="00600CA4">
            <w:pPr>
              <w:spacing w:line="256" w:lineRule="auto"/>
              <w:ind w:right="-72"/>
              <w:jc w:val="right"/>
              <w:rPr>
                <w:rFonts w:eastAsia="Arial" w:cs="Arial"/>
                <w:b/>
                <w:sz w:val="18"/>
                <w:szCs w:val="18"/>
                <w:lang w:eastAsia="en-GB"/>
              </w:rPr>
            </w:pPr>
          </w:p>
        </w:tc>
      </w:tr>
      <w:tr w:rsidR="00600CA4" w:rsidRPr="00222833" w14:paraId="79A60022" w14:textId="77777777" w:rsidTr="00195039">
        <w:tc>
          <w:tcPr>
            <w:tcW w:w="4896" w:type="dxa"/>
            <w:shd w:val="clear" w:color="auto" w:fill="auto"/>
            <w:hideMark/>
          </w:tcPr>
          <w:p w14:paraId="36287E46" w14:textId="77777777" w:rsidR="00600CA4" w:rsidRPr="00222833" w:rsidRDefault="00600CA4" w:rsidP="00195039">
            <w:pPr>
              <w:spacing w:line="256" w:lineRule="auto"/>
              <w:jc w:val="both"/>
              <w:rPr>
                <w:rFonts w:eastAsia="Arial" w:cs="Arial"/>
                <w:b/>
                <w:sz w:val="18"/>
                <w:szCs w:val="18"/>
                <w:lang w:eastAsia="en-GB"/>
              </w:rPr>
            </w:pPr>
            <w:r w:rsidRPr="00222833">
              <w:rPr>
                <w:rFonts w:eastAsia="Arial" w:cs="Arial"/>
                <w:b/>
                <w:sz w:val="18"/>
                <w:szCs w:val="18"/>
                <w:lang w:eastAsia="en-GB"/>
              </w:rPr>
              <w:t>For the year ended 31 December 2021</w:t>
            </w:r>
          </w:p>
        </w:tc>
        <w:tc>
          <w:tcPr>
            <w:tcW w:w="1559" w:type="dxa"/>
            <w:shd w:val="clear" w:color="auto" w:fill="auto"/>
          </w:tcPr>
          <w:p w14:paraId="4A8109A3"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shd w:val="clear" w:color="auto" w:fill="auto"/>
          </w:tcPr>
          <w:p w14:paraId="535B939F"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shd w:val="clear" w:color="auto" w:fill="auto"/>
          </w:tcPr>
          <w:p w14:paraId="61078C80"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37417671" w14:textId="77777777" w:rsidTr="00B474C1">
        <w:tc>
          <w:tcPr>
            <w:tcW w:w="4896" w:type="dxa"/>
            <w:shd w:val="clear" w:color="auto" w:fill="auto"/>
            <w:hideMark/>
          </w:tcPr>
          <w:p w14:paraId="70601F4B" w14:textId="7FAD9FAC"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lang w:eastAsia="en-GB"/>
              </w:rPr>
              <w:t>Opening net book amount</w:t>
            </w:r>
          </w:p>
        </w:tc>
        <w:tc>
          <w:tcPr>
            <w:tcW w:w="1559" w:type="dxa"/>
            <w:tcBorders>
              <w:top w:val="nil"/>
              <w:left w:val="nil"/>
              <w:right w:val="nil"/>
            </w:tcBorders>
          </w:tcPr>
          <w:p w14:paraId="329D85B2" w14:textId="75331534"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28</w:t>
            </w:r>
          </w:p>
        </w:tc>
        <w:tc>
          <w:tcPr>
            <w:tcW w:w="1559" w:type="dxa"/>
            <w:tcBorders>
              <w:top w:val="nil"/>
              <w:left w:val="nil"/>
              <w:right w:val="nil"/>
            </w:tcBorders>
          </w:tcPr>
          <w:p w14:paraId="601EC478" w14:textId="6F56BB49"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47</w:t>
            </w:r>
          </w:p>
        </w:tc>
        <w:tc>
          <w:tcPr>
            <w:tcW w:w="1560" w:type="dxa"/>
            <w:tcBorders>
              <w:top w:val="nil"/>
              <w:left w:val="nil"/>
              <w:right w:val="nil"/>
            </w:tcBorders>
          </w:tcPr>
          <w:p w14:paraId="34BFA59E" w14:textId="37B0C68D"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75</w:t>
            </w:r>
          </w:p>
        </w:tc>
      </w:tr>
      <w:tr w:rsidR="006B303B" w:rsidRPr="00222833" w14:paraId="062CD266" w14:textId="77777777" w:rsidTr="00B474C1">
        <w:tc>
          <w:tcPr>
            <w:tcW w:w="4896" w:type="dxa"/>
            <w:shd w:val="clear" w:color="auto" w:fill="auto"/>
            <w:hideMark/>
          </w:tcPr>
          <w:p w14:paraId="1E116B36" w14:textId="77777777" w:rsidR="006B303B" w:rsidRPr="00222833" w:rsidRDefault="006B303B" w:rsidP="00195039">
            <w:pPr>
              <w:spacing w:line="256" w:lineRule="auto"/>
              <w:jc w:val="both"/>
              <w:rPr>
                <w:rFonts w:eastAsia="Arial" w:cs="Arial"/>
                <w:sz w:val="18"/>
                <w:szCs w:val="18"/>
                <w:lang w:eastAsia="en-GB"/>
              </w:rPr>
            </w:pPr>
            <w:r w:rsidRPr="00222833">
              <w:rPr>
                <w:rFonts w:eastAsia="Arial" w:cs="Arial"/>
                <w:sz w:val="18"/>
                <w:szCs w:val="18"/>
                <w:lang w:eastAsia="en-GB"/>
              </w:rPr>
              <w:t>Amortisation charge</w:t>
            </w:r>
          </w:p>
        </w:tc>
        <w:tc>
          <w:tcPr>
            <w:tcW w:w="1559" w:type="dxa"/>
            <w:tcBorders>
              <w:top w:val="nil"/>
              <w:left w:val="nil"/>
              <w:bottom w:val="single" w:sz="4" w:space="0" w:color="auto"/>
              <w:right w:val="nil"/>
            </w:tcBorders>
          </w:tcPr>
          <w:p w14:paraId="1D4ABC61" w14:textId="50633FEF"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9</w:t>
            </w:r>
            <w:r w:rsidRPr="00222833">
              <w:rPr>
                <w:rFonts w:eastAsia="Arial Unicode MS" w:cs="Arial"/>
                <w:sz w:val="18"/>
                <w:szCs w:val="18"/>
                <w:cs/>
              </w:rPr>
              <w:t>)</w:t>
            </w:r>
          </w:p>
        </w:tc>
        <w:tc>
          <w:tcPr>
            <w:tcW w:w="1559" w:type="dxa"/>
            <w:tcBorders>
              <w:top w:val="nil"/>
              <w:left w:val="nil"/>
              <w:bottom w:val="single" w:sz="4" w:space="0" w:color="auto"/>
              <w:right w:val="nil"/>
            </w:tcBorders>
          </w:tcPr>
          <w:p w14:paraId="57298CD6" w14:textId="1BF5081C"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w:t>
            </w:r>
            <w:r w:rsidRPr="00222833">
              <w:rPr>
                <w:rFonts w:eastAsia="Arial Unicode MS" w:cs="Arial"/>
                <w:sz w:val="18"/>
                <w:szCs w:val="18"/>
                <w:cs/>
              </w:rPr>
              <w:t>)</w:t>
            </w:r>
          </w:p>
        </w:tc>
        <w:tc>
          <w:tcPr>
            <w:tcW w:w="1560" w:type="dxa"/>
            <w:tcBorders>
              <w:top w:val="nil"/>
              <w:left w:val="nil"/>
              <w:bottom w:val="single" w:sz="4" w:space="0" w:color="auto"/>
              <w:right w:val="nil"/>
            </w:tcBorders>
          </w:tcPr>
          <w:p w14:paraId="75061A53" w14:textId="17A72FE7"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56</w:t>
            </w:r>
            <w:r w:rsidRPr="00222833">
              <w:rPr>
                <w:rFonts w:eastAsia="Arial Unicode MS" w:cs="Arial"/>
                <w:sz w:val="18"/>
                <w:szCs w:val="18"/>
                <w:cs/>
              </w:rPr>
              <w:t>)</w:t>
            </w:r>
          </w:p>
        </w:tc>
      </w:tr>
      <w:tr w:rsidR="00B474C1" w:rsidRPr="00222833" w14:paraId="6D06E42B" w14:textId="77777777" w:rsidTr="00B474C1">
        <w:tc>
          <w:tcPr>
            <w:tcW w:w="4896" w:type="dxa"/>
            <w:shd w:val="clear" w:color="auto" w:fill="auto"/>
          </w:tcPr>
          <w:p w14:paraId="5C43F95A" w14:textId="77777777" w:rsidR="00B474C1" w:rsidRPr="00222833" w:rsidRDefault="00B474C1" w:rsidP="00195039">
            <w:pPr>
              <w:spacing w:line="256" w:lineRule="auto"/>
              <w:jc w:val="both"/>
              <w:rPr>
                <w:rFonts w:eastAsia="Arial" w:cs="Arial"/>
                <w:sz w:val="18"/>
                <w:szCs w:val="18"/>
                <w:lang w:eastAsia="en-GB"/>
              </w:rPr>
            </w:pPr>
          </w:p>
        </w:tc>
        <w:tc>
          <w:tcPr>
            <w:tcW w:w="1559" w:type="dxa"/>
            <w:tcBorders>
              <w:top w:val="single" w:sz="4" w:space="0" w:color="auto"/>
              <w:left w:val="nil"/>
              <w:right w:val="nil"/>
            </w:tcBorders>
          </w:tcPr>
          <w:p w14:paraId="36C1CE15" w14:textId="77777777" w:rsidR="00B474C1" w:rsidRPr="00222833" w:rsidRDefault="00B474C1" w:rsidP="006B303B">
            <w:pPr>
              <w:spacing w:line="256" w:lineRule="auto"/>
              <w:ind w:right="-72"/>
              <w:jc w:val="right"/>
              <w:rPr>
                <w:rFonts w:eastAsia="Arial Unicode MS" w:cs="Arial"/>
                <w:sz w:val="18"/>
                <w:szCs w:val="18"/>
                <w:cs/>
              </w:rPr>
            </w:pPr>
          </w:p>
        </w:tc>
        <w:tc>
          <w:tcPr>
            <w:tcW w:w="1559" w:type="dxa"/>
            <w:tcBorders>
              <w:top w:val="single" w:sz="4" w:space="0" w:color="auto"/>
              <w:left w:val="nil"/>
              <w:right w:val="nil"/>
            </w:tcBorders>
          </w:tcPr>
          <w:p w14:paraId="440BD40B" w14:textId="77777777" w:rsidR="00B474C1" w:rsidRPr="00222833" w:rsidRDefault="00B474C1" w:rsidP="006B303B">
            <w:pPr>
              <w:spacing w:line="256" w:lineRule="auto"/>
              <w:ind w:right="-72"/>
              <w:jc w:val="right"/>
              <w:rPr>
                <w:rFonts w:eastAsia="Arial Unicode MS" w:cs="Arial"/>
                <w:sz w:val="18"/>
                <w:szCs w:val="18"/>
                <w:cs/>
              </w:rPr>
            </w:pPr>
          </w:p>
        </w:tc>
        <w:tc>
          <w:tcPr>
            <w:tcW w:w="1560" w:type="dxa"/>
            <w:tcBorders>
              <w:top w:val="single" w:sz="4" w:space="0" w:color="auto"/>
              <w:left w:val="nil"/>
              <w:right w:val="nil"/>
            </w:tcBorders>
          </w:tcPr>
          <w:p w14:paraId="14D290BA" w14:textId="77777777" w:rsidR="00B474C1" w:rsidRPr="00222833" w:rsidRDefault="00B474C1" w:rsidP="006B303B">
            <w:pPr>
              <w:spacing w:line="256" w:lineRule="auto"/>
              <w:ind w:right="-72"/>
              <w:jc w:val="right"/>
              <w:rPr>
                <w:rFonts w:eastAsia="Arial Unicode MS" w:cs="Arial"/>
                <w:sz w:val="18"/>
                <w:szCs w:val="18"/>
                <w:cs/>
              </w:rPr>
            </w:pPr>
          </w:p>
        </w:tc>
      </w:tr>
      <w:tr w:rsidR="006B303B" w:rsidRPr="00222833" w14:paraId="5EF9CC79" w14:textId="77777777" w:rsidTr="00B474C1">
        <w:tc>
          <w:tcPr>
            <w:tcW w:w="4896" w:type="dxa"/>
            <w:shd w:val="clear" w:color="auto" w:fill="auto"/>
          </w:tcPr>
          <w:p w14:paraId="00904A6E" w14:textId="77777777" w:rsidR="006B303B" w:rsidRPr="00222833" w:rsidRDefault="006B303B" w:rsidP="00195039">
            <w:pPr>
              <w:spacing w:line="256" w:lineRule="auto"/>
              <w:jc w:val="both"/>
              <w:rPr>
                <w:rFonts w:eastAsia="Arial" w:cs="Arial"/>
                <w:sz w:val="18"/>
                <w:szCs w:val="18"/>
                <w:lang w:eastAsia="en-GB"/>
              </w:rPr>
            </w:pPr>
            <w:r w:rsidRPr="00222833">
              <w:rPr>
                <w:rFonts w:eastAsia="Arial" w:cs="Arial"/>
                <w:sz w:val="18"/>
                <w:szCs w:val="18"/>
                <w:lang w:eastAsia="en-GB"/>
              </w:rPr>
              <w:t>Closing net book amount</w:t>
            </w:r>
          </w:p>
        </w:tc>
        <w:tc>
          <w:tcPr>
            <w:tcW w:w="1559" w:type="dxa"/>
            <w:tcBorders>
              <w:left w:val="nil"/>
              <w:bottom w:val="single" w:sz="4" w:space="0" w:color="auto"/>
              <w:right w:val="nil"/>
            </w:tcBorders>
          </w:tcPr>
          <w:p w14:paraId="3A841A5B" w14:textId="22A4BC39"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19</w:t>
            </w:r>
          </w:p>
        </w:tc>
        <w:tc>
          <w:tcPr>
            <w:tcW w:w="1559" w:type="dxa"/>
            <w:tcBorders>
              <w:left w:val="nil"/>
              <w:bottom w:val="single" w:sz="4" w:space="0" w:color="auto"/>
              <w:right w:val="nil"/>
            </w:tcBorders>
          </w:tcPr>
          <w:p w14:paraId="78F3D7F8" w14:textId="319E422B"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tcBorders>
              <w:left w:val="nil"/>
              <w:bottom w:val="single" w:sz="4" w:space="0" w:color="auto"/>
              <w:right w:val="nil"/>
            </w:tcBorders>
          </w:tcPr>
          <w:p w14:paraId="6C06E130" w14:textId="23C128D8"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19</w:t>
            </w:r>
          </w:p>
        </w:tc>
      </w:tr>
      <w:tr w:rsidR="00600CA4" w:rsidRPr="00222833" w14:paraId="2240F7F3" w14:textId="77777777" w:rsidTr="00195039">
        <w:tc>
          <w:tcPr>
            <w:tcW w:w="4896" w:type="dxa"/>
            <w:shd w:val="clear" w:color="auto" w:fill="auto"/>
          </w:tcPr>
          <w:p w14:paraId="3026164C" w14:textId="77777777" w:rsidR="00600CA4" w:rsidRPr="00222833" w:rsidRDefault="00600CA4" w:rsidP="00195039">
            <w:pPr>
              <w:spacing w:line="256" w:lineRule="auto"/>
              <w:jc w:val="both"/>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4032415E"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6302923B"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auto"/>
          </w:tcPr>
          <w:p w14:paraId="3AC492D0" w14:textId="77777777" w:rsidR="00600CA4" w:rsidRPr="00222833" w:rsidRDefault="00600CA4" w:rsidP="00600CA4">
            <w:pPr>
              <w:spacing w:line="256" w:lineRule="auto"/>
              <w:ind w:right="-72"/>
              <w:jc w:val="right"/>
              <w:rPr>
                <w:rFonts w:eastAsia="Arial" w:cs="Arial"/>
                <w:b/>
                <w:sz w:val="18"/>
                <w:szCs w:val="18"/>
                <w:lang w:eastAsia="en-GB"/>
              </w:rPr>
            </w:pPr>
          </w:p>
        </w:tc>
      </w:tr>
      <w:tr w:rsidR="00600CA4" w:rsidRPr="00222833" w14:paraId="2CAEDCF2" w14:textId="77777777" w:rsidTr="00195039">
        <w:tc>
          <w:tcPr>
            <w:tcW w:w="4896" w:type="dxa"/>
            <w:shd w:val="clear" w:color="auto" w:fill="auto"/>
            <w:hideMark/>
          </w:tcPr>
          <w:p w14:paraId="3174FC92" w14:textId="22AFC068" w:rsidR="00600CA4" w:rsidRPr="00222833" w:rsidRDefault="00600CA4" w:rsidP="00195039">
            <w:pPr>
              <w:spacing w:line="256" w:lineRule="auto"/>
              <w:jc w:val="both"/>
              <w:rPr>
                <w:rFonts w:eastAsia="Arial" w:cs="Arial"/>
                <w:b/>
                <w:sz w:val="18"/>
                <w:szCs w:val="18"/>
                <w:lang w:eastAsia="en-GB"/>
              </w:rPr>
            </w:pPr>
            <w:r w:rsidRPr="00222833">
              <w:rPr>
                <w:rFonts w:eastAsia="Arial" w:cs="Arial"/>
                <w:b/>
                <w:sz w:val="18"/>
                <w:szCs w:val="18"/>
                <w:lang w:eastAsia="en-GB"/>
              </w:rPr>
              <w:t>A</w:t>
            </w:r>
            <w:r w:rsidR="00467105" w:rsidRPr="00222833">
              <w:rPr>
                <w:rFonts w:eastAsia="Arial" w:cs="Arial"/>
                <w:b/>
                <w:sz w:val="18"/>
                <w:szCs w:val="18"/>
                <w:lang w:eastAsia="en-GB"/>
              </w:rPr>
              <w:t>s at</w:t>
            </w:r>
            <w:r w:rsidRPr="00222833">
              <w:rPr>
                <w:rFonts w:eastAsia="Arial" w:cs="Arial"/>
                <w:b/>
                <w:sz w:val="18"/>
                <w:szCs w:val="18"/>
                <w:lang w:eastAsia="en-GB"/>
              </w:rPr>
              <w:t xml:space="preserve"> 31 December 2021</w:t>
            </w:r>
          </w:p>
        </w:tc>
        <w:tc>
          <w:tcPr>
            <w:tcW w:w="1559" w:type="dxa"/>
            <w:shd w:val="clear" w:color="auto" w:fill="auto"/>
          </w:tcPr>
          <w:p w14:paraId="700A37F7"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shd w:val="clear" w:color="auto" w:fill="auto"/>
          </w:tcPr>
          <w:p w14:paraId="5311F125"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shd w:val="clear" w:color="auto" w:fill="auto"/>
          </w:tcPr>
          <w:p w14:paraId="671BB2FF"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16FBD80B" w14:textId="77777777" w:rsidTr="00B474C1">
        <w:tc>
          <w:tcPr>
            <w:tcW w:w="4896" w:type="dxa"/>
            <w:shd w:val="clear" w:color="auto" w:fill="auto"/>
            <w:hideMark/>
          </w:tcPr>
          <w:p w14:paraId="4B5EF080" w14:textId="77777777"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lang w:eastAsia="en-GB"/>
              </w:rPr>
              <w:t xml:space="preserve">Cost </w:t>
            </w:r>
          </w:p>
        </w:tc>
        <w:tc>
          <w:tcPr>
            <w:tcW w:w="1559" w:type="dxa"/>
            <w:tcBorders>
              <w:top w:val="nil"/>
              <w:left w:val="nil"/>
              <w:right w:val="nil"/>
            </w:tcBorders>
            <w:shd w:val="clear" w:color="auto" w:fill="auto"/>
          </w:tcPr>
          <w:p w14:paraId="143D4E5F" w14:textId="31706498"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81</w:t>
            </w:r>
          </w:p>
        </w:tc>
        <w:tc>
          <w:tcPr>
            <w:tcW w:w="1559" w:type="dxa"/>
            <w:tcBorders>
              <w:top w:val="nil"/>
              <w:left w:val="nil"/>
              <w:right w:val="nil"/>
            </w:tcBorders>
            <w:shd w:val="clear" w:color="auto" w:fill="auto"/>
          </w:tcPr>
          <w:p w14:paraId="0EF44D42" w14:textId="238F64F3"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470</w:t>
            </w:r>
          </w:p>
        </w:tc>
        <w:tc>
          <w:tcPr>
            <w:tcW w:w="1560" w:type="dxa"/>
            <w:tcBorders>
              <w:top w:val="nil"/>
              <w:left w:val="nil"/>
              <w:right w:val="nil"/>
            </w:tcBorders>
            <w:shd w:val="clear" w:color="auto" w:fill="auto"/>
          </w:tcPr>
          <w:p w14:paraId="4311A536" w14:textId="630E21A9"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551</w:t>
            </w:r>
          </w:p>
        </w:tc>
      </w:tr>
      <w:tr w:rsidR="006B303B" w:rsidRPr="00222833" w14:paraId="2D78F7D8" w14:textId="77777777" w:rsidTr="00B474C1">
        <w:tc>
          <w:tcPr>
            <w:tcW w:w="4896" w:type="dxa"/>
            <w:shd w:val="clear" w:color="auto" w:fill="auto"/>
            <w:hideMark/>
          </w:tcPr>
          <w:p w14:paraId="569BE627" w14:textId="42BA4278" w:rsidR="006B303B" w:rsidRPr="00222833" w:rsidRDefault="006B303B" w:rsidP="00195039">
            <w:pPr>
              <w:spacing w:line="256" w:lineRule="auto"/>
              <w:jc w:val="both"/>
              <w:rPr>
                <w:rFonts w:eastAsia="Arial" w:cs="Arial"/>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559" w:type="dxa"/>
            <w:tcBorders>
              <w:top w:val="nil"/>
              <w:left w:val="nil"/>
              <w:bottom w:val="single" w:sz="4" w:space="0" w:color="auto"/>
              <w:right w:val="nil"/>
            </w:tcBorders>
            <w:shd w:val="clear" w:color="auto" w:fill="auto"/>
          </w:tcPr>
          <w:p w14:paraId="35D93CF0" w14:textId="533F29C3"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62</w:t>
            </w:r>
            <w:r w:rsidRPr="00222833">
              <w:rPr>
                <w:rFonts w:eastAsia="Arial Unicode MS" w:cs="Arial"/>
                <w:sz w:val="18"/>
                <w:szCs w:val="18"/>
                <w:cs/>
              </w:rPr>
              <w:t>)</w:t>
            </w:r>
          </w:p>
        </w:tc>
        <w:tc>
          <w:tcPr>
            <w:tcW w:w="1559" w:type="dxa"/>
            <w:tcBorders>
              <w:top w:val="nil"/>
              <w:left w:val="nil"/>
              <w:bottom w:val="single" w:sz="4" w:space="0" w:color="auto"/>
              <w:right w:val="nil"/>
            </w:tcBorders>
            <w:shd w:val="clear" w:color="auto" w:fill="auto"/>
          </w:tcPr>
          <w:p w14:paraId="6A0383B3" w14:textId="1274ADCD"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470</w:t>
            </w:r>
            <w:r w:rsidRPr="00222833">
              <w:rPr>
                <w:rFonts w:eastAsia="Arial Unicode MS" w:cs="Arial"/>
                <w:sz w:val="18"/>
                <w:szCs w:val="18"/>
                <w:cs/>
              </w:rPr>
              <w:t>)</w:t>
            </w:r>
          </w:p>
        </w:tc>
        <w:tc>
          <w:tcPr>
            <w:tcW w:w="1560" w:type="dxa"/>
            <w:tcBorders>
              <w:top w:val="nil"/>
              <w:left w:val="nil"/>
              <w:bottom w:val="single" w:sz="4" w:space="0" w:color="auto"/>
              <w:right w:val="nil"/>
            </w:tcBorders>
            <w:shd w:val="clear" w:color="auto" w:fill="auto"/>
          </w:tcPr>
          <w:p w14:paraId="20EFE034" w14:textId="2D021B54"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532</w:t>
            </w:r>
            <w:r w:rsidRPr="00222833">
              <w:rPr>
                <w:rFonts w:eastAsia="Arial Unicode MS" w:cs="Arial"/>
                <w:sz w:val="18"/>
                <w:szCs w:val="18"/>
                <w:cs/>
              </w:rPr>
              <w:t>)</w:t>
            </w:r>
          </w:p>
        </w:tc>
      </w:tr>
      <w:tr w:rsidR="00B474C1" w:rsidRPr="00222833" w14:paraId="0B05637C" w14:textId="77777777" w:rsidTr="00B474C1">
        <w:tc>
          <w:tcPr>
            <w:tcW w:w="4896" w:type="dxa"/>
            <w:shd w:val="clear" w:color="auto" w:fill="auto"/>
          </w:tcPr>
          <w:p w14:paraId="7AEB32E9" w14:textId="77777777" w:rsidR="00B474C1" w:rsidRPr="00222833" w:rsidRDefault="00B474C1" w:rsidP="00195039">
            <w:pPr>
              <w:spacing w:line="256" w:lineRule="auto"/>
              <w:jc w:val="both"/>
              <w:rPr>
                <w:rFonts w:eastAsia="Arial" w:cs="Arial"/>
                <w:sz w:val="18"/>
                <w:szCs w:val="18"/>
                <w:u w:val="single"/>
                <w:lang w:eastAsia="en-GB"/>
              </w:rPr>
            </w:pPr>
          </w:p>
        </w:tc>
        <w:tc>
          <w:tcPr>
            <w:tcW w:w="1559" w:type="dxa"/>
            <w:tcBorders>
              <w:top w:val="single" w:sz="4" w:space="0" w:color="auto"/>
              <w:left w:val="nil"/>
              <w:right w:val="nil"/>
            </w:tcBorders>
            <w:shd w:val="clear" w:color="auto" w:fill="auto"/>
          </w:tcPr>
          <w:p w14:paraId="2C0D0E1B" w14:textId="77777777" w:rsidR="00B474C1" w:rsidRPr="00222833" w:rsidRDefault="00B474C1" w:rsidP="006B303B">
            <w:pPr>
              <w:spacing w:line="256" w:lineRule="auto"/>
              <w:ind w:right="-72"/>
              <w:jc w:val="right"/>
              <w:rPr>
                <w:rFonts w:eastAsia="Arial Unicode MS" w:cs="Arial"/>
                <w:sz w:val="18"/>
                <w:szCs w:val="18"/>
                <w:cs/>
              </w:rPr>
            </w:pPr>
          </w:p>
        </w:tc>
        <w:tc>
          <w:tcPr>
            <w:tcW w:w="1559" w:type="dxa"/>
            <w:tcBorders>
              <w:top w:val="single" w:sz="4" w:space="0" w:color="auto"/>
              <w:left w:val="nil"/>
              <w:right w:val="nil"/>
            </w:tcBorders>
            <w:shd w:val="clear" w:color="auto" w:fill="auto"/>
          </w:tcPr>
          <w:p w14:paraId="0BE2E639" w14:textId="77777777" w:rsidR="00B474C1" w:rsidRPr="00222833" w:rsidRDefault="00B474C1" w:rsidP="006B303B">
            <w:pPr>
              <w:spacing w:line="256" w:lineRule="auto"/>
              <w:ind w:right="-72"/>
              <w:jc w:val="right"/>
              <w:rPr>
                <w:rFonts w:eastAsia="Arial Unicode MS" w:cs="Arial"/>
                <w:sz w:val="18"/>
                <w:szCs w:val="18"/>
                <w:cs/>
              </w:rPr>
            </w:pPr>
          </w:p>
        </w:tc>
        <w:tc>
          <w:tcPr>
            <w:tcW w:w="1560" w:type="dxa"/>
            <w:tcBorders>
              <w:top w:val="single" w:sz="4" w:space="0" w:color="auto"/>
              <w:left w:val="nil"/>
              <w:right w:val="nil"/>
            </w:tcBorders>
            <w:shd w:val="clear" w:color="auto" w:fill="auto"/>
          </w:tcPr>
          <w:p w14:paraId="1AA6C5F7" w14:textId="77777777" w:rsidR="00B474C1" w:rsidRPr="00222833" w:rsidRDefault="00B474C1" w:rsidP="006B303B">
            <w:pPr>
              <w:spacing w:line="256" w:lineRule="auto"/>
              <w:ind w:right="-72"/>
              <w:jc w:val="right"/>
              <w:rPr>
                <w:rFonts w:eastAsia="Arial Unicode MS" w:cs="Arial"/>
                <w:sz w:val="18"/>
                <w:szCs w:val="18"/>
                <w:cs/>
              </w:rPr>
            </w:pPr>
          </w:p>
        </w:tc>
      </w:tr>
      <w:tr w:rsidR="006B303B" w:rsidRPr="00222833" w14:paraId="692753C3" w14:textId="77777777" w:rsidTr="00B474C1">
        <w:tc>
          <w:tcPr>
            <w:tcW w:w="4896" w:type="dxa"/>
            <w:shd w:val="clear" w:color="auto" w:fill="auto"/>
          </w:tcPr>
          <w:p w14:paraId="6B49F495" w14:textId="77777777" w:rsidR="006B303B" w:rsidRPr="00222833" w:rsidRDefault="006B303B" w:rsidP="00195039">
            <w:pPr>
              <w:spacing w:line="256" w:lineRule="auto"/>
              <w:jc w:val="both"/>
              <w:rPr>
                <w:rFonts w:eastAsia="Arial" w:cs="Arial"/>
                <w:sz w:val="18"/>
                <w:szCs w:val="18"/>
                <w:lang w:eastAsia="en-GB"/>
              </w:rPr>
            </w:pPr>
            <w:r w:rsidRPr="00222833">
              <w:rPr>
                <w:rFonts w:eastAsia="Arial" w:cs="Arial"/>
                <w:sz w:val="18"/>
                <w:szCs w:val="18"/>
                <w:lang w:eastAsia="en-GB"/>
              </w:rPr>
              <w:t>Net book amount</w:t>
            </w:r>
          </w:p>
        </w:tc>
        <w:tc>
          <w:tcPr>
            <w:tcW w:w="1559" w:type="dxa"/>
            <w:tcBorders>
              <w:left w:val="nil"/>
              <w:bottom w:val="single" w:sz="4" w:space="0" w:color="auto"/>
              <w:right w:val="nil"/>
            </w:tcBorders>
            <w:shd w:val="clear" w:color="auto" w:fill="auto"/>
          </w:tcPr>
          <w:p w14:paraId="0F38EA9F" w14:textId="6AE07616"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19</w:t>
            </w:r>
          </w:p>
        </w:tc>
        <w:tc>
          <w:tcPr>
            <w:tcW w:w="1559" w:type="dxa"/>
            <w:tcBorders>
              <w:left w:val="nil"/>
              <w:bottom w:val="single" w:sz="4" w:space="0" w:color="auto"/>
              <w:right w:val="nil"/>
            </w:tcBorders>
            <w:shd w:val="clear" w:color="auto" w:fill="auto"/>
          </w:tcPr>
          <w:p w14:paraId="158D9E38" w14:textId="06BF5F02"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tcBorders>
              <w:left w:val="nil"/>
              <w:bottom w:val="single" w:sz="4" w:space="0" w:color="auto"/>
              <w:right w:val="nil"/>
            </w:tcBorders>
            <w:shd w:val="clear" w:color="auto" w:fill="auto"/>
          </w:tcPr>
          <w:p w14:paraId="69E74AA4" w14:textId="50729872"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19</w:t>
            </w:r>
          </w:p>
        </w:tc>
      </w:tr>
      <w:tr w:rsidR="00600CA4" w:rsidRPr="00222833" w14:paraId="75B8E3B8" w14:textId="77777777" w:rsidTr="00B474C1">
        <w:tc>
          <w:tcPr>
            <w:tcW w:w="4896" w:type="dxa"/>
            <w:shd w:val="clear" w:color="auto" w:fill="auto"/>
            <w:hideMark/>
          </w:tcPr>
          <w:p w14:paraId="24C5460B" w14:textId="77777777" w:rsidR="00600CA4" w:rsidRPr="00222833" w:rsidRDefault="00600CA4" w:rsidP="00195039">
            <w:pPr>
              <w:spacing w:line="256" w:lineRule="auto"/>
              <w:jc w:val="both"/>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3F1CE48B"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auto"/>
              <w:left w:val="nil"/>
              <w:bottom w:val="nil"/>
              <w:right w:val="nil"/>
            </w:tcBorders>
            <w:shd w:val="clear" w:color="auto" w:fill="auto"/>
          </w:tcPr>
          <w:p w14:paraId="52788C73"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auto"/>
              <w:left w:val="nil"/>
              <w:bottom w:val="nil"/>
              <w:right w:val="nil"/>
            </w:tcBorders>
            <w:shd w:val="clear" w:color="auto" w:fill="auto"/>
          </w:tcPr>
          <w:p w14:paraId="4A7B42A7" w14:textId="77777777" w:rsidR="00600CA4" w:rsidRPr="00222833" w:rsidRDefault="00600CA4" w:rsidP="00600CA4">
            <w:pPr>
              <w:spacing w:line="256" w:lineRule="auto"/>
              <w:ind w:right="-72"/>
              <w:jc w:val="right"/>
              <w:rPr>
                <w:rFonts w:eastAsia="Arial" w:cs="Arial"/>
                <w:b/>
                <w:sz w:val="18"/>
                <w:szCs w:val="18"/>
                <w:lang w:eastAsia="en-GB"/>
              </w:rPr>
            </w:pPr>
          </w:p>
        </w:tc>
      </w:tr>
      <w:tr w:rsidR="00600CA4" w:rsidRPr="00222833" w14:paraId="797C5055" w14:textId="77777777" w:rsidTr="00195039">
        <w:tc>
          <w:tcPr>
            <w:tcW w:w="4896" w:type="dxa"/>
            <w:shd w:val="clear" w:color="auto" w:fill="auto"/>
          </w:tcPr>
          <w:p w14:paraId="51050EFE" w14:textId="77777777" w:rsidR="00600CA4" w:rsidRPr="00222833" w:rsidRDefault="00600CA4" w:rsidP="00195039">
            <w:pPr>
              <w:spacing w:line="256" w:lineRule="auto"/>
              <w:jc w:val="both"/>
              <w:rPr>
                <w:rFonts w:eastAsia="Arial" w:cs="Arial"/>
                <w:b/>
                <w:sz w:val="18"/>
                <w:szCs w:val="18"/>
                <w:lang w:eastAsia="en-GB"/>
              </w:rPr>
            </w:pPr>
            <w:r w:rsidRPr="00222833">
              <w:rPr>
                <w:rFonts w:eastAsia="Arial" w:cs="Arial"/>
                <w:b/>
                <w:sz w:val="18"/>
                <w:szCs w:val="18"/>
                <w:lang w:eastAsia="en-GB"/>
              </w:rPr>
              <w:t>For the year ended 31 December 2022</w:t>
            </w:r>
          </w:p>
        </w:tc>
        <w:tc>
          <w:tcPr>
            <w:tcW w:w="1559" w:type="dxa"/>
            <w:shd w:val="clear" w:color="auto" w:fill="FAFAFA"/>
          </w:tcPr>
          <w:p w14:paraId="4A1CF792"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shd w:val="clear" w:color="auto" w:fill="FAFAFA"/>
          </w:tcPr>
          <w:p w14:paraId="545278F3"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shd w:val="clear" w:color="auto" w:fill="FAFAFA"/>
          </w:tcPr>
          <w:p w14:paraId="238D2976"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2F4BC436" w14:textId="77777777" w:rsidTr="00195039">
        <w:tc>
          <w:tcPr>
            <w:tcW w:w="4896" w:type="dxa"/>
            <w:shd w:val="clear" w:color="auto" w:fill="auto"/>
            <w:hideMark/>
          </w:tcPr>
          <w:p w14:paraId="3122BD1F" w14:textId="3E108139"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lang w:eastAsia="en-GB"/>
              </w:rPr>
              <w:t>Opening net book amount</w:t>
            </w:r>
          </w:p>
        </w:tc>
        <w:tc>
          <w:tcPr>
            <w:tcW w:w="1559" w:type="dxa"/>
            <w:tcBorders>
              <w:top w:val="nil"/>
              <w:left w:val="nil"/>
              <w:bottom w:val="nil"/>
              <w:right w:val="nil"/>
            </w:tcBorders>
            <w:shd w:val="clear" w:color="auto" w:fill="F9F9F9"/>
          </w:tcPr>
          <w:p w14:paraId="1CBE2C00" w14:textId="3AC71A65" w:rsidR="006B303B" w:rsidRPr="00222833" w:rsidRDefault="006B303B" w:rsidP="006B303B">
            <w:pPr>
              <w:spacing w:line="256" w:lineRule="auto"/>
              <w:ind w:right="-72"/>
              <w:jc w:val="right"/>
              <w:rPr>
                <w:rFonts w:eastAsia="Arial Unicode MS" w:cs="Arial"/>
                <w:sz w:val="18"/>
                <w:szCs w:val="18"/>
              </w:rPr>
            </w:pPr>
            <w:r w:rsidRPr="00222833">
              <w:rPr>
                <w:rFonts w:eastAsia="Arial Unicode MS" w:cs="Arial"/>
                <w:sz w:val="18"/>
                <w:szCs w:val="18"/>
              </w:rPr>
              <w:t>19</w:t>
            </w:r>
          </w:p>
        </w:tc>
        <w:tc>
          <w:tcPr>
            <w:tcW w:w="1559" w:type="dxa"/>
            <w:tcBorders>
              <w:top w:val="nil"/>
              <w:left w:val="nil"/>
              <w:bottom w:val="nil"/>
              <w:right w:val="nil"/>
            </w:tcBorders>
            <w:shd w:val="clear" w:color="auto" w:fill="F9F9F9"/>
          </w:tcPr>
          <w:p w14:paraId="46AAB864" w14:textId="230BADAE" w:rsidR="006B303B" w:rsidRPr="00222833" w:rsidRDefault="006B303B" w:rsidP="006B303B">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560" w:type="dxa"/>
            <w:tcBorders>
              <w:top w:val="nil"/>
              <w:left w:val="nil"/>
              <w:bottom w:val="nil"/>
              <w:right w:val="nil"/>
            </w:tcBorders>
            <w:shd w:val="clear" w:color="auto" w:fill="F9F9F9"/>
          </w:tcPr>
          <w:p w14:paraId="72A1411C" w14:textId="6A1F2EE5" w:rsidR="006B303B" w:rsidRPr="00222833" w:rsidRDefault="006B303B" w:rsidP="006B303B">
            <w:pPr>
              <w:spacing w:line="256" w:lineRule="auto"/>
              <w:ind w:right="-72"/>
              <w:jc w:val="right"/>
              <w:rPr>
                <w:rFonts w:eastAsia="Arial Unicode MS" w:cs="Arial"/>
                <w:sz w:val="18"/>
                <w:szCs w:val="18"/>
              </w:rPr>
            </w:pPr>
            <w:r w:rsidRPr="00222833">
              <w:rPr>
                <w:rFonts w:eastAsia="Arial Unicode MS" w:cs="Arial"/>
                <w:sz w:val="18"/>
                <w:szCs w:val="18"/>
              </w:rPr>
              <w:t>19</w:t>
            </w:r>
          </w:p>
        </w:tc>
      </w:tr>
      <w:tr w:rsidR="006B303B" w:rsidRPr="00222833" w14:paraId="59A1D226" w14:textId="77777777" w:rsidTr="00195039">
        <w:tc>
          <w:tcPr>
            <w:tcW w:w="4896" w:type="dxa"/>
            <w:shd w:val="clear" w:color="auto" w:fill="auto"/>
            <w:hideMark/>
          </w:tcPr>
          <w:p w14:paraId="6172A91D" w14:textId="2B636D7C" w:rsidR="006B303B" w:rsidRPr="00222833" w:rsidRDefault="00467105" w:rsidP="00195039">
            <w:pPr>
              <w:spacing w:line="256" w:lineRule="auto"/>
              <w:jc w:val="both"/>
              <w:rPr>
                <w:rFonts w:eastAsia="Arial" w:cs="Arial"/>
                <w:sz w:val="18"/>
                <w:szCs w:val="18"/>
                <w:lang w:eastAsia="en-GB"/>
              </w:rPr>
            </w:pPr>
            <w:r w:rsidRPr="00222833">
              <w:rPr>
                <w:rFonts w:eastAsia="Arial" w:cs="Arial"/>
                <w:sz w:val="18"/>
                <w:szCs w:val="18"/>
                <w:lang w:eastAsia="en-GB"/>
              </w:rPr>
              <w:t xml:space="preserve"> </w:t>
            </w:r>
            <w:r w:rsidR="006B303B" w:rsidRPr="00222833">
              <w:rPr>
                <w:rFonts w:eastAsia="Arial" w:cs="Arial"/>
                <w:sz w:val="18"/>
                <w:szCs w:val="18"/>
                <w:lang w:eastAsia="en-GB"/>
              </w:rPr>
              <w:t>Amortisation charge</w:t>
            </w:r>
          </w:p>
        </w:tc>
        <w:tc>
          <w:tcPr>
            <w:tcW w:w="1559" w:type="dxa"/>
            <w:shd w:val="clear" w:color="auto" w:fill="FAFAFA"/>
          </w:tcPr>
          <w:p w14:paraId="06CEB340" w14:textId="4AE38BA6"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8</w:t>
            </w:r>
            <w:r w:rsidRPr="00222833">
              <w:rPr>
                <w:rFonts w:eastAsia="Arial Unicode MS" w:cs="Arial"/>
                <w:sz w:val="18"/>
                <w:szCs w:val="18"/>
                <w:cs/>
              </w:rPr>
              <w:t>)</w:t>
            </w:r>
          </w:p>
        </w:tc>
        <w:tc>
          <w:tcPr>
            <w:tcW w:w="1559" w:type="dxa"/>
            <w:shd w:val="clear" w:color="auto" w:fill="FAFAFA"/>
          </w:tcPr>
          <w:p w14:paraId="42BF5F70" w14:textId="1316F62F"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shd w:val="clear" w:color="auto" w:fill="FAFAFA"/>
          </w:tcPr>
          <w:p w14:paraId="0B9E7958" w14:textId="58EAED1F"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8</w:t>
            </w:r>
            <w:r w:rsidRPr="00222833">
              <w:rPr>
                <w:rFonts w:eastAsia="Arial Unicode MS" w:cs="Arial"/>
                <w:sz w:val="18"/>
                <w:szCs w:val="18"/>
                <w:cs/>
              </w:rPr>
              <w:t>)</w:t>
            </w:r>
          </w:p>
        </w:tc>
      </w:tr>
      <w:tr w:rsidR="00600CA4" w:rsidRPr="00222833" w14:paraId="7FDD5F37" w14:textId="77777777" w:rsidTr="00195039">
        <w:tc>
          <w:tcPr>
            <w:tcW w:w="4896" w:type="dxa"/>
            <w:shd w:val="clear" w:color="auto" w:fill="auto"/>
            <w:hideMark/>
          </w:tcPr>
          <w:p w14:paraId="3007E9F3" w14:textId="77777777" w:rsidR="00600CA4" w:rsidRPr="00222833" w:rsidRDefault="00600CA4" w:rsidP="00195039">
            <w:pPr>
              <w:spacing w:line="256" w:lineRule="auto"/>
              <w:jc w:val="both"/>
              <w:rPr>
                <w:rFonts w:eastAsia="Arial" w:cs="Arial"/>
                <w:sz w:val="18"/>
                <w:szCs w:val="18"/>
                <w:lang w:eastAsia="en-GB"/>
              </w:rPr>
            </w:pPr>
          </w:p>
        </w:tc>
        <w:tc>
          <w:tcPr>
            <w:tcW w:w="1559" w:type="dxa"/>
            <w:tcBorders>
              <w:top w:val="single" w:sz="4" w:space="0" w:color="000000"/>
              <w:left w:val="nil"/>
              <w:bottom w:val="nil"/>
              <w:right w:val="nil"/>
            </w:tcBorders>
            <w:shd w:val="clear" w:color="auto" w:fill="FAFAFA"/>
          </w:tcPr>
          <w:p w14:paraId="3AA6E991"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FAFAFA"/>
          </w:tcPr>
          <w:p w14:paraId="305B34CC"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FAFAFA"/>
          </w:tcPr>
          <w:p w14:paraId="54E8BE67"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58FEC412" w14:textId="77777777" w:rsidTr="00195039">
        <w:tc>
          <w:tcPr>
            <w:tcW w:w="4896" w:type="dxa"/>
            <w:shd w:val="clear" w:color="auto" w:fill="auto"/>
          </w:tcPr>
          <w:p w14:paraId="6A9AB890" w14:textId="206C063D" w:rsidR="006B303B" w:rsidRPr="00222833" w:rsidRDefault="00467105" w:rsidP="00195039">
            <w:pPr>
              <w:spacing w:line="256" w:lineRule="auto"/>
              <w:jc w:val="both"/>
              <w:rPr>
                <w:rFonts w:eastAsia="Arial" w:cs="Arial"/>
                <w:sz w:val="18"/>
                <w:szCs w:val="18"/>
                <w:lang w:eastAsia="en-GB"/>
              </w:rPr>
            </w:pPr>
            <w:r w:rsidRPr="00222833">
              <w:rPr>
                <w:rFonts w:eastAsia="Arial" w:cs="Arial"/>
                <w:sz w:val="18"/>
                <w:szCs w:val="18"/>
                <w:lang w:eastAsia="en-GB"/>
              </w:rPr>
              <w:t xml:space="preserve"> </w:t>
            </w:r>
            <w:r w:rsidR="006B303B" w:rsidRPr="00222833">
              <w:rPr>
                <w:rFonts w:eastAsia="Arial" w:cs="Arial"/>
                <w:sz w:val="18"/>
                <w:szCs w:val="18"/>
                <w:lang w:eastAsia="en-GB"/>
              </w:rPr>
              <w:t>Closing net book amount</w:t>
            </w:r>
          </w:p>
        </w:tc>
        <w:tc>
          <w:tcPr>
            <w:tcW w:w="1559" w:type="dxa"/>
            <w:tcBorders>
              <w:top w:val="nil"/>
              <w:left w:val="nil"/>
              <w:bottom w:val="single" w:sz="4" w:space="0" w:color="000000"/>
              <w:right w:val="nil"/>
            </w:tcBorders>
            <w:shd w:val="clear" w:color="auto" w:fill="FAFAFA"/>
          </w:tcPr>
          <w:p w14:paraId="4CA7689E" w14:textId="40C6FCD9"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11</w:t>
            </w:r>
          </w:p>
        </w:tc>
        <w:tc>
          <w:tcPr>
            <w:tcW w:w="1559" w:type="dxa"/>
            <w:tcBorders>
              <w:top w:val="nil"/>
              <w:left w:val="nil"/>
              <w:bottom w:val="single" w:sz="4" w:space="0" w:color="000000"/>
              <w:right w:val="nil"/>
            </w:tcBorders>
            <w:shd w:val="clear" w:color="auto" w:fill="FAFAFA"/>
          </w:tcPr>
          <w:p w14:paraId="4D655C59" w14:textId="7F7E92E9"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tcBorders>
              <w:top w:val="nil"/>
              <w:left w:val="nil"/>
              <w:bottom w:val="single" w:sz="4" w:space="0" w:color="000000"/>
              <w:right w:val="nil"/>
            </w:tcBorders>
            <w:shd w:val="clear" w:color="auto" w:fill="FAFAFA"/>
          </w:tcPr>
          <w:p w14:paraId="6B814346" w14:textId="1253BC64"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11</w:t>
            </w:r>
          </w:p>
        </w:tc>
      </w:tr>
      <w:tr w:rsidR="00600CA4" w:rsidRPr="00222833" w14:paraId="3A632534" w14:textId="77777777" w:rsidTr="00195039">
        <w:tc>
          <w:tcPr>
            <w:tcW w:w="4896" w:type="dxa"/>
            <w:shd w:val="clear" w:color="auto" w:fill="auto"/>
            <w:hideMark/>
          </w:tcPr>
          <w:p w14:paraId="40B4D941" w14:textId="77777777" w:rsidR="00600CA4" w:rsidRPr="00222833" w:rsidRDefault="00600CA4" w:rsidP="00195039">
            <w:pPr>
              <w:spacing w:line="256" w:lineRule="auto"/>
              <w:jc w:val="both"/>
              <w:rPr>
                <w:rFonts w:eastAsia="Arial" w:cs="Arial"/>
                <w:sz w:val="18"/>
                <w:szCs w:val="18"/>
                <w:lang w:eastAsia="en-GB"/>
              </w:rPr>
            </w:pPr>
          </w:p>
        </w:tc>
        <w:tc>
          <w:tcPr>
            <w:tcW w:w="1559" w:type="dxa"/>
            <w:tcBorders>
              <w:top w:val="single" w:sz="4" w:space="0" w:color="000000"/>
              <w:left w:val="nil"/>
              <w:bottom w:val="nil"/>
              <w:right w:val="nil"/>
            </w:tcBorders>
            <w:shd w:val="clear" w:color="auto" w:fill="FAFAFA"/>
          </w:tcPr>
          <w:p w14:paraId="74FF6FF9"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FAFAFA"/>
          </w:tcPr>
          <w:p w14:paraId="067789BD"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FAFAFA"/>
          </w:tcPr>
          <w:p w14:paraId="37CC79A3" w14:textId="77777777" w:rsidR="00600CA4" w:rsidRPr="00222833" w:rsidRDefault="00600CA4" w:rsidP="00600CA4">
            <w:pPr>
              <w:spacing w:line="256" w:lineRule="auto"/>
              <w:ind w:right="-72"/>
              <w:jc w:val="right"/>
              <w:rPr>
                <w:rFonts w:eastAsia="Arial" w:cs="Arial"/>
                <w:b/>
                <w:sz w:val="18"/>
                <w:szCs w:val="18"/>
                <w:lang w:eastAsia="en-GB"/>
              </w:rPr>
            </w:pPr>
          </w:p>
        </w:tc>
      </w:tr>
      <w:tr w:rsidR="00600CA4" w:rsidRPr="00222833" w14:paraId="1AEF6703" w14:textId="77777777" w:rsidTr="00195039">
        <w:tc>
          <w:tcPr>
            <w:tcW w:w="4896" w:type="dxa"/>
            <w:shd w:val="clear" w:color="auto" w:fill="auto"/>
          </w:tcPr>
          <w:p w14:paraId="0896FE35" w14:textId="6777920A" w:rsidR="00600CA4" w:rsidRPr="00222833" w:rsidRDefault="00600CA4" w:rsidP="00195039">
            <w:pPr>
              <w:spacing w:line="256" w:lineRule="auto"/>
              <w:jc w:val="both"/>
              <w:rPr>
                <w:rFonts w:eastAsia="Arial" w:cs="Arial"/>
                <w:b/>
                <w:sz w:val="18"/>
                <w:szCs w:val="18"/>
                <w:lang w:eastAsia="en-GB"/>
              </w:rPr>
            </w:pPr>
            <w:r w:rsidRPr="00222833">
              <w:rPr>
                <w:rFonts w:eastAsia="Arial" w:cs="Arial"/>
                <w:b/>
                <w:sz w:val="18"/>
                <w:szCs w:val="18"/>
                <w:lang w:eastAsia="en-GB"/>
              </w:rPr>
              <w:t>A</w:t>
            </w:r>
            <w:r w:rsidR="00EF093A" w:rsidRPr="00222833">
              <w:rPr>
                <w:rFonts w:eastAsia="Arial" w:cs="Arial"/>
                <w:b/>
                <w:sz w:val="18"/>
                <w:szCs w:val="18"/>
                <w:lang w:eastAsia="en-GB"/>
              </w:rPr>
              <w:t>s at</w:t>
            </w:r>
            <w:r w:rsidRPr="00222833">
              <w:rPr>
                <w:rFonts w:eastAsia="Arial" w:cs="Arial"/>
                <w:b/>
                <w:sz w:val="18"/>
                <w:szCs w:val="18"/>
                <w:lang w:eastAsia="en-GB"/>
              </w:rPr>
              <w:t xml:space="preserve"> 31 December 2022</w:t>
            </w:r>
          </w:p>
        </w:tc>
        <w:tc>
          <w:tcPr>
            <w:tcW w:w="1559" w:type="dxa"/>
            <w:shd w:val="clear" w:color="auto" w:fill="FAFAFA"/>
          </w:tcPr>
          <w:p w14:paraId="23A2E137"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shd w:val="clear" w:color="auto" w:fill="FAFAFA"/>
          </w:tcPr>
          <w:p w14:paraId="3AA6CA08"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shd w:val="clear" w:color="auto" w:fill="FAFAFA"/>
          </w:tcPr>
          <w:p w14:paraId="37DC5681"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5E192562" w14:textId="77777777" w:rsidTr="00195039">
        <w:tc>
          <w:tcPr>
            <w:tcW w:w="4896" w:type="dxa"/>
            <w:shd w:val="clear" w:color="auto" w:fill="auto"/>
            <w:hideMark/>
          </w:tcPr>
          <w:p w14:paraId="6D4F90E4" w14:textId="77777777"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lang w:eastAsia="en-GB"/>
              </w:rPr>
              <w:t xml:space="preserve">Cost </w:t>
            </w:r>
          </w:p>
        </w:tc>
        <w:tc>
          <w:tcPr>
            <w:tcW w:w="1559" w:type="dxa"/>
            <w:shd w:val="clear" w:color="auto" w:fill="FAFAFA"/>
          </w:tcPr>
          <w:p w14:paraId="20765A84" w14:textId="3F274B7E"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81</w:t>
            </w:r>
          </w:p>
        </w:tc>
        <w:tc>
          <w:tcPr>
            <w:tcW w:w="1559" w:type="dxa"/>
            <w:shd w:val="clear" w:color="auto" w:fill="FAFAFA"/>
          </w:tcPr>
          <w:p w14:paraId="777B2BC7" w14:textId="3986609F"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470</w:t>
            </w:r>
          </w:p>
        </w:tc>
        <w:tc>
          <w:tcPr>
            <w:tcW w:w="1560" w:type="dxa"/>
            <w:shd w:val="clear" w:color="auto" w:fill="FAFAFA"/>
          </w:tcPr>
          <w:p w14:paraId="382E2A4A" w14:textId="6647387B"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551</w:t>
            </w:r>
          </w:p>
        </w:tc>
      </w:tr>
      <w:tr w:rsidR="006B303B" w:rsidRPr="00222833" w14:paraId="25423145" w14:textId="77777777" w:rsidTr="00195039">
        <w:tc>
          <w:tcPr>
            <w:tcW w:w="4896" w:type="dxa"/>
            <w:shd w:val="clear" w:color="auto" w:fill="auto"/>
            <w:hideMark/>
          </w:tcPr>
          <w:p w14:paraId="05BC0BE7" w14:textId="7E94D101" w:rsidR="006B303B" w:rsidRPr="00222833" w:rsidRDefault="006B303B" w:rsidP="00195039">
            <w:pPr>
              <w:spacing w:line="256" w:lineRule="auto"/>
              <w:jc w:val="both"/>
              <w:rPr>
                <w:rFonts w:eastAsia="Arial" w:cs="Arial"/>
                <w:b/>
                <w:sz w:val="18"/>
                <w:szCs w:val="18"/>
                <w:lang w:eastAsia="en-GB"/>
              </w:rPr>
            </w:pPr>
            <w:r w:rsidRPr="00222833">
              <w:rPr>
                <w:rFonts w:eastAsia="Arial" w:cs="Arial"/>
                <w:sz w:val="18"/>
                <w:szCs w:val="18"/>
                <w:u w:val="single"/>
                <w:lang w:eastAsia="en-GB"/>
              </w:rPr>
              <w:t>Less</w:t>
            </w:r>
            <w:r w:rsidRPr="00222833">
              <w:rPr>
                <w:rFonts w:eastAsia="Arial" w:cs="Arial"/>
                <w:sz w:val="18"/>
                <w:szCs w:val="18"/>
                <w:lang w:eastAsia="en-GB"/>
              </w:rPr>
              <w:t xml:space="preserve"> </w:t>
            </w:r>
            <w:r w:rsidR="00195039">
              <w:rPr>
                <w:rFonts w:eastAsia="Arial" w:cs="Arial"/>
                <w:sz w:val="18"/>
                <w:szCs w:val="18"/>
                <w:lang w:eastAsia="en-GB"/>
              </w:rPr>
              <w:t xml:space="preserve"> </w:t>
            </w:r>
            <w:r w:rsidRPr="00222833">
              <w:rPr>
                <w:rFonts w:eastAsia="Arial" w:cs="Arial"/>
                <w:sz w:val="18"/>
                <w:szCs w:val="18"/>
                <w:lang w:eastAsia="en-GB"/>
              </w:rPr>
              <w:t xml:space="preserve">Accumulated amortisation </w:t>
            </w:r>
          </w:p>
        </w:tc>
        <w:tc>
          <w:tcPr>
            <w:tcW w:w="1559" w:type="dxa"/>
            <w:shd w:val="clear" w:color="auto" w:fill="FAFAFA"/>
          </w:tcPr>
          <w:p w14:paraId="1A215498" w14:textId="5A2A7168"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70</w:t>
            </w:r>
            <w:r w:rsidRPr="00222833">
              <w:rPr>
                <w:rFonts w:eastAsia="Arial Unicode MS" w:cs="Arial"/>
                <w:sz w:val="18"/>
                <w:szCs w:val="18"/>
                <w:cs/>
              </w:rPr>
              <w:t>)</w:t>
            </w:r>
          </w:p>
        </w:tc>
        <w:tc>
          <w:tcPr>
            <w:tcW w:w="1559" w:type="dxa"/>
            <w:shd w:val="clear" w:color="auto" w:fill="FAFAFA"/>
          </w:tcPr>
          <w:p w14:paraId="0BB6FD20" w14:textId="3794BE3B"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470</w:t>
            </w:r>
            <w:r w:rsidRPr="00222833">
              <w:rPr>
                <w:rFonts w:eastAsia="Arial Unicode MS" w:cs="Arial"/>
                <w:sz w:val="18"/>
                <w:szCs w:val="18"/>
                <w:cs/>
              </w:rPr>
              <w:t>)</w:t>
            </w:r>
          </w:p>
        </w:tc>
        <w:tc>
          <w:tcPr>
            <w:tcW w:w="1560" w:type="dxa"/>
            <w:shd w:val="clear" w:color="auto" w:fill="FAFAFA"/>
          </w:tcPr>
          <w:p w14:paraId="072EB0D3" w14:textId="60DD83A2"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r w:rsidRPr="00222833">
              <w:rPr>
                <w:rFonts w:eastAsia="Arial Unicode MS" w:cs="Arial"/>
                <w:sz w:val="18"/>
                <w:szCs w:val="18"/>
              </w:rPr>
              <w:t>540</w:t>
            </w:r>
            <w:r w:rsidRPr="00222833">
              <w:rPr>
                <w:rFonts w:eastAsia="Arial Unicode MS" w:cs="Arial"/>
                <w:sz w:val="18"/>
                <w:szCs w:val="18"/>
                <w:cs/>
              </w:rPr>
              <w:t>)</w:t>
            </w:r>
          </w:p>
        </w:tc>
      </w:tr>
      <w:tr w:rsidR="00600CA4" w:rsidRPr="00222833" w14:paraId="7DECAE09" w14:textId="77777777" w:rsidTr="00195039">
        <w:tc>
          <w:tcPr>
            <w:tcW w:w="4896" w:type="dxa"/>
            <w:shd w:val="clear" w:color="auto" w:fill="auto"/>
            <w:hideMark/>
          </w:tcPr>
          <w:p w14:paraId="5DEDDB12" w14:textId="77777777" w:rsidR="00600CA4" w:rsidRPr="00222833" w:rsidRDefault="00600CA4" w:rsidP="00195039">
            <w:pPr>
              <w:spacing w:line="256" w:lineRule="auto"/>
              <w:jc w:val="both"/>
              <w:rPr>
                <w:rFonts w:eastAsia="Arial" w:cs="Arial"/>
                <w:sz w:val="18"/>
                <w:szCs w:val="18"/>
                <w:u w:val="single"/>
                <w:lang w:eastAsia="en-GB"/>
              </w:rPr>
            </w:pPr>
          </w:p>
        </w:tc>
        <w:tc>
          <w:tcPr>
            <w:tcW w:w="1559" w:type="dxa"/>
            <w:tcBorders>
              <w:top w:val="single" w:sz="4" w:space="0" w:color="000000"/>
              <w:left w:val="nil"/>
              <w:bottom w:val="nil"/>
              <w:right w:val="nil"/>
            </w:tcBorders>
            <w:shd w:val="clear" w:color="auto" w:fill="FAFAFA"/>
          </w:tcPr>
          <w:p w14:paraId="08FA2E90" w14:textId="77777777" w:rsidR="00600CA4" w:rsidRPr="00222833" w:rsidRDefault="00600CA4" w:rsidP="00600CA4">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FAFAFA"/>
          </w:tcPr>
          <w:p w14:paraId="00D908CF" w14:textId="77777777" w:rsidR="00600CA4" w:rsidRPr="00222833" w:rsidRDefault="00600CA4" w:rsidP="00600CA4">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FAFAFA"/>
          </w:tcPr>
          <w:p w14:paraId="6B0019DA" w14:textId="77777777" w:rsidR="00600CA4" w:rsidRPr="00222833" w:rsidRDefault="00600CA4" w:rsidP="00600CA4">
            <w:pPr>
              <w:spacing w:line="256" w:lineRule="auto"/>
              <w:ind w:right="-72"/>
              <w:jc w:val="right"/>
              <w:rPr>
                <w:rFonts w:eastAsia="Arial" w:cs="Arial"/>
                <w:b/>
                <w:sz w:val="18"/>
                <w:szCs w:val="18"/>
                <w:lang w:eastAsia="en-GB"/>
              </w:rPr>
            </w:pPr>
          </w:p>
        </w:tc>
      </w:tr>
      <w:tr w:rsidR="006B303B" w:rsidRPr="00222833" w14:paraId="3937DC67" w14:textId="77777777" w:rsidTr="00195039">
        <w:trPr>
          <w:trHeight w:val="74"/>
        </w:trPr>
        <w:tc>
          <w:tcPr>
            <w:tcW w:w="4896" w:type="dxa"/>
            <w:shd w:val="clear" w:color="auto" w:fill="auto"/>
          </w:tcPr>
          <w:p w14:paraId="7BDD9A8F" w14:textId="77777777" w:rsidR="006B303B" w:rsidRPr="00222833" w:rsidRDefault="006B303B" w:rsidP="00195039">
            <w:pPr>
              <w:spacing w:line="256" w:lineRule="auto"/>
              <w:jc w:val="both"/>
              <w:rPr>
                <w:rFonts w:eastAsia="Arial" w:cs="Arial"/>
                <w:sz w:val="18"/>
                <w:szCs w:val="18"/>
                <w:u w:val="single"/>
                <w:lang w:eastAsia="en-GB"/>
              </w:rPr>
            </w:pPr>
            <w:r w:rsidRPr="00222833">
              <w:rPr>
                <w:rFonts w:eastAsia="Arial" w:cs="Arial"/>
                <w:sz w:val="18"/>
                <w:szCs w:val="18"/>
                <w:lang w:eastAsia="en-GB"/>
              </w:rPr>
              <w:t>Net book amount</w:t>
            </w:r>
          </w:p>
        </w:tc>
        <w:tc>
          <w:tcPr>
            <w:tcW w:w="1559" w:type="dxa"/>
            <w:tcBorders>
              <w:top w:val="nil"/>
              <w:left w:val="nil"/>
              <w:bottom w:val="single" w:sz="4" w:space="0" w:color="000000"/>
              <w:right w:val="nil"/>
            </w:tcBorders>
            <w:shd w:val="clear" w:color="auto" w:fill="FAFAFA"/>
          </w:tcPr>
          <w:p w14:paraId="7F7F538F" w14:textId="1E21E485"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11</w:t>
            </w:r>
          </w:p>
        </w:tc>
        <w:tc>
          <w:tcPr>
            <w:tcW w:w="1559" w:type="dxa"/>
            <w:tcBorders>
              <w:top w:val="nil"/>
              <w:left w:val="nil"/>
              <w:bottom w:val="single" w:sz="4" w:space="0" w:color="000000"/>
              <w:right w:val="nil"/>
            </w:tcBorders>
            <w:shd w:val="clear" w:color="auto" w:fill="FAFAFA"/>
          </w:tcPr>
          <w:p w14:paraId="52B59FA4" w14:textId="1A26240A"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tcBorders>
              <w:top w:val="nil"/>
              <w:left w:val="nil"/>
              <w:bottom w:val="single" w:sz="4" w:space="0" w:color="000000"/>
              <w:right w:val="nil"/>
            </w:tcBorders>
            <w:shd w:val="clear" w:color="auto" w:fill="FAFAFA"/>
          </w:tcPr>
          <w:p w14:paraId="4F66E3A4" w14:textId="17BF09EF" w:rsidR="006B303B" w:rsidRPr="00222833" w:rsidRDefault="006B303B" w:rsidP="006B303B">
            <w:pPr>
              <w:spacing w:line="256" w:lineRule="auto"/>
              <w:ind w:right="-72"/>
              <w:jc w:val="right"/>
              <w:rPr>
                <w:rFonts w:eastAsia="Arial" w:cs="Arial"/>
                <w:b/>
                <w:sz w:val="18"/>
                <w:szCs w:val="18"/>
                <w:lang w:eastAsia="en-GB"/>
              </w:rPr>
            </w:pPr>
            <w:r w:rsidRPr="00222833">
              <w:rPr>
                <w:rFonts w:eastAsia="Arial Unicode MS" w:cs="Arial"/>
                <w:sz w:val="18"/>
                <w:szCs w:val="18"/>
              </w:rPr>
              <w:t>11</w:t>
            </w:r>
          </w:p>
        </w:tc>
      </w:tr>
    </w:tbl>
    <w:p w14:paraId="7172B2AD" w14:textId="77777777" w:rsidR="00600CA4" w:rsidRPr="00195039" w:rsidRDefault="00600CA4" w:rsidP="0011358D">
      <w:pPr>
        <w:tabs>
          <w:tab w:val="left" w:pos="1134"/>
          <w:tab w:val="left" w:pos="1276"/>
          <w:tab w:val="center" w:pos="3402"/>
          <w:tab w:val="center" w:pos="4536"/>
          <w:tab w:val="center" w:pos="5670"/>
          <w:tab w:val="center" w:pos="6804"/>
          <w:tab w:val="right" w:pos="7655"/>
        </w:tabs>
        <w:spacing w:line="240" w:lineRule="auto"/>
        <w:ind w:left="274" w:hanging="274"/>
        <w:jc w:val="both"/>
        <w:rPr>
          <w:rFonts w:eastAsia="Arial" w:cs="Arial"/>
          <w:sz w:val="18"/>
          <w:szCs w:val="18"/>
          <w:lang w:eastAsia="en-GB"/>
        </w:rPr>
      </w:pPr>
    </w:p>
    <w:p w14:paraId="4A4EE5D9" w14:textId="54651DC2" w:rsidR="00E47097" w:rsidRPr="00195039" w:rsidRDefault="00E47097" w:rsidP="00E47097">
      <w:pPr>
        <w:tabs>
          <w:tab w:val="left" w:pos="1134"/>
          <w:tab w:val="left" w:pos="1276"/>
          <w:tab w:val="center" w:pos="3402"/>
          <w:tab w:val="center" w:pos="4536"/>
          <w:tab w:val="center" w:pos="5670"/>
          <w:tab w:val="center" w:pos="6804"/>
          <w:tab w:val="right" w:pos="7655"/>
        </w:tabs>
        <w:ind w:left="274" w:hanging="274"/>
        <w:jc w:val="both"/>
        <w:rPr>
          <w:rFonts w:cs="Arial"/>
          <w:sz w:val="18"/>
          <w:szCs w:val="18"/>
        </w:rPr>
      </w:pPr>
      <w:r w:rsidRPr="00195039">
        <w:rPr>
          <w:rFonts w:cs="Arial"/>
          <w:sz w:val="18"/>
          <w:szCs w:val="18"/>
        </w:rPr>
        <w:t xml:space="preserve">Amortisation recognised in profit and loss </w:t>
      </w:r>
      <w:r w:rsidR="007D1801" w:rsidRPr="00195039">
        <w:rPr>
          <w:rFonts w:cs="Arial"/>
          <w:sz w:val="18"/>
          <w:szCs w:val="18"/>
        </w:rPr>
        <w:t>for the year</w:t>
      </w:r>
      <w:r w:rsidR="003276C6" w:rsidRPr="00195039">
        <w:rPr>
          <w:rFonts w:cs="Arial"/>
          <w:sz w:val="18"/>
          <w:szCs w:val="18"/>
        </w:rPr>
        <w:t>s</w:t>
      </w:r>
      <w:r w:rsidR="007D1801" w:rsidRPr="00195039">
        <w:rPr>
          <w:rFonts w:cs="Arial"/>
          <w:sz w:val="18"/>
          <w:szCs w:val="18"/>
        </w:rPr>
        <w:t xml:space="preserve"> ended 31 December </w:t>
      </w:r>
      <w:r w:rsidRPr="00195039">
        <w:rPr>
          <w:rFonts w:cs="Arial"/>
          <w:sz w:val="18"/>
          <w:szCs w:val="18"/>
        </w:rPr>
        <w:t>are as follows:</w:t>
      </w:r>
    </w:p>
    <w:p w14:paraId="4FD48568" w14:textId="5BDE3FA6" w:rsidR="00E47097" w:rsidRPr="00195039" w:rsidRDefault="00E47097" w:rsidP="00E47097">
      <w:pPr>
        <w:jc w:val="both"/>
        <w:rPr>
          <w:rFonts w:cs="Arial"/>
          <w:color w:val="DC6900"/>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E47097" w:rsidRPr="00195039" w14:paraId="70D864C5" w14:textId="77777777" w:rsidTr="00195039">
        <w:tc>
          <w:tcPr>
            <w:tcW w:w="4104" w:type="dxa"/>
            <w:tcBorders>
              <w:top w:val="nil"/>
              <w:left w:val="nil"/>
              <w:bottom w:val="nil"/>
              <w:right w:val="nil"/>
            </w:tcBorders>
          </w:tcPr>
          <w:p w14:paraId="270EBCE0" w14:textId="77777777" w:rsidR="00E47097" w:rsidRPr="00195039" w:rsidRDefault="00E47097" w:rsidP="00195039">
            <w:pPr>
              <w:spacing w:line="256" w:lineRule="auto"/>
              <w:ind w:left="27"/>
              <w:jc w:val="both"/>
              <w:rPr>
                <w:rFonts w:cs="Arial"/>
                <w:b/>
                <w:sz w:val="18"/>
                <w:szCs w:val="18"/>
              </w:rPr>
            </w:pPr>
          </w:p>
        </w:tc>
        <w:tc>
          <w:tcPr>
            <w:tcW w:w="2694" w:type="dxa"/>
            <w:gridSpan w:val="2"/>
            <w:tcBorders>
              <w:top w:val="single" w:sz="4" w:space="0" w:color="000000"/>
              <w:left w:val="nil"/>
              <w:bottom w:val="single" w:sz="4" w:space="0" w:color="000000"/>
              <w:right w:val="nil"/>
            </w:tcBorders>
            <w:hideMark/>
          </w:tcPr>
          <w:p w14:paraId="7B70ABE6" w14:textId="77777777" w:rsidR="00E47097" w:rsidRPr="00195039" w:rsidRDefault="00E47097" w:rsidP="00600CA4">
            <w:pPr>
              <w:spacing w:line="256" w:lineRule="auto"/>
              <w:ind w:left="-40" w:right="-72"/>
              <w:jc w:val="center"/>
              <w:rPr>
                <w:rFonts w:cs="Arial"/>
                <w:b/>
                <w:sz w:val="18"/>
                <w:szCs w:val="18"/>
              </w:rPr>
            </w:pPr>
            <w:r w:rsidRPr="00195039">
              <w:rPr>
                <w:rFonts w:cs="Arial"/>
                <w:b/>
                <w:sz w:val="18"/>
                <w:szCs w:val="18"/>
              </w:rPr>
              <w:t>Consolidated</w:t>
            </w:r>
          </w:p>
          <w:p w14:paraId="2C7F7E2F" w14:textId="77777777" w:rsidR="00E47097" w:rsidRPr="00195039" w:rsidRDefault="00E47097" w:rsidP="00600CA4">
            <w:pPr>
              <w:spacing w:line="256" w:lineRule="auto"/>
              <w:ind w:right="-72"/>
              <w:jc w:val="center"/>
              <w:rPr>
                <w:rFonts w:cs="Arial"/>
                <w:b/>
                <w:sz w:val="18"/>
                <w:szCs w:val="18"/>
              </w:rPr>
            </w:pPr>
            <w:r w:rsidRPr="00195039">
              <w:rPr>
                <w:rFonts w:cs="Arial"/>
                <w:b/>
                <w:sz w:val="18"/>
                <w:szCs w:val="18"/>
              </w:rPr>
              <w:t>financial statements</w:t>
            </w:r>
          </w:p>
        </w:tc>
        <w:tc>
          <w:tcPr>
            <w:tcW w:w="2780" w:type="dxa"/>
            <w:gridSpan w:val="3"/>
            <w:tcBorders>
              <w:top w:val="single" w:sz="4" w:space="0" w:color="000000"/>
              <w:left w:val="nil"/>
              <w:bottom w:val="single" w:sz="4" w:space="0" w:color="000000"/>
              <w:right w:val="nil"/>
            </w:tcBorders>
            <w:hideMark/>
          </w:tcPr>
          <w:p w14:paraId="32188CA5" w14:textId="77777777" w:rsidR="00E47097" w:rsidRPr="00195039" w:rsidRDefault="00E47097" w:rsidP="00600CA4">
            <w:pPr>
              <w:spacing w:line="256" w:lineRule="auto"/>
              <w:ind w:left="-40" w:right="-72"/>
              <w:jc w:val="center"/>
              <w:rPr>
                <w:rFonts w:cs="Arial"/>
                <w:b/>
                <w:sz w:val="18"/>
                <w:szCs w:val="18"/>
              </w:rPr>
            </w:pPr>
            <w:r w:rsidRPr="00195039">
              <w:rPr>
                <w:rFonts w:cs="Arial"/>
                <w:b/>
                <w:sz w:val="18"/>
                <w:szCs w:val="18"/>
              </w:rPr>
              <w:t>Separate</w:t>
            </w:r>
          </w:p>
          <w:p w14:paraId="72D858ED" w14:textId="77777777" w:rsidR="00E47097" w:rsidRPr="00195039" w:rsidRDefault="00E47097" w:rsidP="00600CA4">
            <w:pPr>
              <w:spacing w:line="256" w:lineRule="auto"/>
              <w:ind w:left="-40" w:right="-72"/>
              <w:jc w:val="center"/>
              <w:rPr>
                <w:rFonts w:cs="Arial"/>
                <w:b/>
                <w:sz w:val="18"/>
                <w:szCs w:val="18"/>
              </w:rPr>
            </w:pPr>
            <w:r w:rsidRPr="00195039">
              <w:rPr>
                <w:rFonts w:cs="Arial"/>
                <w:b/>
                <w:sz w:val="18"/>
                <w:szCs w:val="18"/>
              </w:rPr>
              <w:t>financial statements</w:t>
            </w:r>
          </w:p>
        </w:tc>
      </w:tr>
      <w:tr w:rsidR="00E47097" w:rsidRPr="00195039" w14:paraId="5D8A258A" w14:textId="77777777" w:rsidTr="00195039">
        <w:tc>
          <w:tcPr>
            <w:tcW w:w="4104" w:type="dxa"/>
            <w:tcBorders>
              <w:top w:val="nil"/>
              <w:left w:val="nil"/>
              <w:bottom w:val="nil"/>
              <w:right w:val="nil"/>
            </w:tcBorders>
          </w:tcPr>
          <w:p w14:paraId="389ED054" w14:textId="77777777" w:rsidR="00E47097" w:rsidRPr="00195039" w:rsidRDefault="00E47097" w:rsidP="00195039">
            <w:pPr>
              <w:spacing w:line="256" w:lineRule="auto"/>
              <w:ind w:left="27"/>
              <w:jc w:val="both"/>
              <w:rPr>
                <w:rFonts w:cs="Arial"/>
                <w:b/>
                <w:sz w:val="18"/>
                <w:szCs w:val="18"/>
              </w:rPr>
            </w:pPr>
          </w:p>
        </w:tc>
        <w:tc>
          <w:tcPr>
            <w:tcW w:w="1367" w:type="dxa"/>
            <w:tcBorders>
              <w:top w:val="single" w:sz="4" w:space="0" w:color="000000"/>
              <w:left w:val="nil"/>
              <w:bottom w:val="nil"/>
              <w:right w:val="nil"/>
            </w:tcBorders>
            <w:hideMark/>
          </w:tcPr>
          <w:p w14:paraId="3FAAFC9C" w14:textId="701E567D" w:rsidR="00E47097" w:rsidRPr="00195039" w:rsidRDefault="00E47097" w:rsidP="00E47097">
            <w:pPr>
              <w:spacing w:line="256" w:lineRule="auto"/>
              <w:ind w:left="-40" w:right="-72"/>
              <w:jc w:val="right"/>
              <w:rPr>
                <w:rFonts w:cs="Arial"/>
                <w:b/>
                <w:sz w:val="18"/>
                <w:szCs w:val="18"/>
              </w:rPr>
            </w:pPr>
            <w:r w:rsidRPr="00195039">
              <w:rPr>
                <w:rFonts w:cs="Arial"/>
                <w:b/>
                <w:sz w:val="18"/>
                <w:szCs w:val="18"/>
              </w:rPr>
              <w:t>2022</w:t>
            </w:r>
          </w:p>
        </w:tc>
        <w:tc>
          <w:tcPr>
            <w:tcW w:w="1369" w:type="dxa"/>
            <w:gridSpan w:val="2"/>
            <w:tcBorders>
              <w:top w:val="single" w:sz="4" w:space="0" w:color="000000"/>
              <w:left w:val="nil"/>
              <w:bottom w:val="nil"/>
              <w:right w:val="nil"/>
            </w:tcBorders>
            <w:hideMark/>
          </w:tcPr>
          <w:p w14:paraId="1DA9BB33" w14:textId="7C2C3449" w:rsidR="00E47097" w:rsidRPr="00195039" w:rsidRDefault="00E47097" w:rsidP="00E47097">
            <w:pPr>
              <w:spacing w:line="256" w:lineRule="auto"/>
              <w:ind w:left="-40" w:right="-72"/>
              <w:jc w:val="right"/>
              <w:rPr>
                <w:rFonts w:cs="Arial"/>
                <w:b/>
                <w:sz w:val="18"/>
                <w:szCs w:val="18"/>
              </w:rPr>
            </w:pPr>
            <w:r w:rsidRPr="00195039">
              <w:rPr>
                <w:rFonts w:cs="Arial"/>
                <w:b/>
                <w:sz w:val="18"/>
                <w:szCs w:val="18"/>
              </w:rPr>
              <w:t>2021</w:t>
            </w:r>
          </w:p>
        </w:tc>
        <w:tc>
          <w:tcPr>
            <w:tcW w:w="1369" w:type="dxa"/>
            <w:tcBorders>
              <w:top w:val="single" w:sz="4" w:space="0" w:color="000000"/>
              <w:left w:val="nil"/>
              <w:bottom w:val="nil"/>
              <w:right w:val="nil"/>
            </w:tcBorders>
            <w:hideMark/>
          </w:tcPr>
          <w:p w14:paraId="137F54CB" w14:textId="246069BD" w:rsidR="00E47097" w:rsidRPr="00195039" w:rsidRDefault="00E47097" w:rsidP="00E47097">
            <w:pPr>
              <w:spacing w:line="256" w:lineRule="auto"/>
              <w:ind w:left="-40" w:right="-72"/>
              <w:jc w:val="right"/>
              <w:rPr>
                <w:rFonts w:cs="Arial"/>
                <w:b/>
                <w:sz w:val="18"/>
                <w:szCs w:val="18"/>
              </w:rPr>
            </w:pPr>
            <w:r w:rsidRPr="00195039">
              <w:rPr>
                <w:rFonts w:cs="Arial"/>
                <w:b/>
                <w:sz w:val="18"/>
                <w:szCs w:val="18"/>
              </w:rPr>
              <w:t>2022</w:t>
            </w:r>
          </w:p>
        </w:tc>
        <w:tc>
          <w:tcPr>
            <w:tcW w:w="1369" w:type="dxa"/>
            <w:tcBorders>
              <w:top w:val="single" w:sz="4" w:space="0" w:color="000000"/>
              <w:left w:val="nil"/>
              <w:bottom w:val="nil"/>
              <w:right w:val="nil"/>
            </w:tcBorders>
            <w:hideMark/>
          </w:tcPr>
          <w:p w14:paraId="16E4AB3E" w14:textId="6EEC7F6F" w:rsidR="00E47097" w:rsidRPr="00195039" w:rsidRDefault="00E47097" w:rsidP="00E47097">
            <w:pPr>
              <w:spacing w:line="256" w:lineRule="auto"/>
              <w:ind w:left="-40" w:right="-72"/>
              <w:jc w:val="right"/>
              <w:rPr>
                <w:rFonts w:cs="Arial"/>
                <w:b/>
                <w:sz w:val="18"/>
                <w:szCs w:val="18"/>
              </w:rPr>
            </w:pPr>
            <w:r w:rsidRPr="00195039">
              <w:rPr>
                <w:rFonts w:cs="Arial"/>
                <w:b/>
                <w:sz w:val="18"/>
                <w:szCs w:val="18"/>
              </w:rPr>
              <w:t>2021</w:t>
            </w:r>
          </w:p>
        </w:tc>
      </w:tr>
      <w:tr w:rsidR="00E47097" w:rsidRPr="00195039" w14:paraId="42AD2281" w14:textId="77777777" w:rsidTr="00195039">
        <w:tc>
          <w:tcPr>
            <w:tcW w:w="4104" w:type="dxa"/>
            <w:tcBorders>
              <w:top w:val="nil"/>
              <w:left w:val="nil"/>
              <w:bottom w:val="nil"/>
              <w:right w:val="nil"/>
            </w:tcBorders>
          </w:tcPr>
          <w:p w14:paraId="17CF0BEE" w14:textId="77777777" w:rsidR="00E47097" w:rsidRPr="00195039" w:rsidRDefault="00E47097" w:rsidP="00195039">
            <w:pPr>
              <w:spacing w:line="256" w:lineRule="auto"/>
              <w:ind w:left="27"/>
              <w:jc w:val="both"/>
              <w:rPr>
                <w:rFonts w:cs="Arial"/>
                <w:b/>
                <w:sz w:val="18"/>
                <w:szCs w:val="18"/>
              </w:rPr>
            </w:pPr>
          </w:p>
        </w:tc>
        <w:tc>
          <w:tcPr>
            <w:tcW w:w="1367" w:type="dxa"/>
            <w:tcBorders>
              <w:top w:val="nil"/>
              <w:left w:val="nil"/>
              <w:bottom w:val="single" w:sz="4" w:space="0" w:color="000000"/>
              <w:right w:val="nil"/>
            </w:tcBorders>
            <w:hideMark/>
          </w:tcPr>
          <w:p w14:paraId="7D097968" w14:textId="4A6D9E9E" w:rsidR="00E47097" w:rsidRPr="00195039" w:rsidRDefault="00E47097" w:rsidP="00E47097">
            <w:pPr>
              <w:spacing w:line="256" w:lineRule="auto"/>
              <w:ind w:left="-40" w:right="-72"/>
              <w:jc w:val="right"/>
              <w:rPr>
                <w:rFonts w:cs="Arial"/>
                <w:b/>
                <w:sz w:val="18"/>
                <w:szCs w:val="18"/>
              </w:rPr>
            </w:pPr>
            <w:r w:rsidRPr="00195039">
              <w:rPr>
                <w:rFonts w:cs="Arial"/>
                <w:b/>
                <w:sz w:val="18"/>
                <w:szCs w:val="18"/>
              </w:rPr>
              <w:t>Thousand Baht</w:t>
            </w:r>
          </w:p>
        </w:tc>
        <w:tc>
          <w:tcPr>
            <w:tcW w:w="1369" w:type="dxa"/>
            <w:gridSpan w:val="2"/>
            <w:tcBorders>
              <w:top w:val="nil"/>
              <w:left w:val="nil"/>
              <w:bottom w:val="single" w:sz="4" w:space="0" w:color="000000"/>
              <w:right w:val="nil"/>
            </w:tcBorders>
            <w:hideMark/>
          </w:tcPr>
          <w:p w14:paraId="6F8383B7" w14:textId="503AFADE" w:rsidR="00E47097" w:rsidRPr="00195039" w:rsidRDefault="00E47097" w:rsidP="00E47097">
            <w:pPr>
              <w:spacing w:line="256" w:lineRule="auto"/>
              <w:ind w:left="-40" w:right="-72"/>
              <w:jc w:val="right"/>
              <w:rPr>
                <w:rFonts w:cs="Arial"/>
                <w:b/>
                <w:sz w:val="18"/>
                <w:szCs w:val="18"/>
              </w:rPr>
            </w:pPr>
            <w:r w:rsidRPr="00195039">
              <w:rPr>
                <w:rFonts w:cs="Arial"/>
                <w:b/>
                <w:sz w:val="18"/>
                <w:szCs w:val="18"/>
              </w:rPr>
              <w:t>Thousand Baht</w:t>
            </w:r>
          </w:p>
        </w:tc>
        <w:tc>
          <w:tcPr>
            <w:tcW w:w="1369" w:type="dxa"/>
            <w:tcBorders>
              <w:top w:val="nil"/>
              <w:left w:val="nil"/>
              <w:bottom w:val="single" w:sz="4" w:space="0" w:color="000000"/>
              <w:right w:val="nil"/>
            </w:tcBorders>
            <w:hideMark/>
          </w:tcPr>
          <w:p w14:paraId="2360E3EA" w14:textId="29A0AF80" w:rsidR="00E47097" w:rsidRPr="00195039" w:rsidRDefault="00E47097" w:rsidP="00E47097">
            <w:pPr>
              <w:spacing w:line="256" w:lineRule="auto"/>
              <w:ind w:left="-40" w:right="-72"/>
              <w:jc w:val="right"/>
              <w:rPr>
                <w:rFonts w:cs="Arial"/>
                <w:b/>
                <w:sz w:val="18"/>
                <w:szCs w:val="18"/>
              </w:rPr>
            </w:pPr>
            <w:r w:rsidRPr="00195039">
              <w:rPr>
                <w:rFonts w:cs="Arial"/>
                <w:b/>
                <w:sz w:val="18"/>
                <w:szCs w:val="18"/>
              </w:rPr>
              <w:t>Thousand Baht</w:t>
            </w:r>
          </w:p>
        </w:tc>
        <w:tc>
          <w:tcPr>
            <w:tcW w:w="1369" w:type="dxa"/>
            <w:tcBorders>
              <w:top w:val="nil"/>
              <w:left w:val="nil"/>
              <w:bottom w:val="single" w:sz="4" w:space="0" w:color="000000"/>
              <w:right w:val="nil"/>
            </w:tcBorders>
            <w:hideMark/>
          </w:tcPr>
          <w:p w14:paraId="57145927" w14:textId="56B1B430" w:rsidR="00E47097" w:rsidRPr="00195039" w:rsidRDefault="00E47097" w:rsidP="00E47097">
            <w:pPr>
              <w:spacing w:line="256" w:lineRule="auto"/>
              <w:ind w:left="-40" w:right="-72"/>
              <w:jc w:val="right"/>
              <w:rPr>
                <w:rFonts w:cs="Arial"/>
                <w:b/>
                <w:sz w:val="18"/>
                <w:szCs w:val="18"/>
              </w:rPr>
            </w:pPr>
            <w:r w:rsidRPr="00195039">
              <w:rPr>
                <w:rFonts w:cs="Arial"/>
                <w:b/>
                <w:sz w:val="18"/>
                <w:szCs w:val="18"/>
              </w:rPr>
              <w:t>Thousand Baht</w:t>
            </w:r>
          </w:p>
        </w:tc>
      </w:tr>
      <w:tr w:rsidR="00E47097" w:rsidRPr="00195039" w14:paraId="7333D020" w14:textId="77777777" w:rsidTr="00195039">
        <w:tc>
          <w:tcPr>
            <w:tcW w:w="4104" w:type="dxa"/>
            <w:tcBorders>
              <w:top w:val="nil"/>
              <w:left w:val="nil"/>
              <w:bottom w:val="nil"/>
              <w:right w:val="nil"/>
            </w:tcBorders>
            <w:vAlign w:val="bottom"/>
          </w:tcPr>
          <w:p w14:paraId="071199F1" w14:textId="77777777" w:rsidR="00E47097" w:rsidRPr="00195039" w:rsidRDefault="00E47097" w:rsidP="00195039">
            <w:pPr>
              <w:spacing w:line="256" w:lineRule="auto"/>
              <w:ind w:left="27"/>
              <w:jc w:val="both"/>
              <w:rPr>
                <w:rFonts w:cs="Arial"/>
                <w:sz w:val="18"/>
                <w:szCs w:val="18"/>
              </w:rPr>
            </w:pPr>
          </w:p>
        </w:tc>
        <w:tc>
          <w:tcPr>
            <w:tcW w:w="1367" w:type="dxa"/>
            <w:tcBorders>
              <w:top w:val="single" w:sz="4" w:space="0" w:color="000000"/>
              <w:left w:val="nil"/>
              <w:bottom w:val="nil"/>
              <w:right w:val="nil"/>
            </w:tcBorders>
            <w:shd w:val="clear" w:color="auto" w:fill="FAFAFA"/>
          </w:tcPr>
          <w:p w14:paraId="494B5551" w14:textId="77777777" w:rsidR="00E47097" w:rsidRPr="00195039" w:rsidRDefault="00E47097" w:rsidP="00600CA4">
            <w:pPr>
              <w:spacing w:line="256" w:lineRule="auto"/>
              <w:ind w:left="-40" w:right="-72"/>
              <w:jc w:val="right"/>
              <w:rPr>
                <w:rFonts w:cs="Arial"/>
                <w:b/>
                <w:sz w:val="18"/>
                <w:szCs w:val="18"/>
              </w:rPr>
            </w:pPr>
          </w:p>
        </w:tc>
        <w:tc>
          <w:tcPr>
            <w:tcW w:w="1369" w:type="dxa"/>
            <w:gridSpan w:val="2"/>
            <w:tcBorders>
              <w:top w:val="single" w:sz="4" w:space="0" w:color="000000"/>
              <w:left w:val="nil"/>
              <w:bottom w:val="nil"/>
              <w:right w:val="nil"/>
            </w:tcBorders>
          </w:tcPr>
          <w:p w14:paraId="6A14E90D" w14:textId="77777777" w:rsidR="00E47097" w:rsidRPr="00195039" w:rsidRDefault="00E47097" w:rsidP="00600CA4">
            <w:pPr>
              <w:spacing w:line="256" w:lineRule="auto"/>
              <w:ind w:left="-40" w:right="-72"/>
              <w:jc w:val="right"/>
              <w:rPr>
                <w:rFonts w:cs="Arial"/>
                <w:b/>
                <w:sz w:val="18"/>
                <w:szCs w:val="18"/>
              </w:rPr>
            </w:pPr>
          </w:p>
        </w:tc>
        <w:tc>
          <w:tcPr>
            <w:tcW w:w="1369" w:type="dxa"/>
            <w:tcBorders>
              <w:top w:val="single" w:sz="4" w:space="0" w:color="000000"/>
              <w:left w:val="nil"/>
              <w:bottom w:val="nil"/>
              <w:right w:val="nil"/>
            </w:tcBorders>
            <w:shd w:val="clear" w:color="auto" w:fill="FAFAFA"/>
          </w:tcPr>
          <w:p w14:paraId="3F3D95C1" w14:textId="77777777" w:rsidR="00E47097" w:rsidRPr="00195039" w:rsidRDefault="00E47097" w:rsidP="00600CA4">
            <w:pPr>
              <w:spacing w:line="256" w:lineRule="auto"/>
              <w:ind w:left="-40" w:right="-72"/>
              <w:jc w:val="right"/>
              <w:rPr>
                <w:rFonts w:cs="Arial"/>
                <w:b/>
                <w:sz w:val="18"/>
                <w:szCs w:val="18"/>
              </w:rPr>
            </w:pPr>
          </w:p>
        </w:tc>
        <w:tc>
          <w:tcPr>
            <w:tcW w:w="1369" w:type="dxa"/>
            <w:tcBorders>
              <w:top w:val="single" w:sz="4" w:space="0" w:color="000000"/>
              <w:left w:val="nil"/>
              <w:bottom w:val="nil"/>
              <w:right w:val="nil"/>
            </w:tcBorders>
          </w:tcPr>
          <w:p w14:paraId="38A6D485" w14:textId="77777777" w:rsidR="00E47097" w:rsidRPr="00195039" w:rsidRDefault="00E47097" w:rsidP="00600CA4">
            <w:pPr>
              <w:spacing w:line="256" w:lineRule="auto"/>
              <w:ind w:left="-40" w:right="-72"/>
              <w:jc w:val="right"/>
              <w:rPr>
                <w:rFonts w:cs="Arial"/>
                <w:b/>
                <w:sz w:val="18"/>
                <w:szCs w:val="18"/>
              </w:rPr>
            </w:pPr>
          </w:p>
        </w:tc>
      </w:tr>
      <w:tr w:rsidR="00390704" w:rsidRPr="00195039" w14:paraId="3CC07392" w14:textId="77777777" w:rsidTr="00195039">
        <w:tc>
          <w:tcPr>
            <w:tcW w:w="4104" w:type="dxa"/>
            <w:tcBorders>
              <w:top w:val="nil"/>
              <w:left w:val="nil"/>
              <w:bottom w:val="nil"/>
              <w:right w:val="nil"/>
            </w:tcBorders>
            <w:vAlign w:val="bottom"/>
            <w:hideMark/>
          </w:tcPr>
          <w:p w14:paraId="325FB43E" w14:textId="5FE739BF" w:rsidR="00390704" w:rsidRPr="00195039" w:rsidRDefault="00390704" w:rsidP="00195039">
            <w:pPr>
              <w:spacing w:line="256" w:lineRule="auto"/>
              <w:ind w:left="27"/>
              <w:jc w:val="both"/>
              <w:rPr>
                <w:rFonts w:cs="Arial"/>
                <w:sz w:val="18"/>
                <w:szCs w:val="18"/>
              </w:rPr>
            </w:pPr>
            <w:r w:rsidRPr="00195039">
              <w:rPr>
                <w:rFonts w:cs="Arial"/>
                <w:sz w:val="18"/>
                <w:szCs w:val="18"/>
              </w:rPr>
              <w:t>Administrative expenses</w:t>
            </w:r>
          </w:p>
        </w:tc>
        <w:tc>
          <w:tcPr>
            <w:tcW w:w="1367" w:type="dxa"/>
            <w:tcBorders>
              <w:top w:val="nil"/>
              <w:left w:val="nil"/>
              <w:bottom w:val="nil"/>
              <w:right w:val="nil"/>
            </w:tcBorders>
            <w:shd w:val="clear" w:color="auto" w:fill="FAFAFA"/>
          </w:tcPr>
          <w:p w14:paraId="1C928F42" w14:textId="64EA9822" w:rsidR="00390704" w:rsidRPr="00195039" w:rsidRDefault="00390704" w:rsidP="00390704">
            <w:pPr>
              <w:spacing w:line="256" w:lineRule="auto"/>
              <w:ind w:left="-40" w:right="-72"/>
              <w:jc w:val="right"/>
              <w:rPr>
                <w:rFonts w:cs="Arial"/>
                <w:b/>
                <w:sz w:val="18"/>
                <w:szCs w:val="18"/>
              </w:rPr>
            </w:pPr>
            <w:r w:rsidRPr="00195039">
              <w:rPr>
                <w:rFonts w:eastAsia="Arial Unicode MS" w:cs="Arial"/>
                <w:sz w:val="18"/>
                <w:szCs w:val="18"/>
                <w:cs/>
              </w:rPr>
              <w:t>1</w:t>
            </w:r>
            <w:r w:rsidRPr="00195039">
              <w:rPr>
                <w:rFonts w:eastAsia="Arial Unicode MS" w:cs="Arial"/>
                <w:sz w:val="18"/>
                <w:szCs w:val="18"/>
              </w:rPr>
              <w:t>,</w:t>
            </w:r>
            <w:r w:rsidRPr="00195039">
              <w:rPr>
                <w:rFonts w:eastAsia="Arial Unicode MS" w:cs="Arial"/>
                <w:sz w:val="18"/>
                <w:szCs w:val="18"/>
                <w:cs/>
              </w:rPr>
              <w:t>736</w:t>
            </w:r>
          </w:p>
        </w:tc>
        <w:tc>
          <w:tcPr>
            <w:tcW w:w="1369" w:type="dxa"/>
            <w:gridSpan w:val="2"/>
            <w:tcBorders>
              <w:top w:val="nil"/>
              <w:left w:val="nil"/>
              <w:bottom w:val="nil"/>
              <w:right w:val="nil"/>
            </w:tcBorders>
          </w:tcPr>
          <w:p w14:paraId="3D8E9D8F" w14:textId="16DB4159" w:rsidR="00390704" w:rsidRPr="00195039" w:rsidRDefault="00390704" w:rsidP="00390704">
            <w:pPr>
              <w:spacing w:line="256" w:lineRule="auto"/>
              <w:ind w:left="-40" w:right="-72"/>
              <w:jc w:val="right"/>
              <w:rPr>
                <w:rFonts w:cs="Arial"/>
                <w:b/>
                <w:sz w:val="18"/>
                <w:szCs w:val="18"/>
              </w:rPr>
            </w:pPr>
            <w:r w:rsidRPr="00195039">
              <w:rPr>
                <w:rFonts w:eastAsia="Arial Unicode MS" w:cs="Arial"/>
                <w:sz w:val="18"/>
                <w:szCs w:val="18"/>
                <w:cs/>
              </w:rPr>
              <w:t>1</w:t>
            </w:r>
            <w:r w:rsidRPr="00195039">
              <w:rPr>
                <w:rFonts w:eastAsia="Arial Unicode MS" w:cs="Arial"/>
                <w:sz w:val="18"/>
                <w:szCs w:val="18"/>
              </w:rPr>
              <w:t>,</w:t>
            </w:r>
            <w:r w:rsidRPr="00195039">
              <w:rPr>
                <w:rFonts w:eastAsia="Arial Unicode MS" w:cs="Arial"/>
                <w:sz w:val="18"/>
                <w:szCs w:val="18"/>
                <w:cs/>
              </w:rPr>
              <w:t>801</w:t>
            </w:r>
          </w:p>
        </w:tc>
        <w:tc>
          <w:tcPr>
            <w:tcW w:w="1369" w:type="dxa"/>
            <w:tcBorders>
              <w:top w:val="nil"/>
              <w:left w:val="nil"/>
              <w:bottom w:val="nil"/>
              <w:right w:val="nil"/>
            </w:tcBorders>
            <w:shd w:val="clear" w:color="auto" w:fill="FAFAFA"/>
          </w:tcPr>
          <w:p w14:paraId="233F54D6" w14:textId="7466A382" w:rsidR="00390704" w:rsidRPr="00195039" w:rsidRDefault="00390704" w:rsidP="00390704">
            <w:pPr>
              <w:spacing w:line="256" w:lineRule="auto"/>
              <w:ind w:left="-40" w:right="-72"/>
              <w:jc w:val="right"/>
              <w:rPr>
                <w:rFonts w:cs="Arial"/>
                <w:b/>
                <w:sz w:val="18"/>
                <w:szCs w:val="18"/>
              </w:rPr>
            </w:pPr>
            <w:r w:rsidRPr="00195039">
              <w:rPr>
                <w:rFonts w:eastAsia="Arial Unicode MS" w:cs="Arial"/>
                <w:sz w:val="18"/>
                <w:szCs w:val="18"/>
              </w:rPr>
              <w:t>8</w:t>
            </w:r>
          </w:p>
        </w:tc>
        <w:tc>
          <w:tcPr>
            <w:tcW w:w="1369" w:type="dxa"/>
            <w:tcBorders>
              <w:top w:val="nil"/>
              <w:left w:val="nil"/>
              <w:bottom w:val="nil"/>
              <w:right w:val="nil"/>
            </w:tcBorders>
          </w:tcPr>
          <w:p w14:paraId="4FA66012" w14:textId="209BAA90" w:rsidR="00390704" w:rsidRPr="00195039" w:rsidRDefault="00390704" w:rsidP="00390704">
            <w:pPr>
              <w:spacing w:line="256" w:lineRule="auto"/>
              <w:ind w:left="-40" w:right="-72"/>
              <w:jc w:val="right"/>
              <w:rPr>
                <w:rFonts w:cs="Arial"/>
                <w:b/>
                <w:sz w:val="18"/>
                <w:szCs w:val="18"/>
              </w:rPr>
            </w:pPr>
            <w:r w:rsidRPr="00195039">
              <w:rPr>
                <w:rFonts w:eastAsia="Arial Unicode MS" w:cs="Arial"/>
                <w:sz w:val="18"/>
                <w:szCs w:val="18"/>
              </w:rPr>
              <w:t>56</w:t>
            </w:r>
          </w:p>
        </w:tc>
      </w:tr>
    </w:tbl>
    <w:p w14:paraId="1B2E16C8" w14:textId="70EB9B4C" w:rsidR="0003770D" w:rsidRPr="000B41BF" w:rsidRDefault="0003770D" w:rsidP="00BA365C">
      <w:pPr>
        <w:pStyle w:val="a"/>
        <w:ind w:right="0"/>
        <w:jc w:val="both"/>
        <w:rPr>
          <w:rFonts w:ascii="Arial" w:hAnsi="Arial" w:cs="Arial"/>
          <w:sz w:val="18"/>
          <w:szCs w:val="18"/>
        </w:rPr>
      </w:pPr>
    </w:p>
    <w:p w14:paraId="19B1A600" w14:textId="77777777" w:rsidR="000B41BF" w:rsidRPr="000B41BF" w:rsidRDefault="000B41BF" w:rsidP="00BA365C">
      <w:pPr>
        <w:pStyle w:val="a"/>
        <w:ind w:righ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E567D" w:rsidRPr="000B41BF" w14:paraId="20C80F17" w14:textId="77777777" w:rsidTr="00E834C7">
        <w:trPr>
          <w:trHeight w:val="386"/>
        </w:trPr>
        <w:tc>
          <w:tcPr>
            <w:tcW w:w="9461" w:type="dxa"/>
            <w:shd w:val="clear" w:color="auto" w:fill="FFA543"/>
            <w:vAlign w:val="center"/>
          </w:tcPr>
          <w:p w14:paraId="7DFAFCFA" w14:textId="2016FD7A" w:rsidR="007E567D" w:rsidRPr="000B41BF" w:rsidRDefault="007E567D" w:rsidP="00E834C7">
            <w:pPr>
              <w:tabs>
                <w:tab w:val="left" w:pos="432"/>
              </w:tabs>
              <w:ind w:left="504" w:hanging="504"/>
              <w:rPr>
                <w:rFonts w:eastAsia="Arial Unicode MS" w:cs="Arial"/>
                <w:b/>
                <w:bCs/>
                <w:color w:val="FFFFFF"/>
                <w:sz w:val="18"/>
                <w:szCs w:val="18"/>
              </w:rPr>
            </w:pPr>
            <w:r w:rsidRPr="000B41BF">
              <w:rPr>
                <w:rFonts w:eastAsia="Arial Unicode MS" w:cs="Arial"/>
                <w:b/>
                <w:bCs/>
                <w:color w:val="FFFFFF"/>
                <w:sz w:val="18"/>
                <w:szCs w:val="18"/>
              </w:rPr>
              <w:t>2</w:t>
            </w:r>
            <w:r w:rsidR="00346F80" w:rsidRPr="000B41BF">
              <w:rPr>
                <w:rFonts w:eastAsia="Arial Unicode MS" w:cs="Arial"/>
                <w:b/>
                <w:bCs/>
                <w:color w:val="FFFFFF"/>
                <w:sz w:val="18"/>
                <w:szCs w:val="18"/>
              </w:rPr>
              <w:t>1</w:t>
            </w:r>
            <w:r w:rsidRPr="000B41BF">
              <w:rPr>
                <w:rFonts w:eastAsia="Arial Unicode MS" w:cs="Arial"/>
                <w:b/>
                <w:bCs/>
                <w:color w:val="FFFFFF"/>
                <w:sz w:val="18"/>
                <w:szCs w:val="18"/>
              </w:rPr>
              <w:tab/>
              <w:t>Deferred income taxes</w:t>
            </w:r>
            <w:r w:rsidR="00EF093A" w:rsidRPr="000B41BF">
              <w:rPr>
                <w:rFonts w:eastAsia="Arial Unicode MS" w:cs="Arial"/>
                <w:b/>
                <w:bCs/>
                <w:color w:val="FFFFFF"/>
                <w:sz w:val="18"/>
                <w:szCs w:val="18"/>
              </w:rPr>
              <w:t>, net</w:t>
            </w:r>
          </w:p>
        </w:tc>
      </w:tr>
    </w:tbl>
    <w:p w14:paraId="35F79A08" w14:textId="77777777" w:rsidR="007E567D" w:rsidRPr="000B41BF" w:rsidRDefault="007E567D" w:rsidP="007E567D">
      <w:pPr>
        <w:spacing w:line="240" w:lineRule="auto"/>
        <w:jc w:val="both"/>
        <w:rPr>
          <w:rFonts w:eastAsia="Arial" w:cs="Arial"/>
          <w:sz w:val="18"/>
          <w:szCs w:val="18"/>
          <w:lang w:eastAsia="en-GB"/>
        </w:rPr>
      </w:pPr>
    </w:p>
    <w:p w14:paraId="15626B5E" w14:textId="77777777" w:rsidR="007E567D" w:rsidRPr="000B41BF" w:rsidRDefault="007E567D" w:rsidP="007E567D">
      <w:pPr>
        <w:spacing w:line="240" w:lineRule="auto"/>
        <w:jc w:val="both"/>
        <w:rPr>
          <w:rFonts w:eastAsia="Arial" w:cs="Arial"/>
          <w:sz w:val="18"/>
          <w:szCs w:val="18"/>
          <w:lang w:eastAsia="en-GB"/>
        </w:rPr>
      </w:pPr>
      <w:r w:rsidRPr="000B41BF">
        <w:rPr>
          <w:rFonts w:eastAsia="Arial" w:cs="Arial"/>
          <w:sz w:val="18"/>
          <w:szCs w:val="18"/>
          <w:lang w:eastAsia="en-GB"/>
        </w:rPr>
        <w:t>The analysis of deferred tax assets and deferred tax liabilities is as follows:</w:t>
      </w:r>
    </w:p>
    <w:p w14:paraId="7BBDA313" w14:textId="77777777" w:rsidR="007E567D" w:rsidRPr="000B41BF" w:rsidRDefault="007E567D" w:rsidP="007E567D">
      <w:pPr>
        <w:spacing w:line="240" w:lineRule="auto"/>
        <w:jc w:val="both"/>
        <w:rPr>
          <w:rFonts w:eastAsia="Arial" w:cs="Arial"/>
          <w:sz w:val="18"/>
          <w:szCs w:val="18"/>
          <w:lang w:eastAsia="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7E567D" w:rsidRPr="000B41BF" w14:paraId="617DD462" w14:textId="77777777" w:rsidTr="000B41BF">
        <w:tc>
          <w:tcPr>
            <w:tcW w:w="4104" w:type="dxa"/>
            <w:tcBorders>
              <w:top w:val="nil"/>
              <w:left w:val="nil"/>
              <w:bottom w:val="nil"/>
              <w:right w:val="nil"/>
            </w:tcBorders>
          </w:tcPr>
          <w:p w14:paraId="35261D5E" w14:textId="77777777" w:rsidR="007E567D" w:rsidRPr="000B41BF" w:rsidRDefault="007E567D" w:rsidP="000B41BF">
            <w:pPr>
              <w:spacing w:line="256" w:lineRule="auto"/>
              <w:ind w:left="27"/>
              <w:jc w:val="both"/>
              <w:rPr>
                <w:rFonts w:eastAsia="Arial" w:cs="Arial"/>
                <w:b/>
                <w:sz w:val="18"/>
                <w:szCs w:val="18"/>
                <w:lang w:eastAsia="en-GB"/>
              </w:rPr>
            </w:pPr>
          </w:p>
        </w:tc>
        <w:tc>
          <w:tcPr>
            <w:tcW w:w="2694" w:type="dxa"/>
            <w:gridSpan w:val="2"/>
            <w:tcBorders>
              <w:top w:val="single" w:sz="4" w:space="0" w:color="000000"/>
              <w:left w:val="nil"/>
              <w:bottom w:val="single" w:sz="4" w:space="0" w:color="000000"/>
              <w:right w:val="nil"/>
            </w:tcBorders>
            <w:hideMark/>
          </w:tcPr>
          <w:p w14:paraId="12417698" w14:textId="77777777" w:rsidR="007E567D" w:rsidRPr="000B41BF" w:rsidRDefault="007E567D" w:rsidP="00E834C7">
            <w:pPr>
              <w:spacing w:line="256" w:lineRule="auto"/>
              <w:ind w:left="-40" w:right="-72"/>
              <w:jc w:val="center"/>
              <w:rPr>
                <w:rFonts w:eastAsia="Arial" w:cs="Arial"/>
                <w:b/>
                <w:sz w:val="18"/>
                <w:szCs w:val="18"/>
                <w:lang w:eastAsia="en-GB"/>
              </w:rPr>
            </w:pPr>
            <w:r w:rsidRPr="000B41BF">
              <w:rPr>
                <w:rFonts w:eastAsia="Arial" w:cs="Arial"/>
                <w:b/>
                <w:sz w:val="18"/>
                <w:szCs w:val="18"/>
                <w:lang w:eastAsia="en-GB"/>
              </w:rPr>
              <w:t>Consolidated</w:t>
            </w:r>
          </w:p>
          <w:p w14:paraId="746F57B8" w14:textId="77777777" w:rsidR="007E567D" w:rsidRPr="000B41BF" w:rsidRDefault="007E567D" w:rsidP="00E834C7">
            <w:pPr>
              <w:spacing w:line="256" w:lineRule="auto"/>
              <w:ind w:right="-72"/>
              <w:jc w:val="center"/>
              <w:rPr>
                <w:rFonts w:eastAsia="Arial" w:cs="Arial"/>
                <w:b/>
                <w:sz w:val="18"/>
                <w:szCs w:val="18"/>
                <w:lang w:eastAsia="en-GB"/>
              </w:rPr>
            </w:pPr>
            <w:r w:rsidRPr="000B41BF">
              <w:rPr>
                <w:rFonts w:eastAsia="Arial" w:cs="Arial"/>
                <w:b/>
                <w:sz w:val="18"/>
                <w:szCs w:val="18"/>
                <w:lang w:eastAsia="en-GB"/>
              </w:rPr>
              <w:t>financial statements</w:t>
            </w:r>
          </w:p>
        </w:tc>
        <w:tc>
          <w:tcPr>
            <w:tcW w:w="2780" w:type="dxa"/>
            <w:gridSpan w:val="3"/>
            <w:tcBorders>
              <w:top w:val="single" w:sz="4" w:space="0" w:color="000000"/>
              <w:left w:val="nil"/>
              <w:bottom w:val="single" w:sz="4" w:space="0" w:color="000000"/>
              <w:right w:val="nil"/>
            </w:tcBorders>
            <w:hideMark/>
          </w:tcPr>
          <w:p w14:paraId="6E851804" w14:textId="77777777" w:rsidR="007E567D" w:rsidRPr="000B41BF" w:rsidRDefault="007E567D" w:rsidP="00E834C7">
            <w:pPr>
              <w:spacing w:line="256" w:lineRule="auto"/>
              <w:ind w:left="-40" w:right="-72"/>
              <w:jc w:val="center"/>
              <w:rPr>
                <w:rFonts w:eastAsia="Arial" w:cs="Arial"/>
                <w:b/>
                <w:sz w:val="18"/>
                <w:szCs w:val="18"/>
                <w:lang w:eastAsia="en-GB"/>
              </w:rPr>
            </w:pPr>
            <w:r w:rsidRPr="000B41BF">
              <w:rPr>
                <w:rFonts w:eastAsia="Arial" w:cs="Arial"/>
                <w:b/>
                <w:sz w:val="18"/>
                <w:szCs w:val="18"/>
                <w:lang w:eastAsia="en-GB"/>
              </w:rPr>
              <w:t>Separate</w:t>
            </w:r>
          </w:p>
          <w:p w14:paraId="02F73A22" w14:textId="77777777" w:rsidR="007E567D" w:rsidRPr="000B41BF" w:rsidRDefault="007E567D" w:rsidP="00E834C7">
            <w:pPr>
              <w:spacing w:line="256" w:lineRule="auto"/>
              <w:ind w:left="-40" w:right="-72"/>
              <w:jc w:val="center"/>
              <w:rPr>
                <w:rFonts w:eastAsia="Arial" w:cs="Arial"/>
                <w:b/>
                <w:sz w:val="18"/>
                <w:szCs w:val="18"/>
                <w:lang w:eastAsia="en-GB"/>
              </w:rPr>
            </w:pPr>
            <w:r w:rsidRPr="000B41BF">
              <w:rPr>
                <w:rFonts w:eastAsia="Arial" w:cs="Arial"/>
                <w:b/>
                <w:sz w:val="18"/>
                <w:szCs w:val="18"/>
                <w:lang w:eastAsia="en-GB"/>
              </w:rPr>
              <w:t>financial statements</w:t>
            </w:r>
          </w:p>
        </w:tc>
      </w:tr>
      <w:tr w:rsidR="007E567D" w:rsidRPr="000B41BF" w14:paraId="0329A4C6" w14:textId="77777777" w:rsidTr="000B41BF">
        <w:tc>
          <w:tcPr>
            <w:tcW w:w="4104" w:type="dxa"/>
            <w:tcBorders>
              <w:top w:val="nil"/>
              <w:left w:val="nil"/>
              <w:bottom w:val="nil"/>
              <w:right w:val="nil"/>
            </w:tcBorders>
          </w:tcPr>
          <w:p w14:paraId="3349AFFC" w14:textId="7D2DC2CC" w:rsidR="007E567D" w:rsidRPr="000B41BF" w:rsidRDefault="00AD6183" w:rsidP="000B41BF">
            <w:pPr>
              <w:spacing w:line="256" w:lineRule="auto"/>
              <w:ind w:left="27"/>
              <w:jc w:val="both"/>
              <w:rPr>
                <w:rFonts w:eastAsia="Arial" w:cs="Arial"/>
                <w:b/>
                <w:sz w:val="18"/>
                <w:szCs w:val="18"/>
                <w:lang w:eastAsia="en-GB"/>
              </w:rPr>
            </w:pPr>
            <w:r w:rsidRPr="000B41BF">
              <w:rPr>
                <w:rFonts w:eastAsia="Arial" w:cs="Arial"/>
                <w:b/>
                <w:sz w:val="18"/>
                <w:szCs w:val="18"/>
                <w:lang w:eastAsia="en-GB"/>
              </w:rPr>
              <w:t>As at 31 December</w:t>
            </w:r>
          </w:p>
        </w:tc>
        <w:tc>
          <w:tcPr>
            <w:tcW w:w="1367" w:type="dxa"/>
            <w:tcBorders>
              <w:top w:val="single" w:sz="4" w:space="0" w:color="000000"/>
              <w:left w:val="nil"/>
              <w:bottom w:val="nil"/>
              <w:right w:val="nil"/>
            </w:tcBorders>
            <w:hideMark/>
          </w:tcPr>
          <w:p w14:paraId="2CF1351C"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2022</w:t>
            </w:r>
          </w:p>
        </w:tc>
        <w:tc>
          <w:tcPr>
            <w:tcW w:w="1369" w:type="dxa"/>
            <w:gridSpan w:val="2"/>
            <w:tcBorders>
              <w:top w:val="single" w:sz="4" w:space="0" w:color="000000"/>
              <w:left w:val="nil"/>
              <w:bottom w:val="nil"/>
              <w:right w:val="nil"/>
            </w:tcBorders>
          </w:tcPr>
          <w:p w14:paraId="3C8F2F7D"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2021</w:t>
            </w:r>
          </w:p>
        </w:tc>
        <w:tc>
          <w:tcPr>
            <w:tcW w:w="1369" w:type="dxa"/>
            <w:tcBorders>
              <w:top w:val="single" w:sz="4" w:space="0" w:color="000000"/>
              <w:left w:val="nil"/>
              <w:bottom w:val="nil"/>
              <w:right w:val="nil"/>
            </w:tcBorders>
            <w:hideMark/>
          </w:tcPr>
          <w:p w14:paraId="5C1DB0B7"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2022</w:t>
            </w:r>
          </w:p>
        </w:tc>
        <w:tc>
          <w:tcPr>
            <w:tcW w:w="1369" w:type="dxa"/>
            <w:tcBorders>
              <w:top w:val="single" w:sz="4" w:space="0" w:color="000000"/>
              <w:left w:val="nil"/>
              <w:bottom w:val="nil"/>
              <w:right w:val="nil"/>
            </w:tcBorders>
          </w:tcPr>
          <w:p w14:paraId="7A11424E"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2021</w:t>
            </w:r>
          </w:p>
        </w:tc>
      </w:tr>
      <w:tr w:rsidR="007E567D" w:rsidRPr="000B41BF" w14:paraId="6A860817" w14:textId="77777777" w:rsidTr="000B41BF">
        <w:tc>
          <w:tcPr>
            <w:tcW w:w="4104" w:type="dxa"/>
            <w:tcBorders>
              <w:top w:val="nil"/>
              <w:left w:val="nil"/>
              <w:bottom w:val="nil"/>
              <w:right w:val="nil"/>
            </w:tcBorders>
          </w:tcPr>
          <w:p w14:paraId="6FA2EBE9" w14:textId="77777777" w:rsidR="007E567D" w:rsidRPr="000B41BF" w:rsidRDefault="007E567D" w:rsidP="000B41BF">
            <w:pPr>
              <w:spacing w:line="256" w:lineRule="auto"/>
              <w:ind w:left="27"/>
              <w:jc w:val="both"/>
              <w:rPr>
                <w:rFonts w:eastAsia="Arial" w:cs="Arial"/>
                <w:b/>
                <w:sz w:val="18"/>
                <w:szCs w:val="18"/>
                <w:lang w:eastAsia="en-GB"/>
              </w:rPr>
            </w:pPr>
          </w:p>
        </w:tc>
        <w:tc>
          <w:tcPr>
            <w:tcW w:w="1367" w:type="dxa"/>
            <w:tcBorders>
              <w:top w:val="nil"/>
              <w:left w:val="nil"/>
              <w:bottom w:val="single" w:sz="4" w:space="0" w:color="000000"/>
              <w:right w:val="nil"/>
            </w:tcBorders>
            <w:hideMark/>
          </w:tcPr>
          <w:p w14:paraId="58413B63"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 xml:space="preserve"> Thousand Baht</w:t>
            </w:r>
          </w:p>
        </w:tc>
        <w:tc>
          <w:tcPr>
            <w:tcW w:w="1369" w:type="dxa"/>
            <w:gridSpan w:val="2"/>
            <w:tcBorders>
              <w:top w:val="nil"/>
              <w:left w:val="nil"/>
              <w:bottom w:val="single" w:sz="4" w:space="0" w:color="000000"/>
              <w:right w:val="nil"/>
            </w:tcBorders>
            <w:hideMark/>
          </w:tcPr>
          <w:p w14:paraId="59902B8A"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 xml:space="preserve"> Thousand Baht</w:t>
            </w:r>
          </w:p>
        </w:tc>
        <w:tc>
          <w:tcPr>
            <w:tcW w:w="1369" w:type="dxa"/>
            <w:tcBorders>
              <w:top w:val="nil"/>
              <w:left w:val="nil"/>
              <w:bottom w:val="single" w:sz="4" w:space="0" w:color="000000"/>
              <w:right w:val="nil"/>
            </w:tcBorders>
            <w:hideMark/>
          </w:tcPr>
          <w:p w14:paraId="0AE34087"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 xml:space="preserve"> Thousand Baht</w:t>
            </w:r>
          </w:p>
        </w:tc>
        <w:tc>
          <w:tcPr>
            <w:tcW w:w="1369" w:type="dxa"/>
            <w:tcBorders>
              <w:top w:val="nil"/>
              <w:left w:val="nil"/>
              <w:bottom w:val="single" w:sz="4" w:space="0" w:color="000000"/>
              <w:right w:val="nil"/>
            </w:tcBorders>
            <w:hideMark/>
          </w:tcPr>
          <w:p w14:paraId="4B2F2407" w14:textId="77777777" w:rsidR="007E567D" w:rsidRPr="000B41BF" w:rsidRDefault="007E567D" w:rsidP="00E834C7">
            <w:pPr>
              <w:spacing w:line="256" w:lineRule="auto"/>
              <w:ind w:left="-40" w:right="-72"/>
              <w:jc w:val="right"/>
              <w:rPr>
                <w:rFonts w:eastAsia="Arial" w:cs="Arial"/>
                <w:b/>
                <w:sz w:val="18"/>
                <w:szCs w:val="18"/>
                <w:lang w:eastAsia="en-GB"/>
              </w:rPr>
            </w:pPr>
            <w:r w:rsidRPr="000B41BF">
              <w:rPr>
                <w:rFonts w:eastAsia="Arial" w:cs="Arial"/>
                <w:b/>
                <w:sz w:val="18"/>
                <w:szCs w:val="18"/>
                <w:lang w:eastAsia="en-GB"/>
              </w:rPr>
              <w:t xml:space="preserve"> Thousand Baht</w:t>
            </w:r>
          </w:p>
        </w:tc>
      </w:tr>
      <w:tr w:rsidR="007E567D" w:rsidRPr="000B41BF" w14:paraId="055DE1FA" w14:textId="77777777" w:rsidTr="000B41BF">
        <w:tc>
          <w:tcPr>
            <w:tcW w:w="4104" w:type="dxa"/>
            <w:tcBorders>
              <w:top w:val="nil"/>
              <w:left w:val="nil"/>
              <w:bottom w:val="nil"/>
              <w:right w:val="nil"/>
            </w:tcBorders>
            <w:vAlign w:val="bottom"/>
          </w:tcPr>
          <w:p w14:paraId="32F15B9C" w14:textId="77777777" w:rsidR="007E567D" w:rsidRPr="000B41BF" w:rsidRDefault="007E567D" w:rsidP="000B41BF">
            <w:pPr>
              <w:spacing w:line="256" w:lineRule="auto"/>
              <w:ind w:left="27"/>
              <w:jc w:val="both"/>
              <w:rPr>
                <w:rFonts w:eastAsia="Arial" w:cs="Arial"/>
                <w:sz w:val="18"/>
                <w:szCs w:val="18"/>
                <w:lang w:eastAsia="en-GB"/>
              </w:rPr>
            </w:pPr>
          </w:p>
        </w:tc>
        <w:tc>
          <w:tcPr>
            <w:tcW w:w="1367" w:type="dxa"/>
            <w:tcBorders>
              <w:top w:val="single" w:sz="4" w:space="0" w:color="000000"/>
              <w:left w:val="nil"/>
              <w:bottom w:val="nil"/>
              <w:right w:val="nil"/>
            </w:tcBorders>
            <w:shd w:val="clear" w:color="auto" w:fill="FAFAFA"/>
          </w:tcPr>
          <w:p w14:paraId="70542FCF" w14:textId="77777777" w:rsidR="007E567D" w:rsidRPr="000B41BF" w:rsidRDefault="007E567D" w:rsidP="00E834C7">
            <w:pPr>
              <w:spacing w:line="256" w:lineRule="auto"/>
              <w:ind w:left="-40" w:right="-72"/>
              <w:jc w:val="right"/>
              <w:rPr>
                <w:rFonts w:eastAsia="Arial" w:cs="Arial"/>
                <w:b/>
                <w:sz w:val="18"/>
                <w:szCs w:val="18"/>
                <w:lang w:eastAsia="en-GB"/>
              </w:rPr>
            </w:pPr>
          </w:p>
        </w:tc>
        <w:tc>
          <w:tcPr>
            <w:tcW w:w="1369" w:type="dxa"/>
            <w:gridSpan w:val="2"/>
            <w:tcBorders>
              <w:top w:val="single" w:sz="4" w:space="0" w:color="000000"/>
              <w:left w:val="nil"/>
              <w:bottom w:val="nil"/>
              <w:right w:val="nil"/>
            </w:tcBorders>
          </w:tcPr>
          <w:p w14:paraId="68BB049E" w14:textId="77777777" w:rsidR="007E567D" w:rsidRPr="000B41BF" w:rsidRDefault="007E567D" w:rsidP="00E834C7">
            <w:pPr>
              <w:spacing w:line="256"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shd w:val="clear" w:color="auto" w:fill="FAFAFA"/>
          </w:tcPr>
          <w:p w14:paraId="69AD1B4E" w14:textId="77777777" w:rsidR="007E567D" w:rsidRPr="000B41BF" w:rsidRDefault="007E567D" w:rsidP="00E834C7">
            <w:pPr>
              <w:spacing w:line="256"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tcPr>
          <w:p w14:paraId="30FD6D7B" w14:textId="77777777" w:rsidR="007E567D" w:rsidRPr="000B41BF" w:rsidRDefault="007E567D" w:rsidP="00E834C7">
            <w:pPr>
              <w:spacing w:line="256" w:lineRule="auto"/>
              <w:ind w:left="-40" w:right="-72"/>
              <w:jc w:val="right"/>
              <w:rPr>
                <w:rFonts w:eastAsia="Arial" w:cs="Arial"/>
                <w:b/>
                <w:sz w:val="18"/>
                <w:szCs w:val="18"/>
                <w:lang w:eastAsia="en-GB"/>
              </w:rPr>
            </w:pPr>
          </w:p>
        </w:tc>
      </w:tr>
      <w:tr w:rsidR="00390704" w:rsidRPr="000B41BF" w14:paraId="51A1BF89" w14:textId="77777777" w:rsidTr="000B41BF">
        <w:tc>
          <w:tcPr>
            <w:tcW w:w="4104" w:type="dxa"/>
            <w:tcBorders>
              <w:top w:val="nil"/>
              <w:left w:val="nil"/>
              <w:bottom w:val="nil"/>
              <w:right w:val="nil"/>
            </w:tcBorders>
            <w:vAlign w:val="bottom"/>
            <w:hideMark/>
          </w:tcPr>
          <w:p w14:paraId="7DB2E292" w14:textId="2D06F7C1" w:rsidR="00390704" w:rsidRPr="000B41BF" w:rsidRDefault="00390704" w:rsidP="000B41BF">
            <w:pPr>
              <w:spacing w:line="256" w:lineRule="auto"/>
              <w:ind w:left="27"/>
              <w:jc w:val="both"/>
              <w:rPr>
                <w:rFonts w:eastAsia="Arial" w:cs="Arial"/>
                <w:bCs/>
                <w:sz w:val="18"/>
                <w:szCs w:val="18"/>
                <w:lang w:eastAsia="en-GB"/>
              </w:rPr>
            </w:pPr>
            <w:r w:rsidRPr="000B41BF">
              <w:rPr>
                <w:rFonts w:eastAsia="Arial" w:cs="Arial"/>
                <w:bCs/>
                <w:sz w:val="18"/>
                <w:szCs w:val="18"/>
                <w:lang w:eastAsia="en-GB"/>
              </w:rPr>
              <w:t>Deferred tax assets</w:t>
            </w:r>
          </w:p>
        </w:tc>
        <w:tc>
          <w:tcPr>
            <w:tcW w:w="1367" w:type="dxa"/>
            <w:tcBorders>
              <w:top w:val="nil"/>
              <w:left w:val="nil"/>
              <w:bottom w:val="nil"/>
              <w:right w:val="nil"/>
            </w:tcBorders>
            <w:shd w:val="clear" w:color="auto" w:fill="FAFAFA"/>
          </w:tcPr>
          <w:p w14:paraId="52AB086E" w14:textId="7F5B770F"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56,295</w:t>
            </w:r>
          </w:p>
        </w:tc>
        <w:tc>
          <w:tcPr>
            <w:tcW w:w="1369" w:type="dxa"/>
            <w:gridSpan w:val="2"/>
            <w:tcBorders>
              <w:top w:val="nil"/>
              <w:left w:val="nil"/>
              <w:bottom w:val="nil"/>
              <w:right w:val="nil"/>
            </w:tcBorders>
          </w:tcPr>
          <w:p w14:paraId="066F3483" w14:textId="72F37361"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61,638</w:t>
            </w:r>
          </w:p>
        </w:tc>
        <w:tc>
          <w:tcPr>
            <w:tcW w:w="1369" w:type="dxa"/>
            <w:tcBorders>
              <w:top w:val="nil"/>
              <w:left w:val="nil"/>
              <w:bottom w:val="nil"/>
              <w:right w:val="nil"/>
            </w:tcBorders>
            <w:shd w:val="clear" w:color="auto" w:fill="FAFAFA"/>
          </w:tcPr>
          <w:p w14:paraId="733E432E" w14:textId="009E570A"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56,295</w:t>
            </w:r>
          </w:p>
        </w:tc>
        <w:tc>
          <w:tcPr>
            <w:tcW w:w="1369" w:type="dxa"/>
            <w:tcBorders>
              <w:top w:val="nil"/>
              <w:left w:val="nil"/>
              <w:bottom w:val="nil"/>
              <w:right w:val="nil"/>
            </w:tcBorders>
          </w:tcPr>
          <w:p w14:paraId="36A42164" w14:textId="557DC56A"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61,638</w:t>
            </w:r>
          </w:p>
        </w:tc>
      </w:tr>
      <w:tr w:rsidR="00390704" w:rsidRPr="000B41BF" w14:paraId="7EDAC2C1" w14:textId="77777777" w:rsidTr="000B41BF">
        <w:tc>
          <w:tcPr>
            <w:tcW w:w="4104" w:type="dxa"/>
            <w:tcBorders>
              <w:top w:val="nil"/>
              <w:left w:val="nil"/>
              <w:bottom w:val="nil"/>
              <w:right w:val="nil"/>
            </w:tcBorders>
            <w:vAlign w:val="bottom"/>
            <w:hideMark/>
          </w:tcPr>
          <w:p w14:paraId="453DCC2D" w14:textId="550B68D9" w:rsidR="00390704" w:rsidRPr="000B41BF" w:rsidRDefault="00390704" w:rsidP="000B41BF">
            <w:pPr>
              <w:spacing w:line="256" w:lineRule="auto"/>
              <w:ind w:left="27"/>
              <w:jc w:val="both"/>
              <w:rPr>
                <w:rFonts w:eastAsia="Arial" w:cs="Arial"/>
                <w:bCs/>
                <w:sz w:val="18"/>
                <w:szCs w:val="18"/>
                <w:lang w:eastAsia="en-GB"/>
              </w:rPr>
            </w:pPr>
            <w:r w:rsidRPr="000B41BF">
              <w:rPr>
                <w:rFonts w:eastAsia="Arial" w:cs="Arial"/>
                <w:bCs/>
                <w:sz w:val="18"/>
                <w:szCs w:val="18"/>
                <w:lang w:eastAsia="en-GB"/>
              </w:rPr>
              <w:t>Deferred tax liabilities</w:t>
            </w:r>
          </w:p>
        </w:tc>
        <w:tc>
          <w:tcPr>
            <w:tcW w:w="1367" w:type="dxa"/>
            <w:tcBorders>
              <w:top w:val="nil"/>
              <w:left w:val="nil"/>
              <w:bottom w:val="nil"/>
              <w:right w:val="nil"/>
            </w:tcBorders>
            <w:shd w:val="clear" w:color="auto" w:fill="FAFAFA"/>
            <w:vAlign w:val="bottom"/>
          </w:tcPr>
          <w:p w14:paraId="6ECEB947" w14:textId="62AA8A06"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cs/>
              </w:rPr>
              <w:t>(68</w:t>
            </w:r>
            <w:r w:rsidRPr="000B41BF">
              <w:rPr>
                <w:rFonts w:eastAsia="Arial Unicode MS" w:cs="Arial"/>
                <w:sz w:val="18"/>
                <w:szCs w:val="18"/>
              </w:rPr>
              <w:t>,</w:t>
            </w:r>
            <w:r w:rsidRPr="000B41BF">
              <w:rPr>
                <w:rFonts w:eastAsia="Arial Unicode MS" w:cs="Arial"/>
                <w:sz w:val="18"/>
                <w:szCs w:val="18"/>
                <w:cs/>
              </w:rPr>
              <w:t>332)</w:t>
            </w:r>
          </w:p>
        </w:tc>
        <w:tc>
          <w:tcPr>
            <w:tcW w:w="1369" w:type="dxa"/>
            <w:gridSpan w:val="2"/>
            <w:tcBorders>
              <w:top w:val="nil"/>
              <w:left w:val="nil"/>
              <w:bottom w:val="nil"/>
              <w:right w:val="nil"/>
            </w:tcBorders>
            <w:vAlign w:val="bottom"/>
          </w:tcPr>
          <w:p w14:paraId="0BA6DE52" w14:textId="66E13D80"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cs/>
              </w:rPr>
              <w:t>(</w:t>
            </w:r>
            <w:r w:rsidR="003C57E4" w:rsidRPr="000B41BF">
              <w:rPr>
                <w:rFonts w:eastAsia="Arial Unicode MS" w:cs="Arial"/>
                <w:sz w:val="18"/>
                <w:szCs w:val="18"/>
              </w:rPr>
              <w:t>65,273</w:t>
            </w:r>
            <w:r w:rsidRPr="000B41BF">
              <w:rPr>
                <w:rFonts w:eastAsia="Arial Unicode MS" w:cs="Arial"/>
                <w:sz w:val="18"/>
                <w:szCs w:val="18"/>
                <w:cs/>
              </w:rPr>
              <w:t>)</w:t>
            </w:r>
          </w:p>
        </w:tc>
        <w:tc>
          <w:tcPr>
            <w:tcW w:w="1369" w:type="dxa"/>
            <w:tcBorders>
              <w:top w:val="nil"/>
              <w:left w:val="nil"/>
              <w:bottom w:val="nil"/>
              <w:right w:val="nil"/>
            </w:tcBorders>
            <w:shd w:val="clear" w:color="auto" w:fill="FAFAFA"/>
            <w:vAlign w:val="bottom"/>
          </w:tcPr>
          <w:p w14:paraId="1BAB9747" w14:textId="08C26AAE"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cs/>
              </w:rPr>
              <w:t>(8</w:t>
            </w:r>
            <w:r w:rsidRPr="000B41BF">
              <w:rPr>
                <w:rFonts w:eastAsia="Arial Unicode MS" w:cs="Arial"/>
                <w:sz w:val="18"/>
                <w:szCs w:val="18"/>
              </w:rPr>
              <w:t>,</w:t>
            </w:r>
            <w:r w:rsidRPr="000B41BF">
              <w:rPr>
                <w:rFonts w:eastAsia="Arial Unicode MS" w:cs="Arial"/>
                <w:sz w:val="18"/>
                <w:szCs w:val="18"/>
                <w:cs/>
              </w:rPr>
              <w:t>983)</w:t>
            </w:r>
          </w:p>
        </w:tc>
        <w:tc>
          <w:tcPr>
            <w:tcW w:w="1369" w:type="dxa"/>
            <w:tcBorders>
              <w:top w:val="nil"/>
              <w:left w:val="nil"/>
              <w:bottom w:val="nil"/>
              <w:right w:val="nil"/>
            </w:tcBorders>
            <w:vAlign w:val="bottom"/>
          </w:tcPr>
          <w:p w14:paraId="20D74E12" w14:textId="16F03449"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cs/>
              </w:rPr>
              <w:t>(</w:t>
            </w:r>
            <w:r w:rsidRPr="000B41BF">
              <w:rPr>
                <w:rFonts w:eastAsia="Arial Unicode MS" w:cs="Arial"/>
                <w:sz w:val="18"/>
                <w:szCs w:val="18"/>
              </w:rPr>
              <w:t>5,949</w:t>
            </w:r>
            <w:r w:rsidRPr="000B41BF">
              <w:rPr>
                <w:rFonts w:eastAsia="Arial Unicode MS" w:cs="Arial"/>
                <w:sz w:val="18"/>
                <w:szCs w:val="18"/>
                <w:cs/>
              </w:rPr>
              <w:t>)</w:t>
            </w:r>
          </w:p>
        </w:tc>
      </w:tr>
      <w:tr w:rsidR="007E567D" w:rsidRPr="000B41BF" w14:paraId="6B523289" w14:textId="77777777" w:rsidTr="000B41BF">
        <w:tc>
          <w:tcPr>
            <w:tcW w:w="4104" w:type="dxa"/>
            <w:tcBorders>
              <w:top w:val="nil"/>
              <w:left w:val="nil"/>
              <w:bottom w:val="nil"/>
              <w:right w:val="nil"/>
            </w:tcBorders>
            <w:vAlign w:val="bottom"/>
          </w:tcPr>
          <w:p w14:paraId="296E6B7D" w14:textId="77777777" w:rsidR="007E567D" w:rsidRPr="000B41BF" w:rsidRDefault="007E567D" w:rsidP="000B41BF">
            <w:pPr>
              <w:spacing w:line="256" w:lineRule="auto"/>
              <w:ind w:left="27"/>
              <w:jc w:val="both"/>
              <w:rPr>
                <w:rFonts w:eastAsia="Arial" w:cs="Arial"/>
                <w:bCs/>
                <w:sz w:val="18"/>
                <w:szCs w:val="18"/>
                <w:lang w:eastAsia="en-GB"/>
              </w:rPr>
            </w:pPr>
          </w:p>
        </w:tc>
        <w:tc>
          <w:tcPr>
            <w:tcW w:w="1367" w:type="dxa"/>
            <w:tcBorders>
              <w:top w:val="single" w:sz="4" w:space="0" w:color="000000"/>
              <w:left w:val="nil"/>
              <w:bottom w:val="nil"/>
              <w:right w:val="nil"/>
            </w:tcBorders>
            <w:shd w:val="clear" w:color="auto" w:fill="FAFAFA"/>
          </w:tcPr>
          <w:p w14:paraId="0C1E5A2D" w14:textId="77777777" w:rsidR="007E567D" w:rsidRPr="000B41BF" w:rsidRDefault="007E567D" w:rsidP="007E567D">
            <w:pPr>
              <w:spacing w:line="256" w:lineRule="auto"/>
              <w:ind w:left="-40" w:right="-72"/>
              <w:jc w:val="right"/>
              <w:rPr>
                <w:rFonts w:eastAsia="Arial" w:cs="Arial"/>
                <w:b/>
                <w:sz w:val="18"/>
                <w:szCs w:val="18"/>
                <w:lang w:eastAsia="en-GB"/>
              </w:rPr>
            </w:pPr>
          </w:p>
        </w:tc>
        <w:tc>
          <w:tcPr>
            <w:tcW w:w="1369" w:type="dxa"/>
            <w:gridSpan w:val="2"/>
            <w:tcBorders>
              <w:top w:val="single" w:sz="4" w:space="0" w:color="000000"/>
              <w:left w:val="nil"/>
              <w:bottom w:val="nil"/>
              <w:right w:val="nil"/>
            </w:tcBorders>
          </w:tcPr>
          <w:p w14:paraId="037639EE" w14:textId="77777777" w:rsidR="007E567D" w:rsidRPr="000B41BF" w:rsidRDefault="007E567D" w:rsidP="007E567D">
            <w:pPr>
              <w:spacing w:line="256"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shd w:val="clear" w:color="auto" w:fill="FAFAFA"/>
          </w:tcPr>
          <w:p w14:paraId="6999212C" w14:textId="77777777" w:rsidR="007E567D" w:rsidRPr="000B41BF" w:rsidRDefault="007E567D" w:rsidP="007E567D">
            <w:pPr>
              <w:spacing w:line="256" w:lineRule="auto"/>
              <w:ind w:left="-40" w:right="-72"/>
              <w:jc w:val="right"/>
              <w:rPr>
                <w:rFonts w:eastAsia="Arial" w:cs="Arial"/>
                <w:b/>
                <w:sz w:val="18"/>
                <w:szCs w:val="18"/>
                <w:lang w:eastAsia="en-GB"/>
              </w:rPr>
            </w:pPr>
          </w:p>
        </w:tc>
        <w:tc>
          <w:tcPr>
            <w:tcW w:w="1369" w:type="dxa"/>
            <w:tcBorders>
              <w:top w:val="single" w:sz="4" w:space="0" w:color="000000"/>
              <w:left w:val="nil"/>
              <w:bottom w:val="nil"/>
              <w:right w:val="nil"/>
            </w:tcBorders>
          </w:tcPr>
          <w:p w14:paraId="329A7A4A" w14:textId="77777777" w:rsidR="007E567D" w:rsidRPr="000B41BF" w:rsidRDefault="007E567D" w:rsidP="007E567D">
            <w:pPr>
              <w:spacing w:line="256" w:lineRule="auto"/>
              <w:ind w:left="-40" w:right="-72"/>
              <w:jc w:val="right"/>
              <w:rPr>
                <w:rFonts w:eastAsia="Arial" w:cs="Arial"/>
                <w:b/>
                <w:sz w:val="18"/>
                <w:szCs w:val="18"/>
                <w:lang w:eastAsia="en-GB"/>
              </w:rPr>
            </w:pPr>
          </w:p>
        </w:tc>
      </w:tr>
      <w:tr w:rsidR="00390704" w:rsidRPr="000B41BF" w14:paraId="46EE69B0" w14:textId="77777777" w:rsidTr="000B41BF">
        <w:tc>
          <w:tcPr>
            <w:tcW w:w="4104" w:type="dxa"/>
            <w:tcBorders>
              <w:top w:val="nil"/>
              <w:left w:val="nil"/>
              <w:bottom w:val="nil"/>
              <w:right w:val="nil"/>
            </w:tcBorders>
            <w:hideMark/>
          </w:tcPr>
          <w:p w14:paraId="4B69A0D0" w14:textId="1BB59F44" w:rsidR="00390704" w:rsidRPr="000B41BF" w:rsidRDefault="00390704" w:rsidP="000B41BF">
            <w:pPr>
              <w:spacing w:line="256" w:lineRule="auto"/>
              <w:ind w:left="27"/>
              <w:jc w:val="both"/>
              <w:rPr>
                <w:rFonts w:eastAsia="Arial" w:cs="Arial"/>
                <w:b/>
                <w:sz w:val="18"/>
                <w:szCs w:val="18"/>
                <w:lang w:eastAsia="en-GB"/>
              </w:rPr>
            </w:pPr>
            <w:r w:rsidRPr="000B41BF">
              <w:rPr>
                <w:rFonts w:eastAsia="Arial" w:cs="Arial"/>
                <w:b/>
                <w:sz w:val="18"/>
                <w:szCs w:val="18"/>
                <w:lang w:eastAsia="en-GB"/>
              </w:rPr>
              <w:t>Deferred income taxes, net</w:t>
            </w:r>
          </w:p>
        </w:tc>
        <w:tc>
          <w:tcPr>
            <w:tcW w:w="1367" w:type="dxa"/>
            <w:tcBorders>
              <w:top w:val="nil"/>
              <w:left w:val="nil"/>
              <w:bottom w:val="single" w:sz="4" w:space="0" w:color="000000"/>
              <w:right w:val="nil"/>
            </w:tcBorders>
            <w:shd w:val="clear" w:color="auto" w:fill="FAFAFA"/>
            <w:vAlign w:val="bottom"/>
          </w:tcPr>
          <w:p w14:paraId="2E4B2CE5" w14:textId="21ABB425"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(12,037)</w:t>
            </w:r>
          </w:p>
        </w:tc>
        <w:tc>
          <w:tcPr>
            <w:tcW w:w="1369" w:type="dxa"/>
            <w:gridSpan w:val="2"/>
            <w:tcBorders>
              <w:top w:val="nil"/>
              <w:left w:val="nil"/>
              <w:bottom w:val="single" w:sz="4" w:space="0" w:color="000000"/>
              <w:right w:val="nil"/>
            </w:tcBorders>
            <w:vAlign w:val="bottom"/>
          </w:tcPr>
          <w:p w14:paraId="15062529" w14:textId="1DEA5031" w:rsidR="00390704" w:rsidRPr="000B41BF" w:rsidRDefault="003C57E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3,635</w:t>
            </w:r>
          </w:p>
        </w:tc>
        <w:tc>
          <w:tcPr>
            <w:tcW w:w="1369" w:type="dxa"/>
            <w:tcBorders>
              <w:top w:val="nil"/>
              <w:left w:val="nil"/>
              <w:bottom w:val="single" w:sz="4" w:space="0" w:color="000000"/>
              <w:right w:val="nil"/>
            </w:tcBorders>
            <w:shd w:val="clear" w:color="auto" w:fill="FAFAFA"/>
            <w:vAlign w:val="bottom"/>
          </w:tcPr>
          <w:p w14:paraId="27CC52D0" w14:textId="26EF5514"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47,312</w:t>
            </w:r>
          </w:p>
        </w:tc>
        <w:tc>
          <w:tcPr>
            <w:tcW w:w="1369" w:type="dxa"/>
            <w:tcBorders>
              <w:top w:val="nil"/>
              <w:left w:val="nil"/>
              <w:bottom w:val="single" w:sz="4" w:space="0" w:color="000000"/>
              <w:right w:val="nil"/>
            </w:tcBorders>
            <w:vAlign w:val="bottom"/>
          </w:tcPr>
          <w:p w14:paraId="6491C2E3" w14:textId="469FA294" w:rsidR="00390704" w:rsidRPr="000B41BF" w:rsidRDefault="00390704" w:rsidP="00390704">
            <w:pPr>
              <w:spacing w:line="256" w:lineRule="auto"/>
              <w:ind w:left="-40" w:right="-72"/>
              <w:jc w:val="right"/>
              <w:rPr>
                <w:rFonts w:eastAsia="Arial" w:cs="Arial"/>
                <w:b/>
                <w:sz w:val="18"/>
                <w:szCs w:val="18"/>
                <w:lang w:eastAsia="en-GB"/>
              </w:rPr>
            </w:pPr>
            <w:r w:rsidRPr="000B41BF">
              <w:rPr>
                <w:rFonts w:eastAsia="Arial Unicode MS" w:cs="Arial"/>
                <w:sz w:val="18"/>
                <w:szCs w:val="18"/>
              </w:rPr>
              <w:t>55,689</w:t>
            </w:r>
          </w:p>
        </w:tc>
      </w:tr>
    </w:tbl>
    <w:p w14:paraId="6BCD56DD" w14:textId="77777777" w:rsidR="000B41BF" w:rsidRDefault="000B41BF">
      <w:pPr>
        <w:spacing w:line="240" w:lineRule="auto"/>
        <w:rPr>
          <w:rFonts w:eastAsia="Arial" w:cs="Arial"/>
          <w:sz w:val="18"/>
          <w:szCs w:val="18"/>
          <w:lang w:val="en-US" w:eastAsia="en-GB"/>
        </w:rPr>
      </w:pPr>
      <w:r>
        <w:rPr>
          <w:rFonts w:eastAsia="Arial" w:cs="Arial"/>
          <w:sz w:val="18"/>
          <w:szCs w:val="18"/>
          <w:lang w:val="en-US" w:eastAsia="en-GB"/>
        </w:rPr>
        <w:br w:type="page"/>
      </w:r>
    </w:p>
    <w:p w14:paraId="36FDD2C1" w14:textId="77777777" w:rsidR="007E567D" w:rsidRPr="000B41BF" w:rsidRDefault="007E567D" w:rsidP="007E567D">
      <w:pPr>
        <w:spacing w:line="240" w:lineRule="auto"/>
        <w:jc w:val="both"/>
        <w:rPr>
          <w:rFonts w:eastAsia="Arial" w:cs="Arial"/>
          <w:sz w:val="18"/>
          <w:szCs w:val="18"/>
          <w:lang w:val="en-US" w:eastAsia="en-GB"/>
        </w:rPr>
      </w:pPr>
    </w:p>
    <w:p w14:paraId="562B6EC0" w14:textId="752CD816" w:rsidR="007E567D" w:rsidRPr="000B41BF" w:rsidRDefault="007E567D" w:rsidP="007E567D">
      <w:pPr>
        <w:spacing w:line="240" w:lineRule="auto"/>
        <w:jc w:val="both"/>
        <w:rPr>
          <w:rFonts w:eastAsia="Arial" w:cs="Arial"/>
          <w:sz w:val="18"/>
          <w:szCs w:val="18"/>
          <w:lang w:eastAsia="en-GB"/>
        </w:rPr>
      </w:pPr>
      <w:r w:rsidRPr="000B41BF">
        <w:rPr>
          <w:rFonts w:eastAsia="Arial" w:cs="Arial"/>
          <w:sz w:val="18"/>
          <w:szCs w:val="18"/>
          <w:lang w:eastAsia="en-GB"/>
        </w:rPr>
        <w:t xml:space="preserve">The movements in deferred tax assets and liabilities during the year </w:t>
      </w:r>
      <w:r w:rsidR="00EF093A" w:rsidRPr="000B41BF">
        <w:rPr>
          <w:rFonts w:eastAsia="Arial" w:cs="Arial"/>
          <w:sz w:val="18"/>
          <w:szCs w:val="18"/>
          <w:lang w:eastAsia="en-GB"/>
        </w:rPr>
        <w:t>are</w:t>
      </w:r>
      <w:r w:rsidRPr="000B41BF">
        <w:rPr>
          <w:rFonts w:eastAsia="Arial" w:cs="Arial"/>
          <w:sz w:val="18"/>
          <w:szCs w:val="18"/>
          <w:lang w:eastAsia="en-GB"/>
        </w:rPr>
        <w:t xml:space="preserve"> as follows:</w:t>
      </w:r>
    </w:p>
    <w:p w14:paraId="5B44942A" w14:textId="77777777" w:rsidR="007E567D" w:rsidRPr="000B41BF" w:rsidRDefault="007E567D" w:rsidP="007E567D">
      <w:pPr>
        <w:spacing w:line="240" w:lineRule="auto"/>
        <w:jc w:val="both"/>
        <w:rPr>
          <w:rFonts w:eastAsia="Arial" w:cs="Arial"/>
          <w:sz w:val="18"/>
          <w:szCs w:val="18"/>
          <w:lang w:eastAsia="en-GB"/>
        </w:rPr>
      </w:pPr>
    </w:p>
    <w:tbl>
      <w:tblPr>
        <w:tblW w:w="9567" w:type="dxa"/>
        <w:tblLayout w:type="fixed"/>
        <w:tblLook w:val="0400" w:firstRow="0" w:lastRow="0" w:firstColumn="0" w:lastColumn="0" w:noHBand="0" w:noVBand="1"/>
      </w:tblPr>
      <w:tblGrid>
        <w:gridCol w:w="2763"/>
        <w:gridCol w:w="1134"/>
        <w:gridCol w:w="993"/>
        <w:gridCol w:w="1134"/>
        <w:gridCol w:w="992"/>
        <w:gridCol w:w="1559"/>
        <w:gridCol w:w="992"/>
      </w:tblGrid>
      <w:tr w:rsidR="00FB5A75" w:rsidRPr="000B41BF" w14:paraId="542D2BD9" w14:textId="77777777" w:rsidTr="000B41BF">
        <w:trPr>
          <w:trHeight w:val="70"/>
          <w:tblHeader/>
        </w:trPr>
        <w:tc>
          <w:tcPr>
            <w:tcW w:w="2763" w:type="dxa"/>
          </w:tcPr>
          <w:p w14:paraId="70F4F5FB" w14:textId="77777777" w:rsidR="007E567D" w:rsidRPr="000B41BF" w:rsidRDefault="007E567D" w:rsidP="000B41BF">
            <w:pPr>
              <w:spacing w:line="256" w:lineRule="auto"/>
              <w:ind w:left="180" w:hanging="155"/>
              <w:jc w:val="both"/>
              <w:rPr>
                <w:rFonts w:eastAsia="Arial" w:cs="Arial"/>
                <w:sz w:val="16"/>
                <w:szCs w:val="16"/>
                <w:lang w:eastAsia="en-GB"/>
              </w:rPr>
            </w:pPr>
          </w:p>
        </w:tc>
        <w:tc>
          <w:tcPr>
            <w:tcW w:w="6804" w:type="dxa"/>
            <w:gridSpan w:val="6"/>
            <w:tcBorders>
              <w:top w:val="single" w:sz="4" w:space="0" w:color="auto"/>
              <w:left w:val="nil"/>
              <w:bottom w:val="single" w:sz="4" w:space="0" w:color="auto"/>
              <w:right w:val="nil"/>
            </w:tcBorders>
            <w:hideMark/>
          </w:tcPr>
          <w:p w14:paraId="008D9F84" w14:textId="546AB967" w:rsidR="007E567D" w:rsidRPr="000B41BF" w:rsidRDefault="007E567D" w:rsidP="00E834C7">
            <w:pPr>
              <w:spacing w:line="256" w:lineRule="auto"/>
              <w:ind w:right="-72"/>
              <w:jc w:val="center"/>
              <w:rPr>
                <w:rFonts w:eastAsia="Arial" w:cs="Arial"/>
                <w:sz w:val="16"/>
                <w:szCs w:val="16"/>
                <w:lang w:eastAsia="en-GB"/>
              </w:rPr>
            </w:pPr>
            <w:r w:rsidRPr="000B41BF">
              <w:rPr>
                <w:rFonts w:eastAsia="Arial" w:cs="Arial"/>
                <w:b/>
                <w:sz w:val="16"/>
                <w:szCs w:val="16"/>
                <w:lang w:eastAsia="en-GB"/>
              </w:rPr>
              <w:t>Consolidated financial statements</w:t>
            </w:r>
          </w:p>
        </w:tc>
      </w:tr>
      <w:tr w:rsidR="008D7531" w:rsidRPr="000B41BF" w14:paraId="00ADF71C" w14:textId="77777777" w:rsidTr="000B41BF">
        <w:trPr>
          <w:trHeight w:val="260"/>
          <w:tblHeader/>
        </w:trPr>
        <w:tc>
          <w:tcPr>
            <w:tcW w:w="2763" w:type="dxa"/>
            <w:vAlign w:val="bottom"/>
          </w:tcPr>
          <w:p w14:paraId="6FCB4CFE" w14:textId="77777777" w:rsidR="00FB5A75" w:rsidRPr="000B41BF" w:rsidRDefault="00FB5A75" w:rsidP="000B41BF">
            <w:pPr>
              <w:spacing w:line="256" w:lineRule="auto"/>
              <w:ind w:left="180" w:hanging="155"/>
              <w:jc w:val="right"/>
              <w:rPr>
                <w:rFonts w:eastAsia="Arial" w:cs="Arial"/>
                <w:sz w:val="16"/>
                <w:szCs w:val="16"/>
                <w:lang w:eastAsia="en-GB"/>
              </w:rPr>
            </w:pPr>
          </w:p>
        </w:tc>
        <w:tc>
          <w:tcPr>
            <w:tcW w:w="1134" w:type="dxa"/>
            <w:tcBorders>
              <w:top w:val="single" w:sz="4" w:space="0" w:color="auto"/>
              <w:left w:val="nil"/>
              <w:bottom w:val="nil"/>
              <w:right w:val="nil"/>
            </w:tcBorders>
            <w:vAlign w:val="bottom"/>
          </w:tcPr>
          <w:p w14:paraId="6555A32F" w14:textId="32C1E4FA" w:rsidR="00FB5A75" w:rsidRPr="000B41BF" w:rsidDel="00CB00AC" w:rsidRDefault="00FB5A75" w:rsidP="000D37C5">
            <w:pPr>
              <w:spacing w:line="256" w:lineRule="auto"/>
              <w:ind w:right="-72"/>
              <w:jc w:val="right"/>
              <w:rPr>
                <w:rFonts w:eastAsia="Arial" w:cs="Arial"/>
                <w:b/>
                <w:sz w:val="16"/>
                <w:szCs w:val="16"/>
                <w:lang w:eastAsia="en-GB"/>
              </w:rPr>
            </w:pPr>
            <w:r w:rsidRPr="000B41BF">
              <w:rPr>
                <w:rFonts w:cs="Arial"/>
                <w:b/>
                <w:bCs/>
                <w:sz w:val="16"/>
                <w:szCs w:val="16"/>
              </w:rPr>
              <w:t>Employee benefits obligations</w:t>
            </w:r>
          </w:p>
        </w:tc>
        <w:tc>
          <w:tcPr>
            <w:tcW w:w="993" w:type="dxa"/>
            <w:tcBorders>
              <w:top w:val="single" w:sz="4" w:space="0" w:color="auto"/>
              <w:left w:val="nil"/>
              <w:bottom w:val="nil"/>
              <w:right w:val="nil"/>
            </w:tcBorders>
            <w:vAlign w:val="bottom"/>
          </w:tcPr>
          <w:p w14:paraId="2162261B" w14:textId="4659F2EE" w:rsidR="00FB5A75" w:rsidRPr="000B41BF" w:rsidRDefault="00FB5A75" w:rsidP="000D37C5">
            <w:pPr>
              <w:spacing w:line="256" w:lineRule="auto"/>
              <w:ind w:right="-72"/>
              <w:jc w:val="right"/>
              <w:rPr>
                <w:rFonts w:eastAsia="Arial" w:cs="Arial"/>
                <w:b/>
                <w:sz w:val="16"/>
                <w:szCs w:val="16"/>
                <w:lang w:eastAsia="en-GB"/>
              </w:rPr>
            </w:pPr>
            <w:r w:rsidRPr="000B41BF">
              <w:rPr>
                <w:rFonts w:cs="Arial"/>
                <w:b/>
                <w:bCs/>
                <w:sz w:val="16"/>
                <w:szCs w:val="16"/>
              </w:rPr>
              <w:t xml:space="preserve">Expected </w:t>
            </w:r>
            <w:r w:rsidR="00E5420F" w:rsidRPr="000B41BF">
              <w:rPr>
                <w:rFonts w:cs="Arial"/>
                <w:b/>
                <w:bCs/>
                <w:sz w:val="16"/>
                <w:szCs w:val="16"/>
              </w:rPr>
              <w:t>c</w:t>
            </w:r>
            <w:r w:rsidRPr="000B41BF">
              <w:rPr>
                <w:rFonts w:cs="Arial"/>
                <w:b/>
                <w:bCs/>
                <w:sz w:val="16"/>
                <w:szCs w:val="16"/>
              </w:rPr>
              <w:t xml:space="preserve">redit </w:t>
            </w:r>
            <w:r w:rsidR="00E5420F" w:rsidRPr="000B41BF">
              <w:rPr>
                <w:rFonts w:cs="Arial"/>
                <w:b/>
                <w:bCs/>
                <w:sz w:val="16"/>
                <w:szCs w:val="16"/>
              </w:rPr>
              <w:t>l</w:t>
            </w:r>
            <w:r w:rsidRPr="000B41BF">
              <w:rPr>
                <w:rFonts w:cs="Arial"/>
                <w:b/>
                <w:bCs/>
                <w:sz w:val="16"/>
                <w:szCs w:val="16"/>
              </w:rPr>
              <w:t>oss</w:t>
            </w:r>
          </w:p>
        </w:tc>
        <w:tc>
          <w:tcPr>
            <w:tcW w:w="1134" w:type="dxa"/>
            <w:tcBorders>
              <w:top w:val="single" w:sz="4" w:space="0" w:color="auto"/>
              <w:left w:val="nil"/>
              <w:bottom w:val="nil"/>
              <w:right w:val="nil"/>
            </w:tcBorders>
            <w:vAlign w:val="bottom"/>
          </w:tcPr>
          <w:p w14:paraId="4D5CA017" w14:textId="7635D310" w:rsidR="00FB5A75" w:rsidRPr="000B41BF" w:rsidRDefault="00FB5A75" w:rsidP="000D37C5">
            <w:pPr>
              <w:spacing w:line="256" w:lineRule="auto"/>
              <w:ind w:right="-72"/>
              <w:jc w:val="right"/>
              <w:rPr>
                <w:rFonts w:eastAsia="Arial" w:cs="Arial"/>
                <w:b/>
                <w:sz w:val="16"/>
                <w:szCs w:val="16"/>
                <w:lang w:eastAsia="en-GB"/>
              </w:rPr>
            </w:pPr>
            <w:r w:rsidRPr="000B41BF">
              <w:rPr>
                <w:rFonts w:cs="Arial"/>
                <w:b/>
                <w:bCs/>
                <w:sz w:val="16"/>
                <w:szCs w:val="16"/>
              </w:rPr>
              <w:t>Impairment of assets</w:t>
            </w:r>
          </w:p>
        </w:tc>
        <w:tc>
          <w:tcPr>
            <w:tcW w:w="992" w:type="dxa"/>
            <w:tcBorders>
              <w:top w:val="single" w:sz="4" w:space="0" w:color="auto"/>
              <w:left w:val="nil"/>
              <w:bottom w:val="nil"/>
              <w:right w:val="nil"/>
            </w:tcBorders>
            <w:vAlign w:val="bottom"/>
          </w:tcPr>
          <w:p w14:paraId="5D4F32BF" w14:textId="1D579689" w:rsidR="00FB5A75" w:rsidRPr="000B41BF" w:rsidRDefault="00FB5A75">
            <w:pPr>
              <w:spacing w:line="256" w:lineRule="auto"/>
              <w:ind w:left="-117" w:right="-72"/>
              <w:jc w:val="right"/>
              <w:rPr>
                <w:rFonts w:eastAsia="Arial" w:cs="Arial"/>
                <w:b/>
                <w:spacing w:val="-6"/>
                <w:sz w:val="16"/>
                <w:szCs w:val="16"/>
                <w:lang w:eastAsia="en-GB"/>
              </w:rPr>
            </w:pPr>
            <w:r w:rsidRPr="000B41BF">
              <w:rPr>
                <w:rFonts w:cs="Arial"/>
                <w:b/>
                <w:sz w:val="16"/>
                <w:szCs w:val="16"/>
              </w:rPr>
              <w:t>Tax losses</w:t>
            </w:r>
            <w:r w:rsidRPr="000B41BF" w:rsidDel="00CB00AC">
              <w:rPr>
                <w:rFonts w:eastAsia="Arial" w:cs="Arial"/>
                <w:b/>
                <w:spacing w:val="-6"/>
                <w:sz w:val="16"/>
                <w:szCs w:val="16"/>
                <w:lang w:eastAsia="en-GB"/>
              </w:rPr>
              <w:t xml:space="preserve"> </w:t>
            </w:r>
          </w:p>
        </w:tc>
        <w:tc>
          <w:tcPr>
            <w:tcW w:w="1559" w:type="dxa"/>
            <w:tcBorders>
              <w:top w:val="single" w:sz="4" w:space="0" w:color="auto"/>
              <w:left w:val="nil"/>
              <w:bottom w:val="nil"/>
              <w:right w:val="nil"/>
            </w:tcBorders>
          </w:tcPr>
          <w:p w14:paraId="79E24E50" w14:textId="06196D46" w:rsidR="00FB5A75" w:rsidRPr="000B41BF" w:rsidRDefault="00FB5A75" w:rsidP="00335212">
            <w:pPr>
              <w:spacing w:line="256" w:lineRule="auto"/>
              <w:ind w:right="-72"/>
              <w:jc w:val="right"/>
              <w:rPr>
                <w:rFonts w:cs="Arial"/>
                <w:b/>
                <w:bCs/>
                <w:sz w:val="16"/>
                <w:szCs w:val="16"/>
              </w:rPr>
            </w:pPr>
            <w:r w:rsidRPr="000B41BF">
              <w:rPr>
                <w:rFonts w:cs="Arial"/>
                <w:b/>
                <w:bCs/>
                <w:sz w:val="16"/>
                <w:szCs w:val="16"/>
              </w:rPr>
              <w:t>Remeasurement</w:t>
            </w:r>
          </w:p>
          <w:p w14:paraId="425AA8EC" w14:textId="455F8423" w:rsidR="00FB5A75" w:rsidRPr="000B41BF" w:rsidRDefault="00FB5A75" w:rsidP="00335212">
            <w:pPr>
              <w:spacing w:line="256" w:lineRule="auto"/>
              <w:ind w:right="-72"/>
              <w:jc w:val="right"/>
              <w:rPr>
                <w:rFonts w:eastAsia="Arial" w:cs="Arial"/>
                <w:b/>
                <w:sz w:val="16"/>
                <w:szCs w:val="16"/>
                <w:lang w:eastAsia="en-GB"/>
              </w:rPr>
            </w:pPr>
            <w:r w:rsidRPr="000B41BF">
              <w:rPr>
                <w:rFonts w:cs="Arial"/>
                <w:b/>
                <w:bCs/>
                <w:sz w:val="16"/>
                <w:szCs w:val="16"/>
              </w:rPr>
              <w:t>of financial</w:t>
            </w:r>
            <w:r w:rsidR="00EF093A" w:rsidRPr="000B41BF">
              <w:rPr>
                <w:rFonts w:cs="Arial"/>
                <w:b/>
                <w:bCs/>
                <w:sz w:val="16"/>
                <w:szCs w:val="16"/>
              </w:rPr>
              <w:t xml:space="preserve"> a</w:t>
            </w:r>
            <w:r w:rsidRPr="000B41BF">
              <w:rPr>
                <w:rFonts w:cs="Arial"/>
                <w:b/>
                <w:bCs/>
                <w:sz w:val="16"/>
                <w:szCs w:val="16"/>
              </w:rPr>
              <w:t>ssets at fair value</w:t>
            </w:r>
          </w:p>
        </w:tc>
        <w:tc>
          <w:tcPr>
            <w:tcW w:w="992" w:type="dxa"/>
            <w:tcBorders>
              <w:top w:val="single" w:sz="4" w:space="0" w:color="auto"/>
              <w:left w:val="nil"/>
              <w:bottom w:val="nil"/>
              <w:right w:val="nil"/>
            </w:tcBorders>
            <w:vAlign w:val="bottom"/>
          </w:tcPr>
          <w:p w14:paraId="2B0F2FEA" w14:textId="53CF0FF6" w:rsidR="00FB5A75" w:rsidRPr="000B41BF" w:rsidRDefault="00FB5A75" w:rsidP="000D37C5">
            <w:pPr>
              <w:spacing w:line="256" w:lineRule="auto"/>
              <w:ind w:right="-72"/>
              <w:jc w:val="right"/>
              <w:rPr>
                <w:rFonts w:eastAsia="Arial" w:cs="Arial"/>
                <w:b/>
                <w:sz w:val="16"/>
                <w:szCs w:val="16"/>
                <w:lang w:eastAsia="en-GB"/>
              </w:rPr>
            </w:pPr>
            <w:r w:rsidRPr="000B41BF">
              <w:rPr>
                <w:rFonts w:eastAsia="Arial" w:cs="Arial"/>
                <w:b/>
                <w:sz w:val="16"/>
                <w:szCs w:val="16"/>
                <w:lang w:eastAsia="en-GB"/>
              </w:rPr>
              <w:t>Total</w:t>
            </w:r>
          </w:p>
        </w:tc>
      </w:tr>
      <w:tr w:rsidR="00EF093A" w:rsidRPr="000B41BF" w14:paraId="06192B49" w14:textId="77777777" w:rsidTr="000B41BF">
        <w:trPr>
          <w:trHeight w:val="65"/>
          <w:tblHeader/>
        </w:trPr>
        <w:tc>
          <w:tcPr>
            <w:tcW w:w="2763" w:type="dxa"/>
            <w:vAlign w:val="bottom"/>
          </w:tcPr>
          <w:p w14:paraId="4A340765" w14:textId="77777777" w:rsidR="00EF093A" w:rsidRPr="000B41BF" w:rsidRDefault="00EF093A" w:rsidP="000B41BF">
            <w:pPr>
              <w:spacing w:line="256" w:lineRule="auto"/>
              <w:ind w:left="180" w:hanging="155"/>
              <w:jc w:val="right"/>
              <w:rPr>
                <w:rFonts w:eastAsia="Arial" w:cs="Arial"/>
                <w:sz w:val="16"/>
                <w:szCs w:val="16"/>
                <w:lang w:eastAsia="en-GB"/>
              </w:rPr>
            </w:pPr>
          </w:p>
        </w:tc>
        <w:tc>
          <w:tcPr>
            <w:tcW w:w="1134" w:type="dxa"/>
            <w:tcBorders>
              <w:left w:val="nil"/>
              <w:bottom w:val="nil"/>
              <w:right w:val="nil"/>
            </w:tcBorders>
          </w:tcPr>
          <w:p w14:paraId="490C99A0" w14:textId="3C832A63" w:rsidR="00EF093A" w:rsidRPr="000B41BF" w:rsidRDefault="00EF093A" w:rsidP="00EF093A">
            <w:pPr>
              <w:spacing w:line="256" w:lineRule="auto"/>
              <w:ind w:right="-72"/>
              <w:jc w:val="right"/>
              <w:rPr>
                <w:rFonts w:cs="Arial"/>
                <w:b/>
                <w:bCs/>
                <w:sz w:val="16"/>
                <w:szCs w:val="16"/>
              </w:rPr>
            </w:pPr>
            <w:r w:rsidRPr="000B41BF">
              <w:rPr>
                <w:rFonts w:eastAsia="Arial" w:cs="Arial"/>
                <w:b/>
                <w:sz w:val="16"/>
                <w:szCs w:val="16"/>
                <w:lang w:eastAsia="en-GB"/>
              </w:rPr>
              <w:t xml:space="preserve"> Thousand Baht</w:t>
            </w:r>
          </w:p>
        </w:tc>
        <w:tc>
          <w:tcPr>
            <w:tcW w:w="993" w:type="dxa"/>
            <w:tcBorders>
              <w:left w:val="nil"/>
              <w:bottom w:val="nil"/>
              <w:right w:val="nil"/>
            </w:tcBorders>
          </w:tcPr>
          <w:p w14:paraId="036E6EE3" w14:textId="0EFDDB07" w:rsidR="00EF093A" w:rsidRPr="000B41BF" w:rsidRDefault="00EF093A" w:rsidP="00733BAD">
            <w:pPr>
              <w:spacing w:line="256" w:lineRule="auto"/>
              <w:ind w:left="-109" w:right="-72"/>
              <w:jc w:val="right"/>
              <w:rPr>
                <w:rFonts w:cs="Arial"/>
                <w:b/>
                <w:bCs/>
                <w:sz w:val="16"/>
                <w:szCs w:val="16"/>
              </w:rPr>
            </w:pPr>
            <w:r w:rsidRPr="000B41BF">
              <w:rPr>
                <w:rFonts w:eastAsia="Arial" w:cs="Arial"/>
                <w:b/>
                <w:sz w:val="16"/>
                <w:szCs w:val="16"/>
                <w:lang w:eastAsia="en-GB"/>
              </w:rPr>
              <w:t xml:space="preserve"> Thousand Baht</w:t>
            </w:r>
          </w:p>
        </w:tc>
        <w:tc>
          <w:tcPr>
            <w:tcW w:w="1134" w:type="dxa"/>
            <w:tcBorders>
              <w:left w:val="nil"/>
              <w:bottom w:val="nil"/>
              <w:right w:val="nil"/>
            </w:tcBorders>
          </w:tcPr>
          <w:p w14:paraId="3EA0B330" w14:textId="3BC864D3" w:rsidR="00EF093A" w:rsidRPr="000B41BF" w:rsidRDefault="00EF093A" w:rsidP="00EF093A">
            <w:pPr>
              <w:spacing w:line="256" w:lineRule="auto"/>
              <w:ind w:right="-72"/>
              <w:jc w:val="right"/>
              <w:rPr>
                <w:rFonts w:cs="Arial"/>
                <w:b/>
                <w:bCs/>
                <w:sz w:val="16"/>
                <w:szCs w:val="16"/>
              </w:rPr>
            </w:pPr>
            <w:r w:rsidRPr="000B41BF">
              <w:rPr>
                <w:rFonts w:eastAsia="Arial" w:cs="Arial"/>
                <w:b/>
                <w:sz w:val="16"/>
                <w:szCs w:val="16"/>
                <w:lang w:eastAsia="en-GB"/>
              </w:rPr>
              <w:t xml:space="preserve"> Thousand Baht</w:t>
            </w:r>
          </w:p>
        </w:tc>
        <w:tc>
          <w:tcPr>
            <w:tcW w:w="992" w:type="dxa"/>
            <w:tcBorders>
              <w:left w:val="nil"/>
              <w:bottom w:val="nil"/>
              <w:right w:val="nil"/>
            </w:tcBorders>
          </w:tcPr>
          <w:p w14:paraId="3606FF2C" w14:textId="11D0BEDC" w:rsidR="00EF093A" w:rsidRPr="000B41BF" w:rsidRDefault="00EF093A" w:rsidP="00EF093A">
            <w:pPr>
              <w:spacing w:line="256" w:lineRule="auto"/>
              <w:ind w:left="-117" w:right="-72"/>
              <w:jc w:val="right"/>
              <w:rPr>
                <w:rFonts w:cs="Arial"/>
                <w:b/>
                <w:sz w:val="16"/>
                <w:szCs w:val="16"/>
              </w:rPr>
            </w:pPr>
            <w:r w:rsidRPr="000B41BF">
              <w:rPr>
                <w:rFonts w:eastAsia="Arial" w:cs="Arial"/>
                <w:b/>
                <w:sz w:val="16"/>
                <w:szCs w:val="16"/>
                <w:lang w:eastAsia="en-GB"/>
              </w:rPr>
              <w:t xml:space="preserve"> Thousand Baht</w:t>
            </w:r>
          </w:p>
        </w:tc>
        <w:tc>
          <w:tcPr>
            <w:tcW w:w="1559" w:type="dxa"/>
            <w:tcBorders>
              <w:left w:val="nil"/>
              <w:bottom w:val="nil"/>
              <w:right w:val="nil"/>
            </w:tcBorders>
          </w:tcPr>
          <w:p w14:paraId="4417D8CE" w14:textId="77777777" w:rsidR="00EF093A" w:rsidRPr="000B41BF" w:rsidRDefault="00EF093A" w:rsidP="00EF093A">
            <w:pPr>
              <w:spacing w:line="256" w:lineRule="auto"/>
              <w:ind w:right="-72"/>
              <w:jc w:val="right"/>
              <w:rPr>
                <w:rFonts w:eastAsia="Arial" w:cs="Arial"/>
                <w:b/>
                <w:sz w:val="16"/>
                <w:szCs w:val="16"/>
                <w:lang w:eastAsia="en-GB"/>
              </w:rPr>
            </w:pPr>
            <w:r w:rsidRPr="000B41BF">
              <w:rPr>
                <w:rFonts w:eastAsia="Arial" w:cs="Arial"/>
                <w:b/>
                <w:sz w:val="16"/>
                <w:szCs w:val="16"/>
                <w:lang w:eastAsia="en-GB"/>
              </w:rPr>
              <w:t>Thousand</w:t>
            </w:r>
          </w:p>
          <w:p w14:paraId="45780071" w14:textId="53FA4AE3" w:rsidR="00EF093A" w:rsidRPr="000B41BF" w:rsidDel="00EF093A" w:rsidRDefault="00EF093A" w:rsidP="00EF093A">
            <w:pPr>
              <w:spacing w:line="256" w:lineRule="auto"/>
              <w:ind w:right="-72"/>
              <w:jc w:val="right"/>
              <w:rPr>
                <w:rFonts w:cs="Arial"/>
                <w:b/>
                <w:bCs/>
                <w:sz w:val="16"/>
                <w:szCs w:val="16"/>
              </w:rPr>
            </w:pPr>
            <w:r w:rsidRPr="000B41BF">
              <w:rPr>
                <w:rFonts w:eastAsia="Arial" w:cs="Arial"/>
                <w:b/>
                <w:sz w:val="16"/>
                <w:szCs w:val="16"/>
                <w:lang w:eastAsia="en-GB"/>
              </w:rPr>
              <w:t>Baht</w:t>
            </w:r>
          </w:p>
        </w:tc>
        <w:tc>
          <w:tcPr>
            <w:tcW w:w="992" w:type="dxa"/>
            <w:tcBorders>
              <w:left w:val="nil"/>
              <w:bottom w:val="nil"/>
              <w:right w:val="nil"/>
            </w:tcBorders>
          </w:tcPr>
          <w:p w14:paraId="27B5D781" w14:textId="1AC62B5D" w:rsidR="00EF093A" w:rsidRPr="000B41BF" w:rsidRDefault="00EF093A" w:rsidP="00733BAD">
            <w:pPr>
              <w:spacing w:line="256" w:lineRule="auto"/>
              <w:ind w:left="-109" w:right="-72"/>
              <w:jc w:val="right"/>
              <w:rPr>
                <w:rFonts w:eastAsia="Arial" w:cs="Arial"/>
                <w:b/>
                <w:sz w:val="16"/>
                <w:szCs w:val="16"/>
                <w:lang w:eastAsia="en-GB"/>
              </w:rPr>
            </w:pPr>
            <w:r w:rsidRPr="000B41BF">
              <w:rPr>
                <w:rFonts w:eastAsia="Arial" w:cs="Arial"/>
                <w:b/>
                <w:sz w:val="16"/>
                <w:szCs w:val="16"/>
                <w:lang w:eastAsia="en-GB"/>
              </w:rPr>
              <w:t>Thousand Baht</w:t>
            </w:r>
          </w:p>
        </w:tc>
      </w:tr>
      <w:tr w:rsidR="008D7531" w:rsidRPr="000B41BF" w14:paraId="37640E01" w14:textId="77777777" w:rsidTr="000B41BF">
        <w:trPr>
          <w:tblHeader/>
        </w:trPr>
        <w:tc>
          <w:tcPr>
            <w:tcW w:w="2763" w:type="dxa"/>
          </w:tcPr>
          <w:p w14:paraId="0CD1D764" w14:textId="77777777" w:rsidR="00FB5A75" w:rsidRPr="000B41BF" w:rsidRDefault="00FB5A75" w:rsidP="000B41BF">
            <w:pPr>
              <w:spacing w:line="256" w:lineRule="auto"/>
              <w:ind w:left="180" w:hanging="155"/>
              <w:jc w:val="both"/>
              <w:rPr>
                <w:rFonts w:eastAsia="Arial" w:cs="Arial"/>
                <w:sz w:val="12"/>
                <w:szCs w:val="12"/>
                <w:lang w:eastAsia="en-GB"/>
              </w:rPr>
            </w:pPr>
          </w:p>
        </w:tc>
        <w:tc>
          <w:tcPr>
            <w:tcW w:w="1134" w:type="dxa"/>
            <w:tcBorders>
              <w:top w:val="single" w:sz="4" w:space="0" w:color="000000"/>
              <w:left w:val="nil"/>
              <w:bottom w:val="nil"/>
              <w:right w:val="nil"/>
            </w:tcBorders>
            <w:shd w:val="clear" w:color="auto" w:fill="auto"/>
          </w:tcPr>
          <w:p w14:paraId="6940E181" w14:textId="77777777" w:rsidR="00FB5A75" w:rsidRPr="000B41BF" w:rsidRDefault="00FB5A75" w:rsidP="000D37C5">
            <w:pPr>
              <w:spacing w:line="256" w:lineRule="auto"/>
              <w:ind w:right="-72"/>
              <w:rPr>
                <w:rFonts w:eastAsia="Arial" w:cs="Arial"/>
                <w:b/>
                <w:sz w:val="12"/>
                <w:szCs w:val="12"/>
                <w:lang w:eastAsia="en-GB"/>
              </w:rPr>
            </w:pPr>
          </w:p>
        </w:tc>
        <w:tc>
          <w:tcPr>
            <w:tcW w:w="993" w:type="dxa"/>
            <w:tcBorders>
              <w:top w:val="single" w:sz="4" w:space="0" w:color="000000"/>
              <w:left w:val="nil"/>
              <w:bottom w:val="nil"/>
              <w:right w:val="nil"/>
            </w:tcBorders>
            <w:shd w:val="clear" w:color="auto" w:fill="auto"/>
          </w:tcPr>
          <w:p w14:paraId="79180B52" w14:textId="77777777" w:rsidR="00FB5A75" w:rsidRPr="000B41BF" w:rsidRDefault="00FB5A75" w:rsidP="000D37C5">
            <w:pPr>
              <w:spacing w:line="256" w:lineRule="auto"/>
              <w:ind w:right="-72"/>
              <w:jc w:val="right"/>
              <w:rPr>
                <w:rFonts w:eastAsia="Arial" w:cs="Arial"/>
                <w:b/>
                <w:sz w:val="12"/>
                <w:szCs w:val="12"/>
                <w:lang w:eastAsia="en-GB"/>
              </w:rPr>
            </w:pPr>
          </w:p>
        </w:tc>
        <w:tc>
          <w:tcPr>
            <w:tcW w:w="1134" w:type="dxa"/>
            <w:tcBorders>
              <w:top w:val="single" w:sz="4" w:space="0" w:color="000000"/>
              <w:left w:val="nil"/>
              <w:bottom w:val="nil"/>
              <w:right w:val="nil"/>
            </w:tcBorders>
            <w:shd w:val="clear" w:color="auto" w:fill="auto"/>
          </w:tcPr>
          <w:p w14:paraId="2A77337D" w14:textId="77777777" w:rsidR="00FB5A75" w:rsidRPr="000B41BF"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auto"/>
          </w:tcPr>
          <w:p w14:paraId="08F1ABB0" w14:textId="77777777" w:rsidR="00FB5A75" w:rsidRPr="000B41BF" w:rsidRDefault="00FB5A75" w:rsidP="000D37C5">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3A542E5E" w14:textId="02E4C978" w:rsidR="00FB5A75" w:rsidRPr="000B41BF"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auto"/>
          </w:tcPr>
          <w:p w14:paraId="4A83A52A" w14:textId="77777777" w:rsidR="00FB5A75" w:rsidRPr="000B41BF" w:rsidRDefault="00FB5A75" w:rsidP="000D37C5">
            <w:pPr>
              <w:spacing w:line="256" w:lineRule="auto"/>
              <w:ind w:right="-72"/>
              <w:jc w:val="right"/>
              <w:rPr>
                <w:rFonts w:eastAsia="Arial" w:cs="Arial"/>
                <w:b/>
                <w:sz w:val="12"/>
                <w:szCs w:val="12"/>
                <w:lang w:eastAsia="en-GB"/>
              </w:rPr>
            </w:pPr>
          </w:p>
        </w:tc>
      </w:tr>
      <w:tr w:rsidR="008D7531" w:rsidRPr="000B41BF" w14:paraId="1213BDD6" w14:textId="77777777" w:rsidTr="000B41BF">
        <w:tc>
          <w:tcPr>
            <w:tcW w:w="2763" w:type="dxa"/>
          </w:tcPr>
          <w:p w14:paraId="147A1CB9" w14:textId="77777777" w:rsidR="00FB5A75" w:rsidRPr="000B41BF" w:rsidRDefault="00FB5A75" w:rsidP="000B41BF">
            <w:pPr>
              <w:spacing w:line="256" w:lineRule="auto"/>
              <w:ind w:left="180" w:hanging="155"/>
              <w:jc w:val="both"/>
              <w:rPr>
                <w:rFonts w:eastAsia="Arial" w:cs="Arial"/>
                <w:sz w:val="16"/>
                <w:szCs w:val="16"/>
                <w:lang w:eastAsia="en-GB"/>
              </w:rPr>
            </w:pPr>
            <w:r w:rsidRPr="000B41BF">
              <w:rPr>
                <w:rFonts w:eastAsia="Arial" w:cs="Arial"/>
                <w:b/>
                <w:sz w:val="16"/>
                <w:szCs w:val="16"/>
                <w:lang w:eastAsia="en-GB"/>
              </w:rPr>
              <w:t>Deferred tax assets</w:t>
            </w:r>
          </w:p>
        </w:tc>
        <w:tc>
          <w:tcPr>
            <w:tcW w:w="1134" w:type="dxa"/>
            <w:shd w:val="clear" w:color="auto" w:fill="auto"/>
          </w:tcPr>
          <w:p w14:paraId="2BACAF50" w14:textId="77777777" w:rsidR="00FB5A75" w:rsidRPr="000B41BF" w:rsidRDefault="00FB5A75" w:rsidP="000D37C5">
            <w:pPr>
              <w:spacing w:line="256" w:lineRule="auto"/>
              <w:ind w:right="-72"/>
              <w:jc w:val="right"/>
              <w:rPr>
                <w:rFonts w:eastAsia="Arial" w:cs="Arial"/>
                <w:b/>
                <w:sz w:val="16"/>
                <w:szCs w:val="16"/>
                <w:lang w:eastAsia="en-GB"/>
              </w:rPr>
            </w:pPr>
          </w:p>
        </w:tc>
        <w:tc>
          <w:tcPr>
            <w:tcW w:w="993" w:type="dxa"/>
            <w:shd w:val="clear" w:color="auto" w:fill="auto"/>
          </w:tcPr>
          <w:p w14:paraId="1ACE5C31" w14:textId="77777777" w:rsidR="00FB5A75" w:rsidRPr="000B41BF" w:rsidRDefault="00FB5A75" w:rsidP="000D37C5">
            <w:pPr>
              <w:spacing w:line="256" w:lineRule="auto"/>
              <w:ind w:right="-72"/>
              <w:jc w:val="right"/>
              <w:rPr>
                <w:rFonts w:eastAsia="Arial" w:cs="Arial"/>
                <w:b/>
                <w:sz w:val="16"/>
                <w:szCs w:val="16"/>
                <w:lang w:eastAsia="en-GB"/>
              </w:rPr>
            </w:pPr>
          </w:p>
        </w:tc>
        <w:tc>
          <w:tcPr>
            <w:tcW w:w="1134" w:type="dxa"/>
            <w:shd w:val="clear" w:color="auto" w:fill="auto"/>
          </w:tcPr>
          <w:p w14:paraId="79B38C41" w14:textId="77777777" w:rsidR="00FB5A75" w:rsidRPr="000B41BF" w:rsidRDefault="00FB5A75" w:rsidP="000D37C5">
            <w:pPr>
              <w:spacing w:line="256" w:lineRule="auto"/>
              <w:ind w:right="-72"/>
              <w:jc w:val="right"/>
              <w:rPr>
                <w:rFonts w:eastAsia="Arial" w:cs="Arial"/>
                <w:b/>
                <w:sz w:val="16"/>
                <w:szCs w:val="16"/>
                <w:lang w:eastAsia="en-GB"/>
              </w:rPr>
            </w:pPr>
          </w:p>
        </w:tc>
        <w:tc>
          <w:tcPr>
            <w:tcW w:w="992" w:type="dxa"/>
            <w:shd w:val="clear" w:color="auto" w:fill="auto"/>
          </w:tcPr>
          <w:p w14:paraId="60C97027" w14:textId="77777777" w:rsidR="00FB5A75" w:rsidRPr="000B41BF" w:rsidRDefault="00FB5A75" w:rsidP="000D37C5">
            <w:pPr>
              <w:spacing w:line="256" w:lineRule="auto"/>
              <w:ind w:right="-72"/>
              <w:jc w:val="right"/>
              <w:rPr>
                <w:rFonts w:eastAsia="Arial" w:cs="Arial"/>
                <w:b/>
                <w:sz w:val="16"/>
                <w:szCs w:val="16"/>
                <w:lang w:eastAsia="en-GB"/>
              </w:rPr>
            </w:pPr>
          </w:p>
        </w:tc>
        <w:tc>
          <w:tcPr>
            <w:tcW w:w="1559" w:type="dxa"/>
            <w:shd w:val="clear" w:color="auto" w:fill="auto"/>
          </w:tcPr>
          <w:p w14:paraId="2AE08094" w14:textId="77777777" w:rsidR="00FB5A75" w:rsidRPr="000B41BF" w:rsidRDefault="00FB5A75" w:rsidP="000D37C5">
            <w:pPr>
              <w:spacing w:line="256" w:lineRule="auto"/>
              <w:ind w:right="-72"/>
              <w:jc w:val="right"/>
              <w:rPr>
                <w:rFonts w:eastAsia="Arial" w:cs="Arial"/>
                <w:b/>
                <w:sz w:val="16"/>
                <w:szCs w:val="16"/>
                <w:lang w:eastAsia="en-GB"/>
              </w:rPr>
            </w:pPr>
          </w:p>
        </w:tc>
        <w:tc>
          <w:tcPr>
            <w:tcW w:w="992" w:type="dxa"/>
            <w:shd w:val="clear" w:color="auto" w:fill="auto"/>
          </w:tcPr>
          <w:p w14:paraId="01B183A3" w14:textId="77777777" w:rsidR="00FB5A75" w:rsidRPr="000B41BF" w:rsidRDefault="00FB5A75" w:rsidP="000D37C5">
            <w:pPr>
              <w:spacing w:line="256" w:lineRule="auto"/>
              <w:ind w:right="-72"/>
              <w:jc w:val="right"/>
              <w:rPr>
                <w:rFonts w:eastAsia="Arial" w:cs="Arial"/>
                <w:b/>
                <w:sz w:val="16"/>
                <w:szCs w:val="16"/>
                <w:lang w:eastAsia="en-GB"/>
              </w:rPr>
            </w:pPr>
          </w:p>
        </w:tc>
      </w:tr>
      <w:tr w:rsidR="00390704" w:rsidRPr="000B41BF" w14:paraId="495EFC7A" w14:textId="77777777" w:rsidTr="000B41BF">
        <w:tc>
          <w:tcPr>
            <w:tcW w:w="2763" w:type="dxa"/>
            <w:hideMark/>
          </w:tcPr>
          <w:p w14:paraId="1A66885F" w14:textId="77777777"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1 January 2021</w:t>
            </w:r>
          </w:p>
        </w:tc>
        <w:tc>
          <w:tcPr>
            <w:tcW w:w="1134" w:type="dxa"/>
            <w:shd w:val="clear" w:color="auto" w:fill="auto"/>
            <w:vAlign w:val="bottom"/>
          </w:tcPr>
          <w:p w14:paraId="6A8A75E2" w14:textId="1FDC5FE8"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3,444</w:t>
            </w:r>
          </w:p>
        </w:tc>
        <w:tc>
          <w:tcPr>
            <w:tcW w:w="993" w:type="dxa"/>
            <w:shd w:val="clear" w:color="auto" w:fill="auto"/>
            <w:vAlign w:val="bottom"/>
          </w:tcPr>
          <w:p w14:paraId="5CD942FB" w14:textId="64580FB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20,719</w:t>
            </w:r>
          </w:p>
        </w:tc>
        <w:tc>
          <w:tcPr>
            <w:tcW w:w="1134" w:type="dxa"/>
            <w:shd w:val="clear" w:color="auto" w:fill="auto"/>
            <w:vAlign w:val="bottom"/>
          </w:tcPr>
          <w:p w14:paraId="15EB75E5" w14:textId="216091F0"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992" w:type="dxa"/>
            <w:shd w:val="clear" w:color="auto" w:fill="auto"/>
            <w:vAlign w:val="bottom"/>
          </w:tcPr>
          <w:p w14:paraId="4F7C9B7A" w14:textId="10CB7A95"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10,492</w:t>
            </w:r>
          </w:p>
        </w:tc>
        <w:tc>
          <w:tcPr>
            <w:tcW w:w="1559" w:type="dxa"/>
            <w:shd w:val="clear" w:color="auto" w:fill="auto"/>
            <w:vAlign w:val="bottom"/>
          </w:tcPr>
          <w:p w14:paraId="7A657DE5" w14:textId="692A6A29"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23,050</w:t>
            </w:r>
          </w:p>
        </w:tc>
        <w:tc>
          <w:tcPr>
            <w:tcW w:w="992" w:type="dxa"/>
            <w:shd w:val="clear" w:color="auto" w:fill="auto"/>
            <w:vAlign w:val="bottom"/>
          </w:tcPr>
          <w:p w14:paraId="229BAD95" w14:textId="1B37A467"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57,705</w:t>
            </w:r>
          </w:p>
        </w:tc>
      </w:tr>
      <w:tr w:rsidR="00390704" w:rsidRPr="000B41BF" w14:paraId="101C2937" w14:textId="77777777" w:rsidTr="000B41BF">
        <w:tc>
          <w:tcPr>
            <w:tcW w:w="2763" w:type="dxa"/>
            <w:hideMark/>
          </w:tcPr>
          <w:p w14:paraId="5C08BBDF" w14:textId="74EAC1FA" w:rsidR="00390704" w:rsidRPr="000B41BF" w:rsidRDefault="00390704" w:rsidP="000B41BF">
            <w:pPr>
              <w:spacing w:line="256" w:lineRule="auto"/>
              <w:ind w:left="180" w:hanging="155"/>
              <w:rPr>
                <w:rFonts w:eastAsia="Arial" w:cs="Arial"/>
                <w:b/>
                <w:sz w:val="16"/>
                <w:szCs w:val="16"/>
                <w:lang w:eastAsia="en-GB"/>
              </w:rPr>
            </w:pPr>
            <w:r w:rsidRPr="000B41BF">
              <w:rPr>
                <w:rFonts w:eastAsia="Arial" w:cs="Arial"/>
                <w:sz w:val="16"/>
                <w:szCs w:val="16"/>
                <w:lang w:eastAsia="en-GB"/>
              </w:rPr>
              <w:t>Charged (credited) to profit or loss</w:t>
            </w:r>
          </w:p>
        </w:tc>
        <w:tc>
          <w:tcPr>
            <w:tcW w:w="1134" w:type="dxa"/>
            <w:shd w:val="clear" w:color="auto" w:fill="auto"/>
            <w:vAlign w:val="bottom"/>
          </w:tcPr>
          <w:p w14:paraId="561C34E6" w14:textId="6D20924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1,644</w:t>
            </w:r>
          </w:p>
        </w:tc>
        <w:tc>
          <w:tcPr>
            <w:tcW w:w="993" w:type="dxa"/>
            <w:shd w:val="clear" w:color="auto" w:fill="auto"/>
            <w:vAlign w:val="bottom"/>
          </w:tcPr>
          <w:p w14:paraId="1326420F" w14:textId="15995ED4"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(983)</w:t>
            </w:r>
          </w:p>
        </w:tc>
        <w:tc>
          <w:tcPr>
            <w:tcW w:w="1134" w:type="dxa"/>
            <w:shd w:val="clear" w:color="auto" w:fill="auto"/>
            <w:vAlign w:val="bottom"/>
          </w:tcPr>
          <w:p w14:paraId="3DC0FF82" w14:textId="37D7B02D"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992" w:type="dxa"/>
            <w:shd w:val="clear" w:color="auto" w:fill="auto"/>
            <w:vAlign w:val="bottom"/>
          </w:tcPr>
          <w:p w14:paraId="7B4320D6" w14:textId="688E7AE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1,724</w:t>
            </w:r>
          </w:p>
        </w:tc>
        <w:tc>
          <w:tcPr>
            <w:tcW w:w="1559" w:type="dxa"/>
            <w:shd w:val="clear" w:color="auto" w:fill="auto"/>
            <w:vAlign w:val="bottom"/>
          </w:tcPr>
          <w:p w14:paraId="594FB684" w14:textId="3D0EA200"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992" w:type="dxa"/>
            <w:shd w:val="clear" w:color="auto" w:fill="auto"/>
            <w:vAlign w:val="bottom"/>
          </w:tcPr>
          <w:p w14:paraId="6219BAB2" w14:textId="7569B3E9"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2,506</w:t>
            </w:r>
          </w:p>
        </w:tc>
      </w:tr>
      <w:tr w:rsidR="00390704" w:rsidRPr="000B41BF" w14:paraId="1E2501AF" w14:textId="77777777" w:rsidTr="000B41BF">
        <w:tc>
          <w:tcPr>
            <w:tcW w:w="2763" w:type="dxa"/>
            <w:hideMark/>
          </w:tcPr>
          <w:p w14:paraId="2365E1B3" w14:textId="5E47E5A6"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other comprehensive income</w:t>
            </w:r>
          </w:p>
        </w:tc>
        <w:tc>
          <w:tcPr>
            <w:tcW w:w="1134" w:type="dxa"/>
            <w:shd w:val="clear" w:color="auto" w:fill="auto"/>
            <w:vAlign w:val="bottom"/>
          </w:tcPr>
          <w:p w14:paraId="169044C8" w14:textId="0741E6F4"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993" w:type="dxa"/>
            <w:shd w:val="clear" w:color="auto" w:fill="auto"/>
            <w:vAlign w:val="bottom"/>
          </w:tcPr>
          <w:p w14:paraId="37AB5B56" w14:textId="0645C35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134" w:type="dxa"/>
            <w:shd w:val="clear" w:color="auto" w:fill="auto"/>
            <w:vAlign w:val="bottom"/>
          </w:tcPr>
          <w:p w14:paraId="43DBD24D" w14:textId="3D64540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992" w:type="dxa"/>
            <w:shd w:val="clear" w:color="auto" w:fill="auto"/>
            <w:vAlign w:val="bottom"/>
          </w:tcPr>
          <w:p w14:paraId="50929F49" w14:textId="4CF92FF8"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59" w:type="dxa"/>
            <w:shd w:val="clear" w:color="auto" w:fill="auto"/>
            <w:vAlign w:val="bottom"/>
          </w:tcPr>
          <w:p w14:paraId="23F5A0D8" w14:textId="0EB20E3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1,427</w:t>
            </w:r>
          </w:p>
        </w:tc>
        <w:tc>
          <w:tcPr>
            <w:tcW w:w="992" w:type="dxa"/>
            <w:shd w:val="clear" w:color="auto" w:fill="auto"/>
            <w:vAlign w:val="bottom"/>
          </w:tcPr>
          <w:p w14:paraId="21283279" w14:textId="5FD92F7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1,427</w:t>
            </w:r>
          </w:p>
        </w:tc>
      </w:tr>
      <w:tr w:rsidR="008D7531" w:rsidRPr="000B41BF" w14:paraId="0E0AE61B" w14:textId="77777777" w:rsidTr="000B41BF">
        <w:tc>
          <w:tcPr>
            <w:tcW w:w="2763" w:type="dxa"/>
            <w:hideMark/>
          </w:tcPr>
          <w:p w14:paraId="38665501" w14:textId="77777777" w:rsidR="00FB5A75" w:rsidRPr="000B41BF" w:rsidRDefault="00FB5A75" w:rsidP="000B41BF">
            <w:pPr>
              <w:spacing w:line="256" w:lineRule="auto"/>
              <w:ind w:left="180" w:hanging="155"/>
              <w:rPr>
                <w:rFonts w:eastAsia="Arial" w:cs="Arial"/>
                <w:sz w:val="12"/>
                <w:szCs w:val="12"/>
                <w:lang w:eastAsia="en-GB"/>
              </w:rPr>
            </w:pPr>
          </w:p>
        </w:tc>
        <w:tc>
          <w:tcPr>
            <w:tcW w:w="1134" w:type="dxa"/>
            <w:tcBorders>
              <w:top w:val="single" w:sz="4" w:space="0" w:color="000000"/>
              <w:left w:val="nil"/>
              <w:right w:val="nil"/>
            </w:tcBorders>
            <w:shd w:val="clear" w:color="auto" w:fill="auto"/>
          </w:tcPr>
          <w:p w14:paraId="48D7D9B6" w14:textId="77777777" w:rsidR="00FB5A75" w:rsidRPr="000B41BF" w:rsidRDefault="00FB5A75" w:rsidP="000D37C5">
            <w:pPr>
              <w:spacing w:line="256" w:lineRule="auto"/>
              <w:ind w:right="-72"/>
              <w:jc w:val="right"/>
              <w:rPr>
                <w:rFonts w:eastAsia="Arial" w:cs="Arial"/>
                <w:b/>
                <w:sz w:val="12"/>
                <w:szCs w:val="12"/>
                <w:lang w:eastAsia="en-GB"/>
              </w:rPr>
            </w:pPr>
          </w:p>
        </w:tc>
        <w:tc>
          <w:tcPr>
            <w:tcW w:w="993" w:type="dxa"/>
            <w:tcBorders>
              <w:top w:val="single" w:sz="4" w:space="0" w:color="000000"/>
              <w:left w:val="nil"/>
              <w:right w:val="nil"/>
            </w:tcBorders>
            <w:shd w:val="clear" w:color="auto" w:fill="auto"/>
          </w:tcPr>
          <w:p w14:paraId="1BC7E67F" w14:textId="77777777" w:rsidR="00FB5A75" w:rsidRPr="000B41BF" w:rsidRDefault="00FB5A75" w:rsidP="000D37C5">
            <w:pPr>
              <w:spacing w:line="256" w:lineRule="auto"/>
              <w:ind w:right="-72"/>
              <w:jc w:val="right"/>
              <w:rPr>
                <w:rFonts w:eastAsia="Arial" w:cs="Arial"/>
                <w:b/>
                <w:sz w:val="12"/>
                <w:szCs w:val="12"/>
                <w:lang w:eastAsia="en-GB"/>
              </w:rPr>
            </w:pPr>
          </w:p>
        </w:tc>
        <w:tc>
          <w:tcPr>
            <w:tcW w:w="1134" w:type="dxa"/>
            <w:tcBorders>
              <w:top w:val="single" w:sz="4" w:space="0" w:color="000000"/>
              <w:left w:val="nil"/>
              <w:right w:val="nil"/>
            </w:tcBorders>
            <w:shd w:val="clear" w:color="auto" w:fill="auto"/>
          </w:tcPr>
          <w:p w14:paraId="5EE265A2" w14:textId="77777777" w:rsidR="00FB5A75" w:rsidRPr="000B41BF"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right w:val="nil"/>
            </w:tcBorders>
            <w:shd w:val="clear" w:color="auto" w:fill="auto"/>
          </w:tcPr>
          <w:p w14:paraId="7DDAF53F" w14:textId="77777777" w:rsidR="00FB5A75" w:rsidRPr="000B41BF" w:rsidRDefault="00FB5A75" w:rsidP="000D37C5">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shd w:val="clear" w:color="auto" w:fill="auto"/>
          </w:tcPr>
          <w:p w14:paraId="53FF7F80" w14:textId="77777777" w:rsidR="00FB5A75" w:rsidRPr="000B41BF"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right w:val="nil"/>
            </w:tcBorders>
            <w:shd w:val="clear" w:color="auto" w:fill="auto"/>
          </w:tcPr>
          <w:p w14:paraId="0BCB3708" w14:textId="77777777" w:rsidR="00FB5A75" w:rsidRPr="000B41BF" w:rsidRDefault="00FB5A75" w:rsidP="000D37C5">
            <w:pPr>
              <w:spacing w:line="256" w:lineRule="auto"/>
              <w:ind w:right="-72"/>
              <w:jc w:val="right"/>
              <w:rPr>
                <w:rFonts w:eastAsia="Arial" w:cs="Arial"/>
                <w:b/>
                <w:sz w:val="12"/>
                <w:szCs w:val="12"/>
                <w:lang w:eastAsia="en-GB"/>
              </w:rPr>
            </w:pPr>
          </w:p>
        </w:tc>
      </w:tr>
      <w:tr w:rsidR="00EF093A" w:rsidRPr="000B41BF" w14:paraId="6D6289B1" w14:textId="77777777" w:rsidTr="000B41BF">
        <w:tc>
          <w:tcPr>
            <w:tcW w:w="2763" w:type="dxa"/>
            <w:hideMark/>
          </w:tcPr>
          <w:p w14:paraId="78DCA96A" w14:textId="77777777" w:rsidR="00FB5A75" w:rsidRPr="000B41BF" w:rsidRDefault="00FB5A75"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31 December 2021</w:t>
            </w:r>
          </w:p>
        </w:tc>
        <w:tc>
          <w:tcPr>
            <w:tcW w:w="1134" w:type="dxa"/>
            <w:tcBorders>
              <w:left w:val="nil"/>
              <w:bottom w:val="nil"/>
              <w:right w:val="nil"/>
            </w:tcBorders>
            <w:shd w:val="clear" w:color="auto" w:fill="auto"/>
            <w:vAlign w:val="bottom"/>
          </w:tcPr>
          <w:p w14:paraId="445C4F81" w14:textId="2897791A"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5,088</w:t>
            </w:r>
          </w:p>
        </w:tc>
        <w:tc>
          <w:tcPr>
            <w:tcW w:w="993" w:type="dxa"/>
            <w:tcBorders>
              <w:left w:val="nil"/>
              <w:bottom w:val="nil"/>
              <w:right w:val="nil"/>
            </w:tcBorders>
            <w:shd w:val="clear" w:color="auto" w:fill="auto"/>
            <w:vAlign w:val="bottom"/>
          </w:tcPr>
          <w:p w14:paraId="2462D56B" w14:textId="077055F8"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19,736</w:t>
            </w:r>
          </w:p>
        </w:tc>
        <w:tc>
          <w:tcPr>
            <w:tcW w:w="1134" w:type="dxa"/>
            <w:tcBorders>
              <w:left w:val="nil"/>
              <w:bottom w:val="nil"/>
              <w:right w:val="nil"/>
            </w:tcBorders>
            <w:shd w:val="clear" w:color="auto" w:fill="auto"/>
            <w:vAlign w:val="bottom"/>
          </w:tcPr>
          <w:p w14:paraId="7EA21D45" w14:textId="1588A720"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992" w:type="dxa"/>
            <w:tcBorders>
              <w:left w:val="nil"/>
              <w:bottom w:val="nil"/>
              <w:right w:val="nil"/>
            </w:tcBorders>
            <w:shd w:val="clear" w:color="auto" w:fill="auto"/>
            <w:vAlign w:val="bottom"/>
          </w:tcPr>
          <w:p w14:paraId="26E8E2F0" w14:textId="796DC5EC"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12,216</w:t>
            </w:r>
          </w:p>
        </w:tc>
        <w:tc>
          <w:tcPr>
            <w:tcW w:w="1559" w:type="dxa"/>
            <w:tcBorders>
              <w:left w:val="nil"/>
              <w:bottom w:val="nil"/>
              <w:right w:val="nil"/>
            </w:tcBorders>
            <w:shd w:val="clear" w:color="auto" w:fill="auto"/>
            <w:vAlign w:val="bottom"/>
          </w:tcPr>
          <w:p w14:paraId="4F56E601" w14:textId="1512FAD5"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24,477</w:t>
            </w:r>
          </w:p>
        </w:tc>
        <w:tc>
          <w:tcPr>
            <w:tcW w:w="992" w:type="dxa"/>
            <w:tcBorders>
              <w:left w:val="nil"/>
              <w:bottom w:val="nil"/>
              <w:right w:val="nil"/>
            </w:tcBorders>
            <w:shd w:val="clear" w:color="auto" w:fill="auto"/>
            <w:vAlign w:val="bottom"/>
          </w:tcPr>
          <w:p w14:paraId="53C2A5E1" w14:textId="5BFD8CC8" w:rsidR="00FB5A75" w:rsidRPr="000B41BF" w:rsidRDefault="00FB5A75" w:rsidP="00FB5A75">
            <w:pPr>
              <w:spacing w:line="256" w:lineRule="auto"/>
              <w:ind w:right="-72"/>
              <w:jc w:val="right"/>
              <w:rPr>
                <w:rFonts w:eastAsia="Arial" w:cs="Arial"/>
                <w:b/>
                <w:sz w:val="16"/>
                <w:szCs w:val="16"/>
                <w:lang w:eastAsia="en-GB"/>
              </w:rPr>
            </w:pPr>
            <w:r w:rsidRPr="000B41BF">
              <w:rPr>
                <w:rFonts w:cs="Arial"/>
                <w:color w:val="000000"/>
                <w:sz w:val="16"/>
                <w:szCs w:val="16"/>
              </w:rPr>
              <w:t>61,638</w:t>
            </w:r>
          </w:p>
        </w:tc>
      </w:tr>
      <w:tr w:rsidR="00EF093A" w:rsidRPr="000B41BF" w14:paraId="2C1D9563" w14:textId="77777777" w:rsidTr="000B41BF">
        <w:tc>
          <w:tcPr>
            <w:tcW w:w="2763" w:type="dxa"/>
            <w:shd w:val="clear" w:color="auto" w:fill="auto"/>
          </w:tcPr>
          <w:p w14:paraId="78494D26" w14:textId="77777777" w:rsidR="00FB5A75" w:rsidRPr="000B41BF" w:rsidRDefault="00FB5A75" w:rsidP="000B41BF">
            <w:pPr>
              <w:spacing w:line="256" w:lineRule="auto"/>
              <w:ind w:left="180" w:hanging="155"/>
              <w:rPr>
                <w:rFonts w:eastAsia="Arial" w:cs="Arial"/>
                <w:sz w:val="16"/>
                <w:szCs w:val="16"/>
                <w:lang w:eastAsia="en-GB"/>
              </w:rPr>
            </w:pPr>
          </w:p>
        </w:tc>
        <w:tc>
          <w:tcPr>
            <w:tcW w:w="1134" w:type="dxa"/>
            <w:tcBorders>
              <w:top w:val="single" w:sz="4" w:space="0" w:color="000000"/>
              <w:left w:val="nil"/>
              <w:bottom w:val="nil"/>
              <w:right w:val="nil"/>
            </w:tcBorders>
            <w:shd w:val="clear" w:color="auto" w:fill="auto"/>
          </w:tcPr>
          <w:p w14:paraId="2F21A2C4" w14:textId="77777777" w:rsidR="00FB5A75" w:rsidRPr="000B41BF" w:rsidRDefault="00FB5A75" w:rsidP="000D37C5">
            <w:pPr>
              <w:spacing w:line="256" w:lineRule="auto"/>
              <w:ind w:right="-72"/>
              <w:jc w:val="right"/>
              <w:rPr>
                <w:rFonts w:eastAsia="Arial" w:cs="Arial"/>
                <w:b/>
                <w:sz w:val="16"/>
                <w:szCs w:val="16"/>
                <w:lang w:eastAsia="en-GB"/>
              </w:rPr>
            </w:pPr>
          </w:p>
        </w:tc>
        <w:tc>
          <w:tcPr>
            <w:tcW w:w="993" w:type="dxa"/>
            <w:tcBorders>
              <w:top w:val="single" w:sz="4" w:space="0" w:color="000000"/>
              <w:left w:val="nil"/>
              <w:bottom w:val="nil"/>
              <w:right w:val="nil"/>
            </w:tcBorders>
            <w:shd w:val="clear" w:color="auto" w:fill="auto"/>
          </w:tcPr>
          <w:p w14:paraId="386E0BB3" w14:textId="77777777" w:rsidR="00FB5A75" w:rsidRPr="000B41BF" w:rsidRDefault="00FB5A75" w:rsidP="000D37C5">
            <w:pPr>
              <w:spacing w:line="256" w:lineRule="auto"/>
              <w:ind w:right="-72"/>
              <w:jc w:val="right"/>
              <w:rPr>
                <w:rFonts w:eastAsia="Arial" w:cs="Arial"/>
                <w:b/>
                <w:sz w:val="16"/>
                <w:szCs w:val="16"/>
                <w:lang w:eastAsia="en-GB"/>
              </w:rPr>
            </w:pPr>
          </w:p>
        </w:tc>
        <w:tc>
          <w:tcPr>
            <w:tcW w:w="1134" w:type="dxa"/>
            <w:tcBorders>
              <w:top w:val="single" w:sz="4" w:space="0" w:color="000000"/>
              <w:left w:val="nil"/>
              <w:bottom w:val="nil"/>
              <w:right w:val="nil"/>
            </w:tcBorders>
            <w:shd w:val="clear" w:color="auto" w:fill="auto"/>
          </w:tcPr>
          <w:p w14:paraId="70C3AB57" w14:textId="77777777" w:rsidR="00FB5A75" w:rsidRPr="000B41BF" w:rsidRDefault="00FB5A75" w:rsidP="000D37C5">
            <w:pPr>
              <w:spacing w:line="256" w:lineRule="auto"/>
              <w:ind w:right="-72"/>
              <w:jc w:val="right"/>
              <w:rPr>
                <w:rFonts w:eastAsia="Arial" w:cs="Arial"/>
                <w:b/>
                <w:sz w:val="16"/>
                <w:szCs w:val="16"/>
                <w:lang w:eastAsia="en-GB"/>
              </w:rPr>
            </w:pPr>
          </w:p>
        </w:tc>
        <w:tc>
          <w:tcPr>
            <w:tcW w:w="992" w:type="dxa"/>
            <w:tcBorders>
              <w:top w:val="single" w:sz="4" w:space="0" w:color="000000"/>
              <w:left w:val="nil"/>
              <w:bottom w:val="nil"/>
              <w:right w:val="nil"/>
            </w:tcBorders>
            <w:shd w:val="clear" w:color="auto" w:fill="auto"/>
          </w:tcPr>
          <w:p w14:paraId="620E7F04" w14:textId="77777777" w:rsidR="00FB5A75" w:rsidRPr="000B41BF" w:rsidRDefault="00FB5A75" w:rsidP="000D37C5">
            <w:pPr>
              <w:spacing w:line="256" w:lineRule="auto"/>
              <w:ind w:right="-72"/>
              <w:jc w:val="right"/>
              <w:rPr>
                <w:rFonts w:eastAsia="Arial" w:cs="Arial"/>
                <w:b/>
                <w:sz w:val="16"/>
                <w:szCs w:val="16"/>
                <w:lang w:eastAsia="en-GB"/>
              </w:rPr>
            </w:pPr>
          </w:p>
        </w:tc>
        <w:tc>
          <w:tcPr>
            <w:tcW w:w="1559" w:type="dxa"/>
            <w:tcBorders>
              <w:top w:val="single" w:sz="4" w:space="0" w:color="000000"/>
              <w:left w:val="nil"/>
              <w:bottom w:val="nil"/>
              <w:right w:val="nil"/>
            </w:tcBorders>
            <w:shd w:val="clear" w:color="auto" w:fill="auto"/>
          </w:tcPr>
          <w:p w14:paraId="612BB563" w14:textId="77777777" w:rsidR="00FB5A75" w:rsidRPr="000B41BF" w:rsidRDefault="00FB5A75" w:rsidP="000D37C5">
            <w:pPr>
              <w:spacing w:line="256" w:lineRule="auto"/>
              <w:ind w:right="-72"/>
              <w:jc w:val="right"/>
              <w:rPr>
                <w:rFonts w:eastAsia="Arial" w:cs="Arial"/>
                <w:b/>
                <w:sz w:val="16"/>
                <w:szCs w:val="16"/>
                <w:lang w:eastAsia="en-GB"/>
              </w:rPr>
            </w:pPr>
          </w:p>
        </w:tc>
        <w:tc>
          <w:tcPr>
            <w:tcW w:w="992" w:type="dxa"/>
            <w:tcBorders>
              <w:top w:val="single" w:sz="4" w:space="0" w:color="000000"/>
              <w:left w:val="nil"/>
              <w:bottom w:val="nil"/>
              <w:right w:val="nil"/>
            </w:tcBorders>
            <w:shd w:val="clear" w:color="auto" w:fill="auto"/>
          </w:tcPr>
          <w:p w14:paraId="64DA773F" w14:textId="77777777" w:rsidR="00FB5A75" w:rsidRPr="000B41BF" w:rsidRDefault="00FB5A75" w:rsidP="000D37C5">
            <w:pPr>
              <w:spacing w:line="256" w:lineRule="auto"/>
              <w:ind w:right="-72"/>
              <w:jc w:val="right"/>
              <w:rPr>
                <w:rFonts w:eastAsia="Arial" w:cs="Arial"/>
                <w:b/>
                <w:sz w:val="16"/>
                <w:szCs w:val="16"/>
                <w:lang w:eastAsia="en-GB"/>
              </w:rPr>
            </w:pPr>
          </w:p>
        </w:tc>
      </w:tr>
      <w:tr w:rsidR="00390704" w:rsidRPr="000B41BF" w14:paraId="7E2B500E" w14:textId="77777777" w:rsidTr="000B41BF">
        <w:tc>
          <w:tcPr>
            <w:tcW w:w="2763" w:type="dxa"/>
          </w:tcPr>
          <w:p w14:paraId="05F8C738" w14:textId="77777777"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1 January 2022</w:t>
            </w:r>
          </w:p>
        </w:tc>
        <w:tc>
          <w:tcPr>
            <w:tcW w:w="1134" w:type="dxa"/>
            <w:shd w:val="clear" w:color="auto" w:fill="F9F9F9"/>
            <w:vAlign w:val="bottom"/>
          </w:tcPr>
          <w:p w14:paraId="33FF5110" w14:textId="03BAA51D" w:rsidR="00390704" w:rsidRPr="000B41BF" w:rsidRDefault="00390704">
            <w:pPr>
              <w:spacing w:line="256" w:lineRule="auto"/>
              <w:ind w:right="-72"/>
              <w:jc w:val="right"/>
              <w:rPr>
                <w:rFonts w:eastAsia="Arial" w:cs="Arial"/>
                <w:b/>
                <w:sz w:val="16"/>
                <w:szCs w:val="16"/>
                <w:lang w:eastAsia="en-GB"/>
              </w:rPr>
            </w:pPr>
            <w:r w:rsidRPr="000B41BF">
              <w:rPr>
                <w:rFonts w:cs="Arial"/>
                <w:color w:val="000000"/>
                <w:sz w:val="16"/>
                <w:szCs w:val="16"/>
              </w:rPr>
              <w:t>5,088</w:t>
            </w:r>
          </w:p>
        </w:tc>
        <w:tc>
          <w:tcPr>
            <w:tcW w:w="993" w:type="dxa"/>
            <w:shd w:val="clear" w:color="auto" w:fill="F9F9F9"/>
            <w:vAlign w:val="bottom"/>
          </w:tcPr>
          <w:p w14:paraId="64D5A29C" w14:textId="2A5CF718"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19,736</w:t>
            </w:r>
          </w:p>
        </w:tc>
        <w:tc>
          <w:tcPr>
            <w:tcW w:w="1134" w:type="dxa"/>
            <w:shd w:val="clear" w:color="auto" w:fill="F9F9F9"/>
            <w:vAlign w:val="bottom"/>
          </w:tcPr>
          <w:p w14:paraId="72CC25AB" w14:textId="4B8017FA"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992" w:type="dxa"/>
            <w:shd w:val="clear" w:color="auto" w:fill="F9F9F9"/>
            <w:vAlign w:val="bottom"/>
          </w:tcPr>
          <w:p w14:paraId="24EF17C5" w14:textId="0C24BDD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12,216</w:t>
            </w:r>
          </w:p>
        </w:tc>
        <w:tc>
          <w:tcPr>
            <w:tcW w:w="1559" w:type="dxa"/>
            <w:shd w:val="clear" w:color="auto" w:fill="F9F9F9"/>
            <w:vAlign w:val="bottom"/>
          </w:tcPr>
          <w:p w14:paraId="036F9878" w14:textId="7894C4A3"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24,477</w:t>
            </w:r>
          </w:p>
        </w:tc>
        <w:tc>
          <w:tcPr>
            <w:tcW w:w="992" w:type="dxa"/>
            <w:shd w:val="clear" w:color="auto" w:fill="F9F9F9"/>
            <w:vAlign w:val="bottom"/>
          </w:tcPr>
          <w:p w14:paraId="6B38D409" w14:textId="7E489CFE"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61,638</w:t>
            </w:r>
          </w:p>
        </w:tc>
      </w:tr>
      <w:tr w:rsidR="00390704" w:rsidRPr="000B41BF" w14:paraId="511D84A8" w14:textId="77777777" w:rsidTr="000B41BF">
        <w:tc>
          <w:tcPr>
            <w:tcW w:w="2763" w:type="dxa"/>
            <w:hideMark/>
          </w:tcPr>
          <w:p w14:paraId="5EAB33C7" w14:textId="2A000636"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profit or loss</w:t>
            </w:r>
          </w:p>
        </w:tc>
        <w:tc>
          <w:tcPr>
            <w:tcW w:w="1134" w:type="dxa"/>
            <w:shd w:val="clear" w:color="auto" w:fill="F9F9F9"/>
            <w:vAlign w:val="bottom"/>
          </w:tcPr>
          <w:p w14:paraId="68EE3B86" w14:textId="5DFB0EB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(1,553)</w:t>
            </w:r>
          </w:p>
        </w:tc>
        <w:tc>
          <w:tcPr>
            <w:tcW w:w="993" w:type="dxa"/>
            <w:shd w:val="clear" w:color="auto" w:fill="F9F9F9"/>
            <w:vAlign w:val="bottom"/>
          </w:tcPr>
          <w:p w14:paraId="166E628B" w14:textId="03719A05"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(2</w:t>
            </w:r>
            <w:r w:rsidRPr="000B41BF">
              <w:rPr>
                <w:rFonts w:cs="Arial"/>
                <w:color w:val="000000"/>
                <w:sz w:val="16"/>
                <w:szCs w:val="16"/>
              </w:rPr>
              <w:t>,</w:t>
            </w:r>
            <w:r w:rsidRPr="000B41BF">
              <w:rPr>
                <w:rFonts w:cs="Arial"/>
                <w:color w:val="000000"/>
                <w:sz w:val="16"/>
                <w:szCs w:val="16"/>
                <w:cs/>
              </w:rPr>
              <w:t>980)</w:t>
            </w:r>
          </w:p>
        </w:tc>
        <w:tc>
          <w:tcPr>
            <w:tcW w:w="1134" w:type="dxa"/>
            <w:shd w:val="clear" w:color="auto" w:fill="F9F9F9"/>
            <w:vAlign w:val="bottom"/>
          </w:tcPr>
          <w:p w14:paraId="23C72053" w14:textId="382E631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(121)</w:t>
            </w:r>
          </w:p>
        </w:tc>
        <w:tc>
          <w:tcPr>
            <w:tcW w:w="992" w:type="dxa"/>
            <w:shd w:val="clear" w:color="auto" w:fill="F9F9F9"/>
            <w:vAlign w:val="bottom"/>
          </w:tcPr>
          <w:p w14:paraId="2CFCF4C9" w14:textId="669D63AB"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59" w:type="dxa"/>
            <w:shd w:val="clear" w:color="auto" w:fill="F9F9F9"/>
            <w:vAlign w:val="bottom"/>
          </w:tcPr>
          <w:p w14:paraId="7F478900" w14:textId="3F0574E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992" w:type="dxa"/>
            <w:shd w:val="clear" w:color="auto" w:fill="F9F9F9"/>
            <w:vAlign w:val="bottom"/>
          </w:tcPr>
          <w:p w14:paraId="765FB7DD" w14:textId="4F63B82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(4</w:t>
            </w:r>
            <w:r w:rsidRPr="000B41BF">
              <w:rPr>
                <w:rFonts w:cs="Arial"/>
                <w:color w:val="000000"/>
                <w:sz w:val="16"/>
                <w:szCs w:val="16"/>
              </w:rPr>
              <w:t>,</w:t>
            </w:r>
            <w:r w:rsidRPr="000B41BF">
              <w:rPr>
                <w:rFonts w:cs="Arial"/>
                <w:color w:val="000000"/>
                <w:sz w:val="16"/>
                <w:szCs w:val="16"/>
                <w:cs/>
              </w:rPr>
              <w:t>654)</w:t>
            </w:r>
          </w:p>
        </w:tc>
      </w:tr>
      <w:tr w:rsidR="00390704" w:rsidRPr="000B41BF" w14:paraId="0F805859" w14:textId="77777777" w:rsidTr="000B41BF">
        <w:tc>
          <w:tcPr>
            <w:tcW w:w="2763" w:type="dxa"/>
            <w:hideMark/>
          </w:tcPr>
          <w:p w14:paraId="7477061B" w14:textId="23173B27"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other comprehensive income</w:t>
            </w:r>
          </w:p>
        </w:tc>
        <w:tc>
          <w:tcPr>
            <w:tcW w:w="1134" w:type="dxa"/>
            <w:shd w:val="clear" w:color="auto" w:fill="F9F9F9"/>
            <w:vAlign w:val="bottom"/>
          </w:tcPr>
          <w:p w14:paraId="15323B4A" w14:textId="4D451817"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(807)</w:t>
            </w:r>
          </w:p>
        </w:tc>
        <w:tc>
          <w:tcPr>
            <w:tcW w:w="993" w:type="dxa"/>
            <w:shd w:val="clear" w:color="auto" w:fill="F9F9F9"/>
            <w:vAlign w:val="bottom"/>
          </w:tcPr>
          <w:p w14:paraId="43193490" w14:textId="1E7D28AA"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134" w:type="dxa"/>
            <w:shd w:val="clear" w:color="auto" w:fill="F9F9F9"/>
            <w:vAlign w:val="bottom"/>
          </w:tcPr>
          <w:p w14:paraId="3902585F" w14:textId="428DB23D"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992" w:type="dxa"/>
            <w:shd w:val="clear" w:color="auto" w:fill="F9F9F9"/>
            <w:vAlign w:val="bottom"/>
          </w:tcPr>
          <w:p w14:paraId="1E3B2D6C" w14:textId="50FB95A4"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59" w:type="dxa"/>
            <w:shd w:val="clear" w:color="auto" w:fill="F9F9F9"/>
            <w:vAlign w:val="bottom"/>
          </w:tcPr>
          <w:p w14:paraId="5F4A4F31" w14:textId="5EA8995B"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118</w:t>
            </w:r>
          </w:p>
        </w:tc>
        <w:tc>
          <w:tcPr>
            <w:tcW w:w="992" w:type="dxa"/>
            <w:shd w:val="clear" w:color="auto" w:fill="F9F9F9"/>
            <w:vAlign w:val="bottom"/>
          </w:tcPr>
          <w:p w14:paraId="40CCE52A" w14:textId="2672594C"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(689)</w:t>
            </w:r>
          </w:p>
        </w:tc>
      </w:tr>
      <w:tr w:rsidR="00390704" w:rsidRPr="000B41BF" w14:paraId="0C5A507E" w14:textId="77777777" w:rsidTr="000B41BF">
        <w:tc>
          <w:tcPr>
            <w:tcW w:w="2763" w:type="dxa"/>
            <w:hideMark/>
          </w:tcPr>
          <w:p w14:paraId="684312A5" w14:textId="77777777" w:rsidR="00390704" w:rsidRPr="000B41BF" w:rsidRDefault="00390704" w:rsidP="000B41BF">
            <w:pPr>
              <w:spacing w:line="256" w:lineRule="auto"/>
              <w:ind w:left="180" w:hanging="155"/>
              <w:rPr>
                <w:rFonts w:eastAsia="Arial" w:cs="Arial"/>
                <w:sz w:val="12"/>
                <w:szCs w:val="12"/>
                <w:lang w:eastAsia="en-GB"/>
              </w:rPr>
            </w:pPr>
          </w:p>
        </w:tc>
        <w:tc>
          <w:tcPr>
            <w:tcW w:w="1134" w:type="dxa"/>
            <w:tcBorders>
              <w:top w:val="single" w:sz="4" w:space="0" w:color="000000"/>
              <w:left w:val="nil"/>
              <w:bottom w:val="nil"/>
              <w:right w:val="nil"/>
            </w:tcBorders>
            <w:shd w:val="clear" w:color="auto" w:fill="F9F9F9"/>
          </w:tcPr>
          <w:p w14:paraId="702F23D9" w14:textId="77777777" w:rsidR="00390704" w:rsidRPr="000B41BF" w:rsidRDefault="00390704" w:rsidP="00390704">
            <w:pPr>
              <w:spacing w:line="256" w:lineRule="auto"/>
              <w:ind w:right="-72"/>
              <w:jc w:val="right"/>
              <w:rPr>
                <w:rFonts w:eastAsia="Arial" w:cs="Arial"/>
                <w:b/>
                <w:sz w:val="12"/>
                <w:szCs w:val="12"/>
                <w:lang w:eastAsia="en-GB"/>
              </w:rPr>
            </w:pPr>
          </w:p>
        </w:tc>
        <w:tc>
          <w:tcPr>
            <w:tcW w:w="993" w:type="dxa"/>
            <w:tcBorders>
              <w:top w:val="single" w:sz="4" w:space="0" w:color="000000"/>
              <w:left w:val="nil"/>
              <w:bottom w:val="nil"/>
              <w:right w:val="nil"/>
            </w:tcBorders>
            <w:shd w:val="clear" w:color="auto" w:fill="F9F9F9"/>
          </w:tcPr>
          <w:p w14:paraId="5B7F28DA" w14:textId="77777777" w:rsidR="00390704" w:rsidRPr="000B41BF" w:rsidRDefault="00390704" w:rsidP="00390704">
            <w:pPr>
              <w:spacing w:line="256" w:lineRule="auto"/>
              <w:ind w:right="-72"/>
              <w:jc w:val="right"/>
              <w:rPr>
                <w:rFonts w:eastAsia="Arial" w:cs="Arial"/>
                <w:b/>
                <w:sz w:val="12"/>
                <w:szCs w:val="12"/>
                <w:lang w:eastAsia="en-GB"/>
              </w:rPr>
            </w:pPr>
          </w:p>
        </w:tc>
        <w:tc>
          <w:tcPr>
            <w:tcW w:w="1134" w:type="dxa"/>
            <w:tcBorders>
              <w:top w:val="single" w:sz="4" w:space="0" w:color="000000"/>
              <w:left w:val="nil"/>
              <w:bottom w:val="nil"/>
              <w:right w:val="nil"/>
            </w:tcBorders>
            <w:shd w:val="clear" w:color="auto" w:fill="F9F9F9"/>
          </w:tcPr>
          <w:p w14:paraId="384F1820" w14:textId="77777777" w:rsidR="00390704" w:rsidRPr="000B41BF" w:rsidRDefault="00390704" w:rsidP="00390704">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F9F9F9"/>
          </w:tcPr>
          <w:p w14:paraId="0FF1A5C3" w14:textId="77777777" w:rsidR="00390704" w:rsidRPr="000B41BF" w:rsidRDefault="00390704" w:rsidP="00390704">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F9F9F9"/>
          </w:tcPr>
          <w:p w14:paraId="4470E2C9" w14:textId="77777777" w:rsidR="00390704" w:rsidRPr="000B41BF" w:rsidRDefault="00390704" w:rsidP="00390704">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F9F9F9"/>
          </w:tcPr>
          <w:p w14:paraId="39B914A8" w14:textId="77777777" w:rsidR="00390704" w:rsidRPr="000B41BF" w:rsidRDefault="00390704" w:rsidP="00390704">
            <w:pPr>
              <w:spacing w:line="256" w:lineRule="auto"/>
              <w:ind w:right="-72"/>
              <w:jc w:val="right"/>
              <w:rPr>
                <w:rFonts w:eastAsia="Arial" w:cs="Arial"/>
                <w:b/>
                <w:sz w:val="12"/>
                <w:szCs w:val="12"/>
                <w:lang w:eastAsia="en-GB"/>
              </w:rPr>
            </w:pPr>
          </w:p>
        </w:tc>
      </w:tr>
      <w:tr w:rsidR="00390704" w:rsidRPr="000B41BF" w14:paraId="59E33338" w14:textId="77777777" w:rsidTr="000B41BF">
        <w:tc>
          <w:tcPr>
            <w:tcW w:w="2763" w:type="dxa"/>
          </w:tcPr>
          <w:p w14:paraId="7FCEB4FB" w14:textId="77777777" w:rsidR="00390704" w:rsidRPr="000B41BF" w:rsidRDefault="00390704"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31 December 2022</w:t>
            </w:r>
          </w:p>
        </w:tc>
        <w:tc>
          <w:tcPr>
            <w:tcW w:w="1134" w:type="dxa"/>
            <w:tcBorders>
              <w:top w:val="nil"/>
              <w:left w:val="nil"/>
              <w:bottom w:val="single" w:sz="4" w:space="0" w:color="000000"/>
              <w:right w:val="nil"/>
            </w:tcBorders>
            <w:shd w:val="clear" w:color="auto" w:fill="F9F9F9"/>
            <w:vAlign w:val="bottom"/>
          </w:tcPr>
          <w:p w14:paraId="3801FEC4" w14:textId="0BD874EE"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2,728</w:t>
            </w:r>
          </w:p>
        </w:tc>
        <w:tc>
          <w:tcPr>
            <w:tcW w:w="993" w:type="dxa"/>
            <w:tcBorders>
              <w:top w:val="nil"/>
              <w:left w:val="nil"/>
              <w:bottom w:val="single" w:sz="4" w:space="0" w:color="000000"/>
              <w:right w:val="nil"/>
            </w:tcBorders>
            <w:shd w:val="clear" w:color="auto" w:fill="F9F9F9"/>
            <w:vAlign w:val="bottom"/>
          </w:tcPr>
          <w:p w14:paraId="3F97692A" w14:textId="0A0A8A68"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16,756</w:t>
            </w:r>
          </w:p>
        </w:tc>
        <w:tc>
          <w:tcPr>
            <w:tcW w:w="1134" w:type="dxa"/>
            <w:tcBorders>
              <w:top w:val="nil"/>
              <w:left w:val="nil"/>
              <w:bottom w:val="single" w:sz="4" w:space="0" w:color="000000"/>
              <w:right w:val="nil"/>
            </w:tcBorders>
            <w:shd w:val="clear" w:color="auto" w:fill="F9F9F9"/>
            <w:vAlign w:val="bottom"/>
          </w:tcPr>
          <w:p w14:paraId="2EAA406F" w14:textId="516C773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992" w:type="dxa"/>
            <w:tcBorders>
              <w:top w:val="nil"/>
              <w:left w:val="nil"/>
              <w:bottom w:val="single" w:sz="4" w:space="0" w:color="000000"/>
              <w:right w:val="nil"/>
            </w:tcBorders>
            <w:shd w:val="clear" w:color="auto" w:fill="F9F9F9"/>
            <w:vAlign w:val="bottom"/>
          </w:tcPr>
          <w:p w14:paraId="6668D39B" w14:textId="49277FF5"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12,216</w:t>
            </w:r>
          </w:p>
        </w:tc>
        <w:tc>
          <w:tcPr>
            <w:tcW w:w="1559" w:type="dxa"/>
            <w:tcBorders>
              <w:top w:val="nil"/>
              <w:left w:val="nil"/>
              <w:bottom w:val="single" w:sz="4" w:space="0" w:color="000000"/>
              <w:right w:val="nil"/>
            </w:tcBorders>
            <w:shd w:val="clear" w:color="auto" w:fill="F9F9F9"/>
            <w:vAlign w:val="bottom"/>
          </w:tcPr>
          <w:p w14:paraId="5E8ACBEE" w14:textId="16C6089F"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cs/>
              </w:rPr>
              <w:t>24</w:t>
            </w:r>
            <w:r w:rsidRPr="000B41BF">
              <w:rPr>
                <w:rFonts w:cs="Arial"/>
                <w:color w:val="000000"/>
                <w:sz w:val="16"/>
                <w:szCs w:val="16"/>
              </w:rPr>
              <w:t>,</w:t>
            </w:r>
            <w:r w:rsidRPr="000B41BF">
              <w:rPr>
                <w:rFonts w:cs="Arial"/>
                <w:color w:val="000000"/>
                <w:sz w:val="16"/>
                <w:szCs w:val="16"/>
                <w:cs/>
              </w:rPr>
              <w:t>595</w:t>
            </w:r>
          </w:p>
        </w:tc>
        <w:tc>
          <w:tcPr>
            <w:tcW w:w="992" w:type="dxa"/>
            <w:tcBorders>
              <w:top w:val="nil"/>
              <w:left w:val="nil"/>
              <w:bottom w:val="single" w:sz="4" w:space="0" w:color="000000"/>
              <w:right w:val="nil"/>
            </w:tcBorders>
            <w:shd w:val="clear" w:color="auto" w:fill="F9F9F9"/>
            <w:vAlign w:val="bottom"/>
          </w:tcPr>
          <w:p w14:paraId="0DBE5583" w14:textId="19BA6B85" w:rsidR="00390704" w:rsidRPr="000B41BF" w:rsidRDefault="00390704" w:rsidP="00390704">
            <w:pPr>
              <w:spacing w:line="256" w:lineRule="auto"/>
              <w:ind w:right="-72"/>
              <w:jc w:val="right"/>
              <w:rPr>
                <w:rFonts w:eastAsia="Arial" w:cs="Arial"/>
                <w:b/>
                <w:sz w:val="16"/>
                <w:szCs w:val="16"/>
                <w:lang w:eastAsia="en-GB"/>
              </w:rPr>
            </w:pPr>
            <w:r w:rsidRPr="000B41BF">
              <w:rPr>
                <w:rFonts w:cs="Arial"/>
                <w:color w:val="000000"/>
                <w:sz w:val="16"/>
                <w:szCs w:val="16"/>
              </w:rPr>
              <w:t>56,295</w:t>
            </w:r>
          </w:p>
        </w:tc>
      </w:tr>
    </w:tbl>
    <w:p w14:paraId="652A148F" w14:textId="77777777" w:rsidR="007E567D" w:rsidRPr="00222833" w:rsidRDefault="007E567D" w:rsidP="007E567D">
      <w:pPr>
        <w:spacing w:line="240" w:lineRule="auto"/>
        <w:jc w:val="both"/>
        <w:rPr>
          <w:rFonts w:eastAsia="Arial" w:cs="Arial"/>
          <w:sz w:val="18"/>
          <w:szCs w:val="18"/>
          <w:lang w:eastAsia="en-GB"/>
        </w:rPr>
      </w:pPr>
    </w:p>
    <w:tbl>
      <w:tblPr>
        <w:tblW w:w="9574" w:type="dxa"/>
        <w:tblLayout w:type="fixed"/>
        <w:tblLook w:val="0400" w:firstRow="0" w:lastRow="0" w:firstColumn="0" w:lastColumn="0" w:noHBand="0" w:noVBand="1"/>
      </w:tblPr>
      <w:tblGrid>
        <w:gridCol w:w="3195"/>
        <w:gridCol w:w="1701"/>
        <w:gridCol w:w="1559"/>
        <w:gridCol w:w="1559"/>
        <w:gridCol w:w="1560"/>
      </w:tblGrid>
      <w:tr w:rsidR="0016478D" w:rsidRPr="00222833" w14:paraId="42888892" w14:textId="77777777" w:rsidTr="000B41BF">
        <w:trPr>
          <w:trHeight w:val="70"/>
        </w:trPr>
        <w:tc>
          <w:tcPr>
            <w:tcW w:w="3195" w:type="dxa"/>
          </w:tcPr>
          <w:p w14:paraId="0D3B3A19" w14:textId="77777777" w:rsidR="0016478D" w:rsidRPr="00222833" w:rsidRDefault="0016478D" w:rsidP="000B41BF">
            <w:pPr>
              <w:ind w:left="180" w:hanging="180"/>
              <w:jc w:val="both"/>
              <w:rPr>
                <w:rFonts w:cs="Arial"/>
                <w:sz w:val="18"/>
                <w:szCs w:val="18"/>
              </w:rPr>
            </w:pPr>
          </w:p>
        </w:tc>
        <w:tc>
          <w:tcPr>
            <w:tcW w:w="6379" w:type="dxa"/>
            <w:gridSpan w:val="4"/>
            <w:tcBorders>
              <w:top w:val="single" w:sz="4" w:space="0" w:color="auto"/>
              <w:left w:val="nil"/>
              <w:bottom w:val="single" w:sz="4" w:space="0" w:color="auto"/>
              <w:right w:val="nil"/>
            </w:tcBorders>
          </w:tcPr>
          <w:p w14:paraId="3430786C" w14:textId="1FBB8896" w:rsidR="0016478D" w:rsidRPr="00222833" w:rsidRDefault="0016478D" w:rsidP="00733BAD">
            <w:pPr>
              <w:jc w:val="center"/>
              <w:rPr>
                <w:rFonts w:cs="Arial"/>
                <w:b/>
                <w:sz w:val="18"/>
                <w:szCs w:val="18"/>
              </w:rPr>
            </w:pPr>
            <w:r w:rsidRPr="00222833">
              <w:rPr>
                <w:rFonts w:cs="Arial"/>
                <w:b/>
                <w:sz w:val="18"/>
                <w:szCs w:val="18"/>
              </w:rPr>
              <w:t>Consolidated financial statements</w:t>
            </w:r>
          </w:p>
        </w:tc>
      </w:tr>
      <w:tr w:rsidR="0016478D" w:rsidRPr="00222833" w14:paraId="4B95C824" w14:textId="77777777" w:rsidTr="000B41BF">
        <w:trPr>
          <w:trHeight w:val="280"/>
          <w:tblHeader/>
        </w:trPr>
        <w:tc>
          <w:tcPr>
            <w:tcW w:w="3195" w:type="dxa"/>
            <w:vAlign w:val="bottom"/>
          </w:tcPr>
          <w:p w14:paraId="0AEC31DE" w14:textId="77777777" w:rsidR="0016478D" w:rsidRPr="00222833" w:rsidRDefault="0016478D" w:rsidP="000B41BF">
            <w:pPr>
              <w:spacing w:line="256" w:lineRule="auto"/>
              <w:ind w:left="180" w:hanging="180"/>
              <w:jc w:val="right"/>
              <w:rPr>
                <w:rFonts w:eastAsia="Arial" w:cs="Arial"/>
                <w:sz w:val="18"/>
                <w:szCs w:val="18"/>
                <w:lang w:eastAsia="en-GB"/>
              </w:rPr>
            </w:pPr>
          </w:p>
        </w:tc>
        <w:tc>
          <w:tcPr>
            <w:tcW w:w="1701" w:type="dxa"/>
            <w:tcBorders>
              <w:top w:val="single" w:sz="4" w:space="0" w:color="auto"/>
              <w:left w:val="nil"/>
              <w:bottom w:val="nil"/>
              <w:right w:val="nil"/>
            </w:tcBorders>
            <w:vAlign w:val="bottom"/>
          </w:tcPr>
          <w:p w14:paraId="1F6D9131" w14:textId="0B624174" w:rsidR="0016478D" w:rsidRPr="00222833" w:rsidRDefault="008D7531" w:rsidP="00E834C7">
            <w:pPr>
              <w:spacing w:line="256" w:lineRule="auto"/>
              <w:ind w:right="-72"/>
              <w:jc w:val="right"/>
              <w:rPr>
                <w:rFonts w:eastAsia="Arial" w:cs="Arial"/>
                <w:b/>
                <w:sz w:val="18"/>
                <w:szCs w:val="18"/>
                <w:lang w:eastAsia="en-GB"/>
              </w:rPr>
            </w:pPr>
            <w:r w:rsidRPr="00222833">
              <w:rPr>
                <w:rFonts w:eastAsia="Arial" w:cs="Arial"/>
                <w:b/>
                <w:sz w:val="18"/>
                <w:szCs w:val="18"/>
                <w:lang w:eastAsia="en-GB"/>
              </w:rPr>
              <w:t>Deferred fee for loan and debenture</w:t>
            </w:r>
            <w:r w:rsidR="006316C2" w:rsidRPr="00222833">
              <w:rPr>
                <w:rFonts w:eastAsia="Arial" w:cs="Arial"/>
                <w:b/>
                <w:sz w:val="18"/>
                <w:szCs w:val="18"/>
                <w:lang w:eastAsia="en-GB"/>
              </w:rPr>
              <w:t>s</w:t>
            </w:r>
            <w:r w:rsidRPr="00222833">
              <w:rPr>
                <w:rFonts w:eastAsia="Arial" w:cs="Arial"/>
                <w:b/>
                <w:sz w:val="18"/>
                <w:szCs w:val="18"/>
                <w:lang w:eastAsia="en-GB"/>
              </w:rPr>
              <w:t xml:space="preserve"> issuance</w:t>
            </w:r>
          </w:p>
        </w:tc>
        <w:tc>
          <w:tcPr>
            <w:tcW w:w="1559" w:type="dxa"/>
            <w:tcBorders>
              <w:top w:val="single" w:sz="4" w:space="0" w:color="auto"/>
              <w:left w:val="nil"/>
              <w:bottom w:val="nil"/>
              <w:right w:val="nil"/>
            </w:tcBorders>
            <w:vAlign w:val="bottom"/>
          </w:tcPr>
          <w:p w14:paraId="4967C098" w14:textId="4EF8EC56" w:rsidR="0016478D" w:rsidRPr="00222833" w:rsidRDefault="00DA6C3A" w:rsidP="00E834C7">
            <w:pPr>
              <w:spacing w:line="256" w:lineRule="auto"/>
              <w:ind w:left="-117" w:right="-72"/>
              <w:jc w:val="right"/>
              <w:rPr>
                <w:rFonts w:eastAsia="Arial" w:cs="Arial"/>
                <w:b/>
                <w:spacing w:val="-6"/>
                <w:sz w:val="18"/>
                <w:szCs w:val="18"/>
                <w:lang w:eastAsia="en-GB"/>
              </w:rPr>
            </w:pPr>
            <w:r w:rsidRPr="00222833">
              <w:rPr>
                <w:rFonts w:cs="Arial"/>
                <w:b/>
                <w:sz w:val="18"/>
                <w:szCs w:val="18"/>
              </w:rPr>
              <w:t xml:space="preserve">Gain </w:t>
            </w:r>
            <w:r w:rsidR="008D7531" w:rsidRPr="00222833">
              <w:rPr>
                <w:rFonts w:cs="Arial"/>
                <w:b/>
                <w:sz w:val="18"/>
                <w:szCs w:val="18"/>
              </w:rPr>
              <w:t>on fixed</w:t>
            </w:r>
            <w:r w:rsidRPr="00222833">
              <w:rPr>
                <w:rFonts w:cs="Arial"/>
                <w:b/>
                <w:sz w:val="18"/>
                <w:szCs w:val="18"/>
              </w:rPr>
              <w:t xml:space="preserve"> asset revaluation</w:t>
            </w:r>
          </w:p>
        </w:tc>
        <w:tc>
          <w:tcPr>
            <w:tcW w:w="1559" w:type="dxa"/>
            <w:tcBorders>
              <w:top w:val="single" w:sz="4" w:space="0" w:color="auto"/>
              <w:left w:val="nil"/>
              <w:bottom w:val="nil"/>
              <w:right w:val="nil"/>
            </w:tcBorders>
          </w:tcPr>
          <w:p w14:paraId="0B9F38BD" w14:textId="77777777" w:rsidR="00B474C1" w:rsidRDefault="00B474C1" w:rsidP="00733BAD">
            <w:pPr>
              <w:tabs>
                <w:tab w:val="left" w:pos="1315"/>
              </w:tabs>
              <w:spacing w:line="256" w:lineRule="auto"/>
              <w:ind w:right="-72"/>
              <w:rPr>
                <w:rFonts w:cs="Arial"/>
                <w:b/>
                <w:bCs/>
                <w:sz w:val="18"/>
                <w:szCs w:val="18"/>
              </w:rPr>
            </w:pPr>
          </w:p>
          <w:p w14:paraId="24F0FFD2" w14:textId="681F1616" w:rsidR="00DA6C3A" w:rsidRPr="00222833" w:rsidRDefault="00DA6C3A" w:rsidP="00733BAD">
            <w:pPr>
              <w:tabs>
                <w:tab w:val="left" w:pos="1315"/>
              </w:tabs>
              <w:spacing w:line="256" w:lineRule="auto"/>
              <w:ind w:right="-72"/>
              <w:rPr>
                <w:rFonts w:cs="Arial"/>
                <w:b/>
                <w:bCs/>
                <w:sz w:val="18"/>
                <w:szCs w:val="18"/>
              </w:rPr>
            </w:pPr>
            <w:r w:rsidRPr="00222833">
              <w:rPr>
                <w:rFonts w:cs="Arial"/>
                <w:b/>
                <w:bCs/>
                <w:sz w:val="18"/>
                <w:szCs w:val="18"/>
              </w:rPr>
              <w:t>Remeasurement</w:t>
            </w:r>
          </w:p>
          <w:p w14:paraId="7D43B39E" w14:textId="5D912DC3" w:rsidR="0016478D" w:rsidRPr="00222833" w:rsidRDefault="008D7531" w:rsidP="00FB15F4">
            <w:pPr>
              <w:spacing w:line="256" w:lineRule="auto"/>
              <w:ind w:right="-72"/>
              <w:jc w:val="right"/>
              <w:rPr>
                <w:rFonts w:eastAsia="Arial" w:cs="Arial"/>
                <w:b/>
                <w:sz w:val="18"/>
                <w:szCs w:val="18"/>
                <w:lang w:eastAsia="en-GB"/>
              </w:rPr>
            </w:pPr>
            <w:r w:rsidRPr="00222833">
              <w:rPr>
                <w:rFonts w:cs="Arial"/>
                <w:b/>
                <w:bCs/>
                <w:sz w:val="18"/>
                <w:szCs w:val="18"/>
              </w:rPr>
              <w:t>o</w:t>
            </w:r>
            <w:r w:rsidR="00DA6C3A" w:rsidRPr="00222833">
              <w:rPr>
                <w:rFonts w:cs="Arial"/>
                <w:b/>
                <w:bCs/>
                <w:sz w:val="18"/>
                <w:szCs w:val="18"/>
              </w:rPr>
              <w:t>f</w:t>
            </w:r>
            <w:r w:rsidR="00DA6C3A" w:rsidRPr="00222833">
              <w:rPr>
                <w:rFonts w:cs="Arial"/>
                <w:b/>
                <w:bCs/>
                <w:sz w:val="18"/>
                <w:szCs w:val="18"/>
                <w:cs/>
              </w:rPr>
              <w:t xml:space="preserve"> </w:t>
            </w:r>
            <w:r w:rsidRPr="00222833">
              <w:rPr>
                <w:rFonts w:cs="Arial"/>
                <w:b/>
                <w:bCs/>
                <w:sz w:val="18"/>
                <w:szCs w:val="18"/>
              </w:rPr>
              <w:t>i</w:t>
            </w:r>
            <w:r w:rsidR="00DA6C3A" w:rsidRPr="00222833">
              <w:rPr>
                <w:rFonts w:cs="Arial"/>
                <w:b/>
                <w:bCs/>
                <w:sz w:val="18"/>
                <w:szCs w:val="18"/>
              </w:rPr>
              <w:t>nvestment property</w:t>
            </w:r>
          </w:p>
        </w:tc>
        <w:tc>
          <w:tcPr>
            <w:tcW w:w="1560" w:type="dxa"/>
            <w:tcBorders>
              <w:top w:val="single" w:sz="4" w:space="0" w:color="auto"/>
              <w:left w:val="nil"/>
              <w:bottom w:val="nil"/>
              <w:right w:val="nil"/>
            </w:tcBorders>
            <w:vAlign w:val="bottom"/>
          </w:tcPr>
          <w:p w14:paraId="294EB580" w14:textId="77777777" w:rsidR="0016478D" w:rsidRPr="00222833" w:rsidRDefault="0016478D" w:rsidP="00E834C7">
            <w:pPr>
              <w:spacing w:line="256" w:lineRule="auto"/>
              <w:ind w:right="-72"/>
              <w:jc w:val="right"/>
              <w:rPr>
                <w:rFonts w:eastAsia="Arial" w:cs="Arial"/>
                <w:b/>
                <w:sz w:val="18"/>
                <w:szCs w:val="18"/>
                <w:cs/>
                <w:lang w:eastAsia="en-GB"/>
              </w:rPr>
            </w:pPr>
            <w:r w:rsidRPr="00222833">
              <w:rPr>
                <w:rFonts w:eastAsia="Arial" w:cs="Arial"/>
                <w:b/>
                <w:sz w:val="18"/>
                <w:szCs w:val="18"/>
                <w:lang w:eastAsia="en-GB"/>
              </w:rPr>
              <w:t>Total</w:t>
            </w:r>
          </w:p>
        </w:tc>
      </w:tr>
      <w:tr w:rsidR="008D7531" w:rsidRPr="00222833" w14:paraId="5E6D7AB6" w14:textId="77777777" w:rsidTr="000B41BF">
        <w:trPr>
          <w:trHeight w:val="155"/>
          <w:tblHeader/>
        </w:trPr>
        <w:tc>
          <w:tcPr>
            <w:tcW w:w="3195" w:type="dxa"/>
            <w:vAlign w:val="bottom"/>
          </w:tcPr>
          <w:p w14:paraId="61761D55" w14:textId="77777777" w:rsidR="008D7531" w:rsidRPr="00222833" w:rsidRDefault="008D7531" w:rsidP="000B41BF">
            <w:pPr>
              <w:spacing w:line="256" w:lineRule="auto"/>
              <w:ind w:left="180" w:hanging="180"/>
              <w:jc w:val="right"/>
              <w:rPr>
                <w:rFonts w:eastAsia="Arial" w:cs="Arial"/>
                <w:sz w:val="18"/>
                <w:szCs w:val="18"/>
                <w:lang w:eastAsia="en-GB"/>
              </w:rPr>
            </w:pPr>
          </w:p>
        </w:tc>
        <w:tc>
          <w:tcPr>
            <w:tcW w:w="1701" w:type="dxa"/>
            <w:tcBorders>
              <w:left w:val="nil"/>
              <w:bottom w:val="nil"/>
              <w:right w:val="nil"/>
            </w:tcBorders>
          </w:tcPr>
          <w:p w14:paraId="0B504303" w14:textId="05D8C2E9" w:rsidR="008D7531" w:rsidRPr="00222833" w:rsidRDefault="008D7531" w:rsidP="008D7531">
            <w:pPr>
              <w:spacing w:line="256" w:lineRule="auto"/>
              <w:ind w:right="-72"/>
              <w:jc w:val="right"/>
              <w:rPr>
                <w:rFonts w:eastAsia="Arial" w:cs="Arial"/>
                <w:b/>
                <w:sz w:val="18"/>
                <w:szCs w:val="18"/>
                <w:lang w:eastAsia="en-GB"/>
              </w:rPr>
            </w:pPr>
            <w:r w:rsidRPr="00222833">
              <w:rPr>
                <w:rFonts w:eastAsia="Arial" w:cs="Arial"/>
                <w:b/>
                <w:sz w:val="18"/>
                <w:szCs w:val="18"/>
                <w:lang w:eastAsia="en-GB"/>
              </w:rPr>
              <w:t xml:space="preserve"> Thousand Baht</w:t>
            </w:r>
          </w:p>
        </w:tc>
        <w:tc>
          <w:tcPr>
            <w:tcW w:w="1559" w:type="dxa"/>
            <w:tcBorders>
              <w:left w:val="nil"/>
              <w:bottom w:val="nil"/>
              <w:right w:val="nil"/>
            </w:tcBorders>
          </w:tcPr>
          <w:p w14:paraId="21278A9B" w14:textId="67BA1845" w:rsidR="008D7531" w:rsidRPr="00222833" w:rsidRDefault="008D7531" w:rsidP="008D7531">
            <w:pPr>
              <w:spacing w:line="256" w:lineRule="auto"/>
              <w:ind w:left="-117" w:right="-72"/>
              <w:jc w:val="right"/>
              <w:rPr>
                <w:rFonts w:cs="Arial"/>
                <w:b/>
                <w:sz w:val="18"/>
                <w:szCs w:val="18"/>
              </w:rPr>
            </w:pPr>
            <w:r w:rsidRPr="00222833">
              <w:rPr>
                <w:rFonts w:eastAsia="Arial" w:cs="Arial"/>
                <w:b/>
                <w:sz w:val="18"/>
                <w:szCs w:val="18"/>
                <w:lang w:eastAsia="en-GB"/>
              </w:rPr>
              <w:t xml:space="preserve"> Thousand Baht</w:t>
            </w:r>
          </w:p>
        </w:tc>
        <w:tc>
          <w:tcPr>
            <w:tcW w:w="1559" w:type="dxa"/>
            <w:tcBorders>
              <w:left w:val="nil"/>
              <w:bottom w:val="nil"/>
              <w:right w:val="nil"/>
            </w:tcBorders>
          </w:tcPr>
          <w:p w14:paraId="04FD1ED9" w14:textId="6941EEAC" w:rsidR="008D7531" w:rsidRPr="00222833" w:rsidRDefault="008D7531" w:rsidP="008D7531">
            <w:pPr>
              <w:spacing w:line="256" w:lineRule="auto"/>
              <w:ind w:right="-72"/>
              <w:jc w:val="right"/>
              <w:rPr>
                <w:rFonts w:cs="Arial"/>
                <w:b/>
                <w:bCs/>
                <w:sz w:val="18"/>
                <w:szCs w:val="18"/>
              </w:rPr>
            </w:pPr>
            <w:r w:rsidRPr="00222833">
              <w:rPr>
                <w:rFonts w:eastAsia="Arial" w:cs="Arial"/>
                <w:b/>
                <w:sz w:val="18"/>
                <w:szCs w:val="18"/>
                <w:lang w:eastAsia="en-GB"/>
              </w:rPr>
              <w:t xml:space="preserve"> Thousand Baht</w:t>
            </w:r>
          </w:p>
        </w:tc>
        <w:tc>
          <w:tcPr>
            <w:tcW w:w="1560" w:type="dxa"/>
            <w:tcBorders>
              <w:left w:val="nil"/>
              <w:bottom w:val="nil"/>
              <w:right w:val="nil"/>
            </w:tcBorders>
            <w:vAlign w:val="bottom"/>
          </w:tcPr>
          <w:p w14:paraId="7D9529B2" w14:textId="0BC2728B" w:rsidR="008D7531" w:rsidRPr="00222833" w:rsidRDefault="008D7531" w:rsidP="00335212">
            <w:pPr>
              <w:spacing w:line="256" w:lineRule="auto"/>
              <w:ind w:right="-72"/>
              <w:jc w:val="right"/>
              <w:rPr>
                <w:rFonts w:eastAsia="Arial" w:cs="Arial"/>
                <w:b/>
                <w:sz w:val="18"/>
                <w:szCs w:val="18"/>
                <w:lang w:eastAsia="en-GB"/>
              </w:rPr>
            </w:pPr>
            <w:r w:rsidRPr="00222833">
              <w:rPr>
                <w:rFonts w:eastAsia="Arial" w:cs="Arial"/>
                <w:b/>
                <w:sz w:val="18"/>
                <w:szCs w:val="18"/>
                <w:lang w:eastAsia="en-GB"/>
              </w:rPr>
              <w:t>Thousand Baht</w:t>
            </w:r>
          </w:p>
        </w:tc>
      </w:tr>
      <w:tr w:rsidR="0016478D" w:rsidRPr="000B41BF" w14:paraId="4F0D848D" w14:textId="77777777" w:rsidTr="000B41BF">
        <w:trPr>
          <w:tblHeader/>
        </w:trPr>
        <w:tc>
          <w:tcPr>
            <w:tcW w:w="3195" w:type="dxa"/>
          </w:tcPr>
          <w:p w14:paraId="4C2BE259" w14:textId="77777777" w:rsidR="0016478D" w:rsidRPr="000B41BF" w:rsidRDefault="0016478D" w:rsidP="000B41BF">
            <w:pPr>
              <w:spacing w:line="256" w:lineRule="auto"/>
              <w:ind w:left="180" w:hanging="180"/>
              <w:jc w:val="both"/>
              <w:rPr>
                <w:rFonts w:eastAsia="Arial" w:cs="Arial"/>
                <w:sz w:val="12"/>
                <w:szCs w:val="12"/>
                <w:lang w:eastAsia="en-GB"/>
              </w:rPr>
            </w:pPr>
          </w:p>
        </w:tc>
        <w:tc>
          <w:tcPr>
            <w:tcW w:w="1701" w:type="dxa"/>
            <w:tcBorders>
              <w:top w:val="single" w:sz="4" w:space="0" w:color="000000"/>
              <w:left w:val="nil"/>
              <w:bottom w:val="nil"/>
              <w:right w:val="nil"/>
            </w:tcBorders>
            <w:shd w:val="clear" w:color="auto" w:fill="auto"/>
          </w:tcPr>
          <w:p w14:paraId="40A1100B" w14:textId="77777777" w:rsidR="0016478D" w:rsidRPr="000B41BF" w:rsidRDefault="0016478D" w:rsidP="00E834C7">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7DF15F44" w14:textId="77777777" w:rsidR="0016478D" w:rsidRPr="000B41BF" w:rsidRDefault="0016478D" w:rsidP="00E834C7">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2FE0BBC6" w14:textId="77777777" w:rsidR="0016478D" w:rsidRPr="000B41BF" w:rsidRDefault="0016478D" w:rsidP="00E834C7">
            <w:pPr>
              <w:spacing w:line="256" w:lineRule="auto"/>
              <w:ind w:right="-72"/>
              <w:jc w:val="right"/>
              <w:rPr>
                <w:rFonts w:eastAsia="Arial" w:cs="Arial"/>
                <w:b/>
                <w:sz w:val="12"/>
                <w:szCs w:val="12"/>
                <w:lang w:eastAsia="en-GB"/>
              </w:rPr>
            </w:pPr>
          </w:p>
        </w:tc>
        <w:tc>
          <w:tcPr>
            <w:tcW w:w="1560" w:type="dxa"/>
            <w:tcBorders>
              <w:top w:val="single" w:sz="4" w:space="0" w:color="000000"/>
              <w:left w:val="nil"/>
              <w:bottom w:val="nil"/>
              <w:right w:val="nil"/>
            </w:tcBorders>
            <w:shd w:val="clear" w:color="auto" w:fill="auto"/>
          </w:tcPr>
          <w:p w14:paraId="5B906F5F" w14:textId="77777777" w:rsidR="0016478D" w:rsidRPr="000B41BF" w:rsidRDefault="0016478D" w:rsidP="00E834C7">
            <w:pPr>
              <w:spacing w:line="256" w:lineRule="auto"/>
              <w:ind w:right="-72"/>
              <w:jc w:val="right"/>
              <w:rPr>
                <w:rFonts w:eastAsia="Arial" w:cs="Arial"/>
                <w:b/>
                <w:sz w:val="12"/>
                <w:szCs w:val="12"/>
                <w:lang w:eastAsia="en-GB"/>
              </w:rPr>
            </w:pPr>
          </w:p>
        </w:tc>
      </w:tr>
      <w:tr w:rsidR="0016478D" w:rsidRPr="00222833" w14:paraId="2B412659" w14:textId="77777777" w:rsidTr="000B41BF">
        <w:tc>
          <w:tcPr>
            <w:tcW w:w="3195" w:type="dxa"/>
          </w:tcPr>
          <w:p w14:paraId="54A2E46C" w14:textId="7967E48D" w:rsidR="0016478D" w:rsidRPr="00222833" w:rsidRDefault="0016478D" w:rsidP="000B41BF">
            <w:pPr>
              <w:spacing w:line="256" w:lineRule="auto"/>
              <w:ind w:left="180" w:hanging="180"/>
              <w:jc w:val="both"/>
              <w:rPr>
                <w:rFonts w:eastAsia="Arial" w:cs="Arial"/>
                <w:sz w:val="18"/>
                <w:szCs w:val="18"/>
                <w:lang w:eastAsia="en-GB"/>
              </w:rPr>
            </w:pPr>
            <w:r w:rsidRPr="00222833">
              <w:rPr>
                <w:rFonts w:eastAsia="Arial" w:cs="Arial"/>
                <w:b/>
                <w:sz w:val="18"/>
                <w:szCs w:val="18"/>
                <w:lang w:eastAsia="en-GB"/>
              </w:rPr>
              <w:t xml:space="preserve">Deferred tax </w:t>
            </w:r>
            <w:r w:rsidR="00DA6C3A" w:rsidRPr="00222833">
              <w:rPr>
                <w:rFonts w:eastAsia="Arial" w:cs="Arial"/>
                <w:b/>
                <w:sz w:val="18"/>
                <w:szCs w:val="18"/>
                <w:lang w:eastAsia="en-GB"/>
              </w:rPr>
              <w:t>liabilities</w:t>
            </w:r>
          </w:p>
        </w:tc>
        <w:tc>
          <w:tcPr>
            <w:tcW w:w="1701" w:type="dxa"/>
            <w:shd w:val="clear" w:color="auto" w:fill="auto"/>
          </w:tcPr>
          <w:p w14:paraId="0451745E" w14:textId="77777777" w:rsidR="0016478D" w:rsidRPr="00222833" w:rsidRDefault="0016478D" w:rsidP="00E834C7">
            <w:pPr>
              <w:spacing w:line="256" w:lineRule="auto"/>
              <w:ind w:right="-72"/>
              <w:jc w:val="right"/>
              <w:rPr>
                <w:rFonts w:eastAsia="Arial" w:cs="Arial"/>
                <w:b/>
                <w:sz w:val="18"/>
                <w:szCs w:val="18"/>
                <w:lang w:eastAsia="en-GB"/>
              </w:rPr>
            </w:pPr>
          </w:p>
        </w:tc>
        <w:tc>
          <w:tcPr>
            <w:tcW w:w="1559" w:type="dxa"/>
            <w:shd w:val="clear" w:color="auto" w:fill="auto"/>
          </w:tcPr>
          <w:p w14:paraId="43E9EA1A" w14:textId="77777777" w:rsidR="0016478D" w:rsidRPr="00222833" w:rsidRDefault="0016478D" w:rsidP="00E834C7">
            <w:pPr>
              <w:spacing w:line="256" w:lineRule="auto"/>
              <w:ind w:right="-72"/>
              <w:jc w:val="right"/>
              <w:rPr>
                <w:rFonts w:eastAsia="Arial" w:cs="Arial"/>
                <w:b/>
                <w:sz w:val="18"/>
                <w:szCs w:val="18"/>
                <w:lang w:eastAsia="en-GB"/>
              </w:rPr>
            </w:pPr>
          </w:p>
        </w:tc>
        <w:tc>
          <w:tcPr>
            <w:tcW w:w="1559" w:type="dxa"/>
            <w:shd w:val="clear" w:color="auto" w:fill="auto"/>
          </w:tcPr>
          <w:p w14:paraId="7FC6CADF" w14:textId="77777777" w:rsidR="0016478D" w:rsidRPr="00222833" w:rsidRDefault="0016478D" w:rsidP="00E834C7">
            <w:pPr>
              <w:spacing w:line="256" w:lineRule="auto"/>
              <w:ind w:right="-72"/>
              <w:jc w:val="right"/>
              <w:rPr>
                <w:rFonts w:eastAsia="Arial" w:cs="Arial"/>
                <w:b/>
                <w:sz w:val="18"/>
                <w:szCs w:val="18"/>
                <w:lang w:eastAsia="en-GB"/>
              </w:rPr>
            </w:pPr>
          </w:p>
        </w:tc>
        <w:tc>
          <w:tcPr>
            <w:tcW w:w="1560" w:type="dxa"/>
            <w:shd w:val="clear" w:color="auto" w:fill="auto"/>
          </w:tcPr>
          <w:p w14:paraId="0861CEA4" w14:textId="77777777" w:rsidR="0016478D" w:rsidRPr="00222833" w:rsidRDefault="0016478D" w:rsidP="00E834C7">
            <w:pPr>
              <w:spacing w:line="256" w:lineRule="auto"/>
              <w:ind w:right="-72"/>
              <w:jc w:val="right"/>
              <w:rPr>
                <w:rFonts w:eastAsia="Arial" w:cs="Arial"/>
                <w:b/>
                <w:sz w:val="18"/>
                <w:szCs w:val="18"/>
                <w:lang w:eastAsia="en-GB"/>
              </w:rPr>
            </w:pPr>
          </w:p>
        </w:tc>
      </w:tr>
      <w:tr w:rsidR="00C101C1" w:rsidRPr="00222833" w14:paraId="77CF9F9D" w14:textId="77777777" w:rsidTr="000B41BF">
        <w:tc>
          <w:tcPr>
            <w:tcW w:w="3195" w:type="dxa"/>
            <w:hideMark/>
          </w:tcPr>
          <w:p w14:paraId="7D68E3B8" w14:textId="77777777" w:rsidR="00C101C1" w:rsidRPr="00222833" w:rsidRDefault="00C101C1" w:rsidP="000B41BF">
            <w:pPr>
              <w:spacing w:line="256" w:lineRule="auto"/>
              <w:ind w:left="180" w:hanging="180"/>
              <w:rPr>
                <w:rFonts w:eastAsia="Arial" w:cs="Arial"/>
                <w:sz w:val="18"/>
                <w:szCs w:val="18"/>
                <w:lang w:eastAsia="en-GB"/>
              </w:rPr>
            </w:pPr>
            <w:r w:rsidRPr="00222833">
              <w:rPr>
                <w:rFonts w:eastAsia="Arial" w:cs="Arial"/>
                <w:sz w:val="18"/>
                <w:szCs w:val="18"/>
                <w:lang w:eastAsia="en-GB"/>
              </w:rPr>
              <w:t>At 1 January 2021</w:t>
            </w:r>
          </w:p>
        </w:tc>
        <w:tc>
          <w:tcPr>
            <w:tcW w:w="1701" w:type="dxa"/>
            <w:shd w:val="clear" w:color="auto" w:fill="auto"/>
          </w:tcPr>
          <w:p w14:paraId="074CF542" w14:textId="4022B070"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(200)</w:t>
            </w:r>
          </w:p>
        </w:tc>
        <w:tc>
          <w:tcPr>
            <w:tcW w:w="1559" w:type="dxa"/>
            <w:shd w:val="clear" w:color="auto" w:fill="auto"/>
          </w:tcPr>
          <w:p w14:paraId="2E69A1F8" w14:textId="0DD77D66"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(66,238)</w:t>
            </w:r>
          </w:p>
        </w:tc>
        <w:tc>
          <w:tcPr>
            <w:tcW w:w="1559" w:type="dxa"/>
            <w:shd w:val="clear" w:color="auto" w:fill="auto"/>
          </w:tcPr>
          <w:p w14:paraId="25777B64" w14:textId="1EF27B30"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(10,541)</w:t>
            </w:r>
          </w:p>
        </w:tc>
        <w:tc>
          <w:tcPr>
            <w:tcW w:w="1560" w:type="dxa"/>
            <w:shd w:val="clear" w:color="auto" w:fill="auto"/>
          </w:tcPr>
          <w:p w14:paraId="73C56C10" w14:textId="576C9EB4"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(76,979)</w:t>
            </w:r>
          </w:p>
        </w:tc>
      </w:tr>
      <w:tr w:rsidR="00C101C1" w:rsidRPr="00222833" w14:paraId="36E6944B" w14:textId="77777777" w:rsidTr="000B41BF">
        <w:tc>
          <w:tcPr>
            <w:tcW w:w="3195" w:type="dxa"/>
            <w:hideMark/>
          </w:tcPr>
          <w:p w14:paraId="732B4956" w14:textId="6025A9B8" w:rsidR="00C101C1" w:rsidRPr="00222833" w:rsidRDefault="002051F3" w:rsidP="000B41BF">
            <w:pPr>
              <w:spacing w:line="256" w:lineRule="auto"/>
              <w:ind w:left="180" w:hanging="180"/>
              <w:rPr>
                <w:rFonts w:eastAsia="Arial" w:cs="Arial"/>
                <w:b/>
                <w:sz w:val="18"/>
                <w:szCs w:val="18"/>
                <w:lang w:eastAsia="en-GB"/>
              </w:rPr>
            </w:pPr>
            <w:r>
              <w:rPr>
                <w:rFonts w:eastAsia="Arial" w:cs="Arial"/>
                <w:sz w:val="18"/>
                <w:szCs w:val="18"/>
                <w:lang w:eastAsia="en-GB"/>
              </w:rPr>
              <w:t>(</w:t>
            </w:r>
            <w:r w:rsidR="003C57E4" w:rsidRPr="00222833">
              <w:rPr>
                <w:rFonts w:eastAsia="Arial" w:cs="Arial"/>
                <w:sz w:val="18"/>
                <w:szCs w:val="18"/>
                <w:lang w:eastAsia="en-GB"/>
              </w:rPr>
              <w:t>Charged</w:t>
            </w:r>
            <w:r>
              <w:rPr>
                <w:rFonts w:eastAsia="Arial" w:cs="Arial"/>
                <w:sz w:val="18"/>
                <w:szCs w:val="18"/>
                <w:lang w:eastAsia="en-GB"/>
              </w:rPr>
              <w:t xml:space="preserve">) </w:t>
            </w:r>
            <w:r w:rsidR="003C57E4" w:rsidRPr="00222833">
              <w:rPr>
                <w:rFonts w:eastAsia="Arial" w:cs="Arial"/>
                <w:sz w:val="18"/>
                <w:szCs w:val="18"/>
                <w:lang w:eastAsia="en-GB"/>
              </w:rPr>
              <w:t xml:space="preserve">credited </w:t>
            </w:r>
            <w:r w:rsidR="00C101C1" w:rsidRPr="00222833">
              <w:rPr>
                <w:rFonts w:eastAsia="Arial" w:cs="Arial"/>
                <w:sz w:val="18"/>
                <w:szCs w:val="18"/>
                <w:lang w:eastAsia="en-GB"/>
              </w:rPr>
              <w:t>to profit or loss</w:t>
            </w:r>
          </w:p>
        </w:tc>
        <w:tc>
          <w:tcPr>
            <w:tcW w:w="1701" w:type="dxa"/>
            <w:shd w:val="clear" w:color="auto" w:fill="auto"/>
          </w:tcPr>
          <w:p w14:paraId="51B3172A" w14:textId="2E44CAFE"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200</w:t>
            </w:r>
          </w:p>
        </w:tc>
        <w:tc>
          <w:tcPr>
            <w:tcW w:w="1559" w:type="dxa"/>
            <w:shd w:val="clear" w:color="auto" w:fill="auto"/>
          </w:tcPr>
          <w:p w14:paraId="5E8C802C" w14:textId="202C4C90"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shd w:val="clear" w:color="auto" w:fill="auto"/>
          </w:tcPr>
          <w:p w14:paraId="4F1DF0A0" w14:textId="5E82056E"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4,655</w:t>
            </w:r>
          </w:p>
        </w:tc>
        <w:tc>
          <w:tcPr>
            <w:tcW w:w="1560" w:type="dxa"/>
            <w:shd w:val="clear" w:color="auto" w:fill="auto"/>
          </w:tcPr>
          <w:p w14:paraId="4AA4FF65" w14:textId="3D1733FD"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4,855</w:t>
            </w:r>
          </w:p>
        </w:tc>
      </w:tr>
      <w:tr w:rsidR="00C101C1" w:rsidRPr="00222833" w14:paraId="31812AC6" w14:textId="77777777" w:rsidTr="000B41BF">
        <w:tc>
          <w:tcPr>
            <w:tcW w:w="3195" w:type="dxa"/>
            <w:hideMark/>
          </w:tcPr>
          <w:p w14:paraId="46D3C97A" w14:textId="203F4CE8" w:rsidR="00C101C1" w:rsidRPr="00222833" w:rsidRDefault="002051F3" w:rsidP="000B41BF">
            <w:pPr>
              <w:spacing w:line="256" w:lineRule="auto"/>
              <w:ind w:left="180" w:hanging="180"/>
              <w:rPr>
                <w:rFonts w:eastAsia="Arial" w:cs="Arial"/>
                <w:sz w:val="18"/>
                <w:szCs w:val="18"/>
                <w:lang w:eastAsia="en-GB"/>
              </w:rPr>
            </w:pPr>
            <w:r>
              <w:rPr>
                <w:rFonts w:eastAsia="Arial" w:cs="Arial"/>
                <w:sz w:val="18"/>
                <w:szCs w:val="18"/>
                <w:lang w:eastAsia="en-GB"/>
              </w:rPr>
              <w:t>(</w:t>
            </w:r>
            <w:r w:rsidR="003C57E4" w:rsidRPr="00222833">
              <w:rPr>
                <w:rFonts w:eastAsia="Arial" w:cs="Arial"/>
                <w:sz w:val="18"/>
                <w:szCs w:val="18"/>
                <w:lang w:eastAsia="en-GB"/>
              </w:rPr>
              <w:t>Charged</w:t>
            </w:r>
            <w:r>
              <w:rPr>
                <w:rFonts w:eastAsia="Arial" w:cs="Arial"/>
                <w:sz w:val="18"/>
                <w:szCs w:val="18"/>
                <w:lang w:eastAsia="en-GB"/>
              </w:rPr>
              <w:t>)</w:t>
            </w:r>
            <w:r w:rsidR="003C57E4" w:rsidRPr="00222833">
              <w:rPr>
                <w:rFonts w:eastAsia="Arial" w:cs="Arial"/>
                <w:sz w:val="18"/>
                <w:szCs w:val="18"/>
                <w:lang w:eastAsia="en-GB"/>
              </w:rPr>
              <w:t xml:space="preserve"> credited </w:t>
            </w:r>
            <w:r w:rsidR="00C101C1" w:rsidRPr="00222833">
              <w:rPr>
                <w:rFonts w:eastAsia="Arial" w:cs="Arial"/>
                <w:sz w:val="18"/>
                <w:szCs w:val="18"/>
                <w:lang w:eastAsia="en-GB"/>
              </w:rPr>
              <w:t>to other comprehensive income</w:t>
            </w:r>
          </w:p>
        </w:tc>
        <w:tc>
          <w:tcPr>
            <w:tcW w:w="1701" w:type="dxa"/>
            <w:shd w:val="clear" w:color="auto" w:fill="auto"/>
          </w:tcPr>
          <w:p w14:paraId="45E49613" w14:textId="77777777" w:rsidR="003C57E4" w:rsidRPr="00222833" w:rsidRDefault="003C57E4" w:rsidP="00C101C1">
            <w:pPr>
              <w:spacing w:line="256" w:lineRule="auto"/>
              <w:ind w:right="-72"/>
              <w:jc w:val="right"/>
              <w:rPr>
                <w:rFonts w:eastAsia="Arial Unicode MS" w:cs="Arial"/>
                <w:sz w:val="18"/>
                <w:szCs w:val="18"/>
              </w:rPr>
            </w:pPr>
          </w:p>
          <w:p w14:paraId="188A51F3" w14:textId="674E677A"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shd w:val="clear" w:color="auto" w:fill="auto"/>
          </w:tcPr>
          <w:p w14:paraId="53D0E00E" w14:textId="77777777" w:rsidR="003C57E4" w:rsidRPr="00222833" w:rsidRDefault="003C57E4" w:rsidP="00C101C1">
            <w:pPr>
              <w:spacing w:line="256" w:lineRule="auto"/>
              <w:ind w:right="-72"/>
              <w:jc w:val="right"/>
              <w:rPr>
                <w:rFonts w:eastAsia="Arial Unicode MS" w:cs="Arial"/>
                <w:sz w:val="18"/>
                <w:szCs w:val="18"/>
              </w:rPr>
            </w:pPr>
          </w:p>
          <w:p w14:paraId="0D76855D" w14:textId="6D5E402D"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6,851</w:t>
            </w:r>
          </w:p>
        </w:tc>
        <w:tc>
          <w:tcPr>
            <w:tcW w:w="1559" w:type="dxa"/>
            <w:shd w:val="clear" w:color="auto" w:fill="auto"/>
          </w:tcPr>
          <w:p w14:paraId="4B1B2915" w14:textId="77777777" w:rsidR="003C57E4" w:rsidRPr="00222833" w:rsidRDefault="003C57E4" w:rsidP="00C101C1">
            <w:pPr>
              <w:spacing w:line="256" w:lineRule="auto"/>
              <w:ind w:right="-72"/>
              <w:jc w:val="right"/>
              <w:rPr>
                <w:rFonts w:eastAsia="Arial Unicode MS" w:cs="Arial"/>
                <w:sz w:val="18"/>
                <w:szCs w:val="18"/>
              </w:rPr>
            </w:pPr>
          </w:p>
          <w:p w14:paraId="16E6E919" w14:textId="0F304D89"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shd w:val="clear" w:color="auto" w:fill="auto"/>
          </w:tcPr>
          <w:p w14:paraId="6AC873A1" w14:textId="77777777" w:rsidR="003C57E4" w:rsidRPr="00222833" w:rsidRDefault="003C57E4" w:rsidP="00C101C1">
            <w:pPr>
              <w:spacing w:line="256" w:lineRule="auto"/>
              <w:ind w:right="-72"/>
              <w:jc w:val="right"/>
              <w:rPr>
                <w:rFonts w:eastAsia="Arial Unicode MS" w:cs="Arial"/>
                <w:sz w:val="18"/>
                <w:szCs w:val="18"/>
              </w:rPr>
            </w:pPr>
          </w:p>
          <w:p w14:paraId="33893348" w14:textId="6C03D9D3"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6,851</w:t>
            </w:r>
          </w:p>
        </w:tc>
      </w:tr>
      <w:tr w:rsidR="00C101C1" w:rsidRPr="000B41BF" w14:paraId="5D480439" w14:textId="77777777" w:rsidTr="000B41BF">
        <w:tc>
          <w:tcPr>
            <w:tcW w:w="3195" w:type="dxa"/>
            <w:hideMark/>
          </w:tcPr>
          <w:p w14:paraId="213BEF69" w14:textId="77777777" w:rsidR="00C101C1" w:rsidRPr="000B41BF" w:rsidRDefault="00C101C1" w:rsidP="000B41BF">
            <w:pPr>
              <w:spacing w:line="256" w:lineRule="auto"/>
              <w:ind w:left="180" w:hanging="180"/>
              <w:rPr>
                <w:rFonts w:eastAsia="Arial" w:cs="Arial"/>
                <w:sz w:val="12"/>
                <w:szCs w:val="12"/>
                <w:lang w:eastAsia="en-GB"/>
              </w:rPr>
            </w:pPr>
          </w:p>
        </w:tc>
        <w:tc>
          <w:tcPr>
            <w:tcW w:w="1701" w:type="dxa"/>
            <w:tcBorders>
              <w:top w:val="single" w:sz="4" w:space="0" w:color="000000"/>
              <w:left w:val="nil"/>
              <w:right w:val="nil"/>
            </w:tcBorders>
            <w:shd w:val="clear" w:color="auto" w:fill="auto"/>
          </w:tcPr>
          <w:p w14:paraId="0AD9EE21" w14:textId="77777777" w:rsidR="00C101C1" w:rsidRPr="000B41BF" w:rsidRDefault="00C101C1" w:rsidP="00C101C1">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shd w:val="clear" w:color="auto" w:fill="auto"/>
          </w:tcPr>
          <w:p w14:paraId="65911E29" w14:textId="77777777" w:rsidR="00C101C1" w:rsidRPr="000B41BF" w:rsidRDefault="00C101C1" w:rsidP="00C101C1">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shd w:val="clear" w:color="auto" w:fill="auto"/>
          </w:tcPr>
          <w:p w14:paraId="0B3EF140" w14:textId="77777777" w:rsidR="00C101C1" w:rsidRPr="000B41BF" w:rsidRDefault="00C101C1" w:rsidP="00C101C1">
            <w:pPr>
              <w:spacing w:line="256" w:lineRule="auto"/>
              <w:ind w:right="-72"/>
              <w:jc w:val="right"/>
              <w:rPr>
                <w:rFonts w:eastAsia="Arial" w:cs="Arial"/>
                <w:b/>
                <w:sz w:val="12"/>
                <w:szCs w:val="12"/>
                <w:lang w:eastAsia="en-GB"/>
              </w:rPr>
            </w:pPr>
          </w:p>
        </w:tc>
        <w:tc>
          <w:tcPr>
            <w:tcW w:w="1560" w:type="dxa"/>
            <w:tcBorders>
              <w:top w:val="single" w:sz="4" w:space="0" w:color="000000"/>
              <w:left w:val="nil"/>
              <w:right w:val="nil"/>
            </w:tcBorders>
            <w:shd w:val="clear" w:color="auto" w:fill="auto"/>
          </w:tcPr>
          <w:p w14:paraId="08B9DC60" w14:textId="77777777" w:rsidR="00C101C1" w:rsidRPr="000B41BF" w:rsidRDefault="00C101C1" w:rsidP="00C101C1">
            <w:pPr>
              <w:spacing w:line="256" w:lineRule="auto"/>
              <w:ind w:right="-72"/>
              <w:jc w:val="right"/>
              <w:rPr>
                <w:rFonts w:eastAsia="Arial" w:cs="Arial"/>
                <w:b/>
                <w:sz w:val="12"/>
                <w:szCs w:val="12"/>
                <w:lang w:eastAsia="en-GB"/>
              </w:rPr>
            </w:pPr>
          </w:p>
        </w:tc>
      </w:tr>
      <w:tr w:rsidR="00C101C1" w:rsidRPr="00222833" w14:paraId="6381E281" w14:textId="77777777" w:rsidTr="000B41BF">
        <w:tc>
          <w:tcPr>
            <w:tcW w:w="3195" w:type="dxa"/>
            <w:hideMark/>
          </w:tcPr>
          <w:p w14:paraId="2ED6E523" w14:textId="77777777" w:rsidR="00C101C1" w:rsidRPr="00222833" w:rsidRDefault="00C101C1" w:rsidP="000B41BF">
            <w:pPr>
              <w:spacing w:line="256" w:lineRule="auto"/>
              <w:ind w:left="180" w:hanging="180"/>
              <w:rPr>
                <w:rFonts w:eastAsia="Arial" w:cs="Arial"/>
                <w:sz w:val="18"/>
                <w:szCs w:val="18"/>
                <w:lang w:eastAsia="en-GB"/>
              </w:rPr>
            </w:pPr>
            <w:r w:rsidRPr="00222833">
              <w:rPr>
                <w:rFonts w:eastAsia="Arial" w:cs="Arial"/>
                <w:sz w:val="18"/>
                <w:szCs w:val="18"/>
                <w:lang w:eastAsia="en-GB"/>
              </w:rPr>
              <w:t>At 31 December 2021</w:t>
            </w:r>
          </w:p>
        </w:tc>
        <w:tc>
          <w:tcPr>
            <w:tcW w:w="1701" w:type="dxa"/>
            <w:tcBorders>
              <w:left w:val="nil"/>
              <w:bottom w:val="nil"/>
              <w:right w:val="nil"/>
            </w:tcBorders>
            <w:shd w:val="clear" w:color="auto" w:fill="auto"/>
          </w:tcPr>
          <w:p w14:paraId="1FE8C2FD" w14:textId="465CEB94"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tcBorders>
              <w:left w:val="nil"/>
              <w:bottom w:val="nil"/>
              <w:right w:val="nil"/>
            </w:tcBorders>
            <w:shd w:val="clear" w:color="auto" w:fill="auto"/>
          </w:tcPr>
          <w:p w14:paraId="3F8D26E5" w14:textId="75C66FF8"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(59,387)</w:t>
            </w:r>
          </w:p>
        </w:tc>
        <w:tc>
          <w:tcPr>
            <w:tcW w:w="1559" w:type="dxa"/>
            <w:tcBorders>
              <w:left w:val="nil"/>
              <w:bottom w:val="nil"/>
              <w:right w:val="nil"/>
            </w:tcBorders>
            <w:shd w:val="clear" w:color="auto" w:fill="auto"/>
          </w:tcPr>
          <w:p w14:paraId="251A07DE" w14:textId="58C269D0"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(5,886)</w:t>
            </w:r>
          </w:p>
        </w:tc>
        <w:tc>
          <w:tcPr>
            <w:tcW w:w="1560" w:type="dxa"/>
            <w:tcBorders>
              <w:left w:val="nil"/>
              <w:bottom w:val="nil"/>
              <w:right w:val="nil"/>
            </w:tcBorders>
            <w:shd w:val="clear" w:color="auto" w:fill="auto"/>
          </w:tcPr>
          <w:p w14:paraId="72AC9FF8" w14:textId="35623FFB"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(65,273)</w:t>
            </w:r>
          </w:p>
        </w:tc>
      </w:tr>
      <w:tr w:rsidR="00C101C1" w:rsidRPr="00222833" w14:paraId="61F6625F" w14:textId="77777777" w:rsidTr="000B41BF">
        <w:tc>
          <w:tcPr>
            <w:tcW w:w="3195" w:type="dxa"/>
          </w:tcPr>
          <w:p w14:paraId="08DB60FC" w14:textId="77777777" w:rsidR="00C101C1" w:rsidRPr="00222833" w:rsidRDefault="00C101C1" w:rsidP="000B41BF">
            <w:pPr>
              <w:spacing w:line="256" w:lineRule="auto"/>
              <w:ind w:left="180" w:hanging="180"/>
              <w:rPr>
                <w:rFonts w:eastAsia="Arial" w:cs="Arial"/>
                <w:sz w:val="18"/>
                <w:szCs w:val="18"/>
                <w:lang w:eastAsia="en-GB"/>
              </w:rPr>
            </w:pPr>
          </w:p>
        </w:tc>
        <w:tc>
          <w:tcPr>
            <w:tcW w:w="1701" w:type="dxa"/>
            <w:tcBorders>
              <w:top w:val="single" w:sz="4" w:space="0" w:color="000000"/>
              <w:left w:val="nil"/>
              <w:bottom w:val="nil"/>
              <w:right w:val="nil"/>
            </w:tcBorders>
            <w:shd w:val="clear" w:color="auto" w:fill="auto"/>
          </w:tcPr>
          <w:p w14:paraId="49ABA935" w14:textId="77777777" w:rsidR="00C101C1" w:rsidRPr="00222833" w:rsidRDefault="00C101C1" w:rsidP="00C101C1">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59873855" w14:textId="77777777" w:rsidR="00C101C1" w:rsidRPr="00222833" w:rsidRDefault="00C101C1" w:rsidP="00C101C1">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33890C2A" w14:textId="77777777" w:rsidR="00C101C1" w:rsidRPr="00222833" w:rsidRDefault="00C101C1" w:rsidP="00C101C1">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auto"/>
          </w:tcPr>
          <w:p w14:paraId="2BA487B1" w14:textId="77777777" w:rsidR="00C101C1" w:rsidRPr="00222833" w:rsidRDefault="00C101C1" w:rsidP="00C101C1">
            <w:pPr>
              <w:spacing w:line="256" w:lineRule="auto"/>
              <w:ind w:right="-72"/>
              <w:jc w:val="right"/>
              <w:rPr>
                <w:rFonts w:eastAsia="Arial" w:cs="Arial"/>
                <w:b/>
                <w:sz w:val="18"/>
                <w:szCs w:val="18"/>
                <w:lang w:eastAsia="en-GB"/>
              </w:rPr>
            </w:pPr>
          </w:p>
        </w:tc>
      </w:tr>
      <w:tr w:rsidR="00C101C1" w:rsidRPr="00222833" w14:paraId="318BD49D" w14:textId="77777777" w:rsidTr="000B41BF">
        <w:tc>
          <w:tcPr>
            <w:tcW w:w="3195" w:type="dxa"/>
          </w:tcPr>
          <w:p w14:paraId="4428C4E2" w14:textId="77777777" w:rsidR="00C101C1" w:rsidRPr="00222833" w:rsidRDefault="00C101C1" w:rsidP="000B41BF">
            <w:pPr>
              <w:spacing w:line="256" w:lineRule="auto"/>
              <w:ind w:left="180" w:hanging="180"/>
              <w:rPr>
                <w:rFonts w:eastAsia="Arial" w:cs="Arial"/>
                <w:sz w:val="18"/>
                <w:szCs w:val="18"/>
                <w:lang w:eastAsia="en-GB"/>
              </w:rPr>
            </w:pPr>
            <w:r w:rsidRPr="00222833">
              <w:rPr>
                <w:rFonts w:eastAsia="Arial" w:cs="Arial"/>
                <w:sz w:val="18"/>
                <w:szCs w:val="18"/>
                <w:lang w:eastAsia="en-GB"/>
              </w:rPr>
              <w:t>At 1 January 2022</w:t>
            </w:r>
          </w:p>
        </w:tc>
        <w:tc>
          <w:tcPr>
            <w:tcW w:w="1701" w:type="dxa"/>
            <w:shd w:val="clear" w:color="auto" w:fill="F9F9F9"/>
          </w:tcPr>
          <w:p w14:paraId="64E9E126" w14:textId="48F1C18E"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shd w:val="clear" w:color="auto" w:fill="F9F9F9"/>
          </w:tcPr>
          <w:p w14:paraId="7B6F5694" w14:textId="7D9B3E7F"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(59,387)</w:t>
            </w:r>
          </w:p>
        </w:tc>
        <w:tc>
          <w:tcPr>
            <w:tcW w:w="1559" w:type="dxa"/>
            <w:shd w:val="clear" w:color="auto" w:fill="F9F9F9"/>
          </w:tcPr>
          <w:p w14:paraId="79595B8E" w14:textId="47B98D24"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(5,886)</w:t>
            </w:r>
          </w:p>
        </w:tc>
        <w:tc>
          <w:tcPr>
            <w:tcW w:w="1560" w:type="dxa"/>
            <w:shd w:val="clear" w:color="auto" w:fill="F9F9F9"/>
          </w:tcPr>
          <w:p w14:paraId="741A5716" w14:textId="3468736C"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rPr>
              <w:t>(65,273)</w:t>
            </w:r>
          </w:p>
        </w:tc>
      </w:tr>
      <w:tr w:rsidR="002051F3" w:rsidRPr="00222833" w14:paraId="42C8B7FC" w14:textId="77777777" w:rsidTr="000B41BF">
        <w:tc>
          <w:tcPr>
            <w:tcW w:w="3195" w:type="dxa"/>
            <w:hideMark/>
          </w:tcPr>
          <w:p w14:paraId="5C685AFB" w14:textId="578AB9A3" w:rsidR="002051F3" w:rsidRPr="00222833" w:rsidRDefault="002051F3" w:rsidP="002051F3">
            <w:pPr>
              <w:spacing w:line="256" w:lineRule="auto"/>
              <w:ind w:left="180" w:hanging="180"/>
              <w:rPr>
                <w:rFonts w:eastAsia="Arial" w:cs="Arial"/>
                <w:sz w:val="18"/>
                <w:szCs w:val="18"/>
                <w:lang w:eastAsia="en-GB"/>
              </w:rPr>
            </w:pPr>
            <w:r>
              <w:rPr>
                <w:rFonts w:eastAsia="Arial" w:cs="Arial"/>
                <w:sz w:val="18"/>
                <w:szCs w:val="18"/>
                <w:lang w:eastAsia="en-GB"/>
              </w:rPr>
              <w:t>(</w:t>
            </w:r>
            <w:r w:rsidRPr="00222833">
              <w:rPr>
                <w:rFonts w:eastAsia="Arial" w:cs="Arial"/>
                <w:sz w:val="18"/>
                <w:szCs w:val="18"/>
                <w:lang w:eastAsia="en-GB"/>
              </w:rPr>
              <w:t>Charged</w:t>
            </w:r>
            <w:r>
              <w:rPr>
                <w:rFonts w:eastAsia="Arial" w:cs="Arial"/>
                <w:sz w:val="18"/>
                <w:szCs w:val="18"/>
                <w:lang w:eastAsia="en-GB"/>
              </w:rPr>
              <w:t xml:space="preserve">) </w:t>
            </w:r>
            <w:r w:rsidRPr="00222833">
              <w:rPr>
                <w:rFonts w:eastAsia="Arial" w:cs="Arial"/>
                <w:sz w:val="18"/>
                <w:szCs w:val="18"/>
                <w:lang w:eastAsia="en-GB"/>
              </w:rPr>
              <w:t>credited to profit or loss</w:t>
            </w:r>
          </w:p>
        </w:tc>
        <w:tc>
          <w:tcPr>
            <w:tcW w:w="1701" w:type="dxa"/>
            <w:shd w:val="clear" w:color="auto" w:fill="F9F9F9"/>
          </w:tcPr>
          <w:p w14:paraId="3335BCDE" w14:textId="6E460341"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shd w:val="clear" w:color="auto" w:fill="F9F9F9"/>
          </w:tcPr>
          <w:p w14:paraId="2F9B58BB" w14:textId="0EF7C203"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(25)</w:t>
            </w:r>
          </w:p>
        </w:tc>
        <w:tc>
          <w:tcPr>
            <w:tcW w:w="1559" w:type="dxa"/>
            <w:shd w:val="clear" w:color="auto" w:fill="F9F9F9"/>
          </w:tcPr>
          <w:p w14:paraId="75A7CDBB" w14:textId="51DAA80F"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902)</w:t>
            </w:r>
          </w:p>
        </w:tc>
        <w:tc>
          <w:tcPr>
            <w:tcW w:w="1560" w:type="dxa"/>
            <w:shd w:val="clear" w:color="auto" w:fill="F9F9F9"/>
          </w:tcPr>
          <w:p w14:paraId="418C69EE" w14:textId="4C6E1F6A"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927)</w:t>
            </w:r>
          </w:p>
        </w:tc>
      </w:tr>
      <w:tr w:rsidR="002051F3" w:rsidRPr="00222833" w14:paraId="4E8EE4DC" w14:textId="77777777" w:rsidTr="000B41BF">
        <w:tc>
          <w:tcPr>
            <w:tcW w:w="3195" w:type="dxa"/>
            <w:hideMark/>
          </w:tcPr>
          <w:p w14:paraId="2947274C" w14:textId="36992F2C" w:rsidR="002051F3" w:rsidRPr="00222833" w:rsidRDefault="002051F3" w:rsidP="002051F3">
            <w:pPr>
              <w:spacing w:line="256" w:lineRule="auto"/>
              <w:ind w:left="180" w:hanging="180"/>
              <w:rPr>
                <w:rFonts w:eastAsia="Arial" w:cs="Arial"/>
                <w:sz w:val="18"/>
                <w:szCs w:val="18"/>
                <w:lang w:eastAsia="en-GB"/>
              </w:rPr>
            </w:pPr>
            <w:r>
              <w:rPr>
                <w:rFonts w:eastAsia="Arial" w:cs="Arial"/>
                <w:sz w:val="18"/>
                <w:szCs w:val="18"/>
                <w:lang w:eastAsia="en-GB"/>
              </w:rPr>
              <w:t>(</w:t>
            </w:r>
            <w:r w:rsidRPr="00222833">
              <w:rPr>
                <w:rFonts w:eastAsia="Arial" w:cs="Arial"/>
                <w:sz w:val="18"/>
                <w:szCs w:val="18"/>
                <w:lang w:eastAsia="en-GB"/>
              </w:rPr>
              <w:t>Charged</w:t>
            </w:r>
            <w:r>
              <w:rPr>
                <w:rFonts w:eastAsia="Arial" w:cs="Arial"/>
                <w:sz w:val="18"/>
                <w:szCs w:val="18"/>
                <w:lang w:eastAsia="en-GB"/>
              </w:rPr>
              <w:t>)</w:t>
            </w:r>
            <w:r w:rsidRPr="00222833">
              <w:rPr>
                <w:rFonts w:eastAsia="Arial" w:cs="Arial"/>
                <w:sz w:val="18"/>
                <w:szCs w:val="18"/>
                <w:lang w:eastAsia="en-GB"/>
              </w:rPr>
              <w:t xml:space="preserve"> credited to other comprehensive income</w:t>
            </w:r>
          </w:p>
        </w:tc>
        <w:tc>
          <w:tcPr>
            <w:tcW w:w="1701" w:type="dxa"/>
            <w:shd w:val="clear" w:color="auto" w:fill="F9F9F9"/>
          </w:tcPr>
          <w:p w14:paraId="360057CA" w14:textId="77777777" w:rsidR="002051F3" w:rsidRPr="00222833" w:rsidRDefault="002051F3" w:rsidP="002051F3">
            <w:pPr>
              <w:spacing w:line="256" w:lineRule="auto"/>
              <w:ind w:right="-72"/>
              <w:jc w:val="right"/>
              <w:rPr>
                <w:rFonts w:eastAsia="Arial Unicode MS" w:cs="Arial"/>
                <w:sz w:val="18"/>
                <w:szCs w:val="18"/>
              </w:rPr>
            </w:pPr>
          </w:p>
          <w:p w14:paraId="1B1676F4" w14:textId="5FD97F95"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shd w:val="clear" w:color="auto" w:fill="F9F9F9"/>
          </w:tcPr>
          <w:p w14:paraId="6BEADBA4" w14:textId="77777777" w:rsidR="002051F3" w:rsidRPr="00222833" w:rsidRDefault="002051F3" w:rsidP="002051F3">
            <w:pPr>
              <w:spacing w:line="256" w:lineRule="auto"/>
              <w:ind w:right="-72"/>
              <w:jc w:val="right"/>
              <w:rPr>
                <w:rFonts w:eastAsia="Arial Unicode MS" w:cs="Arial"/>
                <w:sz w:val="18"/>
                <w:szCs w:val="18"/>
              </w:rPr>
            </w:pPr>
          </w:p>
          <w:p w14:paraId="47DE3F30" w14:textId="46349FFF"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(132)</w:t>
            </w:r>
          </w:p>
        </w:tc>
        <w:tc>
          <w:tcPr>
            <w:tcW w:w="1559" w:type="dxa"/>
            <w:shd w:val="clear" w:color="auto" w:fill="F9F9F9"/>
          </w:tcPr>
          <w:p w14:paraId="0D56BFD3" w14:textId="77777777" w:rsidR="002051F3" w:rsidRPr="00222833" w:rsidRDefault="002051F3" w:rsidP="002051F3">
            <w:pPr>
              <w:spacing w:line="256" w:lineRule="auto"/>
              <w:ind w:right="-72"/>
              <w:jc w:val="right"/>
              <w:rPr>
                <w:rFonts w:eastAsia="Arial Unicode MS" w:cs="Arial"/>
                <w:sz w:val="18"/>
                <w:szCs w:val="18"/>
              </w:rPr>
            </w:pPr>
          </w:p>
          <w:p w14:paraId="342AF865" w14:textId="2BF912E6"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60" w:type="dxa"/>
            <w:shd w:val="clear" w:color="auto" w:fill="F9F9F9"/>
          </w:tcPr>
          <w:p w14:paraId="1323286A" w14:textId="77777777" w:rsidR="002051F3" w:rsidRPr="00222833" w:rsidRDefault="002051F3" w:rsidP="002051F3">
            <w:pPr>
              <w:spacing w:line="256" w:lineRule="auto"/>
              <w:ind w:right="-72"/>
              <w:jc w:val="right"/>
              <w:rPr>
                <w:rFonts w:eastAsia="Arial Unicode MS" w:cs="Arial"/>
                <w:sz w:val="18"/>
                <w:szCs w:val="18"/>
              </w:rPr>
            </w:pPr>
          </w:p>
          <w:p w14:paraId="6F87FA01" w14:textId="5409B2F4" w:rsidR="002051F3" w:rsidRPr="00222833" w:rsidRDefault="002051F3" w:rsidP="002051F3">
            <w:pPr>
              <w:spacing w:line="256" w:lineRule="auto"/>
              <w:ind w:right="-72"/>
              <w:jc w:val="right"/>
              <w:rPr>
                <w:rFonts w:eastAsia="Arial" w:cs="Arial"/>
                <w:b/>
                <w:sz w:val="18"/>
                <w:szCs w:val="18"/>
                <w:lang w:eastAsia="en-GB"/>
              </w:rPr>
            </w:pPr>
            <w:r w:rsidRPr="00222833">
              <w:rPr>
                <w:rFonts w:eastAsia="Arial Unicode MS" w:cs="Arial"/>
                <w:sz w:val="18"/>
                <w:szCs w:val="18"/>
                <w:cs/>
              </w:rPr>
              <w:t>(132)</w:t>
            </w:r>
          </w:p>
        </w:tc>
      </w:tr>
      <w:tr w:rsidR="00C101C1" w:rsidRPr="000B41BF" w14:paraId="7B4EEF31" w14:textId="77777777" w:rsidTr="000B41BF">
        <w:tc>
          <w:tcPr>
            <w:tcW w:w="3195" w:type="dxa"/>
            <w:hideMark/>
          </w:tcPr>
          <w:p w14:paraId="4C7D9844" w14:textId="77777777" w:rsidR="00C101C1" w:rsidRPr="000B41BF" w:rsidRDefault="00C101C1" w:rsidP="000B41BF">
            <w:pPr>
              <w:spacing w:line="256" w:lineRule="auto"/>
              <w:ind w:left="180" w:hanging="180"/>
              <w:rPr>
                <w:rFonts w:eastAsia="Arial" w:cs="Arial"/>
                <w:sz w:val="12"/>
                <w:szCs w:val="12"/>
                <w:lang w:eastAsia="en-GB"/>
              </w:rPr>
            </w:pPr>
          </w:p>
        </w:tc>
        <w:tc>
          <w:tcPr>
            <w:tcW w:w="1701" w:type="dxa"/>
            <w:tcBorders>
              <w:top w:val="single" w:sz="4" w:space="0" w:color="000000"/>
              <w:left w:val="nil"/>
              <w:bottom w:val="nil"/>
              <w:right w:val="nil"/>
            </w:tcBorders>
            <w:shd w:val="clear" w:color="auto" w:fill="F9F9F9"/>
          </w:tcPr>
          <w:p w14:paraId="2781A1F0" w14:textId="77777777" w:rsidR="00C101C1" w:rsidRPr="000B41BF" w:rsidRDefault="00C101C1" w:rsidP="00C101C1">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F9F9F9"/>
          </w:tcPr>
          <w:p w14:paraId="332E4A22" w14:textId="77777777" w:rsidR="00C101C1" w:rsidRPr="000B41BF" w:rsidRDefault="00C101C1" w:rsidP="00C101C1">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F9F9F9"/>
          </w:tcPr>
          <w:p w14:paraId="11DEBAF1" w14:textId="77777777" w:rsidR="00C101C1" w:rsidRPr="000B41BF" w:rsidRDefault="00C101C1" w:rsidP="00C101C1">
            <w:pPr>
              <w:spacing w:line="256" w:lineRule="auto"/>
              <w:ind w:right="-72"/>
              <w:jc w:val="right"/>
              <w:rPr>
                <w:rFonts w:eastAsia="Arial" w:cs="Arial"/>
                <w:b/>
                <w:sz w:val="12"/>
                <w:szCs w:val="12"/>
                <w:lang w:eastAsia="en-GB"/>
              </w:rPr>
            </w:pPr>
          </w:p>
        </w:tc>
        <w:tc>
          <w:tcPr>
            <w:tcW w:w="1560" w:type="dxa"/>
            <w:tcBorders>
              <w:top w:val="single" w:sz="4" w:space="0" w:color="000000"/>
              <w:left w:val="nil"/>
              <w:bottom w:val="nil"/>
              <w:right w:val="nil"/>
            </w:tcBorders>
            <w:shd w:val="clear" w:color="auto" w:fill="F9F9F9"/>
          </w:tcPr>
          <w:p w14:paraId="28B6790F" w14:textId="77777777" w:rsidR="00C101C1" w:rsidRPr="000B41BF" w:rsidRDefault="00C101C1" w:rsidP="00C101C1">
            <w:pPr>
              <w:spacing w:line="256" w:lineRule="auto"/>
              <w:ind w:right="-72"/>
              <w:jc w:val="right"/>
              <w:rPr>
                <w:rFonts w:eastAsia="Arial" w:cs="Arial"/>
                <w:b/>
                <w:sz w:val="12"/>
                <w:szCs w:val="12"/>
                <w:lang w:eastAsia="en-GB"/>
              </w:rPr>
            </w:pPr>
          </w:p>
        </w:tc>
      </w:tr>
      <w:tr w:rsidR="00C101C1" w:rsidRPr="00222833" w14:paraId="4CA17283" w14:textId="77777777" w:rsidTr="000B41BF">
        <w:tc>
          <w:tcPr>
            <w:tcW w:w="3195" w:type="dxa"/>
          </w:tcPr>
          <w:p w14:paraId="1E3B143A" w14:textId="77777777" w:rsidR="00C101C1" w:rsidRPr="00222833" w:rsidRDefault="00C101C1" w:rsidP="000B41BF">
            <w:pPr>
              <w:spacing w:line="256" w:lineRule="auto"/>
              <w:ind w:left="180" w:hanging="180"/>
              <w:rPr>
                <w:rFonts w:eastAsia="Arial" w:cs="Arial"/>
                <w:sz w:val="18"/>
                <w:szCs w:val="18"/>
                <w:lang w:eastAsia="en-GB"/>
              </w:rPr>
            </w:pPr>
            <w:r w:rsidRPr="00222833">
              <w:rPr>
                <w:rFonts w:eastAsia="Arial" w:cs="Arial"/>
                <w:sz w:val="18"/>
                <w:szCs w:val="18"/>
                <w:lang w:eastAsia="en-GB"/>
              </w:rPr>
              <w:t>At 31 December 2022</w:t>
            </w:r>
          </w:p>
        </w:tc>
        <w:tc>
          <w:tcPr>
            <w:tcW w:w="1701" w:type="dxa"/>
            <w:tcBorders>
              <w:top w:val="nil"/>
              <w:left w:val="nil"/>
              <w:bottom w:val="single" w:sz="4" w:space="0" w:color="000000"/>
              <w:right w:val="nil"/>
            </w:tcBorders>
            <w:shd w:val="clear" w:color="auto" w:fill="F9F9F9"/>
          </w:tcPr>
          <w:p w14:paraId="39DC618B" w14:textId="242A1355"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w:t>
            </w:r>
          </w:p>
        </w:tc>
        <w:tc>
          <w:tcPr>
            <w:tcW w:w="1559" w:type="dxa"/>
            <w:tcBorders>
              <w:top w:val="nil"/>
              <w:left w:val="nil"/>
              <w:bottom w:val="single" w:sz="4" w:space="0" w:color="000000"/>
              <w:right w:val="nil"/>
            </w:tcBorders>
            <w:shd w:val="clear" w:color="auto" w:fill="F9F9F9"/>
          </w:tcPr>
          <w:p w14:paraId="5696E4BE" w14:textId="495C3A14"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(59</w:t>
            </w:r>
            <w:r w:rsidRPr="00222833">
              <w:rPr>
                <w:rFonts w:eastAsia="Arial Unicode MS" w:cs="Arial"/>
                <w:sz w:val="18"/>
                <w:szCs w:val="18"/>
              </w:rPr>
              <w:t>,</w:t>
            </w:r>
            <w:r w:rsidRPr="00222833">
              <w:rPr>
                <w:rFonts w:eastAsia="Arial Unicode MS" w:cs="Arial"/>
                <w:sz w:val="18"/>
                <w:szCs w:val="18"/>
                <w:cs/>
              </w:rPr>
              <w:t>54</w:t>
            </w:r>
            <w:r w:rsidR="002051F3">
              <w:rPr>
                <w:rFonts w:eastAsia="Arial Unicode MS" w:cs="Arial"/>
                <w:sz w:val="18"/>
                <w:szCs w:val="18"/>
              </w:rPr>
              <w:t>4</w:t>
            </w:r>
            <w:r w:rsidRPr="00222833">
              <w:rPr>
                <w:rFonts w:eastAsia="Arial Unicode MS" w:cs="Arial"/>
                <w:sz w:val="18"/>
                <w:szCs w:val="18"/>
                <w:cs/>
              </w:rPr>
              <w:t>)</w:t>
            </w:r>
          </w:p>
        </w:tc>
        <w:tc>
          <w:tcPr>
            <w:tcW w:w="1559" w:type="dxa"/>
            <w:tcBorders>
              <w:top w:val="nil"/>
              <w:left w:val="nil"/>
              <w:bottom w:val="single" w:sz="4" w:space="0" w:color="000000"/>
              <w:right w:val="nil"/>
            </w:tcBorders>
            <w:shd w:val="clear" w:color="auto" w:fill="F9F9F9"/>
          </w:tcPr>
          <w:p w14:paraId="75D21F4B" w14:textId="30E967CD"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(8</w:t>
            </w:r>
            <w:r w:rsidRPr="00222833">
              <w:rPr>
                <w:rFonts w:eastAsia="Arial Unicode MS" w:cs="Arial"/>
                <w:sz w:val="18"/>
                <w:szCs w:val="18"/>
              </w:rPr>
              <w:t>,</w:t>
            </w:r>
            <w:r w:rsidRPr="00222833">
              <w:rPr>
                <w:rFonts w:eastAsia="Arial Unicode MS" w:cs="Arial"/>
                <w:sz w:val="18"/>
                <w:szCs w:val="18"/>
                <w:cs/>
              </w:rPr>
              <w:t>788)</w:t>
            </w:r>
          </w:p>
        </w:tc>
        <w:tc>
          <w:tcPr>
            <w:tcW w:w="1560" w:type="dxa"/>
            <w:tcBorders>
              <w:top w:val="nil"/>
              <w:left w:val="nil"/>
              <w:bottom w:val="single" w:sz="4" w:space="0" w:color="000000"/>
              <w:right w:val="nil"/>
            </w:tcBorders>
            <w:shd w:val="clear" w:color="auto" w:fill="F9F9F9"/>
          </w:tcPr>
          <w:p w14:paraId="19076B06" w14:textId="147388D5" w:rsidR="00C101C1" w:rsidRPr="00222833" w:rsidRDefault="00C101C1" w:rsidP="00C101C1">
            <w:pPr>
              <w:spacing w:line="256" w:lineRule="auto"/>
              <w:ind w:right="-72"/>
              <w:jc w:val="right"/>
              <w:rPr>
                <w:rFonts w:eastAsia="Arial" w:cs="Arial"/>
                <w:b/>
                <w:sz w:val="18"/>
                <w:szCs w:val="18"/>
                <w:lang w:eastAsia="en-GB"/>
              </w:rPr>
            </w:pPr>
            <w:r w:rsidRPr="00222833">
              <w:rPr>
                <w:rFonts w:eastAsia="Arial Unicode MS" w:cs="Arial"/>
                <w:sz w:val="18"/>
                <w:szCs w:val="18"/>
                <w:cs/>
              </w:rPr>
              <w:t>(68</w:t>
            </w:r>
            <w:r w:rsidRPr="00222833">
              <w:rPr>
                <w:rFonts w:eastAsia="Arial Unicode MS" w:cs="Arial"/>
                <w:sz w:val="18"/>
                <w:szCs w:val="18"/>
              </w:rPr>
              <w:t>,</w:t>
            </w:r>
            <w:r w:rsidRPr="00222833">
              <w:rPr>
                <w:rFonts w:eastAsia="Arial Unicode MS" w:cs="Arial"/>
                <w:sz w:val="18"/>
                <w:szCs w:val="18"/>
                <w:cs/>
              </w:rPr>
              <w:t>3</w:t>
            </w:r>
            <w:r w:rsidRPr="00222833">
              <w:rPr>
                <w:rFonts w:eastAsia="Arial Unicode MS" w:cs="Arial"/>
                <w:sz w:val="18"/>
                <w:szCs w:val="18"/>
              </w:rPr>
              <w:t>32)</w:t>
            </w:r>
          </w:p>
        </w:tc>
      </w:tr>
    </w:tbl>
    <w:p w14:paraId="0443EFB4" w14:textId="77777777" w:rsidR="007E567D" w:rsidRPr="00222833" w:rsidRDefault="007E567D" w:rsidP="007E567D">
      <w:pPr>
        <w:jc w:val="both"/>
        <w:rPr>
          <w:rFonts w:cs="Arial"/>
          <w:sz w:val="18"/>
          <w:szCs w:val="18"/>
        </w:rPr>
      </w:pPr>
    </w:p>
    <w:tbl>
      <w:tblPr>
        <w:tblW w:w="9576" w:type="dxa"/>
        <w:tblLayout w:type="fixed"/>
        <w:tblLook w:val="0400" w:firstRow="0" w:lastRow="0" w:firstColumn="0" w:lastColumn="0" w:noHBand="0" w:noVBand="1"/>
      </w:tblPr>
      <w:tblGrid>
        <w:gridCol w:w="2709"/>
        <w:gridCol w:w="1148"/>
        <w:gridCol w:w="1042"/>
        <w:gridCol w:w="1155"/>
        <w:gridCol w:w="1022"/>
        <w:gridCol w:w="1508"/>
        <w:gridCol w:w="992"/>
      </w:tblGrid>
      <w:tr w:rsidR="00FB5A75" w:rsidRPr="000B41BF" w14:paraId="3CCCB199" w14:textId="77777777" w:rsidTr="000B41BF">
        <w:trPr>
          <w:trHeight w:val="70"/>
          <w:tblHeader/>
        </w:trPr>
        <w:tc>
          <w:tcPr>
            <w:tcW w:w="2709" w:type="dxa"/>
          </w:tcPr>
          <w:p w14:paraId="2A5EAD8D" w14:textId="77777777" w:rsidR="00DA6C3A" w:rsidRPr="000B41BF" w:rsidRDefault="00DA6C3A" w:rsidP="000B41BF">
            <w:pPr>
              <w:spacing w:line="256" w:lineRule="auto"/>
              <w:ind w:left="180" w:hanging="155"/>
              <w:jc w:val="both"/>
              <w:rPr>
                <w:rFonts w:eastAsia="Arial" w:cs="Arial"/>
                <w:sz w:val="16"/>
                <w:szCs w:val="16"/>
                <w:lang w:eastAsia="en-GB"/>
              </w:rPr>
            </w:pPr>
          </w:p>
        </w:tc>
        <w:tc>
          <w:tcPr>
            <w:tcW w:w="6867" w:type="dxa"/>
            <w:gridSpan w:val="6"/>
            <w:tcBorders>
              <w:top w:val="single" w:sz="4" w:space="0" w:color="auto"/>
              <w:left w:val="nil"/>
              <w:bottom w:val="single" w:sz="4" w:space="0" w:color="000000"/>
              <w:right w:val="nil"/>
            </w:tcBorders>
            <w:hideMark/>
          </w:tcPr>
          <w:p w14:paraId="0D34C741" w14:textId="6B2BB149" w:rsidR="00DA6C3A" w:rsidRPr="000B41BF" w:rsidRDefault="00DA6C3A" w:rsidP="00E834C7">
            <w:pPr>
              <w:spacing w:line="256" w:lineRule="auto"/>
              <w:ind w:right="-72"/>
              <w:jc w:val="center"/>
              <w:rPr>
                <w:rFonts w:eastAsia="Arial" w:cs="Arial"/>
                <w:sz w:val="16"/>
                <w:szCs w:val="16"/>
                <w:lang w:eastAsia="en-GB"/>
              </w:rPr>
            </w:pPr>
            <w:r w:rsidRPr="000B41BF">
              <w:rPr>
                <w:rFonts w:eastAsia="Arial" w:cs="Arial"/>
                <w:b/>
                <w:sz w:val="16"/>
                <w:szCs w:val="16"/>
                <w:lang w:eastAsia="en-GB"/>
              </w:rPr>
              <w:t>Separate financial statements</w:t>
            </w:r>
          </w:p>
        </w:tc>
      </w:tr>
      <w:tr w:rsidR="006B4241" w:rsidRPr="000B41BF" w14:paraId="4AD3EC05" w14:textId="77777777" w:rsidTr="000B41BF">
        <w:trPr>
          <w:trHeight w:val="170"/>
          <w:tblHeader/>
        </w:trPr>
        <w:tc>
          <w:tcPr>
            <w:tcW w:w="2709" w:type="dxa"/>
            <w:vAlign w:val="bottom"/>
          </w:tcPr>
          <w:p w14:paraId="13C62223" w14:textId="77777777" w:rsidR="00733446" w:rsidRPr="000B41BF" w:rsidRDefault="00733446" w:rsidP="000B41BF">
            <w:pPr>
              <w:spacing w:line="256" w:lineRule="auto"/>
              <w:ind w:left="180" w:hanging="155"/>
              <w:jc w:val="right"/>
              <w:rPr>
                <w:rFonts w:eastAsia="Arial" w:cs="Arial"/>
                <w:sz w:val="16"/>
                <w:szCs w:val="16"/>
                <w:lang w:eastAsia="en-GB"/>
              </w:rPr>
            </w:pPr>
          </w:p>
        </w:tc>
        <w:tc>
          <w:tcPr>
            <w:tcW w:w="1148" w:type="dxa"/>
            <w:tcBorders>
              <w:top w:val="single" w:sz="4" w:space="0" w:color="auto"/>
              <w:left w:val="nil"/>
              <w:bottom w:val="nil"/>
              <w:right w:val="nil"/>
            </w:tcBorders>
            <w:shd w:val="clear" w:color="auto" w:fill="auto"/>
            <w:vAlign w:val="bottom"/>
          </w:tcPr>
          <w:p w14:paraId="33184D3E" w14:textId="063D21C7" w:rsidR="00733446" w:rsidRPr="000B41BF" w:rsidDel="00CB00AC" w:rsidRDefault="00733446" w:rsidP="00733446">
            <w:pPr>
              <w:spacing w:line="256" w:lineRule="auto"/>
              <w:ind w:right="-72"/>
              <w:jc w:val="right"/>
              <w:rPr>
                <w:rFonts w:eastAsia="Arial" w:cs="Arial"/>
                <w:b/>
                <w:sz w:val="16"/>
                <w:szCs w:val="16"/>
                <w:lang w:eastAsia="en-GB"/>
              </w:rPr>
            </w:pPr>
            <w:r w:rsidRPr="000B41BF">
              <w:rPr>
                <w:rFonts w:cs="Arial"/>
                <w:b/>
                <w:bCs/>
                <w:sz w:val="16"/>
                <w:szCs w:val="16"/>
              </w:rPr>
              <w:t>Employee benefits obligations</w:t>
            </w:r>
          </w:p>
        </w:tc>
        <w:tc>
          <w:tcPr>
            <w:tcW w:w="1042" w:type="dxa"/>
            <w:tcBorders>
              <w:top w:val="single" w:sz="4" w:space="0" w:color="auto"/>
              <w:left w:val="nil"/>
              <w:bottom w:val="nil"/>
              <w:right w:val="nil"/>
            </w:tcBorders>
            <w:shd w:val="clear" w:color="auto" w:fill="auto"/>
            <w:vAlign w:val="bottom"/>
          </w:tcPr>
          <w:p w14:paraId="465803A9" w14:textId="72458444" w:rsidR="00733446" w:rsidRPr="000B41BF" w:rsidRDefault="00733446" w:rsidP="00733446">
            <w:pPr>
              <w:spacing w:line="256" w:lineRule="auto"/>
              <w:ind w:right="-72"/>
              <w:jc w:val="right"/>
              <w:rPr>
                <w:rFonts w:eastAsia="Arial" w:cs="Arial"/>
                <w:b/>
                <w:sz w:val="16"/>
                <w:szCs w:val="16"/>
                <w:lang w:eastAsia="en-GB"/>
              </w:rPr>
            </w:pPr>
            <w:r w:rsidRPr="000B41BF">
              <w:rPr>
                <w:rFonts w:cs="Arial"/>
                <w:b/>
                <w:bCs/>
                <w:sz w:val="16"/>
                <w:szCs w:val="16"/>
              </w:rPr>
              <w:t>Expected Credit Loss</w:t>
            </w:r>
          </w:p>
        </w:tc>
        <w:tc>
          <w:tcPr>
            <w:tcW w:w="1155" w:type="dxa"/>
            <w:tcBorders>
              <w:top w:val="single" w:sz="4" w:space="0" w:color="auto"/>
              <w:left w:val="nil"/>
              <w:bottom w:val="nil"/>
              <w:right w:val="nil"/>
            </w:tcBorders>
            <w:shd w:val="clear" w:color="auto" w:fill="auto"/>
            <w:vAlign w:val="bottom"/>
          </w:tcPr>
          <w:p w14:paraId="399156D1" w14:textId="676EF083" w:rsidR="00733446" w:rsidRPr="000B41BF" w:rsidRDefault="00733446" w:rsidP="00733446">
            <w:pPr>
              <w:spacing w:line="256" w:lineRule="auto"/>
              <w:ind w:right="-72"/>
              <w:jc w:val="right"/>
              <w:rPr>
                <w:rFonts w:eastAsia="Arial" w:cs="Arial"/>
                <w:b/>
                <w:sz w:val="16"/>
                <w:szCs w:val="16"/>
                <w:lang w:eastAsia="en-GB"/>
              </w:rPr>
            </w:pPr>
            <w:r w:rsidRPr="000B41BF">
              <w:rPr>
                <w:rFonts w:cs="Arial"/>
                <w:b/>
                <w:bCs/>
                <w:sz w:val="16"/>
                <w:szCs w:val="16"/>
              </w:rPr>
              <w:t>Impairment of assets</w:t>
            </w:r>
          </w:p>
        </w:tc>
        <w:tc>
          <w:tcPr>
            <w:tcW w:w="1022" w:type="dxa"/>
            <w:tcBorders>
              <w:top w:val="single" w:sz="4" w:space="0" w:color="auto"/>
              <w:left w:val="nil"/>
              <w:bottom w:val="nil"/>
              <w:right w:val="nil"/>
            </w:tcBorders>
            <w:shd w:val="clear" w:color="auto" w:fill="auto"/>
            <w:vAlign w:val="bottom"/>
          </w:tcPr>
          <w:p w14:paraId="313E00DE" w14:textId="76F1DB8F" w:rsidR="00733446" w:rsidRPr="000B41BF" w:rsidRDefault="00733446" w:rsidP="00733446">
            <w:pPr>
              <w:spacing w:line="256" w:lineRule="auto"/>
              <w:ind w:left="-117" w:right="-72"/>
              <w:jc w:val="right"/>
              <w:rPr>
                <w:rFonts w:eastAsia="Arial" w:cs="Arial"/>
                <w:b/>
                <w:spacing w:val="-6"/>
                <w:sz w:val="16"/>
                <w:szCs w:val="16"/>
                <w:lang w:eastAsia="en-GB"/>
              </w:rPr>
            </w:pPr>
            <w:r w:rsidRPr="000B41BF">
              <w:rPr>
                <w:rFonts w:cs="Arial"/>
                <w:b/>
                <w:sz w:val="16"/>
                <w:szCs w:val="16"/>
              </w:rPr>
              <w:t>Tax losses</w:t>
            </w:r>
            <w:r w:rsidRPr="000B41BF" w:rsidDel="00CB00AC">
              <w:rPr>
                <w:rFonts w:eastAsia="Arial" w:cs="Arial"/>
                <w:b/>
                <w:spacing w:val="-6"/>
                <w:sz w:val="16"/>
                <w:szCs w:val="16"/>
                <w:lang w:eastAsia="en-GB"/>
              </w:rPr>
              <w:t xml:space="preserve"> </w:t>
            </w:r>
          </w:p>
        </w:tc>
        <w:tc>
          <w:tcPr>
            <w:tcW w:w="1508" w:type="dxa"/>
            <w:tcBorders>
              <w:top w:val="single" w:sz="4" w:space="0" w:color="auto"/>
              <w:left w:val="nil"/>
              <w:bottom w:val="nil"/>
              <w:right w:val="nil"/>
            </w:tcBorders>
            <w:shd w:val="clear" w:color="auto" w:fill="auto"/>
          </w:tcPr>
          <w:p w14:paraId="47C60613" w14:textId="77777777" w:rsidR="00733446" w:rsidRPr="000B41BF" w:rsidRDefault="00733446" w:rsidP="00D37C06">
            <w:pPr>
              <w:spacing w:line="256" w:lineRule="auto"/>
              <w:ind w:left="-117" w:right="-72"/>
              <w:jc w:val="right"/>
              <w:rPr>
                <w:rFonts w:cs="Arial"/>
                <w:b/>
                <w:sz w:val="16"/>
                <w:szCs w:val="16"/>
              </w:rPr>
            </w:pPr>
            <w:r w:rsidRPr="000B41BF">
              <w:rPr>
                <w:rFonts w:cs="Arial"/>
                <w:b/>
                <w:sz w:val="16"/>
                <w:szCs w:val="16"/>
              </w:rPr>
              <w:t>Remeasurement</w:t>
            </w:r>
          </w:p>
          <w:p w14:paraId="51B99869" w14:textId="319696E7" w:rsidR="00733446" w:rsidRPr="000B41BF" w:rsidRDefault="00733446" w:rsidP="00D37C06">
            <w:pPr>
              <w:spacing w:line="256" w:lineRule="auto"/>
              <w:ind w:left="-117" w:right="-72"/>
              <w:jc w:val="right"/>
              <w:rPr>
                <w:rFonts w:cs="Arial"/>
                <w:b/>
                <w:sz w:val="16"/>
                <w:szCs w:val="16"/>
              </w:rPr>
            </w:pPr>
            <w:r w:rsidRPr="000B41BF">
              <w:rPr>
                <w:rFonts w:cs="Arial"/>
                <w:b/>
                <w:sz w:val="16"/>
                <w:szCs w:val="16"/>
              </w:rPr>
              <w:t>of financial assets at fair value</w:t>
            </w:r>
          </w:p>
        </w:tc>
        <w:tc>
          <w:tcPr>
            <w:tcW w:w="992" w:type="dxa"/>
            <w:tcBorders>
              <w:top w:val="single" w:sz="4" w:space="0" w:color="auto"/>
              <w:left w:val="nil"/>
              <w:bottom w:val="nil"/>
              <w:right w:val="nil"/>
            </w:tcBorders>
            <w:shd w:val="clear" w:color="auto" w:fill="auto"/>
            <w:vAlign w:val="bottom"/>
          </w:tcPr>
          <w:p w14:paraId="5818CF42" w14:textId="7927EAE4" w:rsidR="00733446" w:rsidRPr="000B41BF" w:rsidRDefault="00733446" w:rsidP="00733446">
            <w:pPr>
              <w:spacing w:line="256" w:lineRule="auto"/>
              <w:ind w:right="-72"/>
              <w:jc w:val="right"/>
              <w:rPr>
                <w:rFonts w:eastAsia="Arial" w:cs="Arial"/>
                <w:b/>
                <w:sz w:val="16"/>
                <w:szCs w:val="16"/>
                <w:cs/>
                <w:lang w:eastAsia="en-GB"/>
              </w:rPr>
            </w:pPr>
            <w:r w:rsidRPr="000B41BF">
              <w:rPr>
                <w:rFonts w:eastAsia="Arial" w:cs="Arial"/>
                <w:b/>
                <w:sz w:val="16"/>
                <w:szCs w:val="16"/>
                <w:lang w:eastAsia="en-GB"/>
              </w:rPr>
              <w:t>Total</w:t>
            </w:r>
          </w:p>
        </w:tc>
      </w:tr>
      <w:tr w:rsidR="006B4241" w:rsidRPr="000B41BF" w14:paraId="7754C62B" w14:textId="77777777" w:rsidTr="000B41BF">
        <w:trPr>
          <w:trHeight w:val="65"/>
          <w:tblHeader/>
        </w:trPr>
        <w:tc>
          <w:tcPr>
            <w:tcW w:w="2709" w:type="dxa"/>
            <w:vAlign w:val="bottom"/>
          </w:tcPr>
          <w:p w14:paraId="015C84C9" w14:textId="77777777" w:rsidR="00733446" w:rsidRPr="000B41BF" w:rsidRDefault="00733446" w:rsidP="000B41BF">
            <w:pPr>
              <w:spacing w:line="256" w:lineRule="auto"/>
              <w:ind w:left="180" w:hanging="155"/>
              <w:jc w:val="right"/>
              <w:rPr>
                <w:rFonts w:eastAsia="Arial" w:cs="Arial"/>
                <w:sz w:val="16"/>
                <w:szCs w:val="16"/>
                <w:lang w:eastAsia="en-GB"/>
              </w:rPr>
            </w:pPr>
          </w:p>
        </w:tc>
        <w:tc>
          <w:tcPr>
            <w:tcW w:w="1148" w:type="dxa"/>
            <w:tcBorders>
              <w:left w:val="nil"/>
              <w:bottom w:val="nil"/>
              <w:right w:val="nil"/>
            </w:tcBorders>
            <w:shd w:val="clear" w:color="auto" w:fill="auto"/>
          </w:tcPr>
          <w:p w14:paraId="555EC226" w14:textId="77777777" w:rsidR="00733446" w:rsidRPr="000B41BF" w:rsidRDefault="00733446" w:rsidP="00A6510C">
            <w:pPr>
              <w:spacing w:line="256" w:lineRule="auto"/>
              <w:ind w:right="-72"/>
              <w:jc w:val="right"/>
              <w:rPr>
                <w:rFonts w:cs="Arial"/>
                <w:b/>
                <w:bCs/>
                <w:sz w:val="16"/>
                <w:szCs w:val="16"/>
              </w:rPr>
            </w:pPr>
            <w:r w:rsidRPr="000B41BF">
              <w:rPr>
                <w:rFonts w:eastAsia="Arial" w:cs="Arial"/>
                <w:b/>
                <w:sz w:val="16"/>
                <w:szCs w:val="16"/>
                <w:lang w:eastAsia="en-GB"/>
              </w:rPr>
              <w:t xml:space="preserve"> Thousand Baht</w:t>
            </w:r>
          </w:p>
        </w:tc>
        <w:tc>
          <w:tcPr>
            <w:tcW w:w="1042" w:type="dxa"/>
            <w:tcBorders>
              <w:left w:val="nil"/>
              <w:bottom w:val="nil"/>
              <w:right w:val="nil"/>
            </w:tcBorders>
            <w:shd w:val="clear" w:color="auto" w:fill="auto"/>
          </w:tcPr>
          <w:p w14:paraId="2F4B0F50" w14:textId="77777777" w:rsidR="00733446" w:rsidRPr="000B41BF" w:rsidRDefault="00733446" w:rsidP="00A6510C">
            <w:pPr>
              <w:spacing w:line="256" w:lineRule="auto"/>
              <w:ind w:left="-109" w:right="-72"/>
              <w:jc w:val="right"/>
              <w:rPr>
                <w:rFonts w:cs="Arial"/>
                <w:b/>
                <w:bCs/>
                <w:sz w:val="16"/>
                <w:szCs w:val="16"/>
              </w:rPr>
            </w:pPr>
            <w:r w:rsidRPr="000B41BF">
              <w:rPr>
                <w:rFonts w:eastAsia="Arial" w:cs="Arial"/>
                <w:b/>
                <w:sz w:val="16"/>
                <w:szCs w:val="16"/>
                <w:lang w:eastAsia="en-GB"/>
              </w:rPr>
              <w:t xml:space="preserve"> Thousand Baht</w:t>
            </w:r>
          </w:p>
        </w:tc>
        <w:tc>
          <w:tcPr>
            <w:tcW w:w="1155" w:type="dxa"/>
            <w:tcBorders>
              <w:left w:val="nil"/>
              <w:bottom w:val="nil"/>
              <w:right w:val="nil"/>
            </w:tcBorders>
            <w:shd w:val="clear" w:color="auto" w:fill="auto"/>
          </w:tcPr>
          <w:p w14:paraId="6D973764" w14:textId="77777777" w:rsidR="00733446" w:rsidRPr="000B41BF" w:rsidRDefault="00733446" w:rsidP="00A6510C">
            <w:pPr>
              <w:spacing w:line="256" w:lineRule="auto"/>
              <w:ind w:right="-72"/>
              <w:jc w:val="right"/>
              <w:rPr>
                <w:rFonts w:cs="Arial"/>
                <w:b/>
                <w:bCs/>
                <w:sz w:val="16"/>
                <w:szCs w:val="16"/>
              </w:rPr>
            </w:pPr>
            <w:r w:rsidRPr="000B41BF">
              <w:rPr>
                <w:rFonts w:eastAsia="Arial" w:cs="Arial"/>
                <w:b/>
                <w:sz w:val="16"/>
                <w:szCs w:val="16"/>
                <w:lang w:eastAsia="en-GB"/>
              </w:rPr>
              <w:t xml:space="preserve"> Thousand Baht</w:t>
            </w:r>
          </w:p>
        </w:tc>
        <w:tc>
          <w:tcPr>
            <w:tcW w:w="1022" w:type="dxa"/>
            <w:tcBorders>
              <w:left w:val="nil"/>
              <w:bottom w:val="nil"/>
              <w:right w:val="nil"/>
            </w:tcBorders>
            <w:shd w:val="clear" w:color="auto" w:fill="auto"/>
          </w:tcPr>
          <w:p w14:paraId="5D34F488" w14:textId="77777777" w:rsidR="00733446" w:rsidRPr="000B41BF" w:rsidRDefault="00733446" w:rsidP="00A6510C">
            <w:pPr>
              <w:spacing w:line="256" w:lineRule="auto"/>
              <w:ind w:left="-117" w:right="-72"/>
              <w:jc w:val="right"/>
              <w:rPr>
                <w:rFonts w:cs="Arial"/>
                <w:b/>
                <w:sz w:val="16"/>
                <w:szCs w:val="16"/>
              </w:rPr>
            </w:pPr>
            <w:r w:rsidRPr="000B41BF">
              <w:rPr>
                <w:rFonts w:eastAsia="Arial" w:cs="Arial"/>
                <w:b/>
                <w:sz w:val="16"/>
                <w:szCs w:val="16"/>
                <w:lang w:eastAsia="en-GB"/>
              </w:rPr>
              <w:t xml:space="preserve"> Thousand Baht</w:t>
            </w:r>
          </w:p>
        </w:tc>
        <w:tc>
          <w:tcPr>
            <w:tcW w:w="1508" w:type="dxa"/>
            <w:tcBorders>
              <w:left w:val="nil"/>
              <w:bottom w:val="nil"/>
              <w:right w:val="nil"/>
            </w:tcBorders>
            <w:shd w:val="clear" w:color="auto" w:fill="auto"/>
          </w:tcPr>
          <w:p w14:paraId="5395F353" w14:textId="77777777" w:rsidR="00733446" w:rsidRPr="000B41BF" w:rsidRDefault="00733446" w:rsidP="00A6510C">
            <w:pPr>
              <w:spacing w:line="256" w:lineRule="auto"/>
              <w:ind w:right="-72"/>
              <w:jc w:val="right"/>
              <w:rPr>
                <w:rFonts w:eastAsia="Arial" w:cs="Arial"/>
                <w:b/>
                <w:sz w:val="16"/>
                <w:szCs w:val="16"/>
                <w:lang w:eastAsia="en-GB"/>
              </w:rPr>
            </w:pPr>
            <w:r w:rsidRPr="000B41BF">
              <w:rPr>
                <w:rFonts w:eastAsia="Arial" w:cs="Arial"/>
                <w:b/>
                <w:sz w:val="16"/>
                <w:szCs w:val="16"/>
                <w:lang w:eastAsia="en-GB"/>
              </w:rPr>
              <w:t>Thousand</w:t>
            </w:r>
          </w:p>
          <w:p w14:paraId="3AA4A2E6" w14:textId="77777777" w:rsidR="00733446" w:rsidRPr="000B41BF" w:rsidDel="00EF093A" w:rsidRDefault="00733446" w:rsidP="00A6510C">
            <w:pPr>
              <w:spacing w:line="256" w:lineRule="auto"/>
              <w:ind w:right="-72"/>
              <w:jc w:val="right"/>
              <w:rPr>
                <w:rFonts w:cs="Arial"/>
                <w:b/>
                <w:bCs/>
                <w:sz w:val="16"/>
                <w:szCs w:val="16"/>
              </w:rPr>
            </w:pPr>
            <w:r w:rsidRPr="000B41BF">
              <w:rPr>
                <w:rFonts w:eastAsia="Arial" w:cs="Arial"/>
                <w:b/>
                <w:sz w:val="16"/>
                <w:szCs w:val="16"/>
                <w:lang w:eastAsia="en-GB"/>
              </w:rPr>
              <w:t>Baht</w:t>
            </w:r>
          </w:p>
        </w:tc>
        <w:tc>
          <w:tcPr>
            <w:tcW w:w="992" w:type="dxa"/>
            <w:tcBorders>
              <w:left w:val="nil"/>
              <w:bottom w:val="nil"/>
              <w:right w:val="nil"/>
            </w:tcBorders>
            <w:shd w:val="clear" w:color="auto" w:fill="auto"/>
          </w:tcPr>
          <w:p w14:paraId="590A3309" w14:textId="77777777" w:rsidR="00733446" w:rsidRPr="000B41BF" w:rsidRDefault="00733446" w:rsidP="00A6510C">
            <w:pPr>
              <w:spacing w:line="256" w:lineRule="auto"/>
              <w:ind w:left="-109" w:right="-72"/>
              <w:jc w:val="right"/>
              <w:rPr>
                <w:rFonts w:eastAsia="Arial" w:cs="Arial"/>
                <w:b/>
                <w:sz w:val="16"/>
                <w:szCs w:val="16"/>
                <w:lang w:eastAsia="en-GB"/>
              </w:rPr>
            </w:pPr>
            <w:r w:rsidRPr="000B41BF">
              <w:rPr>
                <w:rFonts w:eastAsia="Arial" w:cs="Arial"/>
                <w:b/>
                <w:sz w:val="16"/>
                <w:szCs w:val="16"/>
                <w:lang w:eastAsia="en-GB"/>
              </w:rPr>
              <w:t>Thousand Baht</w:t>
            </w:r>
          </w:p>
        </w:tc>
      </w:tr>
      <w:tr w:rsidR="006B4241" w:rsidRPr="000B41BF" w14:paraId="0B3DEE9A" w14:textId="77777777" w:rsidTr="000B41BF">
        <w:trPr>
          <w:tblHeader/>
        </w:trPr>
        <w:tc>
          <w:tcPr>
            <w:tcW w:w="2709" w:type="dxa"/>
          </w:tcPr>
          <w:p w14:paraId="3F125BE0" w14:textId="77777777" w:rsidR="00FB5A75" w:rsidRPr="000B41BF" w:rsidRDefault="00FB5A75" w:rsidP="000B41BF">
            <w:pPr>
              <w:spacing w:line="256" w:lineRule="auto"/>
              <w:ind w:left="180" w:hanging="155"/>
              <w:jc w:val="both"/>
              <w:rPr>
                <w:rFonts w:eastAsia="Arial" w:cs="Arial"/>
                <w:sz w:val="12"/>
                <w:szCs w:val="12"/>
                <w:lang w:eastAsia="en-GB"/>
              </w:rPr>
            </w:pPr>
          </w:p>
        </w:tc>
        <w:tc>
          <w:tcPr>
            <w:tcW w:w="1148" w:type="dxa"/>
            <w:tcBorders>
              <w:top w:val="single" w:sz="4" w:space="0" w:color="000000"/>
              <w:left w:val="nil"/>
              <w:bottom w:val="nil"/>
              <w:right w:val="nil"/>
            </w:tcBorders>
            <w:shd w:val="clear" w:color="auto" w:fill="auto"/>
          </w:tcPr>
          <w:p w14:paraId="3E5B74F8" w14:textId="77777777" w:rsidR="00FB5A75" w:rsidRPr="000B41BF" w:rsidRDefault="00FB5A75" w:rsidP="00E834C7">
            <w:pPr>
              <w:spacing w:line="256" w:lineRule="auto"/>
              <w:ind w:right="-72"/>
              <w:rPr>
                <w:rFonts w:eastAsia="Arial" w:cs="Arial"/>
                <w:b/>
                <w:sz w:val="12"/>
                <w:szCs w:val="12"/>
                <w:lang w:eastAsia="en-GB"/>
              </w:rPr>
            </w:pPr>
          </w:p>
        </w:tc>
        <w:tc>
          <w:tcPr>
            <w:tcW w:w="1042" w:type="dxa"/>
            <w:tcBorders>
              <w:top w:val="single" w:sz="4" w:space="0" w:color="000000"/>
              <w:left w:val="nil"/>
              <w:bottom w:val="nil"/>
              <w:right w:val="nil"/>
            </w:tcBorders>
            <w:shd w:val="clear" w:color="auto" w:fill="auto"/>
          </w:tcPr>
          <w:p w14:paraId="55A32AB4" w14:textId="77777777" w:rsidR="00FB5A75" w:rsidRPr="000B41BF" w:rsidRDefault="00FB5A75" w:rsidP="00E834C7">
            <w:pPr>
              <w:spacing w:line="256" w:lineRule="auto"/>
              <w:ind w:right="-72"/>
              <w:jc w:val="right"/>
              <w:rPr>
                <w:rFonts w:eastAsia="Arial" w:cs="Arial"/>
                <w:b/>
                <w:sz w:val="12"/>
                <w:szCs w:val="12"/>
                <w:lang w:eastAsia="en-GB"/>
              </w:rPr>
            </w:pPr>
          </w:p>
        </w:tc>
        <w:tc>
          <w:tcPr>
            <w:tcW w:w="1155" w:type="dxa"/>
            <w:tcBorders>
              <w:top w:val="single" w:sz="4" w:space="0" w:color="000000"/>
              <w:left w:val="nil"/>
              <w:bottom w:val="nil"/>
              <w:right w:val="nil"/>
            </w:tcBorders>
            <w:shd w:val="clear" w:color="auto" w:fill="auto"/>
          </w:tcPr>
          <w:p w14:paraId="6FAA28B5" w14:textId="77777777" w:rsidR="00FB5A75" w:rsidRPr="000B41BF" w:rsidRDefault="00FB5A75" w:rsidP="00E834C7">
            <w:pPr>
              <w:spacing w:line="256" w:lineRule="auto"/>
              <w:ind w:right="-72"/>
              <w:jc w:val="right"/>
              <w:rPr>
                <w:rFonts w:eastAsia="Arial" w:cs="Arial"/>
                <w:b/>
                <w:sz w:val="12"/>
                <w:szCs w:val="12"/>
                <w:lang w:eastAsia="en-GB"/>
              </w:rPr>
            </w:pPr>
          </w:p>
        </w:tc>
        <w:tc>
          <w:tcPr>
            <w:tcW w:w="1022" w:type="dxa"/>
            <w:tcBorders>
              <w:top w:val="single" w:sz="4" w:space="0" w:color="000000"/>
              <w:left w:val="nil"/>
              <w:bottom w:val="nil"/>
              <w:right w:val="nil"/>
            </w:tcBorders>
            <w:shd w:val="clear" w:color="auto" w:fill="auto"/>
          </w:tcPr>
          <w:p w14:paraId="119452EC" w14:textId="77777777" w:rsidR="00FB5A75" w:rsidRPr="000B41BF" w:rsidRDefault="00FB5A75" w:rsidP="00E834C7">
            <w:pPr>
              <w:spacing w:line="256" w:lineRule="auto"/>
              <w:ind w:right="-72"/>
              <w:jc w:val="right"/>
              <w:rPr>
                <w:rFonts w:eastAsia="Arial" w:cs="Arial"/>
                <w:b/>
                <w:sz w:val="12"/>
                <w:szCs w:val="12"/>
                <w:lang w:eastAsia="en-GB"/>
              </w:rPr>
            </w:pPr>
          </w:p>
        </w:tc>
        <w:tc>
          <w:tcPr>
            <w:tcW w:w="1508" w:type="dxa"/>
            <w:tcBorders>
              <w:top w:val="single" w:sz="4" w:space="0" w:color="000000"/>
              <w:left w:val="nil"/>
              <w:bottom w:val="nil"/>
              <w:right w:val="nil"/>
            </w:tcBorders>
            <w:shd w:val="clear" w:color="auto" w:fill="auto"/>
          </w:tcPr>
          <w:p w14:paraId="023DF24B" w14:textId="77777777" w:rsidR="00FB5A75" w:rsidRPr="000B41BF" w:rsidRDefault="00FB5A75" w:rsidP="00E834C7">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auto"/>
          </w:tcPr>
          <w:p w14:paraId="1D84D076" w14:textId="77777777" w:rsidR="00FB5A75" w:rsidRPr="000B41BF" w:rsidRDefault="00FB5A75" w:rsidP="00E834C7">
            <w:pPr>
              <w:spacing w:line="256" w:lineRule="auto"/>
              <w:ind w:right="-72"/>
              <w:jc w:val="right"/>
              <w:rPr>
                <w:rFonts w:eastAsia="Arial" w:cs="Arial"/>
                <w:b/>
                <w:sz w:val="12"/>
                <w:szCs w:val="12"/>
                <w:lang w:eastAsia="en-GB"/>
              </w:rPr>
            </w:pPr>
          </w:p>
        </w:tc>
      </w:tr>
      <w:tr w:rsidR="006B4241" w:rsidRPr="000B41BF" w14:paraId="6D838DCE" w14:textId="77777777" w:rsidTr="000B41BF">
        <w:tc>
          <w:tcPr>
            <w:tcW w:w="2709" w:type="dxa"/>
          </w:tcPr>
          <w:p w14:paraId="61F7491C" w14:textId="77777777" w:rsidR="00FB5A75" w:rsidRPr="000B41BF" w:rsidRDefault="00FB5A75" w:rsidP="000B41BF">
            <w:pPr>
              <w:spacing w:line="256" w:lineRule="auto"/>
              <w:ind w:left="180" w:hanging="155"/>
              <w:jc w:val="both"/>
              <w:rPr>
                <w:rFonts w:eastAsia="Arial" w:cs="Arial"/>
                <w:sz w:val="16"/>
                <w:szCs w:val="16"/>
                <w:lang w:eastAsia="en-GB"/>
              </w:rPr>
            </w:pPr>
            <w:r w:rsidRPr="000B41BF">
              <w:rPr>
                <w:rFonts w:eastAsia="Arial" w:cs="Arial"/>
                <w:b/>
                <w:sz w:val="16"/>
                <w:szCs w:val="16"/>
                <w:lang w:eastAsia="en-GB"/>
              </w:rPr>
              <w:t>Deferred tax assets</w:t>
            </w:r>
          </w:p>
        </w:tc>
        <w:tc>
          <w:tcPr>
            <w:tcW w:w="1148" w:type="dxa"/>
            <w:shd w:val="clear" w:color="auto" w:fill="auto"/>
          </w:tcPr>
          <w:p w14:paraId="66BC95BB" w14:textId="77777777" w:rsidR="00FB5A75" w:rsidRPr="000B41BF" w:rsidRDefault="00FB5A75" w:rsidP="00E834C7">
            <w:pPr>
              <w:spacing w:line="256" w:lineRule="auto"/>
              <w:ind w:right="-72"/>
              <w:jc w:val="right"/>
              <w:rPr>
                <w:rFonts w:eastAsia="Arial" w:cs="Arial"/>
                <w:b/>
                <w:sz w:val="16"/>
                <w:szCs w:val="16"/>
                <w:lang w:eastAsia="en-GB"/>
              </w:rPr>
            </w:pPr>
          </w:p>
        </w:tc>
        <w:tc>
          <w:tcPr>
            <w:tcW w:w="1042" w:type="dxa"/>
            <w:shd w:val="clear" w:color="auto" w:fill="auto"/>
          </w:tcPr>
          <w:p w14:paraId="6BC9099D" w14:textId="77777777" w:rsidR="00FB5A75" w:rsidRPr="000B41BF" w:rsidRDefault="00FB5A75" w:rsidP="00E834C7">
            <w:pPr>
              <w:spacing w:line="256" w:lineRule="auto"/>
              <w:ind w:right="-72"/>
              <w:jc w:val="right"/>
              <w:rPr>
                <w:rFonts w:eastAsia="Arial" w:cs="Arial"/>
                <w:b/>
                <w:sz w:val="16"/>
                <w:szCs w:val="16"/>
                <w:lang w:eastAsia="en-GB"/>
              </w:rPr>
            </w:pPr>
          </w:p>
        </w:tc>
        <w:tc>
          <w:tcPr>
            <w:tcW w:w="1155" w:type="dxa"/>
            <w:shd w:val="clear" w:color="auto" w:fill="auto"/>
          </w:tcPr>
          <w:p w14:paraId="1A82AE58" w14:textId="77777777" w:rsidR="00FB5A75" w:rsidRPr="000B41BF" w:rsidRDefault="00FB5A75" w:rsidP="00E834C7">
            <w:pPr>
              <w:spacing w:line="256" w:lineRule="auto"/>
              <w:ind w:right="-72"/>
              <w:jc w:val="right"/>
              <w:rPr>
                <w:rFonts w:eastAsia="Arial" w:cs="Arial"/>
                <w:b/>
                <w:sz w:val="16"/>
                <w:szCs w:val="16"/>
                <w:lang w:eastAsia="en-GB"/>
              </w:rPr>
            </w:pPr>
          </w:p>
        </w:tc>
        <w:tc>
          <w:tcPr>
            <w:tcW w:w="1022" w:type="dxa"/>
            <w:shd w:val="clear" w:color="auto" w:fill="auto"/>
          </w:tcPr>
          <w:p w14:paraId="6A13E764" w14:textId="77777777" w:rsidR="00FB5A75" w:rsidRPr="000B41BF" w:rsidRDefault="00FB5A75" w:rsidP="00E834C7">
            <w:pPr>
              <w:spacing w:line="256" w:lineRule="auto"/>
              <w:ind w:right="-72"/>
              <w:jc w:val="right"/>
              <w:rPr>
                <w:rFonts w:eastAsia="Arial" w:cs="Arial"/>
                <w:b/>
                <w:sz w:val="16"/>
                <w:szCs w:val="16"/>
                <w:lang w:eastAsia="en-GB"/>
              </w:rPr>
            </w:pPr>
          </w:p>
        </w:tc>
        <w:tc>
          <w:tcPr>
            <w:tcW w:w="1508" w:type="dxa"/>
            <w:shd w:val="clear" w:color="auto" w:fill="auto"/>
          </w:tcPr>
          <w:p w14:paraId="18A0DFE4" w14:textId="77777777" w:rsidR="00FB5A75" w:rsidRPr="000B41BF" w:rsidRDefault="00FB5A75" w:rsidP="00E834C7">
            <w:pPr>
              <w:spacing w:line="256" w:lineRule="auto"/>
              <w:ind w:right="-72"/>
              <w:jc w:val="right"/>
              <w:rPr>
                <w:rFonts w:eastAsia="Arial" w:cs="Arial"/>
                <w:b/>
                <w:sz w:val="16"/>
                <w:szCs w:val="16"/>
                <w:lang w:eastAsia="en-GB"/>
              </w:rPr>
            </w:pPr>
          </w:p>
        </w:tc>
        <w:tc>
          <w:tcPr>
            <w:tcW w:w="992" w:type="dxa"/>
            <w:shd w:val="clear" w:color="auto" w:fill="auto"/>
          </w:tcPr>
          <w:p w14:paraId="6EB9EB44" w14:textId="77777777" w:rsidR="00FB5A75" w:rsidRPr="000B41BF" w:rsidRDefault="00FB5A75" w:rsidP="00E834C7">
            <w:pPr>
              <w:spacing w:line="256" w:lineRule="auto"/>
              <w:ind w:right="-72"/>
              <w:jc w:val="right"/>
              <w:rPr>
                <w:rFonts w:eastAsia="Arial" w:cs="Arial"/>
                <w:b/>
                <w:sz w:val="16"/>
                <w:szCs w:val="16"/>
                <w:lang w:eastAsia="en-GB"/>
              </w:rPr>
            </w:pPr>
          </w:p>
        </w:tc>
      </w:tr>
      <w:tr w:rsidR="00466C2E" w:rsidRPr="000B41BF" w14:paraId="7C3C4E85" w14:textId="77777777" w:rsidTr="000B41BF">
        <w:tc>
          <w:tcPr>
            <w:tcW w:w="2709" w:type="dxa"/>
            <w:hideMark/>
          </w:tcPr>
          <w:p w14:paraId="6AE40CA6" w14:textId="77777777"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1 January 2021</w:t>
            </w:r>
          </w:p>
        </w:tc>
        <w:tc>
          <w:tcPr>
            <w:tcW w:w="1148" w:type="dxa"/>
            <w:shd w:val="clear" w:color="auto" w:fill="auto"/>
            <w:vAlign w:val="bottom"/>
          </w:tcPr>
          <w:p w14:paraId="49C61D09" w14:textId="7E5C9252"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3,444</w:t>
            </w:r>
          </w:p>
        </w:tc>
        <w:tc>
          <w:tcPr>
            <w:tcW w:w="1042" w:type="dxa"/>
            <w:shd w:val="clear" w:color="auto" w:fill="auto"/>
            <w:vAlign w:val="bottom"/>
          </w:tcPr>
          <w:p w14:paraId="5054CF4A" w14:textId="40664D0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20,719</w:t>
            </w:r>
          </w:p>
        </w:tc>
        <w:tc>
          <w:tcPr>
            <w:tcW w:w="1155" w:type="dxa"/>
            <w:shd w:val="clear" w:color="auto" w:fill="auto"/>
            <w:vAlign w:val="bottom"/>
          </w:tcPr>
          <w:p w14:paraId="60A12EBC" w14:textId="2FA5B520"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022" w:type="dxa"/>
            <w:shd w:val="clear" w:color="auto" w:fill="auto"/>
            <w:vAlign w:val="bottom"/>
          </w:tcPr>
          <w:p w14:paraId="422EFC0E" w14:textId="03224D38"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10,492</w:t>
            </w:r>
          </w:p>
        </w:tc>
        <w:tc>
          <w:tcPr>
            <w:tcW w:w="1508" w:type="dxa"/>
            <w:shd w:val="clear" w:color="auto" w:fill="auto"/>
            <w:vAlign w:val="bottom"/>
          </w:tcPr>
          <w:p w14:paraId="1F888406" w14:textId="55F9007C"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23,050</w:t>
            </w:r>
          </w:p>
        </w:tc>
        <w:tc>
          <w:tcPr>
            <w:tcW w:w="992" w:type="dxa"/>
            <w:shd w:val="clear" w:color="auto" w:fill="auto"/>
            <w:vAlign w:val="bottom"/>
          </w:tcPr>
          <w:p w14:paraId="533D92F9" w14:textId="4C947628"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57,705</w:t>
            </w:r>
          </w:p>
        </w:tc>
      </w:tr>
      <w:tr w:rsidR="00466C2E" w:rsidRPr="000B41BF" w14:paraId="07F763B4" w14:textId="77777777" w:rsidTr="000B41BF">
        <w:tc>
          <w:tcPr>
            <w:tcW w:w="2709" w:type="dxa"/>
            <w:hideMark/>
          </w:tcPr>
          <w:p w14:paraId="309D2C05" w14:textId="4BB6FDF9" w:rsidR="00466C2E" w:rsidRPr="000B41BF" w:rsidRDefault="00466C2E" w:rsidP="000B41BF">
            <w:pPr>
              <w:spacing w:line="256" w:lineRule="auto"/>
              <w:ind w:left="180" w:hanging="155"/>
              <w:rPr>
                <w:rFonts w:eastAsia="Arial" w:cs="Arial"/>
                <w:b/>
                <w:sz w:val="16"/>
                <w:szCs w:val="16"/>
                <w:lang w:eastAsia="en-GB"/>
              </w:rPr>
            </w:pPr>
            <w:r w:rsidRPr="000B41BF">
              <w:rPr>
                <w:rFonts w:eastAsia="Arial" w:cs="Arial"/>
                <w:sz w:val="16"/>
                <w:szCs w:val="16"/>
                <w:lang w:eastAsia="en-GB"/>
              </w:rPr>
              <w:t xml:space="preserve">Charged (credited) to profit or </w:t>
            </w:r>
            <w:r w:rsidR="003755C2" w:rsidRPr="000B41BF">
              <w:rPr>
                <w:rFonts w:eastAsia="Arial" w:cs="Arial"/>
                <w:sz w:val="16"/>
                <w:szCs w:val="16"/>
                <w:lang w:eastAsia="en-GB"/>
              </w:rPr>
              <w:t>l</w:t>
            </w:r>
            <w:r w:rsidRPr="000B41BF">
              <w:rPr>
                <w:rFonts w:eastAsia="Arial" w:cs="Arial"/>
                <w:sz w:val="16"/>
                <w:szCs w:val="16"/>
                <w:lang w:eastAsia="en-GB"/>
              </w:rPr>
              <w:t>oss</w:t>
            </w:r>
          </w:p>
        </w:tc>
        <w:tc>
          <w:tcPr>
            <w:tcW w:w="1148" w:type="dxa"/>
            <w:shd w:val="clear" w:color="auto" w:fill="auto"/>
            <w:vAlign w:val="bottom"/>
          </w:tcPr>
          <w:p w14:paraId="18AE7E48" w14:textId="14416D78"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1,644</w:t>
            </w:r>
          </w:p>
        </w:tc>
        <w:tc>
          <w:tcPr>
            <w:tcW w:w="1042" w:type="dxa"/>
            <w:shd w:val="clear" w:color="auto" w:fill="auto"/>
            <w:vAlign w:val="bottom"/>
          </w:tcPr>
          <w:p w14:paraId="792F480D" w14:textId="2D115C60"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(983)</w:t>
            </w:r>
          </w:p>
        </w:tc>
        <w:tc>
          <w:tcPr>
            <w:tcW w:w="1155" w:type="dxa"/>
            <w:shd w:val="clear" w:color="auto" w:fill="auto"/>
            <w:vAlign w:val="bottom"/>
          </w:tcPr>
          <w:p w14:paraId="25EC07E5" w14:textId="0E11A92B"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1022" w:type="dxa"/>
            <w:shd w:val="clear" w:color="auto" w:fill="auto"/>
            <w:vAlign w:val="bottom"/>
          </w:tcPr>
          <w:p w14:paraId="3A0F7999" w14:textId="56938560"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1,724</w:t>
            </w:r>
          </w:p>
        </w:tc>
        <w:tc>
          <w:tcPr>
            <w:tcW w:w="1508" w:type="dxa"/>
            <w:shd w:val="clear" w:color="auto" w:fill="auto"/>
            <w:vAlign w:val="bottom"/>
          </w:tcPr>
          <w:p w14:paraId="7EB8C09D" w14:textId="74709AE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992" w:type="dxa"/>
            <w:shd w:val="clear" w:color="auto" w:fill="auto"/>
            <w:vAlign w:val="bottom"/>
          </w:tcPr>
          <w:p w14:paraId="10C245AB" w14:textId="1EF36065"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2,506</w:t>
            </w:r>
          </w:p>
        </w:tc>
      </w:tr>
      <w:tr w:rsidR="00466C2E" w:rsidRPr="000B41BF" w14:paraId="1DAAB5AE" w14:textId="77777777" w:rsidTr="000B41BF">
        <w:tc>
          <w:tcPr>
            <w:tcW w:w="2709" w:type="dxa"/>
            <w:hideMark/>
          </w:tcPr>
          <w:p w14:paraId="38B894CE" w14:textId="3168DB9B"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other comprehensive income</w:t>
            </w:r>
          </w:p>
        </w:tc>
        <w:tc>
          <w:tcPr>
            <w:tcW w:w="1148" w:type="dxa"/>
            <w:shd w:val="clear" w:color="auto" w:fill="auto"/>
            <w:vAlign w:val="bottom"/>
          </w:tcPr>
          <w:p w14:paraId="1C318751" w14:textId="1EBD86FA"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042" w:type="dxa"/>
            <w:shd w:val="clear" w:color="auto" w:fill="auto"/>
            <w:vAlign w:val="bottom"/>
          </w:tcPr>
          <w:p w14:paraId="3320F828" w14:textId="67EFEB1A"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155" w:type="dxa"/>
            <w:shd w:val="clear" w:color="auto" w:fill="auto"/>
            <w:vAlign w:val="bottom"/>
          </w:tcPr>
          <w:p w14:paraId="12DCE62F" w14:textId="7A1B2CD1"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022" w:type="dxa"/>
            <w:shd w:val="clear" w:color="auto" w:fill="auto"/>
            <w:vAlign w:val="bottom"/>
          </w:tcPr>
          <w:p w14:paraId="5F3C2955" w14:textId="7F934F19"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08" w:type="dxa"/>
            <w:shd w:val="clear" w:color="auto" w:fill="auto"/>
            <w:vAlign w:val="bottom"/>
          </w:tcPr>
          <w:p w14:paraId="220A89E2" w14:textId="514E77FA"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1,427</w:t>
            </w:r>
          </w:p>
        </w:tc>
        <w:tc>
          <w:tcPr>
            <w:tcW w:w="992" w:type="dxa"/>
            <w:shd w:val="clear" w:color="auto" w:fill="auto"/>
            <w:vAlign w:val="bottom"/>
          </w:tcPr>
          <w:p w14:paraId="09585B14" w14:textId="4A5DA270"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1,427</w:t>
            </w:r>
          </w:p>
        </w:tc>
      </w:tr>
      <w:tr w:rsidR="006B4241" w:rsidRPr="000B41BF" w14:paraId="3AF4F882" w14:textId="77777777" w:rsidTr="000B41BF">
        <w:tc>
          <w:tcPr>
            <w:tcW w:w="2709" w:type="dxa"/>
            <w:hideMark/>
          </w:tcPr>
          <w:p w14:paraId="3F5F8BAB" w14:textId="77777777" w:rsidR="00FB5A75" w:rsidRPr="000B41BF" w:rsidRDefault="00FB5A75" w:rsidP="000B41BF">
            <w:pPr>
              <w:spacing w:line="256" w:lineRule="auto"/>
              <w:ind w:left="180" w:hanging="155"/>
              <w:rPr>
                <w:rFonts w:eastAsia="Arial" w:cs="Arial"/>
                <w:sz w:val="12"/>
                <w:szCs w:val="12"/>
                <w:lang w:eastAsia="en-GB"/>
              </w:rPr>
            </w:pPr>
          </w:p>
        </w:tc>
        <w:tc>
          <w:tcPr>
            <w:tcW w:w="1148" w:type="dxa"/>
            <w:tcBorders>
              <w:top w:val="single" w:sz="4" w:space="0" w:color="000000"/>
              <w:left w:val="nil"/>
              <w:right w:val="nil"/>
            </w:tcBorders>
            <w:shd w:val="clear" w:color="auto" w:fill="auto"/>
          </w:tcPr>
          <w:p w14:paraId="4F7DFA02" w14:textId="77777777" w:rsidR="00FB5A75" w:rsidRPr="000B41BF" w:rsidRDefault="00FB5A75" w:rsidP="00E834C7">
            <w:pPr>
              <w:spacing w:line="256" w:lineRule="auto"/>
              <w:ind w:right="-72"/>
              <w:jc w:val="right"/>
              <w:rPr>
                <w:rFonts w:eastAsia="Arial" w:cs="Arial"/>
                <w:b/>
                <w:sz w:val="12"/>
                <w:szCs w:val="12"/>
                <w:lang w:eastAsia="en-GB"/>
              </w:rPr>
            </w:pPr>
          </w:p>
        </w:tc>
        <w:tc>
          <w:tcPr>
            <w:tcW w:w="1042" w:type="dxa"/>
            <w:tcBorders>
              <w:top w:val="single" w:sz="4" w:space="0" w:color="000000"/>
              <w:left w:val="nil"/>
              <w:right w:val="nil"/>
            </w:tcBorders>
            <w:shd w:val="clear" w:color="auto" w:fill="auto"/>
          </w:tcPr>
          <w:p w14:paraId="2EED053B" w14:textId="77777777" w:rsidR="00FB5A75" w:rsidRPr="000B41BF" w:rsidRDefault="00FB5A75" w:rsidP="00E834C7">
            <w:pPr>
              <w:spacing w:line="256" w:lineRule="auto"/>
              <w:ind w:right="-72"/>
              <w:jc w:val="right"/>
              <w:rPr>
                <w:rFonts w:eastAsia="Arial" w:cs="Arial"/>
                <w:b/>
                <w:sz w:val="12"/>
                <w:szCs w:val="12"/>
                <w:lang w:eastAsia="en-GB"/>
              </w:rPr>
            </w:pPr>
          </w:p>
        </w:tc>
        <w:tc>
          <w:tcPr>
            <w:tcW w:w="1155" w:type="dxa"/>
            <w:tcBorders>
              <w:top w:val="single" w:sz="4" w:space="0" w:color="000000"/>
              <w:left w:val="nil"/>
              <w:right w:val="nil"/>
            </w:tcBorders>
            <w:shd w:val="clear" w:color="auto" w:fill="auto"/>
          </w:tcPr>
          <w:p w14:paraId="55EE6E7E" w14:textId="77777777" w:rsidR="00FB5A75" w:rsidRPr="000B41BF" w:rsidRDefault="00FB5A75" w:rsidP="00E834C7">
            <w:pPr>
              <w:spacing w:line="256" w:lineRule="auto"/>
              <w:ind w:right="-72"/>
              <w:jc w:val="right"/>
              <w:rPr>
                <w:rFonts w:eastAsia="Arial" w:cs="Arial"/>
                <w:b/>
                <w:sz w:val="12"/>
                <w:szCs w:val="12"/>
                <w:lang w:eastAsia="en-GB"/>
              </w:rPr>
            </w:pPr>
          </w:p>
        </w:tc>
        <w:tc>
          <w:tcPr>
            <w:tcW w:w="1022" w:type="dxa"/>
            <w:tcBorders>
              <w:top w:val="single" w:sz="4" w:space="0" w:color="000000"/>
              <w:left w:val="nil"/>
              <w:right w:val="nil"/>
            </w:tcBorders>
            <w:shd w:val="clear" w:color="auto" w:fill="auto"/>
          </w:tcPr>
          <w:p w14:paraId="3BE350B3" w14:textId="77777777" w:rsidR="00FB5A75" w:rsidRPr="000B41BF" w:rsidRDefault="00FB5A75" w:rsidP="00E834C7">
            <w:pPr>
              <w:spacing w:line="256" w:lineRule="auto"/>
              <w:ind w:right="-72"/>
              <w:jc w:val="right"/>
              <w:rPr>
                <w:rFonts w:eastAsia="Arial" w:cs="Arial"/>
                <w:b/>
                <w:sz w:val="12"/>
                <w:szCs w:val="12"/>
                <w:lang w:eastAsia="en-GB"/>
              </w:rPr>
            </w:pPr>
          </w:p>
        </w:tc>
        <w:tc>
          <w:tcPr>
            <w:tcW w:w="1508" w:type="dxa"/>
            <w:tcBorders>
              <w:top w:val="single" w:sz="4" w:space="0" w:color="000000"/>
              <w:left w:val="nil"/>
              <w:right w:val="nil"/>
            </w:tcBorders>
            <w:shd w:val="clear" w:color="auto" w:fill="auto"/>
          </w:tcPr>
          <w:p w14:paraId="1A9BC171" w14:textId="77777777" w:rsidR="00FB5A75" w:rsidRPr="000B41BF" w:rsidRDefault="00FB5A75" w:rsidP="00E834C7">
            <w:pPr>
              <w:spacing w:line="256" w:lineRule="auto"/>
              <w:ind w:right="-72"/>
              <w:jc w:val="right"/>
              <w:rPr>
                <w:rFonts w:eastAsia="Arial" w:cs="Arial"/>
                <w:b/>
                <w:sz w:val="12"/>
                <w:szCs w:val="12"/>
                <w:lang w:eastAsia="en-GB"/>
              </w:rPr>
            </w:pPr>
          </w:p>
        </w:tc>
        <w:tc>
          <w:tcPr>
            <w:tcW w:w="992" w:type="dxa"/>
            <w:tcBorders>
              <w:top w:val="single" w:sz="4" w:space="0" w:color="000000"/>
              <w:left w:val="nil"/>
              <w:right w:val="nil"/>
            </w:tcBorders>
            <w:shd w:val="clear" w:color="auto" w:fill="auto"/>
          </w:tcPr>
          <w:p w14:paraId="6458BA6E" w14:textId="77777777" w:rsidR="00FB5A75" w:rsidRPr="000B41BF" w:rsidRDefault="00FB5A75" w:rsidP="00E834C7">
            <w:pPr>
              <w:spacing w:line="256" w:lineRule="auto"/>
              <w:ind w:right="-72"/>
              <w:jc w:val="right"/>
              <w:rPr>
                <w:rFonts w:eastAsia="Arial" w:cs="Arial"/>
                <w:b/>
                <w:sz w:val="12"/>
                <w:szCs w:val="12"/>
                <w:lang w:eastAsia="en-GB"/>
              </w:rPr>
            </w:pPr>
          </w:p>
        </w:tc>
      </w:tr>
      <w:tr w:rsidR="00466C2E" w:rsidRPr="000B41BF" w14:paraId="49080696" w14:textId="77777777" w:rsidTr="000B41BF">
        <w:tc>
          <w:tcPr>
            <w:tcW w:w="2709" w:type="dxa"/>
            <w:hideMark/>
          </w:tcPr>
          <w:p w14:paraId="62EE784E" w14:textId="77777777"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31 December 2021</w:t>
            </w:r>
          </w:p>
        </w:tc>
        <w:tc>
          <w:tcPr>
            <w:tcW w:w="1148" w:type="dxa"/>
            <w:tcBorders>
              <w:left w:val="nil"/>
              <w:bottom w:val="nil"/>
              <w:right w:val="nil"/>
            </w:tcBorders>
            <w:shd w:val="clear" w:color="auto" w:fill="auto"/>
            <w:vAlign w:val="bottom"/>
          </w:tcPr>
          <w:p w14:paraId="718A2372" w14:textId="052D7CC1"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5,088</w:t>
            </w:r>
          </w:p>
        </w:tc>
        <w:tc>
          <w:tcPr>
            <w:tcW w:w="1042" w:type="dxa"/>
            <w:tcBorders>
              <w:left w:val="nil"/>
              <w:bottom w:val="nil"/>
              <w:right w:val="nil"/>
            </w:tcBorders>
            <w:shd w:val="clear" w:color="auto" w:fill="auto"/>
            <w:vAlign w:val="bottom"/>
          </w:tcPr>
          <w:p w14:paraId="5B7EC7D2" w14:textId="3D17B854"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19,736</w:t>
            </w:r>
          </w:p>
        </w:tc>
        <w:tc>
          <w:tcPr>
            <w:tcW w:w="1155" w:type="dxa"/>
            <w:tcBorders>
              <w:left w:val="nil"/>
              <w:bottom w:val="nil"/>
              <w:right w:val="nil"/>
            </w:tcBorders>
            <w:shd w:val="clear" w:color="auto" w:fill="auto"/>
            <w:vAlign w:val="bottom"/>
          </w:tcPr>
          <w:p w14:paraId="29C4A36C" w14:textId="52073B8B"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1022" w:type="dxa"/>
            <w:tcBorders>
              <w:left w:val="nil"/>
              <w:bottom w:val="nil"/>
              <w:right w:val="nil"/>
            </w:tcBorders>
            <w:shd w:val="clear" w:color="auto" w:fill="auto"/>
            <w:vAlign w:val="bottom"/>
          </w:tcPr>
          <w:p w14:paraId="58EF0799" w14:textId="7A8412D8"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12,216</w:t>
            </w:r>
          </w:p>
        </w:tc>
        <w:tc>
          <w:tcPr>
            <w:tcW w:w="1508" w:type="dxa"/>
            <w:tcBorders>
              <w:left w:val="nil"/>
              <w:bottom w:val="nil"/>
              <w:right w:val="nil"/>
            </w:tcBorders>
            <w:shd w:val="clear" w:color="auto" w:fill="auto"/>
            <w:vAlign w:val="bottom"/>
          </w:tcPr>
          <w:p w14:paraId="6503665A" w14:textId="37D3D005"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24,477</w:t>
            </w:r>
          </w:p>
        </w:tc>
        <w:tc>
          <w:tcPr>
            <w:tcW w:w="992" w:type="dxa"/>
            <w:tcBorders>
              <w:left w:val="nil"/>
              <w:bottom w:val="nil"/>
              <w:right w:val="nil"/>
            </w:tcBorders>
            <w:shd w:val="clear" w:color="auto" w:fill="auto"/>
            <w:vAlign w:val="bottom"/>
          </w:tcPr>
          <w:p w14:paraId="4E7A6881" w14:textId="53E02ADA"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61,638</w:t>
            </w:r>
          </w:p>
        </w:tc>
      </w:tr>
      <w:tr w:rsidR="006B4241" w:rsidRPr="000B41BF" w14:paraId="3D4FD328" w14:textId="77777777" w:rsidTr="000B41BF">
        <w:tc>
          <w:tcPr>
            <w:tcW w:w="2709" w:type="dxa"/>
          </w:tcPr>
          <w:p w14:paraId="53F18DA5" w14:textId="77777777" w:rsidR="00FB5A75" w:rsidRPr="000B41BF" w:rsidRDefault="00FB5A75" w:rsidP="000B41BF">
            <w:pPr>
              <w:spacing w:line="256" w:lineRule="auto"/>
              <w:ind w:left="180" w:hanging="155"/>
              <w:rPr>
                <w:rFonts w:eastAsia="Arial" w:cs="Arial"/>
                <w:sz w:val="16"/>
                <w:szCs w:val="16"/>
                <w:lang w:eastAsia="en-GB"/>
              </w:rPr>
            </w:pPr>
          </w:p>
        </w:tc>
        <w:tc>
          <w:tcPr>
            <w:tcW w:w="1148" w:type="dxa"/>
            <w:tcBorders>
              <w:top w:val="single" w:sz="4" w:space="0" w:color="000000"/>
              <w:left w:val="nil"/>
              <w:bottom w:val="nil"/>
              <w:right w:val="nil"/>
            </w:tcBorders>
            <w:shd w:val="clear" w:color="auto" w:fill="F9F9F9"/>
          </w:tcPr>
          <w:p w14:paraId="74D3D505" w14:textId="77777777" w:rsidR="00FB5A75" w:rsidRPr="000B41BF" w:rsidRDefault="00FB5A75" w:rsidP="00E834C7">
            <w:pPr>
              <w:spacing w:line="256" w:lineRule="auto"/>
              <w:ind w:right="-72"/>
              <w:jc w:val="right"/>
              <w:rPr>
                <w:rFonts w:eastAsia="Arial" w:cs="Arial"/>
                <w:b/>
                <w:sz w:val="16"/>
                <w:szCs w:val="16"/>
                <w:lang w:eastAsia="en-GB"/>
              </w:rPr>
            </w:pPr>
          </w:p>
        </w:tc>
        <w:tc>
          <w:tcPr>
            <w:tcW w:w="1042" w:type="dxa"/>
            <w:tcBorders>
              <w:top w:val="single" w:sz="4" w:space="0" w:color="000000"/>
              <w:left w:val="nil"/>
              <w:bottom w:val="nil"/>
              <w:right w:val="nil"/>
            </w:tcBorders>
            <w:shd w:val="clear" w:color="auto" w:fill="F9F9F9"/>
          </w:tcPr>
          <w:p w14:paraId="7DA01819" w14:textId="77777777" w:rsidR="00FB5A75" w:rsidRPr="000B41BF" w:rsidRDefault="00FB5A75" w:rsidP="00E834C7">
            <w:pPr>
              <w:spacing w:line="256" w:lineRule="auto"/>
              <w:ind w:right="-72"/>
              <w:jc w:val="right"/>
              <w:rPr>
                <w:rFonts w:eastAsia="Arial" w:cs="Arial"/>
                <w:b/>
                <w:sz w:val="16"/>
                <w:szCs w:val="16"/>
                <w:lang w:eastAsia="en-GB"/>
              </w:rPr>
            </w:pPr>
          </w:p>
        </w:tc>
        <w:tc>
          <w:tcPr>
            <w:tcW w:w="1155" w:type="dxa"/>
            <w:tcBorders>
              <w:top w:val="single" w:sz="4" w:space="0" w:color="000000"/>
              <w:left w:val="nil"/>
              <w:bottom w:val="nil"/>
              <w:right w:val="nil"/>
            </w:tcBorders>
            <w:shd w:val="clear" w:color="auto" w:fill="F9F9F9"/>
          </w:tcPr>
          <w:p w14:paraId="01C97DE2" w14:textId="77777777" w:rsidR="00FB5A75" w:rsidRPr="000B41BF" w:rsidRDefault="00FB5A75" w:rsidP="00E834C7">
            <w:pPr>
              <w:spacing w:line="256" w:lineRule="auto"/>
              <w:ind w:right="-72"/>
              <w:jc w:val="right"/>
              <w:rPr>
                <w:rFonts w:eastAsia="Arial" w:cs="Arial"/>
                <w:b/>
                <w:sz w:val="16"/>
                <w:szCs w:val="16"/>
                <w:lang w:eastAsia="en-GB"/>
              </w:rPr>
            </w:pPr>
          </w:p>
        </w:tc>
        <w:tc>
          <w:tcPr>
            <w:tcW w:w="1022" w:type="dxa"/>
            <w:tcBorders>
              <w:top w:val="single" w:sz="4" w:space="0" w:color="000000"/>
              <w:left w:val="nil"/>
              <w:bottom w:val="nil"/>
              <w:right w:val="nil"/>
            </w:tcBorders>
            <w:shd w:val="clear" w:color="auto" w:fill="F9F9F9"/>
          </w:tcPr>
          <w:p w14:paraId="4EC26071" w14:textId="77777777" w:rsidR="00FB5A75" w:rsidRPr="000B41BF" w:rsidRDefault="00FB5A75" w:rsidP="00E834C7">
            <w:pPr>
              <w:spacing w:line="256" w:lineRule="auto"/>
              <w:ind w:right="-72"/>
              <w:jc w:val="right"/>
              <w:rPr>
                <w:rFonts w:eastAsia="Arial" w:cs="Arial"/>
                <w:b/>
                <w:sz w:val="16"/>
                <w:szCs w:val="16"/>
                <w:lang w:eastAsia="en-GB"/>
              </w:rPr>
            </w:pPr>
          </w:p>
        </w:tc>
        <w:tc>
          <w:tcPr>
            <w:tcW w:w="1508" w:type="dxa"/>
            <w:tcBorders>
              <w:top w:val="single" w:sz="4" w:space="0" w:color="000000"/>
              <w:left w:val="nil"/>
              <w:bottom w:val="nil"/>
              <w:right w:val="nil"/>
            </w:tcBorders>
            <w:shd w:val="clear" w:color="auto" w:fill="F9F9F9"/>
          </w:tcPr>
          <w:p w14:paraId="11FAAAC4" w14:textId="77777777" w:rsidR="00FB5A75" w:rsidRPr="000B41BF" w:rsidRDefault="00FB5A75" w:rsidP="00E834C7">
            <w:pPr>
              <w:spacing w:line="256" w:lineRule="auto"/>
              <w:ind w:right="-72"/>
              <w:jc w:val="right"/>
              <w:rPr>
                <w:rFonts w:eastAsia="Arial" w:cs="Arial"/>
                <w:b/>
                <w:sz w:val="16"/>
                <w:szCs w:val="16"/>
                <w:lang w:eastAsia="en-GB"/>
              </w:rPr>
            </w:pPr>
          </w:p>
        </w:tc>
        <w:tc>
          <w:tcPr>
            <w:tcW w:w="992" w:type="dxa"/>
            <w:tcBorders>
              <w:top w:val="single" w:sz="4" w:space="0" w:color="000000"/>
              <w:left w:val="nil"/>
              <w:bottom w:val="nil"/>
              <w:right w:val="nil"/>
            </w:tcBorders>
            <w:shd w:val="clear" w:color="auto" w:fill="F9F9F9"/>
          </w:tcPr>
          <w:p w14:paraId="5875E144" w14:textId="77777777" w:rsidR="00FB5A75" w:rsidRPr="000B41BF" w:rsidRDefault="00FB5A75" w:rsidP="00E834C7">
            <w:pPr>
              <w:spacing w:line="256" w:lineRule="auto"/>
              <w:ind w:right="-72"/>
              <w:jc w:val="right"/>
              <w:rPr>
                <w:rFonts w:eastAsia="Arial" w:cs="Arial"/>
                <w:b/>
                <w:sz w:val="16"/>
                <w:szCs w:val="16"/>
                <w:lang w:eastAsia="en-GB"/>
              </w:rPr>
            </w:pPr>
          </w:p>
        </w:tc>
      </w:tr>
      <w:tr w:rsidR="00466C2E" w:rsidRPr="000B41BF" w14:paraId="60DDF92E" w14:textId="77777777" w:rsidTr="000B41BF">
        <w:tc>
          <w:tcPr>
            <w:tcW w:w="2709" w:type="dxa"/>
          </w:tcPr>
          <w:p w14:paraId="3A647D20" w14:textId="77777777"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1 January 2022</w:t>
            </w:r>
          </w:p>
        </w:tc>
        <w:tc>
          <w:tcPr>
            <w:tcW w:w="1148" w:type="dxa"/>
            <w:shd w:val="clear" w:color="auto" w:fill="F9F9F9"/>
            <w:vAlign w:val="bottom"/>
          </w:tcPr>
          <w:p w14:paraId="3C20F510" w14:textId="627807ED"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5,088</w:t>
            </w:r>
          </w:p>
        </w:tc>
        <w:tc>
          <w:tcPr>
            <w:tcW w:w="1042" w:type="dxa"/>
            <w:shd w:val="clear" w:color="auto" w:fill="F9F9F9"/>
            <w:vAlign w:val="bottom"/>
          </w:tcPr>
          <w:p w14:paraId="576648BE" w14:textId="31D4F3F4"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19,736</w:t>
            </w:r>
          </w:p>
        </w:tc>
        <w:tc>
          <w:tcPr>
            <w:tcW w:w="1155" w:type="dxa"/>
            <w:shd w:val="clear" w:color="auto" w:fill="F9F9F9"/>
            <w:vAlign w:val="bottom"/>
          </w:tcPr>
          <w:p w14:paraId="0A018A60" w14:textId="519F9DD9"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121</w:t>
            </w:r>
          </w:p>
        </w:tc>
        <w:tc>
          <w:tcPr>
            <w:tcW w:w="1022" w:type="dxa"/>
            <w:shd w:val="clear" w:color="auto" w:fill="F9F9F9"/>
            <w:vAlign w:val="bottom"/>
          </w:tcPr>
          <w:p w14:paraId="6F85CCC2" w14:textId="73776F3C"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12,216</w:t>
            </w:r>
          </w:p>
        </w:tc>
        <w:tc>
          <w:tcPr>
            <w:tcW w:w="1508" w:type="dxa"/>
            <w:shd w:val="clear" w:color="auto" w:fill="F9F9F9"/>
            <w:vAlign w:val="bottom"/>
          </w:tcPr>
          <w:p w14:paraId="7B0D23E3" w14:textId="47F35618"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24,477</w:t>
            </w:r>
          </w:p>
        </w:tc>
        <w:tc>
          <w:tcPr>
            <w:tcW w:w="992" w:type="dxa"/>
            <w:shd w:val="clear" w:color="auto" w:fill="F9F9F9"/>
            <w:vAlign w:val="bottom"/>
          </w:tcPr>
          <w:p w14:paraId="4226AD95" w14:textId="5D3AB5F3"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61,638</w:t>
            </w:r>
          </w:p>
        </w:tc>
      </w:tr>
      <w:tr w:rsidR="00466C2E" w:rsidRPr="000B41BF" w14:paraId="4758044B" w14:textId="77777777" w:rsidTr="000B41BF">
        <w:tc>
          <w:tcPr>
            <w:tcW w:w="2709" w:type="dxa"/>
            <w:hideMark/>
          </w:tcPr>
          <w:p w14:paraId="3EAD4190" w14:textId="59D8E1A2"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profit or loss</w:t>
            </w:r>
          </w:p>
        </w:tc>
        <w:tc>
          <w:tcPr>
            <w:tcW w:w="1148" w:type="dxa"/>
            <w:shd w:val="clear" w:color="auto" w:fill="F9F9F9"/>
            <w:vAlign w:val="bottom"/>
          </w:tcPr>
          <w:p w14:paraId="17B901B7" w14:textId="7054E807"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(1,553)</w:t>
            </w:r>
          </w:p>
        </w:tc>
        <w:tc>
          <w:tcPr>
            <w:tcW w:w="1042" w:type="dxa"/>
            <w:shd w:val="clear" w:color="auto" w:fill="F9F9F9"/>
            <w:vAlign w:val="bottom"/>
          </w:tcPr>
          <w:p w14:paraId="2F837923" w14:textId="04564F21"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(2</w:t>
            </w:r>
            <w:r w:rsidRPr="000B41BF">
              <w:rPr>
                <w:rFonts w:cs="Arial"/>
                <w:color w:val="000000"/>
                <w:sz w:val="16"/>
                <w:szCs w:val="16"/>
              </w:rPr>
              <w:t>,</w:t>
            </w:r>
            <w:r w:rsidRPr="000B41BF">
              <w:rPr>
                <w:rFonts w:cs="Arial"/>
                <w:color w:val="000000"/>
                <w:sz w:val="16"/>
                <w:szCs w:val="16"/>
                <w:cs/>
              </w:rPr>
              <w:t>980)</w:t>
            </w:r>
          </w:p>
        </w:tc>
        <w:tc>
          <w:tcPr>
            <w:tcW w:w="1155" w:type="dxa"/>
            <w:shd w:val="clear" w:color="auto" w:fill="F9F9F9"/>
            <w:vAlign w:val="bottom"/>
          </w:tcPr>
          <w:p w14:paraId="61CAFB45" w14:textId="7E265EC1"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(121)</w:t>
            </w:r>
          </w:p>
        </w:tc>
        <w:tc>
          <w:tcPr>
            <w:tcW w:w="1022" w:type="dxa"/>
            <w:shd w:val="clear" w:color="auto" w:fill="F9F9F9"/>
            <w:vAlign w:val="bottom"/>
          </w:tcPr>
          <w:p w14:paraId="4F191A0B" w14:textId="210E140B"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08" w:type="dxa"/>
            <w:shd w:val="clear" w:color="auto" w:fill="F9F9F9"/>
            <w:vAlign w:val="bottom"/>
          </w:tcPr>
          <w:p w14:paraId="1108FDE7" w14:textId="34239C4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992" w:type="dxa"/>
            <w:shd w:val="clear" w:color="auto" w:fill="F9F9F9"/>
            <w:vAlign w:val="bottom"/>
          </w:tcPr>
          <w:p w14:paraId="21013B98" w14:textId="552EFEB2"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(4</w:t>
            </w:r>
            <w:r w:rsidRPr="000B41BF">
              <w:rPr>
                <w:rFonts w:cs="Arial"/>
                <w:color w:val="000000"/>
                <w:sz w:val="16"/>
                <w:szCs w:val="16"/>
              </w:rPr>
              <w:t>,</w:t>
            </w:r>
            <w:r w:rsidRPr="000B41BF">
              <w:rPr>
                <w:rFonts w:cs="Arial"/>
                <w:color w:val="000000"/>
                <w:sz w:val="16"/>
                <w:szCs w:val="16"/>
                <w:cs/>
              </w:rPr>
              <w:t>654)</w:t>
            </w:r>
          </w:p>
        </w:tc>
      </w:tr>
      <w:tr w:rsidR="00466C2E" w:rsidRPr="000B41BF" w14:paraId="5C42CB29" w14:textId="77777777" w:rsidTr="000B41BF">
        <w:tc>
          <w:tcPr>
            <w:tcW w:w="2709" w:type="dxa"/>
            <w:hideMark/>
          </w:tcPr>
          <w:p w14:paraId="16A9956E" w14:textId="6FDBD3B7"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Charged (credited) to other comprehensive income</w:t>
            </w:r>
          </w:p>
        </w:tc>
        <w:tc>
          <w:tcPr>
            <w:tcW w:w="1148" w:type="dxa"/>
            <w:shd w:val="clear" w:color="auto" w:fill="F9F9F9"/>
            <w:vAlign w:val="bottom"/>
          </w:tcPr>
          <w:p w14:paraId="02D64AD2" w14:textId="5F561794"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(807)</w:t>
            </w:r>
          </w:p>
        </w:tc>
        <w:tc>
          <w:tcPr>
            <w:tcW w:w="1042" w:type="dxa"/>
            <w:shd w:val="clear" w:color="auto" w:fill="F9F9F9"/>
            <w:vAlign w:val="bottom"/>
          </w:tcPr>
          <w:p w14:paraId="7201140E" w14:textId="79400A73"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155" w:type="dxa"/>
            <w:shd w:val="clear" w:color="auto" w:fill="F9F9F9"/>
            <w:vAlign w:val="bottom"/>
          </w:tcPr>
          <w:p w14:paraId="2E6B5F04" w14:textId="28DDD8F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022" w:type="dxa"/>
            <w:shd w:val="clear" w:color="auto" w:fill="F9F9F9"/>
            <w:vAlign w:val="bottom"/>
          </w:tcPr>
          <w:p w14:paraId="03FF49A2" w14:textId="61D92085"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w:t>
            </w:r>
          </w:p>
        </w:tc>
        <w:tc>
          <w:tcPr>
            <w:tcW w:w="1508" w:type="dxa"/>
            <w:shd w:val="clear" w:color="auto" w:fill="F9F9F9"/>
            <w:vAlign w:val="bottom"/>
          </w:tcPr>
          <w:p w14:paraId="73B87908" w14:textId="61C16F4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118</w:t>
            </w:r>
          </w:p>
        </w:tc>
        <w:tc>
          <w:tcPr>
            <w:tcW w:w="992" w:type="dxa"/>
            <w:shd w:val="clear" w:color="auto" w:fill="F9F9F9"/>
            <w:vAlign w:val="bottom"/>
          </w:tcPr>
          <w:p w14:paraId="0708160E" w14:textId="4A9D47A5"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(689)</w:t>
            </w:r>
          </w:p>
        </w:tc>
      </w:tr>
      <w:tr w:rsidR="006B4241" w:rsidRPr="000B41BF" w14:paraId="0D2F2428" w14:textId="77777777" w:rsidTr="000B41BF">
        <w:tc>
          <w:tcPr>
            <w:tcW w:w="2709" w:type="dxa"/>
            <w:hideMark/>
          </w:tcPr>
          <w:p w14:paraId="0969D81A" w14:textId="77777777" w:rsidR="00FB5A75" w:rsidRPr="000B41BF" w:rsidRDefault="00FB5A75" w:rsidP="000B41BF">
            <w:pPr>
              <w:spacing w:line="256" w:lineRule="auto"/>
              <w:ind w:left="180" w:hanging="155"/>
              <w:rPr>
                <w:rFonts w:eastAsia="Arial" w:cs="Arial"/>
                <w:sz w:val="12"/>
                <w:szCs w:val="12"/>
                <w:lang w:eastAsia="en-GB"/>
              </w:rPr>
            </w:pPr>
          </w:p>
        </w:tc>
        <w:tc>
          <w:tcPr>
            <w:tcW w:w="1148" w:type="dxa"/>
            <w:tcBorders>
              <w:top w:val="single" w:sz="4" w:space="0" w:color="000000"/>
              <w:left w:val="nil"/>
              <w:bottom w:val="nil"/>
              <w:right w:val="nil"/>
            </w:tcBorders>
            <w:shd w:val="clear" w:color="auto" w:fill="F9F9F9"/>
          </w:tcPr>
          <w:p w14:paraId="3C941471" w14:textId="77777777" w:rsidR="00FB5A75" w:rsidRPr="000B41BF" w:rsidRDefault="00FB5A75" w:rsidP="00E834C7">
            <w:pPr>
              <w:spacing w:line="256" w:lineRule="auto"/>
              <w:ind w:right="-72"/>
              <w:jc w:val="right"/>
              <w:rPr>
                <w:rFonts w:eastAsia="Arial" w:cs="Arial"/>
                <w:b/>
                <w:sz w:val="12"/>
                <w:szCs w:val="12"/>
                <w:lang w:eastAsia="en-GB"/>
              </w:rPr>
            </w:pPr>
          </w:p>
        </w:tc>
        <w:tc>
          <w:tcPr>
            <w:tcW w:w="1042" w:type="dxa"/>
            <w:tcBorders>
              <w:top w:val="single" w:sz="4" w:space="0" w:color="000000"/>
              <w:left w:val="nil"/>
              <w:bottom w:val="nil"/>
              <w:right w:val="nil"/>
            </w:tcBorders>
            <w:shd w:val="clear" w:color="auto" w:fill="F9F9F9"/>
          </w:tcPr>
          <w:p w14:paraId="17E11955" w14:textId="77777777" w:rsidR="00FB5A75" w:rsidRPr="000B41BF" w:rsidRDefault="00FB5A75" w:rsidP="00E834C7">
            <w:pPr>
              <w:spacing w:line="256" w:lineRule="auto"/>
              <w:ind w:right="-72"/>
              <w:jc w:val="right"/>
              <w:rPr>
                <w:rFonts w:eastAsia="Arial" w:cs="Arial"/>
                <w:b/>
                <w:sz w:val="12"/>
                <w:szCs w:val="12"/>
                <w:lang w:eastAsia="en-GB"/>
              </w:rPr>
            </w:pPr>
          </w:p>
        </w:tc>
        <w:tc>
          <w:tcPr>
            <w:tcW w:w="1155" w:type="dxa"/>
            <w:tcBorders>
              <w:top w:val="single" w:sz="4" w:space="0" w:color="000000"/>
              <w:left w:val="nil"/>
              <w:bottom w:val="nil"/>
              <w:right w:val="nil"/>
            </w:tcBorders>
            <w:shd w:val="clear" w:color="auto" w:fill="F9F9F9"/>
          </w:tcPr>
          <w:p w14:paraId="31958308" w14:textId="77777777" w:rsidR="00FB5A75" w:rsidRPr="000B41BF" w:rsidRDefault="00FB5A75" w:rsidP="00E834C7">
            <w:pPr>
              <w:spacing w:line="256" w:lineRule="auto"/>
              <w:ind w:right="-72"/>
              <w:jc w:val="right"/>
              <w:rPr>
                <w:rFonts w:eastAsia="Arial" w:cs="Arial"/>
                <w:b/>
                <w:sz w:val="12"/>
                <w:szCs w:val="12"/>
                <w:lang w:eastAsia="en-GB"/>
              </w:rPr>
            </w:pPr>
          </w:p>
        </w:tc>
        <w:tc>
          <w:tcPr>
            <w:tcW w:w="1022" w:type="dxa"/>
            <w:tcBorders>
              <w:top w:val="single" w:sz="4" w:space="0" w:color="000000"/>
              <w:left w:val="nil"/>
              <w:bottom w:val="nil"/>
              <w:right w:val="nil"/>
            </w:tcBorders>
            <w:shd w:val="clear" w:color="auto" w:fill="F9F9F9"/>
          </w:tcPr>
          <w:p w14:paraId="130C9DB7" w14:textId="77777777" w:rsidR="00FB5A75" w:rsidRPr="000B41BF" w:rsidRDefault="00FB5A75" w:rsidP="00E834C7">
            <w:pPr>
              <w:spacing w:line="256" w:lineRule="auto"/>
              <w:ind w:right="-72"/>
              <w:jc w:val="right"/>
              <w:rPr>
                <w:rFonts w:eastAsia="Arial" w:cs="Arial"/>
                <w:b/>
                <w:sz w:val="12"/>
                <w:szCs w:val="12"/>
                <w:lang w:eastAsia="en-GB"/>
              </w:rPr>
            </w:pPr>
          </w:p>
        </w:tc>
        <w:tc>
          <w:tcPr>
            <w:tcW w:w="1508" w:type="dxa"/>
            <w:tcBorders>
              <w:top w:val="single" w:sz="4" w:space="0" w:color="000000"/>
              <w:left w:val="nil"/>
              <w:bottom w:val="nil"/>
              <w:right w:val="nil"/>
            </w:tcBorders>
            <w:shd w:val="clear" w:color="auto" w:fill="F9F9F9"/>
          </w:tcPr>
          <w:p w14:paraId="660B3817" w14:textId="77777777" w:rsidR="00FB5A75" w:rsidRPr="000B41BF" w:rsidRDefault="00FB5A75" w:rsidP="00E834C7">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F9F9F9"/>
          </w:tcPr>
          <w:p w14:paraId="5773B68D" w14:textId="77777777" w:rsidR="00FB5A75" w:rsidRPr="000B41BF" w:rsidRDefault="00FB5A75" w:rsidP="00E834C7">
            <w:pPr>
              <w:spacing w:line="256" w:lineRule="auto"/>
              <w:ind w:right="-72"/>
              <w:jc w:val="right"/>
              <w:rPr>
                <w:rFonts w:eastAsia="Arial" w:cs="Arial"/>
                <w:b/>
                <w:sz w:val="12"/>
                <w:szCs w:val="12"/>
                <w:lang w:eastAsia="en-GB"/>
              </w:rPr>
            </w:pPr>
          </w:p>
        </w:tc>
      </w:tr>
      <w:tr w:rsidR="00466C2E" w:rsidRPr="000B41BF" w14:paraId="3FC147ED" w14:textId="77777777" w:rsidTr="000B41BF">
        <w:tc>
          <w:tcPr>
            <w:tcW w:w="2709" w:type="dxa"/>
          </w:tcPr>
          <w:p w14:paraId="648AB958" w14:textId="77777777" w:rsidR="00466C2E" w:rsidRPr="000B41BF" w:rsidRDefault="00466C2E" w:rsidP="000B41BF">
            <w:pPr>
              <w:spacing w:line="256" w:lineRule="auto"/>
              <w:ind w:left="180" w:hanging="155"/>
              <w:rPr>
                <w:rFonts w:eastAsia="Arial" w:cs="Arial"/>
                <w:sz w:val="16"/>
                <w:szCs w:val="16"/>
                <w:lang w:eastAsia="en-GB"/>
              </w:rPr>
            </w:pPr>
            <w:r w:rsidRPr="000B41BF">
              <w:rPr>
                <w:rFonts w:eastAsia="Arial" w:cs="Arial"/>
                <w:sz w:val="16"/>
                <w:szCs w:val="16"/>
                <w:lang w:eastAsia="en-GB"/>
              </w:rPr>
              <w:t>At 31 December 2022</w:t>
            </w:r>
          </w:p>
        </w:tc>
        <w:tc>
          <w:tcPr>
            <w:tcW w:w="1148" w:type="dxa"/>
            <w:tcBorders>
              <w:top w:val="nil"/>
              <w:left w:val="nil"/>
              <w:bottom w:val="single" w:sz="4" w:space="0" w:color="000000"/>
              <w:right w:val="nil"/>
            </w:tcBorders>
            <w:shd w:val="clear" w:color="auto" w:fill="F9F9F9"/>
            <w:vAlign w:val="bottom"/>
          </w:tcPr>
          <w:p w14:paraId="38F54241" w14:textId="0ED25B69"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2,728</w:t>
            </w:r>
          </w:p>
        </w:tc>
        <w:tc>
          <w:tcPr>
            <w:tcW w:w="1042" w:type="dxa"/>
            <w:tcBorders>
              <w:top w:val="nil"/>
              <w:left w:val="nil"/>
              <w:bottom w:val="single" w:sz="4" w:space="0" w:color="000000"/>
              <w:right w:val="nil"/>
            </w:tcBorders>
            <w:shd w:val="clear" w:color="auto" w:fill="F9F9F9"/>
            <w:vAlign w:val="bottom"/>
          </w:tcPr>
          <w:p w14:paraId="33FB96EC" w14:textId="37099626"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16,756</w:t>
            </w:r>
          </w:p>
        </w:tc>
        <w:tc>
          <w:tcPr>
            <w:tcW w:w="1155" w:type="dxa"/>
            <w:tcBorders>
              <w:top w:val="nil"/>
              <w:left w:val="nil"/>
              <w:bottom w:val="single" w:sz="4" w:space="0" w:color="000000"/>
              <w:right w:val="nil"/>
            </w:tcBorders>
            <w:shd w:val="clear" w:color="auto" w:fill="F9F9F9"/>
            <w:vAlign w:val="bottom"/>
          </w:tcPr>
          <w:p w14:paraId="55D9B75F" w14:textId="05D202D4"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w:t>
            </w:r>
          </w:p>
        </w:tc>
        <w:tc>
          <w:tcPr>
            <w:tcW w:w="1022" w:type="dxa"/>
            <w:tcBorders>
              <w:top w:val="nil"/>
              <w:left w:val="nil"/>
              <w:bottom w:val="single" w:sz="4" w:space="0" w:color="000000"/>
              <w:right w:val="nil"/>
            </w:tcBorders>
            <w:shd w:val="clear" w:color="auto" w:fill="F9F9F9"/>
            <w:vAlign w:val="bottom"/>
          </w:tcPr>
          <w:p w14:paraId="271891AB" w14:textId="0DAED160"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12</w:t>
            </w:r>
            <w:r w:rsidRPr="000B41BF">
              <w:rPr>
                <w:rFonts w:cs="Arial"/>
                <w:color w:val="000000"/>
                <w:sz w:val="16"/>
                <w:szCs w:val="16"/>
              </w:rPr>
              <w:t>,</w:t>
            </w:r>
            <w:r w:rsidRPr="000B41BF">
              <w:rPr>
                <w:rFonts w:cs="Arial"/>
                <w:color w:val="000000"/>
                <w:sz w:val="16"/>
                <w:szCs w:val="16"/>
                <w:cs/>
              </w:rPr>
              <w:t>216</w:t>
            </w:r>
          </w:p>
        </w:tc>
        <w:tc>
          <w:tcPr>
            <w:tcW w:w="1508" w:type="dxa"/>
            <w:tcBorders>
              <w:top w:val="nil"/>
              <w:left w:val="nil"/>
              <w:bottom w:val="single" w:sz="4" w:space="0" w:color="000000"/>
              <w:right w:val="nil"/>
            </w:tcBorders>
            <w:shd w:val="clear" w:color="auto" w:fill="F9F9F9"/>
            <w:vAlign w:val="bottom"/>
          </w:tcPr>
          <w:p w14:paraId="74992456" w14:textId="2384BB4E"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cs/>
              </w:rPr>
              <w:t>24</w:t>
            </w:r>
            <w:r w:rsidRPr="000B41BF">
              <w:rPr>
                <w:rFonts w:cs="Arial"/>
                <w:color w:val="000000"/>
                <w:sz w:val="16"/>
                <w:szCs w:val="16"/>
              </w:rPr>
              <w:t>,</w:t>
            </w:r>
            <w:r w:rsidRPr="000B41BF">
              <w:rPr>
                <w:rFonts w:cs="Arial"/>
                <w:color w:val="000000"/>
                <w:sz w:val="16"/>
                <w:szCs w:val="16"/>
                <w:cs/>
              </w:rPr>
              <w:t>595</w:t>
            </w:r>
          </w:p>
        </w:tc>
        <w:tc>
          <w:tcPr>
            <w:tcW w:w="992" w:type="dxa"/>
            <w:tcBorders>
              <w:top w:val="nil"/>
              <w:left w:val="nil"/>
              <w:bottom w:val="single" w:sz="4" w:space="0" w:color="000000"/>
              <w:right w:val="nil"/>
            </w:tcBorders>
            <w:shd w:val="clear" w:color="auto" w:fill="F9F9F9"/>
            <w:vAlign w:val="bottom"/>
          </w:tcPr>
          <w:p w14:paraId="3213E191" w14:textId="5F1C52FA" w:rsidR="00466C2E" w:rsidRPr="000B41BF" w:rsidRDefault="00466C2E" w:rsidP="00466C2E">
            <w:pPr>
              <w:spacing w:line="256" w:lineRule="auto"/>
              <w:ind w:right="-72"/>
              <w:jc w:val="right"/>
              <w:rPr>
                <w:rFonts w:eastAsia="Arial" w:cs="Arial"/>
                <w:b/>
                <w:sz w:val="16"/>
                <w:szCs w:val="16"/>
                <w:lang w:eastAsia="en-GB"/>
              </w:rPr>
            </w:pPr>
            <w:r w:rsidRPr="000B41BF">
              <w:rPr>
                <w:rFonts w:cs="Arial"/>
                <w:color w:val="000000"/>
                <w:sz w:val="16"/>
                <w:szCs w:val="16"/>
              </w:rPr>
              <w:t>56,295</w:t>
            </w:r>
          </w:p>
        </w:tc>
      </w:tr>
    </w:tbl>
    <w:p w14:paraId="3303E3AD" w14:textId="4CDB01E1" w:rsidR="000B41BF" w:rsidRDefault="000B41BF">
      <w:pPr>
        <w:spacing w:line="240" w:lineRule="auto"/>
        <w:rPr>
          <w:rFonts w:cs="Arial"/>
          <w:sz w:val="18"/>
          <w:szCs w:val="18"/>
        </w:rPr>
      </w:pPr>
    </w:p>
    <w:p w14:paraId="08E3EB82" w14:textId="77777777" w:rsidR="000B41BF" w:rsidRDefault="000B41BF">
      <w:pPr>
        <w:spacing w:line="240" w:lineRule="auto"/>
        <w:rPr>
          <w:rFonts w:cs="Arial"/>
          <w:sz w:val="18"/>
          <w:szCs w:val="18"/>
        </w:rPr>
      </w:pPr>
      <w:r>
        <w:rPr>
          <w:rFonts w:cs="Arial"/>
          <w:sz w:val="18"/>
          <w:szCs w:val="18"/>
        </w:rPr>
        <w:br w:type="page"/>
      </w:r>
    </w:p>
    <w:p w14:paraId="68CAF30C" w14:textId="77777777" w:rsidR="006B4241" w:rsidRPr="000B41BF" w:rsidRDefault="006B4241">
      <w:pPr>
        <w:spacing w:line="240" w:lineRule="auto"/>
        <w:rPr>
          <w:rFonts w:cs="Arial"/>
          <w:sz w:val="18"/>
          <w:szCs w:val="18"/>
        </w:rPr>
      </w:pPr>
    </w:p>
    <w:tbl>
      <w:tblPr>
        <w:tblW w:w="9574" w:type="dxa"/>
        <w:tblLayout w:type="fixed"/>
        <w:tblLook w:val="0400" w:firstRow="0" w:lastRow="0" w:firstColumn="0" w:lastColumn="0" w:noHBand="0" w:noVBand="1"/>
      </w:tblPr>
      <w:tblGrid>
        <w:gridCol w:w="3195"/>
        <w:gridCol w:w="1701"/>
        <w:gridCol w:w="1559"/>
        <w:gridCol w:w="1559"/>
        <w:gridCol w:w="1560"/>
      </w:tblGrid>
      <w:tr w:rsidR="00F00BF5" w:rsidRPr="000B41BF" w14:paraId="0C94DD16" w14:textId="77777777" w:rsidTr="000B41BF">
        <w:trPr>
          <w:trHeight w:val="70"/>
        </w:trPr>
        <w:tc>
          <w:tcPr>
            <w:tcW w:w="3195" w:type="dxa"/>
          </w:tcPr>
          <w:p w14:paraId="1B471D1E" w14:textId="77777777" w:rsidR="00F00BF5" w:rsidRPr="000B41BF" w:rsidRDefault="00F00BF5" w:rsidP="000B41BF">
            <w:pPr>
              <w:ind w:left="180" w:hanging="180"/>
              <w:jc w:val="both"/>
              <w:rPr>
                <w:rFonts w:cs="Arial"/>
                <w:sz w:val="18"/>
                <w:szCs w:val="18"/>
              </w:rPr>
            </w:pPr>
          </w:p>
        </w:tc>
        <w:tc>
          <w:tcPr>
            <w:tcW w:w="6379" w:type="dxa"/>
            <w:gridSpan w:val="4"/>
            <w:tcBorders>
              <w:top w:val="single" w:sz="4" w:space="0" w:color="auto"/>
              <w:left w:val="nil"/>
              <w:bottom w:val="single" w:sz="4" w:space="0" w:color="000000"/>
              <w:right w:val="nil"/>
            </w:tcBorders>
          </w:tcPr>
          <w:p w14:paraId="1234BF20" w14:textId="2DEC7E0B" w:rsidR="00F00BF5" w:rsidRPr="000B41BF" w:rsidRDefault="00F00BF5" w:rsidP="00E834C7">
            <w:pPr>
              <w:jc w:val="center"/>
              <w:rPr>
                <w:rFonts w:cs="Arial"/>
                <w:b/>
                <w:sz w:val="18"/>
                <w:szCs w:val="18"/>
              </w:rPr>
            </w:pPr>
            <w:r w:rsidRPr="000B41BF">
              <w:rPr>
                <w:rFonts w:cs="Arial"/>
                <w:b/>
                <w:sz w:val="18"/>
                <w:szCs w:val="18"/>
              </w:rPr>
              <w:t>Separate financial statements</w:t>
            </w:r>
          </w:p>
        </w:tc>
      </w:tr>
      <w:tr w:rsidR="006B4241" w:rsidRPr="000B41BF" w14:paraId="4019A836" w14:textId="77777777" w:rsidTr="000B41BF">
        <w:trPr>
          <w:trHeight w:val="847"/>
          <w:tblHeader/>
        </w:trPr>
        <w:tc>
          <w:tcPr>
            <w:tcW w:w="3195" w:type="dxa"/>
            <w:vAlign w:val="bottom"/>
          </w:tcPr>
          <w:p w14:paraId="5965B07F" w14:textId="77777777" w:rsidR="006B4241" w:rsidRPr="000B41BF" w:rsidRDefault="006B4241" w:rsidP="000B41BF">
            <w:pPr>
              <w:spacing w:line="256" w:lineRule="auto"/>
              <w:ind w:left="180" w:hanging="180"/>
              <w:jc w:val="right"/>
              <w:rPr>
                <w:rFonts w:eastAsia="Arial" w:cs="Arial"/>
                <w:sz w:val="18"/>
                <w:szCs w:val="18"/>
                <w:lang w:eastAsia="en-GB"/>
              </w:rPr>
            </w:pPr>
          </w:p>
        </w:tc>
        <w:tc>
          <w:tcPr>
            <w:tcW w:w="1701" w:type="dxa"/>
            <w:tcBorders>
              <w:top w:val="single" w:sz="4" w:space="0" w:color="auto"/>
              <w:left w:val="nil"/>
              <w:bottom w:val="nil"/>
              <w:right w:val="nil"/>
            </w:tcBorders>
            <w:vAlign w:val="bottom"/>
          </w:tcPr>
          <w:p w14:paraId="2D30D7E6" w14:textId="4F73315D" w:rsidR="006B4241" w:rsidRPr="000B41BF" w:rsidRDefault="006B4241" w:rsidP="00A6510C">
            <w:pPr>
              <w:spacing w:line="256" w:lineRule="auto"/>
              <w:ind w:right="-72"/>
              <w:jc w:val="right"/>
              <w:rPr>
                <w:rFonts w:eastAsia="Arial" w:cs="Arial"/>
                <w:b/>
                <w:sz w:val="18"/>
                <w:szCs w:val="18"/>
                <w:lang w:eastAsia="en-GB"/>
              </w:rPr>
            </w:pPr>
            <w:r w:rsidRPr="000B41BF">
              <w:rPr>
                <w:rFonts w:eastAsia="Arial" w:cs="Arial"/>
                <w:b/>
                <w:sz w:val="18"/>
                <w:szCs w:val="18"/>
                <w:lang w:eastAsia="en-GB"/>
              </w:rPr>
              <w:t>Deferred fee for loan and debenture</w:t>
            </w:r>
            <w:r w:rsidR="00BE50C2" w:rsidRPr="000B41BF">
              <w:rPr>
                <w:rFonts w:eastAsia="Arial" w:cs="Arial"/>
                <w:b/>
                <w:sz w:val="18"/>
                <w:szCs w:val="18"/>
                <w:lang w:eastAsia="en-GB"/>
              </w:rPr>
              <w:t>s</w:t>
            </w:r>
            <w:r w:rsidRPr="000B41BF">
              <w:rPr>
                <w:rFonts w:eastAsia="Arial" w:cs="Arial"/>
                <w:b/>
                <w:sz w:val="18"/>
                <w:szCs w:val="18"/>
                <w:lang w:eastAsia="en-GB"/>
              </w:rPr>
              <w:t xml:space="preserve"> issuance</w:t>
            </w:r>
          </w:p>
        </w:tc>
        <w:tc>
          <w:tcPr>
            <w:tcW w:w="1559" w:type="dxa"/>
            <w:tcBorders>
              <w:top w:val="single" w:sz="4" w:space="0" w:color="auto"/>
              <w:left w:val="nil"/>
              <w:bottom w:val="nil"/>
              <w:right w:val="nil"/>
            </w:tcBorders>
            <w:vAlign w:val="bottom"/>
          </w:tcPr>
          <w:p w14:paraId="45D74B46" w14:textId="77777777" w:rsidR="006B4241" w:rsidRPr="000B41BF" w:rsidRDefault="006B4241" w:rsidP="00A6510C">
            <w:pPr>
              <w:spacing w:line="256" w:lineRule="auto"/>
              <w:ind w:left="-117" w:right="-72"/>
              <w:jc w:val="right"/>
              <w:rPr>
                <w:rFonts w:eastAsia="Arial" w:cs="Arial"/>
                <w:b/>
                <w:spacing w:val="-6"/>
                <w:sz w:val="18"/>
                <w:szCs w:val="18"/>
                <w:lang w:eastAsia="en-GB"/>
              </w:rPr>
            </w:pPr>
            <w:r w:rsidRPr="000B41BF">
              <w:rPr>
                <w:rFonts w:cs="Arial"/>
                <w:b/>
                <w:sz w:val="18"/>
                <w:szCs w:val="18"/>
              </w:rPr>
              <w:t>Gain on fixed asset revaluation</w:t>
            </w:r>
          </w:p>
        </w:tc>
        <w:tc>
          <w:tcPr>
            <w:tcW w:w="1559" w:type="dxa"/>
            <w:tcBorders>
              <w:top w:val="single" w:sz="4" w:space="0" w:color="auto"/>
              <w:left w:val="nil"/>
              <w:bottom w:val="nil"/>
              <w:right w:val="nil"/>
            </w:tcBorders>
          </w:tcPr>
          <w:p w14:paraId="6DD8C6DF" w14:textId="77777777" w:rsidR="00F32C12" w:rsidRPr="000B41BF" w:rsidRDefault="00F32C12" w:rsidP="00A6510C">
            <w:pPr>
              <w:spacing w:line="256" w:lineRule="auto"/>
              <w:ind w:right="-72"/>
              <w:jc w:val="right"/>
              <w:rPr>
                <w:rFonts w:cs="Arial"/>
                <w:b/>
                <w:bCs/>
                <w:sz w:val="18"/>
                <w:szCs w:val="18"/>
              </w:rPr>
            </w:pPr>
          </w:p>
          <w:p w14:paraId="78C25FC0" w14:textId="77777777" w:rsidR="006B4241" w:rsidRPr="000B41BF" w:rsidRDefault="006B4241" w:rsidP="00A6510C">
            <w:pPr>
              <w:spacing w:line="256" w:lineRule="auto"/>
              <w:ind w:right="-72"/>
              <w:jc w:val="right"/>
              <w:rPr>
                <w:rFonts w:cs="Arial"/>
                <w:b/>
                <w:bCs/>
                <w:sz w:val="18"/>
                <w:szCs w:val="18"/>
              </w:rPr>
            </w:pPr>
            <w:r w:rsidRPr="000B41BF">
              <w:rPr>
                <w:rFonts w:cs="Arial"/>
                <w:b/>
                <w:bCs/>
                <w:sz w:val="18"/>
                <w:szCs w:val="18"/>
              </w:rPr>
              <w:t>Remeasurement</w:t>
            </w:r>
          </w:p>
          <w:p w14:paraId="53E03A0A" w14:textId="77777777" w:rsidR="006B4241" w:rsidRPr="000B41BF" w:rsidRDefault="006B4241" w:rsidP="00A6510C">
            <w:pPr>
              <w:spacing w:line="256" w:lineRule="auto"/>
              <w:ind w:right="-72"/>
              <w:jc w:val="right"/>
              <w:rPr>
                <w:rFonts w:eastAsia="Arial" w:cs="Arial"/>
                <w:b/>
                <w:sz w:val="18"/>
                <w:szCs w:val="18"/>
                <w:lang w:eastAsia="en-GB"/>
              </w:rPr>
            </w:pPr>
            <w:r w:rsidRPr="000B41BF">
              <w:rPr>
                <w:rFonts w:cs="Arial"/>
                <w:b/>
                <w:bCs/>
                <w:sz w:val="18"/>
                <w:szCs w:val="18"/>
              </w:rPr>
              <w:t>of</w:t>
            </w:r>
            <w:r w:rsidRPr="000B41BF">
              <w:rPr>
                <w:rFonts w:cs="Arial"/>
                <w:b/>
                <w:bCs/>
                <w:sz w:val="18"/>
                <w:szCs w:val="18"/>
                <w:cs/>
              </w:rPr>
              <w:t xml:space="preserve"> </w:t>
            </w:r>
            <w:r w:rsidRPr="000B41BF">
              <w:rPr>
                <w:rFonts w:cs="Arial"/>
                <w:b/>
                <w:bCs/>
                <w:sz w:val="18"/>
                <w:szCs w:val="18"/>
              </w:rPr>
              <w:t>investment property</w:t>
            </w:r>
          </w:p>
        </w:tc>
        <w:tc>
          <w:tcPr>
            <w:tcW w:w="1560" w:type="dxa"/>
            <w:tcBorders>
              <w:top w:val="single" w:sz="4" w:space="0" w:color="auto"/>
              <w:left w:val="nil"/>
              <w:bottom w:val="nil"/>
              <w:right w:val="nil"/>
            </w:tcBorders>
            <w:vAlign w:val="bottom"/>
          </w:tcPr>
          <w:p w14:paraId="5C1F840C" w14:textId="77777777" w:rsidR="006B4241" w:rsidRPr="000B41BF" w:rsidRDefault="006B4241" w:rsidP="00A6510C">
            <w:pPr>
              <w:spacing w:line="256" w:lineRule="auto"/>
              <w:ind w:right="-72"/>
              <w:jc w:val="right"/>
              <w:rPr>
                <w:rFonts w:eastAsia="Arial" w:cs="Arial"/>
                <w:b/>
                <w:sz w:val="18"/>
                <w:szCs w:val="18"/>
                <w:cs/>
                <w:lang w:eastAsia="en-GB"/>
              </w:rPr>
            </w:pPr>
            <w:r w:rsidRPr="000B41BF">
              <w:rPr>
                <w:rFonts w:eastAsia="Arial" w:cs="Arial"/>
                <w:b/>
                <w:sz w:val="18"/>
                <w:szCs w:val="18"/>
                <w:lang w:eastAsia="en-GB"/>
              </w:rPr>
              <w:t>Total</w:t>
            </w:r>
          </w:p>
        </w:tc>
      </w:tr>
      <w:tr w:rsidR="006B4241" w:rsidRPr="000B41BF" w14:paraId="6449A3D9" w14:textId="77777777" w:rsidTr="000B41BF">
        <w:trPr>
          <w:trHeight w:val="155"/>
          <w:tblHeader/>
        </w:trPr>
        <w:tc>
          <w:tcPr>
            <w:tcW w:w="3195" w:type="dxa"/>
            <w:vAlign w:val="bottom"/>
          </w:tcPr>
          <w:p w14:paraId="3356F004" w14:textId="77777777" w:rsidR="006B4241" w:rsidRPr="000B41BF" w:rsidRDefault="006B4241" w:rsidP="000B41BF">
            <w:pPr>
              <w:spacing w:line="256" w:lineRule="auto"/>
              <w:ind w:left="180" w:hanging="180"/>
              <w:jc w:val="right"/>
              <w:rPr>
                <w:rFonts w:eastAsia="Arial" w:cs="Arial"/>
                <w:sz w:val="18"/>
                <w:szCs w:val="18"/>
                <w:lang w:eastAsia="en-GB"/>
              </w:rPr>
            </w:pPr>
          </w:p>
        </w:tc>
        <w:tc>
          <w:tcPr>
            <w:tcW w:w="1701" w:type="dxa"/>
            <w:tcBorders>
              <w:left w:val="nil"/>
              <w:bottom w:val="nil"/>
              <w:right w:val="nil"/>
            </w:tcBorders>
          </w:tcPr>
          <w:p w14:paraId="29429F79" w14:textId="77777777" w:rsidR="006B4241" w:rsidRPr="000B41BF" w:rsidRDefault="006B4241" w:rsidP="00A6510C">
            <w:pPr>
              <w:spacing w:line="256" w:lineRule="auto"/>
              <w:ind w:right="-72"/>
              <w:jc w:val="right"/>
              <w:rPr>
                <w:rFonts w:eastAsia="Arial" w:cs="Arial"/>
                <w:b/>
                <w:sz w:val="18"/>
                <w:szCs w:val="18"/>
                <w:lang w:eastAsia="en-GB"/>
              </w:rPr>
            </w:pPr>
            <w:r w:rsidRPr="000B41BF">
              <w:rPr>
                <w:rFonts w:eastAsia="Arial" w:cs="Arial"/>
                <w:b/>
                <w:sz w:val="18"/>
                <w:szCs w:val="18"/>
                <w:lang w:eastAsia="en-GB"/>
              </w:rPr>
              <w:t xml:space="preserve"> Thousand Baht</w:t>
            </w:r>
          </w:p>
        </w:tc>
        <w:tc>
          <w:tcPr>
            <w:tcW w:w="1559" w:type="dxa"/>
            <w:tcBorders>
              <w:left w:val="nil"/>
              <w:bottom w:val="nil"/>
              <w:right w:val="nil"/>
            </w:tcBorders>
          </w:tcPr>
          <w:p w14:paraId="7BECAC83" w14:textId="77777777" w:rsidR="006B4241" w:rsidRPr="000B41BF" w:rsidRDefault="006B4241" w:rsidP="00A6510C">
            <w:pPr>
              <w:spacing w:line="256" w:lineRule="auto"/>
              <w:ind w:left="-117" w:right="-72"/>
              <w:jc w:val="right"/>
              <w:rPr>
                <w:rFonts w:cs="Arial"/>
                <w:b/>
                <w:sz w:val="18"/>
                <w:szCs w:val="18"/>
              </w:rPr>
            </w:pPr>
            <w:r w:rsidRPr="000B41BF">
              <w:rPr>
                <w:rFonts w:eastAsia="Arial" w:cs="Arial"/>
                <w:b/>
                <w:sz w:val="18"/>
                <w:szCs w:val="18"/>
                <w:lang w:eastAsia="en-GB"/>
              </w:rPr>
              <w:t xml:space="preserve"> Thousand Baht</w:t>
            </w:r>
          </w:p>
        </w:tc>
        <w:tc>
          <w:tcPr>
            <w:tcW w:w="1559" w:type="dxa"/>
            <w:tcBorders>
              <w:left w:val="nil"/>
              <w:bottom w:val="nil"/>
              <w:right w:val="nil"/>
            </w:tcBorders>
          </w:tcPr>
          <w:p w14:paraId="41A30956" w14:textId="77777777" w:rsidR="006B4241" w:rsidRPr="000B41BF" w:rsidRDefault="006B4241" w:rsidP="00A6510C">
            <w:pPr>
              <w:spacing w:line="256" w:lineRule="auto"/>
              <w:ind w:right="-72"/>
              <w:jc w:val="right"/>
              <w:rPr>
                <w:rFonts w:cs="Arial"/>
                <w:b/>
                <w:bCs/>
                <w:sz w:val="18"/>
                <w:szCs w:val="18"/>
              </w:rPr>
            </w:pPr>
            <w:r w:rsidRPr="000B41BF">
              <w:rPr>
                <w:rFonts w:eastAsia="Arial" w:cs="Arial"/>
                <w:b/>
                <w:sz w:val="18"/>
                <w:szCs w:val="18"/>
                <w:lang w:eastAsia="en-GB"/>
              </w:rPr>
              <w:t xml:space="preserve"> Thousand Baht</w:t>
            </w:r>
          </w:p>
        </w:tc>
        <w:tc>
          <w:tcPr>
            <w:tcW w:w="1560" w:type="dxa"/>
            <w:tcBorders>
              <w:left w:val="nil"/>
              <w:bottom w:val="nil"/>
              <w:right w:val="nil"/>
            </w:tcBorders>
            <w:vAlign w:val="bottom"/>
          </w:tcPr>
          <w:p w14:paraId="26AA09E0" w14:textId="77777777" w:rsidR="006B4241" w:rsidRPr="000B41BF" w:rsidRDefault="006B4241" w:rsidP="00A6510C">
            <w:pPr>
              <w:spacing w:line="256" w:lineRule="auto"/>
              <w:ind w:right="-72"/>
              <w:jc w:val="right"/>
              <w:rPr>
                <w:rFonts w:eastAsia="Arial" w:cs="Arial"/>
                <w:b/>
                <w:sz w:val="18"/>
                <w:szCs w:val="18"/>
                <w:lang w:eastAsia="en-GB"/>
              </w:rPr>
            </w:pPr>
            <w:r w:rsidRPr="000B41BF">
              <w:rPr>
                <w:rFonts w:eastAsia="Arial" w:cs="Arial"/>
                <w:b/>
                <w:sz w:val="18"/>
                <w:szCs w:val="18"/>
                <w:lang w:eastAsia="en-GB"/>
              </w:rPr>
              <w:t>Thousand Baht</w:t>
            </w:r>
          </w:p>
        </w:tc>
      </w:tr>
      <w:tr w:rsidR="00F00BF5" w:rsidRPr="000B41BF" w14:paraId="1AC7F2FA" w14:textId="77777777" w:rsidTr="000B41BF">
        <w:trPr>
          <w:tblHeader/>
        </w:trPr>
        <w:tc>
          <w:tcPr>
            <w:tcW w:w="3195" w:type="dxa"/>
          </w:tcPr>
          <w:p w14:paraId="2482584F" w14:textId="77777777" w:rsidR="00F00BF5" w:rsidRPr="000B41BF" w:rsidRDefault="00F00BF5" w:rsidP="000B41BF">
            <w:pPr>
              <w:spacing w:line="256" w:lineRule="auto"/>
              <w:ind w:left="180" w:hanging="180"/>
              <w:jc w:val="both"/>
              <w:rPr>
                <w:rFonts w:eastAsia="Arial" w:cs="Arial"/>
                <w:sz w:val="18"/>
                <w:szCs w:val="18"/>
                <w:lang w:eastAsia="en-GB"/>
              </w:rPr>
            </w:pPr>
          </w:p>
        </w:tc>
        <w:tc>
          <w:tcPr>
            <w:tcW w:w="1701" w:type="dxa"/>
            <w:tcBorders>
              <w:top w:val="single" w:sz="4" w:space="0" w:color="000000"/>
              <w:left w:val="nil"/>
              <w:bottom w:val="nil"/>
              <w:right w:val="nil"/>
            </w:tcBorders>
          </w:tcPr>
          <w:p w14:paraId="37829F53"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tcPr>
          <w:p w14:paraId="2926F7B7"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tcPr>
          <w:p w14:paraId="56F9E2AC" w14:textId="77777777" w:rsidR="00F00BF5" w:rsidRPr="000B41BF" w:rsidRDefault="00F00BF5" w:rsidP="00E834C7">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tcPr>
          <w:p w14:paraId="4B79CD5B" w14:textId="77777777" w:rsidR="00F00BF5" w:rsidRPr="000B41BF" w:rsidRDefault="00F00BF5" w:rsidP="00E834C7">
            <w:pPr>
              <w:spacing w:line="256" w:lineRule="auto"/>
              <w:ind w:right="-72"/>
              <w:jc w:val="right"/>
              <w:rPr>
                <w:rFonts w:eastAsia="Arial" w:cs="Arial"/>
                <w:b/>
                <w:sz w:val="18"/>
                <w:szCs w:val="18"/>
                <w:lang w:eastAsia="en-GB"/>
              </w:rPr>
            </w:pPr>
          </w:p>
        </w:tc>
      </w:tr>
      <w:tr w:rsidR="00F00BF5" w:rsidRPr="000B41BF" w14:paraId="0979A5B0" w14:textId="77777777" w:rsidTr="000B41BF">
        <w:tc>
          <w:tcPr>
            <w:tcW w:w="3195" w:type="dxa"/>
          </w:tcPr>
          <w:p w14:paraId="03C12F46" w14:textId="77777777" w:rsidR="00F00BF5" w:rsidRPr="000B41BF" w:rsidRDefault="00F00BF5" w:rsidP="000B41BF">
            <w:pPr>
              <w:spacing w:line="256" w:lineRule="auto"/>
              <w:ind w:left="180" w:hanging="180"/>
              <w:jc w:val="both"/>
              <w:rPr>
                <w:rFonts w:eastAsia="Arial" w:cs="Arial"/>
                <w:sz w:val="18"/>
                <w:szCs w:val="18"/>
                <w:lang w:eastAsia="en-GB"/>
              </w:rPr>
            </w:pPr>
            <w:r w:rsidRPr="000B41BF">
              <w:rPr>
                <w:rFonts w:eastAsia="Arial" w:cs="Arial"/>
                <w:b/>
                <w:sz w:val="18"/>
                <w:szCs w:val="18"/>
                <w:lang w:eastAsia="en-GB"/>
              </w:rPr>
              <w:t>Deferred tax liabilities</w:t>
            </w:r>
          </w:p>
        </w:tc>
        <w:tc>
          <w:tcPr>
            <w:tcW w:w="1701" w:type="dxa"/>
          </w:tcPr>
          <w:p w14:paraId="253F4ABA"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Pr>
          <w:p w14:paraId="08228130"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Pr>
          <w:p w14:paraId="2EC2CA15" w14:textId="77777777" w:rsidR="00F00BF5" w:rsidRPr="000B41BF" w:rsidRDefault="00F00BF5" w:rsidP="00E834C7">
            <w:pPr>
              <w:spacing w:line="256" w:lineRule="auto"/>
              <w:ind w:right="-72"/>
              <w:jc w:val="right"/>
              <w:rPr>
                <w:rFonts w:eastAsia="Arial" w:cs="Arial"/>
                <w:b/>
                <w:sz w:val="18"/>
                <w:szCs w:val="18"/>
                <w:lang w:eastAsia="en-GB"/>
              </w:rPr>
            </w:pPr>
          </w:p>
        </w:tc>
        <w:tc>
          <w:tcPr>
            <w:tcW w:w="1560" w:type="dxa"/>
          </w:tcPr>
          <w:p w14:paraId="01CF5196" w14:textId="77777777" w:rsidR="00F00BF5" w:rsidRPr="000B41BF" w:rsidRDefault="00F00BF5" w:rsidP="00E834C7">
            <w:pPr>
              <w:spacing w:line="256" w:lineRule="auto"/>
              <w:ind w:right="-72"/>
              <w:jc w:val="right"/>
              <w:rPr>
                <w:rFonts w:eastAsia="Arial" w:cs="Arial"/>
                <w:b/>
                <w:sz w:val="18"/>
                <w:szCs w:val="18"/>
                <w:lang w:eastAsia="en-GB"/>
              </w:rPr>
            </w:pPr>
          </w:p>
        </w:tc>
      </w:tr>
      <w:tr w:rsidR="00466C2E" w:rsidRPr="000B41BF" w14:paraId="2C824601" w14:textId="77777777" w:rsidTr="000B41BF">
        <w:tc>
          <w:tcPr>
            <w:tcW w:w="3195" w:type="dxa"/>
            <w:hideMark/>
          </w:tcPr>
          <w:p w14:paraId="1AD5FB47" w14:textId="77777777" w:rsidR="00466C2E" w:rsidRPr="000B41BF" w:rsidRDefault="00466C2E" w:rsidP="000B41BF">
            <w:pPr>
              <w:spacing w:line="256" w:lineRule="auto"/>
              <w:ind w:left="180" w:hanging="180"/>
              <w:rPr>
                <w:rFonts w:eastAsia="Arial" w:cs="Arial"/>
                <w:sz w:val="18"/>
                <w:szCs w:val="18"/>
                <w:lang w:eastAsia="en-GB"/>
              </w:rPr>
            </w:pPr>
            <w:r w:rsidRPr="000B41BF">
              <w:rPr>
                <w:rFonts w:eastAsia="Arial" w:cs="Arial"/>
                <w:sz w:val="18"/>
                <w:szCs w:val="18"/>
                <w:lang w:eastAsia="en-GB"/>
              </w:rPr>
              <w:t>At 1 January 2021</w:t>
            </w:r>
          </w:p>
        </w:tc>
        <w:tc>
          <w:tcPr>
            <w:tcW w:w="1701" w:type="dxa"/>
          </w:tcPr>
          <w:p w14:paraId="1E158EF4" w14:textId="1C1DC925"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(200)</w:t>
            </w:r>
          </w:p>
        </w:tc>
        <w:tc>
          <w:tcPr>
            <w:tcW w:w="1559" w:type="dxa"/>
          </w:tcPr>
          <w:p w14:paraId="3C19EBC3" w14:textId="3DBA5C0B"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(17,544)</w:t>
            </w:r>
          </w:p>
        </w:tc>
        <w:tc>
          <w:tcPr>
            <w:tcW w:w="1559" w:type="dxa"/>
          </w:tcPr>
          <w:p w14:paraId="4976741D" w14:textId="3169F667"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(10,541)</w:t>
            </w:r>
          </w:p>
        </w:tc>
        <w:tc>
          <w:tcPr>
            <w:tcW w:w="1560" w:type="dxa"/>
          </w:tcPr>
          <w:p w14:paraId="60515DA4" w14:textId="491E902E"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(28,285)</w:t>
            </w:r>
          </w:p>
        </w:tc>
      </w:tr>
      <w:tr w:rsidR="00466C2E" w:rsidRPr="000B41BF" w14:paraId="5B3748B1" w14:textId="77777777" w:rsidTr="000B41BF">
        <w:tc>
          <w:tcPr>
            <w:tcW w:w="3195" w:type="dxa"/>
            <w:hideMark/>
          </w:tcPr>
          <w:p w14:paraId="1CC45DA5" w14:textId="20A61BEC" w:rsidR="00466C2E" w:rsidRPr="000B41BF" w:rsidRDefault="001A2927" w:rsidP="000B41BF">
            <w:pPr>
              <w:spacing w:line="256" w:lineRule="auto"/>
              <w:ind w:left="180" w:hanging="180"/>
              <w:rPr>
                <w:rFonts w:eastAsia="Arial" w:cs="Arial"/>
                <w:b/>
                <w:sz w:val="18"/>
                <w:szCs w:val="18"/>
                <w:lang w:eastAsia="en-GB"/>
              </w:rPr>
            </w:pPr>
            <w:r w:rsidRPr="000B41BF">
              <w:rPr>
                <w:rFonts w:eastAsia="Arial" w:cs="Arial"/>
                <w:sz w:val="18"/>
                <w:szCs w:val="18"/>
                <w:lang w:eastAsia="en-GB"/>
              </w:rPr>
              <w:t>(</w:t>
            </w:r>
            <w:r w:rsidR="00466C2E" w:rsidRPr="000B41BF">
              <w:rPr>
                <w:rFonts w:eastAsia="Arial" w:cs="Arial"/>
                <w:sz w:val="18"/>
                <w:szCs w:val="18"/>
                <w:lang w:eastAsia="en-GB"/>
              </w:rPr>
              <w:t>Charged</w:t>
            </w:r>
            <w:r w:rsidRPr="000B41BF">
              <w:rPr>
                <w:rFonts w:eastAsia="Arial" w:cs="Arial"/>
                <w:sz w:val="18"/>
                <w:szCs w:val="18"/>
                <w:lang w:eastAsia="en-GB"/>
              </w:rPr>
              <w:t>)</w:t>
            </w:r>
            <w:r w:rsidR="00466C2E" w:rsidRPr="000B41BF">
              <w:rPr>
                <w:rFonts w:eastAsia="Arial" w:cs="Arial"/>
                <w:sz w:val="18"/>
                <w:szCs w:val="18"/>
                <w:lang w:eastAsia="en-GB"/>
              </w:rPr>
              <w:t xml:space="preserve"> credited to profit or loss</w:t>
            </w:r>
          </w:p>
        </w:tc>
        <w:tc>
          <w:tcPr>
            <w:tcW w:w="1701" w:type="dxa"/>
          </w:tcPr>
          <w:p w14:paraId="34494F25" w14:textId="7969F154"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200</w:t>
            </w:r>
          </w:p>
        </w:tc>
        <w:tc>
          <w:tcPr>
            <w:tcW w:w="1559" w:type="dxa"/>
          </w:tcPr>
          <w:p w14:paraId="7B6E0DDD" w14:textId="705C207E"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tcPr>
          <w:p w14:paraId="4816C5CE" w14:textId="19578114"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4,655</w:t>
            </w:r>
          </w:p>
        </w:tc>
        <w:tc>
          <w:tcPr>
            <w:tcW w:w="1560" w:type="dxa"/>
          </w:tcPr>
          <w:p w14:paraId="2CAF46AE" w14:textId="4CFFA71E"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4,855</w:t>
            </w:r>
          </w:p>
        </w:tc>
      </w:tr>
      <w:tr w:rsidR="00466C2E" w:rsidRPr="000B41BF" w14:paraId="5B610090" w14:textId="77777777" w:rsidTr="000B41BF">
        <w:tc>
          <w:tcPr>
            <w:tcW w:w="3195" w:type="dxa"/>
            <w:hideMark/>
          </w:tcPr>
          <w:p w14:paraId="72EC9314" w14:textId="6C7F2093" w:rsidR="00466C2E" w:rsidRPr="000B41BF" w:rsidRDefault="001A2927" w:rsidP="000B41BF">
            <w:pPr>
              <w:spacing w:line="256" w:lineRule="auto"/>
              <w:ind w:left="180" w:hanging="180"/>
              <w:rPr>
                <w:rFonts w:eastAsia="Arial" w:cs="Arial"/>
                <w:sz w:val="18"/>
                <w:szCs w:val="18"/>
                <w:lang w:eastAsia="en-GB"/>
              </w:rPr>
            </w:pPr>
            <w:r w:rsidRPr="000B41BF">
              <w:rPr>
                <w:rFonts w:eastAsia="Arial" w:cs="Arial"/>
                <w:sz w:val="18"/>
                <w:szCs w:val="18"/>
                <w:lang w:eastAsia="en-GB"/>
              </w:rPr>
              <w:t xml:space="preserve">(Charged) credited </w:t>
            </w:r>
            <w:r w:rsidR="00466C2E" w:rsidRPr="000B41BF">
              <w:rPr>
                <w:rFonts w:eastAsia="Arial" w:cs="Arial"/>
                <w:sz w:val="18"/>
                <w:szCs w:val="18"/>
                <w:lang w:eastAsia="en-GB"/>
              </w:rPr>
              <w:t>to other comprehensive income</w:t>
            </w:r>
          </w:p>
        </w:tc>
        <w:tc>
          <w:tcPr>
            <w:tcW w:w="1701" w:type="dxa"/>
          </w:tcPr>
          <w:p w14:paraId="3D53D332" w14:textId="77777777" w:rsidR="00F641B1" w:rsidRPr="000B41BF" w:rsidRDefault="00F641B1" w:rsidP="00466C2E">
            <w:pPr>
              <w:spacing w:line="256" w:lineRule="auto"/>
              <w:ind w:right="-72"/>
              <w:jc w:val="right"/>
              <w:rPr>
                <w:rFonts w:eastAsia="Arial Unicode MS" w:cs="Arial"/>
                <w:sz w:val="18"/>
                <w:szCs w:val="18"/>
              </w:rPr>
            </w:pPr>
          </w:p>
          <w:p w14:paraId="78D34BDE" w14:textId="64AC3400"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tcPr>
          <w:p w14:paraId="6A893885" w14:textId="77777777" w:rsidR="00F641B1" w:rsidRPr="000B41BF" w:rsidRDefault="00F641B1" w:rsidP="00466C2E">
            <w:pPr>
              <w:spacing w:line="256" w:lineRule="auto"/>
              <w:ind w:right="-72"/>
              <w:jc w:val="right"/>
              <w:rPr>
                <w:rFonts w:eastAsia="Arial Unicode MS" w:cs="Arial"/>
                <w:sz w:val="18"/>
                <w:szCs w:val="18"/>
              </w:rPr>
            </w:pPr>
          </w:p>
          <w:p w14:paraId="5D12692D" w14:textId="53D9EDEB"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17,481</w:t>
            </w:r>
          </w:p>
        </w:tc>
        <w:tc>
          <w:tcPr>
            <w:tcW w:w="1559" w:type="dxa"/>
          </w:tcPr>
          <w:p w14:paraId="12839064" w14:textId="77777777" w:rsidR="00F641B1" w:rsidRPr="000B41BF" w:rsidRDefault="00F641B1" w:rsidP="00466C2E">
            <w:pPr>
              <w:spacing w:line="256" w:lineRule="auto"/>
              <w:ind w:right="-72"/>
              <w:jc w:val="right"/>
              <w:rPr>
                <w:rFonts w:eastAsia="Arial Unicode MS" w:cs="Arial"/>
                <w:sz w:val="18"/>
                <w:szCs w:val="18"/>
              </w:rPr>
            </w:pPr>
          </w:p>
          <w:p w14:paraId="2659C1FC" w14:textId="2D4A3297"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60" w:type="dxa"/>
          </w:tcPr>
          <w:p w14:paraId="2E0C2E43" w14:textId="77777777" w:rsidR="00F641B1" w:rsidRPr="000B41BF" w:rsidRDefault="00F641B1" w:rsidP="00466C2E">
            <w:pPr>
              <w:spacing w:line="256" w:lineRule="auto"/>
              <w:ind w:right="-72"/>
              <w:jc w:val="right"/>
              <w:rPr>
                <w:rFonts w:eastAsia="Arial Unicode MS" w:cs="Arial"/>
                <w:sz w:val="18"/>
                <w:szCs w:val="18"/>
              </w:rPr>
            </w:pPr>
          </w:p>
          <w:p w14:paraId="5C73A3D5" w14:textId="5C471562"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1</w:t>
            </w:r>
            <w:r w:rsidRPr="000B41BF">
              <w:rPr>
                <w:rFonts w:eastAsia="Arial Unicode MS" w:cs="Arial"/>
                <w:sz w:val="18"/>
                <w:szCs w:val="18"/>
              </w:rPr>
              <w:t>7,481</w:t>
            </w:r>
          </w:p>
        </w:tc>
      </w:tr>
      <w:tr w:rsidR="00F00BF5" w:rsidRPr="000B41BF" w14:paraId="3736A8EF" w14:textId="77777777" w:rsidTr="000B41BF">
        <w:tc>
          <w:tcPr>
            <w:tcW w:w="3195" w:type="dxa"/>
            <w:hideMark/>
          </w:tcPr>
          <w:p w14:paraId="62DFF3F1" w14:textId="77777777" w:rsidR="00F00BF5" w:rsidRPr="000B41BF" w:rsidRDefault="00F00BF5" w:rsidP="000B41BF">
            <w:pPr>
              <w:spacing w:line="256" w:lineRule="auto"/>
              <w:ind w:left="180" w:hanging="180"/>
              <w:rPr>
                <w:rFonts w:eastAsia="Arial" w:cs="Arial"/>
                <w:sz w:val="18"/>
                <w:szCs w:val="18"/>
                <w:lang w:eastAsia="en-GB"/>
              </w:rPr>
            </w:pPr>
          </w:p>
        </w:tc>
        <w:tc>
          <w:tcPr>
            <w:tcW w:w="1701" w:type="dxa"/>
            <w:tcBorders>
              <w:top w:val="single" w:sz="4" w:space="0" w:color="000000"/>
              <w:left w:val="nil"/>
              <w:right w:val="nil"/>
            </w:tcBorders>
          </w:tcPr>
          <w:p w14:paraId="449E62A8"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right w:val="nil"/>
            </w:tcBorders>
          </w:tcPr>
          <w:p w14:paraId="0B3B9569"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right w:val="nil"/>
            </w:tcBorders>
          </w:tcPr>
          <w:p w14:paraId="07DF9079" w14:textId="77777777" w:rsidR="00F00BF5" w:rsidRPr="000B41BF" w:rsidRDefault="00F00BF5" w:rsidP="00E834C7">
            <w:pPr>
              <w:spacing w:line="256" w:lineRule="auto"/>
              <w:ind w:right="-72"/>
              <w:jc w:val="right"/>
              <w:rPr>
                <w:rFonts w:eastAsia="Arial" w:cs="Arial"/>
                <w:b/>
                <w:sz w:val="18"/>
                <w:szCs w:val="18"/>
                <w:lang w:eastAsia="en-GB"/>
              </w:rPr>
            </w:pPr>
          </w:p>
        </w:tc>
        <w:tc>
          <w:tcPr>
            <w:tcW w:w="1560" w:type="dxa"/>
            <w:tcBorders>
              <w:top w:val="single" w:sz="4" w:space="0" w:color="000000"/>
              <w:left w:val="nil"/>
              <w:right w:val="nil"/>
            </w:tcBorders>
          </w:tcPr>
          <w:p w14:paraId="26B635B2" w14:textId="77777777" w:rsidR="00F00BF5" w:rsidRPr="000B41BF" w:rsidRDefault="00F00BF5" w:rsidP="00E834C7">
            <w:pPr>
              <w:spacing w:line="256" w:lineRule="auto"/>
              <w:ind w:right="-72"/>
              <w:jc w:val="right"/>
              <w:rPr>
                <w:rFonts w:eastAsia="Arial" w:cs="Arial"/>
                <w:b/>
                <w:sz w:val="18"/>
                <w:szCs w:val="18"/>
                <w:lang w:eastAsia="en-GB"/>
              </w:rPr>
            </w:pPr>
          </w:p>
        </w:tc>
      </w:tr>
      <w:tr w:rsidR="00466C2E" w:rsidRPr="000B41BF" w14:paraId="5B3AF4C5" w14:textId="77777777" w:rsidTr="000B41BF">
        <w:tc>
          <w:tcPr>
            <w:tcW w:w="3195" w:type="dxa"/>
            <w:hideMark/>
          </w:tcPr>
          <w:p w14:paraId="46FBA64D" w14:textId="77777777" w:rsidR="00466C2E" w:rsidRPr="000B41BF" w:rsidRDefault="00466C2E" w:rsidP="000B41BF">
            <w:pPr>
              <w:spacing w:line="256" w:lineRule="auto"/>
              <w:ind w:left="180" w:hanging="180"/>
              <w:rPr>
                <w:rFonts w:eastAsia="Arial" w:cs="Arial"/>
                <w:sz w:val="18"/>
                <w:szCs w:val="18"/>
                <w:lang w:eastAsia="en-GB"/>
              </w:rPr>
            </w:pPr>
            <w:r w:rsidRPr="000B41BF">
              <w:rPr>
                <w:rFonts w:eastAsia="Arial" w:cs="Arial"/>
                <w:sz w:val="18"/>
                <w:szCs w:val="18"/>
                <w:lang w:eastAsia="en-GB"/>
              </w:rPr>
              <w:t>At 31 December 2021</w:t>
            </w:r>
          </w:p>
        </w:tc>
        <w:tc>
          <w:tcPr>
            <w:tcW w:w="1701" w:type="dxa"/>
            <w:tcBorders>
              <w:left w:val="nil"/>
              <w:bottom w:val="nil"/>
              <w:right w:val="nil"/>
            </w:tcBorders>
            <w:shd w:val="clear" w:color="auto" w:fill="auto"/>
          </w:tcPr>
          <w:p w14:paraId="3F27AAC5" w14:textId="505D5A00"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tcBorders>
              <w:left w:val="nil"/>
              <w:bottom w:val="nil"/>
              <w:right w:val="nil"/>
            </w:tcBorders>
            <w:shd w:val="clear" w:color="auto" w:fill="auto"/>
          </w:tcPr>
          <w:p w14:paraId="6FCF1663" w14:textId="28529761"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(63)</w:t>
            </w:r>
          </w:p>
        </w:tc>
        <w:tc>
          <w:tcPr>
            <w:tcW w:w="1559" w:type="dxa"/>
            <w:tcBorders>
              <w:left w:val="nil"/>
              <w:bottom w:val="nil"/>
              <w:right w:val="nil"/>
            </w:tcBorders>
            <w:shd w:val="clear" w:color="auto" w:fill="auto"/>
          </w:tcPr>
          <w:p w14:paraId="769AD776" w14:textId="038634DD"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(5,886)</w:t>
            </w:r>
          </w:p>
        </w:tc>
        <w:tc>
          <w:tcPr>
            <w:tcW w:w="1560" w:type="dxa"/>
            <w:tcBorders>
              <w:left w:val="nil"/>
              <w:bottom w:val="nil"/>
              <w:right w:val="nil"/>
            </w:tcBorders>
            <w:shd w:val="clear" w:color="auto" w:fill="auto"/>
          </w:tcPr>
          <w:p w14:paraId="2D48C1AE" w14:textId="4EA6C6D8"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(5,949)</w:t>
            </w:r>
          </w:p>
        </w:tc>
      </w:tr>
      <w:tr w:rsidR="00F00BF5" w:rsidRPr="000B41BF" w14:paraId="0813019F" w14:textId="77777777" w:rsidTr="000B41BF">
        <w:tc>
          <w:tcPr>
            <w:tcW w:w="3195" w:type="dxa"/>
          </w:tcPr>
          <w:p w14:paraId="7FCD0B1F" w14:textId="77777777" w:rsidR="00F00BF5" w:rsidRPr="000B41BF" w:rsidRDefault="00F00BF5" w:rsidP="000B41BF">
            <w:pPr>
              <w:spacing w:line="256" w:lineRule="auto"/>
              <w:ind w:left="180" w:hanging="180"/>
              <w:rPr>
                <w:rFonts w:eastAsia="Arial" w:cs="Arial"/>
                <w:sz w:val="18"/>
                <w:szCs w:val="18"/>
                <w:lang w:eastAsia="en-GB"/>
              </w:rPr>
            </w:pPr>
          </w:p>
        </w:tc>
        <w:tc>
          <w:tcPr>
            <w:tcW w:w="1701" w:type="dxa"/>
            <w:tcBorders>
              <w:top w:val="single" w:sz="4" w:space="0" w:color="000000"/>
              <w:left w:val="nil"/>
              <w:bottom w:val="nil"/>
              <w:right w:val="nil"/>
            </w:tcBorders>
            <w:shd w:val="clear" w:color="auto" w:fill="auto"/>
          </w:tcPr>
          <w:p w14:paraId="78309121"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7A3C9C57"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0246B177" w14:textId="77777777" w:rsidR="00F00BF5" w:rsidRPr="000B41BF" w:rsidRDefault="00F00BF5" w:rsidP="00E834C7">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auto"/>
          </w:tcPr>
          <w:p w14:paraId="6D12DF72" w14:textId="77777777" w:rsidR="00F00BF5" w:rsidRPr="000B41BF" w:rsidRDefault="00F00BF5" w:rsidP="00E834C7">
            <w:pPr>
              <w:spacing w:line="256" w:lineRule="auto"/>
              <w:ind w:right="-72"/>
              <w:jc w:val="right"/>
              <w:rPr>
                <w:rFonts w:eastAsia="Arial" w:cs="Arial"/>
                <w:b/>
                <w:sz w:val="18"/>
                <w:szCs w:val="18"/>
                <w:lang w:eastAsia="en-GB"/>
              </w:rPr>
            </w:pPr>
          </w:p>
        </w:tc>
      </w:tr>
      <w:tr w:rsidR="00466C2E" w:rsidRPr="000B41BF" w14:paraId="1B334955" w14:textId="77777777" w:rsidTr="000B41BF">
        <w:tc>
          <w:tcPr>
            <w:tcW w:w="3195" w:type="dxa"/>
          </w:tcPr>
          <w:p w14:paraId="5C31D5DA" w14:textId="77777777" w:rsidR="00466C2E" w:rsidRPr="000B41BF" w:rsidRDefault="00466C2E" w:rsidP="000B41BF">
            <w:pPr>
              <w:spacing w:line="256" w:lineRule="auto"/>
              <w:ind w:left="180" w:hanging="180"/>
              <w:rPr>
                <w:rFonts w:eastAsia="Arial" w:cs="Arial"/>
                <w:sz w:val="18"/>
                <w:szCs w:val="18"/>
                <w:lang w:eastAsia="en-GB"/>
              </w:rPr>
            </w:pPr>
            <w:r w:rsidRPr="000B41BF">
              <w:rPr>
                <w:rFonts w:eastAsia="Arial" w:cs="Arial"/>
                <w:sz w:val="18"/>
                <w:szCs w:val="18"/>
                <w:lang w:eastAsia="en-GB"/>
              </w:rPr>
              <w:t>At 1 January 2022</w:t>
            </w:r>
          </w:p>
        </w:tc>
        <w:tc>
          <w:tcPr>
            <w:tcW w:w="1701" w:type="dxa"/>
            <w:shd w:val="clear" w:color="auto" w:fill="F9F9F9"/>
          </w:tcPr>
          <w:p w14:paraId="7EE5E2A9" w14:textId="04BA2B8C"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shd w:val="clear" w:color="auto" w:fill="F9F9F9"/>
          </w:tcPr>
          <w:p w14:paraId="54355EC3" w14:textId="75254FF4"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(63)</w:t>
            </w:r>
          </w:p>
        </w:tc>
        <w:tc>
          <w:tcPr>
            <w:tcW w:w="1559" w:type="dxa"/>
            <w:shd w:val="clear" w:color="auto" w:fill="F9F9F9"/>
          </w:tcPr>
          <w:p w14:paraId="1E8131F0" w14:textId="33794964"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(5,886)</w:t>
            </w:r>
          </w:p>
        </w:tc>
        <w:tc>
          <w:tcPr>
            <w:tcW w:w="1560" w:type="dxa"/>
            <w:shd w:val="clear" w:color="auto" w:fill="F9F9F9"/>
          </w:tcPr>
          <w:p w14:paraId="5D658885" w14:textId="4F013DA5"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(5,949)</w:t>
            </w:r>
          </w:p>
        </w:tc>
      </w:tr>
      <w:tr w:rsidR="00466C2E" w:rsidRPr="000B41BF" w14:paraId="5AF77033" w14:textId="77777777" w:rsidTr="000B41BF">
        <w:tc>
          <w:tcPr>
            <w:tcW w:w="3195" w:type="dxa"/>
            <w:hideMark/>
          </w:tcPr>
          <w:p w14:paraId="199114C1" w14:textId="5EFA9E60" w:rsidR="00466C2E" w:rsidRPr="000B41BF" w:rsidRDefault="001A2927" w:rsidP="000B41BF">
            <w:pPr>
              <w:spacing w:line="256" w:lineRule="auto"/>
              <w:ind w:left="180" w:hanging="180"/>
              <w:rPr>
                <w:rFonts w:eastAsia="Arial" w:cs="Arial"/>
                <w:sz w:val="18"/>
                <w:szCs w:val="18"/>
                <w:lang w:eastAsia="en-GB"/>
              </w:rPr>
            </w:pPr>
            <w:r w:rsidRPr="000B41BF">
              <w:rPr>
                <w:rFonts w:eastAsia="Arial" w:cs="Arial"/>
                <w:sz w:val="18"/>
                <w:szCs w:val="18"/>
                <w:lang w:eastAsia="en-GB"/>
              </w:rPr>
              <w:t xml:space="preserve">(Charged) credited </w:t>
            </w:r>
            <w:r w:rsidR="00466C2E" w:rsidRPr="000B41BF">
              <w:rPr>
                <w:rFonts w:eastAsia="Arial" w:cs="Arial"/>
                <w:sz w:val="18"/>
                <w:szCs w:val="18"/>
                <w:lang w:eastAsia="en-GB"/>
              </w:rPr>
              <w:t>to profit or loss</w:t>
            </w:r>
          </w:p>
        </w:tc>
        <w:tc>
          <w:tcPr>
            <w:tcW w:w="1701" w:type="dxa"/>
            <w:shd w:val="clear" w:color="auto" w:fill="F9F9F9"/>
          </w:tcPr>
          <w:p w14:paraId="6DD5DF8A" w14:textId="4D1D890D"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shd w:val="clear" w:color="auto" w:fill="F9F9F9"/>
          </w:tcPr>
          <w:p w14:paraId="40EDB083" w14:textId="011F8EB8"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rPr>
              <w:t>-</w:t>
            </w:r>
          </w:p>
        </w:tc>
        <w:tc>
          <w:tcPr>
            <w:tcW w:w="1559" w:type="dxa"/>
            <w:shd w:val="clear" w:color="auto" w:fill="F9F9F9"/>
          </w:tcPr>
          <w:p w14:paraId="79996355" w14:textId="32B2D7E6"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(2</w:t>
            </w:r>
            <w:r w:rsidRPr="000B41BF">
              <w:rPr>
                <w:rFonts w:eastAsia="Arial Unicode MS" w:cs="Arial"/>
                <w:sz w:val="18"/>
                <w:szCs w:val="18"/>
              </w:rPr>
              <w:t>,</w:t>
            </w:r>
            <w:r w:rsidRPr="000B41BF">
              <w:rPr>
                <w:rFonts w:eastAsia="Arial Unicode MS" w:cs="Arial"/>
                <w:sz w:val="18"/>
                <w:szCs w:val="18"/>
                <w:cs/>
              </w:rPr>
              <w:t>902)</w:t>
            </w:r>
          </w:p>
        </w:tc>
        <w:tc>
          <w:tcPr>
            <w:tcW w:w="1560" w:type="dxa"/>
            <w:shd w:val="clear" w:color="auto" w:fill="F9F9F9"/>
          </w:tcPr>
          <w:p w14:paraId="0C84BA9A" w14:textId="12116F18"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(2</w:t>
            </w:r>
            <w:r w:rsidRPr="000B41BF">
              <w:rPr>
                <w:rFonts w:eastAsia="Arial Unicode MS" w:cs="Arial"/>
                <w:sz w:val="18"/>
                <w:szCs w:val="18"/>
              </w:rPr>
              <w:t>,</w:t>
            </w:r>
            <w:r w:rsidRPr="000B41BF">
              <w:rPr>
                <w:rFonts w:eastAsia="Arial Unicode MS" w:cs="Arial"/>
                <w:sz w:val="18"/>
                <w:szCs w:val="18"/>
                <w:cs/>
              </w:rPr>
              <w:t>902)</w:t>
            </w:r>
          </w:p>
        </w:tc>
      </w:tr>
      <w:tr w:rsidR="00466C2E" w:rsidRPr="000B41BF" w14:paraId="3462B2C0" w14:textId="77777777" w:rsidTr="000B41BF">
        <w:tc>
          <w:tcPr>
            <w:tcW w:w="3195" w:type="dxa"/>
            <w:hideMark/>
          </w:tcPr>
          <w:p w14:paraId="61982E97" w14:textId="6441EE36" w:rsidR="00466C2E" w:rsidRPr="000B41BF" w:rsidRDefault="001A2927" w:rsidP="000B41BF">
            <w:pPr>
              <w:spacing w:line="256" w:lineRule="auto"/>
              <w:ind w:left="180" w:hanging="180"/>
              <w:rPr>
                <w:rFonts w:eastAsia="Arial" w:cs="Arial"/>
                <w:sz w:val="18"/>
                <w:szCs w:val="18"/>
                <w:lang w:eastAsia="en-GB"/>
              </w:rPr>
            </w:pPr>
            <w:r w:rsidRPr="000B41BF">
              <w:rPr>
                <w:rFonts w:eastAsia="Arial" w:cs="Arial"/>
                <w:sz w:val="18"/>
                <w:szCs w:val="18"/>
                <w:lang w:eastAsia="en-GB"/>
              </w:rPr>
              <w:t>(Charged) credited</w:t>
            </w:r>
            <w:r w:rsidR="00466C2E" w:rsidRPr="000B41BF">
              <w:rPr>
                <w:rFonts w:eastAsia="Arial" w:cs="Arial"/>
                <w:sz w:val="18"/>
                <w:szCs w:val="18"/>
                <w:lang w:eastAsia="en-GB"/>
              </w:rPr>
              <w:t xml:space="preserve"> to other comprehensive income</w:t>
            </w:r>
          </w:p>
        </w:tc>
        <w:tc>
          <w:tcPr>
            <w:tcW w:w="1701" w:type="dxa"/>
            <w:shd w:val="clear" w:color="auto" w:fill="F9F9F9"/>
          </w:tcPr>
          <w:p w14:paraId="500D6505" w14:textId="77777777" w:rsidR="00F641B1" w:rsidRPr="000B41BF" w:rsidRDefault="00F641B1" w:rsidP="00466C2E">
            <w:pPr>
              <w:spacing w:line="256" w:lineRule="auto"/>
              <w:ind w:right="-72"/>
              <w:jc w:val="right"/>
              <w:rPr>
                <w:rFonts w:eastAsia="Arial Unicode MS" w:cs="Arial"/>
                <w:sz w:val="18"/>
                <w:szCs w:val="18"/>
              </w:rPr>
            </w:pPr>
          </w:p>
          <w:p w14:paraId="26403D6F" w14:textId="24579C21"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shd w:val="clear" w:color="auto" w:fill="F9F9F9"/>
          </w:tcPr>
          <w:p w14:paraId="0E0153C6" w14:textId="77777777" w:rsidR="00F641B1" w:rsidRPr="000B41BF" w:rsidRDefault="00F641B1" w:rsidP="00466C2E">
            <w:pPr>
              <w:spacing w:line="256" w:lineRule="auto"/>
              <w:ind w:right="-72"/>
              <w:jc w:val="right"/>
              <w:rPr>
                <w:rFonts w:eastAsia="Arial Unicode MS" w:cs="Arial"/>
                <w:sz w:val="18"/>
                <w:szCs w:val="18"/>
              </w:rPr>
            </w:pPr>
          </w:p>
          <w:p w14:paraId="0981985B" w14:textId="2CE95226"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(132)</w:t>
            </w:r>
          </w:p>
        </w:tc>
        <w:tc>
          <w:tcPr>
            <w:tcW w:w="1559" w:type="dxa"/>
            <w:shd w:val="clear" w:color="auto" w:fill="F9F9F9"/>
          </w:tcPr>
          <w:p w14:paraId="2B564529" w14:textId="77777777" w:rsidR="00F641B1" w:rsidRPr="000B41BF" w:rsidRDefault="00F641B1" w:rsidP="00466C2E">
            <w:pPr>
              <w:spacing w:line="256" w:lineRule="auto"/>
              <w:ind w:right="-72"/>
              <w:jc w:val="right"/>
              <w:rPr>
                <w:rFonts w:eastAsia="Arial Unicode MS" w:cs="Arial"/>
                <w:sz w:val="18"/>
                <w:szCs w:val="18"/>
              </w:rPr>
            </w:pPr>
          </w:p>
          <w:p w14:paraId="4BBE840B" w14:textId="63F78FD8"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60" w:type="dxa"/>
            <w:shd w:val="clear" w:color="auto" w:fill="F9F9F9"/>
          </w:tcPr>
          <w:p w14:paraId="724B952D" w14:textId="77777777" w:rsidR="00F641B1" w:rsidRPr="000B41BF" w:rsidRDefault="00F641B1" w:rsidP="00466C2E">
            <w:pPr>
              <w:spacing w:line="256" w:lineRule="auto"/>
              <w:ind w:right="-72"/>
              <w:jc w:val="right"/>
              <w:rPr>
                <w:rFonts w:eastAsia="Arial Unicode MS" w:cs="Arial"/>
                <w:sz w:val="18"/>
                <w:szCs w:val="18"/>
              </w:rPr>
            </w:pPr>
          </w:p>
          <w:p w14:paraId="66DC818C" w14:textId="27A7FAC1"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(132)</w:t>
            </w:r>
          </w:p>
        </w:tc>
      </w:tr>
      <w:tr w:rsidR="00F00BF5" w:rsidRPr="000B41BF" w14:paraId="3FC269C3" w14:textId="77777777" w:rsidTr="000B41BF">
        <w:tc>
          <w:tcPr>
            <w:tcW w:w="3195" w:type="dxa"/>
            <w:hideMark/>
          </w:tcPr>
          <w:p w14:paraId="2F197D4F" w14:textId="77777777" w:rsidR="00F00BF5" w:rsidRPr="000B41BF" w:rsidRDefault="00F00BF5" w:rsidP="000B41BF">
            <w:pPr>
              <w:spacing w:line="256" w:lineRule="auto"/>
              <w:ind w:left="180" w:hanging="180"/>
              <w:rPr>
                <w:rFonts w:eastAsia="Arial" w:cs="Arial"/>
                <w:sz w:val="18"/>
                <w:szCs w:val="18"/>
                <w:lang w:eastAsia="en-GB"/>
              </w:rPr>
            </w:pPr>
          </w:p>
        </w:tc>
        <w:tc>
          <w:tcPr>
            <w:tcW w:w="1701" w:type="dxa"/>
            <w:tcBorders>
              <w:top w:val="single" w:sz="4" w:space="0" w:color="000000"/>
              <w:left w:val="nil"/>
              <w:bottom w:val="nil"/>
              <w:right w:val="nil"/>
            </w:tcBorders>
            <w:shd w:val="clear" w:color="auto" w:fill="F9F9F9"/>
          </w:tcPr>
          <w:p w14:paraId="7FE91E1B"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F9F9F9"/>
          </w:tcPr>
          <w:p w14:paraId="2D34ECEB" w14:textId="77777777" w:rsidR="00F00BF5" w:rsidRPr="000B41BF" w:rsidRDefault="00F00BF5" w:rsidP="00E834C7">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F9F9F9"/>
          </w:tcPr>
          <w:p w14:paraId="6271B7A1" w14:textId="77777777" w:rsidR="00F00BF5" w:rsidRPr="000B41BF" w:rsidRDefault="00F00BF5" w:rsidP="00E834C7">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shd w:val="clear" w:color="auto" w:fill="F9F9F9"/>
          </w:tcPr>
          <w:p w14:paraId="3F9E8789" w14:textId="77777777" w:rsidR="00F00BF5" w:rsidRPr="000B41BF" w:rsidRDefault="00F00BF5" w:rsidP="00E834C7">
            <w:pPr>
              <w:spacing w:line="256" w:lineRule="auto"/>
              <w:ind w:right="-72"/>
              <w:jc w:val="right"/>
              <w:rPr>
                <w:rFonts w:eastAsia="Arial" w:cs="Arial"/>
                <w:b/>
                <w:sz w:val="18"/>
                <w:szCs w:val="18"/>
                <w:lang w:eastAsia="en-GB"/>
              </w:rPr>
            </w:pPr>
          </w:p>
        </w:tc>
      </w:tr>
      <w:tr w:rsidR="00466C2E" w:rsidRPr="000B41BF" w14:paraId="5605DD9C" w14:textId="77777777" w:rsidTr="000B41BF">
        <w:tc>
          <w:tcPr>
            <w:tcW w:w="3195" w:type="dxa"/>
          </w:tcPr>
          <w:p w14:paraId="20603343" w14:textId="77777777" w:rsidR="00466C2E" w:rsidRPr="000B41BF" w:rsidRDefault="00466C2E" w:rsidP="000B41BF">
            <w:pPr>
              <w:spacing w:line="256" w:lineRule="auto"/>
              <w:ind w:left="180" w:hanging="180"/>
              <w:rPr>
                <w:rFonts w:eastAsia="Arial" w:cs="Arial"/>
                <w:sz w:val="18"/>
                <w:szCs w:val="18"/>
                <w:lang w:eastAsia="en-GB"/>
              </w:rPr>
            </w:pPr>
            <w:r w:rsidRPr="000B41BF">
              <w:rPr>
                <w:rFonts w:eastAsia="Arial" w:cs="Arial"/>
                <w:sz w:val="18"/>
                <w:szCs w:val="18"/>
                <w:lang w:eastAsia="en-GB"/>
              </w:rPr>
              <w:t>At 31 December 2022</w:t>
            </w:r>
          </w:p>
        </w:tc>
        <w:tc>
          <w:tcPr>
            <w:tcW w:w="1701" w:type="dxa"/>
            <w:tcBorders>
              <w:top w:val="nil"/>
              <w:left w:val="nil"/>
              <w:bottom w:val="single" w:sz="4" w:space="0" w:color="000000"/>
              <w:right w:val="nil"/>
            </w:tcBorders>
            <w:shd w:val="clear" w:color="auto" w:fill="F9F9F9"/>
          </w:tcPr>
          <w:p w14:paraId="259B4784" w14:textId="04342DDF"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w:t>
            </w:r>
          </w:p>
        </w:tc>
        <w:tc>
          <w:tcPr>
            <w:tcW w:w="1559" w:type="dxa"/>
            <w:tcBorders>
              <w:top w:val="nil"/>
              <w:left w:val="nil"/>
              <w:bottom w:val="single" w:sz="4" w:space="0" w:color="000000"/>
              <w:right w:val="nil"/>
            </w:tcBorders>
            <w:shd w:val="clear" w:color="auto" w:fill="F9F9F9"/>
          </w:tcPr>
          <w:p w14:paraId="511352F1" w14:textId="60D06CEC"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(195)</w:t>
            </w:r>
          </w:p>
        </w:tc>
        <w:tc>
          <w:tcPr>
            <w:tcW w:w="1559" w:type="dxa"/>
            <w:tcBorders>
              <w:top w:val="nil"/>
              <w:left w:val="nil"/>
              <w:bottom w:val="single" w:sz="4" w:space="0" w:color="000000"/>
              <w:right w:val="nil"/>
            </w:tcBorders>
            <w:shd w:val="clear" w:color="auto" w:fill="F9F9F9"/>
          </w:tcPr>
          <w:p w14:paraId="6D61C608" w14:textId="1E980C74"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(8</w:t>
            </w:r>
            <w:r w:rsidRPr="000B41BF">
              <w:rPr>
                <w:rFonts w:eastAsia="Arial Unicode MS" w:cs="Arial"/>
                <w:sz w:val="18"/>
                <w:szCs w:val="18"/>
              </w:rPr>
              <w:t>,</w:t>
            </w:r>
            <w:r w:rsidRPr="000B41BF">
              <w:rPr>
                <w:rFonts w:eastAsia="Arial Unicode MS" w:cs="Arial"/>
                <w:sz w:val="18"/>
                <w:szCs w:val="18"/>
                <w:cs/>
              </w:rPr>
              <w:t>788)</w:t>
            </w:r>
          </w:p>
        </w:tc>
        <w:tc>
          <w:tcPr>
            <w:tcW w:w="1560" w:type="dxa"/>
            <w:tcBorders>
              <w:top w:val="nil"/>
              <w:left w:val="nil"/>
              <w:bottom w:val="single" w:sz="4" w:space="0" w:color="000000"/>
              <w:right w:val="nil"/>
            </w:tcBorders>
            <w:shd w:val="clear" w:color="auto" w:fill="F9F9F9"/>
          </w:tcPr>
          <w:p w14:paraId="5AF722FB" w14:textId="66C76DAC" w:rsidR="00466C2E" w:rsidRPr="000B41BF" w:rsidRDefault="00466C2E" w:rsidP="00466C2E">
            <w:pPr>
              <w:spacing w:line="256" w:lineRule="auto"/>
              <w:ind w:right="-72"/>
              <w:jc w:val="right"/>
              <w:rPr>
                <w:rFonts w:eastAsia="Arial" w:cs="Arial"/>
                <w:b/>
                <w:sz w:val="18"/>
                <w:szCs w:val="18"/>
                <w:lang w:eastAsia="en-GB"/>
              </w:rPr>
            </w:pPr>
            <w:r w:rsidRPr="000B41BF">
              <w:rPr>
                <w:rFonts w:eastAsia="Arial Unicode MS" w:cs="Arial"/>
                <w:sz w:val="18"/>
                <w:szCs w:val="18"/>
                <w:cs/>
              </w:rPr>
              <w:t>(8</w:t>
            </w:r>
            <w:r w:rsidRPr="000B41BF">
              <w:rPr>
                <w:rFonts w:eastAsia="Arial Unicode MS" w:cs="Arial"/>
                <w:sz w:val="18"/>
                <w:szCs w:val="18"/>
              </w:rPr>
              <w:t>,</w:t>
            </w:r>
            <w:r w:rsidRPr="000B41BF">
              <w:rPr>
                <w:rFonts w:eastAsia="Arial Unicode MS" w:cs="Arial"/>
                <w:sz w:val="18"/>
                <w:szCs w:val="18"/>
                <w:cs/>
              </w:rPr>
              <w:t>983)</w:t>
            </w:r>
          </w:p>
        </w:tc>
      </w:tr>
    </w:tbl>
    <w:p w14:paraId="2D68746C" w14:textId="77777777" w:rsidR="00F00BF5" w:rsidRPr="000B41BF" w:rsidRDefault="00F00BF5" w:rsidP="000B41BF">
      <w:pPr>
        <w:spacing w:line="240" w:lineRule="auto"/>
        <w:jc w:val="both"/>
        <w:rPr>
          <w:rFonts w:cs="Arial"/>
          <w:sz w:val="18"/>
          <w:szCs w:val="18"/>
        </w:rPr>
      </w:pPr>
    </w:p>
    <w:p w14:paraId="3D4F9020" w14:textId="79886FD0" w:rsidR="007E567D" w:rsidRPr="000B41BF" w:rsidRDefault="007E567D" w:rsidP="000B41BF">
      <w:pPr>
        <w:spacing w:line="240" w:lineRule="auto"/>
        <w:jc w:val="both"/>
        <w:rPr>
          <w:rFonts w:cs="Arial"/>
          <w:sz w:val="18"/>
          <w:szCs w:val="18"/>
        </w:rPr>
      </w:pPr>
      <w:r w:rsidRPr="000B41BF">
        <w:rPr>
          <w:rFonts w:cs="Arial"/>
          <w:sz w:val="18"/>
          <w:szCs w:val="18"/>
        </w:rPr>
        <w:t>Deferred income tax assets are recognised for tax loss and carried forwards only to the extent that realisation of the related tax benefit through the future taxable profits is probable. The Group</w:t>
      </w:r>
      <w:r w:rsidRPr="000B41BF">
        <w:rPr>
          <w:rFonts w:cs="Arial"/>
          <w:color w:val="FF0000"/>
          <w:sz w:val="18"/>
          <w:szCs w:val="18"/>
        </w:rPr>
        <w:t xml:space="preserve"> </w:t>
      </w:r>
      <w:r w:rsidRPr="000B41BF">
        <w:rPr>
          <w:rFonts w:cs="Arial"/>
          <w:sz w:val="18"/>
          <w:szCs w:val="18"/>
        </w:rPr>
        <w:t>does not recognise deferred tax asset of</w:t>
      </w:r>
      <w:r w:rsidR="00E80458" w:rsidRPr="000B41BF">
        <w:rPr>
          <w:rFonts w:cs="Arial"/>
          <w:sz w:val="18"/>
          <w:szCs w:val="18"/>
        </w:rPr>
        <w:t xml:space="preserve"> </w:t>
      </w:r>
      <w:r w:rsidR="002852A6">
        <w:rPr>
          <w:rFonts w:cs="Arial"/>
          <w:sz w:val="18"/>
          <w:szCs w:val="18"/>
        </w:rPr>
        <w:t xml:space="preserve">the Company and </w:t>
      </w:r>
      <w:r w:rsidR="00E80458" w:rsidRPr="000B41BF">
        <w:rPr>
          <w:rFonts w:cs="Arial"/>
          <w:sz w:val="18"/>
          <w:szCs w:val="18"/>
        </w:rPr>
        <w:t>subsidiaries in Thailand at amount of</w:t>
      </w:r>
      <w:r w:rsidRPr="000B41BF">
        <w:rPr>
          <w:rFonts w:cs="Arial"/>
          <w:sz w:val="18"/>
          <w:szCs w:val="18"/>
        </w:rPr>
        <w:t xml:space="preserve"> Baht </w:t>
      </w:r>
      <w:r w:rsidR="00E80458" w:rsidRPr="000B41BF">
        <w:rPr>
          <w:rFonts w:cs="Arial"/>
          <w:sz w:val="18"/>
          <w:szCs w:val="18"/>
        </w:rPr>
        <w:t>107.74 million</w:t>
      </w:r>
      <w:r w:rsidRPr="000B41BF">
        <w:rPr>
          <w:rFonts w:cs="Arial"/>
          <w:sz w:val="18"/>
          <w:szCs w:val="18"/>
        </w:rPr>
        <w:t xml:space="preserve"> (</w:t>
      </w:r>
      <w:r w:rsidR="00E80458" w:rsidRPr="000B41BF">
        <w:rPr>
          <w:rFonts w:cs="Arial"/>
          <w:sz w:val="18"/>
          <w:szCs w:val="18"/>
        </w:rPr>
        <w:t>2021</w:t>
      </w:r>
      <w:r w:rsidRPr="000B41BF">
        <w:rPr>
          <w:rFonts w:cs="Arial"/>
          <w:sz w:val="18"/>
          <w:szCs w:val="18"/>
        </w:rPr>
        <w:t xml:space="preserve">: Baht </w:t>
      </w:r>
      <w:r w:rsidR="00E80458" w:rsidRPr="000B41BF">
        <w:rPr>
          <w:rFonts w:cs="Arial"/>
          <w:sz w:val="18"/>
          <w:szCs w:val="18"/>
        </w:rPr>
        <w:t>97.25 million</w:t>
      </w:r>
      <w:r w:rsidRPr="000B41BF">
        <w:rPr>
          <w:rFonts w:cs="Arial"/>
          <w:sz w:val="18"/>
          <w:szCs w:val="18"/>
        </w:rPr>
        <w:t xml:space="preserve">) from tax losses of Baht </w:t>
      </w:r>
      <w:r w:rsidR="00E80458" w:rsidRPr="000B41BF">
        <w:rPr>
          <w:rFonts w:cs="Arial"/>
          <w:sz w:val="18"/>
          <w:szCs w:val="18"/>
        </w:rPr>
        <w:t>538.70 million</w:t>
      </w:r>
      <w:r w:rsidRPr="000B41BF">
        <w:rPr>
          <w:rFonts w:cs="Arial"/>
          <w:sz w:val="18"/>
          <w:szCs w:val="18"/>
        </w:rPr>
        <w:t xml:space="preserve"> (</w:t>
      </w:r>
      <w:r w:rsidR="00E80458" w:rsidRPr="000B41BF">
        <w:rPr>
          <w:rFonts w:cs="Arial"/>
          <w:sz w:val="18"/>
          <w:szCs w:val="18"/>
        </w:rPr>
        <w:t>2021</w:t>
      </w:r>
      <w:r w:rsidRPr="000B41BF">
        <w:rPr>
          <w:rFonts w:cs="Arial"/>
          <w:sz w:val="18"/>
          <w:szCs w:val="18"/>
        </w:rPr>
        <w:t xml:space="preserve">: Baht </w:t>
      </w:r>
      <w:r w:rsidR="00E80458" w:rsidRPr="000B41BF">
        <w:rPr>
          <w:rFonts w:cs="Arial"/>
          <w:sz w:val="18"/>
          <w:szCs w:val="18"/>
        </w:rPr>
        <w:t>486.26 million</w:t>
      </w:r>
      <w:r w:rsidRPr="000B41BF">
        <w:rPr>
          <w:rFonts w:cs="Arial"/>
          <w:sz w:val="18"/>
          <w:szCs w:val="18"/>
        </w:rPr>
        <w:t xml:space="preserve">), to carry forward against future taxable income; these tax losses of Baht </w:t>
      </w:r>
      <w:r w:rsidR="00E80458" w:rsidRPr="000B41BF">
        <w:rPr>
          <w:rFonts w:cs="Arial"/>
          <w:sz w:val="18"/>
          <w:szCs w:val="18"/>
        </w:rPr>
        <w:t xml:space="preserve">538.70 million will expire during 2023 to 2027 </w:t>
      </w:r>
      <w:r w:rsidRPr="000B41BF">
        <w:rPr>
          <w:rFonts w:cs="Arial"/>
          <w:sz w:val="18"/>
          <w:szCs w:val="18"/>
        </w:rPr>
        <w:t>(</w:t>
      </w:r>
      <w:r w:rsidR="00E80458" w:rsidRPr="000B41BF">
        <w:rPr>
          <w:rFonts w:cs="Arial"/>
          <w:sz w:val="18"/>
          <w:szCs w:val="18"/>
        </w:rPr>
        <w:t>2021: Baht 486.26 million will expire during 2022 to 2026</w:t>
      </w:r>
      <w:r w:rsidRPr="000B41BF">
        <w:rPr>
          <w:rFonts w:cs="Arial"/>
          <w:sz w:val="18"/>
          <w:szCs w:val="18"/>
        </w:rPr>
        <w:t xml:space="preserve">). </w:t>
      </w:r>
      <w:r w:rsidR="002852A6">
        <w:rPr>
          <w:rFonts w:cs="Arial"/>
          <w:sz w:val="18"/>
          <w:szCs w:val="18"/>
        </w:rPr>
        <w:t xml:space="preserve">     </w:t>
      </w:r>
      <w:r w:rsidR="00E80458" w:rsidRPr="000B41BF">
        <w:rPr>
          <w:rFonts w:cs="Arial"/>
          <w:sz w:val="18"/>
          <w:szCs w:val="18"/>
        </w:rPr>
        <w:t>Also, t</w:t>
      </w:r>
      <w:r w:rsidRPr="000B41BF">
        <w:rPr>
          <w:rFonts w:cs="Arial"/>
          <w:sz w:val="18"/>
          <w:szCs w:val="18"/>
        </w:rPr>
        <w:t xml:space="preserve">he </w:t>
      </w:r>
      <w:r w:rsidR="00E80458" w:rsidRPr="000B41BF">
        <w:rPr>
          <w:rFonts w:cs="Arial"/>
          <w:sz w:val="18"/>
          <w:szCs w:val="18"/>
        </w:rPr>
        <w:t>Group</w:t>
      </w:r>
      <w:r w:rsidRPr="000B41BF">
        <w:rPr>
          <w:rFonts w:cs="Arial"/>
          <w:color w:val="FF0000"/>
          <w:sz w:val="18"/>
          <w:szCs w:val="18"/>
        </w:rPr>
        <w:t xml:space="preserve"> </w:t>
      </w:r>
      <w:r w:rsidRPr="000B41BF">
        <w:rPr>
          <w:rFonts w:cs="Arial"/>
          <w:sz w:val="18"/>
          <w:szCs w:val="18"/>
        </w:rPr>
        <w:t>does not recognise deferred tax asset</w:t>
      </w:r>
      <w:r w:rsidR="00E80458" w:rsidRPr="000B41BF">
        <w:rPr>
          <w:rFonts w:cs="Arial"/>
          <w:sz w:val="18"/>
          <w:szCs w:val="18"/>
        </w:rPr>
        <w:t xml:space="preserve"> of foreign subsidiaries which have tax losses at amount</w:t>
      </w:r>
      <w:r w:rsidRPr="000B41BF">
        <w:rPr>
          <w:rFonts w:cs="Arial"/>
          <w:sz w:val="18"/>
          <w:szCs w:val="18"/>
        </w:rPr>
        <w:t xml:space="preserve"> of </w:t>
      </w:r>
      <w:r w:rsidR="002852A6">
        <w:rPr>
          <w:rFonts w:cs="Arial"/>
          <w:sz w:val="18"/>
          <w:szCs w:val="18"/>
        </w:rPr>
        <w:t xml:space="preserve">   </w:t>
      </w:r>
      <w:r w:rsidR="00E80458" w:rsidRPr="000B41BF">
        <w:rPr>
          <w:rFonts w:cs="Arial"/>
          <w:sz w:val="18"/>
          <w:szCs w:val="18"/>
        </w:rPr>
        <w:t>JPY 1,733.98 million</w:t>
      </w:r>
      <w:r w:rsidRPr="000B41BF">
        <w:rPr>
          <w:rFonts w:cs="Arial"/>
          <w:sz w:val="18"/>
          <w:szCs w:val="18"/>
        </w:rPr>
        <w:t xml:space="preserve"> (</w:t>
      </w:r>
      <w:r w:rsidR="00E80458" w:rsidRPr="000B41BF">
        <w:rPr>
          <w:rFonts w:cs="Arial"/>
          <w:sz w:val="18"/>
          <w:szCs w:val="18"/>
        </w:rPr>
        <w:t>2021</w:t>
      </w:r>
      <w:r w:rsidRPr="000B41BF">
        <w:rPr>
          <w:rFonts w:cs="Arial"/>
          <w:sz w:val="18"/>
          <w:szCs w:val="18"/>
        </w:rPr>
        <w:t>:</w:t>
      </w:r>
      <w:r w:rsidR="00E80458" w:rsidRPr="000B41BF">
        <w:rPr>
          <w:rFonts w:cs="Arial"/>
          <w:sz w:val="18"/>
          <w:szCs w:val="18"/>
        </w:rPr>
        <w:t xml:space="preserve"> JPY 964.67 million</w:t>
      </w:r>
      <w:r w:rsidRPr="000B41BF">
        <w:rPr>
          <w:rFonts w:cs="Arial"/>
          <w:sz w:val="18"/>
          <w:szCs w:val="18"/>
        </w:rPr>
        <w:t xml:space="preserve">), to carry forward against future taxable income; these tax losses of </w:t>
      </w:r>
      <w:r w:rsidR="00E80458" w:rsidRPr="000B41BF">
        <w:rPr>
          <w:rFonts w:cs="Arial"/>
          <w:sz w:val="18"/>
          <w:szCs w:val="18"/>
        </w:rPr>
        <w:t xml:space="preserve">JPY 1,733.98 million will expire during 2024 to 2032 </w:t>
      </w:r>
      <w:r w:rsidRPr="000B41BF">
        <w:rPr>
          <w:rFonts w:cs="Arial"/>
          <w:sz w:val="18"/>
          <w:szCs w:val="18"/>
        </w:rPr>
        <w:t>(</w:t>
      </w:r>
      <w:r w:rsidR="00E80458" w:rsidRPr="000B41BF">
        <w:rPr>
          <w:rFonts w:cs="Arial"/>
          <w:sz w:val="18"/>
          <w:szCs w:val="18"/>
        </w:rPr>
        <w:t>2021</w:t>
      </w:r>
      <w:r w:rsidRPr="000B41BF">
        <w:rPr>
          <w:rFonts w:cs="Arial"/>
          <w:sz w:val="18"/>
          <w:szCs w:val="18"/>
        </w:rPr>
        <w:t xml:space="preserve">: </w:t>
      </w:r>
      <w:r w:rsidR="00E80458" w:rsidRPr="000B41BF">
        <w:rPr>
          <w:rFonts w:cs="Arial"/>
          <w:sz w:val="18"/>
          <w:szCs w:val="18"/>
        </w:rPr>
        <w:t xml:space="preserve">JPY </w:t>
      </w:r>
      <w:r w:rsidR="00616500" w:rsidRPr="000B41BF">
        <w:rPr>
          <w:rFonts w:cs="Arial"/>
          <w:sz w:val="18"/>
          <w:szCs w:val="18"/>
        </w:rPr>
        <w:t xml:space="preserve">964.67 </w:t>
      </w:r>
      <w:r w:rsidR="00E80458" w:rsidRPr="000B41BF">
        <w:rPr>
          <w:rFonts w:cs="Arial"/>
          <w:sz w:val="18"/>
          <w:szCs w:val="18"/>
        </w:rPr>
        <w:t>million will expire during 2024 to 203</w:t>
      </w:r>
      <w:r w:rsidR="00616500" w:rsidRPr="000B41BF">
        <w:rPr>
          <w:rFonts w:cs="Arial"/>
          <w:sz w:val="18"/>
          <w:szCs w:val="18"/>
        </w:rPr>
        <w:t>1)</w:t>
      </w:r>
      <w:r w:rsidRPr="000B41BF">
        <w:rPr>
          <w:rFonts w:cs="Arial"/>
          <w:sz w:val="18"/>
          <w:szCs w:val="18"/>
        </w:rPr>
        <w:t>.</w:t>
      </w:r>
    </w:p>
    <w:p w14:paraId="3058FD42" w14:textId="30DB26D6" w:rsidR="007E567D" w:rsidRPr="009874E8" w:rsidRDefault="007E567D" w:rsidP="000B41BF">
      <w:pPr>
        <w:spacing w:line="240" w:lineRule="auto"/>
        <w:jc w:val="both"/>
        <w:rPr>
          <w:rFonts w:cs="Arial"/>
          <w:sz w:val="18"/>
          <w:szCs w:val="18"/>
        </w:rPr>
      </w:pPr>
    </w:p>
    <w:p w14:paraId="626D9A1C" w14:textId="77777777" w:rsidR="009874E8" w:rsidRPr="009874E8" w:rsidRDefault="009874E8" w:rsidP="000B41B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935CC" w:rsidRPr="009874E8" w14:paraId="2C505BC7" w14:textId="77777777" w:rsidTr="00A02474">
        <w:trPr>
          <w:trHeight w:val="386"/>
        </w:trPr>
        <w:tc>
          <w:tcPr>
            <w:tcW w:w="9461" w:type="dxa"/>
            <w:shd w:val="clear" w:color="auto" w:fill="FFA543"/>
            <w:vAlign w:val="center"/>
          </w:tcPr>
          <w:p w14:paraId="5965AAA5" w14:textId="0BC74F81" w:rsidR="000935CC" w:rsidRPr="009874E8" w:rsidRDefault="00E47097" w:rsidP="00650010">
            <w:pPr>
              <w:tabs>
                <w:tab w:val="left" w:pos="432"/>
              </w:tabs>
              <w:spacing w:line="240" w:lineRule="auto"/>
              <w:ind w:left="504" w:hanging="504"/>
              <w:jc w:val="both"/>
              <w:rPr>
                <w:rFonts w:eastAsia="Arial Unicode MS" w:cs="Arial"/>
                <w:b/>
                <w:bCs/>
                <w:color w:val="FFFFFF"/>
                <w:sz w:val="18"/>
                <w:szCs w:val="18"/>
                <w:cs/>
              </w:rPr>
            </w:pPr>
            <w:bookmarkStart w:id="61" w:name="_Hlk126834022"/>
            <w:bookmarkStart w:id="62" w:name="_Hlk126834030"/>
            <w:r w:rsidRPr="009874E8">
              <w:rPr>
                <w:rFonts w:eastAsia="Arial Unicode MS" w:cs="Arial"/>
                <w:b/>
                <w:bCs/>
                <w:color w:val="FFFFFF"/>
                <w:sz w:val="18"/>
                <w:szCs w:val="18"/>
              </w:rPr>
              <w:t>2</w:t>
            </w:r>
            <w:r w:rsidR="00346F80" w:rsidRPr="009874E8">
              <w:rPr>
                <w:rFonts w:eastAsia="Arial Unicode MS" w:cs="Arial"/>
                <w:b/>
                <w:bCs/>
                <w:color w:val="FFFFFF"/>
                <w:sz w:val="18"/>
                <w:szCs w:val="18"/>
              </w:rPr>
              <w:t>2</w:t>
            </w:r>
            <w:r w:rsidR="000935CC" w:rsidRPr="009874E8">
              <w:rPr>
                <w:rFonts w:eastAsia="Arial Unicode MS" w:cs="Arial"/>
                <w:b/>
                <w:bCs/>
                <w:color w:val="FFFFFF"/>
                <w:sz w:val="18"/>
                <w:szCs w:val="18"/>
              </w:rPr>
              <w:tab/>
            </w:r>
            <w:r w:rsidR="00A87D88" w:rsidRPr="009874E8">
              <w:rPr>
                <w:rFonts w:eastAsia="Arial Unicode MS" w:cs="Arial"/>
                <w:b/>
                <w:bCs/>
                <w:color w:val="FFFFFF"/>
                <w:sz w:val="18"/>
                <w:szCs w:val="18"/>
              </w:rPr>
              <w:t>Advance payment</w:t>
            </w:r>
            <w:bookmarkEnd w:id="61"/>
            <w:r w:rsidR="006D1770" w:rsidRPr="009874E8">
              <w:rPr>
                <w:rFonts w:eastAsia="Arial Unicode MS" w:cs="Arial"/>
                <w:b/>
                <w:bCs/>
                <w:color w:val="FFFFFF"/>
                <w:sz w:val="18"/>
                <w:szCs w:val="18"/>
              </w:rPr>
              <w:t>, net</w:t>
            </w:r>
          </w:p>
        </w:tc>
      </w:tr>
      <w:bookmarkEnd w:id="62"/>
    </w:tbl>
    <w:p w14:paraId="21DDA0FC" w14:textId="77777777" w:rsidR="000935CC" w:rsidRPr="009874E8" w:rsidRDefault="000935CC" w:rsidP="00650010">
      <w:pPr>
        <w:spacing w:line="240" w:lineRule="auto"/>
        <w:jc w:val="both"/>
        <w:rPr>
          <w:rFonts w:eastAsia="Arial Unicode MS" w:cs="Arial"/>
          <w:sz w:val="18"/>
          <w:szCs w:val="18"/>
        </w:rPr>
      </w:pPr>
    </w:p>
    <w:p w14:paraId="4E75A628" w14:textId="318C2086" w:rsidR="000935CC" w:rsidRPr="009874E8" w:rsidRDefault="00A87D88" w:rsidP="00650010">
      <w:pPr>
        <w:spacing w:line="240" w:lineRule="auto"/>
        <w:jc w:val="both"/>
        <w:rPr>
          <w:rFonts w:eastAsia="Arial Unicode MS" w:cs="Arial"/>
          <w:sz w:val="18"/>
          <w:szCs w:val="18"/>
        </w:rPr>
      </w:pPr>
      <w:r w:rsidRPr="009874E8">
        <w:rPr>
          <w:rFonts w:eastAsia="Arial Unicode MS" w:cs="Arial"/>
          <w:sz w:val="18"/>
          <w:szCs w:val="18"/>
        </w:rPr>
        <w:t>Details of advance payment are as follows;</w:t>
      </w:r>
    </w:p>
    <w:p w14:paraId="67C87B69" w14:textId="77777777" w:rsidR="00650010" w:rsidRPr="009874E8"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222833" w14:paraId="27E5F8AA" w14:textId="77777777" w:rsidTr="00314B25">
        <w:trPr>
          <w:cantSplit/>
        </w:trPr>
        <w:tc>
          <w:tcPr>
            <w:tcW w:w="3690" w:type="dxa"/>
            <w:shd w:val="clear" w:color="auto" w:fill="auto"/>
            <w:vAlign w:val="bottom"/>
          </w:tcPr>
          <w:p w14:paraId="0FB11C81" w14:textId="77777777" w:rsidR="000935CC" w:rsidRPr="00222833"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222833" w:rsidRDefault="00A87D88" w:rsidP="007D30E1">
            <w:pPr>
              <w:spacing w:line="240" w:lineRule="auto"/>
              <w:ind w:right="-72"/>
              <w:jc w:val="center"/>
              <w:rPr>
                <w:rFonts w:eastAsia="Arial Unicode MS" w:cs="Arial"/>
                <w:b/>
                <w:bCs/>
                <w:sz w:val="18"/>
                <w:szCs w:val="18"/>
                <w:lang w:val="en-US"/>
              </w:rPr>
            </w:pPr>
            <w:r w:rsidRPr="00222833">
              <w:rPr>
                <w:rFonts w:eastAsia="Arial Unicode MS" w:cs="Arial"/>
                <w:b/>
                <w:bCs/>
                <w:sz w:val="18"/>
                <w:szCs w:val="18"/>
                <w:lang w:val="en-US"/>
              </w:rPr>
              <w:t xml:space="preserve">Consolidated </w:t>
            </w:r>
          </w:p>
          <w:p w14:paraId="189F27AE" w14:textId="7841D08A" w:rsidR="000935CC" w:rsidRPr="00222833" w:rsidRDefault="00A87D88" w:rsidP="007D30E1">
            <w:pPr>
              <w:spacing w:line="240" w:lineRule="auto"/>
              <w:ind w:right="-72"/>
              <w:jc w:val="center"/>
              <w:rPr>
                <w:rFonts w:eastAsia="Arial Unicode MS" w:cs="Arial"/>
                <w:b/>
                <w:bCs/>
                <w:sz w:val="18"/>
                <w:szCs w:val="18"/>
                <w:cs/>
              </w:rPr>
            </w:pPr>
            <w:r w:rsidRPr="00222833">
              <w:rPr>
                <w:rFonts w:eastAsia="Arial Unicode MS" w:cs="Arial"/>
                <w:b/>
                <w:bCs/>
                <w:sz w:val="18"/>
                <w:szCs w:val="18"/>
                <w:lang w:val="en-US"/>
              </w:rPr>
              <w:t xml:space="preserve">financial </w:t>
            </w:r>
            <w:r w:rsidR="006D1770" w:rsidRPr="00222833">
              <w:rPr>
                <w:rFonts w:eastAsia="Arial Unicode M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222833" w:rsidRDefault="00A87D88" w:rsidP="007D30E1">
            <w:pPr>
              <w:spacing w:line="240" w:lineRule="auto"/>
              <w:ind w:right="-72"/>
              <w:jc w:val="center"/>
              <w:rPr>
                <w:rFonts w:eastAsia="Arial Unicode MS" w:cs="Arial"/>
                <w:b/>
                <w:bCs/>
                <w:sz w:val="18"/>
                <w:szCs w:val="18"/>
                <w:lang w:val="en-US"/>
              </w:rPr>
            </w:pPr>
            <w:r w:rsidRPr="00222833">
              <w:rPr>
                <w:rFonts w:eastAsia="Arial Unicode MS" w:cs="Arial"/>
                <w:b/>
                <w:bCs/>
                <w:sz w:val="18"/>
                <w:szCs w:val="18"/>
                <w:lang w:val="en-US"/>
              </w:rPr>
              <w:t xml:space="preserve">Separate </w:t>
            </w:r>
          </w:p>
          <w:p w14:paraId="2CC1F523" w14:textId="0FEA45AE" w:rsidR="000935CC" w:rsidRPr="00222833" w:rsidRDefault="00A87D88" w:rsidP="007D30E1">
            <w:pPr>
              <w:spacing w:line="240" w:lineRule="auto"/>
              <w:ind w:right="-72"/>
              <w:jc w:val="center"/>
              <w:rPr>
                <w:rFonts w:eastAsia="Arial Unicode MS" w:cs="Arial"/>
                <w:b/>
                <w:bCs/>
                <w:sz w:val="18"/>
                <w:szCs w:val="18"/>
                <w:cs/>
              </w:rPr>
            </w:pPr>
            <w:r w:rsidRPr="00222833">
              <w:rPr>
                <w:rFonts w:eastAsia="Arial Unicode MS" w:cs="Arial"/>
                <w:b/>
                <w:bCs/>
                <w:sz w:val="18"/>
                <w:szCs w:val="18"/>
                <w:lang w:val="en-US"/>
              </w:rPr>
              <w:t xml:space="preserve">financial </w:t>
            </w:r>
            <w:r w:rsidR="006D1770" w:rsidRPr="00222833">
              <w:rPr>
                <w:rFonts w:eastAsia="Arial Unicode MS" w:cs="Arial"/>
                <w:b/>
                <w:bCs/>
                <w:sz w:val="18"/>
                <w:szCs w:val="18"/>
                <w:lang w:val="en-US"/>
              </w:rPr>
              <w:t>statements</w:t>
            </w:r>
          </w:p>
        </w:tc>
      </w:tr>
      <w:tr w:rsidR="00A87D88" w:rsidRPr="00222833" w14:paraId="643F634E" w14:textId="77777777" w:rsidTr="00314B25">
        <w:trPr>
          <w:cantSplit/>
        </w:trPr>
        <w:tc>
          <w:tcPr>
            <w:tcW w:w="3690" w:type="dxa"/>
            <w:shd w:val="clear" w:color="auto" w:fill="auto"/>
            <w:vAlign w:val="bottom"/>
          </w:tcPr>
          <w:p w14:paraId="3C814708" w14:textId="5453B733" w:rsidR="00A87D88" w:rsidRPr="00222833" w:rsidRDefault="00F32C12" w:rsidP="007D30E1">
            <w:pPr>
              <w:spacing w:line="240" w:lineRule="auto"/>
              <w:ind w:left="-101"/>
              <w:jc w:val="thaiDistribute"/>
              <w:rPr>
                <w:rFonts w:eastAsia="Arial Unicode MS" w:cs="Arial"/>
                <w:b/>
                <w:bCs/>
                <w:sz w:val="18"/>
                <w:szCs w:val="18"/>
                <w:cs/>
              </w:rPr>
            </w:pPr>
            <w:r w:rsidRPr="00222833">
              <w:rPr>
                <w:rFonts w:eastAsia="Arial Unicode MS" w:cs="Arial"/>
                <w:b/>
                <w:bCs/>
                <w:sz w:val="18"/>
                <w:szCs w:val="18"/>
              </w:rPr>
              <w:t xml:space="preserve">As at 31 December </w:t>
            </w:r>
          </w:p>
        </w:tc>
        <w:tc>
          <w:tcPr>
            <w:tcW w:w="1440" w:type="dxa"/>
            <w:tcBorders>
              <w:top w:val="single" w:sz="4" w:space="0" w:color="auto"/>
            </w:tcBorders>
            <w:shd w:val="clear" w:color="auto" w:fill="auto"/>
            <w:vAlign w:val="bottom"/>
          </w:tcPr>
          <w:p w14:paraId="468EDD5D" w14:textId="6B7A377A" w:rsidR="00A87D88" w:rsidRPr="00222833" w:rsidRDefault="00625CB5" w:rsidP="007D30E1">
            <w:pPr>
              <w:spacing w:line="240" w:lineRule="auto"/>
              <w:ind w:right="-72"/>
              <w:jc w:val="right"/>
              <w:rPr>
                <w:rFonts w:eastAsia="Arial Unicode MS" w:cs="Arial"/>
                <w:b/>
                <w:bCs/>
                <w:sz w:val="18"/>
                <w:szCs w:val="18"/>
                <w:cs/>
              </w:rPr>
            </w:pPr>
            <w:r w:rsidRPr="00222833">
              <w:rPr>
                <w:rFonts w:cs="Arial"/>
                <w:b/>
                <w:bCs/>
                <w:sz w:val="18"/>
                <w:szCs w:val="18"/>
              </w:rPr>
              <w:t>2022</w:t>
            </w:r>
          </w:p>
        </w:tc>
        <w:tc>
          <w:tcPr>
            <w:tcW w:w="1440" w:type="dxa"/>
            <w:tcBorders>
              <w:top w:val="single" w:sz="4" w:space="0" w:color="auto"/>
            </w:tcBorders>
            <w:shd w:val="clear" w:color="auto" w:fill="auto"/>
            <w:vAlign w:val="bottom"/>
          </w:tcPr>
          <w:p w14:paraId="71CF225B" w14:textId="090C9EF7" w:rsidR="00A87D88" w:rsidRPr="00222833" w:rsidRDefault="00625CB5" w:rsidP="007D30E1">
            <w:pPr>
              <w:spacing w:line="240" w:lineRule="auto"/>
              <w:ind w:right="-72"/>
              <w:jc w:val="right"/>
              <w:rPr>
                <w:rFonts w:eastAsia="Arial Unicode MS" w:cs="Arial"/>
                <w:b/>
                <w:bCs/>
                <w:sz w:val="18"/>
                <w:szCs w:val="18"/>
                <w:cs/>
              </w:rPr>
            </w:pPr>
            <w:r w:rsidRPr="00222833">
              <w:rPr>
                <w:rFonts w:cs="Arial"/>
                <w:b/>
                <w:bCs/>
                <w:sz w:val="18"/>
                <w:szCs w:val="18"/>
              </w:rPr>
              <w:t>2021</w:t>
            </w:r>
          </w:p>
        </w:tc>
        <w:tc>
          <w:tcPr>
            <w:tcW w:w="1440" w:type="dxa"/>
            <w:tcBorders>
              <w:top w:val="single" w:sz="4" w:space="0" w:color="auto"/>
            </w:tcBorders>
            <w:shd w:val="clear" w:color="auto" w:fill="auto"/>
            <w:vAlign w:val="bottom"/>
          </w:tcPr>
          <w:p w14:paraId="3265FAA4" w14:textId="73689CC5" w:rsidR="00A87D88" w:rsidRPr="00222833" w:rsidRDefault="00625CB5" w:rsidP="007D30E1">
            <w:pPr>
              <w:spacing w:line="240" w:lineRule="auto"/>
              <w:ind w:right="-72"/>
              <w:jc w:val="right"/>
              <w:rPr>
                <w:rFonts w:eastAsia="Arial Unicode MS" w:cs="Arial"/>
                <w:b/>
                <w:bCs/>
                <w:sz w:val="18"/>
                <w:szCs w:val="18"/>
                <w:cs/>
              </w:rPr>
            </w:pPr>
            <w:r w:rsidRPr="00222833">
              <w:rPr>
                <w:rFonts w:cs="Arial"/>
                <w:b/>
                <w:bCs/>
                <w:sz w:val="18"/>
                <w:szCs w:val="18"/>
              </w:rPr>
              <w:t>2022</w:t>
            </w:r>
          </w:p>
        </w:tc>
        <w:tc>
          <w:tcPr>
            <w:tcW w:w="1440" w:type="dxa"/>
            <w:tcBorders>
              <w:top w:val="single" w:sz="4" w:space="0" w:color="auto"/>
            </w:tcBorders>
            <w:shd w:val="clear" w:color="auto" w:fill="auto"/>
            <w:vAlign w:val="bottom"/>
          </w:tcPr>
          <w:p w14:paraId="0D4D298B" w14:textId="7913816F" w:rsidR="00A87D88" w:rsidRPr="00222833" w:rsidRDefault="00625CB5" w:rsidP="007D30E1">
            <w:pPr>
              <w:spacing w:line="240" w:lineRule="auto"/>
              <w:ind w:right="-72"/>
              <w:jc w:val="right"/>
              <w:rPr>
                <w:rFonts w:eastAsia="Arial Unicode MS" w:cs="Arial"/>
                <w:b/>
                <w:bCs/>
                <w:sz w:val="18"/>
                <w:szCs w:val="18"/>
                <w:cs/>
              </w:rPr>
            </w:pPr>
            <w:r w:rsidRPr="00222833">
              <w:rPr>
                <w:rFonts w:cs="Arial"/>
                <w:b/>
                <w:bCs/>
                <w:sz w:val="18"/>
                <w:szCs w:val="18"/>
              </w:rPr>
              <w:t>2021</w:t>
            </w:r>
          </w:p>
        </w:tc>
      </w:tr>
      <w:tr w:rsidR="000935CC" w:rsidRPr="00222833" w14:paraId="55723B65" w14:textId="77777777" w:rsidTr="00314B25">
        <w:trPr>
          <w:cantSplit/>
        </w:trPr>
        <w:tc>
          <w:tcPr>
            <w:tcW w:w="3690" w:type="dxa"/>
            <w:shd w:val="clear" w:color="auto" w:fill="auto"/>
            <w:vAlign w:val="bottom"/>
          </w:tcPr>
          <w:p w14:paraId="33AB21F5" w14:textId="77777777" w:rsidR="000935CC" w:rsidRPr="00222833"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222833" w:rsidRDefault="0019479F" w:rsidP="00314B25">
            <w:pPr>
              <w:spacing w:line="240" w:lineRule="auto"/>
              <w:ind w:left="-43" w:right="-72"/>
              <w:jc w:val="right"/>
              <w:rPr>
                <w:rFonts w:eastAsia="Arial Unicode MS" w:cs="Arial"/>
                <w:b/>
                <w:bCs/>
                <w:sz w:val="18"/>
                <w:szCs w:val="18"/>
                <w:cs/>
              </w:rPr>
            </w:pPr>
            <w:r w:rsidRPr="00222833">
              <w:rPr>
                <w:rFonts w:eastAsia="Arial Unicode MS" w:cs="Arial"/>
                <w:b/>
                <w:bCs/>
                <w:sz w:val="18"/>
                <w:szCs w:val="18"/>
              </w:rPr>
              <w:t>Thousand</w:t>
            </w:r>
            <w:r w:rsidR="00A87D88" w:rsidRPr="00222833">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222833" w:rsidRDefault="0019479F" w:rsidP="00314B25">
            <w:pPr>
              <w:spacing w:line="240" w:lineRule="auto"/>
              <w:ind w:left="-43" w:right="-72"/>
              <w:jc w:val="right"/>
              <w:rPr>
                <w:rFonts w:eastAsia="Arial Unicode MS" w:cs="Arial"/>
                <w:b/>
                <w:bCs/>
                <w:sz w:val="18"/>
                <w:szCs w:val="18"/>
                <w:cs/>
              </w:rPr>
            </w:pPr>
            <w:r w:rsidRPr="00222833">
              <w:rPr>
                <w:rFonts w:eastAsia="Arial Unicode MS" w:cs="Arial"/>
                <w:b/>
                <w:bCs/>
                <w:sz w:val="18"/>
                <w:szCs w:val="18"/>
              </w:rPr>
              <w:t xml:space="preserve">Thousand </w:t>
            </w:r>
            <w:r w:rsidR="00A87D88" w:rsidRPr="00222833">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222833" w:rsidRDefault="0019479F" w:rsidP="00314B25">
            <w:pPr>
              <w:spacing w:line="240" w:lineRule="auto"/>
              <w:ind w:left="-43" w:right="-72"/>
              <w:jc w:val="right"/>
              <w:rPr>
                <w:rFonts w:eastAsia="Arial Unicode MS" w:cs="Arial"/>
                <w:b/>
                <w:bCs/>
                <w:sz w:val="18"/>
                <w:szCs w:val="18"/>
                <w:cs/>
              </w:rPr>
            </w:pPr>
            <w:r w:rsidRPr="00222833">
              <w:rPr>
                <w:rFonts w:eastAsia="Arial Unicode MS" w:cs="Arial"/>
                <w:b/>
                <w:bCs/>
                <w:sz w:val="18"/>
                <w:szCs w:val="18"/>
              </w:rPr>
              <w:t xml:space="preserve">Thousand </w:t>
            </w:r>
            <w:r w:rsidR="00A87D88" w:rsidRPr="00222833">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222833" w:rsidRDefault="0019479F" w:rsidP="00314B25">
            <w:pPr>
              <w:spacing w:line="240" w:lineRule="auto"/>
              <w:ind w:left="-43" w:right="-72"/>
              <w:jc w:val="right"/>
              <w:rPr>
                <w:rFonts w:eastAsia="Arial Unicode MS" w:cs="Arial"/>
                <w:b/>
                <w:bCs/>
                <w:sz w:val="18"/>
                <w:szCs w:val="18"/>
                <w:cs/>
              </w:rPr>
            </w:pPr>
            <w:r w:rsidRPr="00222833">
              <w:rPr>
                <w:rFonts w:eastAsia="Arial Unicode MS" w:cs="Arial"/>
                <w:b/>
                <w:bCs/>
                <w:sz w:val="18"/>
                <w:szCs w:val="18"/>
              </w:rPr>
              <w:t>Thousand</w:t>
            </w:r>
            <w:r w:rsidR="00A87D88" w:rsidRPr="00222833">
              <w:rPr>
                <w:rFonts w:eastAsia="Arial Unicode MS" w:cs="Arial"/>
                <w:b/>
                <w:bCs/>
                <w:sz w:val="18"/>
                <w:szCs w:val="18"/>
              </w:rPr>
              <w:t xml:space="preserve"> Baht</w:t>
            </w:r>
          </w:p>
        </w:tc>
      </w:tr>
      <w:tr w:rsidR="00F00BF5" w:rsidRPr="00222833" w14:paraId="5D333605" w14:textId="77777777" w:rsidTr="00733BAD">
        <w:trPr>
          <w:cantSplit/>
        </w:trPr>
        <w:tc>
          <w:tcPr>
            <w:tcW w:w="3690" w:type="dxa"/>
            <w:shd w:val="clear" w:color="auto" w:fill="auto"/>
            <w:vAlign w:val="bottom"/>
          </w:tcPr>
          <w:p w14:paraId="4D1DD36F" w14:textId="48CE1274" w:rsidR="00F00BF5" w:rsidRPr="00222833" w:rsidRDefault="00F00BF5" w:rsidP="00F00BF5">
            <w:pPr>
              <w:numPr>
                <w:ilvl w:val="0"/>
                <w:numId w:val="3"/>
              </w:numPr>
              <w:spacing w:line="240" w:lineRule="auto"/>
              <w:ind w:left="176" w:right="-86" w:hanging="284"/>
              <w:rPr>
                <w:rFonts w:cs="Arial"/>
                <w:sz w:val="18"/>
                <w:szCs w:val="18"/>
              </w:rPr>
            </w:pPr>
            <w:r w:rsidRPr="00222833">
              <w:rPr>
                <w:rFonts w:cs="Arial"/>
                <w:sz w:val="18"/>
                <w:szCs w:val="18"/>
              </w:rPr>
              <w:t xml:space="preserve">Advance payment for construction of </w:t>
            </w:r>
          </w:p>
          <w:p w14:paraId="1A5D72A7" w14:textId="5E02E5B9" w:rsidR="00F00BF5" w:rsidRPr="00222833" w:rsidRDefault="00F00BF5" w:rsidP="00F00BF5">
            <w:pPr>
              <w:spacing w:line="240" w:lineRule="auto"/>
              <w:ind w:left="318" w:right="-86" w:hanging="284"/>
              <w:rPr>
                <w:rFonts w:eastAsia="Arial Unicode MS" w:cs="Arial"/>
                <w:sz w:val="18"/>
                <w:szCs w:val="18"/>
                <w:cs/>
              </w:rPr>
            </w:pPr>
            <w:r w:rsidRPr="00222833">
              <w:rPr>
                <w:rFonts w:cs="Arial"/>
                <w:sz w:val="18"/>
                <w:szCs w:val="18"/>
              </w:rPr>
              <w:t xml:space="preserve">      geothermal power plants</w:t>
            </w:r>
          </w:p>
        </w:tc>
        <w:tc>
          <w:tcPr>
            <w:tcW w:w="1440" w:type="dxa"/>
            <w:shd w:val="clear" w:color="auto" w:fill="FAFAFA"/>
            <w:vAlign w:val="bottom"/>
          </w:tcPr>
          <w:p w14:paraId="0E0425CC" w14:textId="5215EFDE" w:rsidR="00F00BF5" w:rsidRPr="00222833" w:rsidRDefault="00F00BF5" w:rsidP="00F00BF5">
            <w:pPr>
              <w:spacing w:line="240" w:lineRule="auto"/>
              <w:ind w:right="-72"/>
              <w:jc w:val="right"/>
              <w:rPr>
                <w:rFonts w:eastAsia="Arial Unicode MS" w:cs="Arial"/>
                <w:sz w:val="18"/>
                <w:szCs w:val="18"/>
              </w:rPr>
            </w:pPr>
            <w:r w:rsidRPr="00222833">
              <w:rPr>
                <w:rFonts w:eastAsia="Arial Unicode MS" w:cs="Arial"/>
                <w:sz w:val="18"/>
                <w:szCs w:val="18"/>
              </w:rPr>
              <w:t>26,874</w:t>
            </w:r>
          </w:p>
        </w:tc>
        <w:tc>
          <w:tcPr>
            <w:tcW w:w="1440" w:type="dxa"/>
            <w:shd w:val="clear" w:color="auto" w:fill="auto"/>
            <w:vAlign w:val="bottom"/>
          </w:tcPr>
          <w:p w14:paraId="502AAE44" w14:textId="102B94C6" w:rsidR="00F00BF5" w:rsidRPr="00222833" w:rsidRDefault="00F00BF5" w:rsidP="00F00BF5">
            <w:pPr>
              <w:spacing w:line="240" w:lineRule="auto"/>
              <w:ind w:right="-72"/>
              <w:jc w:val="right"/>
              <w:rPr>
                <w:rFonts w:eastAsia="Arial Unicode MS" w:cs="Arial"/>
                <w:sz w:val="18"/>
                <w:szCs w:val="18"/>
              </w:rPr>
            </w:pPr>
            <w:r w:rsidRPr="00222833">
              <w:rPr>
                <w:rFonts w:eastAsia="Arial Unicode MS" w:cs="Arial"/>
                <w:sz w:val="18"/>
                <w:szCs w:val="18"/>
              </w:rPr>
              <w:t>29,936</w:t>
            </w:r>
          </w:p>
        </w:tc>
        <w:tc>
          <w:tcPr>
            <w:tcW w:w="1440" w:type="dxa"/>
            <w:shd w:val="clear" w:color="auto" w:fill="FAFAFA"/>
            <w:vAlign w:val="bottom"/>
          </w:tcPr>
          <w:p w14:paraId="106C5886" w14:textId="75C43EAF" w:rsidR="00F00BF5" w:rsidRPr="00222833" w:rsidRDefault="00F00BF5" w:rsidP="00F00BF5">
            <w:pPr>
              <w:spacing w:line="240" w:lineRule="auto"/>
              <w:ind w:right="-72"/>
              <w:jc w:val="right"/>
              <w:rPr>
                <w:rFonts w:eastAsia="Arial Unicode MS" w:cs="Arial"/>
                <w:sz w:val="18"/>
                <w:szCs w:val="18"/>
                <w:cs/>
              </w:rPr>
            </w:pPr>
            <w:r w:rsidRPr="00222833">
              <w:rPr>
                <w:rFonts w:eastAsia="Arial Unicode MS" w:cs="Arial"/>
                <w:sz w:val="18"/>
                <w:szCs w:val="18"/>
              </w:rPr>
              <w:t>-</w:t>
            </w:r>
          </w:p>
        </w:tc>
        <w:tc>
          <w:tcPr>
            <w:tcW w:w="1440" w:type="dxa"/>
            <w:shd w:val="clear" w:color="auto" w:fill="auto"/>
            <w:vAlign w:val="bottom"/>
          </w:tcPr>
          <w:p w14:paraId="278CBCC9" w14:textId="72815142" w:rsidR="00F00BF5" w:rsidRPr="00222833" w:rsidRDefault="00F00BF5" w:rsidP="00F00BF5">
            <w:pPr>
              <w:spacing w:line="240" w:lineRule="auto"/>
              <w:ind w:right="-72"/>
              <w:jc w:val="right"/>
              <w:rPr>
                <w:rFonts w:eastAsia="Arial Unicode MS" w:cs="Arial"/>
                <w:sz w:val="18"/>
                <w:szCs w:val="18"/>
                <w:cs/>
              </w:rPr>
            </w:pPr>
            <w:r w:rsidRPr="00222833">
              <w:rPr>
                <w:rFonts w:eastAsia="Arial Unicode MS" w:cs="Arial"/>
                <w:sz w:val="18"/>
                <w:szCs w:val="18"/>
              </w:rPr>
              <w:t>-</w:t>
            </w:r>
          </w:p>
        </w:tc>
      </w:tr>
      <w:tr w:rsidR="00F00BF5" w:rsidRPr="00222833" w14:paraId="5206E326" w14:textId="77777777" w:rsidTr="00314B25">
        <w:trPr>
          <w:cantSplit/>
        </w:trPr>
        <w:tc>
          <w:tcPr>
            <w:tcW w:w="3690" w:type="dxa"/>
            <w:shd w:val="clear" w:color="auto" w:fill="auto"/>
            <w:vAlign w:val="bottom"/>
          </w:tcPr>
          <w:p w14:paraId="10AC5734" w14:textId="0302B7C1" w:rsidR="00F00BF5" w:rsidRPr="00222833" w:rsidRDefault="00F00BF5" w:rsidP="00F00BF5">
            <w:pPr>
              <w:numPr>
                <w:ilvl w:val="0"/>
                <w:numId w:val="3"/>
              </w:numPr>
              <w:spacing w:line="240" w:lineRule="auto"/>
              <w:ind w:left="176" w:right="-86" w:hanging="284"/>
              <w:jc w:val="thaiDistribute"/>
              <w:rPr>
                <w:rFonts w:cs="Arial"/>
                <w:sz w:val="18"/>
                <w:szCs w:val="18"/>
                <w:cs/>
              </w:rPr>
            </w:pPr>
            <w:r w:rsidRPr="00222833">
              <w:rPr>
                <w:rFonts w:cs="Arial"/>
                <w:sz w:val="18"/>
                <w:szCs w:val="18"/>
              </w:rPr>
              <w:t>Advance payment for hot spring rights</w:t>
            </w:r>
          </w:p>
        </w:tc>
        <w:tc>
          <w:tcPr>
            <w:tcW w:w="1440" w:type="dxa"/>
            <w:shd w:val="clear" w:color="auto" w:fill="FAFAFA"/>
            <w:vAlign w:val="bottom"/>
          </w:tcPr>
          <w:p w14:paraId="3E9A2342" w14:textId="2E9FF29D" w:rsidR="00F00BF5" w:rsidRPr="00222833" w:rsidRDefault="00F00BF5" w:rsidP="00F00BF5">
            <w:pPr>
              <w:spacing w:line="240" w:lineRule="auto"/>
              <w:ind w:right="-72"/>
              <w:jc w:val="right"/>
              <w:rPr>
                <w:rFonts w:cs="Arial"/>
                <w:sz w:val="18"/>
                <w:szCs w:val="18"/>
                <w:cs/>
              </w:rPr>
            </w:pPr>
            <w:r w:rsidRPr="00222833">
              <w:rPr>
                <w:rFonts w:eastAsia="Arial Unicode MS" w:cs="Arial"/>
                <w:sz w:val="18"/>
                <w:szCs w:val="18"/>
              </w:rPr>
              <w:t>31,310</w:t>
            </w:r>
          </w:p>
        </w:tc>
        <w:tc>
          <w:tcPr>
            <w:tcW w:w="1440" w:type="dxa"/>
            <w:shd w:val="clear" w:color="auto" w:fill="auto"/>
            <w:vAlign w:val="bottom"/>
          </w:tcPr>
          <w:p w14:paraId="3A476BC0" w14:textId="1795108C" w:rsidR="00F00BF5" w:rsidRPr="00222833" w:rsidRDefault="00F00BF5" w:rsidP="00F00BF5">
            <w:pPr>
              <w:spacing w:line="240" w:lineRule="auto"/>
              <w:ind w:right="-72"/>
              <w:jc w:val="right"/>
              <w:rPr>
                <w:rFonts w:cs="Arial"/>
                <w:sz w:val="18"/>
                <w:szCs w:val="18"/>
                <w:cs/>
              </w:rPr>
            </w:pPr>
            <w:r w:rsidRPr="00222833">
              <w:rPr>
                <w:rFonts w:cs="Arial"/>
                <w:sz w:val="18"/>
                <w:szCs w:val="18"/>
              </w:rPr>
              <w:t>34,877</w:t>
            </w:r>
          </w:p>
        </w:tc>
        <w:tc>
          <w:tcPr>
            <w:tcW w:w="1440" w:type="dxa"/>
            <w:shd w:val="clear" w:color="auto" w:fill="FAFAFA"/>
            <w:vAlign w:val="bottom"/>
          </w:tcPr>
          <w:p w14:paraId="60FD773F" w14:textId="3C333569" w:rsidR="00F00BF5" w:rsidRPr="00222833" w:rsidRDefault="00F00BF5" w:rsidP="00F00BF5">
            <w:pPr>
              <w:spacing w:line="240" w:lineRule="auto"/>
              <w:ind w:right="-72"/>
              <w:jc w:val="right"/>
              <w:rPr>
                <w:rFonts w:cs="Arial"/>
                <w:sz w:val="18"/>
                <w:szCs w:val="18"/>
                <w:cs/>
              </w:rPr>
            </w:pPr>
            <w:r w:rsidRPr="00222833">
              <w:rPr>
                <w:rFonts w:eastAsia="Arial Unicode MS" w:cs="Arial"/>
                <w:sz w:val="18"/>
                <w:szCs w:val="18"/>
              </w:rPr>
              <w:t>-</w:t>
            </w:r>
          </w:p>
        </w:tc>
        <w:tc>
          <w:tcPr>
            <w:tcW w:w="1440" w:type="dxa"/>
            <w:shd w:val="clear" w:color="auto" w:fill="auto"/>
            <w:vAlign w:val="bottom"/>
          </w:tcPr>
          <w:p w14:paraId="76D48533" w14:textId="6617348E" w:rsidR="00F00BF5" w:rsidRPr="00222833" w:rsidRDefault="00F00BF5" w:rsidP="00F00BF5">
            <w:pPr>
              <w:spacing w:line="240" w:lineRule="auto"/>
              <w:ind w:right="-72"/>
              <w:jc w:val="right"/>
              <w:rPr>
                <w:rFonts w:cs="Arial"/>
                <w:sz w:val="18"/>
                <w:szCs w:val="18"/>
                <w:cs/>
              </w:rPr>
            </w:pPr>
            <w:r w:rsidRPr="00222833">
              <w:rPr>
                <w:rFonts w:cs="Arial"/>
                <w:sz w:val="18"/>
                <w:szCs w:val="18"/>
                <w:cs/>
              </w:rPr>
              <w:t>-</w:t>
            </w:r>
          </w:p>
        </w:tc>
      </w:tr>
      <w:tr w:rsidR="00F00BF5" w:rsidRPr="00222833" w14:paraId="1734B484" w14:textId="77777777" w:rsidTr="00314B25">
        <w:trPr>
          <w:cantSplit/>
        </w:trPr>
        <w:tc>
          <w:tcPr>
            <w:tcW w:w="3690" w:type="dxa"/>
            <w:shd w:val="clear" w:color="auto" w:fill="auto"/>
            <w:vAlign w:val="bottom"/>
          </w:tcPr>
          <w:p w14:paraId="6D44F8C0" w14:textId="160B7DC4" w:rsidR="00F00BF5" w:rsidRPr="00222833" w:rsidRDefault="00F00BF5" w:rsidP="00F00BF5">
            <w:pPr>
              <w:numPr>
                <w:ilvl w:val="0"/>
                <w:numId w:val="3"/>
              </w:numPr>
              <w:spacing w:line="240" w:lineRule="auto"/>
              <w:ind w:left="176" w:right="-86" w:hanging="284"/>
              <w:jc w:val="thaiDistribute"/>
              <w:rPr>
                <w:rFonts w:cs="Arial"/>
                <w:sz w:val="18"/>
                <w:szCs w:val="18"/>
                <w:cs/>
              </w:rPr>
            </w:pPr>
            <w:r w:rsidRPr="00222833">
              <w:rPr>
                <w:rFonts w:cs="Arial"/>
                <w:sz w:val="18"/>
                <w:szCs w:val="18"/>
              </w:rPr>
              <w:t>Advance payment for Riverside project</w:t>
            </w:r>
          </w:p>
        </w:tc>
        <w:tc>
          <w:tcPr>
            <w:tcW w:w="1440" w:type="dxa"/>
            <w:shd w:val="clear" w:color="auto" w:fill="FAFAFA"/>
            <w:vAlign w:val="bottom"/>
          </w:tcPr>
          <w:p w14:paraId="0A07D6B0" w14:textId="492B3824" w:rsidR="00F00BF5" w:rsidRPr="00222833" w:rsidRDefault="00F00BF5" w:rsidP="00F00BF5">
            <w:pPr>
              <w:spacing w:line="240" w:lineRule="auto"/>
              <w:ind w:right="-72"/>
              <w:jc w:val="right"/>
              <w:rPr>
                <w:rFonts w:cs="Arial"/>
                <w:sz w:val="18"/>
                <w:szCs w:val="18"/>
              </w:rPr>
            </w:pPr>
            <w:r w:rsidRPr="00222833">
              <w:rPr>
                <w:rFonts w:cs="Arial"/>
                <w:sz w:val="18"/>
                <w:szCs w:val="18"/>
              </w:rPr>
              <w:t>12,997</w:t>
            </w:r>
          </w:p>
        </w:tc>
        <w:tc>
          <w:tcPr>
            <w:tcW w:w="1440" w:type="dxa"/>
            <w:shd w:val="clear" w:color="auto" w:fill="auto"/>
            <w:vAlign w:val="bottom"/>
          </w:tcPr>
          <w:p w14:paraId="69C3D801" w14:textId="63D802EC" w:rsidR="00F00BF5" w:rsidRPr="00222833" w:rsidRDefault="00F00BF5" w:rsidP="00F00BF5">
            <w:pPr>
              <w:spacing w:line="240" w:lineRule="auto"/>
              <w:ind w:right="-72"/>
              <w:jc w:val="right"/>
              <w:rPr>
                <w:rFonts w:cs="Arial"/>
                <w:sz w:val="18"/>
                <w:szCs w:val="18"/>
                <w:cs/>
              </w:rPr>
            </w:pPr>
            <w:r w:rsidRPr="00222833">
              <w:rPr>
                <w:rFonts w:cs="Arial"/>
                <w:sz w:val="18"/>
                <w:szCs w:val="18"/>
              </w:rPr>
              <w:t>12,997</w:t>
            </w:r>
          </w:p>
        </w:tc>
        <w:tc>
          <w:tcPr>
            <w:tcW w:w="1440" w:type="dxa"/>
            <w:shd w:val="clear" w:color="auto" w:fill="FAFAFA"/>
            <w:vAlign w:val="bottom"/>
          </w:tcPr>
          <w:p w14:paraId="194295CD" w14:textId="043EFF88" w:rsidR="00F00BF5" w:rsidRPr="00222833" w:rsidRDefault="00F00BF5" w:rsidP="00F00BF5">
            <w:pPr>
              <w:spacing w:line="240" w:lineRule="auto"/>
              <w:ind w:right="-72"/>
              <w:jc w:val="right"/>
              <w:rPr>
                <w:rFonts w:cs="Arial"/>
                <w:sz w:val="18"/>
                <w:szCs w:val="18"/>
              </w:rPr>
            </w:pPr>
            <w:r w:rsidRPr="00222833">
              <w:rPr>
                <w:rFonts w:cs="Arial"/>
                <w:sz w:val="18"/>
                <w:szCs w:val="18"/>
              </w:rPr>
              <w:t>12,997</w:t>
            </w:r>
          </w:p>
        </w:tc>
        <w:tc>
          <w:tcPr>
            <w:tcW w:w="1440" w:type="dxa"/>
            <w:shd w:val="clear" w:color="auto" w:fill="auto"/>
            <w:vAlign w:val="bottom"/>
          </w:tcPr>
          <w:p w14:paraId="2A79A17B" w14:textId="234814DD" w:rsidR="00F00BF5" w:rsidRPr="00222833" w:rsidRDefault="00F00BF5" w:rsidP="00F00BF5">
            <w:pPr>
              <w:spacing w:line="240" w:lineRule="auto"/>
              <w:ind w:right="-72"/>
              <w:jc w:val="right"/>
              <w:rPr>
                <w:rFonts w:cs="Arial"/>
                <w:sz w:val="18"/>
                <w:szCs w:val="18"/>
                <w:cs/>
              </w:rPr>
            </w:pPr>
            <w:r w:rsidRPr="00222833">
              <w:rPr>
                <w:rFonts w:cs="Arial"/>
                <w:sz w:val="18"/>
                <w:szCs w:val="18"/>
              </w:rPr>
              <w:t>12,997</w:t>
            </w:r>
          </w:p>
        </w:tc>
      </w:tr>
      <w:tr w:rsidR="00F00BF5" w:rsidRPr="00222833" w14:paraId="13AECF59" w14:textId="77777777" w:rsidTr="00600CA4">
        <w:trPr>
          <w:cantSplit/>
        </w:trPr>
        <w:tc>
          <w:tcPr>
            <w:tcW w:w="3690" w:type="dxa"/>
            <w:shd w:val="clear" w:color="auto" w:fill="auto"/>
            <w:vAlign w:val="bottom"/>
          </w:tcPr>
          <w:p w14:paraId="5BFDF4B5" w14:textId="52E27CAB" w:rsidR="00F00BF5" w:rsidRPr="00222833" w:rsidRDefault="00F00BF5" w:rsidP="00F00BF5">
            <w:pPr>
              <w:numPr>
                <w:ilvl w:val="0"/>
                <w:numId w:val="3"/>
              </w:numPr>
              <w:spacing w:line="240" w:lineRule="auto"/>
              <w:ind w:left="176" w:right="-86" w:hanging="284"/>
              <w:jc w:val="thaiDistribute"/>
              <w:rPr>
                <w:rFonts w:cs="Arial"/>
                <w:sz w:val="18"/>
                <w:szCs w:val="18"/>
                <w:cs/>
              </w:rPr>
            </w:pPr>
            <w:r w:rsidRPr="00222833">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1A15A562" w:rsidR="00F00BF5" w:rsidRPr="00222833" w:rsidRDefault="00F00BF5" w:rsidP="00F00BF5">
            <w:pPr>
              <w:spacing w:line="240" w:lineRule="auto"/>
              <w:ind w:right="-72"/>
              <w:jc w:val="right"/>
              <w:rPr>
                <w:rFonts w:cs="Arial"/>
                <w:sz w:val="18"/>
                <w:szCs w:val="18"/>
                <w:cs/>
              </w:rPr>
            </w:pPr>
            <w:r w:rsidRPr="00222833">
              <w:rPr>
                <w:rFonts w:cs="Arial"/>
                <w:sz w:val="18"/>
                <w:szCs w:val="18"/>
              </w:rPr>
              <w:t>60,599</w:t>
            </w:r>
          </w:p>
        </w:tc>
        <w:tc>
          <w:tcPr>
            <w:tcW w:w="1440" w:type="dxa"/>
            <w:tcBorders>
              <w:bottom w:val="single" w:sz="4" w:space="0" w:color="auto"/>
            </w:tcBorders>
            <w:shd w:val="clear" w:color="auto" w:fill="auto"/>
            <w:vAlign w:val="bottom"/>
          </w:tcPr>
          <w:p w14:paraId="2D4CA931" w14:textId="67FC90E1" w:rsidR="00F00BF5" w:rsidRPr="00222833" w:rsidRDefault="00F00BF5" w:rsidP="00F00BF5">
            <w:pPr>
              <w:spacing w:line="240" w:lineRule="auto"/>
              <w:ind w:right="-72"/>
              <w:jc w:val="right"/>
              <w:rPr>
                <w:rFonts w:cs="Arial"/>
                <w:sz w:val="18"/>
                <w:szCs w:val="18"/>
                <w:cs/>
              </w:rPr>
            </w:pPr>
            <w:r w:rsidRPr="00222833">
              <w:rPr>
                <w:rFonts w:cs="Arial"/>
                <w:sz w:val="18"/>
                <w:szCs w:val="18"/>
              </w:rPr>
              <w:t>67,503</w:t>
            </w:r>
          </w:p>
        </w:tc>
        <w:tc>
          <w:tcPr>
            <w:tcW w:w="1440" w:type="dxa"/>
            <w:tcBorders>
              <w:top w:val="nil"/>
              <w:left w:val="nil"/>
              <w:bottom w:val="single" w:sz="4" w:space="0" w:color="auto"/>
              <w:right w:val="nil"/>
            </w:tcBorders>
            <w:shd w:val="clear" w:color="auto" w:fill="FAFAFA"/>
            <w:vAlign w:val="bottom"/>
          </w:tcPr>
          <w:p w14:paraId="71038255" w14:textId="4BE33FBA" w:rsidR="00F00BF5" w:rsidRPr="00222833" w:rsidRDefault="00F00BF5" w:rsidP="00F00BF5">
            <w:pPr>
              <w:spacing w:line="240" w:lineRule="auto"/>
              <w:ind w:right="-72"/>
              <w:jc w:val="right"/>
              <w:rPr>
                <w:rFonts w:cs="Arial"/>
                <w:sz w:val="18"/>
                <w:szCs w:val="18"/>
                <w:cs/>
              </w:rPr>
            </w:pPr>
            <w:r w:rsidRPr="00222833">
              <w:rPr>
                <w:rFonts w:cs="Arial"/>
                <w:sz w:val="18"/>
                <w:szCs w:val="18"/>
                <w:cs/>
              </w:rPr>
              <w:t>-</w:t>
            </w:r>
          </w:p>
        </w:tc>
        <w:tc>
          <w:tcPr>
            <w:tcW w:w="1440" w:type="dxa"/>
            <w:tcBorders>
              <w:bottom w:val="single" w:sz="4" w:space="0" w:color="auto"/>
            </w:tcBorders>
            <w:shd w:val="clear" w:color="auto" w:fill="auto"/>
            <w:vAlign w:val="bottom"/>
          </w:tcPr>
          <w:p w14:paraId="2EABE64C" w14:textId="1F551DA1" w:rsidR="00F00BF5" w:rsidRPr="00222833" w:rsidRDefault="00F00BF5" w:rsidP="00F00BF5">
            <w:pPr>
              <w:spacing w:line="240" w:lineRule="auto"/>
              <w:ind w:right="-72"/>
              <w:jc w:val="right"/>
              <w:rPr>
                <w:rFonts w:cs="Arial"/>
                <w:sz w:val="18"/>
                <w:szCs w:val="18"/>
                <w:cs/>
              </w:rPr>
            </w:pPr>
            <w:r w:rsidRPr="00222833">
              <w:rPr>
                <w:rFonts w:cs="Arial"/>
                <w:sz w:val="18"/>
                <w:szCs w:val="18"/>
                <w:cs/>
              </w:rPr>
              <w:t>-</w:t>
            </w:r>
          </w:p>
        </w:tc>
      </w:tr>
      <w:tr w:rsidR="002A7AF8" w:rsidRPr="00222833" w14:paraId="5C11D6A4" w14:textId="77777777" w:rsidTr="002A7AF8">
        <w:trPr>
          <w:cantSplit/>
        </w:trPr>
        <w:tc>
          <w:tcPr>
            <w:tcW w:w="3690" w:type="dxa"/>
            <w:shd w:val="clear" w:color="auto" w:fill="auto"/>
            <w:vAlign w:val="bottom"/>
          </w:tcPr>
          <w:p w14:paraId="04AF2BC5" w14:textId="77777777" w:rsidR="002A7AF8" w:rsidRPr="00222833" w:rsidRDefault="002A7AF8" w:rsidP="002A7AF8">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2A7AF8" w:rsidRPr="0022283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50658F39" w14:textId="77777777" w:rsidR="002A7AF8" w:rsidRPr="0022283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63345F30" w14:textId="77777777" w:rsidR="002A7AF8" w:rsidRPr="0022283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B349A56" w14:textId="77777777" w:rsidR="002A7AF8" w:rsidRPr="00222833" w:rsidRDefault="002A7AF8" w:rsidP="002A7AF8">
            <w:pPr>
              <w:spacing w:line="240" w:lineRule="auto"/>
              <w:ind w:right="-72"/>
              <w:jc w:val="right"/>
              <w:rPr>
                <w:rFonts w:cs="Arial"/>
                <w:sz w:val="18"/>
                <w:szCs w:val="18"/>
                <w:cs/>
              </w:rPr>
            </w:pPr>
          </w:p>
        </w:tc>
      </w:tr>
      <w:tr w:rsidR="00F00BF5" w:rsidRPr="00222833" w14:paraId="74285E81" w14:textId="77777777" w:rsidTr="002A7AF8">
        <w:trPr>
          <w:cantSplit/>
        </w:trPr>
        <w:tc>
          <w:tcPr>
            <w:tcW w:w="3690" w:type="dxa"/>
            <w:shd w:val="clear" w:color="auto" w:fill="auto"/>
            <w:vAlign w:val="bottom"/>
          </w:tcPr>
          <w:p w14:paraId="345545BA" w14:textId="18DF9306" w:rsidR="00F00BF5" w:rsidRPr="00222833" w:rsidRDefault="00F00BF5" w:rsidP="00F00BF5">
            <w:pPr>
              <w:spacing w:line="240" w:lineRule="auto"/>
              <w:ind w:left="-101" w:right="-86"/>
              <w:jc w:val="thaiDistribute"/>
              <w:rPr>
                <w:rFonts w:cs="Arial"/>
                <w:spacing w:val="-6"/>
                <w:sz w:val="18"/>
                <w:szCs w:val="18"/>
                <w:cs/>
              </w:rPr>
            </w:pPr>
            <w:r w:rsidRPr="00222833">
              <w:rPr>
                <w:rFonts w:cs="Arial"/>
                <w:spacing w:val="-6"/>
                <w:sz w:val="18"/>
                <w:szCs w:val="18"/>
              </w:rPr>
              <w:t>Total</w:t>
            </w:r>
          </w:p>
        </w:tc>
        <w:tc>
          <w:tcPr>
            <w:tcW w:w="1440" w:type="dxa"/>
            <w:tcBorders>
              <w:left w:val="nil"/>
              <w:bottom w:val="nil"/>
              <w:right w:val="nil"/>
            </w:tcBorders>
            <w:shd w:val="clear" w:color="auto" w:fill="FAFAFA"/>
            <w:vAlign w:val="bottom"/>
          </w:tcPr>
          <w:p w14:paraId="4660B37B" w14:textId="0CC3AB19" w:rsidR="00F00BF5" w:rsidRPr="00222833" w:rsidRDefault="00F00BF5" w:rsidP="00F00BF5">
            <w:pPr>
              <w:spacing w:line="240" w:lineRule="auto"/>
              <w:ind w:right="-72"/>
              <w:jc w:val="right"/>
              <w:rPr>
                <w:rFonts w:cs="Arial"/>
                <w:sz w:val="18"/>
                <w:szCs w:val="18"/>
                <w:cs/>
              </w:rPr>
            </w:pPr>
            <w:r w:rsidRPr="00222833">
              <w:rPr>
                <w:rFonts w:cs="Arial"/>
                <w:sz w:val="18"/>
                <w:szCs w:val="18"/>
              </w:rPr>
              <w:t>131,780</w:t>
            </w:r>
          </w:p>
        </w:tc>
        <w:tc>
          <w:tcPr>
            <w:tcW w:w="1440" w:type="dxa"/>
            <w:shd w:val="clear" w:color="auto" w:fill="auto"/>
            <w:vAlign w:val="bottom"/>
          </w:tcPr>
          <w:p w14:paraId="06D25765" w14:textId="1F5E7DEF" w:rsidR="00F00BF5" w:rsidRPr="00222833" w:rsidRDefault="00F00BF5" w:rsidP="00F00BF5">
            <w:pPr>
              <w:spacing w:line="240" w:lineRule="auto"/>
              <w:ind w:right="-72"/>
              <w:jc w:val="right"/>
              <w:rPr>
                <w:rFonts w:cs="Arial"/>
                <w:sz w:val="18"/>
                <w:szCs w:val="18"/>
                <w:cs/>
              </w:rPr>
            </w:pPr>
            <w:r w:rsidRPr="00222833">
              <w:rPr>
                <w:rFonts w:cs="Arial"/>
                <w:sz w:val="18"/>
                <w:szCs w:val="18"/>
              </w:rPr>
              <w:t>145,313</w:t>
            </w:r>
          </w:p>
        </w:tc>
        <w:tc>
          <w:tcPr>
            <w:tcW w:w="1440" w:type="dxa"/>
            <w:tcBorders>
              <w:left w:val="nil"/>
              <w:bottom w:val="nil"/>
              <w:right w:val="nil"/>
            </w:tcBorders>
            <w:shd w:val="clear" w:color="auto" w:fill="FAFAFA"/>
            <w:vAlign w:val="bottom"/>
          </w:tcPr>
          <w:p w14:paraId="4E6F6BC6" w14:textId="228B5855" w:rsidR="00F00BF5" w:rsidRPr="00222833" w:rsidRDefault="00F00BF5" w:rsidP="00F00BF5">
            <w:pPr>
              <w:spacing w:line="240" w:lineRule="auto"/>
              <w:ind w:right="-72"/>
              <w:jc w:val="right"/>
              <w:rPr>
                <w:rFonts w:cs="Arial"/>
                <w:sz w:val="18"/>
                <w:szCs w:val="18"/>
                <w:cs/>
              </w:rPr>
            </w:pPr>
            <w:r w:rsidRPr="00222833">
              <w:rPr>
                <w:rFonts w:cs="Arial"/>
                <w:sz w:val="18"/>
                <w:szCs w:val="18"/>
              </w:rPr>
              <w:t>12,997</w:t>
            </w:r>
          </w:p>
        </w:tc>
        <w:tc>
          <w:tcPr>
            <w:tcW w:w="1440" w:type="dxa"/>
            <w:shd w:val="clear" w:color="auto" w:fill="auto"/>
            <w:vAlign w:val="bottom"/>
          </w:tcPr>
          <w:p w14:paraId="2386599B" w14:textId="07120881" w:rsidR="00F00BF5" w:rsidRPr="00222833" w:rsidRDefault="00F00BF5" w:rsidP="00F00BF5">
            <w:pPr>
              <w:spacing w:line="240" w:lineRule="auto"/>
              <w:ind w:right="-72"/>
              <w:jc w:val="right"/>
              <w:rPr>
                <w:rFonts w:cs="Arial"/>
                <w:sz w:val="18"/>
                <w:szCs w:val="18"/>
                <w:cs/>
              </w:rPr>
            </w:pPr>
            <w:r w:rsidRPr="00222833">
              <w:rPr>
                <w:rFonts w:cs="Arial"/>
                <w:sz w:val="18"/>
                <w:szCs w:val="18"/>
              </w:rPr>
              <w:t>12,997</w:t>
            </w:r>
          </w:p>
        </w:tc>
      </w:tr>
      <w:tr w:rsidR="00F00BF5" w:rsidRPr="00222833" w14:paraId="7C6F9705" w14:textId="77777777" w:rsidTr="00600CA4">
        <w:trPr>
          <w:cantSplit/>
        </w:trPr>
        <w:tc>
          <w:tcPr>
            <w:tcW w:w="3690" w:type="dxa"/>
            <w:shd w:val="clear" w:color="auto" w:fill="auto"/>
            <w:vAlign w:val="bottom"/>
          </w:tcPr>
          <w:p w14:paraId="4BBE7AD7" w14:textId="381D900D" w:rsidR="00F00BF5" w:rsidRPr="00222833" w:rsidRDefault="00F00BF5" w:rsidP="00F00BF5">
            <w:pPr>
              <w:spacing w:line="240" w:lineRule="auto"/>
              <w:ind w:left="-101" w:right="-86"/>
              <w:jc w:val="thaiDistribute"/>
              <w:rPr>
                <w:rFonts w:cs="Arial"/>
                <w:color w:val="000000"/>
                <w:sz w:val="18"/>
                <w:szCs w:val="18"/>
                <w:cs/>
              </w:rPr>
            </w:pPr>
            <w:r w:rsidRPr="00222833">
              <w:rPr>
                <w:rFonts w:cs="Arial"/>
                <w:sz w:val="18"/>
                <w:szCs w:val="18"/>
                <w:u w:val="single"/>
              </w:rPr>
              <w:t>Less</w:t>
            </w:r>
            <w:r w:rsidRPr="00222833">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vAlign w:val="bottom"/>
          </w:tcPr>
          <w:p w14:paraId="657B6D3C" w14:textId="7D34B10C" w:rsidR="00F00BF5" w:rsidRPr="00222833" w:rsidRDefault="00F00BF5" w:rsidP="00F00BF5">
            <w:pPr>
              <w:spacing w:line="240" w:lineRule="auto"/>
              <w:ind w:right="-72"/>
              <w:jc w:val="right"/>
              <w:rPr>
                <w:rFonts w:cs="Arial"/>
                <w:sz w:val="18"/>
                <w:szCs w:val="18"/>
                <w:cs/>
              </w:rPr>
            </w:pPr>
            <w:r w:rsidRPr="00222833">
              <w:rPr>
                <w:rFonts w:cs="Arial"/>
                <w:sz w:val="18"/>
                <w:szCs w:val="18"/>
              </w:rPr>
              <w:t>(131,780)</w:t>
            </w:r>
          </w:p>
        </w:tc>
        <w:tc>
          <w:tcPr>
            <w:tcW w:w="1440" w:type="dxa"/>
            <w:tcBorders>
              <w:bottom w:val="single" w:sz="4" w:space="0" w:color="auto"/>
            </w:tcBorders>
            <w:shd w:val="clear" w:color="auto" w:fill="auto"/>
            <w:vAlign w:val="bottom"/>
          </w:tcPr>
          <w:p w14:paraId="4B1A7C8D" w14:textId="5A97BFB5" w:rsidR="00F00BF5" w:rsidRPr="00222833" w:rsidRDefault="00F00BF5" w:rsidP="00F00BF5">
            <w:pPr>
              <w:spacing w:line="240" w:lineRule="auto"/>
              <w:ind w:right="-72"/>
              <w:jc w:val="right"/>
              <w:rPr>
                <w:rFonts w:cs="Arial"/>
                <w:sz w:val="18"/>
                <w:szCs w:val="18"/>
                <w:cs/>
              </w:rPr>
            </w:pPr>
            <w:r w:rsidRPr="00222833">
              <w:rPr>
                <w:rFonts w:cs="Arial"/>
                <w:sz w:val="18"/>
                <w:szCs w:val="18"/>
                <w:cs/>
              </w:rPr>
              <w:t>(</w:t>
            </w:r>
            <w:r w:rsidRPr="00222833">
              <w:rPr>
                <w:rFonts w:cs="Arial"/>
                <w:sz w:val="18"/>
                <w:szCs w:val="18"/>
              </w:rPr>
              <w:t>145,313</w:t>
            </w:r>
            <w:r w:rsidRPr="00222833">
              <w:rPr>
                <w:rFonts w:cs="Arial"/>
                <w:sz w:val="18"/>
                <w:szCs w:val="18"/>
                <w:cs/>
              </w:rPr>
              <w:t>)</w:t>
            </w:r>
          </w:p>
        </w:tc>
        <w:tc>
          <w:tcPr>
            <w:tcW w:w="1440" w:type="dxa"/>
            <w:tcBorders>
              <w:top w:val="nil"/>
              <w:left w:val="nil"/>
              <w:bottom w:val="single" w:sz="4" w:space="0" w:color="auto"/>
              <w:right w:val="nil"/>
            </w:tcBorders>
            <w:shd w:val="clear" w:color="auto" w:fill="FAFAFA"/>
            <w:vAlign w:val="bottom"/>
          </w:tcPr>
          <w:p w14:paraId="5228FA53" w14:textId="4BCA6162" w:rsidR="00F00BF5" w:rsidRPr="00222833" w:rsidRDefault="00F00BF5" w:rsidP="00F00BF5">
            <w:pPr>
              <w:spacing w:line="240" w:lineRule="auto"/>
              <w:ind w:right="-72"/>
              <w:jc w:val="right"/>
              <w:rPr>
                <w:rFonts w:cs="Arial"/>
                <w:sz w:val="18"/>
                <w:szCs w:val="18"/>
                <w:cs/>
              </w:rPr>
            </w:pPr>
            <w:r w:rsidRPr="00222833">
              <w:rPr>
                <w:rFonts w:cs="Arial"/>
                <w:sz w:val="18"/>
                <w:szCs w:val="18"/>
              </w:rPr>
              <w:t>(12,997)</w:t>
            </w:r>
          </w:p>
        </w:tc>
        <w:tc>
          <w:tcPr>
            <w:tcW w:w="1440" w:type="dxa"/>
            <w:tcBorders>
              <w:bottom w:val="single" w:sz="4" w:space="0" w:color="auto"/>
            </w:tcBorders>
            <w:shd w:val="clear" w:color="auto" w:fill="auto"/>
            <w:vAlign w:val="bottom"/>
          </w:tcPr>
          <w:p w14:paraId="09181879" w14:textId="18CF3CD6" w:rsidR="00F00BF5" w:rsidRPr="00222833" w:rsidRDefault="00F00BF5" w:rsidP="00F00BF5">
            <w:pPr>
              <w:spacing w:line="240" w:lineRule="auto"/>
              <w:ind w:right="-72"/>
              <w:jc w:val="right"/>
              <w:rPr>
                <w:rFonts w:cs="Arial"/>
                <w:sz w:val="18"/>
                <w:szCs w:val="18"/>
              </w:rPr>
            </w:pPr>
            <w:r w:rsidRPr="00222833">
              <w:rPr>
                <w:rFonts w:cs="Arial"/>
                <w:sz w:val="18"/>
                <w:szCs w:val="18"/>
                <w:cs/>
              </w:rPr>
              <w:t>(</w:t>
            </w:r>
            <w:r w:rsidRPr="00222833">
              <w:rPr>
                <w:rFonts w:cs="Arial"/>
                <w:sz w:val="18"/>
                <w:szCs w:val="18"/>
              </w:rPr>
              <w:t>12,997</w:t>
            </w:r>
            <w:r w:rsidRPr="00222833">
              <w:rPr>
                <w:rFonts w:cs="Arial"/>
                <w:sz w:val="18"/>
                <w:szCs w:val="18"/>
                <w:cs/>
              </w:rPr>
              <w:t>)</w:t>
            </w:r>
          </w:p>
        </w:tc>
      </w:tr>
      <w:tr w:rsidR="002A7AF8" w:rsidRPr="00222833" w14:paraId="74C37A92" w14:textId="77777777" w:rsidTr="00314B25">
        <w:trPr>
          <w:cantSplit/>
        </w:trPr>
        <w:tc>
          <w:tcPr>
            <w:tcW w:w="3690" w:type="dxa"/>
            <w:shd w:val="clear" w:color="auto" w:fill="auto"/>
            <w:vAlign w:val="bottom"/>
          </w:tcPr>
          <w:p w14:paraId="52B124AA" w14:textId="77777777" w:rsidR="002A7AF8" w:rsidRPr="00222833" w:rsidRDefault="002A7AF8" w:rsidP="002A7AF8">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2A7AF8" w:rsidRPr="0022283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3B724E94" w14:textId="77777777" w:rsidR="002A7AF8" w:rsidRPr="00222833" w:rsidRDefault="002A7AF8" w:rsidP="002A7AF8">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B3D5D9B" w14:textId="77777777" w:rsidR="002A7AF8" w:rsidRPr="00222833" w:rsidRDefault="002A7AF8" w:rsidP="002A7AF8">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6C3CD4FA" w14:textId="77777777" w:rsidR="002A7AF8" w:rsidRPr="00222833" w:rsidRDefault="002A7AF8" w:rsidP="002A7AF8">
            <w:pPr>
              <w:spacing w:line="240" w:lineRule="auto"/>
              <w:ind w:right="-72"/>
              <w:jc w:val="right"/>
              <w:rPr>
                <w:rFonts w:cs="Arial"/>
                <w:sz w:val="18"/>
                <w:szCs w:val="18"/>
              </w:rPr>
            </w:pPr>
          </w:p>
        </w:tc>
      </w:tr>
      <w:tr w:rsidR="002A7AF8" w:rsidRPr="00222833" w14:paraId="12DF047C" w14:textId="77777777" w:rsidTr="00314B25">
        <w:trPr>
          <w:cantSplit/>
        </w:trPr>
        <w:tc>
          <w:tcPr>
            <w:tcW w:w="3690" w:type="dxa"/>
            <w:shd w:val="clear" w:color="auto" w:fill="auto"/>
            <w:vAlign w:val="bottom"/>
          </w:tcPr>
          <w:p w14:paraId="38DB7E2F" w14:textId="68E67C1E" w:rsidR="002A7AF8" w:rsidRPr="00222833" w:rsidRDefault="002A7AF8" w:rsidP="002A7AF8">
            <w:pPr>
              <w:spacing w:line="240" w:lineRule="auto"/>
              <w:ind w:left="-101" w:right="-86"/>
              <w:jc w:val="thaiDistribute"/>
              <w:rPr>
                <w:rFonts w:cs="Arial"/>
                <w:color w:val="000000"/>
                <w:sz w:val="18"/>
                <w:szCs w:val="18"/>
                <w:cs/>
              </w:rPr>
            </w:pPr>
            <w:r w:rsidRPr="00222833">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1D94DBA4" w:rsidR="002A7AF8" w:rsidRPr="00222833" w:rsidRDefault="002A7AF8" w:rsidP="002A7AF8">
            <w:pPr>
              <w:spacing w:line="240" w:lineRule="auto"/>
              <w:ind w:right="-72"/>
              <w:jc w:val="right"/>
              <w:rPr>
                <w:rFonts w:cs="Arial"/>
                <w:sz w:val="18"/>
                <w:szCs w:val="18"/>
                <w:cs/>
              </w:rPr>
            </w:pPr>
            <w:r w:rsidRPr="00222833">
              <w:rPr>
                <w:rFonts w:cs="Arial"/>
                <w:sz w:val="18"/>
                <w:szCs w:val="18"/>
              </w:rPr>
              <w:t>-</w:t>
            </w:r>
          </w:p>
        </w:tc>
        <w:tc>
          <w:tcPr>
            <w:tcW w:w="1440" w:type="dxa"/>
            <w:tcBorders>
              <w:bottom w:val="single" w:sz="4" w:space="0" w:color="auto"/>
            </w:tcBorders>
            <w:shd w:val="clear" w:color="auto" w:fill="auto"/>
            <w:vAlign w:val="bottom"/>
          </w:tcPr>
          <w:p w14:paraId="13A6F256" w14:textId="77777777" w:rsidR="002A7AF8" w:rsidRPr="00222833" w:rsidRDefault="002A7AF8" w:rsidP="002A7AF8">
            <w:pPr>
              <w:spacing w:line="240" w:lineRule="auto"/>
              <w:ind w:right="-72"/>
              <w:jc w:val="right"/>
              <w:rPr>
                <w:rFonts w:cs="Arial"/>
                <w:sz w:val="18"/>
                <w:szCs w:val="18"/>
              </w:rPr>
            </w:pPr>
            <w:r w:rsidRPr="00222833">
              <w:rPr>
                <w:rFonts w:cs="Arial"/>
                <w:sz w:val="18"/>
                <w:szCs w:val="18"/>
              </w:rPr>
              <w:t>-</w:t>
            </w:r>
          </w:p>
        </w:tc>
        <w:tc>
          <w:tcPr>
            <w:tcW w:w="1440" w:type="dxa"/>
            <w:tcBorders>
              <w:bottom w:val="single" w:sz="4" w:space="0" w:color="auto"/>
            </w:tcBorders>
            <w:shd w:val="clear" w:color="auto" w:fill="FAFAFA"/>
            <w:vAlign w:val="bottom"/>
          </w:tcPr>
          <w:p w14:paraId="06AB7D33" w14:textId="72BAE171" w:rsidR="002A7AF8" w:rsidRPr="00222833" w:rsidRDefault="002A7AF8" w:rsidP="002A7AF8">
            <w:pPr>
              <w:spacing w:line="240" w:lineRule="auto"/>
              <w:ind w:right="-72"/>
              <w:jc w:val="right"/>
              <w:rPr>
                <w:rFonts w:cs="Arial"/>
                <w:sz w:val="18"/>
                <w:szCs w:val="18"/>
                <w:cs/>
              </w:rPr>
            </w:pPr>
            <w:r w:rsidRPr="00222833">
              <w:rPr>
                <w:rFonts w:cs="Arial"/>
                <w:sz w:val="18"/>
                <w:szCs w:val="18"/>
              </w:rPr>
              <w:t>-</w:t>
            </w:r>
          </w:p>
        </w:tc>
        <w:tc>
          <w:tcPr>
            <w:tcW w:w="1440" w:type="dxa"/>
            <w:tcBorders>
              <w:bottom w:val="single" w:sz="4" w:space="0" w:color="auto"/>
            </w:tcBorders>
            <w:shd w:val="clear" w:color="auto" w:fill="auto"/>
            <w:vAlign w:val="bottom"/>
          </w:tcPr>
          <w:p w14:paraId="7BEECA97" w14:textId="77777777" w:rsidR="002A7AF8" w:rsidRPr="00222833" w:rsidRDefault="002A7AF8" w:rsidP="002A7AF8">
            <w:pPr>
              <w:spacing w:line="240" w:lineRule="auto"/>
              <w:ind w:right="-72"/>
              <w:jc w:val="right"/>
              <w:rPr>
                <w:rFonts w:cs="Arial"/>
                <w:sz w:val="18"/>
                <w:szCs w:val="18"/>
              </w:rPr>
            </w:pPr>
            <w:r w:rsidRPr="00222833">
              <w:rPr>
                <w:rFonts w:cs="Arial"/>
                <w:sz w:val="18"/>
                <w:szCs w:val="18"/>
              </w:rPr>
              <w:t>-</w:t>
            </w:r>
          </w:p>
        </w:tc>
      </w:tr>
    </w:tbl>
    <w:p w14:paraId="0EA0A252" w14:textId="59A246EB" w:rsidR="000B41BF" w:rsidRDefault="000B41BF"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4187856E" w14:textId="77777777" w:rsidR="000B41BF" w:rsidRDefault="000B41BF">
      <w:pPr>
        <w:spacing w:line="240" w:lineRule="auto"/>
        <w:rPr>
          <w:rFonts w:eastAsia="Arial Unicode MS" w:cs="Arial"/>
          <w:spacing w:val="-4"/>
          <w:sz w:val="18"/>
          <w:szCs w:val="18"/>
        </w:rPr>
      </w:pPr>
      <w:r>
        <w:rPr>
          <w:rFonts w:eastAsia="Arial Unicode MS" w:cs="Arial"/>
          <w:spacing w:val="-4"/>
        </w:rPr>
        <w:br w:type="page"/>
      </w:r>
    </w:p>
    <w:p w14:paraId="1E345B60" w14:textId="77777777" w:rsidR="000935CC" w:rsidRPr="000B41BF"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0B41BF" w:rsidRDefault="007B1C3B" w:rsidP="00EB60E8">
      <w:pPr>
        <w:pStyle w:val="BodyTextIndent2"/>
        <w:numPr>
          <w:ilvl w:val="0"/>
          <w:numId w:val="4"/>
        </w:numPr>
        <w:tabs>
          <w:tab w:val="clear" w:pos="567"/>
          <w:tab w:val="left" w:pos="360"/>
        </w:tabs>
        <w:spacing w:line="240" w:lineRule="auto"/>
        <w:ind w:left="360"/>
        <w:jc w:val="both"/>
        <w:rPr>
          <w:rFonts w:ascii="Arial" w:eastAsia="Arial Unicode MS" w:hAnsi="Arial" w:cs="Arial"/>
        </w:rPr>
      </w:pPr>
      <w:r w:rsidRPr="000B41BF">
        <w:rPr>
          <w:rFonts w:ascii="Arial" w:eastAsia="Arial Unicode MS" w:hAnsi="Arial" w:cs="Arial"/>
          <w:u w:val="single"/>
        </w:rPr>
        <w:t>A</w:t>
      </w:r>
      <w:r w:rsidR="0019479F" w:rsidRPr="000B41BF">
        <w:rPr>
          <w:rFonts w:ascii="Arial" w:eastAsia="Arial Unicode MS" w:hAnsi="Arial" w:cs="Arial"/>
          <w:u w:val="single"/>
        </w:rPr>
        <w:t xml:space="preserve">dvanced payment for </w:t>
      </w:r>
      <w:r w:rsidR="005D7A4B" w:rsidRPr="000B41BF">
        <w:rPr>
          <w:rFonts w:ascii="Arial" w:eastAsia="Arial Unicode MS" w:hAnsi="Arial" w:cs="Arial"/>
          <w:u w:val="single"/>
        </w:rPr>
        <w:t xml:space="preserve">construction of </w:t>
      </w:r>
      <w:r w:rsidR="0019479F" w:rsidRPr="000B41BF">
        <w:rPr>
          <w:rFonts w:ascii="Arial" w:eastAsia="Arial Unicode MS" w:hAnsi="Arial" w:cs="Arial"/>
          <w:u w:val="single"/>
        </w:rPr>
        <w:t>geothermal power plants</w:t>
      </w:r>
    </w:p>
    <w:p w14:paraId="799C2A2D" w14:textId="77777777" w:rsidR="00650010" w:rsidRPr="000B41BF"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3D04280A" w:rsidR="005D7A4B" w:rsidRPr="000B41BF"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0B41BF">
        <w:rPr>
          <w:rFonts w:ascii="Arial" w:eastAsia="Arial Unicode MS" w:hAnsi="Arial" w:cs="Arial"/>
        </w:rPr>
        <w:t xml:space="preserve">The </w:t>
      </w:r>
      <w:r w:rsidR="0019479F" w:rsidRPr="000B41BF">
        <w:rPr>
          <w:rFonts w:ascii="Arial" w:eastAsia="Arial Unicode MS" w:hAnsi="Arial" w:cs="Arial"/>
        </w:rPr>
        <w:t>advanced payment is a deposit for land to build geothermal power plants. Sumo Power Co</w:t>
      </w:r>
      <w:r w:rsidR="009F5776" w:rsidRPr="000B41BF">
        <w:rPr>
          <w:rFonts w:ascii="Arial" w:eastAsia="Arial Unicode MS" w:hAnsi="Arial" w:cs="Arial"/>
        </w:rPr>
        <w:t>mpany Limited</w:t>
      </w:r>
      <w:r w:rsidR="0019479F" w:rsidRPr="000B41BF">
        <w:rPr>
          <w:rFonts w:ascii="Arial" w:eastAsia="Arial Unicode MS" w:hAnsi="Arial" w:cs="Arial"/>
        </w:rPr>
        <w:t xml:space="preserve">, </w:t>
      </w:r>
      <w:r w:rsidR="00650010" w:rsidRPr="000B41BF">
        <w:rPr>
          <w:rFonts w:ascii="Arial" w:eastAsia="Arial Unicode MS" w:hAnsi="Arial" w:cs="Arial"/>
        </w:rPr>
        <w:br/>
      </w:r>
      <w:r w:rsidR="0019479F" w:rsidRPr="000B41BF">
        <w:rPr>
          <w:rFonts w:ascii="Arial" w:eastAsia="Arial Unicode MS" w:hAnsi="Arial" w:cs="Arial"/>
          <w:spacing w:val="-2"/>
        </w:rPr>
        <w:t xml:space="preserve">a subsidiary of </w:t>
      </w:r>
      <w:r w:rsidR="003A0DB7" w:rsidRPr="000B41BF">
        <w:rPr>
          <w:rFonts w:ascii="Arial" w:eastAsia="Arial Unicode MS" w:hAnsi="Arial" w:cs="Arial"/>
          <w:spacing w:val="-2"/>
        </w:rPr>
        <w:t>the Company</w:t>
      </w:r>
      <w:r w:rsidR="0019479F" w:rsidRPr="000B41BF">
        <w:rPr>
          <w:rFonts w:ascii="Arial" w:eastAsia="Arial Unicode MS" w:hAnsi="Arial" w:cs="Arial"/>
          <w:spacing w:val="-2"/>
        </w:rPr>
        <w:t>, paid a deposit of JPY</w:t>
      </w:r>
      <w:r w:rsidR="00FC4FD2" w:rsidRPr="000B41BF">
        <w:rPr>
          <w:rFonts w:ascii="Arial" w:eastAsia="Arial Unicode MS" w:hAnsi="Arial" w:cs="Arial"/>
          <w:spacing w:val="-2"/>
        </w:rPr>
        <w:t xml:space="preserve"> </w:t>
      </w:r>
      <w:r w:rsidR="00625CB5" w:rsidRPr="000B41BF">
        <w:rPr>
          <w:rFonts w:ascii="Arial" w:eastAsia="Arial Unicode MS" w:hAnsi="Arial" w:cs="Arial"/>
          <w:spacing w:val="-2"/>
        </w:rPr>
        <w:t>103</w:t>
      </w:r>
      <w:r w:rsidR="00E35D71" w:rsidRPr="000B41BF">
        <w:rPr>
          <w:rFonts w:ascii="Arial" w:eastAsia="Arial Unicode MS" w:hAnsi="Arial" w:cs="Arial"/>
          <w:spacing w:val="-2"/>
        </w:rPr>
        <w:t xml:space="preserve"> </w:t>
      </w:r>
      <w:r w:rsidR="0019479F" w:rsidRPr="000B41BF">
        <w:rPr>
          <w:rFonts w:ascii="Arial" w:eastAsia="Arial Unicode MS" w:hAnsi="Arial" w:cs="Arial"/>
          <w:spacing w:val="-2"/>
        </w:rPr>
        <w:t>m</w:t>
      </w:r>
      <w:r w:rsidR="00E35D71" w:rsidRPr="000B41BF">
        <w:rPr>
          <w:rFonts w:ascii="Arial" w:eastAsia="Arial Unicode MS" w:hAnsi="Arial" w:cs="Arial"/>
          <w:spacing w:val="-2"/>
        </w:rPr>
        <w:t>illion</w:t>
      </w:r>
      <w:r w:rsidR="0019479F" w:rsidRPr="000B41BF">
        <w:rPr>
          <w:rFonts w:ascii="Arial" w:eastAsia="Arial Unicode MS" w:hAnsi="Arial" w:cs="Arial"/>
          <w:spacing w:val="-2"/>
        </w:rPr>
        <w:t xml:space="preserve"> for land to </w:t>
      </w:r>
      <w:r w:rsidR="00E35D71" w:rsidRPr="000B41BF">
        <w:rPr>
          <w:rFonts w:ascii="Arial" w:eastAsia="Arial Unicode MS" w:hAnsi="Arial" w:cs="Arial"/>
          <w:spacing w:val="-2"/>
        </w:rPr>
        <w:t>construct</w:t>
      </w:r>
      <w:r w:rsidR="0019479F" w:rsidRPr="000B41BF">
        <w:rPr>
          <w:rFonts w:ascii="Arial" w:eastAsia="Arial Unicode MS" w:hAnsi="Arial" w:cs="Arial"/>
          <w:spacing w:val="-2"/>
        </w:rPr>
        <w:t xml:space="preserve"> two power plants</w:t>
      </w:r>
      <w:r w:rsidR="009F5776" w:rsidRPr="000B41BF">
        <w:rPr>
          <w:rFonts w:ascii="Arial" w:eastAsia="Arial Unicode MS" w:hAnsi="Arial" w:cs="Arial"/>
          <w:spacing w:val="-2"/>
        </w:rPr>
        <w:t xml:space="preserve"> </w:t>
      </w:r>
      <w:r w:rsidR="003A0DB7" w:rsidRPr="000B41BF">
        <w:rPr>
          <w:rFonts w:ascii="Arial" w:eastAsia="Arial Unicode MS" w:hAnsi="Arial" w:cs="Arial"/>
          <w:spacing w:val="-2"/>
        </w:rPr>
        <w:t>to two private</w:t>
      </w:r>
      <w:r w:rsidR="003A0DB7" w:rsidRPr="000B41BF">
        <w:rPr>
          <w:rFonts w:ascii="Arial" w:eastAsia="Arial Unicode MS" w:hAnsi="Arial" w:cs="Arial"/>
        </w:rPr>
        <w:t xml:space="preserve"> companies.</w:t>
      </w:r>
    </w:p>
    <w:p w14:paraId="4DF63682" w14:textId="77777777" w:rsidR="005D7A4B" w:rsidRPr="000B41BF"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27A0A79D" w14:textId="56DA946D" w:rsidR="005D7A4B" w:rsidRPr="000B41BF" w:rsidRDefault="009F5776" w:rsidP="00650010">
      <w:pPr>
        <w:pStyle w:val="BodyTextIndent2"/>
        <w:tabs>
          <w:tab w:val="clear" w:pos="567"/>
          <w:tab w:val="left" w:pos="360"/>
        </w:tabs>
        <w:spacing w:line="240" w:lineRule="auto"/>
        <w:ind w:left="360" w:firstLine="0"/>
        <w:jc w:val="both"/>
        <w:rPr>
          <w:rFonts w:ascii="Arial" w:eastAsia="Arial Unicode MS" w:hAnsi="Arial" w:cs="Arial"/>
        </w:rPr>
      </w:pPr>
      <w:r w:rsidRPr="000B41BF">
        <w:rPr>
          <w:rFonts w:ascii="Arial" w:eastAsia="Arial Unicode MS" w:hAnsi="Arial" w:cs="Arial"/>
        </w:rPr>
        <w:t>Then</w:t>
      </w:r>
      <w:r w:rsidR="005D7A4B" w:rsidRPr="000B41BF">
        <w:rPr>
          <w:rFonts w:ascii="Arial" w:eastAsia="Arial Unicode MS" w:hAnsi="Arial" w:cs="Arial"/>
        </w:rPr>
        <w:t>, Sumo Power</w:t>
      </w:r>
      <w:r w:rsidR="00E35D71" w:rsidRPr="000B41BF">
        <w:rPr>
          <w:rFonts w:ascii="Arial" w:eastAsia="Arial Unicode MS" w:hAnsi="Arial" w:cs="Arial"/>
        </w:rPr>
        <w:t xml:space="preserve"> Company Limited</w:t>
      </w:r>
      <w:r w:rsidR="005D7A4B" w:rsidRPr="000B41BF">
        <w:rPr>
          <w:rFonts w:ascii="Arial" w:eastAsia="Arial Unicode MS" w:hAnsi="Arial" w:cs="Arial"/>
        </w:rPr>
        <w:t xml:space="preserve"> entered a land transfer agreement for </w:t>
      </w:r>
      <w:r w:rsidRPr="000B41BF">
        <w:rPr>
          <w:rFonts w:ascii="Arial" w:eastAsia="Arial Unicode MS" w:hAnsi="Arial" w:cs="Arial"/>
        </w:rPr>
        <w:t>a</w:t>
      </w:r>
      <w:r w:rsidR="005D7A4B" w:rsidRPr="000B41BF">
        <w:rPr>
          <w:rFonts w:ascii="Arial" w:eastAsia="Arial Unicode MS" w:hAnsi="Arial" w:cs="Arial"/>
        </w:rPr>
        <w:t xml:space="preserve"> plot of land located in Beppu, Oita, Japan with </w:t>
      </w:r>
      <w:r w:rsidR="00C03E88" w:rsidRPr="000B41BF">
        <w:rPr>
          <w:rFonts w:ascii="Arial" w:eastAsia="Arial Unicode MS" w:hAnsi="Arial" w:cs="Arial"/>
        </w:rPr>
        <w:t>the first</w:t>
      </w:r>
      <w:r w:rsidR="00A136A3" w:rsidRPr="000B41BF">
        <w:rPr>
          <w:rFonts w:ascii="Arial" w:eastAsia="Arial Unicode MS" w:hAnsi="Arial" w:cs="Arial"/>
        </w:rPr>
        <w:t xml:space="preserve"> private company</w:t>
      </w:r>
      <w:r w:rsidR="005D7A4B" w:rsidRPr="000B41BF">
        <w:rPr>
          <w:rFonts w:ascii="Arial" w:eastAsia="Arial Unicode MS" w:hAnsi="Arial" w:cs="Arial"/>
        </w:rPr>
        <w:t xml:space="preserve">. </w:t>
      </w:r>
      <w:r w:rsidR="00FC4FD2" w:rsidRPr="000B41BF">
        <w:rPr>
          <w:rFonts w:ascii="Arial" w:eastAsia="Arial Unicode MS" w:hAnsi="Arial" w:cs="Arial"/>
        </w:rPr>
        <w:t>Th</w:t>
      </w:r>
      <w:r w:rsidR="00C03E88" w:rsidRPr="000B41BF">
        <w:rPr>
          <w:rFonts w:ascii="Arial" w:eastAsia="Arial Unicode MS" w:hAnsi="Arial" w:cs="Arial"/>
        </w:rPr>
        <w:t>e first</w:t>
      </w:r>
      <w:r w:rsidR="00A136A3" w:rsidRPr="000B41BF">
        <w:rPr>
          <w:rFonts w:ascii="Arial" w:eastAsia="Arial Unicode MS" w:hAnsi="Arial" w:cs="Arial"/>
        </w:rPr>
        <w:t xml:space="preserve"> private company</w:t>
      </w:r>
      <w:r w:rsidR="005D7A4B" w:rsidRPr="000B41BF">
        <w:rPr>
          <w:rFonts w:ascii="Arial" w:eastAsia="Arial Unicode MS" w:hAnsi="Arial" w:cs="Arial"/>
        </w:rPr>
        <w:t xml:space="preserve"> transferred </w:t>
      </w:r>
      <w:r w:rsidRPr="000B41BF">
        <w:rPr>
          <w:rFonts w:ascii="Arial" w:eastAsia="Arial Unicode MS" w:hAnsi="Arial" w:cs="Arial"/>
        </w:rPr>
        <w:t>the</w:t>
      </w:r>
      <w:r w:rsidR="005D7A4B" w:rsidRPr="000B41BF">
        <w:rPr>
          <w:rFonts w:ascii="Arial" w:eastAsia="Arial Unicode MS" w:hAnsi="Arial" w:cs="Arial"/>
        </w:rPr>
        <w:t xml:space="preserve"> plot of land to</w:t>
      </w:r>
      <w:r w:rsidR="00C03E88" w:rsidRPr="000B41BF">
        <w:rPr>
          <w:rFonts w:ascii="Arial" w:eastAsia="Arial Unicode MS" w:hAnsi="Arial" w:cs="Arial"/>
        </w:rPr>
        <w:t xml:space="preserve"> the second private company</w:t>
      </w:r>
      <w:r w:rsidR="00FC4FD2" w:rsidRPr="000B41BF">
        <w:rPr>
          <w:rFonts w:ascii="Arial" w:eastAsia="Arial Unicode MS" w:hAnsi="Arial" w:cs="Arial"/>
        </w:rPr>
        <w:t>.</w:t>
      </w:r>
      <w:r w:rsidR="005D7A4B" w:rsidRPr="000B41BF">
        <w:rPr>
          <w:rFonts w:ascii="Arial" w:eastAsia="Arial Unicode MS" w:hAnsi="Arial" w:cs="Arial"/>
        </w:rPr>
        <w:t xml:space="preserve"> </w:t>
      </w:r>
      <w:r w:rsidR="00FC4FD2" w:rsidRPr="000B41BF">
        <w:rPr>
          <w:rFonts w:ascii="Arial" w:eastAsia="Arial Unicode MS" w:hAnsi="Arial" w:cs="Arial"/>
        </w:rPr>
        <w:t>However,</w:t>
      </w:r>
      <w:r w:rsidR="005D7A4B" w:rsidRPr="000B41BF">
        <w:rPr>
          <w:rFonts w:ascii="Arial" w:eastAsia="Arial Unicode MS" w:hAnsi="Arial" w:cs="Arial"/>
        </w:rPr>
        <w:t xml:space="preserve"> </w:t>
      </w:r>
      <w:r w:rsidR="00FC4FD2" w:rsidRPr="000B41BF">
        <w:rPr>
          <w:rFonts w:ascii="Arial" w:eastAsia="Arial Unicode MS" w:hAnsi="Arial" w:cs="Arial"/>
        </w:rPr>
        <w:t xml:space="preserve">the first private company </w:t>
      </w:r>
      <w:r w:rsidR="005D7A4B" w:rsidRPr="000B41BF">
        <w:rPr>
          <w:rFonts w:ascii="Arial" w:eastAsia="Arial Unicode MS" w:hAnsi="Arial" w:cs="Arial"/>
        </w:rPr>
        <w:t>was obligated to transfer th</w:t>
      </w:r>
      <w:r w:rsidR="002A55E8" w:rsidRPr="000B41BF">
        <w:rPr>
          <w:rFonts w:ascii="Arial" w:eastAsia="Arial Unicode MS" w:hAnsi="Arial" w:cs="Arial"/>
        </w:rPr>
        <w:t>is</w:t>
      </w:r>
      <w:r w:rsidR="005D7A4B" w:rsidRPr="000B41BF">
        <w:rPr>
          <w:rFonts w:ascii="Arial" w:eastAsia="Arial Unicode MS" w:hAnsi="Arial" w:cs="Arial"/>
        </w:rPr>
        <w:t xml:space="preserve"> plot of land to Sumo Power</w:t>
      </w:r>
      <w:r w:rsidR="00E35D71" w:rsidRPr="000B41BF">
        <w:rPr>
          <w:rFonts w:ascii="Arial" w:eastAsia="Arial Unicode MS" w:hAnsi="Arial" w:cs="Arial"/>
        </w:rPr>
        <w:t xml:space="preserve"> Company Limited</w:t>
      </w:r>
      <w:r w:rsidR="005D7A4B" w:rsidRPr="000B41BF">
        <w:rPr>
          <w:rFonts w:ascii="Arial" w:eastAsia="Arial Unicode MS" w:hAnsi="Arial" w:cs="Arial"/>
        </w:rPr>
        <w:t>. The total asset transfer price was JPY</w:t>
      </w:r>
      <w:r w:rsidR="00FC4FD2" w:rsidRPr="000B41BF">
        <w:rPr>
          <w:rFonts w:ascii="Arial" w:eastAsia="Arial Unicode MS" w:hAnsi="Arial" w:cs="Arial"/>
        </w:rPr>
        <w:t xml:space="preserve"> </w:t>
      </w:r>
      <w:r w:rsidR="00625CB5" w:rsidRPr="000B41BF">
        <w:rPr>
          <w:rFonts w:ascii="Arial" w:eastAsia="Arial Unicode MS" w:hAnsi="Arial" w:cs="Arial"/>
        </w:rPr>
        <w:t>300</w:t>
      </w:r>
      <w:r w:rsidR="00E35D71" w:rsidRPr="000B41BF">
        <w:rPr>
          <w:rFonts w:ascii="Arial" w:eastAsia="Arial Unicode MS" w:hAnsi="Arial" w:cs="Arial"/>
        </w:rPr>
        <w:t xml:space="preserve"> </w:t>
      </w:r>
      <w:r w:rsidR="005D7A4B" w:rsidRPr="000B41BF">
        <w:rPr>
          <w:rFonts w:ascii="Arial" w:eastAsia="Arial Unicode MS" w:hAnsi="Arial" w:cs="Arial"/>
        </w:rPr>
        <w:t>m</w:t>
      </w:r>
      <w:r w:rsidR="00E35D71" w:rsidRPr="000B41BF">
        <w:rPr>
          <w:rFonts w:ascii="Arial" w:eastAsia="Arial Unicode MS" w:hAnsi="Arial" w:cs="Arial"/>
        </w:rPr>
        <w:t>illion</w:t>
      </w:r>
      <w:r w:rsidR="005D7A4B" w:rsidRPr="000B41BF">
        <w:rPr>
          <w:rFonts w:ascii="Arial" w:eastAsia="Arial Unicode MS" w:hAnsi="Arial" w:cs="Arial"/>
        </w:rPr>
        <w:t>. Sumo Power</w:t>
      </w:r>
      <w:r w:rsidR="00E35D71" w:rsidRPr="000B41BF">
        <w:rPr>
          <w:rFonts w:ascii="Arial" w:eastAsia="Arial Unicode MS" w:hAnsi="Arial" w:cs="Arial"/>
        </w:rPr>
        <w:t xml:space="preserve"> Company Limited</w:t>
      </w:r>
      <w:r w:rsidR="005D7A4B" w:rsidRPr="000B41BF">
        <w:rPr>
          <w:rFonts w:ascii="Arial" w:eastAsia="Arial Unicode MS" w:hAnsi="Arial" w:cs="Arial"/>
        </w:rPr>
        <w:t xml:space="preserve"> has already paid </w:t>
      </w:r>
      <w:r w:rsidR="002051F3">
        <w:rPr>
          <w:rFonts w:ascii="Arial" w:eastAsia="Arial Unicode MS" w:hAnsi="Arial" w:cs="Arial"/>
        </w:rPr>
        <w:t xml:space="preserve">to </w:t>
      </w:r>
      <w:r w:rsidR="00C03E88" w:rsidRPr="000B41BF">
        <w:rPr>
          <w:rFonts w:ascii="Arial" w:eastAsia="Arial Unicode MS" w:hAnsi="Arial" w:cs="Arial"/>
        </w:rPr>
        <w:t>the</w:t>
      </w:r>
      <w:r w:rsidR="00A136A3" w:rsidRPr="000B41BF">
        <w:rPr>
          <w:rFonts w:ascii="Arial" w:eastAsia="Arial Unicode MS" w:hAnsi="Arial" w:cs="Arial"/>
        </w:rPr>
        <w:t xml:space="preserve"> private company</w:t>
      </w:r>
      <w:r w:rsidR="005D7A4B" w:rsidRPr="000B41BF">
        <w:rPr>
          <w:rFonts w:ascii="Arial" w:eastAsia="Arial Unicode MS" w:hAnsi="Arial" w:cs="Arial"/>
        </w:rPr>
        <w:t xml:space="preserve"> </w:t>
      </w:r>
      <w:r w:rsidR="002051F3">
        <w:rPr>
          <w:rFonts w:ascii="Arial" w:eastAsia="Arial Unicode MS" w:hAnsi="Arial" w:cs="Arial"/>
        </w:rPr>
        <w:t xml:space="preserve">of </w:t>
      </w:r>
      <w:r w:rsidR="005D7A4B" w:rsidRPr="000B41BF">
        <w:rPr>
          <w:rFonts w:ascii="Arial" w:eastAsia="Arial Unicode MS" w:hAnsi="Arial" w:cs="Arial"/>
        </w:rPr>
        <w:t>JPY</w:t>
      </w:r>
      <w:r w:rsidR="00FC4FD2" w:rsidRPr="000B41BF">
        <w:rPr>
          <w:rFonts w:ascii="Arial" w:eastAsia="Arial Unicode MS" w:hAnsi="Arial" w:cs="Arial"/>
        </w:rPr>
        <w:t xml:space="preserve"> </w:t>
      </w:r>
      <w:r w:rsidR="00625CB5" w:rsidRPr="000B41BF">
        <w:rPr>
          <w:rFonts w:ascii="Arial" w:eastAsia="Arial Unicode MS" w:hAnsi="Arial" w:cs="Arial"/>
        </w:rPr>
        <w:t>50</w:t>
      </w:r>
      <w:r w:rsidR="00E35D71" w:rsidRPr="000B41BF">
        <w:rPr>
          <w:rFonts w:ascii="Arial" w:eastAsia="Arial Unicode MS" w:hAnsi="Arial" w:cs="Arial"/>
        </w:rPr>
        <w:t xml:space="preserve"> </w:t>
      </w:r>
      <w:r w:rsidR="005D7A4B" w:rsidRPr="000B41BF">
        <w:rPr>
          <w:rFonts w:ascii="Arial" w:eastAsia="Arial Unicode MS" w:hAnsi="Arial" w:cs="Arial"/>
        </w:rPr>
        <w:t>m</w:t>
      </w:r>
      <w:r w:rsidR="00E35D71" w:rsidRPr="000B41BF">
        <w:rPr>
          <w:rFonts w:ascii="Arial" w:eastAsia="Arial Unicode MS" w:hAnsi="Arial" w:cs="Arial"/>
        </w:rPr>
        <w:t>illion</w:t>
      </w:r>
      <w:r w:rsidR="005D7A4B" w:rsidRPr="000B41BF">
        <w:rPr>
          <w:rFonts w:ascii="Arial" w:eastAsia="Arial Unicode MS" w:hAnsi="Arial" w:cs="Arial"/>
        </w:rPr>
        <w:t>.</w:t>
      </w:r>
    </w:p>
    <w:p w14:paraId="2998A129" w14:textId="77777777" w:rsidR="005D7A4B" w:rsidRPr="000B41BF"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4CACF111" w14:textId="67B20EA9" w:rsidR="005D7A4B" w:rsidRPr="000B41BF" w:rsidRDefault="000C6AEC"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0B41BF">
        <w:rPr>
          <w:rFonts w:ascii="Arial" w:eastAsia="Arial Unicode MS" w:hAnsi="Arial" w:cs="Arial"/>
          <w:spacing w:val="-4"/>
        </w:rPr>
        <w:t>On</w:t>
      </w:r>
      <w:r w:rsidR="005D7A4B" w:rsidRPr="000B41BF">
        <w:rPr>
          <w:rFonts w:ascii="Arial" w:eastAsia="Arial Unicode MS" w:hAnsi="Arial" w:cs="Arial"/>
          <w:spacing w:val="-4"/>
        </w:rPr>
        <w:t xml:space="preserve"> </w:t>
      </w:r>
      <w:r w:rsidR="00625CB5" w:rsidRPr="000B41BF">
        <w:rPr>
          <w:rFonts w:ascii="Arial" w:eastAsia="Arial Unicode MS" w:hAnsi="Arial" w:cs="Arial"/>
          <w:spacing w:val="-4"/>
        </w:rPr>
        <w:t>26</w:t>
      </w:r>
      <w:r w:rsidR="005D7A4B" w:rsidRPr="000B41BF">
        <w:rPr>
          <w:rFonts w:ascii="Arial" w:eastAsia="Arial Unicode MS" w:hAnsi="Arial" w:cs="Arial"/>
          <w:spacing w:val="-4"/>
        </w:rPr>
        <w:t xml:space="preserve"> May </w:t>
      </w:r>
      <w:r w:rsidR="00625CB5" w:rsidRPr="000B41BF">
        <w:rPr>
          <w:rFonts w:ascii="Arial" w:eastAsia="Arial Unicode MS" w:hAnsi="Arial" w:cs="Arial"/>
          <w:spacing w:val="-4"/>
        </w:rPr>
        <w:t>2020</w:t>
      </w:r>
      <w:r w:rsidR="005D7A4B" w:rsidRPr="000B41BF">
        <w:rPr>
          <w:rFonts w:ascii="Arial" w:eastAsia="Arial Unicode MS" w:hAnsi="Arial" w:cs="Arial"/>
          <w:spacing w:val="-4"/>
        </w:rPr>
        <w:t>, Sumo Power</w:t>
      </w:r>
      <w:r w:rsidR="00E35D71" w:rsidRPr="000B41BF">
        <w:rPr>
          <w:rFonts w:ascii="Arial" w:eastAsia="Arial Unicode MS" w:hAnsi="Arial" w:cs="Arial"/>
          <w:spacing w:val="-4"/>
        </w:rPr>
        <w:t xml:space="preserve"> Company Limited</w:t>
      </w:r>
      <w:r w:rsidR="005D7A4B" w:rsidRPr="000B41BF">
        <w:rPr>
          <w:rFonts w:ascii="Arial" w:eastAsia="Arial Unicode MS" w:hAnsi="Arial" w:cs="Arial"/>
          <w:spacing w:val="-4"/>
        </w:rPr>
        <w:t xml:space="preserve"> took legal action against </w:t>
      </w:r>
      <w:r w:rsidR="00F6001D" w:rsidRPr="000B41BF">
        <w:rPr>
          <w:rFonts w:ascii="Arial" w:eastAsia="Arial Unicode MS" w:hAnsi="Arial" w:cs="Arial"/>
          <w:spacing w:val="-4"/>
        </w:rPr>
        <w:t xml:space="preserve">the </w:t>
      </w:r>
      <w:r w:rsidR="00DA381F" w:rsidRPr="000B41BF">
        <w:rPr>
          <w:rFonts w:ascii="Arial" w:eastAsia="Arial Unicode MS" w:hAnsi="Arial" w:cs="Arial"/>
          <w:spacing w:val="-4"/>
        </w:rPr>
        <w:t>second</w:t>
      </w:r>
      <w:r w:rsidR="00F6001D" w:rsidRPr="000B41BF">
        <w:rPr>
          <w:rFonts w:ascii="Arial" w:eastAsia="Arial Unicode MS" w:hAnsi="Arial" w:cs="Arial"/>
          <w:spacing w:val="-4"/>
        </w:rPr>
        <w:t xml:space="preserve"> </w:t>
      </w:r>
      <w:r w:rsidR="002051F3">
        <w:rPr>
          <w:rFonts w:ascii="Arial" w:eastAsia="Arial Unicode MS" w:hAnsi="Arial" w:cs="Arial"/>
          <w:spacing w:val="-4"/>
        </w:rPr>
        <w:t xml:space="preserve">private </w:t>
      </w:r>
      <w:r w:rsidR="00F6001D" w:rsidRPr="000B41BF">
        <w:rPr>
          <w:rFonts w:ascii="Arial" w:eastAsia="Arial Unicode MS" w:hAnsi="Arial" w:cs="Arial"/>
          <w:spacing w:val="-4"/>
        </w:rPr>
        <w:t>company</w:t>
      </w:r>
      <w:r w:rsidR="005D7A4B" w:rsidRPr="000B41BF">
        <w:rPr>
          <w:rFonts w:ascii="Arial" w:eastAsia="Arial Unicode MS" w:hAnsi="Arial" w:cs="Arial"/>
          <w:spacing w:val="-4"/>
        </w:rPr>
        <w:t xml:space="preserve"> regarding the transfer of ownership of </w:t>
      </w:r>
      <w:r w:rsidR="002A55E8" w:rsidRPr="000B41BF">
        <w:rPr>
          <w:rFonts w:ascii="Arial" w:eastAsia="Arial Unicode MS" w:hAnsi="Arial" w:cs="Arial"/>
          <w:spacing w:val="-4"/>
        </w:rPr>
        <w:t>the</w:t>
      </w:r>
      <w:r w:rsidR="005D7A4B" w:rsidRPr="000B41BF">
        <w:rPr>
          <w:rFonts w:ascii="Arial" w:eastAsia="Arial Unicode MS" w:hAnsi="Arial" w:cs="Arial"/>
          <w:spacing w:val="-4"/>
        </w:rPr>
        <w:t xml:space="preserve"> land and a claim for JPY</w:t>
      </w:r>
      <w:r w:rsidR="00DA381F" w:rsidRPr="000B41BF">
        <w:rPr>
          <w:rFonts w:ascii="Arial" w:eastAsia="Arial Unicode MS" w:hAnsi="Arial" w:cs="Arial"/>
          <w:spacing w:val="-4"/>
        </w:rPr>
        <w:t xml:space="preserve"> </w:t>
      </w:r>
      <w:r w:rsidR="00625CB5" w:rsidRPr="000B41BF">
        <w:rPr>
          <w:rFonts w:ascii="Arial" w:eastAsia="Arial Unicode MS" w:hAnsi="Arial" w:cs="Arial"/>
          <w:spacing w:val="-4"/>
        </w:rPr>
        <w:t>1</w:t>
      </w:r>
      <w:r w:rsidR="00E35D71" w:rsidRPr="000B41BF">
        <w:rPr>
          <w:rFonts w:ascii="Arial" w:eastAsia="Arial Unicode MS" w:hAnsi="Arial" w:cs="Arial"/>
          <w:spacing w:val="-4"/>
        </w:rPr>
        <w:t xml:space="preserve"> </w:t>
      </w:r>
      <w:r w:rsidR="005D7A4B" w:rsidRPr="000B41BF">
        <w:rPr>
          <w:rFonts w:ascii="Arial" w:eastAsia="Arial Unicode MS" w:hAnsi="Arial" w:cs="Arial"/>
          <w:spacing w:val="-4"/>
        </w:rPr>
        <w:t>m</w:t>
      </w:r>
      <w:r w:rsidR="00E35D71" w:rsidRPr="000B41BF">
        <w:rPr>
          <w:rFonts w:ascii="Arial" w:eastAsia="Arial Unicode MS" w:hAnsi="Arial" w:cs="Arial"/>
          <w:spacing w:val="-4"/>
        </w:rPr>
        <w:t>illion</w:t>
      </w:r>
      <w:r w:rsidR="005D7A4B" w:rsidRPr="000B41BF">
        <w:rPr>
          <w:rFonts w:ascii="Arial" w:eastAsia="Arial Unicode MS" w:hAnsi="Arial" w:cs="Arial"/>
          <w:spacing w:val="-4"/>
        </w:rPr>
        <w:t xml:space="preserve"> in damages</w:t>
      </w:r>
      <w:r w:rsidR="00DA381F" w:rsidRPr="000B41BF">
        <w:rPr>
          <w:rFonts w:ascii="Arial" w:eastAsia="Arial Unicode MS" w:hAnsi="Arial" w:cs="Arial"/>
          <w:spacing w:val="-4"/>
        </w:rPr>
        <w:t xml:space="preserve"> from the first </w:t>
      </w:r>
      <w:r w:rsidR="002051F3">
        <w:rPr>
          <w:rFonts w:ascii="Arial" w:eastAsia="Arial Unicode MS" w:hAnsi="Arial" w:cs="Arial"/>
          <w:spacing w:val="-4"/>
        </w:rPr>
        <w:t xml:space="preserve">private </w:t>
      </w:r>
      <w:r w:rsidR="00DA381F" w:rsidRPr="000B41BF">
        <w:rPr>
          <w:rFonts w:ascii="Arial" w:eastAsia="Arial Unicode MS" w:hAnsi="Arial" w:cs="Arial"/>
          <w:spacing w:val="-4"/>
        </w:rPr>
        <w:t>company</w:t>
      </w:r>
      <w:r w:rsidR="00F53F44" w:rsidRPr="000B41BF">
        <w:rPr>
          <w:rFonts w:ascii="Arial" w:eastAsia="Arial Unicode MS" w:hAnsi="Arial" w:cs="Arial"/>
          <w:spacing w:val="-4"/>
        </w:rPr>
        <w:t>.</w:t>
      </w:r>
    </w:p>
    <w:p w14:paraId="1B0AC09B" w14:textId="2A5F590B" w:rsidR="0090241A" w:rsidRPr="000B41BF" w:rsidRDefault="0090241A"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6E7B165" w14:textId="0B3BB63D" w:rsidR="0090241A" w:rsidRPr="000B41BF" w:rsidRDefault="00991944"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0B41BF">
        <w:rPr>
          <w:rFonts w:ascii="Arial" w:eastAsia="Arial Unicode MS" w:hAnsi="Arial" w:cs="Arial"/>
          <w:spacing w:val="-4"/>
        </w:rPr>
        <w:t xml:space="preserve">On 5 September 2022, the Company assigned the lawyer to withdraw the case and on 14 September 2022, </w:t>
      </w:r>
      <w:r w:rsidR="00FB0494" w:rsidRPr="000B41BF">
        <w:rPr>
          <w:rFonts w:ascii="Arial" w:eastAsia="Arial Unicode MS" w:hAnsi="Arial" w:cs="Arial"/>
          <w:spacing w:val="-4"/>
        </w:rPr>
        <w:t>the court judged that the Company’s claims were dismissed.</w:t>
      </w:r>
      <w:r w:rsidR="00C3267F" w:rsidRPr="000B41BF">
        <w:rPr>
          <w:rFonts w:ascii="Arial" w:eastAsia="Arial Unicode MS" w:hAnsi="Arial" w:cs="Arial"/>
          <w:spacing w:val="-4"/>
        </w:rPr>
        <w:t xml:space="preserve"> Therefore, the case is finalised and completed</w:t>
      </w:r>
    </w:p>
    <w:p w14:paraId="79510759" w14:textId="77777777" w:rsidR="000935CC" w:rsidRPr="000B41BF" w:rsidRDefault="000935CC" w:rsidP="00650010">
      <w:pPr>
        <w:pStyle w:val="BodyTextIndent2"/>
        <w:tabs>
          <w:tab w:val="clear" w:pos="567"/>
          <w:tab w:val="left" w:pos="360"/>
        </w:tabs>
        <w:spacing w:line="240" w:lineRule="auto"/>
        <w:ind w:left="360" w:firstLine="0"/>
        <w:jc w:val="both"/>
        <w:rPr>
          <w:rFonts w:ascii="Arial" w:eastAsia="Arial Unicode MS" w:hAnsi="Arial" w:cs="Arial"/>
          <w:cs/>
        </w:rPr>
      </w:pPr>
    </w:p>
    <w:p w14:paraId="4DF2541E" w14:textId="607B9CD7" w:rsidR="005D7A4B" w:rsidRPr="000B41BF" w:rsidRDefault="005D7A4B" w:rsidP="00EB60E8">
      <w:pPr>
        <w:pStyle w:val="BodyTextIndent2"/>
        <w:numPr>
          <w:ilvl w:val="0"/>
          <w:numId w:val="4"/>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0B41BF">
        <w:rPr>
          <w:rFonts w:ascii="Arial" w:eastAsia="Arial Unicode MS" w:hAnsi="Arial" w:cs="Arial"/>
          <w:u w:val="single"/>
        </w:rPr>
        <w:t xml:space="preserve">Advanced payment for </w:t>
      </w:r>
      <w:r w:rsidR="004514DF" w:rsidRPr="000B41BF">
        <w:rPr>
          <w:rFonts w:ascii="Arial" w:eastAsia="Arial Unicode MS" w:hAnsi="Arial" w:cs="Arial"/>
          <w:u w:val="single"/>
        </w:rPr>
        <w:t>h</w:t>
      </w:r>
      <w:r w:rsidRPr="000B41BF">
        <w:rPr>
          <w:rFonts w:ascii="Arial" w:eastAsia="Arial Unicode MS" w:hAnsi="Arial" w:cs="Arial"/>
          <w:u w:val="single"/>
        </w:rPr>
        <w:t xml:space="preserve">ot spring </w:t>
      </w:r>
      <w:r w:rsidR="002A55E8" w:rsidRPr="000B41BF">
        <w:rPr>
          <w:rFonts w:ascii="Arial" w:eastAsia="Arial Unicode MS" w:hAnsi="Arial" w:cs="Arial"/>
          <w:u w:val="single"/>
        </w:rPr>
        <w:t>rights</w:t>
      </w:r>
    </w:p>
    <w:p w14:paraId="4ED86178" w14:textId="77777777" w:rsidR="00650010" w:rsidRPr="000B41BF"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44B0BD16" w:rsidR="000935CC" w:rsidRPr="000B41BF"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0B41BF">
        <w:rPr>
          <w:rFonts w:ascii="Arial" w:eastAsia="Arial Unicode MS" w:hAnsi="Arial" w:cs="Arial"/>
          <w:spacing w:val="-2"/>
        </w:rPr>
        <w:t>Th</w:t>
      </w:r>
      <w:r w:rsidR="00E35D71" w:rsidRPr="000B41BF">
        <w:rPr>
          <w:rFonts w:ascii="Arial" w:eastAsia="Arial Unicode MS" w:hAnsi="Arial" w:cs="Arial"/>
          <w:spacing w:val="-2"/>
        </w:rPr>
        <w:t xml:space="preserve">e </w:t>
      </w:r>
      <w:r w:rsidRPr="000B41BF">
        <w:rPr>
          <w:rFonts w:ascii="Arial" w:eastAsia="Arial Unicode MS" w:hAnsi="Arial" w:cs="Arial"/>
          <w:spacing w:val="-2"/>
        </w:rPr>
        <w:t>advanced payment is a deposit for the royalties from four units of hot spring</w:t>
      </w:r>
      <w:r w:rsidR="00E35D71" w:rsidRPr="000B41BF">
        <w:rPr>
          <w:rFonts w:ascii="Arial" w:eastAsia="Arial Unicode MS" w:hAnsi="Arial" w:cs="Arial"/>
          <w:spacing w:val="-2"/>
        </w:rPr>
        <w:t xml:space="preserve"> from the construction of geothermal</w:t>
      </w:r>
      <w:r w:rsidR="00E35D71" w:rsidRPr="000B41BF">
        <w:rPr>
          <w:rFonts w:ascii="Arial" w:eastAsia="Arial Unicode MS" w:hAnsi="Arial" w:cs="Arial"/>
        </w:rPr>
        <w:t xml:space="preserve"> power plants project</w:t>
      </w:r>
      <w:r w:rsidRPr="000B41BF">
        <w:rPr>
          <w:rFonts w:ascii="Arial" w:eastAsia="Arial Unicode MS" w:hAnsi="Arial" w:cs="Arial"/>
        </w:rPr>
        <w:t>, worth JPY</w:t>
      </w:r>
      <w:r w:rsidR="008E0FC2" w:rsidRPr="000B41BF">
        <w:rPr>
          <w:rFonts w:ascii="Arial" w:eastAsia="Arial Unicode MS" w:hAnsi="Arial" w:cs="Arial"/>
        </w:rPr>
        <w:t xml:space="preserve"> </w:t>
      </w:r>
      <w:r w:rsidR="00625CB5" w:rsidRPr="000B41BF">
        <w:rPr>
          <w:rFonts w:ascii="Arial" w:eastAsia="Arial Unicode MS" w:hAnsi="Arial" w:cs="Arial"/>
        </w:rPr>
        <w:t>120</w:t>
      </w:r>
      <w:r w:rsidR="00E35D71" w:rsidRPr="000B41BF">
        <w:rPr>
          <w:rFonts w:ascii="Arial" w:eastAsia="Arial Unicode MS" w:hAnsi="Arial" w:cs="Arial"/>
        </w:rPr>
        <w:t xml:space="preserve"> millio</w:t>
      </w:r>
      <w:r w:rsidR="002A55E8" w:rsidRPr="000B41BF">
        <w:rPr>
          <w:rFonts w:ascii="Arial" w:eastAsia="Arial Unicode MS" w:hAnsi="Arial" w:cs="Arial"/>
        </w:rPr>
        <w:t>n.</w:t>
      </w:r>
      <w:r w:rsidR="00F53F44" w:rsidRPr="000B41BF">
        <w:rPr>
          <w:rFonts w:ascii="Arial" w:eastAsia="Arial Unicode MS" w:hAnsi="Arial" w:cs="Arial"/>
        </w:rPr>
        <w:t xml:space="preserve"> </w:t>
      </w:r>
      <w:r w:rsidR="00F13A0C" w:rsidRPr="000B41BF">
        <w:rPr>
          <w:rFonts w:ascii="Arial" w:eastAsia="Arial Unicode MS" w:hAnsi="Arial" w:cs="Arial"/>
        </w:rPr>
        <w:t>S-</w:t>
      </w:r>
      <w:r w:rsidR="00F53F44" w:rsidRPr="000B41BF">
        <w:rPr>
          <w:rFonts w:ascii="Arial" w:eastAsia="Arial Unicode MS" w:hAnsi="Arial" w:cs="Arial"/>
        </w:rPr>
        <w:t>Power Company Limited</w:t>
      </w:r>
      <w:r w:rsidR="002A55E8" w:rsidRPr="000B41BF">
        <w:rPr>
          <w:rFonts w:ascii="Arial" w:eastAsia="Arial Unicode MS" w:hAnsi="Arial" w:cs="Arial"/>
        </w:rPr>
        <w:t xml:space="preserve"> and Otomeyama Energy Co., Ltd.,</w:t>
      </w:r>
      <w:r w:rsidR="00EE0F88" w:rsidRPr="000B41BF">
        <w:rPr>
          <w:rFonts w:ascii="Arial" w:eastAsia="Arial Unicode MS" w:hAnsi="Arial" w:cs="Arial"/>
        </w:rPr>
        <w:t xml:space="preserve"> </w:t>
      </w:r>
      <w:r w:rsidR="00314B25" w:rsidRPr="000B41BF">
        <w:rPr>
          <w:rFonts w:ascii="Arial" w:eastAsia="Arial Unicode MS" w:hAnsi="Arial" w:cs="Arial"/>
        </w:rPr>
        <w:br/>
      </w:r>
      <w:r w:rsidR="00F53F44" w:rsidRPr="000B41BF">
        <w:rPr>
          <w:rFonts w:ascii="Arial" w:eastAsia="Arial Unicode MS" w:hAnsi="Arial" w:cs="Arial"/>
        </w:rPr>
        <w:t>t</w:t>
      </w:r>
      <w:r w:rsidR="00E35D71" w:rsidRPr="000B41BF">
        <w:rPr>
          <w:rFonts w:ascii="Arial" w:eastAsia="Arial Unicode MS" w:hAnsi="Arial" w:cs="Arial"/>
        </w:rPr>
        <w:t>he</w:t>
      </w:r>
      <w:r w:rsidRPr="000B41BF">
        <w:rPr>
          <w:rFonts w:ascii="Arial" w:eastAsia="Arial Unicode MS" w:hAnsi="Arial" w:cs="Arial"/>
        </w:rPr>
        <w:t xml:space="preserve"> subsidiar</w:t>
      </w:r>
      <w:r w:rsidR="002A55E8" w:rsidRPr="000B41BF">
        <w:rPr>
          <w:rFonts w:ascii="Arial" w:eastAsia="Arial Unicode MS" w:hAnsi="Arial" w:cs="Arial"/>
        </w:rPr>
        <w:t>ies</w:t>
      </w:r>
      <w:r w:rsidR="007520E1" w:rsidRPr="000B41BF">
        <w:rPr>
          <w:rFonts w:ascii="Arial" w:eastAsia="Arial Unicode MS" w:hAnsi="Arial" w:cs="Arial"/>
        </w:rPr>
        <w:t>,</w:t>
      </w:r>
      <w:r w:rsidRPr="000B41BF">
        <w:rPr>
          <w:rFonts w:ascii="Arial" w:eastAsia="Arial Unicode MS" w:hAnsi="Arial" w:cs="Arial"/>
        </w:rPr>
        <w:t xml:space="preserve"> paid the deposit in June </w:t>
      </w:r>
      <w:r w:rsidR="00625CB5" w:rsidRPr="000B41BF">
        <w:rPr>
          <w:rFonts w:ascii="Arial" w:eastAsia="Arial Unicode MS" w:hAnsi="Arial" w:cs="Arial"/>
        </w:rPr>
        <w:t>2016</w:t>
      </w:r>
      <w:r w:rsidR="002A55E8" w:rsidRPr="000B41BF">
        <w:rPr>
          <w:rFonts w:ascii="Arial" w:eastAsia="Arial Unicode MS" w:hAnsi="Arial" w:cs="Arial"/>
        </w:rPr>
        <w:t>.</w:t>
      </w:r>
    </w:p>
    <w:p w14:paraId="3B7EA742" w14:textId="77777777" w:rsidR="005D7A4B" w:rsidRPr="000B41BF"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u w:val="single"/>
        </w:rPr>
      </w:pPr>
    </w:p>
    <w:p w14:paraId="762F9DE5" w14:textId="2EA809BC" w:rsidR="005D7A4B" w:rsidRPr="000B41BF" w:rsidRDefault="005D7A4B" w:rsidP="00EB60E8">
      <w:pPr>
        <w:pStyle w:val="BodyTextIndent2"/>
        <w:numPr>
          <w:ilvl w:val="0"/>
          <w:numId w:val="4"/>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0B41BF">
        <w:rPr>
          <w:rFonts w:ascii="Arial" w:eastAsia="Arial Unicode MS" w:hAnsi="Arial" w:cs="Arial"/>
          <w:u w:val="single"/>
        </w:rPr>
        <w:t xml:space="preserve">Advanced payment for the Riverside </w:t>
      </w:r>
      <w:r w:rsidR="008E0FC2" w:rsidRPr="000B41BF">
        <w:rPr>
          <w:rFonts w:ascii="Arial" w:eastAsia="Arial Unicode MS" w:hAnsi="Arial" w:cs="Arial"/>
          <w:u w:val="single"/>
        </w:rPr>
        <w:t>p</w:t>
      </w:r>
      <w:r w:rsidRPr="000B41BF">
        <w:rPr>
          <w:rFonts w:ascii="Arial" w:eastAsia="Arial Unicode MS" w:hAnsi="Arial" w:cs="Arial"/>
          <w:u w:val="single"/>
        </w:rPr>
        <w:t>roject</w:t>
      </w:r>
    </w:p>
    <w:p w14:paraId="55231F64" w14:textId="77777777" w:rsidR="000935CC" w:rsidRPr="000B41BF" w:rsidRDefault="000935CC" w:rsidP="00650010">
      <w:pPr>
        <w:pStyle w:val="BodyTextIndent2"/>
        <w:tabs>
          <w:tab w:val="clear" w:pos="567"/>
        </w:tabs>
        <w:spacing w:line="240" w:lineRule="auto"/>
        <w:ind w:left="360" w:firstLine="0"/>
        <w:jc w:val="both"/>
        <w:rPr>
          <w:rFonts w:ascii="Arial" w:eastAsia="Arial Unicode MS" w:hAnsi="Arial" w:cs="Arial"/>
        </w:rPr>
      </w:pPr>
    </w:p>
    <w:p w14:paraId="0212EDFE" w14:textId="273EAA29" w:rsidR="005D7A4B" w:rsidRPr="000B41BF" w:rsidRDefault="005D7A4B" w:rsidP="00650010">
      <w:pPr>
        <w:pStyle w:val="BodyTextIndent2"/>
        <w:tabs>
          <w:tab w:val="clear" w:pos="567"/>
        </w:tabs>
        <w:spacing w:line="240" w:lineRule="auto"/>
        <w:ind w:left="360" w:firstLine="0"/>
        <w:jc w:val="both"/>
        <w:rPr>
          <w:rFonts w:ascii="Arial" w:eastAsia="Arial Unicode MS" w:hAnsi="Arial" w:cs="Arial"/>
        </w:rPr>
      </w:pPr>
      <w:r w:rsidRPr="000B41BF">
        <w:rPr>
          <w:rFonts w:ascii="Arial" w:eastAsia="Arial Unicode MS" w:hAnsi="Arial" w:cs="Arial"/>
        </w:rPr>
        <w:t>Th</w:t>
      </w:r>
      <w:r w:rsidR="00E35D71" w:rsidRPr="000B41BF">
        <w:rPr>
          <w:rFonts w:ascii="Arial" w:eastAsia="Arial Unicode MS" w:hAnsi="Arial" w:cs="Arial"/>
        </w:rPr>
        <w:t>e</w:t>
      </w:r>
      <w:r w:rsidRPr="000B41BF">
        <w:rPr>
          <w:rFonts w:ascii="Arial" w:eastAsia="Arial Unicode MS" w:hAnsi="Arial" w:cs="Arial"/>
        </w:rPr>
        <w:t xml:space="preserve"> advanced payment is a deposit of JPY</w:t>
      </w:r>
      <w:r w:rsidR="00E35D71" w:rsidRPr="000B41BF">
        <w:rPr>
          <w:rFonts w:ascii="Arial" w:eastAsia="Arial Unicode MS" w:hAnsi="Arial" w:cs="Arial"/>
        </w:rPr>
        <w:t xml:space="preserve"> </w:t>
      </w:r>
      <w:r w:rsidR="00625CB5" w:rsidRPr="000B41BF">
        <w:rPr>
          <w:rFonts w:ascii="Arial" w:eastAsia="Arial Unicode MS" w:hAnsi="Arial" w:cs="Arial"/>
        </w:rPr>
        <w:t>210</w:t>
      </w:r>
      <w:r w:rsidR="00E35D71" w:rsidRPr="000B41BF">
        <w:rPr>
          <w:rFonts w:ascii="Arial" w:eastAsia="Arial Unicode MS" w:hAnsi="Arial" w:cs="Arial"/>
        </w:rPr>
        <w:t xml:space="preserve"> </w:t>
      </w:r>
      <w:r w:rsidRPr="000B41BF">
        <w:rPr>
          <w:rFonts w:ascii="Arial" w:eastAsia="Arial Unicode MS" w:hAnsi="Arial" w:cs="Arial"/>
        </w:rPr>
        <w:t>m</w:t>
      </w:r>
      <w:r w:rsidR="00E35D71" w:rsidRPr="000B41BF">
        <w:rPr>
          <w:rFonts w:ascii="Arial" w:eastAsia="Arial Unicode MS" w:hAnsi="Arial" w:cs="Arial"/>
        </w:rPr>
        <w:t>illion</w:t>
      </w:r>
      <w:r w:rsidRPr="000B41BF">
        <w:rPr>
          <w:rFonts w:ascii="Arial" w:eastAsia="Arial Unicode MS" w:hAnsi="Arial" w:cs="Arial"/>
        </w:rPr>
        <w:t>, for a joint venture in a mixed-use real estate project under the Riverside Tower Project (</w:t>
      </w:r>
      <w:r w:rsidR="008E0FC2" w:rsidRPr="000B41BF">
        <w:rPr>
          <w:rFonts w:ascii="Arial" w:eastAsia="Arial Unicode MS" w:hAnsi="Arial" w:cs="Arial"/>
        </w:rPr>
        <w:t>“</w:t>
      </w:r>
      <w:r w:rsidRPr="000B41BF">
        <w:rPr>
          <w:rFonts w:ascii="Arial" w:eastAsia="Arial Unicode MS" w:hAnsi="Arial" w:cs="Arial"/>
        </w:rPr>
        <w:t>Riverside Project</w:t>
      </w:r>
      <w:r w:rsidR="008E0FC2" w:rsidRPr="000B41BF">
        <w:rPr>
          <w:rFonts w:ascii="Arial" w:eastAsia="Arial Unicode MS" w:hAnsi="Arial" w:cs="Arial"/>
        </w:rPr>
        <w:t>”</w:t>
      </w:r>
      <w:r w:rsidRPr="000B41BF">
        <w:rPr>
          <w:rFonts w:ascii="Arial" w:eastAsia="Arial Unicode MS" w:hAnsi="Arial" w:cs="Arial"/>
        </w:rPr>
        <w:t xml:space="preserve">) in Da Nang, Vietnam. </w:t>
      </w:r>
      <w:r w:rsidR="008E0FC2" w:rsidRPr="000B41BF">
        <w:rPr>
          <w:rFonts w:ascii="Arial" w:eastAsia="Arial Unicode MS" w:hAnsi="Arial" w:cs="Arial"/>
        </w:rPr>
        <w:t xml:space="preserve">The </w:t>
      </w:r>
      <w:r w:rsidR="002A55E8" w:rsidRPr="000B41BF">
        <w:rPr>
          <w:rFonts w:ascii="Arial" w:eastAsia="Arial Unicode MS" w:hAnsi="Arial" w:cs="Arial"/>
        </w:rPr>
        <w:t>C</w:t>
      </w:r>
      <w:r w:rsidR="008E0FC2" w:rsidRPr="000B41BF">
        <w:rPr>
          <w:rFonts w:ascii="Arial" w:eastAsia="Arial Unicode MS" w:hAnsi="Arial" w:cs="Arial"/>
        </w:rPr>
        <w:t>ompany</w:t>
      </w:r>
      <w:r w:rsidRPr="000B41BF">
        <w:rPr>
          <w:rFonts w:ascii="Arial" w:eastAsia="Arial Unicode MS" w:hAnsi="Arial" w:cs="Arial"/>
        </w:rPr>
        <w:t xml:space="preserve"> </w:t>
      </w:r>
      <w:r w:rsidR="002A55E8" w:rsidRPr="000B41BF">
        <w:rPr>
          <w:rFonts w:ascii="Arial" w:eastAsia="Arial Unicode MS" w:hAnsi="Arial" w:cs="Arial"/>
        </w:rPr>
        <w:t>will invest in the</w:t>
      </w:r>
      <w:r w:rsidRPr="000B41BF">
        <w:rPr>
          <w:rFonts w:ascii="Arial" w:eastAsia="Arial Unicode MS" w:hAnsi="Arial" w:cs="Arial"/>
        </w:rPr>
        <w:t xml:space="preserve"> </w:t>
      </w:r>
      <w:r w:rsidR="008E0FC2" w:rsidRPr="000B41BF">
        <w:rPr>
          <w:rFonts w:ascii="Arial" w:eastAsia="Arial Unicode MS" w:hAnsi="Arial" w:cs="Arial"/>
        </w:rPr>
        <w:t xml:space="preserve">amount not exceeding </w:t>
      </w:r>
      <w:r w:rsidRPr="000B41BF">
        <w:rPr>
          <w:rFonts w:ascii="Arial" w:eastAsia="Arial Unicode MS" w:hAnsi="Arial" w:cs="Arial"/>
        </w:rPr>
        <w:t>JPY</w:t>
      </w:r>
      <w:r w:rsidR="00274D56" w:rsidRPr="000B41BF">
        <w:rPr>
          <w:rFonts w:ascii="Arial" w:eastAsia="Arial Unicode MS" w:hAnsi="Arial" w:cs="Arial"/>
        </w:rPr>
        <w:t xml:space="preserve"> </w:t>
      </w:r>
      <w:r w:rsidR="00625CB5" w:rsidRPr="000B41BF">
        <w:rPr>
          <w:rFonts w:ascii="Arial" w:eastAsia="Arial Unicode MS" w:hAnsi="Arial" w:cs="Arial"/>
        </w:rPr>
        <w:t>3</w:t>
      </w:r>
      <w:r w:rsidR="00274D56" w:rsidRPr="000B41BF">
        <w:rPr>
          <w:rFonts w:ascii="Arial" w:eastAsia="Arial Unicode MS" w:hAnsi="Arial" w:cs="Arial"/>
        </w:rPr>
        <w:t>,</w:t>
      </w:r>
      <w:r w:rsidR="00625CB5" w:rsidRPr="000B41BF">
        <w:rPr>
          <w:rFonts w:ascii="Arial" w:eastAsia="Arial Unicode MS" w:hAnsi="Arial" w:cs="Arial"/>
        </w:rPr>
        <w:t>100</w:t>
      </w:r>
      <w:r w:rsidR="00274D56" w:rsidRPr="000B41BF">
        <w:rPr>
          <w:rFonts w:ascii="Arial" w:eastAsia="Arial Unicode MS" w:hAnsi="Arial" w:cs="Arial"/>
        </w:rPr>
        <w:t xml:space="preserve"> million</w:t>
      </w:r>
      <w:r w:rsidRPr="000B41BF">
        <w:rPr>
          <w:rFonts w:ascii="Arial" w:eastAsia="Arial Unicode MS" w:hAnsi="Arial" w:cs="Arial"/>
        </w:rPr>
        <w:t xml:space="preserve">, as part of a joint investment in the project. </w:t>
      </w:r>
      <w:r w:rsidR="008E0FC2" w:rsidRPr="000B41BF">
        <w:rPr>
          <w:rFonts w:ascii="Arial" w:eastAsia="Arial Unicode MS" w:hAnsi="Arial" w:cs="Arial"/>
        </w:rPr>
        <w:t>The Company</w:t>
      </w:r>
      <w:r w:rsidRPr="000B41BF">
        <w:rPr>
          <w:rFonts w:ascii="Arial" w:eastAsia="Arial Unicode MS" w:hAnsi="Arial" w:cs="Arial"/>
        </w:rPr>
        <w:t xml:space="preserve"> would have the right to sell and receive all returns from the sale of the project’s condominium units, which accounted for at least </w:t>
      </w:r>
      <w:r w:rsidR="00625CB5" w:rsidRPr="000B41BF">
        <w:rPr>
          <w:rFonts w:ascii="Arial" w:eastAsia="Arial Unicode MS" w:hAnsi="Arial" w:cs="Arial"/>
        </w:rPr>
        <w:t>50</w:t>
      </w:r>
      <w:r w:rsidRPr="000B41BF">
        <w:rPr>
          <w:rFonts w:ascii="Arial" w:eastAsia="Arial Unicode MS" w:hAnsi="Arial" w:cs="Arial"/>
        </w:rPr>
        <w:t xml:space="preserve">% of </w:t>
      </w:r>
      <w:r w:rsidR="00314B25" w:rsidRPr="000B41BF">
        <w:rPr>
          <w:rFonts w:ascii="Arial" w:eastAsia="Arial Unicode MS" w:hAnsi="Arial" w:cs="Arial"/>
        </w:rPr>
        <w:br/>
      </w:r>
      <w:r w:rsidRPr="000B41BF">
        <w:rPr>
          <w:rFonts w:ascii="Arial" w:eastAsia="Arial Unicode MS" w:hAnsi="Arial" w:cs="Arial"/>
          <w:spacing w:val="-2"/>
        </w:rPr>
        <w:t xml:space="preserve">the project’s total residential area. </w:t>
      </w:r>
      <w:r w:rsidR="00E26C2F" w:rsidRPr="000B41BF">
        <w:rPr>
          <w:rFonts w:ascii="Arial" w:eastAsia="Arial Unicode MS" w:hAnsi="Arial" w:cs="Arial"/>
          <w:spacing w:val="-2"/>
        </w:rPr>
        <w:t>The Company</w:t>
      </w:r>
      <w:r w:rsidRPr="000B41BF">
        <w:rPr>
          <w:rFonts w:ascii="Arial" w:eastAsia="Arial Unicode MS" w:hAnsi="Arial" w:cs="Arial"/>
          <w:spacing w:val="-2"/>
        </w:rPr>
        <w:t xml:space="preserve"> would be guaranteed a minimum investment return of </w:t>
      </w:r>
      <w:r w:rsidR="00625CB5" w:rsidRPr="000B41BF">
        <w:rPr>
          <w:rFonts w:ascii="Arial" w:eastAsia="Arial Unicode MS" w:hAnsi="Arial" w:cs="Arial"/>
          <w:spacing w:val="-2"/>
        </w:rPr>
        <w:t>6</w:t>
      </w:r>
      <w:r w:rsidRPr="000B41BF">
        <w:rPr>
          <w:rFonts w:ascii="Arial" w:eastAsia="Arial Unicode MS" w:hAnsi="Arial" w:cs="Arial"/>
          <w:spacing w:val="-2"/>
        </w:rPr>
        <w:t>% per yea</w:t>
      </w:r>
      <w:r w:rsidRPr="000B41BF">
        <w:rPr>
          <w:rFonts w:ascii="Arial" w:eastAsia="Arial Unicode MS" w:hAnsi="Arial" w:cs="Arial"/>
        </w:rPr>
        <w:t xml:space="preserve">r </w:t>
      </w:r>
      <w:r w:rsidRPr="000B41BF">
        <w:rPr>
          <w:rFonts w:ascii="Arial" w:eastAsia="Arial Unicode MS" w:hAnsi="Arial" w:cs="Arial"/>
          <w:spacing w:val="-2"/>
        </w:rPr>
        <w:t xml:space="preserve">of </w:t>
      </w:r>
      <w:r w:rsidR="00E26C2F" w:rsidRPr="000B41BF">
        <w:rPr>
          <w:rFonts w:ascii="Arial" w:eastAsia="Arial Unicode MS" w:hAnsi="Arial" w:cs="Arial"/>
          <w:spacing w:val="-2"/>
        </w:rPr>
        <w:t>the Company</w:t>
      </w:r>
      <w:r w:rsidRPr="000B41BF">
        <w:rPr>
          <w:rFonts w:ascii="Arial" w:eastAsia="Arial Unicode MS" w:hAnsi="Arial" w:cs="Arial"/>
          <w:spacing w:val="-2"/>
        </w:rPr>
        <w:t xml:space="preserve">’s total investment. </w:t>
      </w:r>
      <w:r w:rsidR="00E26C2F" w:rsidRPr="000B41BF">
        <w:rPr>
          <w:rFonts w:ascii="Arial" w:eastAsia="Arial Unicode MS" w:hAnsi="Arial" w:cs="Arial"/>
          <w:spacing w:val="-2"/>
        </w:rPr>
        <w:t>The Company</w:t>
      </w:r>
      <w:r w:rsidRPr="000B41BF">
        <w:rPr>
          <w:rFonts w:ascii="Arial" w:eastAsia="Arial Unicode MS" w:hAnsi="Arial" w:cs="Arial"/>
          <w:spacing w:val="-2"/>
        </w:rPr>
        <w:t xml:space="preserve"> would pay the rest of the investment when the conditions specified</w:t>
      </w:r>
      <w:r w:rsidRPr="000B41BF">
        <w:rPr>
          <w:rFonts w:ascii="Arial" w:eastAsia="Arial Unicode MS" w:hAnsi="Arial" w:cs="Arial"/>
        </w:rPr>
        <w:t xml:space="preserve"> in the investment contract were met. However, if the conditions weren’t completely fulfilled within the specified period, </w:t>
      </w:r>
      <w:r w:rsidR="00E26C2F" w:rsidRPr="000B41BF">
        <w:rPr>
          <w:rFonts w:ascii="Arial" w:eastAsia="Arial Unicode MS" w:hAnsi="Arial" w:cs="Arial"/>
        </w:rPr>
        <w:t>the Company</w:t>
      </w:r>
      <w:r w:rsidRPr="000B41BF">
        <w:rPr>
          <w:rFonts w:ascii="Arial" w:eastAsia="Arial Unicode MS" w:hAnsi="Arial" w:cs="Arial"/>
        </w:rPr>
        <w:t xml:space="preserve"> would have the right to request the deposit be paid back in full.</w:t>
      </w:r>
    </w:p>
    <w:p w14:paraId="2A12B87E" w14:textId="2B3C8C32" w:rsidR="00A22A60" w:rsidRPr="000B41BF" w:rsidRDefault="00A22A60" w:rsidP="00650010">
      <w:pPr>
        <w:pStyle w:val="BodyTextIndent2"/>
        <w:tabs>
          <w:tab w:val="clear" w:pos="567"/>
        </w:tabs>
        <w:spacing w:line="240" w:lineRule="auto"/>
        <w:ind w:left="360" w:firstLine="0"/>
        <w:jc w:val="both"/>
        <w:rPr>
          <w:rFonts w:ascii="Arial" w:eastAsia="Arial Unicode MS" w:hAnsi="Arial" w:cs="Arial"/>
        </w:rPr>
      </w:pPr>
    </w:p>
    <w:p w14:paraId="737856E0" w14:textId="35F58C42" w:rsidR="005D7A4B" w:rsidRPr="000B41BF" w:rsidRDefault="000C6AEC" w:rsidP="00650010">
      <w:pPr>
        <w:pStyle w:val="BodyTextIndent2"/>
        <w:tabs>
          <w:tab w:val="clear" w:pos="567"/>
        </w:tabs>
        <w:spacing w:line="240" w:lineRule="auto"/>
        <w:ind w:left="360" w:firstLine="0"/>
        <w:jc w:val="both"/>
        <w:rPr>
          <w:rFonts w:ascii="Arial" w:eastAsia="Arial Unicode MS" w:hAnsi="Arial" w:cs="Arial"/>
        </w:rPr>
      </w:pPr>
      <w:r w:rsidRPr="000B41BF">
        <w:rPr>
          <w:rFonts w:ascii="Arial" w:eastAsia="Arial Unicode MS" w:hAnsi="Arial" w:cs="Arial"/>
        </w:rPr>
        <w:t>O</w:t>
      </w:r>
      <w:r w:rsidR="00F91CBD" w:rsidRPr="000B41BF">
        <w:rPr>
          <w:rFonts w:ascii="Arial" w:eastAsia="Arial Unicode MS" w:hAnsi="Arial" w:cs="Arial"/>
        </w:rPr>
        <w:t>n</w:t>
      </w:r>
      <w:r w:rsidR="00F07ADA" w:rsidRPr="000B41BF">
        <w:rPr>
          <w:rFonts w:ascii="Arial" w:eastAsia="Arial Unicode MS" w:hAnsi="Arial" w:cs="Arial"/>
        </w:rPr>
        <w:t xml:space="preserve"> </w:t>
      </w:r>
      <w:r w:rsidR="00F91CBD" w:rsidRPr="000B41BF">
        <w:rPr>
          <w:rFonts w:ascii="Arial" w:eastAsia="Arial Unicode MS" w:hAnsi="Arial" w:cs="Arial"/>
        </w:rPr>
        <w:t>2</w:t>
      </w:r>
      <w:r w:rsidR="00F07ADA" w:rsidRPr="000B41BF">
        <w:rPr>
          <w:rFonts w:ascii="Arial" w:eastAsia="Arial Unicode MS" w:hAnsi="Arial" w:cs="Arial"/>
        </w:rPr>
        <w:t xml:space="preserve"> </w:t>
      </w:r>
      <w:r w:rsidR="00F91CBD" w:rsidRPr="000B41BF">
        <w:rPr>
          <w:rFonts w:ascii="Arial" w:eastAsia="Arial Unicode MS" w:hAnsi="Arial" w:cs="Arial"/>
        </w:rPr>
        <w:t>July 2018</w:t>
      </w:r>
      <w:r w:rsidR="0078203B" w:rsidRPr="000B41BF">
        <w:rPr>
          <w:rFonts w:ascii="Arial" w:eastAsia="Arial Unicode MS" w:hAnsi="Arial" w:cs="Arial"/>
        </w:rPr>
        <w:t>,</w:t>
      </w:r>
      <w:r w:rsidR="00F91CBD" w:rsidRPr="000B41BF">
        <w:rPr>
          <w:rFonts w:ascii="Arial" w:eastAsia="Arial Unicode MS" w:hAnsi="Arial" w:cs="Arial"/>
        </w:rPr>
        <w:t xml:space="preserve"> the Company entered a memorandum of understanding with the joint </w:t>
      </w:r>
      <w:r w:rsidR="00F63349" w:rsidRPr="000B41BF">
        <w:rPr>
          <w:rFonts w:ascii="Arial" w:eastAsia="Arial Unicode MS" w:hAnsi="Arial" w:cs="Arial"/>
        </w:rPr>
        <w:t>investment</w:t>
      </w:r>
      <w:r w:rsidR="00F91CBD" w:rsidRPr="000B41BF">
        <w:rPr>
          <w:rFonts w:ascii="Arial" w:eastAsia="Arial Unicode MS" w:hAnsi="Arial" w:cs="Arial"/>
        </w:rPr>
        <w:t xml:space="preserve"> company’s shareholders. The shareholders agreed to transfer all their shares to the Company at </w:t>
      </w:r>
      <w:r w:rsidR="007D0F1E" w:rsidRPr="000B41BF">
        <w:rPr>
          <w:rFonts w:ascii="Arial" w:eastAsia="Arial Unicode MS" w:hAnsi="Arial" w:cs="Arial"/>
        </w:rPr>
        <w:t xml:space="preserve">its par </w:t>
      </w:r>
      <w:r w:rsidR="00F91CBD" w:rsidRPr="000B41BF">
        <w:rPr>
          <w:rFonts w:ascii="Arial" w:eastAsia="Arial Unicode MS" w:hAnsi="Arial" w:cs="Arial"/>
        </w:rPr>
        <w:t>value</w:t>
      </w:r>
      <w:r w:rsidR="00C1206C" w:rsidRPr="000B41BF">
        <w:rPr>
          <w:rFonts w:ascii="Arial" w:eastAsia="Arial Unicode MS" w:hAnsi="Arial" w:cs="Arial"/>
        </w:rPr>
        <w:t xml:space="preserve"> </w:t>
      </w:r>
      <w:r w:rsidR="008E14A3" w:rsidRPr="000B41BF">
        <w:rPr>
          <w:rFonts w:ascii="Arial" w:eastAsia="Arial Unicode MS" w:hAnsi="Arial" w:cs="Arial"/>
        </w:rPr>
        <w:t>(J</w:t>
      </w:r>
      <w:r w:rsidR="00F91CBD" w:rsidRPr="000B41BF">
        <w:rPr>
          <w:rFonts w:ascii="Arial" w:eastAsia="Arial Unicode MS" w:hAnsi="Arial" w:cs="Arial"/>
        </w:rPr>
        <w:t>PY</w:t>
      </w:r>
      <w:r w:rsidR="00C1206C" w:rsidRPr="000B41BF">
        <w:rPr>
          <w:rFonts w:ascii="Arial" w:eastAsia="Arial Unicode MS" w:hAnsi="Arial" w:cs="Arial"/>
        </w:rPr>
        <w:t xml:space="preserve"> </w:t>
      </w:r>
      <w:r w:rsidR="00F91CBD" w:rsidRPr="000B41BF">
        <w:rPr>
          <w:rFonts w:ascii="Arial" w:eastAsia="Arial Unicode MS" w:hAnsi="Arial" w:cs="Arial"/>
        </w:rPr>
        <w:t>10 million</w:t>
      </w:r>
      <w:r w:rsidR="00C1206C" w:rsidRPr="000B41BF">
        <w:rPr>
          <w:rFonts w:ascii="Arial" w:eastAsia="Arial Unicode MS" w:hAnsi="Arial" w:cs="Arial"/>
        </w:rPr>
        <w:t>)</w:t>
      </w:r>
      <w:r w:rsidR="00F91CBD" w:rsidRPr="000B41BF">
        <w:rPr>
          <w:rFonts w:ascii="Arial" w:eastAsia="Arial Unicode MS" w:hAnsi="Arial" w:cs="Arial"/>
        </w:rPr>
        <w:t xml:space="preserve"> as collateral for the Company's JPY</w:t>
      </w:r>
      <w:r w:rsidR="004968A6" w:rsidRPr="000B41BF">
        <w:rPr>
          <w:rFonts w:ascii="Arial" w:eastAsia="Arial Unicode MS" w:hAnsi="Arial" w:cs="Arial"/>
        </w:rPr>
        <w:t xml:space="preserve"> </w:t>
      </w:r>
      <w:r w:rsidR="00F91CBD" w:rsidRPr="000B41BF">
        <w:rPr>
          <w:rFonts w:ascii="Arial" w:eastAsia="Arial Unicode MS" w:hAnsi="Arial" w:cs="Arial"/>
        </w:rPr>
        <w:t>210</w:t>
      </w:r>
      <w:r w:rsidR="004968A6" w:rsidRPr="000B41BF">
        <w:rPr>
          <w:rFonts w:ascii="Arial" w:eastAsia="Arial Unicode MS" w:hAnsi="Arial" w:cs="Arial"/>
          <w:cs/>
        </w:rPr>
        <w:t xml:space="preserve"> </w:t>
      </w:r>
      <w:r w:rsidR="004968A6" w:rsidRPr="000B41BF">
        <w:rPr>
          <w:rFonts w:ascii="Arial" w:eastAsia="Arial Unicode MS" w:hAnsi="Arial" w:cs="Arial"/>
        </w:rPr>
        <w:t>million</w:t>
      </w:r>
      <w:r w:rsidR="00F91CBD" w:rsidRPr="000B41BF">
        <w:rPr>
          <w:rFonts w:ascii="Arial" w:eastAsia="Arial Unicode MS" w:hAnsi="Arial" w:cs="Arial"/>
        </w:rPr>
        <w:t xml:space="preserve"> deposit payment. The Company has already paid</w:t>
      </w:r>
      <w:r w:rsidR="00952B11" w:rsidRPr="000B41BF">
        <w:rPr>
          <w:rFonts w:ascii="Arial" w:eastAsia="Arial Unicode MS" w:hAnsi="Arial" w:cs="Arial"/>
        </w:rPr>
        <w:t xml:space="preserve"> </w:t>
      </w:r>
      <w:r w:rsidR="00F91CBD" w:rsidRPr="000B41BF">
        <w:rPr>
          <w:rFonts w:ascii="Arial" w:eastAsia="Arial Unicode MS" w:hAnsi="Arial" w:cs="Arial"/>
        </w:rPr>
        <w:t>JP</w:t>
      </w:r>
      <w:r w:rsidR="00AE7A50" w:rsidRPr="000B41BF">
        <w:rPr>
          <w:rFonts w:ascii="Arial" w:eastAsia="Arial Unicode MS" w:hAnsi="Arial" w:cs="Arial"/>
        </w:rPr>
        <w:t>Y</w:t>
      </w:r>
      <w:r w:rsidR="00B401AA" w:rsidRPr="000B41BF">
        <w:rPr>
          <w:rFonts w:ascii="Arial" w:eastAsia="Arial Unicode MS" w:hAnsi="Arial" w:cs="Arial"/>
        </w:rPr>
        <w:t xml:space="preserve"> </w:t>
      </w:r>
      <w:r w:rsidR="00F91CBD" w:rsidRPr="000B41BF">
        <w:rPr>
          <w:rFonts w:ascii="Arial" w:eastAsia="Arial Unicode MS" w:hAnsi="Arial" w:cs="Arial"/>
        </w:rPr>
        <w:t>10 million for the shares used as collateral.</w:t>
      </w:r>
    </w:p>
    <w:p w14:paraId="29FEF3CF" w14:textId="77777777" w:rsidR="00F91CBD" w:rsidRPr="000B41BF"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1393BACA" w:rsidR="00A22A60" w:rsidRPr="000B41BF" w:rsidRDefault="000C6AEC" w:rsidP="00A22A60">
      <w:pPr>
        <w:pStyle w:val="BodyTextIndent2"/>
        <w:tabs>
          <w:tab w:val="clear" w:pos="567"/>
        </w:tabs>
        <w:spacing w:line="240" w:lineRule="auto"/>
        <w:ind w:left="360" w:firstLine="0"/>
        <w:jc w:val="both"/>
        <w:rPr>
          <w:rFonts w:ascii="Arial" w:eastAsia="Arial Unicode MS" w:hAnsi="Arial" w:cs="Arial"/>
        </w:rPr>
      </w:pPr>
      <w:r w:rsidRPr="000B41BF">
        <w:rPr>
          <w:rFonts w:ascii="Arial" w:eastAsia="Arial Unicode MS" w:hAnsi="Arial" w:cs="Arial"/>
          <w:spacing w:val="-2"/>
        </w:rPr>
        <w:t xml:space="preserve">On </w:t>
      </w:r>
      <w:r w:rsidR="00625CB5" w:rsidRPr="000B41BF">
        <w:rPr>
          <w:rFonts w:ascii="Arial" w:eastAsia="Arial Unicode MS" w:hAnsi="Arial" w:cs="Arial"/>
          <w:spacing w:val="-2"/>
        </w:rPr>
        <w:t>30</w:t>
      </w:r>
      <w:r w:rsidR="005D7A4B" w:rsidRPr="000B41BF">
        <w:rPr>
          <w:rFonts w:ascii="Arial" w:eastAsia="Arial Unicode MS" w:hAnsi="Arial" w:cs="Arial"/>
          <w:spacing w:val="-2"/>
        </w:rPr>
        <w:t xml:space="preserve"> July </w:t>
      </w:r>
      <w:r w:rsidR="00625CB5" w:rsidRPr="000B41BF">
        <w:rPr>
          <w:rFonts w:ascii="Arial" w:eastAsia="Arial Unicode MS" w:hAnsi="Arial" w:cs="Arial"/>
          <w:spacing w:val="-2"/>
        </w:rPr>
        <w:t>2019</w:t>
      </w:r>
      <w:r w:rsidR="005D7A4B" w:rsidRPr="000B41BF">
        <w:rPr>
          <w:rFonts w:ascii="Arial" w:eastAsia="Arial Unicode MS" w:hAnsi="Arial" w:cs="Arial"/>
          <w:spacing w:val="-2"/>
        </w:rPr>
        <w:t xml:space="preserve">, </w:t>
      </w:r>
      <w:r w:rsidR="00274D56" w:rsidRPr="000B41BF">
        <w:rPr>
          <w:rFonts w:ascii="Arial" w:eastAsia="Arial Unicode MS" w:hAnsi="Arial" w:cs="Arial"/>
          <w:spacing w:val="-2"/>
        </w:rPr>
        <w:t>the Company</w:t>
      </w:r>
      <w:r w:rsidR="00E26C2F" w:rsidRPr="000B41BF">
        <w:rPr>
          <w:rFonts w:ascii="Arial" w:eastAsia="Arial Unicode MS" w:hAnsi="Arial" w:cs="Arial"/>
          <w:spacing w:val="-2"/>
        </w:rPr>
        <w:t xml:space="preserve"> </w:t>
      </w:r>
      <w:r w:rsidR="005D7A4B" w:rsidRPr="000B41BF">
        <w:rPr>
          <w:rFonts w:ascii="Arial" w:eastAsia="Arial Unicode MS" w:hAnsi="Arial" w:cs="Arial"/>
          <w:spacing w:val="-2"/>
        </w:rPr>
        <w:t>issued a letter to cancel the investment and requested for the deposit</w:t>
      </w:r>
      <w:r w:rsidR="005D7A4B" w:rsidRPr="000B41BF">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0B41BF"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095572DE" w:rsidR="001B6AF2" w:rsidRPr="000B41BF" w:rsidRDefault="005D7A4B" w:rsidP="00650010">
      <w:pPr>
        <w:pStyle w:val="BodyTextIndent2"/>
        <w:tabs>
          <w:tab w:val="clear" w:pos="567"/>
        </w:tabs>
        <w:spacing w:line="240" w:lineRule="auto"/>
        <w:ind w:left="360" w:firstLine="0"/>
        <w:jc w:val="both"/>
        <w:rPr>
          <w:rFonts w:ascii="Arial" w:eastAsia="Arial Unicode MS" w:hAnsi="Arial" w:cs="Arial"/>
        </w:rPr>
      </w:pPr>
      <w:r w:rsidRPr="000B41BF">
        <w:rPr>
          <w:rFonts w:ascii="Arial" w:eastAsia="Arial Unicode MS" w:hAnsi="Arial" w:cs="Arial"/>
        </w:rPr>
        <w:t xml:space="preserve">In November </w:t>
      </w:r>
      <w:r w:rsidR="00625CB5" w:rsidRPr="000B41BF">
        <w:rPr>
          <w:rFonts w:ascii="Arial" w:eastAsia="Arial Unicode MS" w:hAnsi="Arial" w:cs="Arial"/>
        </w:rPr>
        <w:t>2019</w:t>
      </w:r>
      <w:r w:rsidR="00274D56" w:rsidRPr="000B41BF">
        <w:rPr>
          <w:rFonts w:ascii="Arial" w:eastAsia="Arial Unicode MS" w:hAnsi="Arial" w:cs="Arial"/>
        </w:rPr>
        <w:t xml:space="preserve"> and </w:t>
      </w:r>
      <w:r w:rsidR="001403AC" w:rsidRPr="000B41BF">
        <w:rPr>
          <w:rFonts w:ascii="Arial" w:eastAsia="Arial Unicode MS" w:hAnsi="Arial" w:cs="Arial"/>
        </w:rPr>
        <w:t>May</w:t>
      </w:r>
      <w:r w:rsidR="00274D56" w:rsidRPr="000B41BF">
        <w:rPr>
          <w:rFonts w:ascii="Arial" w:eastAsia="Arial Unicode MS" w:hAnsi="Arial" w:cs="Arial"/>
        </w:rPr>
        <w:t xml:space="preserve"> </w:t>
      </w:r>
      <w:r w:rsidR="00625CB5" w:rsidRPr="000B41BF">
        <w:rPr>
          <w:rFonts w:ascii="Arial" w:eastAsia="Arial Unicode MS" w:hAnsi="Arial" w:cs="Arial"/>
        </w:rPr>
        <w:t>2020</w:t>
      </w:r>
      <w:r w:rsidR="00274D56" w:rsidRPr="000B41BF">
        <w:rPr>
          <w:rFonts w:ascii="Arial" w:eastAsia="Arial Unicode MS" w:hAnsi="Arial" w:cs="Arial"/>
        </w:rPr>
        <w:t xml:space="preserve">, the </w:t>
      </w:r>
      <w:r w:rsidR="001403AC" w:rsidRPr="000B41BF">
        <w:rPr>
          <w:rFonts w:ascii="Arial" w:eastAsia="Arial Unicode MS" w:hAnsi="Arial" w:cs="Arial"/>
        </w:rPr>
        <w:t>C</w:t>
      </w:r>
      <w:r w:rsidR="00274D56" w:rsidRPr="000B41BF">
        <w:rPr>
          <w:rFonts w:ascii="Arial" w:eastAsia="Arial Unicode MS" w:hAnsi="Arial" w:cs="Arial"/>
        </w:rPr>
        <w:t xml:space="preserve">ompany </w:t>
      </w:r>
      <w:r w:rsidRPr="000B41BF">
        <w:rPr>
          <w:rFonts w:ascii="Arial" w:eastAsia="Arial Unicode MS" w:hAnsi="Arial" w:cs="Arial"/>
        </w:rPr>
        <w:t>received JPY</w:t>
      </w:r>
      <w:r w:rsidR="00E26C2F" w:rsidRPr="000B41BF">
        <w:rPr>
          <w:rFonts w:ascii="Arial" w:eastAsia="Arial Unicode MS" w:hAnsi="Arial" w:cs="Arial"/>
        </w:rPr>
        <w:t xml:space="preserve"> </w:t>
      </w:r>
      <w:r w:rsidR="00625CB5" w:rsidRPr="000B41BF">
        <w:rPr>
          <w:rFonts w:ascii="Arial" w:eastAsia="Arial Unicode MS" w:hAnsi="Arial" w:cs="Arial"/>
        </w:rPr>
        <w:t>171</w:t>
      </w:r>
      <w:r w:rsidR="00E26C2F" w:rsidRPr="000B41BF">
        <w:rPr>
          <w:rFonts w:ascii="Arial" w:eastAsia="Arial Unicode MS" w:hAnsi="Arial" w:cs="Arial"/>
        </w:rPr>
        <w:t xml:space="preserve"> </w:t>
      </w:r>
      <w:r w:rsidRPr="000B41BF">
        <w:rPr>
          <w:rFonts w:ascii="Arial" w:eastAsia="Arial Unicode MS" w:hAnsi="Arial" w:cs="Arial"/>
        </w:rPr>
        <w:t>m</w:t>
      </w:r>
      <w:r w:rsidR="00E26C2F" w:rsidRPr="000B41BF">
        <w:rPr>
          <w:rFonts w:ascii="Arial" w:eastAsia="Arial Unicode MS" w:hAnsi="Arial" w:cs="Arial"/>
        </w:rPr>
        <w:t>illion</w:t>
      </w:r>
      <w:r w:rsidRPr="000B41BF">
        <w:rPr>
          <w:rFonts w:ascii="Arial" w:eastAsia="Arial Unicode MS" w:hAnsi="Arial" w:cs="Arial"/>
        </w:rPr>
        <w:t xml:space="preserve"> </w:t>
      </w:r>
      <w:r w:rsidR="00274D56" w:rsidRPr="000B41BF">
        <w:rPr>
          <w:rFonts w:ascii="Arial" w:eastAsia="Arial Unicode MS" w:hAnsi="Arial" w:cs="Arial"/>
        </w:rPr>
        <w:t xml:space="preserve">and JPY </w:t>
      </w:r>
      <w:r w:rsidR="00625CB5" w:rsidRPr="000B41BF">
        <w:rPr>
          <w:rFonts w:ascii="Arial" w:eastAsia="Arial Unicode MS" w:hAnsi="Arial" w:cs="Arial"/>
        </w:rPr>
        <w:t>5</w:t>
      </w:r>
      <w:r w:rsidR="00274D56" w:rsidRPr="000B41BF">
        <w:rPr>
          <w:rFonts w:ascii="Arial" w:eastAsia="Arial Unicode MS" w:hAnsi="Arial" w:cs="Arial"/>
        </w:rPr>
        <w:t xml:space="preserve"> million </w:t>
      </w:r>
      <w:r w:rsidRPr="000B41BF">
        <w:rPr>
          <w:rFonts w:ascii="Arial" w:eastAsia="Arial Unicode MS" w:hAnsi="Arial" w:cs="Arial"/>
        </w:rPr>
        <w:t>of the deposit</w:t>
      </w:r>
      <w:r w:rsidR="00097153" w:rsidRPr="000B41BF">
        <w:rPr>
          <w:rFonts w:ascii="Arial" w:eastAsia="Arial Unicode MS" w:hAnsi="Arial" w:cs="Arial"/>
        </w:rPr>
        <w:t>,</w:t>
      </w:r>
      <w:r w:rsidR="001403AC" w:rsidRPr="000B41BF">
        <w:rPr>
          <w:rFonts w:ascii="Arial" w:eastAsia="Arial Unicode MS" w:hAnsi="Arial" w:cs="Arial"/>
        </w:rPr>
        <w:t xml:space="preserve"> respectively,</w:t>
      </w:r>
      <w:r w:rsidRPr="000B41BF">
        <w:rPr>
          <w:rFonts w:ascii="Arial" w:eastAsia="Arial Unicode MS" w:hAnsi="Arial" w:cs="Arial"/>
        </w:rPr>
        <w:t xml:space="preserve"> as a refund w</w:t>
      </w:r>
      <w:r w:rsidR="00C434EA" w:rsidRPr="000B41BF">
        <w:rPr>
          <w:rFonts w:ascii="Arial" w:eastAsia="Arial Unicode MS" w:hAnsi="Arial" w:cs="Arial"/>
        </w:rPr>
        <w:t xml:space="preserve">ith JPY </w:t>
      </w:r>
      <w:r w:rsidR="00DB0125" w:rsidRPr="000B41BF">
        <w:rPr>
          <w:rFonts w:ascii="Arial" w:eastAsia="Arial Unicode MS" w:hAnsi="Arial" w:cs="Arial"/>
        </w:rPr>
        <w:t>4</w:t>
      </w:r>
      <w:r w:rsidR="00625CB5" w:rsidRPr="000B41BF">
        <w:rPr>
          <w:rFonts w:ascii="Arial" w:eastAsia="Arial Unicode MS" w:hAnsi="Arial" w:cs="Arial"/>
        </w:rPr>
        <w:t>4</w:t>
      </w:r>
      <w:r w:rsidR="00C434EA" w:rsidRPr="000B41BF">
        <w:rPr>
          <w:rFonts w:ascii="Arial" w:eastAsia="Arial Unicode MS" w:hAnsi="Arial" w:cs="Arial"/>
        </w:rPr>
        <w:t xml:space="preserve"> million</w:t>
      </w:r>
      <w:r w:rsidR="001403AC" w:rsidRPr="000B41BF">
        <w:rPr>
          <w:rFonts w:ascii="Arial" w:eastAsia="Arial Unicode MS" w:hAnsi="Arial" w:cs="Arial"/>
        </w:rPr>
        <w:t xml:space="preserve"> remaining</w:t>
      </w:r>
      <w:r w:rsidRPr="000B41BF">
        <w:rPr>
          <w:rFonts w:ascii="Arial" w:eastAsia="Arial Unicode MS" w:hAnsi="Arial" w:cs="Arial"/>
        </w:rPr>
        <w:t xml:space="preserve">. </w:t>
      </w:r>
      <w:r w:rsidR="00E26C2F" w:rsidRPr="000B41BF">
        <w:rPr>
          <w:rFonts w:ascii="Arial" w:eastAsia="Arial Unicode MS" w:hAnsi="Arial" w:cs="Arial"/>
        </w:rPr>
        <w:t>The Company</w:t>
      </w:r>
      <w:r w:rsidRPr="000B41BF">
        <w:rPr>
          <w:rFonts w:ascii="Arial" w:eastAsia="Arial Unicode MS" w:hAnsi="Arial" w:cs="Arial"/>
        </w:rPr>
        <w:t xml:space="preserve"> was in the process of collecting the rest of the money and would continue to take legal action.</w:t>
      </w:r>
    </w:p>
    <w:p w14:paraId="7C9B124D" w14:textId="54BF673C" w:rsidR="000935CC" w:rsidRPr="000B41BF" w:rsidRDefault="000935CC" w:rsidP="008C4A5F">
      <w:pPr>
        <w:pStyle w:val="BodyTextIndent2"/>
        <w:tabs>
          <w:tab w:val="clear" w:pos="567"/>
        </w:tabs>
        <w:spacing w:line="240" w:lineRule="auto"/>
        <w:ind w:left="0" w:firstLine="0"/>
        <w:jc w:val="both"/>
        <w:rPr>
          <w:rFonts w:ascii="Arial" w:eastAsia="Arial Unicode MS" w:hAnsi="Arial" w:cs="Arial"/>
        </w:rPr>
      </w:pPr>
    </w:p>
    <w:p w14:paraId="6D2584B4" w14:textId="720E0470" w:rsidR="005D7A4B" w:rsidRPr="00222833" w:rsidRDefault="005D7A4B" w:rsidP="00EB60E8">
      <w:pPr>
        <w:pStyle w:val="BodyTextIndent2"/>
        <w:numPr>
          <w:ilvl w:val="0"/>
          <w:numId w:val="4"/>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63" w:name="_Hlk35899823"/>
      <w:r w:rsidRPr="00222833">
        <w:rPr>
          <w:rFonts w:ascii="Arial" w:eastAsia="Arial Unicode MS" w:hAnsi="Arial" w:cs="Arial"/>
          <w:u w:val="single"/>
        </w:rPr>
        <w:t xml:space="preserve">Advanced payment for </w:t>
      </w:r>
      <w:r w:rsidR="00F037CC" w:rsidRPr="00222833">
        <w:rPr>
          <w:rFonts w:ascii="Arial" w:eastAsia="Arial Unicode MS" w:hAnsi="Arial" w:cs="Arial"/>
          <w:u w:val="single"/>
        </w:rPr>
        <w:t>w</w:t>
      </w:r>
      <w:r w:rsidRPr="00222833">
        <w:rPr>
          <w:rFonts w:ascii="Arial" w:eastAsia="Arial Unicode MS" w:hAnsi="Arial" w:cs="Arial"/>
          <w:u w:val="single"/>
        </w:rPr>
        <w:t>ind power plant</w:t>
      </w:r>
    </w:p>
    <w:bookmarkEnd w:id="63"/>
    <w:p w14:paraId="3F5F4EDA" w14:textId="77777777" w:rsidR="00650010" w:rsidRPr="00222833"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019A7608" w:rsidR="005D7A4B" w:rsidRPr="00222833" w:rsidRDefault="005D7A4B" w:rsidP="00650010">
      <w:pPr>
        <w:pStyle w:val="BodyTextIndent2"/>
        <w:tabs>
          <w:tab w:val="clear" w:pos="567"/>
        </w:tabs>
        <w:spacing w:line="240" w:lineRule="auto"/>
        <w:ind w:left="360" w:firstLine="0"/>
        <w:jc w:val="both"/>
        <w:rPr>
          <w:rFonts w:ascii="Arial" w:eastAsia="Arial Unicode MS" w:hAnsi="Arial" w:cs="Arial"/>
        </w:rPr>
      </w:pPr>
      <w:r w:rsidRPr="00222833">
        <w:rPr>
          <w:rFonts w:ascii="Arial" w:eastAsia="Arial Unicode MS" w:hAnsi="Arial" w:cs="Arial"/>
        </w:rPr>
        <w:t>Th</w:t>
      </w:r>
      <w:r w:rsidR="009F32C2" w:rsidRPr="00222833">
        <w:rPr>
          <w:rFonts w:ascii="Arial" w:eastAsia="Arial Unicode MS" w:hAnsi="Arial" w:cs="Arial"/>
        </w:rPr>
        <w:t>e</w:t>
      </w:r>
      <w:r w:rsidRPr="00222833">
        <w:rPr>
          <w:rFonts w:ascii="Arial" w:eastAsia="Arial Unicode MS" w:hAnsi="Arial" w:cs="Arial"/>
        </w:rPr>
        <w:t xml:space="preserve"> advanced payment</w:t>
      </w:r>
      <w:r w:rsidR="001403AC" w:rsidRPr="00222833">
        <w:rPr>
          <w:rFonts w:ascii="Arial" w:eastAsia="Arial Unicode MS" w:hAnsi="Arial" w:cs="Arial"/>
        </w:rPr>
        <w:t xml:space="preserve"> </w:t>
      </w:r>
      <w:r w:rsidRPr="00222833">
        <w:rPr>
          <w:rFonts w:ascii="Arial" w:eastAsia="Arial Unicode MS" w:hAnsi="Arial" w:cs="Arial"/>
        </w:rPr>
        <w:t>is for investment in the construction of seven units of wind power plants in Japan, with a total value of JPY</w:t>
      </w:r>
      <w:r w:rsidR="00E26C2F" w:rsidRPr="00222833">
        <w:rPr>
          <w:rFonts w:ascii="Arial" w:eastAsia="Arial Unicode MS" w:hAnsi="Arial" w:cs="Arial"/>
        </w:rPr>
        <w:t xml:space="preserve"> </w:t>
      </w:r>
      <w:r w:rsidR="00625CB5" w:rsidRPr="00222833">
        <w:rPr>
          <w:rFonts w:ascii="Arial" w:eastAsia="Arial Unicode MS" w:hAnsi="Arial" w:cs="Arial"/>
        </w:rPr>
        <w:t>247</w:t>
      </w:r>
      <w:r w:rsidR="00E26C2F" w:rsidRPr="00222833">
        <w:rPr>
          <w:rFonts w:ascii="Arial" w:eastAsia="Arial Unicode MS" w:hAnsi="Arial" w:cs="Arial"/>
        </w:rPr>
        <w:t xml:space="preserve"> </w:t>
      </w:r>
      <w:r w:rsidRPr="00222833">
        <w:rPr>
          <w:rFonts w:ascii="Arial" w:eastAsia="Arial Unicode MS" w:hAnsi="Arial" w:cs="Arial"/>
        </w:rPr>
        <w:t>m</w:t>
      </w:r>
      <w:r w:rsidR="00E26C2F" w:rsidRPr="00222833">
        <w:rPr>
          <w:rFonts w:ascii="Arial" w:eastAsia="Arial Unicode MS" w:hAnsi="Arial" w:cs="Arial"/>
        </w:rPr>
        <w:t>illion</w:t>
      </w:r>
      <w:r w:rsidRPr="00222833">
        <w:rPr>
          <w:rFonts w:ascii="Arial" w:eastAsia="Arial Unicode MS" w:hAnsi="Arial" w:cs="Arial"/>
        </w:rPr>
        <w:t xml:space="preserve">. </w:t>
      </w:r>
      <w:r w:rsidR="00C26052" w:rsidRPr="00222833">
        <w:rPr>
          <w:rFonts w:ascii="Arial" w:eastAsia="Arial Unicode MS" w:hAnsi="Arial" w:cs="Arial"/>
        </w:rPr>
        <w:t xml:space="preserve">In </w:t>
      </w:r>
      <w:r w:rsidR="00625CB5" w:rsidRPr="00222833">
        <w:rPr>
          <w:rFonts w:ascii="Arial" w:eastAsia="Arial Unicode MS" w:hAnsi="Arial" w:cs="Arial"/>
        </w:rPr>
        <w:t>2017</w:t>
      </w:r>
      <w:r w:rsidR="00C26052" w:rsidRPr="00222833">
        <w:rPr>
          <w:rFonts w:ascii="Arial" w:eastAsia="Arial Unicode MS" w:hAnsi="Arial" w:cs="Arial"/>
        </w:rPr>
        <w:t>, t</w:t>
      </w:r>
      <w:r w:rsidRPr="00222833">
        <w:rPr>
          <w:rFonts w:ascii="Arial" w:eastAsia="Arial Unicode MS" w:hAnsi="Arial" w:cs="Arial"/>
        </w:rPr>
        <w:t xml:space="preserve">he Group's subsidiary paid </w:t>
      </w:r>
      <w:r w:rsidR="00C26052" w:rsidRPr="00222833">
        <w:rPr>
          <w:rFonts w:ascii="Arial" w:eastAsia="Arial Unicode MS" w:hAnsi="Arial" w:cs="Arial"/>
        </w:rPr>
        <w:t xml:space="preserve">the advance payment of JPY </w:t>
      </w:r>
      <w:r w:rsidR="00625CB5" w:rsidRPr="00222833">
        <w:rPr>
          <w:rFonts w:ascii="Arial" w:eastAsia="Arial Unicode MS" w:hAnsi="Arial" w:cs="Arial"/>
        </w:rPr>
        <w:t>232</w:t>
      </w:r>
      <w:r w:rsidR="00C26052" w:rsidRPr="00222833">
        <w:rPr>
          <w:rFonts w:ascii="Arial" w:eastAsia="Arial Unicode MS" w:hAnsi="Arial" w:cs="Arial"/>
        </w:rPr>
        <w:t xml:space="preserve"> million to </w:t>
      </w:r>
      <w:r w:rsidRPr="00222833">
        <w:rPr>
          <w:rFonts w:ascii="Arial" w:eastAsia="Arial Unicode MS" w:hAnsi="Arial" w:cs="Arial"/>
        </w:rPr>
        <w:t>Aura</w:t>
      </w:r>
      <w:r w:rsidR="0065121A" w:rsidRPr="00222833">
        <w:rPr>
          <w:rFonts w:ascii="Arial" w:eastAsia="Arial Unicode MS" w:hAnsi="Arial" w:cs="Arial"/>
        </w:rPr>
        <w:t xml:space="preserve"> </w:t>
      </w:r>
      <w:r w:rsidRPr="00222833">
        <w:rPr>
          <w:rFonts w:ascii="Arial" w:eastAsia="Arial Unicode MS" w:hAnsi="Arial" w:cs="Arial"/>
        </w:rPr>
        <w:t>Green Energy Co.</w:t>
      </w:r>
      <w:r w:rsidR="007F7D29" w:rsidRPr="00222833">
        <w:rPr>
          <w:rFonts w:ascii="Arial" w:eastAsia="Arial Unicode MS" w:hAnsi="Arial" w:cs="Arial"/>
        </w:rPr>
        <w:t>,</w:t>
      </w:r>
      <w:r w:rsidRPr="00222833">
        <w:rPr>
          <w:rFonts w:ascii="Arial" w:eastAsia="Arial Unicode MS" w:hAnsi="Arial" w:cs="Arial"/>
        </w:rPr>
        <w:t xml:space="preserve"> Ltd. (a Japanese juristic person joint venture with PPSN</w:t>
      </w:r>
      <w:r w:rsidR="00E26C2F" w:rsidRPr="00222833">
        <w:rPr>
          <w:rFonts w:ascii="Arial" w:eastAsia="Arial Unicode MS" w:hAnsi="Arial" w:cs="Arial"/>
        </w:rPr>
        <w:t xml:space="preserve"> Co., Ltd.</w:t>
      </w:r>
      <w:r w:rsidRPr="00222833">
        <w:rPr>
          <w:rFonts w:ascii="Arial" w:eastAsia="Arial Unicode MS" w:hAnsi="Arial" w:cs="Arial"/>
        </w:rPr>
        <w:t xml:space="preserve">). </w:t>
      </w:r>
      <w:r w:rsidR="00C26052" w:rsidRPr="00222833">
        <w:rPr>
          <w:rFonts w:ascii="Arial" w:eastAsia="Arial Unicode MS" w:hAnsi="Arial" w:cs="Arial"/>
        </w:rPr>
        <w:t>The</w:t>
      </w:r>
      <w:r w:rsidRPr="00222833">
        <w:rPr>
          <w:rFonts w:ascii="Arial" w:eastAsia="Arial Unicode MS" w:hAnsi="Arial" w:cs="Arial"/>
        </w:rPr>
        <w:t xml:space="preserve"> seven wind power plants were in operation and have made sales revenue since </w:t>
      </w:r>
      <w:r w:rsidR="00625CB5" w:rsidRPr="00222833">
        <w:rPr>
          <w:rFonts w:ascii="Arial" w:eastAsia="Arial Unicode MS" w:hAnsi="Arial" w:cs="Arial"/>
        </w:rPr>
        <w:t>2017</w:t>
      </w:r>
      <w:r w:rsidRPr="00222833">
        <w:rPr>
          <w:rFonts w:ascii="Arial" w:eastAsia="Arial Unicode MS" w:hAnsi="Arial" w:cs="Arial"/>
        </w:rPr>
        <w:t>.</w:t>
      </w:r>
    </w:p>
    <w:p w14:paraId="2450A3CD" w14:textId="77777777" w:rsidR="005D7A4B" w:rsidRPr="00222833"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1F25D8C3" w:rsidR="005D7A4B" w:rsidRPr="00222833" w:rsidRDefault="005D7A4B" w:rsidP="00650010">
      <w:pPr>
        <w:pStyle w:val="BodyTextIndent2"/>
        <w:tabs>
          <w:tab w:val="clear" w:pos="567"/>
        </w:tabs>
        <w:spacing w:line="240" w:lineRule="auto"/>
        <w:ind w:left="360" w:firstLine="0"/>
        <w:jc w:val="both"/>
        <w:rPr>
          <w:rFonts w:ascii="Arial" w:eastAsia="Arial Unicode MS" w:hAnsi="Arial" w:cs="Arial"/>
        </w:rPr>
      </w:pPr>
      <w:r w:rsidRPr="00222833">
        <w:rPr>
          <w:rFonts w:ascii="Arial" w:eastAsia="Arial Unicode MS" w:hAnsi="Arial" w:cs="Arial"/>
        </w:rPr>
        <w:t xml:space="preserve">In December </w:t>
      </w:r>
      <w:r w:rsidR="00625CB5" w:rsidRPr="00222833">
        <w:rPr>
          <w:rFonts w:ascii="Arial" w:eastAsia="Arial Unicode MS" w:hAnsi="Arial" w:cs="Arial"/>
        </w:rPr>
        <w:t>2019</w:t>
      </w:r>
      <w:r w:rsidRPr="00222833">
        <w:rPr>
          <w:rFonts w:ascii="Arial" w:eastAsia="Arial Unicode MS" w:hAnsi="Arial" w:cs="Arial"/>
        </w:rPr>
        <w:t xml:space="preserve">, </w:t>
      </w:r>
      <w:r w:rsidR="001403AC" w:rsidRPr="00222833">
        <w:rPr>
          <w:rFonts w:ascii="Arial" w:eastAsia="Arial Unicode MS" w:hAnsi="Arial" w:cs="Arial"/>
        </w:rPr>
        <w:t>the Company</w:t>
      </w:r>
      <w:r w:rsidRPr="00222833">
        <w:rPr>
          <w:rFonts w:ascii="Arial" w:eastAsia="Arial Unicode MS" w:hAnsi="Arial" w:cs="Arial"/>
        </w:rPr>
        <w:t xml:space="preserve"> assigned its legal advisor to send a </w:t>
      </w:r>
      <w:r w:rsidR="00136E4D" w:rsidRPr="00222833">
        <w:rPr>
          <w:rFonts w:ascii="Arial" w:eastAsia="Arial Unicode MS" w:hAnsi="Arial" w:cs="Arial"/>
        </w:rPr>
        <w:t>notice</w:t>
      </w:r>
      <w:r w:rsidRPr="00222833">
        <w:rPr>
          <w:rFonts w:ascii="Arial" w:eastAsia="Arial Unicode MS" w:hAnsi="Arial" w:cs="Arial"/>
        </w:rPr>
        <w:t xml:space="preserve"> to Aura Green Energy</w:t>
      </w:r>
      <w:r w:rsidR="00E26C2F" w:rsidRPr="00222833">
        <w:rPr>
          <w:rFonts w:ascii="Arial" w:eastAsia="Arial Unicode MS" w:hAnsi="Arial" w:cs="Arial"/>
        </w:rPr>
        <w:t xml:space="preserve"> Co., Ltd.</w:t>
      </w:r>
      <w:r w:rsidRPr="00222833">
        <w:rPr>
          <w:rFonts w:ascii="Arial" w:eastAsia="Arial Unicode MS" w:hAnsi="Arial" w:cs="Arial"/>
        </w:rPr>
        <w:t xml:space="preserve"> regarding the transfer of ownership in the wind power plants</w:t>
      </w:r>
      <w:r w:rsidR="00274D56" w:rsidRPr="00222833">
        <w:rPr>
          <w:rFonts w:ascii="Arial" w:eastAsia="Arial Unicode MS" w:hAnsi="Arial" w:cs="Arial"/>
        </w:rPr>
        <w:t xml:space="preserve"> b</w:t>
      </w:r>
      <w:r w:rsidRPr="00222833">
        <w:rPr>
          <w:rFonts w:ascii="Arial" w:eastAsia="Arial Unicode MS" w:hAnsi="Arial" w:cs="Arial"/>
        </w:rPr>
        <w:t xml:space="preserve">ut Aura Green Energy </w:t>
      </w:r>
      <w:r w:rsidR="00011D03" w:rsidRPr="00222833">
        <w:rPr>
          <w:rFonts w:ascii="Arial" w:eastAsia="Arial Unicode MS" w:hAnsi="Arial" w:cs="Arial"/>
        </w:rPr>
        <w:t xml:space="preserve">Co., Ltd. </w:t>
      </w:r>
      <w:r w:rsidR="008F629A" w:rsidRPr="00222833">
        <w:rPr>
          <w:rFonts w:ascii="Arial" w:eastAsia="Arial Unicode MS" w:hAnsi="Arial" w:cs="Arial"/>
        </w:rPr>
        <w:t>opposed</w:t>
      </w:r>
      <w:r w:rsidR="00131D57" w:rsidRPr="00222833">
        <w:rPr>
          <w:rFonts w:ascii="Arial" w:eastAsia="Arial Unicode MS" w:hAnsi="Arial" w:cs="Arial"/>
        </w:rPr>
        <w:t xml:space="preserve"> that</w:t>
      </w:r>
      <w:r w:rsidRPr="00222833">
        <w:rPr>
          <w:rFonts w:ascii="Arial" w:eastAsia="Arial Unicode MS" w:hAnsi="Arial" w:cs="Arial"/>
        </w:rPr>
        <w:t xml:space="preserve"> the power plants had been handed over to the subsidiary, which doesn’t match the facts. </w:t>
      </w:r>
      <w:r w:rsidR="008D0A51" w:rsidRPr="00222833">
        <w:rPr>
          <w:rFonts w:ascii="Arial" w:eastAsia="Arial Unicode MS" w:hAnsi="Arial" w:cs="Arial"/>
        </w:rPr>
        <w:t xml:space="preserve">As at 30 May 2022, the Company filed </w:t>
      </w:r>
      <w:r w:rsidRPr="00222833">
        <w:rPr>
          <w:rFonts w:ascii="Arial" w:eastAsia="Arial Unicode MS" w:hAnsi="Arial" w:cs="Arial"/>
        </w:rPr>
        <w:t>Aura Green Energy</w:t>
      </w:r>
      <w:r w:rsidR="00011D03" w:rsidRPr="00222833">
        <w:rPr>
          <w:rFonts w:ascii="Arial" w:eastAsia="Arial Unicode MS" w:hAnsi="Arial" w:cs="Arial"/>
        </w:rPr>
        <w:t xml:space="preserve"> Co., Ltd.</w:t>
      </w:r>
      <w:r w:rsidRPr="00222833">
        <w:rPr>
          <w:rFonts w:ascii="Arial" w:eastAsia="Arial Unicode MS" w:hAnsi="Arial" w:cs="Arial"/>
        </w:rPr>
        <w:t>, the contracting party,</w:t>
      </w:r>
      <w:r w:rsidR="008D0A51" w:rsidRPr="00222833">
        <w:rPr>
          <w:rFonts w:ascii="Arial" w:eastAsia="Arial Unicode MS" w:hAnsi="Arial" w:cs="Arial"/>
        </w:rPr>
        <w:t xml:space="preserve"> </w:t>
      </w:r>
      <w:r w:rsidRPr="00222833">
        <w:rPr>
          <w:rFonts w:ascii="Arial" w:eastAsia="Arial Unicode MS" w:hAnsi="Arial" w:cs="Arial"/>
        </w:rPr>
        <w:t xml:space="preserve">to hand over the power plants and any electricity charges received earlier to </w:t>
      </w:r>
      <w:r w:rsidR="00FE39EA" w:rsidRPr="00222833">
        <w:rPr>
          <w:rFonts w:ascii="Arial" w:eastAsia="Arial Unicode MS" w:hAnsi="Arial" w:cs="Arial"/>
        </w:rPr>
        <w:t>the Group’s subsidiary</w:t>
      </w:r>
      <w:r w:rsidR="008E3A01" w:rsidRPr="00222833">
        <w:rPr>
          <w:rFonts w:ascii="Arial" w:eastAsia="Arial Unicode MS" w:hAnsi="Arial" w:cs="Arial"/>
        </w:rPr>
        <w:t>.</w:t>
      </w:r>
    </w:p>
    <w:p w14:paraId="09F985F6" w14:textId="4494EF08" w:rsidR="008D0A51" w:rsidRPr="00222833"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5F08D276" w:rsidR="008D0A51" w:rsidRPr="00222833" w:rsidRDefault="008D0A51" w:rsidP="00650010">
      <w:pPr>
        <w:pStyle w:val="BodyTextIndent2"/>
        <w:tabs>
          <w:tab w:val="clear" w:pos="567"/>
        </w:tabs>
        <w:spacing w:line="240" w:lineRule="auto"/>
        <w:ind w:left="360" w:firstLine="0"/>
        <w:jc w:val="both"/>
        <w:rPr>
          <w:rFonts w:ascii="Arial" w:eastAsia="Arial Unicode MS" w:hAnsi="Arial" w:cs="Arial"/>
        </w:rPr>
      </w:pPr>
      <w:r w:rsidRPr="00222833">
        <w:rPr>
          <w:rFonts w:ascii="Arial" w:eastAsia="Arial Unicode MS" w:hAnsi="Arial" w:cs="Arial"/>
        </w:rPr>
        <w:t>Subsequently, on 24 October 2022, Aura Green Energy Co., Ltd. filed a counter argument by referring to a memorandum of understanding dated 25 June 2022 which specified that PPSN Co., Ltd. does not have any claims against Aura Green Energy Co., Ltd. and will withdraw the lawsuit. However, the Company’s legal advisor gave the opinion to file a counter argument for the validity of the memorandum of understanding. The court scheduled for the next hearing on 2</w:t>
      </w:r>
      <w:r w:rsidR="006D1770" w:rsidRPr="00222833">
        <w:rPr>
          <w:rFonts w:ascii="Arial" w:eastAsia="Arial Unicode MS" w:hAnsi="Arial" w:cs="Arial"/>
        </w:rPr>
        <w:t xml:space="preserve">9 March </w:t>
      </w:r>
      <w:r w:rsidRPr="00222833">
        <w:rPr>
          <w:rFonts w:ascii="Arial" w:eastAsia="Arial Unicode MS" w:hAnsi="Arial" w:cs="Arial"/>
        </w:rPr>
        <w:t>202</w:t>
      </w:r>
      <w:r w:rsidR="00F32C12" w:rsidRPr="00222833">
        <w:rPr>
          <w:rFonts w:ascii="Arial" w:eastAsia="Arial Unicode MS" w:hAnsi="Arial" w:cs="Arial"/>
        </w:rPr>
        <w:t>3</w:t>
      </w:r>
      <w:r w:rsidRPr="00222833">
        <w:rPr>
          <w:rFonts w:ascii="Arial" w:eastAsia="Arial Unicode MS" w:hAnsi="Arial" w:cs="Arial"/>
        </w:rPr>
        <w:t>.</w:t>
      </w:r>
    </w:p>
    <w:p w14:paraId="065664CE" w14:textId="4DE83B24" w:rsidR="000B41BF" w:rsidRDefault="000B41BF">
      <w:pPr>
        <w:spacing w:line="240" w:lineRule="auto"/>
        <w:rPr>
          <w:rFonts w:eastAsia="Arial Unicode MS" w:cs="Arial"/>
          <w:sz w:val="18"/>
          <w:szCs w:val="18"/>
        </w:rPr>
      </w:pPr>
      <w:r>
        <w:rPr>
          <w:rFonts w:eastAsia="Arial Unicode MS" w:cs="Arial"/>
        </w:rPr>
        <w:br w:type="page"/>
      </w:r>
    </w:p>
    <w:p w14:paraId="6131C5D1" w14:textId="77777777" w:rsidR="00F765D2" w:rsidRPr="00222833" w:rsidRDefault="00F765D2"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222833" w14:paraId="30ADD6F4" w14:textId="77777777" w:rsidTr="0048136C">
        <w:trPr>
          <w:trHeight w:val="386"/>
        </w:trPr>
        <w:tc>
          <w:tcPr>
            <w:tcW w:w="9461" w:type="dxa"/>
            <w:shd w:val="clear" w:color="auto" w:fill="FFA543"/>
            <w:vAlign w:val="center"/>
          </w:tcPr>
          <w:p w14:paraId="4FF2CCF6" w14:textId="5243D528" w:rsidR="007D0696" w:rsidRPr="00222833" w:rsidRDefault="008D7D87" w:rsidP="00C16DF6">
            <w:pPr>
              <w:tabs>
                <w:tab w:val="left" w:pos="432"/>
              </w:tabs>
              <w:ind w:left="504" w:hanging="504"/>
              <w:rPr>
                <w:rFonts w:eastAsia="Arial Unicode MS" w:cs="Arial"/>
                <w:b/>
                <w:bCs/>
                <w:color w:val="FFFFFF"/>
                <w:sz w:val="18"/>
                <w:szCs w:val="18"/>
              </w:rPr>
            </w:pPr>
            <w:bookmarkStart w:id="64" w:name="_Hlk126837193"/>
            <w:r w:rsidRPr="00222833">
              <w:rPr>
                <w:rFonts w:eastAsia="Arial Unicode MS" w:cs="Arial"/>
                <w:b/>
                <w:bCs/>
                <w:color w:val="FFFFFF"/>
                <w:sz w:val="18"/>
                <w:szCs w:val="18"/>
              </w:rPr>
              <w:t>2</w:t>
            </w:r>
            <w:r w:rsidR="00346F80" w:rsidRPr="00222833">
              <w:rPr>
                <w:rFonts w:eastAsia="Arial Unicode MS" w:cs="Arial"/>
                <w:b/>
                <w:bCs/>
                <w:color w:val="FFFFFF"/>
                <w:sz w:val="18"/>
                <w:szCs w:val="18"/>
              </w:rPr>
              <w:t>3</w:t>
            </w:r>
            <w:r w:rsidR="007D0696" w:rsidRPr="00222833">
              <w:rPr>
                <w:rFonts w:eastAsia="Arial Unicode MS" w:cs="Arial"/>
                <w:b/>
                <w:bCs/>
                <w:color w:val="FFFFFF"/>
                <w:sz w:val="18"/>
                <w:szCs w:val="18"/>
              </w:rPr>
              <w:tab/>
              <w:t>Trade and other payables</w:t>
            </w:r>
          </w:p>
        </w:tc>
      </w:tr>
      <w:bookmarkEnd w:id="64"/>
    </w:tbl>
    <w:p w14:paraId="181C2376" w14:textId="77777777" w:rsidR="0048136C" w:rsidRPr="00222833"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222833" w14:paraId="3C627A65" w14:textId="77777777" w:rsidTr="00693D22">
        <w:tc>
          <w:tcPr>
            <w:tcW w:w="3701" w:type="dxa"/>
          </w:tcPr>
          <w:p w14:paraId="0A893106" w14:textId="77777777" w:rsidR="0048136C" w:rsidRPr="00222833"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222833" w:rsidRDefault="0048136C" w:rsidP="00CA7E01">
            <w:pPr>
              <w:spacing w:line="240" w:lineRule="auto"/>
              <w:ind w:right="-72"/>
              <w:jc w:val="center"/>
              <w:rPr>
                <w:rFonts w:cs="Arial"/>
                <w:b/>
                <w:bCs/>
                <w:sz w:val="18"/>
                <w:szCs w:val="18"/>
              </w:rPr>
            </w:pPr>
            <w:r w:rsidRPr="00222833">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222833" w:rsidRDefault="0048136C" w:rsidP="00CA7E01">
            <w:pPr>
              <w:spacing w:line="240" w:lineRule="auto"/>
              <w:ind w:right="-72"/>
              <w:jc w:val="center"/>
              <w:rPr>
                <w:rFonts w:cs="Arial"/>
                <w:b/>
                <w:bCs/>
                <w:sz w:val="18"/>
                <w:szCs w:val="18"/>
                <w:cs/>
              </w:rPr>
            </w:pPr>
            <w:r w:rsidRPr="00222833">
              <w:rPr>
                <w:rFonts w:cs="Arial"/>
                <w:b/>
                <w:bCs/>
                <w:sz w:val="18"/>
                <w:szCs w:val="18"/>
              </w:rPr>
              <w:t>Separate</w:t>
            </w:r>
          </w:p>
        </w:tc>
      </w:tr>
      <w:tr w:rsidR="0048136C" w:rsidRPr="00222833" w14:paraId="715ADD53" w14:textId="77777777" w:rsidTr="00693D22">
        <w:tc>
          <w:tcPr>
            <w:tcW w:w="3701" w:type="dxa"/>
          </w:tcPr>
          <w:p w14:paraId="28FE4025" w14:textId="77777777" w:rsidR="0048136C" w:rsidRPr="00222833"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1FB8A738" w:rsidR="0048136C" w:rsidRPr="00222833" w:rsidRDefault="0048136C" w:rsidP="00CA7E01">
            <w:pPr>
              <w:spacing w:line="240" w:lineRule="auto"/>
              <w:ind w:right="-72"/>
              <w:jc w:val="center"/>
              <w:rPr>
                <w:rFonts w:cs="Arial"/>
                <w:b/>
                <w:bCs/>
                <w:sz w:val="18"/>
                <w:szCs w:val="18"/>
              </w:rPr>
            </w:pPr>
            <w:r w:rsidRPr="00222833">
              <w:rPr>
                <w:rFonts w:cs="Arial"/>
                <w:b/>
                <w:bCs/>
                <w:sz w:val="18"/>
                <w:szCs w:val="18"/>
              </w:rPr>
              <w:t xml:space="preserve">financial </w:t>
            </w:r>
            <w:r w:rsidR="00191861" w:rsidRPr="00222833">
              <w:rPr>
                <w:rFonts w:eastAsia="Arial Unicode MS" w:cs="Arial"/>
                <w:b/>
                <w:bCs/>
                <w:sz w:val="18"/>
                <w:szCs w:val="18"/>
                <w:lang w:val="en-US"/>
              </w:rPr>
              <w:t>statements</w:t>
            </w:r>
          </w:p>
        </w:tc>
        <w:tc>
          <w:tcPr>
            <w:tcW w:w="2880" w:type="dxa"/>
            <w:gridSpan w:val="2"/>
            <w:tcBorders>
              <w:bottom w:val="single" w:sz="4" w:space="0" w:color="auto"/>
            </w:tcBorders>
            <w:shd w:val="clear" w:color="auto" w:fill="auto"/>
            <w:hideMark/>
          </w:tcPr>
          <w:p w14:paraId="502332A6" w14:textId="09F3DDA6" w:rsidR="0048136C" w:rsidRPr="00222833" w:rsidRDefault="0048136C" w:rsidP="00CA7E01">
            <w:pPr>
              <w:spacing w:line="240" w:lineRule="auto"/>
              <w:ind w:right="-72"/>
              <w:jc w:val="center"/>
              <w:rPr>
                <w:rFonts w:cs="Arial"/>
                <w:b/>
                <w:bCs/>
                <w:sz w:val="18"/>
                <w:szCs w:val="18"/>
              </w:rPr>
            </w:pPr>
            <w:r w:rsidRPr="00222833">
              <w:rPr>
                <w:rFonts w:cs="Arial"/>
                <w:b/>
                <w:bCs/>
                <w:sz w:val="18"/>
                <w:szCs w:val="18"/>
              </w:rPr>
              <w:t xml:space="preserve">financial </w:t>
            </w:r>
            <w:r w:rsidR="00191861" w:rsidRPr="00222833">
              <w:rPr>
                <w:rFonts w:eastAsia="Arial Unicode MS" w:cs="Arial"/>
                <w:b/>
                <w:bCs/>
                <w:sz w:val="18"/>
                <w:szCs w:val="18"/>
                <w:lang w:val="en-US"/>
              </w:rPr>
              <w:t>statements</w:t>
            </w:r>
          </w:p>
        </w:tc>
      </w:tr>
      <w:tr w:rsidR="00693D22" w:rsidRPr="00222833" w14:paraId="608AE92C" w14:textId="77777777" w:rsidTr="001E359D">
        <w:tc>
          <w:tcPr>
            <w:tcW w:w="3701" w:type="dxa"/>
          </w:tcPr>
          <w:p w14:paraId="45E99CE2" w14:textId="5AD3AAEC" w:rsidR="00693D22" w:rsidRPr="00222833" w:rsidRDefault="00AD6183" w:rsidP="009D00AE">
            <w:pPr>
              <w:spacing w:line="240" w:lineRule="auto"/>
              <w:ind w:left="-109" w:right="-72"/>
              <w:jc w:val="both"/>
              <w:rPr>
                <w:rFonts w:cs="Arial"/>
                <w:b/>
                <w:bCs/>
                <w:sz w:val="18"/>
                <w:szCs w:val="18"/>
              </w:rPr>
            </w:pPr>
            <w:r w:rsidRPr="00222833">
              <w:rPr>
                <w:rFonts w:cs="Arial"/>
                <w:b/>
                <w:bCs/>
                <w:sz w:val="18"/>
                <w:szCs w:val="18"/>
              </w:rPr>
              <w:t>As at 31 December</w:t>
            </w:r>
          </w:p>
        </w:tc>
        <w:tc>
          <w:tcPr>
            <w:tcW w:w="1440" w:type="dxa"/>
            <w:shd w:val="clear" w:color="auto" w:fill="auto"/>
            <w:hideMark/>
          </w:tcPr>
          <w:p w14:paraId="2E345AF3" w14:textId="78B7EA94" w:rsidR="00693D22" w:rsidRPr="00222833" w:rsidRDefault="00693D22" w:rsidP="009D00AE">
            <w:pPr>
              <w:spacing w:line="240" w:lineRule="auto"/>
              <w:ind w:left="-20" w:right="-72"/>
              <w:jc w:val="right"/>
              <w:rPr>
                <w:rFonts w:cs="Arial"/>
                <w:b/>
                <w:bCs/>
                <w:sz w:val="18"/>
                <w:szCs w:val="18"/>
              </w:rPr>
            </w:pPr>
            <w:r w:rsidRPr="00222833">
              <w:rPr>
                <w:rFonts w:cs="Arial"/>
                <w:b/>
                <w:bCs/>
                <w:sz w:val="18"/>
                <w:szCs w:val="18"/>
              </w:rPr>
              <w:t>2022</w:t>
            </w:r>
          </w:p>
        </w:tc>
        <w:tc>
          <w:tcPr>
            <w:tcW w:w="1440" w:type="dxa"/>
            <w:shd w:val="clear" w:color="auto" w:fill="auto"/>
            <w:hideMark/>
          </w:tcPr>
          <w:p w14:paraId="2991F5BE" w14:textId="5243B7B5" w:rsidR="00693D22" w:rsidRPr="00222833" w:rsidRDefault="00693D22" w:rsidP="009D00AE">
            <w:pPr>
              <w:spacing w:line="240" w:lineRule="auto"/>
              <w:ind w:right="-72"/>
              <w:jc w:val="right"/>
              <w:rPr>
                <w:rFonts w:cs="Arial"/>
                <w:b/>
                <w:bCs/>
                <w:sz w:val="18"/>
                <w:szCs w:val="18"/>
              </w:rPr>
            </w:pPr>
            <w:r w:rsidRPr="00222833">
              <w:rPr>
                <w:rFonts w:cs="Arial"/>
                <w:b/>
                <w:bCs/>
                <w:sz w:val="18"/>
                <w:szCs w:val="18"/>
              </w:rPr>
              <w:t>2021</w:t>
            </w:r>
          </w:p>
        </w:tc>
        <w:tc>
          <w:tcPr>
            <w:tcW w:w="1440" w:type="dxa"/>
            <w:shd w:val="clear" w:color="auto" w:fill="auto"/>
            <w:hideMark/>
          </w:tcPr>
          <w:p w14:paraId="5F8D4F37" w14:textId="068E5544" w:rsidR="00693D22" w:rsidRPr="00222833" w:rsidRDefault="00693D22" w:rsidP="009D00AE">
            <w:pPr>
              <w:spacing w:line="240" w:lineRule="auto"/>
              <w:ind w:left="-20" w:right="-72"/>
              <w:jc w:val="right"/>
              <w:rPr>
                <w:rFonts w:cs="Arial"/>
                <w:b/>
                <w:bCs/>
                <w:sz w:val="18"/>
                <w:szCs w:val="18"/>
              </w:rPr>
            </w:pPr>
            <w:r w:rsidRPr="00222833">
              <w:rPr>
                <w:rFonts w:cs="Arial"/>
                <w:b/>
                <w:bCs/>
                <w:sz w:val="18"/>
                <w:szCs w:val="18"/>
              </w:rPr>
              <w:t>2022</w:t>
            </w:r>
          </w:p>
        </w:tc>
        <w:tc>
          <w:tcPr>
            <w:tcW w:w="1440" w:type="dxa"/>
            <w:shd w:val="clear" w:color="auto" w:fill="auto"/>
            <w:hideMark/>
          </w:tcPr>
          <w:p w14:paraId="4B24DEFA" w14:textId="7BBBBE87" w:rsidR="00693D22" w:rsidRPr="00222833" w:rsidRDefault="00693D22" w:rsidP="009D00AE">
            <w:pPr>
              <w:spacing w:line="240" w:lineRule="auto"/>
              <w:ind w:right="-72"/>
              <w:jc w:val="right"/>
              <w:rPr>
                <w:rFonts w:cs="Arial"/>
                <w:b/>
                <w:bCs/>
                <w:sz w:val="18"/>
                <w:szCs w:val="18"/>
              </w:rPr>
            </w:pPr>
            <w:r w:rsidRPr="00222833">
              <w:rPr>
                <w:rFonts w:cs="Arial"/>
                <w:b/>
                <w:bCs/>
                <w:sz w:val="18"/>
                <w:szCs w:val="18"/>
              </w:rPr>
              <w:t>2021</w:t>
            </w:r>
          </w:p>
        </w:tc>
      </w:tr>
      <w:tr w:rsidR="00693D22" w:rsidRPr="00222833" w14:paraId="490452F2" w14:textId="77777777" w:rsidTr="001E359D">
        <w:tc>
          <w:tcPr>
            <w:tcW w:w="3701" w:type="dxa"/>
          </w:tcPr>
          <w:p w14:paraId="4C201A58" w14:textId="77777777" w:rsidR="00693D22" w:rsidRPr="00222833" w:rsidRDefault="00693D22" w:rsidP="001417CA">
            <w:pPr>
              <w:spacing w:line="240" w:lineRule="auto"/>
              <w:ind w:left="-109" w:right="-72"/>
              <w:jc w:val="both"/>
              <w:rPr>
                <w:rFonts w:cs="Arial"/>
                <w:b/>
                <w:bCs/>
                <w:sz w:val="18"/>
                <w:szCs w:val="18"/>
              </w:rPr>
            </w:pPr>
          </w:p>
        </w:tc>
        <w:tc>
          <w:tcPr>
            <w:tcW w:w="1440" w:type="dxa"/>
            <w:tcBorders>
              <w:bottom w:val="single" w:sz="4" w:space="0" w:color="auto"/>
            </w:tcBorders>
            <w:shd w:val="clear" w:color="auto" w:fill="auto"/>
          </w:tcPr>
          <w:p w14:paraId="069F8840" w14:textId="69D7F15A" w:rsidR="00693D22" w:rsidRPr="00222833" w:rsidRDefault="00693D22" w:rsidP="001417CA">
            <w:pPr>
              <w:spacing w:line="240" w:lineRule="auto"/>
              <w:ind w:right="-72"/>
              <w:jc w:val="right"/>
              <w:rPr>
                <w:rFonts w:cs="Arial"/>
                <w:b/>
                <w:bCs/>
                <w:sz w:val="18"/>
                <w:szCs w:val="18"/>
              </w:rPr>
            </w:pPr>
            <w:r w:rsidRPr="00222833">
              <w:rPr>
                <w:rFonts w:cs="Arial"/>
                <w:b/>
                <w:bCs/>
                <w:sz w:val="18"/>
                <w:szCs w:val="18"/>
              </w:rPr>
              <w:t>Thousand Baht</w:t>
            </w:r>
          </w:p>
        </w:tc>
        <w:tc>
          <w:tcPr>
            <w:tcW w:w="1440" w:type="dxa"/>
            <w:tcBorders>
              <w:bottom w:val="single" w:sz="4" w:space="0" w:color="auto"/>
            </w:tcBorders>
            <w:shd w:val="clear" w:color="auto" w:fill="auto"/>
          </w:tcPr>
          <w:p w14:paraId="313AB067" w14:textId="356833FE" w:rsidR="00693D22" w:rsidRPr="00222833" w:rsidRDefault="00693D22" w:rsidP="001417CA">
            <w:pPr>
              <w:spacing w:line="240" w:lineRule="auto"/>
              <w:ind w:right="-72"/>
              <w:jc w:val="right"/>
              <w:rPr>
                <w:rFonts w:cs="Arial"/>
                <w:b/>
                <w:bCs/>
                <w:sz w:val="18"/>
                <w:szCs w:val="18"/>
              </w:rPr>
            </w:pPr>
            <w:r w:rsidRPr="00222833">
              <w:rPr>
                <w:rFonts w:cs="Arial"/>
                <w:b/>
                <w:bCs/>
                <w:sz w:val="18"/>
                <w:szCs w:val="18"/>
              </w:rPr>
              <w:t>Thousand Baht</w:t>
            </w:r>
          </w:p>
        </w:tc>
        <w:tc>
          <w:tcPr>
            <w:tcW w:w="1440" w:type="dxa"/>
            <w:tcBorders>
              <w:bottom w:val="single" w:sz="4" w:space="0" w:color="auto"/>
            </w:tcBorders>
            <w:shd w:val="clear" w:color="auto" w:fill="auto"/>
          </w:tcPr>
          <w:p w14:paraId="338E3F41" w14:textId="710EA1E2" w:rsidR="00693D22" w:rsidRPr="00222833" w:rsidRDefault="00693D22" w:rsidP="001417CA">
            <w:pPr>
              <w:spacing w:line="240" w:lineRule="auto"/>
              <w:ind w:right="-72"/>
              <w:jc w:val="right"/>
              <w:rPr>
                <w:rFonts w:cs="Arial"/>
                <w:b/>
                <w:bCs/>
                <w:sz w:val="18"/>
                <w:szCs w:val="18"/>
              </w:rPr>
            </w:pPr>
            <w:r w:rsidRPr="00222833">
              <w:rPr>
                <w:rFonts w:cs="Arial"/>
                <w:b/>
                <w:bCs/>
                <w:sz w:val="18"/>
                <w:szCs w:val="18"/>
              </w:rPr>
              <w:t>Thousand Baht</w:t>
            </w:r>
          </w:p>
        </w:tc>
        <w:tc>
          <w:tcPr>
            <w:tcW w:w="1440" w:type="dxa"/>
            <w:tcBorders>
              <w:bottom w:val="single" w:sz="4" w:space="0" w:color="auto"/>
            </w:tcBorders>
            <w:shd w:val="clear" w:color="auto" w:fill="auto"/>
          </w:tcPr>
          <w:p w14:paraId="731D604D" w14:textId="1D30B655" w:rsidR="00693D22" w:rsidRPr="00222833" w:rsidRDefault="00693D22" w:rsidP="001417CA">
            <w:pPr>
              <w:spacing w:line="240" w:lineRule="auto"/>
              <w:ind w:right="-72"/>
              <w:jc w:val="right"/>
              <w:rPr>
                <w:rFonts w:cs="Arial"/>
                <w:b/>
                <w:bCs/>
                <w:sz w:val="18"/>
                <w:szCs w:val="18"/>
              </w:rPr>
            </w:pPr>
            <w:r w:rsidRPr="00222833">
              <w:rPr>
                <w:rFonts w:cs="Arial"/>
                <w:b/>
                <w:bCs/>
                <w:sz w:val="18"/>
                <w:szCs w:val="18"/>
              </w:rPr>
              <w:t>Thousand Baht</w:t>
            </w:r>
          </w:p>
        </w:tc>
      </w:tr>
      <w:tr w:rsidR="00693D22" w:rsidRPr="000B41BF" w14:paraId="1472F38F" w14:textId="77777777" w:rsidTr="00693D22">
        <w:tc>
          <w:tcPr>
            <w:tcW w:w="3701" w:type="dxa"/>
          </w:tcPr>
          <w:p w14:paraId="45EEFA2F" w14:textId="77777777" w:rsidR="00693D22" w:rsidRPr="000B41BF" w:rsidRDefault="00693D22" w:rsidP="00314B25">
            <w:pPr>
              <w:spacing w:line="240" w:lineRule="auto"/>
              <w:ind w:left="-109" w:right="-72"/>
              <w:jc w:val="both"/>
              <w:rPr>
                <w:rFonts w:cs="Arial"/>
                <w:sz w:val="12"/>
                <w:szCs w:val="12"/>
              </w:rPr>
            </w:pPr>
          </w:p>
        </w:tc>
        <w:tc>
          <w:tcPr>
            <w:tcW w:w="1440" w:type="dxa"/>
            <w:tcBorders>
              <w:top w:val="single" w:sz="4" w:space="0" w:color="auto"/>
            </w:tcBorders>
            <w:shd w:val="clear" w:color="auto" w:fill="FAFAFA"/>
            <w:hideMark/>
          </w:tcPr>
          <w:p w14:paraId="7C00C8F8" w14:textId="70CF9279" w:rsidR="00693D22" w:rsidRPr="000B41BF" w:rsidRDefault="00693D22" w:rsidP="00314B25">
            <w:pPr>
              <w:spacing w:line="240" w:lineRule="auto"/>
              <w:ind w:left="-43" w:right="-72"/>
              <w:jc w:val="right"/>
              <w:rPr>
                <w:rFonts w:cs="Arial"/>
                <w:b/>
                <w:bCs/>
                <w:sz w:val="12"/>
                <w:szCs w:val="12"/>
              </w:rPr>
            </w:pPr>
          </w:p>
        </w:tc>
        <w:tc>
          <w:tcPr>
            <w:tcW w:w="1440" w:type="dxa"/>
            <w:tcBorders>
              <w:top w:val="single" w:sz="4" w:space="0" w:color="auto"/>
            </w:tcBorders>
            <w:hideMark/>
          </w:tcPr>
          <w:p w14:paraId="452AC183" w14:textId="6633239E" w:rsidR="00693D22" w:rsidRPr="000B41BF" w:rsidRDefault="00693D22" w:rsidP="00314B25">
            <w:pPr>
              <w:spacing w:line="240" w:lineRule="auto"/>
              <w:ind w:left="-43" w:right="-72"/>
              <w:jc w:val="right"/>
              <w:rPr>
                <w:rFonts w:cs="Arial"/>
                <w:b/>
                <w:bCs/>
                <w:sz w:val="12"/>
                <w:szCs w:val="12"/>
              </w:rPr>
            </w:pPr>
          </w:p>
        </w:tc>
        <w:tc>
          <w:tcPr>
            <w:tcW w:w="1440" w:type="dxa"/>
            <w:tcBorders>
              <w:top w:val="single" w:sz="4" w:space="0" w:color="auto"/>
            </w:tcBorders>
            <w:shd w:val="clear" w:color="auto" w:fill="FAFAFA"/>
            <w:hideMark/>
          </w:tcPr>
          <w:p w14:paraId="144E9C54" w14:textId="52EA4162" w:rsidR="00693D22" w:rsidRPr="000B41BF" w:rsidRDefault="00693D22" w:rsidP="00314B25">
            <w:pPr>
              <w:spacing w:line="240" w:lineRule="auto"/>
              <w:ind w:left="-43" w:right="-72"/>
              <w:jc w:val="right"/>
              <w:rPr>
                <w:rFonts w:cs="Arial"/>
                <w:b/>
                <w:bCs/>
                <w:sz w:val="12"/>
                <w:szCs w:val="12"/>
              </w:rPr>
            </w:pPr>
          </w:p>
        </w:tc>
        <w:tc>
          <w:tcPr>
            <w:tcW w:w="1440" w:type="dxa"/>
            <w:tcBorders>
              <w:top w:val="single" w:sz="4" w:space="0" w:color="auto"/>
            </w:tcBorders>
            <w:shd w:val="clear" w:color="auto" w:fill="auto"/>
            <w:hideMark/>
          </w:tcPr>
          <w:p w14:paraId="26CFFEE9" w14:textId="7FDB3666" w:rsidR="00693D22" w:rsidRPr="000B41BF" w:rsidRDefault="00693D22" w:rsidP="00314B25">
            <w:pPr>
              <w:spacing w:line="240" w:lineRule="auto"/>
              <w:ind w:left="-43" w:right="-72"/>
              <w:jc w:val="right"/>
              <w:rPr>
                <w:rFonts w:cs="Arial"/>
                <w:b/>
                <w:bCs/>
                <w:sz w:val="12"/>
                <w:szCs w:val="12"/>
              </w:rPr>
            </w:pPr>
          </w:p>
        </w:tc>
      </w:tr>
      <w:tr w:rsidR="00F641B1" w:rsidRPr="00222833" w14:paraId="47321F17" w14:textId="77777777" w:rsidTr="00332DA2">
        <w:trPr>
          <w:cantSplit/>
        </w:trPr>
        <w:tc>
          <w:tcPr>
            <w:tcW w:w="3701" w:type="dxa"/>
            <w:vAlign w:val="bottom"/>
          </w:tcPr>
          <w:p w14:paraId="18F6704C" w14:textId="6C56117B" w:rsidR="00F641B1" w:rsidRPr="00222833" w:rsidRDefault="00F641B1" w:rsidP="00F641B1">
            <w:pPr>
              <w:spacing w:line="240" w:lineRule="auto"/>
              <w:ind w:left="-109" w:right="-72"/>
              <w:jc w:val="both"/>
              <w:rPr>
                <w:rFonts w:cs="Arial"/>
                <w:sz w:val="18"/>
                <w:szCs w:val="18"/>
              </w:rPr>
            </w:pPr>
            <w:r w:rsidRPr="00222833">
              <w:rPr>
                <w:rFonts w:cs="Arial"/>
                <w:sz w:val="18"/>
                <w:szCs w:val="18"/>
              </w:rPr>
              <w:t>Trade payables - third parties</w:t>
            </w:r>
          </w:p>
        </w:tc>
        <w:tc>
          <w:tcPr>
            <w:tcW w:w="1440" w:type="dxa"/>
            <w:shd w:val="clear" w:color="auto" w:fill="FAFAFA"/>
          </w:tcPr>
          <w:p w14:paraId="413EC1B1" w14:textId="1B8A44FF" w:rsidR="00F641B1" w:rsidRPr="00222833" w:rsidRDefault="00F641B1" w:rsidP="00F641B1">
            <w:pPr>
              <w:spacing w:line="240" w:lineRule="auto"/>
              <w:ind w:right="-72"/>
              <w:jc w:val="right"/>
              <w:rPr>
                <w:rFonts w:cs="Arial"/>
                <w:sz w:val="18"/>
                <w:szCs w:val="18"/>
              </w:rPr>
            </w:pPr>
            <w:r w:rsidRPr="00222833">
              <w:rPr>
                <w:rFonts w:cs="Arial"/>
                <w:color w:val="000000"/>
                <w:sz w:val="18"/>
                <w:szCs w:val="18"/>
                <w:lang w:val="en-US"/>
              </w:rPr>
              <w:t>71,800</w:t>
            </w:r>
          </w:p>
        </w:tc>
        <w:tc>
          <w:tcPr>
            <w:tcW w:w="1440" w:type="dxa"/>
            <w:vAlign w:val="bottom"/>
          </w:tcPr>
          <w:p w14:paraId="1F9971FA" w14:textId="6B8AD5A9" w:rsidR="00F641B1" w:rsidRPr="00222833" w:rsidRDefault="00F641B1" w:rsidP="00F641B1">
            <w:pPr>
              <w:spacing w:line="240" w:lineRule="auto"/>
              <w:ind w:right="-72"/>
              <w:jc w:val="right"/>
              <w:rPr>
                <w:rFonts w:cs="Arial"/>
                <w:sz w:val="18"/>
                <w:szCs w:val="18"/>
              </w:rPr>
            </w:pPr>
            <w:r w:rsidRPr="00222833">
              <w:rPr>
                <w:rFonts w:cs="Arial"/>
                <w:sz w:val="18"/>
                <w:szCs w:val="18"/>
              </w:rPr>
              <w:t>56,152</w:t>
            </w:r>
          </w:p>
        </w:tc>
        <w:tc>
          <w:tcPr>
            <w:tcW w:w="1440" w:type="dxa"/>
            <w:shd w:val="clear" w:color="auto" w:fill="FAFAFA"/>
            <w:vAlign w:val="bottom"/>
          </w:tcPr>
          <w:p w14:paraId="5CB65305" w14:textId="224E513D" w:rsidR="00F641B1" w:rsidRPr="00222833" w:rsidRDefault="00F641B1" w:rsidP="00F641B1">
            <w:pPr>
              <w:spacing w:line="240" w:lineRule="auto"/>
              <w:ind w:right="-72"/>
              <w:jc w:val="right"/>
              <w:rPr>
                <w:rFonts w:cs="Arial"/>
                <w:sz w:val="18"/>
                <w:szCs w:val="18"/>
              </w:rPr>
            </w:pPr>
            <w:r w:rsidRPr="00222833">
              <w:rPr>
                <w:rFonts w:cs="Arial"/>
                <w:sz w:val="18"/>
                <w:szCs w:val="18"/>
              </w:rPr>
              <w:t>78</w:t>
            </w:r>
          </w:p>
        </w:tc>
        <w:tc>
          <w:tcPr>
            <w:tcW w:w="1440" w:type="dxa"/>
            <w:shd w:val="clear" w:color="auto" w:fill="auto"/>
            <w:vAlign w:val="bottom"/>
          </w:tcPr>
          <w:p w14:paraId="599BC06E" w14:textId="4833A29D" w:rsidR="00F641B1" w:rsidRPr="00222833" w:rsidRDefault="00F641B1" w:rsidP="00F641B1">
            <w:pPr>
              <w:spacing w:line="240" w:lineRule="auto"/>
              <w:ind w:right="-72"/>
              <w:jc w:val="right"/>
              <w:rPr>
                <w:rFonts w:cs="Arial"/>
                <w:sz w:val="18"/>
                <w:szCs w:val="18"/>
              </w:rPr>
            </w:pPr>
            <w:r w:rsidRPr="00222833">
              <w:rPr>
                <w:rFonts w:cs="Arial"/>
                <w:sz w:val="18"/>
                <w:szCs w:val="18"/>
              </w:rPr>
              <w:t>78</w:t>
            </w:r>
          </w:p>
        </w:tc>
      </w:tr>
      <w:tr w:rsidR="00F641B1" w:rsidRPr="00222833" w14:paraId="1EFBCC92" w14:textId="77777777" w:rsidTr="00733BAD">
        <w:trPr>
          <w:cantSplit/>
          <w:trHeight w:val="153"/>
        </w:trPr>
        <w:tc>
          <w:tcPr>
            <w:tcW w:w="3701" w:type="dxa"/>
            <w:vAlign w:val="bottom"/>
          </w:tcPr>
          <w:p w14:paraId="68DF9B1B" w14:textId="3CE991BC" w:rsidR="00F641B1" w:rsidRPr="00222833" w:rsidRDefault="00F641B1" w:rsidP="00F641B1">
            <w:pPr>
              <w:spacing w:line="240" w:lineRule="auto"/>
              <w:ind w:left="-101" w:right="-115"/>
              <w:rPr>
                <w:rFonts w:cs="Arial"/>
                <w:sz w:val="18"/>
                <w:szCs w:val="18"/>
                <w:cs/>
              </w:rPr>
            </w:pPr>
            <w:r w:rsidRPr="00222833">
              <w:rPr>
                <w:rFonts w:cs="Arial"/>
                <w:sz w:val="18"/>
                <w:szCs w:val="18"/>
              </w:rPr>
              <w:t>Trade payables - related parties</w:t>
            </w:r>
          </w:p>
        </w:tc>
        <w:tc>
          <w:tcPr>
            <w:tcW w:w="1440" w:type="dxa"/>
            <w:shd w:val="clear" w:color="auto" w:fill="FAFAFA"/>
          </w:tcPr>
          <w:p w14:paraId="654E4E45" w14:textId="6B05377D" w:rsidR="00F641B1" w:rsidRPr="00222833" w:rsidRDefault="00F641B1" w:rsidP="00F641B1">
            <w:pPr>
              <w:pStyle w:val="Header"/>
              <w:tabs>
                <w:tab w:val="clear" w:pos="4153"/>
                <w:tab w:val="clear" w:pos="8306"/>
              </w:tabs>
              <w:spacing w:line="240" w:lineRule="auto"/>
              <w:ind w:right="-72"/>
              <w:jc w:val="right"/>
              <w:rPr>
                <w:rFonts w:cs="Arial"/>
                <w:sz w:val="18"/>
                <w:szCs w:val="18"/>
              </w:rPr>
            </w:pPr>
            <w:r w:rsidRPr="00222833">
              <w:rPr>
                <w:rFonts w:cs="Arial"/>
                <w:color w:val="000000"/>
                <w:sz w:val="18"/>
                <w:szCs w:val="18"/>
                <w:lang w:val="en-GB"/>
              </w:rPr>
              <w:t>239</w:t>
            </w:r>
          </w:p>
        </w:tc>
        <w:tc>
          <w:tcPr>
            <w:tcW w:w="1440" w:type="dxa"/>
            <w:vAlign w:val="bottom"/>
          </w:tcPr>
          <w:p w14:paraId="081DA9C0" w14:textId="011D83F8" w:rsidR="00F641B1" w:rsidRPr="00222833" w:rsidRDefault="00F641B1" w:rsidP="00F641B1">
            <w:pPr>
              <w:pStyle w:val="Header"/>
              <w:tabs>
                <w:tab w:val="clear" w:pos="4153"/>
                <w:tab w:val="clear" w:pos="8306"/>
              </w:tabs>
              <w:spacing w:line="240" w:lineRule="auto"/>
              <w:ind w:right="-72"/>
              <w:jc w:val="right"/>
              <w:rPr>
                <w:rFonts w:cs="Arial"/>
                <w:sz w:val="18"/>
                <w:szCs w:val="18"/>
              </w:rPr>
            </w:pPr>
            <w:r w:rsidRPr="00222833">
              <w:rPr>
                <w:rFonts w:cs="Arial"/>
                <w:sz w:val="18"/>
                <w:szCs w:val="18"/>
                <w:lang w:val="en-GB"/>
              </w:rPr>
              <w:t>13</w:t>
            </w:r>
            <w:r w:rsidRPr="00222833">
              <w:rPr>
                <w:rFonts w:cs="Arial"/>
                <w:sz w:val="18"/>
                <w:szCs w:val="18"/>
              </w:rPr>
              <w:t>,</w:t>
            </w:r>
            <w:r w:rsidRPr="00222833">
              <w:rPr>
                <w:rFonts w:cs="Arial"/>
                <w:sz w:val="18"/>
                <w:szCs w:val="18"/>
                <w:lang w:val="en-GB"/>
              </w:rPr>
              <w:t>380</w:t>
            </w:r>
          </w:p>
        </w:tc>
        <w:tc>
          <w:tcPr>
            <w:tcW w:w="1440" w:type="dxa"/>
            <w:shd w:val="clear" w:color="auto" w:fill="FAFAFA"/>
            <w:vAlign w:val="bottom"/>
          </w:tcPr>
          <w:p w14:paraId="7505E7D0" w14:textId="577F0D04" w:rsidR="00F641B1" w:rsidRPr="00222833" w:rsidRDefault="00F641B1" w:rsidP="00F641B1">
            <w:pPr>
              <w:pStyle w:val="Header"/>
              <w:spacing w:line="240" w:lineRule="auto"/>
              <w:ind w:right="-72"/>
              <w:jc w:val="right"/>
              <w:rPr>
                <w:rFonts w:cs="Arial"/>
                <w:sz w:val="18"/>
                <w:szCs w:val="18"/>
                <w:lang w:val="en-GB"/>
              </w:rPr>
            </w:pPr>
            <w:r w:rsidRPr="00222833">
              <w:rPr>
                <w:rFonts w:cs="Arial"/>
                <w:sz w:val="18"/>
                <w:szCs w:val="18"/>
                <w:lang w:val="en-GB"/>
              </w:rPr>
              <w:t>61,719</w:t>
            </w:r>
          </w:p>
        </w:tc>
        <w:tc>
          <w:tcPr>
            <w:tcW w:w="1440" w:type="dxa"/>
            <w:shd w:val="clear" w:color="auto" w:fill="auto"/>
            <w:vAlign w:val="bottom"/>
          </w:tcPr>
          <w:p w14:paraId="7E9B182F" w14:textId="66A3C4E4"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403</w:t>
            </w:r>
            <w:r w:rsidRPr="00222833">
              <w:rPr>
                <w:rFonts w:cs="Arial"/>
                <w:sz w:val="18"/>
                <w:szCs w:val="18"/>
              </w:rPr>
              <w:t>,</w:t>
            </w:r>
            <w:r w:rsidRPr="00222833">
              <w:rPr>
                <w:rFonts w:cs="Arial"/>
                <w:sz w:val="18"/>
                <w:szCs w:val="18"/>
                <w:lang w:val="en-GB"/>
              </w:rPr>
              <w:t>954</w:t>
            </w:r>
          </w:p>
        </w:tc>
      </w:tr>
      <w:tr w:rsidR="00F641B1" w:rsidRPr="00222833" w14:paraId="43FE1F15" w14:textId="77777777" w:rsidTr="00733BAD">
        <w:trPr>
          <w:cantSplit/>
          <w:trHeight w:val="123"/>
        </w:trPr>
        <w:tc>
          <w:tcPr>
            <w:tcW w:w="3701" w:type="dxa"/>
            <w:vAlign w:val="bottom"/>
          </w:tcPr>
          <w:p w14:paraId="6F069DD9" w14:textId="6788A6B2" w:rsidR="00F641B1" w:rsidRPr="00222833" w:rsidRDefault="00F641B1" w:rsidP="00F641B1">
            <w:pPr>
              <w:spacing w:line="240" w:lineRule="auto"/>
              <w:ind w:left="-101" w:right="-115"/>
              <w:jc w:val="both"/>
              <w:rPr>
                <w:rFonts w:cs="Arial"/>
                <w:sz w:val="18"/>
                <w:szCs w:val="18"/>
              </w:rPr>
            </w:pPr>
            <w:r w:rsidRPr="00222833">
              <w:rPr>
                <w:rFonts w:cs="Arial"/>
                <w:sz w:val="18"/>
                <w:szCs w:val="18"/>
              </w:rPr>
              <w:t>Other payables - third parties</w:t>
            </w:r>
          </w:p>
        </w:tc>
        <w:tc>
          <w:tcPr>
            <w:tcW w:w="1440" w:type="dxa"/>
            <w:shd w:val="clear" w:color="auto" w:fill="FAFAFA"/>
          </w:tcPr>
          <w:p w14:paraId="6BE277EE" w14:textId="2E4240F4"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20,25</w:t>
            </w:r>
            <w:r w:rsidR="00E26E6D" w:rsidRPr="00222833">
              <w:rPr>
                <w:rFonts w:cs="Arial"/>
                <w:sz w:val="18"/>
                <w:szCs w:val="18"/>
                <w:lang w:val="en-GB"/>
              </w:rPr>
              <w:t>8</w:t>
            </w:r>
          </w:p>
        </w:tc>
        <w:tc>
          <w:tcPr>
            <w:tcW w:w="1440" w:type="dxa"/>
            <w:vAlign w:val="bottom"/>
          </w:tcPr>
          <w:p w14:paraId="6A1FC717" w14:textId="51FDFE6A"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25,020</w:t>
            </w:r>
          </w:p>
        </w:tc>
        <w:tc>
          <w:tcPr>
            <w:tcW w:w="1440" w:type="dxa"/>
            <w:shd w:val="clear" w:color="auto" w:fill="FAFAFA"/>
            <w:vAlign w:val="bottom"/>
          </w:tcPr>
          <w:p w14:paraId="6025B145" w14:textId="7CEC562B" w:rsidR="00F641B1" w:rsidRPr="00222833" w:rsidRDefault="00F641B1" w:rsidP="00F641B1">
            <w:pPr>
              <w:pStyle w:val="Header"/>
              <w:spacing w:line="240" w:lineRule="auto"/>
              <w:ind w:right="-72"/>
              <w:jc w:val="right"/>
              <w:rPr>
                <w:rFonts w:eastAsia="Browallia New" w:cs="Arial"/>
                <w:sz w:val="18"/>
                <w:szCs w:val="18"/>
                <w:cs/>
                <w:lang w:val="en-GB"/>
              </w:rPr>
            </w:pPr>
            <w:r w:rsidRPr="00222833">
              <w:rPr>
                <w:rFonts w:cs="Arial"/>
                <w:sz w:val="18"/>
                <w:szCs w:val="18"/>
                <w:lang w:val="en-GB"/>
              </w:rPr>
              <w:t>5,266</w:t>
            </w:r>
          </w:p>
        </w:tc>
        <w:tc>
          <w:tcPr>
            <w:tcW w:w="1440" w:type="dxa"/>
            <w:shd w:val="clear" w:color="auto" w:fill="auto"/>
            <w:vAlign w:val="bottom"/>
          </w:tcPr>
          <w:p w14:paraId="210E7DD5" w14:textId="21992A0A"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6</w:t>
            </w:r>
            <w:r w:rsidRPr="00222833">
              <w:rPr>
                <w:rFonts w:cs="Arial"/>
                <w:sz w:val="18"/>
                <w:szCs w:val="18"/>
              </w:rPr>
              <w:t>,</w:t>
            </w:r>
            <w:r w:rsidRPr="00222833">
              <w:rPr>
                <w:rFonts w:cs="Arial"/>
                <w:sz w:val="18"/>
                <w:szCs w:val="18"/>
                <w:lang w:val="en-GB"/>
              </w:rPr>
              <w:t>363</w:t>
            </w:r>
          </w:p>
        </w:tc>
      </w:tr>
      <w:tr w:rsidR="00F641B1" w:rsidRPr="00222833" w14:paraId="3678404C" w14:textId="77777777" w:rsidTr="00733BAD">
        <w:trPr>
          <w:cantSplit/>
          <w:trHeight w:val="153"/>
        </w:trPr>
        <w:tc>
          <w:tcPr>
            <w:tcW w:w="3701" w:type="dxa"/>
            <w:vAlign w:val="bottom"/>
          </w:tcPr>
          <w:p w14:paraId="06FB4625" w14:textId="006FECDC" w:rsidR="00F641B1" w:rsidRPr="00222833" w:rsidRDefault="00F641B1" w:rsidP="00F641B1">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222833">
              <w:rPr>
                <w:rFonts w:cs="Arial"/>
                <w:sz w:val="18"/>
                <w:szCs w:val="18"/>
              </w:rPr>
              <w:t>Other payables - related parties</w:t>
            </w:r>
          </w:p>
        </w:tc>
        <w:tc>
          <w:tcPr>
            <w:tcW w:w="1440" w:type="dxa"/>
            <w:shd w:val="clear" w:color="auto" w:fill="FAFAFA"/>
          </w:tcPr>
          <w:p w14:paraId="70BEA0ED" w14:textId="4C9B3056" w:rsidR="00F641B1" w:rsidRPr="00222833" w:rsidRDefault="00E26E6D" w:rsidP="00F641B1">
            <w:pPr>
              <w:pStyle w:val="Header"/>
              <w:tabs>
                <w:tab w:val="clear" w:pos="4153"/>
                <w:tab w:val="clear" w:pos="8306"/>
              </w:tabs>
              <w:spacing w:line="240" w:lineRule="auto"/>
              <w:ind w:right="-72"/>
              <w:jc w:val="right"/>
              <w:rPr>
                <w:rFonts w:cs="Arial"/>
                <w:sz w:val="18"/>
                <w:szCs w:val="18"/>
                <w:lang w:val="en-GB"/>
              </w:rPr>
            </w:pPr>
            <w:r w:rsidRPr="00222833">
              <w:rPr>
                <w:rFonts w:cs="Arial"/>
                <w:sz w:val="18"/>
                <w:szCs w:val="18"/>
                <w:lang w:val="en-GB"/>
              </w:rPr>
              <w:t>1,678</w:t>
            </w:r>
          </w:p>
        </w:tc>
        <w:tc>
          <w:tcPr>
            <w:tcW w:w="1440" w:type="dxa"/>
            <w:vAlign w:val="bottom"/>
          </w:tcPr>
          <w:p w14:paraId="5C3099BC" w14:textId="22886038" w:rsidR="00F641B1" w:rsidRPr="00222833" w:rsidRDefault="00F641B1" w:rsidP="00F641B1">
            <w:pPr>
              <w:pStyle w:val="Header"/>
              <w:tabs>
                <w:tab w:val="clear" w:pos="4153"/>
                <w:tab w:val="clear" w:pos="8306"/>
              </w:tabs>
              <w:spacing w:line="240" w:lineRule="auto"/>
              <w:ind w:right="-72"/>
              <w:jc w:val="right"/>
              <w:rPr>
                <w:rFonts w:cs="Arial"/>
                <w:sz w:val="18"/>
                <w:szCs w:val="18"/>
              </w:rPr>
            </w:pPr>
            <w:r w:rsidRPr="00222833">
              <w:rPr>
                <w:rFonts w:cs="Arial"/>
                <w:sz w:val="18"/>
                <w:szCs w:val="18"/>
                <w:lang w:val="en-GB"/>
              </w:rPr>
              <w:t>1</w:t>
            </w:r>
            <w:r w:rsidRPr="00222833">
              <w:rPr>
                <w:rFonts w:cs="Arial"/>
                <w:sz w:val="18"/>
                <w:szCs w:val="18"/>
              </w:rPr>
              <w:t>,</w:t>
            </w:r>
            <w:r w:rsidRPr="00222833">
              <w:rPr>
                <w:rFonts w:cs="Arial"/>
                <w:sz w:val="18"/>
                <w:szCs w:val="18"/>
                <w:lang w:val="en-GB"/>
              </w:rPr>
              <w:t>409</w:t>
            </w:r>
          </w:p>
        </w:tc>
        <w:tc>
          <w:tcPr>
            <w:tcW w:w="1440" w:type="dxa"/>
            <w:shd w:val="clear" w:color="auto" w:fill="FAFAFA"/>
            <w:vAlign w:val="bottom"/>
          </w:tcPr>
          <w:p w14:paraId="4F86A207" w14:textId="4D998EEC" w:rsidR="00F641B1" w:rsidRPr="00222833" w:rsidRDefault="00F641B1" w:rsidP="00F641B1">
            <w:pPr>
              <w:pStyle w:val="Header"/>
              <w:spacing w:line="240" w:lineRule="auto"/>
              <w:ind w:right="-72"/>
              <w:jc w:val="right"/>
              <w:rPr>
                <w:rFonts w:cs="Arial"/>
                <w:sz w:val="18"/>
                <w:szCs w:val="18"/>
                <w:lang w:val="en-GB"/>
              </w:rPr>
            </w:pPr>
            <w:r w:rsidRPr="00222833">
              <w:rPr>
                <w:rFonts w:cs="Arial"/>
                <w:sz w:val="18"/>
                <w:szCs w:val="18"/>
                <w:lang w:val="en-GB"/>
              </w:rPr>
              <w:t>9</w:t>
            </w:r>
            <w:r w:rsidRPr="00222833">
              <w:rPr>
                <w:rFonts w:cs="Arial"/>
                <w:sz w:val="18"/>
                <w:szCs w:val="18"/>
              </w:rPr>
              <w:t>,</w:t>
            </w:r>
            <w:r w:rsidRPr="00222833">
              <w:rPr>
                <w:rFonts w:cs="Arial"/>
                <w:sz w:val="18"/>
                <w:szCs w:val="18"/>
                <w:lang w:val="en-GB"/>
              </w:rPr>
              <w:t>787</w:t>
            </w:r>
          </w:p>
        </w:tc>
        <w:tc>
          <w:tcPr>
            <w:tcW w:w="1440" w:type="dxa"/>
            <w:shd w:val="clear" w:color="auto" w:fill="auto"/>
            <w:vAlign w:val="bottom"/>
          </w:tcPr>
          <w:p w14:paraId="7B02D37C" w14:textId="7A24DB85"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9</w:t>
            </w:r>
            <w:r w:rsidRPr="00222833">
              <w:rPr>
                <w:rFonts w:cs="Arial"/>
                <w:sz w:val="18"/>
                <w:szCs w:val="18"/>
              </w:rPr>
              <w:t>,</w:t>
            </w:r>
            <w:r w:rsidRPr="00222833">
              <w:rPr>
                <w:rFonts w:cs="Arial"/>
                <w:sz w:val="18"/>
                <w:szCs w:val="18"/>
                <w:lang w:val="en-GB"/>
              </w:rPr>
              <w:t>787</w:t>
            </w:r>
          </w:p>
        </w:tc>
      </w:tr>
      <w:tr w:rsidR="00F641B1" w:rsidRPr="00222833" w14:paraId="3A8BB5BE" w14:textId="77777777" w:rsidTr="00733BAD">
        <w:trPr>
          <w:cantSplit/>
          <w:trHeight w:val="153"/>
        </w:trPr>
        <w:tc>
          <w:tcPr>
            <w:tcW w:w="3701" w:type="dxa"/>
            <w:vAlign w:val="bottom"/>
          </w:tcPr>
          <w:p w14:paraId="3E476E03" w14:textId="60DE6081" w:rsidR="00F641B1" w:rsidRPr="00222833" w:rsidRDefault="00F641B1" w:rsidP="00F641B1">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222833">
              <w:rPr>
                <w:rFonts w:cs="Arial"/>
                <w:spacing w:val="-4"/>
                <w:sz w:val="18"/>
                <w:szCs w:val="18"/>
              </w:rPr>
              <w:t>Accrued interest expenses - third parties</w:t>
            </w:r>
          </w:p>
        </w:tc>
        <w:tc>
          <w:tcPr>
            <w:tcW w:w="1440" w:type="dxa"/>
            <w:shd w:val="clear" w:color="auto" w:fill="FAFAFA"/>
          </w:tcPr>
          <w:p w14:paraId="55545117" w14:textId="00034CF3" w:rsidR="00F641B1" w:rsidRPr="00222833" w:rsidRDefault="00F641B1" w:rsidP="00F641B1">
            <w:pPr>
              <w:pStyle w:val="Header"/>
              <w:tabs>
                <w:tab w:val="clear" w:pos="4153"/>
                <w:tab w:val="clear" w:pos="8306"/>
              </w:tabs>
              <w:spacing w:line="240" w:lineRule="auto"/>
              <w:ind w:right="-72"/>
              <w:jc w:val="right"/>
              <w:rPr>
                <w:rFonts w:cs="Arial"/>
                <w:sz w:val="18"/>
                <w:szCs w:val="18"/>
                <w:cs/>
                <w:lang w:val="en-US"/>
              </w:rPr>
            </w:pPr>
            <w:r w:rsidRPr="00222833">
              <w:rPr>
                <w:rFonts w:cs="Arial"/>
                <w:sz w:val="18"/>
                <w:szCs w:val="18"/>
                <w:lang w:val="en-GB"/>
              </w:rPr>
              <w:t>8,722</w:t>
            </w:r>
          </w:p>
        </w:tc>
        <w:tc>
          <w:tcPr>
            <w:tcW w:w="1440" w:type="dxa"/>
            <w:vAlign w:val="bottom"/>
          </w:tcPr>
          <w:p w14:paraId="1EB7BDB1" w14:textId="29FF8214"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22</w:t>
            </w:r>
            <w:r w:rsidRPr="00222833">
              <w:rPr>
                <w:rFonts w:cs="Arial"/>
                <w:sz w:val="18"/>
                <w:szCs w:val="18"/>
              </w:rPr>
              <w:t>,</w:t>
            </w:r>
            <w:r w:rsidRPr="00222833">
              <w:rPr>
                <w:rFonts w:cs="Arial"/>
                <w:sz w:val="18"/>
                <w:szCs w:val="18"/>
                <w:lang w:val="en-GB"/>
              </w:rPr>
              <w:t>706</w:t>
            </w:r>
          </w:p>
        </w:tc>
        <w:tc>
          <w:tcPr>
            <w:tcW w:w="1440" w:type="dxa"/>
            <w:shd w:val="clear" w:color="auto" w:fill="FAFAFA"/>
            <w:vAlign w:val="bottom"/>
          </w:tcPr>
          <w:p w14:paraId="09F4FD14" w14:textId="6B89C314" w:rsidR="00F641B1" w:rsidRPr="00222833" w:rsidRDefault="00F641B1" w:rsidP="00F641B1">
            <w:pPr>
              <w:pStyle w:val="Header"/>
              <w:spacing w:line="240" w:lineRule="auto"/>
              <w:ind w:right="-72"/>
              <w:jc w:val="right"/>
              <w:rPr>
                <w:rFonts w:cs="Arial"/>
                <w:sz w:val="18"/>
                <w:szCs w:val="18"/>
                <w:lang w:val="en-GB"/>
              </w:rPr>
            </w:pPr>
            <w:r w:rsidRPr="00222833">
              <w:rPr>
                <w:rFonts w:cs="Arial"/>
                <w:sz w:val="18"/>
                <w:szCs w:val="18"/>
                <w:lang w:val="en-GB"/>
              </w:rPr>
              <w:t>8,722</w:t>
            </w:r>
          </w:p>
        </w:tc>
        <w:tc>
          <w:tcPr>
            <w:tcW w:w="1440" w:type="dxa"/>
            <w:shd w:val="clear" w:color="auto" w:fill="auto"/>
            <w:vAlign w:val="bottom"/>
          </w:tcPr>
          <w:p w14:paraId="169DB093" w14:textId="0E10E85D"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22</w:t>
            </w:r>
            <w:r w:rsidRPr="00222833">
              <w:rPr>
                <w:rFonts w:cs="Arial"/>
                <w:sz w:val="18"/>
                <w:szCs w:val="18"/>
              </w:rPr>
              <w:t>,</w:t>
            </w:r>
            <w:r w:rsidRPr="00222833">
              <w:rPr>
                <w:rFonts w:cs="Arial"/>
                <w:sz w:val="18"/>
                <w:szCs w:val="18"/>
                <w:lang w:val="en-GB"/>
              </w:rPr>
              <w:t>706</w:t>
            </w:r>
          </w:p>
        </w:tc>
      </w:tr>
      <w:tr w:rsidR="00F641B1" w:rsidRPr="00222833" w14:paraId="605C6202" w14:textId="77777777" w:rsidTr="00733BAD">
        <w:trPr>
          <w:cantSplit/>
          <w:trHeight w:val="153"/>
        </w:trPr>
        <w:tc>
          <w:tcPr>
            <w:tcW w:w="3701" w:type="dxa"/>
            <w:vAlign w:val="bottom"/>
          </w:tcPr>
          <w:p w14:paraId="0D40AC66" w14:textId="4E2911A0" w:rsidR="00F641B1" w:rsidRPr="00222833" w:rsidRDefault="00F641B1" w:rsidP="00F641B1">
            <w:pPr>
              <w:spacing w:line="240" w:lineRule="auto"/>
              <w:ind w:left="-101" w:right="-115"/>
              <w:jc w:val="both"/>
              <w:rPr>
                <w:rFonts w:cs="Arial"/>
                <w:spacing w:val="-4"/>
                <w:sz w:val="18"/>
                <w:szCs w:val="18"/>
              </w:rPr>
            </w:pPr>
            <w:r w:rsidRPr="00222833">
              <w:rPr>
                <w:rFonts w:cs="Arial"/>
                <w:spacing w:val="-4"/>
                <w:sz w:val="18"/>
                <w:szCs w:val="18"/>
              </w:rPr>
              <w:t>Accrued interest expenses - related parties</w:t>
            </w:r>
          </w:p>
        </w:tc>
        <w:tc>
          <w:tcPr>
            <w:tcW w:w="1440" w:type="dxa"/>
            <w:shd w:val="clear" w:color="auto" w:fill="FAFAFA"/>
          </w:tcPr>
          <w:p w14:paraId="05228187" w14:textId="3E50E8F0"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35</w:t>
            </w:r>
          </w:p>
        </w:tc>
        <w:tc>
          <w:tcPr>
            <w:tcW w:w="1440" w:type="dxa"/>
            <w:vAlign w:val="bottom"/>
          </w:tcPr>
          <w:p w14:paraId="17CFBB90" w14:textId="39AEEAF6"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30</w:t>
            </w:r>
          </w:p>
        </w:tc>
        <w:tc>
          <w:tcPr>
            <w:tcW w:w="1440" w:type="dxa"/>
            <w:shd w:val="clear" w:color="auto" w:fill="FAFAFA"/>
            <w:vAlign w:val="bottom"/>
          </w:tcPr>
          <w:p w14:paraId="175B3A8A" w14:textId="7F490CE6" w:rsidR="00F641B1" w:rsidRPr="00222833" w:rsidRDefault="00F641B1" w:rsidP="00F641B1">
            <w:pPr>
              <w:pStyle w:val="Header"/>
              <w:tabs>
                <w:tab w:val="clear" w:pos="4153"/>
                <w:tab w:val="clear" w:pos="8306"/>
              </w:tabs>
              <w:spacing w:line="240" w:lineRule="auto"/>
              <w:ind w:right="-72"/>
              <w:jc w:val="right"/>
              <w:rPr>
                <w:rFonts w:cs="Arial"/>
                <w:sz w:val="18"/>
                <w:szCs w:val="18"/>
                <w:cs/>
                <w:lang w:val="en-GB"/>
              </w:rPr>
            </w:pPr>
            <w:r w:rsidRPr="00222833">
              <w:rPr>
                <w:rFonts w:cs="Arial"/>
                <w:sz w:val="18"/>
                <w:szCs w:val="18"/>
                <w:lang w:val="en-GB"/>
              </w:rPr>
              <w:t>-</w:t>
            </w:r>
          </w:p>
        </w:tc>
        <w:tc>
          <w:tcPr>
            <w:tcW w:w="1440" w:type="dxa"/>
            <w:shd w:val="clear" w:color="auto" w:fill="auto"/>
            <w:vAlign w:val="bottom"/>
          </w:tcPr>
          <w:p w14:paraId="21E16E97" w14:textId="0678BB88"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224</w:t>
            </w:r>
          </w:p>
        </w:tc>
      </w:tr>
      <w:tr w:rsidR="00F641B1" w:rsidRPr="00222833" w14:paraId="59018B5B" w14:textId="77777777" w:rsidTr="00733BAD">
        <w:trPr>
          <w:cantSplit/>
          <w:trHeight w:val="153"/>
        </w:trPr>
        <w:tc>
          <w:tcPr>
            <w:tcW w:w="3701" w:type="dxa"/>
            <w:vAlign w:val="bottom"/>
          </w:tcPr>
          <w:p w14:paraId="5328C7AF" w14:textId="1896077C" w:rsidR="00F641B1" w:rsidRPr="00222833" w:rsidRDefault="00F641B1" w:rsidP="00F641B1">
            <w:pPr>
              <w:spacing w:line="240" w:lineRule="auto"/>
              <w:ind w:left="-101" w:right="-115"/>
              <w:jc w:val="both"/>
              <w:rPr>
                <w:rFonts w:cs="Arial"/>
                <w:spacing w:val="-4"/>
                <w:sz w:val="18"/>
                <w:szCs w:val="18"/>
              </w:rPr>
            </w:pPr>
            <w:r w:rsidRPr="00222833">
              <w:rPr>
                <w:rFonts w:cs="Arial"/>
                <w:sz w:val="18"/>
                <w:szCs w:val="18"/>
              </w:rPr>
              <w:t>Accrued expenses - third parties</w:t>
            </w:r>
          </w:p>
        </w:tc>
        <w:tc>
          <w:tcPr>
            <w:tcW w:w="1440" w:type="dxa"/>
            <w:shd w:val="clear" w:color="auto" w:fill="FAFAFA"/>
          </w:tcPr>
          <w:p w14:paraId="5E81600F" w14:textId="29799F92" w:rsidR="00F641B1" w:rsidRPr="00222833" w:rsidRDefault="00F641B1" w:rsidP="00F641B1">
            <w:pPr>
              <w:pStyle w:val="Header"/>
              <w:tabs>
                <w:tab w:val="clear" w:pos="4153"/>
                <w:tab w:val="clear" w:pos="8306"/>
              </w:tabs>
              <w:spacing w:line="240" w:lineRule="auto"/>
              <w:ind w:right="-72"/>
              <w:jc w:val="right"/>
              <w:rPr>
                <w:rFonts w:cs="Arial"/>
                <w:sz w:val="18"/>
                <w:szCs w:val="18"/>
                <w:cs/>
                <w:lang w:val="en-GB"/>
              </w:rPr>
            </w:pPr>
            <w:r w:rsidRPr="00222833">
              <w:rPr>
                <w:rFonts w:cs="Arial"/>
                <w:color w:val="000000"/>
                <w:sz w:val="18"/>
                <w:szCs w:val="18"/>
                <w:lang w:val="en-GB"/>
              </w:rPr>
              <w:t>10,521</w:t>
            </w:r>
          </w:p>
        </w:tc>
        <w:tc>
          <w:tcPr>
            <w:tcW w:w="1440" w:type="dxa"/>
            <w:vAlign w:val="bottom"/>
          </w:tcPr>
          <w:p w14:paraId="244F1756" w14:textId="5026F7EC"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15,762</w:t>
            </w:r>
          </w:p>
        </w:tc>
        <w:tc>
          <w:tcPr>
            <w:tcW w:w="1440" w:type="dxa"/>
            <w:shd w:val="clear" w:color="auto" w:fill="FAFAFA"/>
            <w:vAlign w:val="bottom"/>
          </w:tcPr>
          <w:p w14:paraId="093F09B3" w14:textId="29D00318" w:rsidR="00F641B1" w:rsidRPr="00222833" w:rsidRDefault="00F641B1" w:rsidP="00F641B1">
            <w:pPr>
              <w:pStyle w:val="Header"/>
              <w:spacing w:line="240" w:lineRule="auto"/>
              <w:ind w:right="-72"/>
              <w:jc w:val="right"/>
              <w:rPr>
                <w:rFonts w:cs="Arial"/>
                <w:sz w:val="18"/>
                <w:szCs w:val="18"/>
                <w:lang w:val="en-GB"/>
              </w:rPr>
            </w:pPr>
            <w:r w:rsidRPr="00222833">
              <w:rPr>
                <w:rFonts w:cs="Arial"/>
                <w:sz w:val="18"/>
                <w:szCs w:val="18"/>
                <w:lang w:val="en-GB"/>
              </w:rPr>
              <w:t>8,036</w:t>
            </w:r>
          </w:p>
        </w:tc>
        <w:tc>
          <w:tcPr>
            <w:tcW w:w="1440" w:type="dxa"/>
            <w:shd w:val="clear" w:color="auto" w:fill="auto"/>
            <w:vAlign w:val="bottom"/>
          </w:tcPr>
          <w:p w14:paraId="5263C821" w14:textId="40247336"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14</w:t>
            </w:r>
            <w:r w:rsidRPr="00222833">
              <w:rPr>
                <w:rFonts w:cs="Arial"/>
                <w:sz w:val="18"/>
                <w:szCs w:val="18"/>
              </w:rPr>
              <w:t>,</w:t>
            </w:r>
            <w:r w:rsidRPr="00222833">
              <w:rPr>
                <w:rFonts w:cs="Arial"/>
                <w:sz w:val="18"/>
                <w:szCs w:val="18"/>
                <w:lang w:val="en-GB"/>
              </w:rPr>
              <w:t>170</w:t>
            </w:r>
          </w:p>
        </w:tc>
      </w:tr>
      <w:tr w:rsidR="00F641B1" w:rsidRPr="00222833" w14:paraId="1FAB4873" w14:textId="77777777" w:rsidTr="00733BAD">
        <w:trPr>
          <w:cantSplit/>
          <w:trHeight w:val="153"/>
        </w:trPr>
        <w:tc>
          <w:tcPr>
            <w:tcW w:w="3701" w:type="dxa"/>
            <w:vAlign w:val="bottom"/>
          </w:tcPr>
          <w:p w14:paraId="2B4BF515" w14:textId="4EA9EA26" w:rsidR="00F641B1" w:rsidRPr="00222833" w:rsidRDefault="00F641B1" w:rsidP="00F641B1">
            <w:pPr>
              <w:spacing w:line="240" w:lineRule="auto"/>
              <w:ind w:left="-101" w:right="-115"/>
              <w:jc w:val="both"/>
              <w:rPr>
                <w:rFonts w:cs="Arial"/>
                <w:sz w:val="18"/>
                <w:szCs w:val="18"/>
              </w:rPr>
            </w:pPr>
            <w:r w:rsidRPr="00222833">
              <w:rPr>
                <w:rFonts w:cs="Arial"/>
                <w:sz w:val="18"/>
                <w:szCs w:val="18"/>
              </w:rPr>
              <w:t>Accrued specific business tax</w:t>
            </w:r>
          </w:p>
        </w:tc>
        <w:tc>
          <w:tcPr>
            <w:tcW w:w="1440" w:type="dxa"/>
            <w:shd w:val="clear" w:color="auto" w:fill="FAFAFA"/>
          </w:tcPr>
          <w:p w14:paraId="1C05E3FF" w14:textId="4D7C2F7E" w:rsidR="00F641B1" w:rsidRPr="00222833" w:rsidRDefault="00F641B1" w:rsidP="00F641B1">
            <w:pPr>
              <w:pStyle w:val="Header"/>
              <w:tabs>
                <w:tab w:val="clear" w:pos="4153"/>
                <w:tab w:val="clear" w:pos="8306"/>
              </w:tabs>
              <w:spacing w:line="240" w:lineRule="auto"/>
              <w:ind w:right="-72"/>
              <w:jc w:val="right"/>
              <w:rPr>
                <w:rFonts w:cs="Arial"/>
                <w:sz w:val="18"/>
                <w:szCs w:val="18"/>
                <w:cs/>
                <w:lang w:val="en-GB"/>
              </w:rPr>
            </w:pPr>
            <w:r w:rsidRPr="00222833">
              <w:rPr>
                <w:rFonts w:cs="Arial"/>
                <w:color w:val="000000"/>
                <w:sz w:val="18"/>
                <w:szCs w:val="18"/>
                <w:lang w:val="en-GB"/>
              </w:rPr>
              <w:t>23,584</w:t>
            </w:r>
          </w:p>
        </w:tc>
        <w:tc>
          <w:tcPr>
            <w:tcW w:w="1440" w:type="dxa"/>
            <w:vAlign w:val="bottom"/>
          </w:tcPr>
          <w:p w14:paraId="29087E69" w14:textId="451DFABA"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23</w:t>
            </w:r>
            <w:r w:rsidRPr="00222833">
              <w:rPr>
                <w:rFonts w:cs="Arial"/>
                <w:sz w:val="18"/>
                <w:szCs w:val="18"/>
              </w:rPr>
              <w:t>,</w:t>
            </w:r>
            <w:r w:rsidRPr="00222833">
              <w:rPr>
                <w:rFonts w:cs="Arial"/>
                <w:sz w:val="18"/>
                <w:szCs w:val="18"/>
                <w:lang w:val="en-GB"/>
              </w:rPr>
              <w:t>584</w:t>
            </w:r>
          </w:p>
        </w:tc>
        <w:tc>
          <w:tcPr>
            <w:tcW w:w="1440" w:type="dxa"/>
            <w:shd w:val="clear" w:color="auto" w:fill="FAFAFA"/>
            <w:vAlign w:val="bottom"/>
          </w:tcPr>
          <w:p w14:paraId="45E654A4" w14:textId="3AEFE326" w:rsidR="00F641B1" w:rsidRPr="00222833" w:rsidRDefault="00F641B1" w:rsidP="00F641B1">
            <w:pPr>
              <w:pStyle w:val="Header"/>
              <w:spacing w:line="240" w:lineRule="auto"/>
              <w:ind w:right="-72"/>
              <w:jc w:val="right"/>
              <w:rPr>
                <w:rFonts w:cs="Arial"/>
                <w:sz w:val="18"/>
                <w:szCs w:val="18"/>
                <w:cs/>
                <w:lang w:val="en-GB"/>
              </w:rPr>
            </w:pPr>
            <w:r w:rsidRPr="00222833">
              <w:rPr>
                <w:rFonts w:cs="Arial"/>
                <w:sz w:val="18"/>
                <w:szCs w:val="18"/>
                <w:lang w:val="en-GB"/>
              </w:rPr>
              <w:t>23</w:t>
            </w:r>
            <w:r w:rsidRPr="00222833">
              <w:rPr>
                <w:rFonts w:cs="Arial"/>
                <w:sz w:val="18"/>
                <w:szCs w:val="18"/>
              </w:rPr>
              <w:t>,</w:t>
            </w:r>
            <w:r w:rsidRPr="00222833">
              <w:rPr>
                <w:rFonts w:cs="Arial"/>
                <w:sz w:val="18"/>
                <w:szCs w:val="18"/>
                <w:lang w:val="en-GB"/>
              </w:rPr>
              <w:t>584</w:t>
            </w:r>
          </w:p>
        </w:tc>
        <w:tc>
          <w:tcPr>
            <w:tcW w:w="1440" w:type="dxa"/>
            <w:shd w:val="clear" w:color="auto" w:fill="auto"/>
            <w:vAlign w:val="bottom"/>
          </w:tcPr>
          <w:p w14:paraId="3049F0E5" w14:textId="6B1FBF2F"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23</w:t>
            </w:r>
            <w:r w:rsidRPr="00222833">
              <w:rPr>
                <w:rFonts w:cs="Arial"/>
                <w:sz w:val="18"/>
                <w:szCs w:val="18"/>
              </w:rPr>
              <w:t>,</w:t>
            </w:r>
            <w:r w:rsidRPr="00222833">
              <w:rPr>
                <w:rFonts w:cs="Arial"/>
                <w:sz w:val="18"/>
                <w:szCs w:val="18"/>
                <w:lang w:val="en-GB"/>
              </w:rPr>
              <w:t>584</w:t>
            </w:r>
          </w:p>
        </w:tc>
      </w:tr>
      <w:tr w:rsidR="00F641B1" w:rsidRPr="000B41BF" w14:paraId="6C9345B8" w14:textId="77777777" w:rsidTr="00693D22">
        <w:trPr>
          <w:cantSplit/>
          <w:trHeight w:val="153"/>
        </w:trPr>
        <w:tc>
          <w:tcPr>
            <w:tcW w:w="3701" w:type="dxa"/>
            <w:vAlign w:val="bottom"/>
          </w:tcPr>
          <w:p w14:paraId="090733A8" w14:textId="13381961" w:rsidR="00F641B1" w:rsidRPr="000B41BF" w:rsidRDefault="00F641B1" w:rsidP="00F641B1">
            <w:pPr>
              <w:spacing w:line="240" w:lineRule="auto"/>
              <w:ind w:left="-101" w:right="-115"/>
              <w:jc w:val="both"/>
              <w:rPr>
                <w:rFonts w:cs="Arial"/>
                <w:sz w:val="12"/>
                <w:szCs w:val="12"/>
              </w:rPr>
            </w:pPr>
          </w:p>
        </w:tc>
        <w:tc>
          <w:tcPr>
            <w:tcW w:w="1440" w:type="dxa"/>
            <w:tcBorders>
              <w:top w:val="single" w:sz="4" w:space="0" w:color="auto"/>
            </w:tcBorders>
            <w:shd w:val="clear" w:color="auto" w:fill="FAFAFA"/>
          </w:tcPr>
          <w:p w14:paraId="74555945" w14:textId="7A3273FA" w:rsidR="00F641B1" w:rsidRPr="000B41BF" w:rsidRDefault="00F641B1" w:rsidP="00F641B1">
            <w:pPr>
              <w:pStyle w:val="Header"/>
              <w:tabs>
                <w:tab w:val="clear" w:pos="4153"/>
                <w:tab w:val="clear" w:pos="8306"/>
              </w:tabs>
              <w:spacing w:line="240" w:lineRule="auto"/>
              <w:ind w:right="-72"/>
              <w:jc w:val="right"/>
              <w:rPr>
                <w:rFonts w:cs="Arial"/>
                <w:sz w:val="12"/>
                <w:szCs w:val="12"/>
                <w:cs/>
              </w:rPr>
            </w:pPr>
          </w:p>
        </w:tc>
        <w:tc>
          <w:tcPr>
            <w:tcW w:w="1440" w:type="dxa"/>
            <w:tcBorders>
              <w:top w:val="single" w:sz="4" w:space="0" w:color="auto"/>
            </w:tcBorders>
            <w:vAlign w:val="bottom"/>
          </w:tcPr>
          <w:p w14:paraId="094E9079" w14:textId="7C9825E4" w:rsidR="00F641B1" w:rsidRPr="000B41BF" w:rsidRDefault="00F641B1" w:rsidP="00F641B1">
            <w:pPr>
              <w:pStyle w:val="Header"/>
              <w:tabs>
                <w:tab w:val="clear" w:pos="4153"/>
                <w:tab w:val="clear" w:pos="8306"/>
              </w:tabs>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260934B8" w14:textId="73F2A791" w:rsidR="00F641B1" w:rsidRPr="000B41BF" w:rsidRDefault="00F641B1" w:rsidP="00F641B1">
            <w:pPr>
              <w:pStyle w:val="Header"/>
              <w:spacing w:line="240" w:lineRule="auto"/>
              <w:ind w:right="-72"/>
              <w:jc w:val="right"/>
              <w:rPr>
                <w:rFonts w:cs="Arial"/>
                <w:sz w:val="12"/>
                <w:szCs w:val="12"/>
                <w:lang w:val="en-GB"/>
              </w:rPr>
            </w:pPr>
          </w:p>
        </w:tc>
        <w:tc>
          <w:tcPr>
            <w:tcW w:w="1440" w:type="dxa"/>
            <w:tcBorders>
              <w:top w:val="single" w:sz="4" w:space="0" w:color="auto"/>
            </w:tcBorders>
            <w:shd w:val="clear" w:color="auto" w:fill="auto"/>
            <w:vAlign w:val="bottom"/>
          </w:tcPr>
          <w:p w14:paraId="4A384A9D" w14:textId="3F135CBD" w:rsidR="00F641B1" w:rsidRPr="000B41BF" w:rsidRDefault="00F641B1" w:rsidP="00F641B1">
            <w:pPr>
              <w:pStyle w:val="Header"/>
              <w:tabs>
                <w:tab w:val="clear" w:pos="4153"/>
                <w:tab w:val="clear" w:pos="8306"/>
              </w:tabs>
              <w:spacing w:line="240" w:lineRule="auto"/>
              <w:ind w:right="-72"/>
              <w:jc w:val="right"/>
              <w:rPr>
                <w:rFonts w:cs="Arial"/>
                <w:sz w:val="12"/>
                <w:szCs w:val="12"/>
                <w:cs/>
              </w:rPr>
            </w:pPr>
          </w:p>
        </w:tc>
      </w:tr>
      <w:tr w:rsidR="00F641B1" w:rsidRPr="00222833" w14:paraId="4C8BE9C5" w14:textId="77777777" w:rsidTr="00693D22">
        <w:trPr>
          <w:cantSplit/>
          <w:trHeight w:val="153"/>
        </w:trPr>
        <w:tc>
          <w:tcPr>
            <w:tcW w:w="3701" w:type="dxa"/>
            <w:vAlign w:val="bottom"/>
          </w:tcPr>
          <w:p w14:paraId="68E69821" w14:textId="77777777" w:rsidR="00F641B1" w:rsidRPr="00222833" w:rsidRDefault="00F641B1" w:rsidP="00F641B1">
            <w:pPr>
              <w:spacing w:line="240" w:lineRule="auto"/>
              <w:ind w:left="-101" w:right="-115"/>
              <w:jc w:val="both"/>
              <w:rPr>
                <w:rFonts w:cs="Arial"/>
                <w:sz w:val="18"/>
                <w:szCs w:val="18"/>
              </w:rPr>
            </w:pPr>
          </w:p>
        </w:tc>
        <w:tc>
          <w:tcPr>
            <w:tcW w:w="1440" w:type="dxa"/>
            <w:tcBorders>
              <w:bottom w:val="single" w:sz="4" w:space="0" w:color="auto"/>
            </w:tcBorders>
            <w:shd w:val="clear" w:color="auto" w:fill="FAFAFA"/>
            <w:vAlign w:val="bottom"/>
          </w:tcPr>
          <w:p w14:paraId="71672697" w14:textId="66FC933F" w:rsidR="00F641B1" w:rsidRPr="00222833" w:rsidRDefault="00F641B1" w:rsidP="00F641B1">
            <w:pPr>
              <w:pStyle w:val="Header"/>
              <w:tabs>
                <w:tab w:val="clear" w:pos="4153"/>
                <w:tab w:val="clear" w:pos="8306"/>
              </w:tabs>
              <w:spacing w:line="240" w:lineRule="auto"/>
              <w:ind w:right="-72"/>
              <w:jc w:val="right"/>
              <w:rPr>
                <w:rFonts w:cs="Arial"/>
                <w:sz w:val="18"/>
                <w:szCs w:val="18"/>
                <w:cs/>
              </w:rPr>
            </w:pPr>
            <w:r w:rsidRPr="00222833">
              <w:rPr>
                <w:rFonts w:cs="Arial"/>
                <w:sz w:val="18"/>
                <w:szCs w:val="18"/>
                <w:lang w:val="en-GB"/>
              </w:rPr>
              <w:t>136,</w:t>
            </w:r>
            <w:r w:rsidR="00E26E6D" w:rsidRPr="00222833">
              <w:rPr>
                <w:rFonts w:cs="Arial"/>
                <w:sz w:val="18"/>
                <w:szCs w:val="18"/>
                <w:lang w:val="en-GB"/>
              </w:rPr>
              <w:t>837</w:t>
            </w:r>
          </w:p>
        </w:tc>
        <w:tc>
          <w:tcPr>
            <w:tcW w:w="1440" w:type="dxa"/>
            <w:tcBorders>
              <w:bottom w:val="single" w:sz="4" w:space="0" w:color="auto"/>
            </w:tcBorders>
            <w:shd w:val="clear" w:color="auto" w:fill="auto"/>
            <w:vAlign w:val="bottom"/>
          </w:tcPr>
          <w:p w14:paraId="1D4071AF" w14:textId="3BF66E21" w:rsidR="00F641B1" w:rsidRPr="00222833" w:rsidRDefault="00F641B1" w:rsidP="00F641B1">
            <w:pPr>
              <w:pStyle w:val="Header"/>
              <w:tabs>
                <w:tab w:val="clear" w:pos="4153"/>
                <w:tab w:val="clear" w:pos="8306"/>
              </w:tabs>
              <w:spacing w:line="240" w:lineRule="auto"/>
              <w:ind w:right="-72"/>
              <w:jc w:val="right"/>
              <w:rPr>
                <w:rFonts w:cs="Arial"/>
                <w:sz w:val="18"/>
                <w:szCs w:val="18"/>
              </w:rPr>
            </w:pPr>
            <w:r w:rsidRPr="00222833">
              <w:rPr>
                <w:rFonts w:cs="Arial"/>
                <w:sz w:val="18"/>
                <w:szCs w:val="18"/>
                <w:lang w:val="en-GB"/>
              </w:rPr>
              <w:t>158,043</w:t>
            </w:r>
          </w:p>
        </w:tc>
        <w:tc>
          <w:tcPr>
            <w:tcW w:w="1440" w:type="dxa"/>
            <w:tcBorders>
              <w:bottom w:val="single" w:sz="4" w:space="0" w:color="auto"/>
            </w:tcBorders>
            <w:shd w:val="clear" w:color="auto" w:fill="FAFAFA"/>
            <w:vAlign w:val="bottom"/>
          </w:tcPr>
          <w:p w14:paraId="4C55FFBE" w14:textId="51BF9A68" w:rsidR="00F641B1" w:rsidRPr="00222833" w:rsidRDefault="00F641B1" w:rsidP="00F641B1">
            <w:pPr>
              <w:pStyle w:val="Header"/>
              <w:tabs>
                <w:tab w:val="clear" w:pos="4153"/>
                <w:tab w:val="clear" w:pos="8306"/>
              </w:tabs>
              <w:spacing w:line="240" w:lineRule="auto"/>
              <w:ind w:right="-72"/>
              <w:jc w:val="right"/>
              <w:rPr>
                <w:rFonts w:cs="Arial"/>
                <w:sz w:val="18"/>
                <w:szCs w:val="18"/>
              </w:rPr>
            </w:pPr>
            <w:r w:rsidRPr="00222833">
              <w:rPr>
                <w:rFonts w:cs="Arial"/>
                <w:sz w:val="18"/>
                <w:szCs w:val="18"/>
                <w:lang w:val="en-GB"/>
              </w:rPr>
              <w:t>117,192</w:t>
            </w:r>
          </w:p>
        </w:tc>
        <w:tc>
          <w:tcPr>
            <w:tcW w:w="1440" w:type="dxa"/>
            <w:tcBorders>
              <w:bottom w:val="single" w:sz="4" w:space="0" w:color="auto"/>
            </w:tcBorders>
            <w:shd w:val="clear" w:color="auto" w:fill="auto"/>
            <w:vAlign w:val="bottom"/>
          </w:tcPr>
          <w:p w14:paraId="1A410C91" w14:textId="77EBABCC" w:rsidR="00F641B1" w:rsidRPr="00222833" w:rsidRDefault="00F641B1" w:rsidP="00F641B1">
            <w:pPr>
              <w:spacing w:line="240" w:lineRule="auto"/>
              <w:ind w:right="-72"/>
              <w:jc w:val="right"/>
              <w:rPr>
                <w:rFonts w:cs="Arial"/>
                <w:sz w:val="18"/>
                <w:szCs w:val="18"/>
              </w:rPr>
            </w:pPr>
            <w:r w:rsidRPr="00222833">
              <w:rPr>
                <w:rFonts w:cs="Arial"/>
                <w:sz w:val="18"/>
                <w:szCs w:val="18"/>
              </w:rPr>
              <w:t>480,866</w:t>
            </w:r>
          </w:p>
        </w:tc>
      </w:tr>
    </w:tbl>
    <w:p w14:paraId="533715B6" w14:textId="0348D976" w:rsidR="007A304E" w:rsidRPr="00222833" w:rsidRDefault="007A304E" w:rsidP="00AA7038">
      <w:pPr>
        <w:spacing w:line="240" w:lineRule="auto"/>
        <w:rPr>
          <w:rFonts w:cs="Arial"/>
          <w:b/>
          <w:bCs/>
          <w:sz w:val="18"/>
          <w:szCs w:val="18"/>
        </w:rPr>
      </w:pPr>
    </w:p>
    <w:p w14:paraId="1CCB3E63" w14:textId="4D7ED8CA" w:rsidR="007A304E" w:rsidRPr="00222833" w:rsidRDefault="007A304E" w:rsidP="00AA7038">
      <w:pPr>
        <w:spacing w:line="240" w:lineRule="auto"/>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222833" w14:paraId="198988A0" w14:textId="77777777" w:rsidTr="0048136C">
        <w:trPr>
          <w:trHeight w:val="386"/>
        </w:trPr>
        <w:tc>
          <w:tcPr>
            <w:tcW w:w="9461" w:type="dxa"/>
            <w:shd w:val="clear" w:color="auto" w:fill="FFA543"/>
            <w:vAlign w:val="center"/>
          </w:tcPr>
          <w:p w14:paraId="22BBCBE3" w14:textId="272A99B6" w:rsidR="007D0696" w:rsidRPr="00222833" w:rsidRDefault="00693D22" w:rsidP="00C16DF6">
            <w:pPr>
              <w:tabs>
                <w:tab w:val="left" w:pos="432"/>
              </w:tabs>
              <w:ind w:left="504" w:hanging="504"/>
              <w:rPr>
                <w:rFonts w:eastAsia="Arial Unicode MS" w:cs="Arial"/>
                <w:b/>
                <w:bCs/>
                <w:color w:val="FFFFFF"/>
                <w:sz w:val="18"/>
                <w:szCs w:val="18"/>
              </w:rPr>
            </w:pPr>
            <w:r w:rsidRPr="00222833">
              <w:rPr>
                <w:rFonts w:eastAsia="Arial Unicode MS" w:cs="Arial"/>
                <w:b/>
                <w:bCs/>
                <w:color w:val="FFFFFF"/>
                <w:sz w:val="18"/>
                <w:szCs w:val="18"/>
              </w:rPr>
              <w:t>2</w:t>
            </w:r>
            <w:r w:rsidR="00346F80" w:rsidRPr="00222833">
              <w:rPr>
                <w:rFonts w:eastAsia="Arial Unicode MS" w:cs="Arial"/>
                <w:b/>
                <w:bCs/>
                <w:color w:val="FFFFFF"/>
                <w:sz w:val="18"/>
                <w:szCs w:val="18"/>
              </w:rPr>
              <w:t>4</w:t>
            </w:r>
            <w:r w:rsidR="007D0696" w:rsidRPr="00222833">
              <w:rPr>
                <w:rFonts w:eastAsia="Arial Unicode MS" w:cs="Arial"/>
                <w:b/>
                <w:bCs/>
                <w:color w:val="FFFFFF"/>
                <w:sz w:val="18"/>
                <w:szCs w:val="18"/>
              </w:rPr>
              <w:tab/>
              <w:t>Borrowin</w:t>
            </w:r>
            <w:r w:rsidR="00C327FC" w:rsidRPr="00222833">
              <w:rPr>
                <w:rFonts w:eastAsia="Arial Unicode MS" w:cs="Arial"/>
                <w:b/>
                <w:bCs/>
                <w:color w:val="FFFFFF"/>
                <w:sz w:val="18"/>
                <w:szCs w:val="18"/>
              </w:rPr>
              <w:t>gs and debentures</w:t>
            </w:r>
          </w:p>
        </w:tc>
      </w:tr>
    </w:tbl>
    <w:p w14:paraId="4C4B2EB4" w14:textId="77777777" w:rsidR="003E53CA" w:rsidRPr="00222833" w:rsidRDefault="003E53CA" w:rsidP="003771FB">
      <w:pPr>
        <w:pStyle w:val="a"/>
        <w:ind w:left="547" w:right="0" w:hanging="547"/>
        <w:jc w:val="both"/>
        <w:rPr>
          <w:rFonts w:ascii="Arial" w:hAnsi="Arial" w:cs="Arial"/>
          <w:b/>
          <w:bCs/>
          <w:color w:val="auto"/>
          <w:sz w:val="18"/>
          <w:szCs w:val="18"/>
        </w:rPr>
      </w:pPr>
    </w:p>
    <w:tbl>
      <w:tblPr>
        <w:tblW w:w="9469" w:type="dxa"/>
        <w:tblInd w:w="108" w:type="dxa"/>
        <w:tblLayout w:type="fixed"/>
        <w:tblLook w:val="04A0" w:firstRow="1" w:lastRow="0" w:firstColumn="1" w:lastColumn="0" w:noHBand="0" w:noVBand="1"/>
      </w:tblPr>
      <w:tblGrid>
        <w:gridCol w:w="4253"/>
        <w:gridCol w:w="680"/>
        <w:gridCol w:w="1134"/>
        <w:gridCol w:w="1134"/>
        <w:gridCol w:w="1134"/>
        <w:gridCol w:w="1134"/>
      </w:tblGrid>
      <w:tr w:rsidR="00A3580D" w:rsidRPr="00222833" w14:paraId="3C0BBC0A" w14:textId="77777777" w:rsidTr="00532BA3">
        <w:tc>
          <w:tcPr>
            <w:tcW w:w="4253" w:type="dxa"/>
            <w:vAlign w:val="bottom"/>
          </w:tcPr>
          <w:p w14:paraId="7B4B7B4A" w14:textId="77777777" w:rsidR="00A3580D" w:rsidRPr="00222833" w:rsidRDefault="00A3580D" w:rsidP="00744348">
            <w:pPr>
              <w:spacing w:line="240" w:lineRule="auto"/>
              <w:ind w:left="-100" w:right="-72"/>
              <w:jc w:val="both"/>
              <w:rPr>
                <w:rFonts w:cs="Arial"/>
                <w:b/>
                <w:bCs/>
                <w:sz w:val="18"/>
                <w:szCs w:val="18"/>
              </w:rPr>
            </w:pPr>
          </w:p>
        </w:tc>
        <w:tc>
          <w:tcPr>
            <w:tcW w:w="680" w:type="dxa"/>
          </w:tcPr>
          <w:p w14:paraId="664BA211" w14:textId="77777777" w:rsidR="00A3580D" w:rsidRPr="00222833" w:rsidRDefault="00A3580D" w:rsidP="00744348">
            <w:pPr>
              <w:spacing w:line="240" w:lineRule="auto"/>
              <w:ind w:right="-72"/>
              <w:jc w:val="center"/>
              <w:rPr>
                <w:rFonts w:cs="Arial"/>
                <w:b/>
                <w:bCs/>
                <w:sz w:val="18"/>
                <w:szCs w:val="18"/>
              </w:rPr>
            </w:pPr>
          </w:p>
        </w:tc>
        <w:tc>
          <w:tcPr>
            <w:tcW w:w="2268" w:type="dxa"/>
            <w:gridSpan w:val="2"/>
            <w:tcBorders>
              <w:top w:val="single" w:sz="4" w:space="0" w:color="auto"/>
            </w:tcBorders>
            <w:shd w:val="clear" w:color="auto" w:fill="auto"/>
            <w:vAlign w:val="bottom"/>
            <w:hideMark/>
          </w:tcPr>
          <w:p w14:paraId="19C5C62A" w14:textId="384FBE7D" w:rsidR="00A3580D" w:rsidRPr="00222833" w:rsidRDefault="00A3580D" w:rsidP="00744348">
            <w:pPr>
              <w:spacing w:line="240" w:lineRule="auto"/>
              <w:ind w:right="-72"/>
              <w:jc w:val="center"/>
              <w:rPr>
                <w:rFonts w:cs="Arial"/>
                <w:b/>
                <w:bCs/>
                <w:sz w:val="18"/>
                <w:szCs w:val="18"/>
              </w:rPr>
            </w:pPr>
            <w:r w:rsidRPr="00222833">
              <w:rPr>
                <w:rFonts w:cs="Arial"/>
                <w:b/>
                <w:bCs/>
                <w:sz w:val="18"/>
                <w:szCs w:val="18"/>
              </w:rPr>
              <w:t xml:space="preserve">Consolidated </w:t>
            </w:r>
          </w:p>
        </w:tc>
        <w:tc>
          <w:tcPr>
            <w:tcW w:w="2268" w:type="dxa"/>
            <w:gridSpan w:val="2"/>
            <w:tcBorders>
              <w:top w:val="single" w:sz="4" w:space="0" w:color="auto"/>
            </w:tcBorders>
            <w:shd w:val="clear" w:color="auto" w:fill="auto"/>
            <w:vAlign w:val="bottom"/>
            <w:hideMark/>
          </w:tcPr>
          <w:p w14:paraId="534FEB89" w14:textId="77777777" w:rsidR="00A3580D" w:rsidRPr="00222833" w:rsidRDefault="00A3580D" w:rsidP="00744348">
            <w:pPr>
              <w:spacing w:line="240" w:lineRule="auto"/>
              <w:ind w:right="-72"/>
              <w:jc w:val="center"/>
              <w:rPr>
                <w:rFonts w:cs="Arial"/>
                <w:b/>
                <w:bCs/>
                <w:sz w:val="18"/>
                <w:szCs w:val="18"/>
                <w:cs/>
              </w:rPr>
            </w:pPr>
            <w:r w:rsidRPr="00222833">
              <w:rPr>
                <w:rFonts w:cs="Arial"/>
                <w:b/>
                <w:bCs/>
                <w:sz w:val="18"/>
                <w:szCs w:val="18"/>
              </w:rPr>
              <w:t>Separate</w:t>
            </w:r>
          </w:p>
        </w:tc>
      </w:tr>
      <w:tr w:rsidR="00A3580D" w:rsidRPr="00222833" w14:paraId="4D98008C" w14:textId="77777777" w:rsidTr="00532BA3">
        <w:tc>
          <w:tcPr>
            <w:tcW w:w="4253" w:type="dxa"/>
            <w:vAlign w:val="bottom"/>
          </w:tcPr>
          <w:p w14:paraId="29399A3C" w14:textId="77777777" w:rsidR="00A3580D" w:rsidRPr="00222833" w:rsidRDefault="00A3580D" w:rsidP="00744348">
            <w:pPr>
              <w:spacing w:line="240" w:lineRule="auto"/>
              <w:ind w:left="-100" w:right="-72"/>
              <w:jc w:val="both"/>
              <w:rPr>
                <w:rFonts w:cs="Arial"/>
                <w:b/>
                <w:bCs/>
                <w:sz w:val="18"/>
                <w:szCs w:val="18"/>
              </w:rPr>
            </w:pPr>
          </w:p>
        </w:tc>
        <w:tc>
          <w:tcPr>
            <w:tcW w:w="680" w:type="dxa"/>
          </w:tcPr>
          <w:p w14:paraId="424F2263" w14:textId="77777777" w:rsidR="00A3580D" w:rsidRPr="00222833" w:rsidRDefault="00A3580D" w:rsidP="00744348">
            <w:pPr>
              <w:spacing w:line="240" w:lineRule="auto"/>
              <w:ind w:right="-72"/>
              <w:jc w:val="center"/>
              <w:rPr>
                <w:rFonts w:cs="Arial"/>
                <w:b/>
                <w:bCs/>
                <w:sz w:val="18"/>
                <w:szCs w:val="18"/>
              </w:rPr>
            </w:pPr>
          </w:p>
        </w:tc>
        <w:tc>
          <w:tcPr>
            <w:tcW w:w="2268" w:type="dxa"/>
            <w:gridSpan w:val="2"/>
            <w:tcBorders>
              <w:bottom w:val="single" w:sz="4" w:space="0" w:color="auto"/>
            </w:tcBorders>
            <w:shd w:val="clear" w:color="auto" w:fill="auto"/>
            <w:vAlign w:val="bottom"/>
            <w:hideMark/>
          </w:tcPr>
          <w:p w14:paraId="21DEB808" w14:textId="7E95579D" w:rsidR="00A3580D" w:rsidRPr="00222833" w:rsidRDefault="00A3580D" w:rsidP="00744348">
            <w:pPr>
              <w:spacing w:line="240" w:lineRule="auto"/>
              <w:ind w:right="-72"/>
              <w:jc w:val="center"/>
              <w:rPr>
                <w:rFonts w:cs="Arial"/>
                <w:b/>
                <w:bCs/>
                <w:sz w:val="18"/>
                <w:szCs w:val="18"/>
              </w:rPr>
            </w:pPr>
            <w:r w:rsidRPr="00222833">
              <w:rPr>
                <w:rFonts w:cs="Arial"/>
                <w:b/>
                <w:bCs/>
                <w:sz w:val="18"/>
                <w:szCs w:val="18"/>
              </w:rPr>
              <w:t xml:space="preserve">financial </w:t>
            </w:r>
            <w:r w:rsidRPr="00222833">
              <w:rPr>
                <w:rFonts w:eastAsia="Arial Unicode MS" w:cs="Arial"/>
                <w:b/>
                <w:bCs/>
                <w:sz w:val="18"/>
                <w:szCs w:val="18"/>
                <w:lang w:val="en-US"/>
              </w:rPr>
              <w:t>statements</w:t>
            </w:r>
          </w:p>
        </w:tc>
        <w:tc>
          <w:tcPr>
            <w:tcW w:w="2268" w:type="dxa"/>
            <w:gridSpan w:val="2"/>
            <w:tcBorders>
              <w:bottom w:val="single" w:sz="4" w:space="0" w:color="auto"/>
            </w:tcBorders>
            <w:shd w:val="clear" w:color="auto" w:fill="auto"/>
            <w:vAlign w:val="bottom"/>
            <w:hideMark/>
          </w:tcPr>
          <w:p w14:paraId="7846C246" w14:textId="454D8921" w:rsidR="00A3580D" w:rsidRPr="00222833" w:rsidRDefault="00A3580D" w:rsidP="00744348">
            <w:pPr>
              <w:spacing w:line="240" w:lineRule="auto"/>
              <w:ind w:right="-72"/>
              <w:jc w:val="center"/>
              <w:rPr>
                <w:rFonts w:cs="Arial"/>
                <w:b/>
                <w:bCs/>
                <w:sz w:val="18"/>
                <w:szCs w:val="18"/>
              </w:rPr>
            </w:pPr>
            <w:r w:rsidRPr="00222833">
              <w:rPr>
                <w:rFonts w:cs="Arial"/>
                <w:b/>
                <w:bCs/>
                <w:sz w:val="18"/>
                <w:szCs w:val="18"/>
              </w:rPr>
              <w:t xml:space="preserve">financial </w:t>
            </w:r>
            <w:r w:rsidRPr="00222833">
              <w:rPr>
                <w:rFonts w:eastAsia="Arial Unicode MS" w:cs="Arial"/>
                <w:b/>
                <w:bCs/>
                <w:sz w:val="18"/>
                <w:szCs w:val="18"/>
                <w:lang w:val="en-US"/>
              </w:rPr>
              <w:t>statements</w:t>
            </w:r>
          </w:p>
        </w:tc>
      </w:tr>
      <w:tr w:rsidR="00A3580D" w:rsidRPr="00222833" w14:paraId="3F79AF42" w14:textId="77777777" w:rsidTr="00532BA3">
        <w:tc>
          <w:tcPr>
            <w:tcW w:w="4253" w:type="dxa"/>
            <w:vAlign w:val="bottom"/>
          </w:tcPr>
          <w:p w14:paraId="5B59E448" w14:textId="00607A12" w:rsidR="00A3580D" w:rsidRPr="00222833" w:rsidRDefault="00A3580D" w:rsidP="00744348">
            <w:pPr>
              <w:spacing w:line="240" w:lineRule="auto"/>
              <w:ind w:left="-100" w:right="-72"/>
              <w:jc w:val="both"/>
              <w:rPr>
                <w:rFonts w:cs="Arial"/>
                <w:b/>
                <w:bCs/>
                <w:sz w:val="18"/>
                <w:szCs w:val="18"/>
              </w:rPr>
            </w:pPr>
            <w:r w:rsidRPr="00222833">
              <w:rPr>
                <w:rFonts w:cs="Arial"/>
                <w:b/>
                <w:bCs/>
                <w:sz w:val="18"/>
                <w:szCs w:val="18"/>
              </w:rPr>
              <w:t>As at 31 December</w:t>
            </w:r>
          </w:p>
        </w:tc>
        <w:tc>
          <w:tcPr>
            <w:tcW w:w="680" w:type="dxa"/>
          </w:tcPr>
          <w:p w14:paraId="6B502B6B" w14:textId="77777777" w:rsidR="00A3580D" w:rsidRPr="00222833" w:rsidRDefault="00A3580D" w:rsidP="00744348">
            <w:pPr>
              <w:spacing w:line="240" w:lineRule="auto"/>
              <w:ind w:left="-20" w:right="-72"/>
              <w:jc w:val="right"/>
              <w:rPr>
                <w:rFonts w:cs="Arial"/>
                <w:b/>
                <w:bCs/>
                <w:sz w:val="18"/>
                <w:szCs w:val="18"/>
              </w:rPr>
            </w:pPr>
          </w:p>
        </w:tc>
        <w:tc>
          <w:tcPr>
            <w:tcW w:w="1134" w:type="dxa"/>
            <w:vAlign w:val="bottom"/>
            <w:hideMark/>
          </w:tcPr>
          <w:p w14:paraId="22978DCD" w14:textId="70E70FA5" w:rsidR="00A3580D" w:rsidRPr="00222833" w:rsidRDefault="00A3580D" w:rsidP="00744348">
            <w:pPr>
              <w:spacing w:line="240" w:lineRule="auto"/>
              <w:ind w:left="-20" w:right="-72"/>
              <w:jc w:val="right"/>
              <w:rPr>
                <w:rFonts w:cs="Arial"/>
                <w:b/>
                <w:bCs/>
                <w:sz w:val="18"/>
                <w:szCs w:val="18"/>
              </w:rPr>
            </w:pPr>
            <w:r w:rsidRPr="00222833">
              <w:rPr>
                <w:rFonts w:cs="Arial"/>
                <w:b/>
                <w:bCs/>
                <w:sz w:val="18"/>
                <w:szCs w:val="18"/>
              </w:rPr>
              <w:t>2022</w:t>
            </w:r>
          </w:p>
        </w:tc>
        <w:tc>
          <w:tcPr>
            <w:tcW w:w="1134" w:type="dxa"/>
            <w:vAlign w:val="bottom"/>
            <w:hideMark/>
          </w:tcPr>
          <w:p w14:paraId="2B27BDAD" w14:textId="539A56BC"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2021</w:t>
            </w:r>
          </w:p>
        </w:tc>
        <w:tc>
          <w:tcPr>
            <w:tcW w:w="1134" w:type="dxa"/>
            <w:vAlign w:val="bottom"/>
            <w:hideMark/>
          </w:tcPr>
          <w:p w14:paraId="2EA46546" w14:textId="5029BD25" w:rsidR="00A3580D" w:rsidRPr="00222833" w:rsidRDefault="00A3580D" w:rsidP="00744348">
            <w:pPr>
              <w:spacing w:line="240" w:lineRule="auto"/>
              <w:ind w:left="-20" w:right="-72"/>
              <w:jc w:val="right"/>
              <w:rPr>
                <w:rFonts w:cs="Arial"/>
                <w:b/>
                <w:bCs/>
                <w:sz w:val="18"/>
                <w:szCs w:val="18"/>
              </w:rPr>
            </w:pPr>
            <w:r w:rsidRPr="00222833">
              <w:rPr>
                <w:rFonts w:cs="Arial"/>
                <w:b/>
                <w:bCs/>
                <w:sz w:val="18"/>
                <w:szCs w:val="18"/>
              </w:rPr>
              <w:t>2022</w:t>
            </w:r>
          </w:p>
        </w:tc>
        <w:tc>
          <w:tcPr>
            <w:tcW w:w="1134" w:type="dxa"/>
            <w:vAlign w:val="bottom"/>
            <w:hideMark/>
          </w:tcPr>
          <w:p w14:paraId="73CDF695" w14:textId="6FEA73A3"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2021</w:t>
            </w:r>
          </w:p>
        </w:tc>
      </w:tr>
      <w:tr w:rsidR="00A3580D" w:rsidRPr="00222833" w14:paraId="7C3D4206" w14:textId="77777777" w:rsidTr="00532BA3">
        <w:tc>
          <w:tcPr>
            <w:tcW w:w="4253" w:type="dxa"/>
            <w:vAlign w:val="bottom"/>
          </w:tcPr>
          <w:p w14:paraId="3A455E01" w14:textId="77777777" w:rsidR="00A3580D" w:rsidRPr="00222833" w:rsidRDefault="00A3580D" w:rsidP="00744348">
            <w:pPr>
              <w:spacing w:line="240" w:lineRule="auto"/>
              <w:ind w:left="-100" w:right="-72"/>
              <w:jc w:val="both"/>
              <w:rPr>
                <w:rFonts w:cs="Arial"/>
                <w:b/>
                <w:bCs/>
                <w:sz w:val="18"/>
                <w:szCs w:val="18"/>
              </w:rPr>
            </w:pPr>
          </w:p>
        </w:tc>
        <w:tc>
          <w:tcPr>
            <w:tcW w:w="680" w:type="dxa"/>
            <w:tcBorders>
              <w:bottom w:val="single" w:sz="4" w:space="0" w:color="auto"/>
            </w:tcBorders>
          </w:tcPr>
          <w:p w14:paraId="0B5910BD" w14:textId="77777777" w:rsidR="00A3580D" w:rsidRPr="00222833" w:rsidRDefault="00A3580D" w:rsidP="00791D26">
            <w:pPr>
              <w:spacing w:line="240" w:lineRule="auto"/>
              <w:ind w:left="-132" w:right="-72"/>
              <w:jc w:val="right"/>
              <w:rPr>
                <w:rFonts w:cs="Arial"/>
                <w:b/>
                <w:bCs/>
                <w:sz w:val="18"/>
                <w:szCs w:val="18"/>
              </w:rPr>
            </w:pPr>
          </w:p>
          <w:p w14:paraId="4863CC84" w14:textId="72E3EB56" w:rsidR="00A3580D" w:rsidRPr="00222833" w:rsidRDefault="00A3580D" w:rsidP="00791D26">
            <w:pPr>
              <w:spacing w:line="240" w:lineRule="auto"/>
              <w:ind w:left="-132" w:right="-72"/>
              <w:jc w:val="center"/>
              <w:rPr>
                <w:rFonts w:cs="Arial"/>
                <w:b/>
                <w:bCs/>
                <w:sz w:val="18"/>
                <w:szCs w:val="18"/>
              </w:rPr>
            </w:pPr>
            <w:r w:rsidRPr="00222833">
              <w:rPr>
                <w:rFonts w:cs="Arial"/>
                <w:b/>
                <w:bCs/>
                <w:sz w:val="18"/>
                <w:szCs w:val="18"/>
              </w:rPr>
              <w:t>Notes</w:t>
            </w:r>
          </w:p>
        </w:tc>
        <w:tc>
          <w:tcPr>
            <w:tcW w:w="1134" w:type="dxa"/>
            <w:tcBorders>
              <w:bottom w:val="single" w:sz="4" w:space="0" w:color="auto"/>
            </w:tcBorders>
            <w:vAlign w:val="bottom"/>
          </w:tcPr>
          <w:p w14:paraId="12341CD7" w14:textId="7D9E9916"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vAlign w:val="bottom"/>
          </w:tcPr>
          <w:p w14:paraId="74431ABA" w14:textId="7606CEDC"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vAlign w:val="bottom"/>
          </w:tcPr>
          <w:p w14:paraId="4D653B5E" w14:textId="2E30F3C2"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vAlign w:val="bottom"/>
          </w:tcPr>
          <w:p w14:paraId="3FA37145" w14:textId="66EC7F33" w:rsidR="00A3580D" w:rsidRPr="00222833" w:rsidRDefault="00A3580D" w:rsidP="00744348">
            <w:pPr>
              <w:spacing w:line="240" w:lineRule="auto"/>
              <w:ind w:right="-72"/>
              <w:jc w:val="right"/>
              <w:rPr>
                <w:rFonts w:cs="Arial"/>
                <w:b/>
                <w:bCs/>
                <w:sz w:val="18"/>
                <w:szCs w:val="18"/>
              </w:rPr>
            </w:pPr>
            <w:r w:rsidRPr="00222833">
              <w:rPr>
                <w:rFonts w:cs="Arial"/>
                <w:b/>
                <w:bCs/>
                <w:sz w:val="18"/>
                <w:szCs w:val="18"/>
              </w:rPr>
              <w:t>Thousand Baht</w:t>
            </w:r>
          </w:p>
        </w:tc>
      </w:tr>
      <w:tr w:rsidR="00A3580D" w:rsidRPr="000B41BF" w14:paraId="152B2C24" w14:textId="77777777" w:rsidTr="00532BA3">
        <w:tc>
          <w:tcPr>
            <w:tcW w:w="4253" w:type="dxa"/>
            <w:vAlign w:val="bottom"/>
          </w:tcPr>
          <w:p w14:paraId="551AD7D7" w14:textId="77777777" w:rsidR="00A3580D" w:rsidRPr="000B41BF" w:rsidRDefault="00A3580D" w:rsidP="00744348">
            <w:pPr>
              <w:spacing w:line="240" w:lineRule="auto"/>
              <w:ind w:left="-100" w:right="-72"/>
              <w:jc w:val="both"/>
              <w:rPr>
                <w:rFonts w:cs="Arial"/>
                <w:sz w:val="12"/>
                <w:szCs w:val="12"/>
              </w:rPr>
            </w:pPr>
          </w:p>
        </w:tc>
        <w:tc>
          <w:tcPr>
            <w:tcW w:w="680" w:type="dxa"/>
            <w:tcBorders>
              <w:top w:val="single" w:sz="4" w:space="0" w:color="auto"/>
            </w:tcBorders>
            <w:shd w:val="clear" w:color="auto" w:fill="auto"/>
          </w:tcPr>
          <w:p w14:paraId="03E8FD2F" w14:textId="77777777" w:rsidR="00A3580D" w:rsidRPr="000B41BF" w:rsidRDefault="00A3580D" w:rsidP="00744348">
            <w:pPr>
              <w:spacing w:line="240" w:lineRule="auto"/>
              <w:ind w:left="-43" w:right="-72"/>
              <w:jc w:val="right"/>
              <w:rPr>
                <w:rFonts w:cs="Arial"/>
                <w:b/>
                <w:bCs/>
                <w:sz w:val="12"/>
                <w:szCs w:val="12"/>
              </w:rPr>
            </w:pPr>
          </w:p>
        </w:tc>
        <w:tc>
          <w:tcPr>
            <w:tcW w:w="1134" w:type="dxa"/>
            <w:shd w:val="clear" w:color="auto" w:fill="FAFAFA"/>
            <w:vAlign w:val="bottom"/>
          </w:tcPr>
          <w:p w14:paraId="01D73018" w14:textId="37A9B09B" w:rsidR="00A3580D" w:rsidRPr="000B41BF" w:rsidRDefault="00A3580D" w:rsidP="00744348">
            <w:pPr>
              <w:spacing w:line="240" w:lineRule="auto"/>
              <w:ind w:left="-43" w:right="-72"/>
              <w:jc w:val="right"/>
              <w:rPr>
                <w:rFonts w:cs="Arial"/>
                <w:b/>
                <w:bCs/>
                <w:sz w:val="12"/>
                <w:szCs w:val="12"/>
              </w:rPr>
            </w:pPr>
          </w:p>
        </w:tc>
        <w:tc>
          <w:tcPr>
            <w:tcW w:w="1134" w:type="dxa"/>
            <w:vAlign w:val="bottom"/>
          </w:tcPr>
          <w:p w14:paraId="375CCC28" w14:textId="29F4FF51" w:rsidR="00A3580D" w:rsidRPr="000B41BF" w:rsidRDefault="00A3580D" w:rsidP="00744348">
            <w:pPr>
              <w:spacing w:line="240" w:lineRule="auto"/>
              <w:ind w:left="-43" w:right="-72"/>
              <w:jc w:val="right"/>
              <w:rPr>
                <w:rFonts w:cs="Arial"/>
                <w:b/>
                <w:bCs/>
                <w:sz w:val="12"/>
                <w:szCs w:val="12"/>
              </w:rPr>
            </w:pPr>
          </w:p>
        </w:tc>
        <w:tc>
          <w:tcPr>
            <w:tcW w:w="1134" w:type="dxa"/>
            <w:shd w:val="clear" w:color="auto" w:fill="FAFAFA"/>
            <w:vAlign w:val="bottom"/>
          </w:tcPr>
          <w:p w14:paraId="7E10E04A" w14:textId="36F399F9" w:rsidR="00A3580D" w:rsidRPr="000B41BF" w:rsidRDefault="00A3580D" w:rsidP="00744348">
            <w:pPr>
              <w:spacing w:line="240" w:lineRule="auto"/>
              <w:ind w:left="-43" w:right="-72"/>
              <w:jc w:val="right"/>
              <w:rPr>
                <w:rFonts w:cs="Arial"/>
                <w:b/>
                <w:bCs/>
                <w:sz w:val="12"/>
                <w:szCs w:val="12"/>
                <w:cs/>
              </w:rPr>
            </w:pPr>
          </w:p>
        </w:tc>
        <w:tc>
          <w:tcPr>
            <w:tcW w:w="1134" w:type="dxa"/>
            <w:vAlign w:val="bottom"/>
            <w:hideMark/>
          </w:tcPr>
          <w:p w14:paraId="68796BD8" w14:textId="3A66AD3D" w:rsidR="00A3580D" w:rsidRPr="000B41BF" w:rsidRDefault="00A3580D" w:rsidP="00744348">
            <w:pPr>
              <w:spacing w:line="240" w:lineRule="auto"/>
              <w:ind w:left="-43" w:right="-72"/>
              <w:jc w:val="right"/>
              <w:rPr>
                <w:rFonts w:cs="Arial"/>
                <w:b/>
                <w:bCs/>
                <w:sz w:val="12"/>
                <w:szCs w:val="12"/>
              </w:rPr>
            </w:pPr>
          </w:p>
        </w:tc>
      </w:tr>
      <w:tr w:rsidR="00A3580D" w:rsidRPr="00222833" w14:paraId="5518FDD4" w14:textId="77777777" w:rsidTr="00532BA3">
        <w:tc>
          <w:tcPr>
            <w:tcW w:w="4253" w:type="dxa"/>
            <w:vAlign w:val="bottom"/>
          </w:tcPr>
          <w:p w14:paraId="34491F6B" w14:textId="77777777" w:rsidR="00A3580D" w:rsidRPr="00222833" w:rsidRDefault="00A3580D" w:rsidP="00744348">
            <w:pPr>
              <w:spacing w:line="240" w:lineRule="auto"/>
              <w:ind w:left="-100" w:right="-115"/>
              <w:rPr>
                <w:rFonts w:cs="Arial"/>
                <w:b/>
                <w:bCs/>
                <w:sz w:val="18"/>
                <w:szCs w:val="18"/>
                <w:cs/>
              </w:rPr>
            </w:pPr>
            <w:r w:rsidRPr="00222833">
              <w:rPr>
                <w:rFonts w:cs="Arial"/>
                <w:b/>
                <w:bCs/>
                <w:sz w:val="18"/>
                <w:szCs w:val="18"/>
              </w:rPr>
              <w:t>Current</w:t>
            </w:r>
          </w:p>
        </w:tc>
        <w:tc>
          <w:tcPr>
            <w:tcW w:w="680" w:type="dxa"/>
            <w:shd w:val="clear" w:color="auto" w:fill="auto"/>
          </w:tcPr>
          <w:p w14:paraId="369E64E1" w14:textId="77777777" w:rsidR="00A3580D" w:rsidRPr="00222833" w:rsidRDefault="00A3580D" w:rsidP="00744348">
            <w:pPr>
              <w:spacing w:line="240" w:lineRule="auto"/>
              <w:ind w:right="-72"/>
              <w:jc w:val="right"/>
              <w:rPr>
                <w:rFonts w:cs="Arial"/>
                <w:sz w:val="18"/>
                <w:szCs w:val="18"/>
                <w:cs/>
              </w:rPr>
            </w:pPr>
          </w:p>
        </w:tc>
        <w:tc>
          <w:tcPr>
            <w:tcW w:w="1134" w:type="dxa"/>
            <w:shd w:val="clear" w:color="auto" w:fill="FAFAFA"/>
            <w:vAlign w:val="bottom"/>
          </w:tcPr>
          <w:p w14:paraId="74472A81" w14:textId="1C45A382" w:rsidR="00A3580D" w:rsidRPr="00222833" w:rsidRDefault="00A3580D" w:rsidP="00744348">
            <w:pPr>
              <w:spacing w:line="240" w:lineRule="auto"/>
              <w:ind w:right="-72"/>
              <w:jc w:val="right"/>
              <w:rPr>
                <w:rFonts w:cs="Arial"/>
                <w:sz w:val="18"/>
                <w:szCs w:val="18"/>
                <w:cs/>
              </w:rPr>
            </w:pPr>
          </w:p>
        </w:tc>
        <w:tc>
          <w:tcPr>
            <w:tcW w:w="1134" w:type="dxa"/>
            <w:vAlign w:val="bottom"/>
          </w:tcPr>
          <w:p w14:paraId="69368083" w14:textId="4A92824A" w:rsidR="00A3580D" w:rsidRPr="00222833" w:rsidRDefault="00A3580D" w:rsidP="00744348">
            <w:pPr>
              <w:spacing w:line="240" w:lineRule="auto"/>
              <w:ind w:right="-72"/>
              <w:jc w:val="right"/>
              <w:rPr>
                <w:rFonts w:cs="Arial"/>
                <w:sz w:val="18"/>
                <w:szCs w:val="18"/>
                <w:cs/>
              </w:rPr>
            </w:pPr>
          </w:p>
        </w:tc>
        <w:tc>
          <w:tcPr>
            <w:tcW w:w="1134" w:type="dxa"/>
            <w:shd w:val="clear" w:color="auto" w:fill="FAFAFA"/>
            <w:vAlign w:val="bottom"/>
          </w:tcPr>
          <w:p w14:paraId="6AECFFEC" w14:textId="3667B03B" w:rsidR="00A3580D" w:rsidRPr="00222833" w:rsidRDefault="00A3580D" w:rsidP="00744348">
            <w:pPr>
              <w:spacing w:line="240" w:lineRule="auto"/>
              <w:ind w:right="-72"/>
              <w:jc w:val="right"/>
              <w:rPr>
                <w:rFonts w:cs="Arial"/>
                <w:sz w:val="18"/>
                <w:szCs w:val="18"/>
                <w:cs/>
              </w:rPr>
            </w:pPr>
          </w:p>
        </w:tc>
        <w:tc>
          <w:tcPr>
            <w:tcW w:w="1134" w:type="dxa"/>
            <w:vAlign w:val="bottom"/>
          </w:tcPr>
          <w:p w14:paraId="2122F4E0" w14:textId="1037AA75" w:rsidR="00A3580D" w:rsidRPr="00222833" w:rsidRDefault="00A3580D" w:rsidP="00744348">
            <w:pPr>
              <w:spacing w:line="240" w:lineRule="auto"/>
              <w:ind w:right="-72"/>
              <w:jc w:val="right"/>
              <w:rPr>
                <w:rFonts w:cs="Arial"/>
                <w:sz w:val="18"/>
                <w:szCs w:val="18"/>
                <w:cs/>
              </w:rPr>
            </w:pPr>
          </w:p>
        </w:tc>
      </w:tr>
      <w:tr w:rsidR="00A3580D" w:rsidRPr="00222833" w14:paraId="086710C9" w14:textId="77777777" w:rsidTr="00532BA3">
        <w:tc>
          <w:tcPr>
            <w:tcW w:w="4253" w:type="dxa"/>
            <w:vAlign w:val="bottom"/>
          </w:tcPr>
          <w:p w14:paraId="3ACEA0A8" w14:textId="7AA63C03" w:rsidR="00A3580D" w:rsidRPr="00222833" w:rsidRDefault="00A3580D" w:rsidP="00F00BF5">
            <w:pPr>
              <w:spacing w:line="240" w:lineRule="auto"/>
              <w:ind w:left="-100" w:right="-115"/>
              <w:rPr>
                <w:rFonts w:cs="Arial"/>
                <w:sz w:val="18"/>
                <w:szCs w:val="18"/>
              </w:rPr>
            </w:pPr>
            <w:r w:rsidRPr="00222833">
              <w:rPr>
                <w:rFonts w:cs="Arial"/>
                <w:sz w:val="18"/>
                <w:szCs w:val="18"/>
              </w:rPr>
              <w:t>Bank overdraft</w:t>
            </w:r>
          </w:p>
        </w:tc>
        <w:tc>
          <w:tcPr>
            <w:tcW w:w="680" w:type="dxa"/>
            <w:shd w:val="clear" w:color="auto" w:fill="auto"/>
          </w:tcPr>
          <w:p w14:paraId="518DBE67" w14:textId="77777777" w:rsidR="00A3580D" w:rsidRPr="00222833" w:rsidRDefault="00A3580D" w:rsidP="00F00BF5">
            <w:pPr>
              <w:spacing w:line="240" w:lineRule="auto"/>
              <w:ind w:right="-72"/>
              <w:jc w:val="right"/>
              <w:rPr>
                <w:rFonts w:cs="Arial"/>
                <w:sz w:val="18"/>
                <w:szCs w:val="18"/>
              </w:rPr>
            </w:pPr>
          </w:p>
        </w:tc>
        <w:tc>
          <w:tcPr>
            <w:tcW w:w="1134" w:type="dxa"/>
            <w:shd w:val="clear" w:color="auto" w:fill="FAFAFA"/>
            <w:vAlign w:val="bottom"/>
          </w:tcPr>
          <w:p w14:paraId="23F6236D" w14:textId="7590DD7B" w:rsidR="00A3580D" w:rsidRPr="00222833" w:rsidRDefault="00A3580D" w:rsidP="00F00BF5">
            <w:pPr>
              <w:spacing w:line="240" w:lineRule="auto"/>
              <w:ind w:right="-72"/>
              <w:jc w:val="right"/>
              <w:rPr>
                <w:rFonts w:cs="Arial"/>
                <w:sz w:val="18"/>
                <w:szCs w:val="18"/>
                <w:cs/>
              </w:rPr>
            </w:pPr>
            <w:r w:rsidRPr="00222833">
              <w:rPr>
                <w:rFonts w:cs="Arial"/>
                <w:sz w:val="18"/>
                <w:szCs w:val="18"/>
              </w:rPr>
              <w:t>60,688</w:t>
            </w:r>
          </w:p>
        </w:tc>
        <w:tc>
          <w:tcPr>
            <w:tcW w:w="1134" w:type="dxa"/>
            <w:vAlign w:val="bottom"/>
          </w:tcPr>
          <w:p w14:paraId="34B9D0A2" w14:textId="719D3FC6" w:rsidR="00A3580D" w:rsidRPr="00222833" w:rsidRDefault="00A3580D" w:rsidP="00F00BF5">
            <w:pPr>
              <w:spacing w:line="240" w:lineRule="auto"/>
              <w:ind w:right="-72"/>
              <w:jc w:val="right"/>
              <w:rPr>
                <w:rFonts w:cs="Arial"/>
                <w:sz w:val="18"/>
                <w:szCs w:val="18"/>
                <w:cs/>
              </w:rPr>
            </w:pPr>
            <w:r w:rsidRPr="00222833">
              <w:rPr>
                <w:rFonts w:cs="Arial"/>
                <w:sz w:val="18"/>
                <w:szCs w:val="18"/>
              </w:rPr>
              <w:t>19,851</w:t>
            </w:r>
          </w:p>
        </w:tc>
        <w:tc>
          <w:tcPr>
            <w:tcW w:w="1134" w:type="dxa"/>
            <w:shd w:val="clear" w:color="auto" w:fill="FAFAFA"/>
            <w:vAlign w:val="bottom"/>
          </w:tcPr>
          <w:p w14:paraId="5785ADFE" w14:textId="6FF12E10" w:rsidR="00A3580D" w:rsidRPr="00222833" w:rsidRDefault="00A3580D" w:rsidP="00F00BF5">
            <w:pPr>
              <w:spacing w:line="240" w:lineRule="auto"/>
              <w:ind w:right="-72"/>
              <w:jc w:val="right"/>
              <w:rPr>
                <w:rFonts w:cs="Arial"/>
                <w:sz w:val="18"/>
                <w:szCs w:val="18"/>
              </w:rPr>
            </w:pPr>
            <w:r w:rsidRPr="00222833">
              <w:rPr>
                <w:rFonts w:cs="Arial"/>
                <w:sz w:val="18"/>
                <w:szCs w:val="18"/>
              </w:rPr>
              <w:t>49,924</w:t>
            </w:r>
          </w:p>
        </w:tc>
        <w:tc>
          <w:tcPr>
            <w:tcW w:w="1134" w:type="dxa"/>
            <w:vAlign w:val="bottom"/>
          </w:tcPr>
          <w:p w14:paraId="3E70CCA1" w14:textId="38A4888A" w:rsidR="00A3580D" w:rsidRPr="00222833" w:rsidRDefault="00A3580D" w:rsidP="00F00BF5">
            <w:pPr>
              <w:spacing w:line="240" w:lineRule="auto"/>
              <w:ind w:right="-72"/>
              <w:jc w:val="right"/>
              <w:rPr>
                <w:rFonts w:cs="Arial"/>
                <w:sz w:val="18"/>
                <w:szCs w:val="18"/>
              </w:rPr>
            </w:pPr>
            <w:r w:rsidRPr="00222833">
              <w:rPr>
                <w:rFonts w:cs="Arial"/>
                <w:sz w:val="18"/>
                <w:szCs w:val="18"/>
                <w:cs/>
              </w:rPr>
              <w:t>-</w:t>
            </w:r>
          </w:p>
        </w:tc>
      </w:tr>
      <w:tr w:rsidR="00A3580D" w:rsidRPr="00222833" w14:paraId="2D88A50F" w14:textId="77777777" w:rsidTr="00532BA3">
        <w:tc>
          <w:tcPr>
            <w:tcW w:w="4253" w:type="dxa"/>
            <w:vAlign w:val="bottom"/>
          </w:tcPr>
          <w:p w14:paraId="0C8AFE89" w14:textId="77777777" w:rsidR="00A3580D" w:rsidRPr="00222833" w:rsidRDefault="00A3580D" w:rsidP="00F00BF5">
            <w:pPr>
              <w:spacing w:line="240" w:lineRule="auto"/>
              <w:ind w:left="-100" w:right="-115"/>
              <w:rPr>
                <w:rFonts w:cs="Arial"/>
                <w:sz w:val="18"/>
                <w:szCs w:val="18"/>
              </w:rPr>
            </w:pPr>
            <w:r w:rsidRPr="00222833">
              <w:rPr>
                <w:rFonts w:cs="Arial"/>
                <w:sz w:val="18"/>
                <w:szCs w:val="18"/>
              </w:rPr>
              <w:t xml:space="preserve">Short-term borrowings from </w:t>
            </w:r>
          </w:p>
          <w:p w14:paraId="3DF48373" w14:textId="7EB1D93F" w:rsidR="00A3580D" w:rsidRPr="00222833" w:rsidRDefault="00A3580D" w:rsidP="00F00BF5">
            <w:pPr>
              <w:spacing w:line="240" w:lineRule="auto"/>
              <w:ind w:left="-100" w:right="-115"/>
              <w:rPr>
                <w:rFonts w:cs="Arial"/>
                <w:sz w:val="18"/>
                <w:szCs w:val="18"/>
              </w:rPr>
            </w:pPr>
            <w:r w:rsidRPr="00222833">
              <w:rPr>
                <w:rFonts w:cs="Arial"/>
                <w:sz w:val="18"/>
                <w:szCs w:val="18"/>
              </w:rPr>
              <w:t xml:space="preserve">   a financial institution</w:t>
            </w:r>
          </w:p>
        </w:tc>
        <w:tc>
          <w:tcPr>
            <w:tcW w:w="680" w:type="dxa"/>
            <w:shd w:val="clear" w:color="auto" w:fill="auto"/>
          </w:tcPr>
          <w:p w14:paraId="5DF39DF7" w14:textId="77777777" w:rsidR="00A3580D" w:rsidRPr="00222833" w:rsidRDefault="00A3580D" w:rsidP="001F7BF0">
            <w:pPr>
              <w:spacing w:line="240" w:lineRule="auto"/>
              <w:ind w:right="-72"/>
              <w:jc w:val="center"/>
              <w:rPr>
                <w:rFonts w:cs="Arial"/>
                <w:sz w:val="18"/>
                <w:szCs w:val="18"/>
              </w:rPr>
            </w:pPr>
          </w:p>
          <w:p w14:paraId="1A2D4156" w14:textId="27092C05" w:rsidR="001F7BF0" w:rsidRPr="00222833" w:rsidRDefault="001F7BF0" w:rsidP="001F7BF0">
            <w:pPr>
              <w:spacing w:line="240" w:lineRule="auto"/>
              <w:ind w:right="-72"/>
              <w:jc w:val="center"/>
              <w:rPr>
                <w:rFonts w:cs="Arial"/>
                <w:sz w:val="18"/>
                <w:szCs w:val="18"/>
              </w:rPr>
            </w:pPr>
            <w:r w:rsidRPr="00222833">
              <w:rPr>
                <w:rFonts w:cs="Arial"/>
                <w:sz w:val="18"/>
                <w:szCs w:val="18"/>
              </w:rPr>
              <w:t>a)</w:t>
            </w:r>
          </w:p>
        </w:tc>
        <w:tc>
          <w:tcPr>
            <w:tcW w:w="1134" w:type="dxa"/>
            <w:shd w:val="clear" w:color="auto" w:fill="FAFAFA"/>
            <w:vAlign w:val="bottom"/>
          </w:tcPr>
          <w:p w14:paraId="6863ACB0" w14:textId="45CE6609" w:rsidR="00A3580D" w:rsidRPr="00222833" w:rsidRDefault="00A3580D" w:rsidP="00F00BF5">
            <w:pPr>
              <w:spacing w:line="240" w:lineRule="auto"/>
              <w:ind w:right="-72"/>
              <w:jc w:val="right"/>
              <w:rPr>
                <w:rFonts w:cs="Arial"/>
                <w:sz w:val="18"/>
                <w:szCs w:val="18"/>
                <w:cs/>
              </w:rPr>
            </w:pPr>
            <w:r w:rsidRPr="00222833">
              <w:rPr>
                <w:rFonts w:cs="Arial"/>
                <w:sz w:val="18"/>
                <w:szCs w:val="18"/>
              </w:rPr>
              <w:t>20,000</w:t>
            </w:r>
          </w:p>
        </w:tc>
        <w:tc>
          <w:tcPr>
            <w:tcW w:w="1134" w:type="dxa"/>
            <w:vAlign w:val="bottom"/>
          </w:tcPr>
          <w:p w14:paraId="52E4DAF1" w14:textId="40D02121" w:rsidR="00A3580D" w:rsidRPr="00222833" w:rsidRDefault="00A3580D" w:rsidP="00F00BF5">
            <w:pPr>
              <w:spacing w:line="240" w:lineRule="auto"/>
              <w:ind w:right="-72"/>
              <w:jc w:val="right"/>
              <w:rPr>
                <w:rFonts w:cs="Arial"/>
                <w:sz w:val="18"/>
                <w:szCs w:val="18"/>
                <w:cs/>
              </w:rPr>
            </w:pPr>
            <w:r w:rsidRPr="00222833">
              <w:rPr>
                <w:rFonts w:cs="Arial"/>
                <w:sz w:val="18"/>
                <w:szCs w:val="18"/>
              </w:rPr>
              <w:t>47,000</w:t>
            </w:r>
          </w:p>
        </w:tc>
        <w:tc>
          <w:tcPr>
            <w:tcW w:w="1134" w:type="dxa"/>
            <w:shd w:val="clear" w:color="auto" w:fill="FAFAFA"/>
            <w:vAlign w:val="bottom"/>
          </w:tcPr>
          <w:p w14:paraId="30B024D2" w14:textId="0B93C9F4" w:rsidR="00A3580D" w:rsidRPr="00222833" w:rsidRDefault="00A3580D" w:rsidP="00F00BF5">
            <w:pPr>
              <w:spacing w:line="240" w:lineRule="auto"/>
              <w:ind w:right="-72"/>
              <w:jc w:val="right"/>
              <w:rPr>
                <w:rFonts w:cs="Arial"/>
                <w:sz w:val="18"/>
                <w:szCs w:val="18"/>
                <w:cs/>
              </w:rPr>
            </w:pPr>
            <w:r w:rsidRPr="00222833">
              <w:rPr>
                <w:rFonts w:cs="Arial"/>
                <w:sz w:val="18"/>
                <w:szCs w:val="18"/>
              </w:rPr>
              <w:t>20,000</w:t>
            </w:r>
          </w:p>
        </w:tc>
        <w:tc>
          <w:tcPr>
            <w:tcW w:w="1134" w:type="dxa"/>
            <w:vAlign w:val="bottom"/>
          </w:tcPr>
          <w:p w14:paraId="70815AE3" w14:textId="3FB75CBF" w:rsidR="00A3580D" w:rsidRPr="00222833" w:rsidRDefault="00A3580D" w:rsidP="00F00BF5">
            <w:pPr>
              <w:spacing w:line="240" w:lineRule="auto"/>
              <w:ind w:right="-72"/>
              <w:jc w:val="right"/>
              <w:rPr>
                <w:rFonts w:cs="Arial"/>
                <w:sz w:val="18"/>
                <w:szCs w:val="18"/>
                <w:cs/>
              </w:rPr>
            </w:pPr>
            <w:r w:rsidRPr="00222833">
              <w:rPr>
                <w:rFonts w:cs="Arial"/>
                <w:sz w:val="18"/>
                <w:szCs w:val="18"/>
              </w:rPr>
              <w:t>47,000</w:t>
            </w:r>
          </w:p>
        </w:tc>
      </w:tr>
      <w:tr w:rsidR="00A3580D" w:rsidRPr="00222833" w14:paraId="44EC3F6C" w14:textId="77777777" w:rsidTr="00532BA3">
        <w:tc>
          <w:tcPr>
            <w:tcW w:w="4253" w:type="dxa"/>
            <w:vAlign w:val="bottom"/>
          </w:tcPr>
          <w:p w14:paraId="318028F8" w14:textId="65BAC241" w:rsidR="00A3580D" w:rsidRPr="00222833" w:rsidRDefault="00A3580D" w:rsidP="00F538DA">
            <w:pPr>
              <w:spacing w:line="240" w:lineRule="auto"/>
              <w:ind w:left="-100" w:right="-115"/>
              <w:rPr>
                <w:rFonts w:cs="Arial"/>
                <w:spacing w:val="-4"/>
                <w:sz w:val="18"/>
                <w:szCs w:val="18"/>
              </w:rPr>
            </w:pPr>
            <w:r w:rsidRPr="00222833">
              <w:rPr>
                <w:rFonts w:cs="Arial"/>
                <w:spacing w:val="-4"/>
                <w:sz w:val="18"/>
                <w:szCs w:val="18"/>
              </w:rPr>
              <w:t>Short-term borrowings:</w:t>
            </w:r>
          </w:p>
        </w:tc>
        <w:tc>
          <w:tcPr>
            <w:tcW w:w="680" w:type="dxa"/>
            <w:shd w:val="clear" w:color="auto" w:fill="auto"/>
          </w:tcPr>
          <w:p w14:paraId="37259588" w14:textId="77777777" w:rsidR="00A3580D" w:rsidRPr="00222833" w:rsidRDefault="00A3580D" w:rsidP="001F7BF0">
            <w:pPr>
              <w:spacing w:line="240" w:lineRule="auto"/>
              <w:ind w:right="-72"/>
              <w:jc w:val="center"/>
              <w:rPr>
                <w:rFonts w:cs="Arial"/>
                <w:sz w:val="18"/>
                <w:szCs w:val="18"/>
                <w:cs/>
              </w:rPr>
            </w:pPr>
          </w:p>
        </w:tc>
        <w:tc>
          <w:tcPr>
            <w:tcW w:w="1134" w:type="dxa"/>
            <w:shd w:val="clear" w:color="auto" w:fill="FAFAFA"/>
            <w:vAlign w:val="bottom"/>
          </w:tcPr>
          <w:p w14:paraId="1CB0814C" w14:textId="55304074" w:rsidR="00A3580D" w:rsidRPr="00222833" w:rsidRDefault="00A3580D" w:rsidP="00F538DA">
            <w:pPr>
              <w:spacing w:line="240" w:lineRule="auto"/>
              <w:ind w:right="-72"/>
              <w:jc w:val="right"/>
              <w:rPr>
                <w:rFonts w:cs="Arial"/>
                <w:sz w:val="18"/>
                <w:szCs w:val="18"/>
                <w:cs/>
              </w:rPr>
            </w:pPr>
          </w:p>
        </w:tc>
        <w:tc>
          <w:tcPr>
            <w:tcW w:w="1134" w:type="dxa"/>
            <w:shd w:val="clear" w:color="auto" w:fill="auto"/>
            <w:vAlign w:val="bottom"/>
          </w:tcPr>
          <w:p w14:paraId="3A5CF3DC" w14:textId="1B16E87B" w:rsidR="00A3580D" w:rsidRPr="00222833" w:rsidRDefault="00A3580D" w:rsidP="00F538DA">
            <w:pPr>
              <w:spacing w:line="240" w:lineRule="auto"/>
              <w:ind w:right="-72"/>
              <w:jc w:val="right"/>
              <w:rPr>
                <w:rFonts w:cs="Arial"/>
                <w:sz w:val="18"/>
                <w:szCs w:val="18"/>
                <w:cs/>
              </w:rPr>
            </w:pPr>
          </w:p>
        </w:tc>
        <w:tc>
          <w:tcPr>
            <w:tcW w:w="1134" w:type="dxa"/>
            <w:shd w:val="clear" w:color="auto" w:fill="FAFAFA"/>
            <w:vAlign w:val="bottom"/>
          </w:tcPr>
          <w:p w14:paraId="1B04220E" w14:textId="3BBACD15" w:rsidR="00A3580D" w:rsidRPr="00222833" w:rsidRDefault="00A3580D" w:rsidP="00F538DA">
            <w:pPr>
              <w:spacing w:line="240" w:lineRule="auto"/>
              <w:ind w:right="-72"/>
              <w:jc w:val="right"/>
              <w:rPr>
                <w:rFonts w:cs="Arial"/>
                <w:sz w:val="18"/>
                <w:szCs w:val="18"/>
                <w:cs/>
              </w:rPr>
            </w:pPr>
          </w:p>
        </w:tc>
        <w:tc>
          <w:tcPr>
            <w:tcW w:w="1134" w:type="dxa"/>
            <w:shd w:val="clear" w:color="auto" w:fill="auto"/>
            <w:vAlign w:val="bottom"/>
          </w:tcPr>
          <w:p w14:paraId="089B327B" w14:textId="58E1820F" w:rsidR="00A3580D" w:rsidRPr="00222833" w:rsidRDefault="00A3580D" w:rsidP="00F538DA">
            <w:pPr>
              <w:spacing w:line="240" w:lineRule="auto"/>
              <w:ind w:right="-72"/>
              <w:jc w:val="right"/>
              <w:rPr>
                <w:rFonts w:cs="Arial"/>
                <w:sz w:val="18"/>
                <w:szCs w:val="18"/>
                <w:cs/>
              </w:rPr>
            </w:pPr>
          </w:p>
        </w:tc>
      </w:tr>
      <w:tr w:rsidR="00A3580D" w:rsidRPr="00222833" w14:paraId="22B2D303" w14:textId="77777777" w:rsidTr="00532BA3">
        <w:tc>
          <w:tcPr>
            <w:tcW w:w="4253" w:type="dxa"/>
            <w:vAlign w:val="bottom"/>
          </w:tcPr>
          <w:p w14:paraId="7D1F66A1" w14:textId="33B0D112" w:rsidR="00A3580D" w:rsidRPr="00222833" w:rsidRDefault="00A3580D" w:rsidP="00F00BF5">
            <w:pPr>
              <w:spacing w:line="240" w:lineRule="auto"/>
              <w:ind w:left="-100" w:right="-115"/>
              <w:rPr>
                <w:rFonts w:cs="Arial"/>
                <w:spacing w:val="-4"/>
                <w:sz w:val="18"/>
                <w:szCs w:val="18"/>
              </w:rPr>
            </w:pPr>
            <w:r w:rsidRPr="00222833">
              <w:rPr>
                <w:rFonts w:cs="Arial"/>
                <w:sz w:val="18"/>
                <w:szCs w:val="18"/>
              </w:rPr>
              <w:t xml:space="preserve">   - Other</w:t>
            </w:r>
          </w:p>
        </w:tc>
        <w:tc>
          <w:tcPr>
            <w:tcW w:w="680" w:type="dxa"/>
            <w:shd w:val="clear" w:color="auto" w:fill="auto"/>
          </w:tcPr>
          <w:p w14:paraId="19DB40AB" w14:textId="77777777" w:rsidR="00A3580D" w:rsidRPr="00222833" w:rsidRDefault="00A3580D" w:rsidP="001F7BF0">
            <w:pPr>
              <w:spacing w:line="240" w:lineRule="auto"/>
              <w:ind w:right="-72"/>
              <w:jc w:val="center"/>
              <w:rPr>
                <w:rFonts w:cs="Arial"/>
                <w:sz w:val="18"/>
                <w:szCs w:val="18"/>
              </w:rPr>
            </w:pPr>
          </w:p>
        </w:tc>
        <w:tc>
          <w:tcPr>
            <w:tcW w:w="1134" w:type="dxa"/>
            <w:shd w:val="clear" w:color="auto" w:fill="FAFAFA"/>
            <w:vAlign w:val="bottom"/>
          </w:tcPr>
          <w:p w14:paraId="38B11DC2" w14:textId="37E651C2" w:rsidR="00A3580D" w:rsidRPr="00222833" w:rsidRDefault="00A3580D" w:rsidP="00F00BF5">
            <w:pPr>
              <w:spacing w:line="240" w:lineRule="auto"/>
              <w:ind w:right="-72"/>
              <w:jc w:val="right"/>
              <w:rPr>
                <w:rFonts w:cs="Arial"/>
                <w:sz w:val="18"/>
                <w:szCs w:val="18"/>
              </w:rPr>
            </w:pPr>
            <w:r w:rsidRPr="00222833">
              <w:rPr>
                <w:rFonts w:cs="Arial"/>
                <w:sz w:val="18"/>
                <w:szCs w:val="18"/>
              </w:rPr>
              <w:t>-</w:t>
            </w:r>
          </w:p>
        </w:tc>
        <w:tc>
          <w:tcPr>
            <w:tcW w:w="1134" w:type="dxa"/>
            <w:shd w:val="clear" w:color="auto" w:fill="auto"/>
            <w:vAlign w:val="bottom"/>
          </w:tcPr>
          <w:p w14:paraId="7DCF6B46" w14:textId="5E476F4F" w:rsidR="00A3580D" w:rsidRPr="00222833" w:rsidRDefault="00A3580D" w:rsidP="00F00BF5">
            <w:pPr>
              <w:spacing w:line="240" w:lineRule="auto"/>
              <w:ind w:right="-72"/>
              <w:jc w:val="right"/>
              <w:rPr>
                <w:rFonts w:cs="Arial"/>
                <w:sz w:val="18"/>
                <w:szCs w:val="18"/>
              </w:rPr>
            </w:pPr>
            <w:r w:rsidRPr="00222833">
              <w:rPr>
                <w:rFonts w:cs="Arial"/>
                <w:sz w:val="18"/>
                <w:szCs w:val="18"/>
              </w:rPr>
              <w:t>15,000</w:t>
            </w:r>
          </w:p>
        </w:tc>
        <w:tc>
          <w:tcPr>
            <w:tcW w:w="1134" w:type="dxa"/>
            <w:shd w:val="clear" w:color="auto" w:fill="FAFAFA"/>
            <w:vAlign w:val="bottom"/>
          </w:tcPr>
          <w:p w14:paraId="1953476E" w14:textId="145D6698" w:rsidR="00A3580D" w:rsidRPr="00222833" w:rsidRDefault="00A3580D" w:rsidP="00F00BF5">
            <w:pPr>
              <w:spacing w:line="240" w:lineRule="auto"/>
              <w:ind w:right="-72"/>
              <w:jc w:val="right"/>
              <w:rPr>
                <w:rFonts w:cs="Arial"/>
                <w:sz w:val="18"/>
                <w:szCs w:val="18"/>
              </w:rPr>
            </w:pPr>
            <w:r w:rsidRPr="00222833">
              <w:rPr>
                <w:rFonts w:cs="Arial"/>
                <w:sz w:val="18"/>
                <w:szCs w:val="18"/>
                <w:cs/>
              </w:rPr>
              <w:t>-</w:t>
            </w:r>
          </w:p>
        </w:tc>
        <w:tc>
          <w:tcPr>
            <w:tcW w:w="1134" w:type="dxa"/>
            <w:shd w:val="clear" w:color="auto" w:fill="auto"/>
            <w:vAlign w:val="bottom"/>
          </w:tcPr>
          <w:p w14:paraId="2AE80920" w14:textId="75861F2F" w:rsidR="00A3580D" w:rsidRPr="00222833" w:rsidRDefault="00A3580D" w:rsidP="00F00BF5">
            <w:pPr>
              <w:spacing w:line="240" w:lineRule="auto"/>
              <w:ind w:right="-72"/>
              <w:jc w:val="right"/>
              <w:rPr>
                <w:rFonts w:cs="Arial"/>
                <w:sz w:val="18"/>
                <w:szCs w:val="18"/>
              </w:rPr>
            </w:pPr>
            <w:r w:rsidRPr="00222833">
              <w:rPr>
                <w:rFonts w:cs="Arial"/>
                <w:sz w:val="18"/>
                <w:szCs w:val="18"/>
              </w:rPr>
              <w:t>15,000</w:t>
            </w:r>
          </w:p>
        </w:tc>
      </w:tr>
      <w:tr w:rsidR="00A3580D" w:rsidRPr="00222833" w14:paraId="72DEC3E8" w14:textId="77777777" w:rsidTr="00532BA3">
        <w:tc>
          <w:tcPr>
            <w:tcW w:w="4253" w:type="dxa"/>
            <w:vAlign w:val="bottom"/>
          </w:tcPr>
          <w:p w14:paraId="1C7CAD4B" w14:textId="67E4AC47" w:rsidR="00A3580D" w:rsidRPr="00222833" w:rsidRDefault="00A3580D" w:rsidP="00F00BF5">
            <w:pPr>
              <w:spacing w:line="240" w:lineRule="auto"/>
              <w:ind w:left="-100" w:right="-115"/>
              <w:rPr>
                <w:rFonts w:cs="Arial"/>
                <w:spacing w:val="-4"/>
                <w:sz w:val="18"/>
                <w:szCs w:val="18"/>
              </w:rPr>
            </w:pPr>
            <w:r w:rsidRPr="00222833">
              <w:rPr>
                <w:rFonts w:cs="Arial"/>
                <w:sz w:val="18"/>
                <w:szCs w:val="18"/>
              </w:rPr>
              <w:t xml:space="preserve">   - </w:t>
            </w:r>
            <w:r w:rsidR="00831339" w:rsidRPr="00222833">
              <w:rPr>
                <w:rFonts w:cs="Arial"/>
                <w:sz w:val="18"/>
                <w:szCs w:val="18"/>
              </w:rPr>
              <w:t>A r</w:t>
            </w:r>
            <w:r w:rsidRPr="00222833">
              <w:rPr>
                <w:rFonts w:cs="Arial"/>
                <w:sz w:val="18"/>
                <w:szCs w:val="18"/>
              </w:rPr>
              <w:t>elated part</w:t>
            </w:r>
            <w:r w:rsidR="00831339" w:rsidRPr="00222833">
              <w:rPr>
                <w:rFonts w:cs="Arial"/>
                <w:sz w:val="18"/>
                <w:szCs w:val="18"/>
              </w:rPr>
              <w:t>y</w:t>
            </w:r>
            <w:r w:rsidRPr="00222833">
              <w:rPr>
                <w:rFonts w:cs="Arial"/>
                <w:sz w:val="18"/>
                <w:szCs w:val="18"/>
              </w:rPr>
              <w:t xml:space="preserve"> (Note no. 34 (e))</w:t>
            </w:r>
          </w:p>
        </w:tc>
        <w:tc>
          <w:tcPr>
            <w:tcW w:w="680" w:type="dxa"/>
            <w:shd w:val="clear" w:color="auto" w:fill="auto"/>
          </w:tcPr>
          <w:p w14:paraId="13EF6472" w14:textId="77777777" w:rsidR="00A3580D" w:rsidRPr="00222833" w:rsidRDefault="00A3580D" w:rsidP="001F7BF0">
            <w:pPr>
              <w:spacing w:line="240" w:lineRule="auto"/>
              <w:ind w:right="-72"/>
              <w:jc w:val="center"/>
              <w:rPr>
                <w:rFonts w:cs="Arial"/>
                <w:sz w:val="18"/>
                <w:szCs w:val="18"/>
              </w:rPr>
            </w:pPr>
          </w:p>
        </w:tc>
        <w:tc>
          <w:tcPr>
            <w:tcW w:w="1134" w:type="dxa"/>
            <w:shd w:val="clear" w:color="auto" w:fill="FAFAFA"/>
            <w:vAlign w:val="bottom"/>
          </w:tcPr>
          <w:p w14:paraId="7610C96B" w14:textId="0B4C94A6" w:rsidR="00A3580D" w:rsidRPr="00222833" w:rsidRDefault="00A3580D" w:rsidP="00F00BF5">
            <w:pPr>
              <w:spacing w:line="240" w:lineRule="auto"/>
              <w:ind w:right="-72"/>
              <w:jc w:val="right"/>
              <w:rPr>
                <w:rFonts w:cs="Arial"/>
                <w:sz w:val="18"/>
                <w:szCs w:val="18"/>
                <w:cs/>
              </w:rPr>
            </w:pPr>
            <w:r w:rsidRPr="00222833">
              <w:rPr>
                <w:rFonts w:cs="Arial"/>
                <w:sz w:val="18"/>
                <w:szCs w:val="18"/>
              </w:rPr>
              <w:t>261</w:t>
            </w:r>
          </w:p>
        </w:tc>
        <w:tc>
          <w:tcPr>
            <w:tcW w:w="1134" w:type="dxa"/>
            <w:shd w:val="clear" w:color="auto" w:fill="auto"/>
            <w:vAlign w:val="bottom"/>
          </w:tcPr>
          <w:p w14:paraId="7D0C1065" w14:textId="012315F0" w:rsidR="00A3580D" w:rsidRPr="00222833" w:rsidRDefault="00A3580D" w:rsidP="00F00BF5">
            <w:pPr>
              <w:spacing w:line="240" w:lineRule="auto"/>
              <w:ind w:right="-72"/>
              <w:jc w:val="right"/>
              <w:rPr>
                <w:rFonts w:cs="Arial"/>
                <w:sz w:val="18"/>
                <w:szCs w:val="18"/>
                <w:cs/>
              </w:rPr>
            </w:pPr>
            <w:r w:rsidRPr="00222833">
              <w:rPr>
                <w:rFonts w:cs="Arial"/>
                <w:sz w:val="18"/>
                <w:szCs w:val="18"/>
              </w:rPr>
              <w:t>291</w:t>
            </w:r>
          </w:p>
        </w:tc>
        <w:tc>
          <w:tcPr>
            <w:tcW w:w="1134" w:type="dxa"/>
            <w:shd w:val="clear" w:color="auto" w:fill="FAFAFA"/>
            <w:vAlign w:val="bottom"/>
          </w:tcPr>
          <w:p w14:paraId="52DDDCB7" w14:textId="3A0D5268" w:rsidR="00A3580D" w:rsidRPr="00222833" w:rsidRDefault="00A3580D" w:rsidP="00F00BF5">
            <w:pPr>
              <w:spacing w:line="240" w:lineRule="auto"/>
              <w:ind w:right="-72"/>
              <w:jc w:val="right"/>
              <w:rPr>
                <w:rFonts w:cs="Arial"/>
                <w:sz w:val="18"/>
                <w:szCs w:val="18"/>
                <w:cs/>
              </w:rPr>
            </w:pPr>
            <w:r w:rsidRPr="00222833">
              <w:rPr>
                <w:rFonts w:cs="Arial"/>
                <w:sz w:val="18"/>
                <w:szCs w:val="18"/>
                <w:cs/>
              </w:rPr>
              <w:t>-</w:t>
            </w:r>
          </w:p>
        </w:tc>
        <w:tc>
          <w:tcPr>
            <w:tcW w:w="1134" w:type="dxa"/>
            <w:shd w:val="clear" w:color="auto" w:fill="auto"/>
            <w:vAlign w:val="bottom"/>
          </w:tcPr>
          <w:p w14:paraId="24693338" w14:textId="2C1F3ECB" w:rsidR="00A3580D" w:rsidRPr="00222833" w:rsidRDefault="00A3580D" w:rsidP="00F00BF5">
            <w:pPr>
              <w:spacing w:line="240" w:lineRule="auto"/>
              <w:ind w:right="-72"/>
              <w:jc w:val="right"/>
              <w:rPr>
                <w:rFonts w:cs="Arial"/>
                <w:sz w:val="18"/>
                <w:szCs w:val="18"/>
                <w:cs/>
              </w:rPr>
            </w:pPr>
            <w:r w:rsidRPr="00222833">
              <w:rPr>
                <w:rFonts w:cs="Arial"/>
                <w:sz w:val="18"/>
                <w:szCs w:val="18"/>
                <w:cs/>
              </w:rPr>
              <w:t>-</w:t>
            </w:r>
          </w:p>
        </w:tc>
      </w:tr>
      <w:tr w:rsidR="00A3580D" w:rsidRPr="00222833" w14:paraId="56417518" w14:textId="77777777" w:rsidTr="00532BA3">
        <w:tc>
          <w:tcPr>
            <w:tcW w:w="4253" w:type="dxa"/>
            <w:vAlign w:val="bottom"/>
          </w:tcPr>
          <w:p w14:paraId="6E310E2F" w14:textId="77777777" w:rsidR="00A3580D" w:rsidRPr="00222833" w:rsidRDefault="00A3580D" w:rsidP="00F538DA">
            <w:pPr>
              <w:spacing w:line="240" w:lineRule="auto"/>
              <w:ind w:left="-100" w:right="-115"/>
              <w:rPr>
                <w:rFonts w:cs="Arial"/>
                <w:spacing w:val="-4"/>
                <w:sz w:val="18"/>
                <w:szCs w:val="18"/>
              </w:rPr>
            </w:pPr>
            <w:r w:rsidRPr="00222833">
              <w:rPr>
                <w:rFonts w:cs="Arial"/>
                <w:spacing w:val="-4"/>
                <w:sz w:val="18"/>
                <w:szCs w:val="18"/>
              </w:rPr>
              <w:t>Current portion of long-term borrowings:</w:t>
            </w:r>
          </w:p>
        </w:tc>
        <w:tc>
          <w:tcPr>
            <w:tcW w:w="680" w:type="dxa"/>
            <w:shd w:val="clear" w:color="auto" w:fill="auto"/>
          </w:tcPr>
          <w:p w14:paraId="6343086D" w14:textId="77777777" w:rsidR="00A3580D" w:rsidRPr="00222833" w:rsidRDefault="00A3580D" w:rsidP="001F7BF0">
            <w:pPr>
              <w:spacing w:line="240" w:lineRule="auto"/>
              <w:ind w:right="-72"/>
              <w:jc w:val="center"/>
              <w:rPr>
                <w:rFonts w:cs="Arial"/>
                <w:sz w:val="18"/>
                <w:szCs w:val="18"/>
                <w:cs/>
              </w:rPr>
            </w:pPr>
          </w:p>
        </w:tc>
        <w:tc>
          <w:tcPr>
            <w:tcW w:w="1134" w:type="dxa"/>
            <w:shd w:val="clear" w:color="auto" w:fill="FAFAFA"/>
            <w:vAlign w:val="bottom"/>
          </w:tcPr>
          <w:p w14:paraId="6AFA03D4" w14:textId="61ED2F78" w:rsidR="00A3580D" w:rsidRPr="00222833" w:rsidRDefault="00A3580D" w:rsidP="00F538DA">
            <w:pPr>
              <w:spacing w:line="240" w:lineRule="auto"/>
              <w:ind w:right="-72"/>
              <w:jc w:val="right"/>
              <w:rPr>
                <w:rFonts w:cs="Arial"/>
                <w:sz w:val="18"/>
                <w:szCs w:val="18"/>
                <w:cs/>
              </w:rPr>
            </w:pPr>
          </w:p>
        </w:tc>
        <w:tc>
          <w:tcPr>
            <w:tcW w:w="1134" w:type="dxa"/>
            <w:shd w:val="clear" w:color="auto" w:fill="auto"/>
            <w:vAlign w:val="bottom"/>
          </w:tcPr>
          <w:p w14:paraId="1471C571" w14:textId="561ED7F4" w:rsidR="00A3580D" w:rsidRPr="00222833" w:rsidRDefault="00A3580D" w:rsidP="00F538DA">
            <w:pPr>
              <w:spacing w:line="240" w:lineRule="auto"/>
              <w:ind w:right="-72"/>
              <w:jc w:val="right"/>
              <w:rPr>
                <w:rFonts w:cs="Arial"/>
                <w:sz w:val="18"/>
                <w:szCs w:val="18"/>
                <w:cs/>
              </w:rPr>
            </w:pPr>
          </w:p>
        </w:tc>
        <w:tc>
          <w:tcPr>
            <w:tcW w:w="1134" w:type="dxa"/>
            <w:shd w:val="clear" w:color="auto" w:fill="FAFAFA"/>
            <w:vAlign w:val="bottom"/>
          </w:tcPr>
          <w:p w14:paraId="6BB04967" w14:textId="0E3D2E44" w:rsidR="00A3580D" w:rsidRPr="00222833" w:rsidRDefault="00A3580D" w:rsidP="00F538DA">
            <w:pPr>
              <w:spacing w:line="240" w:lineRule="auto"/>
              <w:ind w:right="-72"/>
              <w:jc w:val="right"/>
              <w:rPr>
                <w:rFonts w:cs="Arial"/>
                <w:sz w:val="18"/>
                <w:szCs w:val="18"/>
                <w:cs/>
              </w:rPr>
            </w:pPr>
          </w:p>
        </w:tc>
        <w:tc>
          <w:tcPr>
            <w:tcW w:w="1134" w:type="dxa"/>
            <w:shd w:val="clear" w:color="auto" w:fill="auto"/>
            <w:vAlign w:val="bottom"/>
          </w:tcPr>
          <w:p w14:paraId="64FCEDF3" w14:textId="784F97FC" w:rsidR="00A3580D" w:rsidRPr="00222833" w:rsidRDefault="00A3580D" w:rsidP="00F538DA">
            <w:pPr>
              <w:spacing w:line="240" w:lineRule="auto"/>
              <w:ind w:right="-72"/>
              <w:jc w:val="right"/>
              <w:rPr>
                <w:rFonts w:cs="Arial"/>
                <w:sz w:val="18"/>
                <w:szCs w:val="18"/>
                <w:cs/>
              </w:rPr>
            </w:pPr>
          </w:p>
        </w:tc>
      </w:tr>
      <w:tr w:rsidR="00A3580D" w:rsidRPr="00222833" w14:paraId="5663B19A" w14:textId="77777777" w:rsidTr="00532BA3">
        <w:tc>
          <w:tcPr>
            <w:tcW w:w="4253" w:type="dxa"/>
            <w:vAlign w:val="bottom"/>
          </w:tcPr>
          <w:p w14:paraId="2835F030" w14:textId="77777777" w:rsidR="00A3580D" w:rsidRPr="00222833" w:rsidRDefault="00A3580D" w:rsidP="00F00BF5">
            <w:pPr>
              <w:spacing w:line="240" w:lineRule="auto"/>
              <w:ind w:left="-100" w:right="-115"/>
              <w:rPr>
                <w:rFonts w:cs="Arial"/>
                <w:sz w:val="18"/>
                <w:szCs w:val="18"/>
              </w:rPr>
            </w:pPr>
            <w:r w:rsidRPr="00222833">
              <w:rPr>
                <w:rFonts w:cs="Arial"/>
                <w:sz w:val="18"/>
                <w:szCs w:val="18"/>
              </w:rPr>
              <w:t xml:space="preserve">   - Financial institutions</w:t>
            </w:r>
          </w:p>
        </w:tc>
        <w:tc>
          <w:tcPr>
            <w:tcW w:w="680" w:type="dxa"/>
            <w:shd w:val="clear" w:color="auto" w:fill="auto"/>
          </w:tcPr>
          <w:p w14:paraId="303A9E57" w14:textId="3256ECE5" w:rsidR="00A3580D" w:rsidRPr="00222833" w:rsidRDefault="001F7BF0" w:rsidP="001F7BF0">
            <w:pPr>
              <w:spacing w:line="240" w:lineRule="auto"/>
              <w:ind w:right="-72"/>
              <w:jc w:val="center"/>
              <w:rPr>
                <w:rFonts w:cs="Arial"/>
                <w:sz w:val="18"/>
                <w:szCs w:val="18"/>
              </w:rPr>
            </w:pPr>
            <w:r w:rsidRPr="00222833">
              <w:rPr>
                <w:rFonts w:cs="Arial"/>
                <w:sz w:val="18"/>
                <w:szCs w:val="18"/>
              </w:rPr>
              <w:t>b)</w:t>
            </w:r>
          </w:p>
        </w:tc>
        <w:tc>
          <w:tcPr>
            <w:tcW w:w="1134" w:type="dxa"/>
            <w:shd w:val="clear" w:color="auto" w:fill="FAFAFA"/>
            <w:vAlign w:val="bottom"/>
          </w:tcPr>
          <w:p w14:paraId="384C2C71" w14:textId="1DA724C7" w:rsidR="00A3580D" w:rsidRPr="00222833" w:rsidRDefault="00A3580D" w:rsidP="00F00BF5">
            <w:pPr>
              <w:spacing w:line="240" w:lineRule="auto"/>
              <w:ind w:right="-72"/>
              <w:jc w:val="right"/>
              <w:rPr>
                <w:rFonts w:cs="Arial"/>
                <w:sz w:val="18"/>
                <w:szCs w:val="18"/>
              </w:rPr>
            </w:pPr>
            <w:r w:rsidRPr="00222833">
              <w:rPr>
                <w:rFonts w:cs="Arial"/>
                <w:sz w:val="18"/>
                <w:szCs w:val="18"/>
              </w:rPr>
              <w:t>267,611</w:t>
            </w:r>
          </w:p>
        </w:tc>
        <w:tc>
          <w:tcPr>
            <w:tcW w:w="1134" w:type="dxa"/>
            <w:shd w:val="clear" w:color="auto" w:fill="auto"/>
            <w:vAlign w:val="bottom"/>
          </w:tcPr>
          <w:p w14:paraId="5D51BE12" w14:textId="2086916A" w:rsidR="00A3580D" w:rsidRPr="00222833" w:rsidRDefault="00A3580D" w:rsidP="00F00BF5">
            <w:pPr>
              <w:spacing w:line="240" w:lineRule="auto"/>
              <w:ind w:right="-72"/>
              <w:jc w:val="right"/>
              <w:rPr>
                <w:rFonts w:cs="Arial"/>
                <w:sz w:val="18"/>
                <w:szCs w:val="18"/>
                <w:cs/>
              </w:rPr>
            </w:pPr>
            <w:r w:rsidRPr="00222833">
              <w:rPr>
                <w:rFonts w:cs="Arial"/>
                <w:sz w:val="18"/>
                <w:szCs w:val="18"/>
              </w:rPr>
              <w:t>334,185</w:t>
            </w:r>
          </w:p>
        </w:tc>
        <w:tc>
          <w:tcPr>
            <w:tcW w:w="1134" w:type="dxa"/>
            <w:shd w:val="clear" w:color="auto" w:fill="FAFAFA"/>
            <w:vAlign w:val="bottom"/>
          </w:tcPr>
          <w:p w14:paraId="23F59C45" w14:textId="76027DFE" w:rsidR="00A3580D" w:rsidRPr="00222833" w:rsidRDefault="00A3580D" w:rsidP="00F00BF5">
            <w:pPr>
              <w:spacing w:line="240" w:lineRule="auto"/>
              <w:ind w:right="-72"/>
              <w:jc w:val="right"/>
              <w:rPr>
                <w:rFonts w:cs="Arial"/>
                <w:sz w:val="18"/>
                <w:szCs w:val="18"/>
                <w:cs/>
              </w:rPr>
            </w:pPr>
            <w:r w:rsidRPr="00222833">
              <w:rPr>
                <w:rFonts w:cs="Arial"/>
                <w:sz w:val="18"/>
                <w:szCs w:val="18"/>
              </w:rPr>
              <w:t>266,789</w:t>
            </w:r>
          </w:p>
        </w:tc>
        <w:tc>
          <w:tcPr>
            <w:tcW w:w="1134" w:type="dxa"/>
            <w:shd w:val="clear" w:color="auto" w:fill="auto"/>
            <w:vAlign w:val="bottom"/>
          </w:tcPr>
          <w:p w14:paraId="2078D3D7" w14:textId="65855484" w:rsidR="00A3580D" w:rsidRPr="00222833" w:rsidRDefault="00A3580D" w:rsidP="00F00BF5">
            <w:pPr>
              <w:spacing w:line="240" w:lineRule="auto"/>
              <w:ind w:right="-72"/>
              <w:jc w:val="right"/>
              <w:rPr>
                <w:rFonts w:cs="Arial"/>
                <w:sz w:val="18"/>
                <w:szCs w:val="18"/>
                <w:cs/>
              </w:rPr>
            </w:pPr>
            <w:r w:rsidRPr="00222833">
              <w:rPr>
                <w:rFonts w:cs="Arial"/>
                <w:sz w:val="18"/>
                <w:szCs w:val="18"/>
              </w:rPr>
              <w:t>333,313</w:t>
            </w:r>
          </w:p>
        </w:tc>
      </w:tr>
      <w:tr w:rsidR="00A3580D" w:rsidRPr="00222833" w14:paraId="50C69277" w14:textId="77777777" w:rsidTr="00532BA3">
        <w:tc>
          <w:tcPr>
            <w:tcW w:w="4253" w:type="dxa"/>
            <w:vAlign w:val="bottom"/>
          </w:tcPr>
          <w:p w14:paraId="61C6842A" w14:textId="2810B773" w:rsidR="00A3580D" w:rsidRPr="00222833" w:rsidRDefault="00A3580D" w:rsidP="00F00BF5">
            <w:pPr>
              <w:spacing w:line="240" w:lineRule="auto"/>
              <w:ind w:left="-100" w:right="-115"/>
              <w:rPr>
                <w:rFonts w:cs="Arial"/>
                <w:sz w:val="18"/>
                <w:szCs w:val="18"/>
              </w:rPr>
            </w:pPr>
            <w:r w:rsidRPr="00222833">
              <w:rPr>
                <w:rFonts w:cs="Arial"/>
                <w:sz w:val="18"/>
                <w:szCs w:val="18"/>
              </w:rPr>
              <w:t xml:space="preserve">   - Debentures</w:t>
            </w:r>
          </w:p>
        </w:tc>
        <w:tc>
          <w:tcPr>
            <w:tcW w:w="680" w:type="dxa"/>
            <w:shd w:val="clear" w:color="auto" w:fill="auto"/>
          </w:tcPr>
          <w:p w14:paraId="511FF4E1" w14:textId="41BD7333" w:rsidR="00A3580D" w:rsidRPr="00222833" w:rsidRDefault="001F7BF0" w:rsidP="001F7BF0">
            <w:pPr>
              <w:spacing w:line="240" w:lineRule="auto"/>
              <w:ind w:right="-72"/>
              <w:jc w:val="center"/>
              <w:rPr>
                <w:rFonts w:cs="Arial"/>
                <w:sz w:val="18"/>
                <w:szCs w:val="18"/>
              </w:rPr>
            </w:pPr>
            <w:r w:rsidRPr="00222833">
              <w:rPr>
                <w:rFonts w:cs="Arial"/>
                <w:sz w:val="18"/>
                <w:szCs w:val="18"/>
              </w:rPr>
              <w:t>c)</w:t>
            </w:r>
          </w:p>
        </w:tc>
        <w:tc>
          <w:tcPr>
            <w:tcW w:w="1134" w:type="dxa"/>
            <w:tcBorders>
              <w:bottom w:val="single" w:sz="4" w:space="0" w:color="auto"/>
            </w:tcBorders>
            <w:shd w:val="clear" w:color="auto" w:fill="FAFAFA"/>
            <w:vAlign w:val="bottom"/>
          </w:tcPr>
          <w:p w14:paraId="17C91FD8" w14:textId="53D94459" w:rsidR="00A3580D" w:rsidRPr="00222833" w:rsidRDefault="00A3580D" w:rsidP="00F00BF5">
            <w:pPr>
              <w:spacing w:line="240" w:lineRule="auto"/>
              <w:ind w:right="-72"/>
              <w:jc w:val="right"/>
              <w:rPr>
                <w:rFonts w:cs="Arial"/>
                <w:sz w:val="18"/>
                <w:szCs w:val="18"/>
                <w:cs/>
              </w:rPr>
            </w:pPr>
            <w:r w:rsidRPr="00222833">
              <w:rPr>
                <w:rFonts w:cs="Arial"/>
                <w:sz w:val="18"/>
                <w:szCs w:val="18"/>
              </w:rPr>
              <w:t>78,000</w:t>
            </w:r>
          </w:p>
        </w:tc>
        <w:tc>
          <w:tcPr>
            <w:tcW w:w="1134" w:type="dxa"/>
            <w:tcBorders>
              <w:bottom w:val="single" w:sz="4" w:space="0" w:color="auto"/>
            </w:tcBorders>
            <w:vAlign w:val="bottom"/>
          </w:tcPr>
          <w:p w14:paraId="19D75A1E" w14:textId="55088F76" w:rsidR="00A3580D" w:rsidRPr="00222833" w:rsidRDefault="00A3580D" w:rsidP="00F00BF5">
            <w:pPr>
              <w:spacing w:line="240" w:lineRule="auto"/>
              <w:ind w:right="-72"/>
              <w:jc w:val="right"/>
              <w:rPr>
                <w:rFonts w:cs="Arial"/>
                <w:sz w:val="18"/>
                <w:szCs w:val="18"/>
              </w:rPr>
            </w:pPr>
            <w:r w:rsidRPr="00222833">
              <w:rPr>
                <w:rFonts w:cs="Arial"/>
                <w:sz w:val="18"/>
                <w:szCs w:val="18"/>
              </w:rPr>
              <w:t>45,840</w:t>
            </w:r>
          </w:p>
        </w:tc>
        <w:tc>
          <w:tcPr>
            <w:tcW w:w="1134" w:type="dxa"/>
            <w:tcBorders>
              <w:bottom w:val="single" w:sz="4" w:space="0" w:color="auto"/>
            </w:tcBorders>
            <w:shd w:val="clear" w:color="auto" w:fill="FAFAFA"/>
            <w:vAlign w:val="bottom"/>
          </w:tcPr>
          <w:p w14:paraId="75A8F0A9" w14:textId="44748991" w:rsidR="00A3580D" w:rsidRPr="00222833" w:rsidRDefault="00A3580D" w:rsidP="00F00BF5">
            <w:pPr>
              <w:spacing w:line="240" w:lineRule="auto"/>
              <w:ind w:right="-72"/>
              <w:jc w:val="right"/>
              <w:rPr>
                <w:rFonts w:cs="Arial"/>
                <w:sz w:val="18"/>
                <w:szCs w:val="18"/>
                <w:cs/>
              </w:rPr>
            </w:pPr>
            <w:r w:rsidRPr="00222833">
              <w:rPr>
                <w:rFonts w:cs="Arial"/>
                <w:sz w:val="18"/>
                <w:szCs w:val="18"/>
              </w:rPr>
              <w:t>78,000</w:t>
            </w:r>
          </w:p>
        </w:tc>
        <w:tc>
          <w:tcPr>
            <w:tcW w:w="1134" w:type="dxa"/>
            <w:tcBorders>
              <w:bottom w:val="single" w:sz="4" w:space="0" w:color="auto"/>
            </w:tcBorders>
            <w:vAlign w:val="bottom"/>
          </w:tcPr>
          <w:p w14:paraId="6D257356" w14:textId="45CE6880" w:rsidR="00A3580D" w:rsidRPr="00222833" w:rsidRDefault="00A3580D" w:rsidP="00F00BF5">
            <w:pPr>
              <w:spacing w:line="240" w:lineRule="auto"/>
              <w:ind w:right="-72"/>
              <w:jc w:val="right"/>
              <w:rPr>
                <w:rFonts w:cs="Arial"/>
                <w:sz w:val="18"/>
                <w:szCs w:val="18"/>
              </w:rPr>
            </w:pPr>
            <w:r w:rsidRPr="00222833">
              <w:rPr>
                <w:rFonts w:cs="Arial"/>
                <w:sz w:val="18"/>
                <w:szCs w:val="18"/>
              </w:rPr>
              <w:t>45,840</w:t>
            </w:r>
          </w:p>
        </w:tc>
      </w:tr>
      <w:tr w:rsidR="00A3580D" w:rsidRPr="000B41BF" w14:paraId="4245694E" w14:textId="77777777" w:rsidTr="00532BA3">
        <w:tc>
          <w:tcPr>
            <w:tcW w:w="4253" w:type="dxa"/>
            <w:vAlign w:val="bottom"/>
          </w:tcPr>
          <w:p w14:paraId="6CEDD28B" w14:textId="77777777" w:rsidR="00A3580D" w:rsidRPr="000B41BF" w:rsidRDefault="00A3580D" w:rsidP="00F00BF5">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3B7D6D0A" w14:textId="77777777" w:rsidR="00A3580D" w:rsidRPr="000B41BF" w:rsidRDefault="00A3580D" w:rsidP="001F7BF0">
            <w:pPr>
              <w:spacing w:line="240" w:lineRule="auto"/>
              <w:ind w:right="-72"/>
              <w:jc w:val="center"/>
              <w:rPr>
                <w:rFonts w:cs="Arial"/>
                <w:sz w:val="12"/>
                <w:szCs w:val="12"/>
                <w:cs/>
              </w:rPr>
            </w:pPr>
          </w:p>
        </w:tc>
        <w:tc>
          <w:tcPr>
            <w:tcW w:w="1134" w:type="dxa"/>
            <w:tcBorders>
              <w:top w:val="single" w:sz="4" w:space="0" w:color="auto"/>
            </w:tcBorders>
            <w:shd w:val="clear" w:color="auto" w:fill="FAFAFA"/>
            <w:vAlign w:val="bottom"/>
          </w:tcPr>
          <w:p w14:paraId="7AB30D3D" w14:textId="520240D1" w:rsidR="00A3580D" w:rsidRPr="000B41BF" w:rsidRDefault="00A3580D" w:rsidP="00F00BF5">
            <w:pPr>
              <w:spacing w:line="240" w:lineRule="auto"/>
              <w:ind w:right="-72"/>
              <w:jc w:val="right"/>
              <w:rPr>
                <w:rFonts w:cs="Arial"/>
                <w:sz w:val="12"/>
                <w:szCs w:val="12"/>
                <w:cs/>
              </w:rPr>
            </w:pPr>
          </w:p>
        </w:tc>
        <w:tc>
          <w:tcPr>
            <w:tcW w:w="1134" w:type="dxa"/>
            <w:tcBorders>
              <w:top w:val="single" w:sz="4" w:space="0" w:color="auto"/>
            </w:tcBorders>
            <w:shd w:val="clear" w:color="auto" w:fill="auto"/>
            <w:vAlign w:val="bottom"/>
          </w:tcPr>
          <w:p w14:paraId="420FC8FB" w14:textId="470830F5" w:rsidR="00A3580D" w:rsidRPr="000B41BF" w:rsidRDefault="00A3580D" w:rsidP="00F00BF5">
            <w:pPr>
              <w:spacing w:line="240" w:lineRule="auto"/>
              <w:ind w:right="-72"/>
              <w:jc w:val="right"/>
              <w:rPr>
                <w:rFonts w:cs="Arial"/>
                <w:color w:val="000000"/>
                <w:sz w:val="12"/>
                <w:szCs w:val="12"/>
                <w:cs/>
              </w:rPr>
            </w:pPr>
          </w:p>
        </w:tc>
        <w:tc>
          <w:tcPr>
            <w:tcW w:w="1134" w:type="dxa"/>
            <w:tcBorders>
              <w:top w:val="single" w:sz="4" w:space="0" w:color="auto"/>
            </w:tcBorders>
            <w:shd w:val="clear" w:color="auto" w:fill="FAFAFA"/>
            <w:vAlign w:val="bottom"/>
          </w:tcPr>
          <w:p w14:paraId="729E2DB5" w14:textId="037805AC" w:rsidR="00A3580D" w:rsidRPr="000B41BF" w:rsidRDefault="00A3580D" w:rsidP="00F00BF5">
            <w:pPr>
              <w:spacing w:line="240" w:lineRule="auto"/>
              <w:ind w:right="-72"/>
              <w:jc w:val="right"/>
              <w:rPr>
                <w:rFonts w:cs="Arial"/>
                <w:sz w:val="12"/>
                <w:szCs w:val="12"/>
                <w:cs/>
              </w:rPr>
            </w:pPr>
          </w:p>
        </w:tc>
        <w:tc>
          <w:tcPr>
            <w:tcW w:w="1134" w:type="dxa"/>
            <w:tcBorders>
              <w:top w:val="single" w:sz="4" w:space="0" w:color="auto"/>
            </w:tcBorders>
            <w:shd w:val="clear" w:color="auto" w:fill="auto"/>
            <w:vAlign w:val="bottom"/>
          </w:tcPr>
          <w:p w14:paraId="394C6181" w14:textId="204AFB27" w:rsidR="00A3580D" w:rsidRPr="000B41BF" w:rsidRDefault="00A3580D" w:rsidP="00F00BF5">
            <w:pPr>
              <w:spacing w:line="240" w:lineRule="auto"/>
              <w:ind w:right="-72"/>
              <w:jc w:val="right"/>
              <w:rPr>
                <w:rFonts w:cs="Arial"/>
                <w:color w:val="000000"/>
                <w:sz w:val="12"/>
                <w:szCs w:val="12"/>
                <w:cs/>
              </w:rPr>
            </w:pPr>
          </w:p>
        </w:tc>
      </w:tr>
      <w:tr w:rsidR="00A3580D" w:rsidRPr="00222833" w14:paraId="11551816" w14:textId="77777777" w:rsidTr="00532BA3">
        <w:tc>
          <w:tcPr>
            <w:tcW w:w="4253" w:type="dxa"/>
            <w:vAlign w:val="bottom"/>
          </w:tcPr>
          <w:p w14:paraId="7BE5AE33" w14:textId="756CD442" w:rsidR="00A3580D" w:rsidRPr="00222833" w:rsidRDefault="00A3580D" w:rsidP="00F00BF5">
            <w:pPr>
              <w:spacing w:line="240" w:lineRule="auto"/>
              <w:ind w:left="-100" w:right="-115"/>
              <w:jc w:val="both"/>
              <w:rPr>
                <w:rFonts w:cs="Arial"/>
                <w:sz w:val="18"/>
                <w:szCs w:val="18"/>
              </w:rPr>
            </w:pPr>
            <w:r w:rsidRPr="00222833">
              <w:rPr>
                <w:rFonts w:cs="Arial"/>
                <w:sz w:val="18"/>
                <w:szCs w:val="18"/>
              </w:rPr>
              <w:t>Total current borrowings and debentures</w:t>
            </w:r>
          </w:p>
        </w:tc>
        <w:tc>
          <w:tcPr>
            <w:tcW w:w="680" w:type="dxa"/>
            <w:shd w:val="clear" w:color="auto" w:fill="auto"/>
          </w:tcPr>
          <w:p w14:paraId="31C6E5E8" w14:textId="77777777" w:rsidR="00A3580D" w:rsidRPr="00222833" w:rsidRDefault="00A3580D" w:rsidP="001F7BF0">
            <w:pPr>
              <w:spacing w:line="240" w:lineRule="auto"/>
              <w:ind w:right="-72"/>
              <w:jc w:val="center"/>
              <w:rPr>
                <w:rFonts w:cs="Arial"/>
                <w:sz w:val="18"/>
                <w:szCs w:val="18"/>
              </w:rPr>
            </w:pPr>
          </w:p>
        </w:tc>
        <w:tc>
          <w:tcPr>
            <w:tcW w:w="1134" w:type="dxa"/>
            <w:tcBorders>
              <w:bottom w:val="single" w:sz="4" w:space="0" w:color="auto"/>
            </w:tcBorders>
            <w:shd w:val="clear" w:color="auto" w:fill="FAFAFA"/>
            <w:vAlign w:val="bottom"/>
          </w:tcPr>
          <w:p w14:paraId="3558C4B4" w14:textId="55CCEDAD" w:rsidR="00A3580D" w:rsidRPr="00222833" w:rsidRDefault="00A3580D" w:rsidP="00F00BF5">
            <w:pPr>
              <w:spacing w:line="240" w:lineRule="auto"/>
              <w:ind w:right="-72"/>
              <w:jc w:val="right"/>
              <w:rPr>
                <w:rFonts w:cs="Arial"/>
                <w:sz w:val="18"/>
                <w:szCs w:val="18"/>
              </w:rPr>
            </w:pPr>
            <w:r w:rsidRPr="00222833">
              <w:rPr>
                <w:rFonts w:cs="Arial"/>
                <w:sz w:val="18"/>
                <w:szCs w:val="18"/>
              </w:rPr>
              <w:t>426,560</w:t>
            </w:r>
          </w:p>
        </w:tc>
        <w:tc>
          <w:tcPr>
            <w:tcW w:w="1134" w:type="dxa"/>
            <w:tcBorders>
              <w:bottom w:val="single" w:sz="4" w:space="0" w:color="auto"/>
            </w:tcBorders>
            <w:vAlign w:val="bottom"/>
          </w:tcPr>
          <w:p w14:paraId="297EEFB4" w14:textId="21E12D52" w:rsidR="00A3580D" w:rsidRPr="00222833" w:rsidRDefault="00A3580D" w:rsidP="00F00BF5">
            <w:pPr>
              <w:spacing w:line="240" w:lineRule="auto"/>
              <w:ind w:right="-72"/>
              <w:jc w:val="right"/>
              <w:rPr>
                <w:rFonts w:cs="Arial"/>
                <w:sz w:val="18"/>
                <w:szCs w:val="18"/>
                <w:cs/>
              </w:rPr>
            </w:pPr>
            <w:r w:rsidRPr="00222833">
              <w:rPr>
                <w:rFonts w:cs="Arial"/>
                <w:sz w:val="18"/>
                <w:szCs w:val="18"/>
              </w:rPr>
              <w:t>462,167</w:t>
            </w:r>
          </w:p>
        </w:tc>
        <w:tc>
          <w:tcPr>
            <w:tcW w:w="1134" w:type="dxa"/>
            <w:tcBorders>
              <w:bottom w:val="single" w:sz="4" w:space="0" w:color="auto"/>
            </w:tcBorders>
            <w:shd w:val="clear" w:color="auto" w:fill="FAFAFA"/>
            <w:vAlign w:val="bottom"/>
          </w:tcPr>
          <w:p w14:paraId="05BE9CB8" w14:textId="569470F0" w:rsidR="00A3580D" w:rsidRPr="00222833" w:rsidRDefault="00A3580D" w:rsidP="00F00BF5">
            <w:pPr>
              <w:spacing w:line="240" w:lineRule="auto"/>
              <w:ind w:right="-72"/>
              <w:jc w:val="right"/>
              <w:rPr>
                <w:rFonts w:cs="Arial"/>
                <w:sz w:val="18"/>
                <w:szCs w:val="18"/>
                <w:cs/>
              </w:rPr>
            </w:pPr>
            <w:r w:rsidRPr="00222833">
              <w:rPr>
                <w:rFonts w:cs="Arial"/>
                <w:sz w:val="18"/>
                <w:szCs w:val="18"/>
              </w:rPr>
              <w:t>414,713</w:t>
            </w:r>
          </w:p>
        </w:tc>
        <w:tc>
          <w:tcPr>
            <w:tcW w:w="1134" w:type="dxa"/>
            <w:tcBorders>
              <w:bottom w:val="single" w:sz="4" w:space="0" w:color="auto"/>
            </w:tcBorders>
            <w:vAlign w:val="bottom"/>
          </w:tcPr>
          <w:p w14:paraId="7C8EE787" w14:textId="17BD9256" w:rsidR="00A3580D" w:rsidRPr="00222833" w:rsidRDefault="00A3580D" w:rsidP="00F00BF5">
            <w:pPr>
              <w:spacing w:line="240" w:lineRule="auto"/>
              <w:ind w:right="-72"/>
              <w:jc w:val="right"/>
              <w:rPr>
                <w:rFonts w:cs="Arial"/>
                <w:sz w:val="18"/>
                <w:szCs w:val="18"/>
              </w:rPr>
            </w:pPr>
            <w:r w:rsidRPr="00222833">
              <w:rPr>
                <w:rFonts w:cs="Arial"/>
                <w:sz w:val="18"/>
                <w:szCs w:val="18"/>
              </w:rPr>
              <w:t>441,153</w:t>
            </w:r>
          </w:p>
        </w:tc>
      </w:tr>
      <w:tr w:rsidR="00A3580D" w:rsidRPr="000B41BF" w14:paraId="516C9D18" w14:textId="77777777" w:rsidTr="00532BA3">
        <w:tc>
          <w:tcPr>
            <w:tcW w:w="4253" w:type="dxa"/>
            <w:vAlign w:val="bottom"/>
          </w:tcPr>
          <w:p w14:paraId="0889C928" w14:textId="77777777" w:rsidR="00A3580D" w:rsidRPr="000B41BF" w:rsidRDefault="00A3580D" w:rsidP="00F00BF5">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534372FC" w14:textId="77777777" w:rsidR="00A3580D" w:rsidRPr="000B41BF" w:rsidRDefault="00A3580D" w:rsidP="001F7BF0">
            <w:pPr>
              <w:spacing w:line="240" w:lineRule="auto"/>
              <w:ind w:right="-72"/>
              <w:jc w:val="center"/>
              <w:rPr>
                <w:rFonts w:cs="Arial"/>
                <w:sz w:val="12"/>
                <w:szCs w:val="12"/>
              </w:rPr>
            </w:pPr>
          </w:p>
        </w:tc>
        <w:tc>
          <w:tcPr>
            <w:tcW w:w="1134" w:type="dxa"/>
            <w:tcBorders>
              <w:top w:val="single" w:sz="4" w:space="0" w:color="auto"/>
            </w:tcBorders>
            <w:shd w:val="clear" w:color="auto" w:fill="FAFAFA"/>
            <w:vAlign w:val="bottom"/>
          </w:tcPr>
          <w:p w14:paraId="28F6A9BF" w14:textId="366EC9E0" w:rsidR="00A3580D" w:rsidRPr="000B41BF" w:rsidRDefault="00A3580D" w:rsidP="00F00BF5">
            <w:pPr>
              <w:spacing w:line="240" w:lineRule="auto"/>
              <w:ind w:right="-72"/>
              <w:jc w:val="right"/>
              <w:rPr>
                <w:rFonts w:cs="Arial"/>
                <w:sz w:val="12"/>
                <w:szCs w:val="12"/>
              </w:rPr>
            </w:pPr>
          </w:p>
        </w:tc>
        <w:tc>
          <w:tcPr>
            <w:tcW w:w="1134" w:type="dxa"/>
            <w:tcBorders>
              <w:top w:val="single" w:sz="4" w:space="0" w:color="auto"/>
            </w:tcBorders>
            <w:vAlign w:val="bottom"/>
          </w:tcPr>
          <w:p w14:paraId="19DAD04B" w14:textId="77777777" w:rsidR="00A3580D" w:rsidRPr="000B41BF" w:rsidRDefault="00A3580D" w:rsidP="00F00BF5">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14:paraId="7A7580CB" w14:textId="77777777" w:rsidR="00A3580D" w:rsidRPr="000B41BF" w:rsidRDefault="00A3580D" w:rsidP="00F00BF5">
            <w:pPr>
              <w:spacing w:line="240" w:lineRule="auto"/>
              <w:ind w:right="-72"/>
              <w:jc w:val="right"/>
              <w:rPr>
                <w:rFonts w:cs="Arial"/>
                <w:color w:val="000000"/>
                <w:sz w:val="12"/>
                <w:szCs w:val="12"/>
              </w:rPr>
            </w:pPr>
          </w:p>
        </w:tc>
        <w:tc>
          <w:tcPr>
            <w:tcW w:w="1134" w:type="dxa"/>
            <w:tcBorders>
              <w:top w:val="single" w:sz="4" w:space="0" w:color="auto"/>
            </w:tcBorders>
            <w:vAlign w:val="bottom"/>
          </w:tcPr>
          <w:p w14:paraId="08DAEAC1" w14:textId="77777777" w:rsidR="00A3580D" w:rsidRPr="000B41BF" w:rsidRDefault="00A3580D" w:rsidP="00F00BF5">
            <w:pPr>
              <w:spacing w:line="240" w:lineRule="auto"/>
              <w:ind w:right="-72"/>
              <w:jc w:val="right"/>
              <w:rPr>
                <w:rFonts w:cs="Arial"/>
                <w:color w:val="000000"/>
                <w:sz w:val="12"/>
                <w:szCs w:val="12"/>
              </w:rPr>
            </w:pPr>
          </w:p>
        </w:tc>
      </w:tr>
      <w:tr w:rsidR="00A3580D" w:rsidRPr="00222833" w14:paraId="514F76B9" w14:textId="77777777" w:rsidTr="00532BA3">
        <w:tc>
          <w:tcPr>
            <w:tcW w:w="4253" w:type="dxa"/>
            <w:vAlign w:val="bottom"/>
          </w:tcPr>
          <w:p w14:paraId="4ED37749" w14:textId="77777777" w:rsidR="00A3580D" w:rsidRPr="00222833" w:rsidRDefault="00A3580D" w:rsidP="00F00BF5">
            <w:pPr>
              <w:spacing w:line="240" w:lineRule="auto"/>
              <w:ind w:left="-100" w:right="-115"/>
              <w:jc w:val="both"/>
              <w:rPr>
                <w:rFonts w:cs="Arial"/>
                <w:sz w:val="18"/>
                <w:szCs w:val="18"/>
              </w:rPr>
            </w:pPr>
            <w:r w:rsidRPr="00222833">
              <w:rPr>
                <w:rFonts w:cs="Arial"/>
                <w:b/>
                <w:bCs/>
                <w:sz w:val="18"/>
                <w:szCs w:val="18"/>
              </w:rPr>
              <w:t>Non-current</w:t>
            </w:r>
          </w:p>
        </w:tc>
        <w:tc>
          <w:tcPr>
            <w:tcW w:w="680" w:type="dxa"/>
            <w:shd w:val="clear" w:color="auto" w:fill="auto"/>
          </w:tcPr>
          <w:p w14:paraId="3BD69103" w14:textId="77777777" w:rsidR="00A3580D" w:rsidRPr="00222833" w:rsidRDefault="00A3580D" w:rsidP="001F7BF0">
            <w:pPr>
              <w:spacing w:line="240" w:lineRule="auto"/>
              <w:ind w:right="-72"/>
              <w:jc w:val="center"/>
              <w:rPr>
                <w:rFonts w:cs="Arial"/>
                <w:sz w:val="18"/>
                <w:szCs w:val="18"/>
              </w:rPr>
            </w:pPr>
          </w:p>
        </w:tc>
        <w:tc>
          <w:tcPr>
            <w:tcW w:w="1134" w:type="dxa"/>
            <w:shd w:val="clear" w:color="auto" w:fill="FAFAFA"/>
            <w:vAlign w:val="bottom"/>
          </w:tcPr>
          <w:p w14:paraId="219415FF" w14:textId="5D9F1ADE" w:rsidR="00A3580D" w:rsidRPr="00222833" w:rsidRDefault="00A3580D" w:rsidP="00F00BF5">
            <w:pPr>
              <w:spacing w:line="240" w:lineRule="auto"/>
              <w:ind w:right="-72"/>
              <w:jc w:val="right"/>
              <w:rPr>
                <w:rFonts w:cs="Arial"/>
                <w:sz w:val="18"/>
                <w:szCs w:val="18"/>
              </w:rPr>
            </w:pPr>
          </w:p>
        </w:tc>
        <w:tc>
          <w:tcPr>
            <w:tcW w:w="1134" w:type="dxa"/>
            <w:vAlign w:val="bottom"/>
          </w:tcPr>
          <w:p w14:paraId="491C8F62" w14:textId="77777777" w:rsidR="00A3580D" w:rsidRPr="00222833" w:rsidRDefault="00A3580D" w:rsidP="00F00BF5">
            <w:pPr>
              <w:spacing w:line="240" w:lineRule="auto"/>
              <w:ind w:right="-72"/>
              <w:jc w:val="right"/>
              <w:rPr>
                <w:rFonts w:cs="Arial"/>
                <w:sz w:val="18"/>
                <w:szCs w:val="18"/>
              </w:rPr>
            </w:pPr>
          </w:p>
        </w:tc>
        <w:tc>
          <w:tcPr>
            <w:tcW w:w="1134" w:type="dxa"/>
            <w:shd w:val="clear" w:color="auto" w:fill="FAFAFA"/>
            <w:vAlign w:val="bottom"/>
          </w:tcPr>
          <w:p w14:paraId="67B581D5" w14:textId="77777777" w:rsidR="00A3580D" w:rsidRPr="00222833" w:rsidRDefault="00A3580D" w:rsidP="00F00BF5">
            <w:pPr>
              <w:spacing w:line="240" w:lineRule="auto"/>
              <w:ind w:right="-72"/>
              <w:jc w:val="right"/>
              <w:rPr>
                <w:rFonts w:cs="Arial"/>
                <w:sz w:val="18"/>
                <w:szCs w:val="18"/>
              </w:rPr>
            </w:pPr>
          </w:p>
        </w:tc>
        <w:tc>
          <w:tcPr>
            <w:tcW w:w="1134" w:type="dxa"/>
            <w:vAlign w:val="bottom"/>
          </w:tcPr>
          <w:p w14:paraId="3942C369" w14:textId="77777777" w:rsidR="00A3580D" w:rsidRPr="00222833" w:rsidRDefault="00A3580D" w:rsidP="00F00BF5">
            <w:pPr>
              <w:spacing w:line="240" w:lineRule="auto"/>
              <w:ind w:right="-72"/>
              <w:jc w:val="right"/>
              <w:rPr>
                <w:rFonts w:cs="Arial"/>
                <w:sz w:val="18"/>
                <w:szCs w:val="18"/>
              </w:rPr>
            </w:pPr>
          </w:p>
        </w:tc>
      </w:tr>
      <w:tr w:rsidR="003755C2" w:rsidRPr="00222833" w14:paraId="17E35124" w14:textId="77777777" w:rsidTr="00532BA3">
        <w:tc>
          <w:tcPr>
            <w:tcW w:w="4253" w:type="dxa"/>
            <w:vAlign w:val="bottom"/>
          </w:tcPr>
          <w:p w14:paraId="708A8067" w14:textId="2528B459" w:rsidR="003755C2" w:rsidRPr="00222833" w:rsidRDefault="003755C2" w:rsidP="003755C2">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222833">
              <w:rPr>
                <w:rFonts w:cs="Arial"/>
                <w:sz w:val="18"/>
                <w:szCs w:val="18"/>
              </w:rPr>
              <w:t>Long-term borrowings from financial institutions, net</w:t>
            </w:r>
          </w:p>
        </w:tc>
        <w:tc>
          <w:tcPr>
            <w:tcW w:w="680" w:type="dxa"/>
            <w:shd w:val="clear" w:color="auto" w:fill="auto"/>
          </w:tcPr>
          <w:p w14:paraId="7C282D40" w14:textId="0D021A05" w:rsidR="003755C2" w:rsidRPr="00222833" w:rsidRDefault="003755C2" w:rsidP="003755C2">
            <w:pPr>
              <w:spacing w:line="240" w:lineRule="auto"/>
              <w:ind w:right="-72"/>
              <w:jc w:val="center"/>
              <w:rPr>
                <w:rFonts w:cs="Arial"/>
                <w:sz w:val="18"/>
                <w:szCs w:val="18"/>
                <w:cs/>
              </w:rPr>
            </w:pPr>
            <w:r w:rsidRPr="00222833">
              <w:rPr>
                <w:rFonts w:cs="Arial"/>
                <w:sz w:val="18"/>
                <w:szCs w:val="18"/>
              </w:rPr>
              <w:t>b)</w:t>
            </w:r>
          </w:p>
        </w:tc>
        <w:tc>
          <w:tcPr>
            <w:tcW w:w="1134" w:type="dxa"/>
            <w:shd w:val="clear" w:color="auto" w:fill="FAFAFA"/>
            <w:vAlign w:val="bottom"/>
          </w:tcPr>
          <w:p w14:paraId="0C6CF086" w14:textId="659F6347" w:rsidR="003755C2" w:rsidRPr="00222833" w:rsidRDefault="003755C2" w:rsidP="003755C2">
            <w:pPr>
              <w:spacing w:line="240" w:lineRule="auto"/>
              <w:ind w:right="-72"/>
              <w:jc w:val="right"/>
              <w:rPr>
                <w:rFonts w:cs="Arial"/>
                <w:sz w:val="18"/>
                <w:szCs w:val="18"/>
                <w:cs/>
              </w:rPr>
            </w:pPr>
            <w:r w:rsidRPr="00222833">
              <w:rPr>
                <w:rFonts w:cs="Arial"/>
                <w:sz w:val="18"/>
                <w:szCs w:val="18"/>
              </w:rPr>
              <w:t>5,923</w:t>
            </w:r>
          </w:p>
        </w:tc>
        <w:tc>
          <w:tcPr>
            <w:tcW w:w="1134" w:type="dxa"/>
            <w:shd w:val="clear" w:color="auto" w:fill="auto"/>
          </w:tcPr>
          <w:p w14:paraId="4A53F6F5" w14:textId="2EB09A3F" w:rsidR="003755C2" w:rsidRPr="00222833" w:rsidRDefault="003755C2" w:rsidP="003755C2">
            <w:pPr>
              <w:spacing w:line="240" w:lineRule="auto"/>
              <w:ind w:right="-72"/>
              <w:jc w:val="right"/>
              <w:rPr>
                <w:rFonts w:cs="Arial"/>
                <w:sz w:val="18"/>
                <w:szCs w:val="18"/>
                <w:cs/>
              </w:rPr>
            </w:pPr>
            <w:r w:rsidRPr="00222833">
              <w:rPr>
                <w:rFonts w:cs="Arial"/>
                <w:sz w:val="18"/>
                <w:szCs w:val="18"/>
              </w:rPr>
              <w:t>10,390</w:t>
            </w:r>
          </w:p>
        </w:tc>
        <w:tc>
          <w:tcPr>
            <w:tcW w:w="1134" w:type="dxa"/>
            <w:shd w:val="clear" w:color="auto" w:fill="FAFAFA"/>
            <w:vAlign w:val="bottom"/>
          </w:tcPr>
          <w:p w14:paraId="1235EA47" w14:textId="481A3B9A" w:rsidR="003755C2" w:rsidRPr="00222833" w:rsidRDefault="003755C2" w:rsidP="003755C2">
            <w:pPr>
              <w:spacing w:line="240" w:lineRule="auto"/>
              <w:ind w:right="-72"/>
              <w:jc w:val="right"/>
              <w:rPr>
                <w:rFonts w:cs="Arial"/>
                <w:sz w:val="18"/>
                <w:szCs w:val="18"/>
                <w:cs/>
              </w:rPr>
            </w:pPr>
            <w:r w:rsidRPr="00222833">
              <w:rPr>
                <w:rFonts w:cs="Arial"/>
                <w:sz w:val="18"/>
                <w:szCs w:val="18"/>
                <w:cs/>
              </w:rPr>
              <w:t>-</w:t>
            </w:r>
          </w:p>
        </w:tc>
        <w:tc>
          <w:tcPr>
            <w:tcW w:w="1134" w:type="dxa"/>
            <w:shd w:val="clear" w:color="auto" w:fill="auto"/>
            <w:vAlign w:val="bottom"/>
          </w:tcPr>
          <w:p w14:paraId="39694E08" w14:textId="316D5F2F" w:rsidR="003755C2" w:rsidRPr="00222833" w:rsidRDefault="003755C2" w:rsidP="003755C2">
            <w:pPr>
              <w:spacing w:line="240" w:lineRule="auto"/>
              <w:ind w:right="-72"/>
              <w:jc w:val="right"/>
              <w:rPr>
                <w:rFonts w:cs="Arial"/>
                <w:sz w:val="18"/>
                <w:szCs w:val="18"/>
                <w:cs/>
              </w:rPr>
            </w:pPr>
            <w:bookmarkStart w:id="65" w:name="OLE_LINK3"/>
            <w:r w:rsidRPr="00222833">
              <w:rPr>
                <w:rFonts w:cs="Arial"/>
                <w:sz w:val="18"/>
                <w:szCs w:val="18"/>
              </w:rPr>
              <w:t>-</w:t>
            </w:r>
            <w:bookmarkEnd w:id="65"/>
          </w:p>
        </w:tc>
      </w:tr>
      <w:tr w:rsidR="003755C2" w:rsidRPr="00222833" w14:paraId="6FCCF4B3" w14:textId="77777777" w:rsidTr="00532BA3">
        <w:tc>
          <w:tcPr>
            <w:tcW w:w="4253" w:type="dxa"/>
            <w:vAlign w:val="bottom"/>
          </w:tcPr>
          <w:p w14:paraId="7F06FB6F" w14:textId="3224E9FA" w:rsidR="003755C2" w:rsidRPr="00222833" w:rsidRDefault="003755C2" w:rsidP="003755C2">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222833">
              <w:rPr>
                <w:rFonts w:cs="Arial"/>
                <w:sz w:val="18"/>
                <w:szCs w:val="18"/>
              </w:rPr>
              <w:t>Debentures, net</w:t>
            </w:r>
          </w:p>
        </w:tc>
        <w:tc>
          <w:tcPr>
            <w:tcW w:w="680" w:type="dxa"/>
            <w:shd w:val="clear" w:color="auto" w:fill="auto"/>
          </w:tcPr>
          <w:p w14:paraId="51F55F6D" w14:textId="2E1E6608" w:rsidR="003755C2" w:rsidRPr="00222833" w:rsidRDefault="003755C2" w:rsidP="003755C2">
            <w:pPr>
              <w:spacing w:line="240" w:lineRule="auto"/>
              <w:ind w:right="-72"/>
              <w:jc w:val="center"/>
              <w:rPr>
                <w:rFonts w:cs="Arial"/>
                <w:sz w:val="18"/>
                <w:szCs w:val="18"/>
              </w:rPr>
            </w:pPr>
            <w:r w:rsidRPr="00222833">
              <w:rPr>
                <w:rFonts w:cs="Arial"/>
                <w:sz w:val="18"/>
                <w:szCs w:val="18"/>
              </w:rPr>
              <w:t>c)</w:t>
            </w:r>
          </w:p>
        </w:tc>
        <w:tc>
          <w:tcPr>
            <w:tcW w:w="1134" w:type="dxa"/>
            <w:tcBorders>
              <w:bottom w:val="single" w:sz="4" w:space="0" w:color="auto"/>
            </w:tcBorders>
            <w:shd w:val="clear" w:color="auto" w:fill="FAFAFA"/>
            <w:vAlign w:val="bottom"/>
          </w:tcPr>
          <w:p w14:paraId="49E8DF17" w14:textId="41E038F1" w:rsidR="003755C2" w:rsidRPr="00222833" w:rsidRDefault="003755C2" w:rsidP="003755C2">
            <w:pPr>
              <w:spacing w:line="240" w:lineRule="auto"/>
              <w:ind w:right="-72"/>
              <w:jc w:val="right"/>
              <w:rPr>
                <w:rFonts w:cs="Arial"/>
                <w:sz w:val="18"/>
                <w:szCs w:val="18"/>
                <w:cs/>
              </w:rPr>
            </w:pPr>
            <w:r w:rsidRPr="00222833">
              <w:rPr>
                <w:rFonts w:cs="Arial"/>
                <w:sz w:val="18"/>
                <w:szCs w:val="18"/>
              </w:rPr>
              <w:t>-</w:t>
            </w:r>
          </w:p>
        </w:tc>
        <w:tc>
          <w:tcPr>
            <w:tcW w:w="1134" w:type="dxa"/>
            <w:tcBorders>
              <w:bottom w:val="single" w:sz="4" w:space="0" w:color="auto"/>
            </w:tcBorders>
          </w:tcPr>
          <w:p w14:paraId="05C34250" w14:textId="46FD9A75" w:rsidR="003755C2" w:rsidRPr="00222833" w:rsidRDefault="003755C2" w:rsidP="003755C2">
            <w:pPr>
              <w:spacing w:line="240" w:lineRule="auto"/>
              <w:ind w:right="-72"/>
              <w:jc w:val="right"/>
              <w:rPr>
                <w:rFonts w:cs="Arial"/>
                <w:sz w:val="18"/>
                <w:szCs w:val="18"/>
              </w:rPr>
            </w:pPr>
            <w:r w:rsidRPr="00222833">
              <w:rPr>
                <w:rFonts w:cs="Arial"/>
                <w:sz w:val="18"/>
                <w:szCs w:val="18"/>
              </w:rPr>
              <w:t>550,560</w:t>
            </w:r>
          </w:p>
        </w:tc>
        <w:tc>
          <w:tcPr>
            <w:tcW w:w="1134" w:type="dxa"/>
            <w:tcBorders>
              <w:bottom w:val="single" w:sz="4" w:space="0" w:color="auto"/>
            </w:tcBorders>
            <w:shd w:val="clear" w:color="auto" w:fill="FAFAFA"/>
            <w:vAlign w:val="bottom"/>
          </w:tcPr>
          <w:p w14:paraId="2ED39915" w14:textId="0A1B52D9" w:rsidR="003755C2" w:rsidRPr="00222833" w:rsidRDefault="003755C2" w:rsidP="003755C2">
            <w:pPr>
              <w:spacing w:line="240" w:lineRule="auto"/>
              <w:ind w:right="-72"/>
              <w:jc w:val="right"/>
              <w:rPr>
                <w:rFonts w:cs="Arial"/>
                <w:sz w:val="18"/>
                <w:szCs w:val="18"/>
                <w:cs/>
              </w:rPr>
            </w:pPr>
            <w:r w:rsidRPr="00222833">
              <w:rPr>
                <w:rFonts w:cs="Arial"/>
                <w:sz w:val="18"/>
                <w:szCs w:val="18"/>
              </w:rPr>
              <w:t>-</w:t>
            </w:r>
          </w:p>
        </w:tc>
        <w:tc>
          <w:tcPr>
            <w:tcW w:w="1134" w:type="dxa"/>
            <w:tcBorders>
              <w:bottom w:val="single" w:sz="4" w:space="0" w:color="auto"/>
            </w:tcBorders>
            <w:vAlign w:val="bottom"/>
          </w:tcPr>
          <w:p w14:paraId="06A47FF1" w14:textId="5546083A" w:rsidR="003755C2" w:rsidRPr="00222833" w:rsidRDefault="003755C2" w:rsidP="003755C2">
            <w:pPr>
              <w:spacing w:line="240" w:lineRule="auto"/>
              <w:ind w:right="-72"/>
              <w:jc w:val="right"/>
              <w:rPr>
                <w:rFonts w:cs="Arial"/>
                <w:sz w:val="18"/>
                <w:szCs w:val="18"/>
              </w:rPr>
            </w:pPr>
            <w:r w:rsidRPr="00222833">
              <w:rPr>
                <w:rFonts w:cs="Arial"/>
                <w:sz w:val="18"/>
                <w:szCs w:val="18"/>
              </w:rPr>
              <w:t>550,560</w:t>
            </w:r>
          </w:p>
        </w:tc>
      </w:tr>
      <w:tr w:rsidR="003755C2" w:rsidRPr="000B41BF" w14:paraId="568D9DFC" w14:textId="77777777" w:rsidTr="00532BA3">
        <w:tc>
          <w:tcPr>
            <w:tcW w:w="4253" w:type="dxa"/>
            <w:vAlign w:val="bottom"/>
          </w:tcPr>
          <w:p w14:paraId="24D4610E" w14:textId="77777777" w:rsidR="003755C2" w:rsidRPr="000B41BF" w:rsidRDefault="003755C2" w:rsidP="003755C2">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2CF7B34A" w14:textId="77777777"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14:paraId="029C0A77" w14:textId="4D5ABC54"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auto"/>
            <w:vAlign w:val="bottom"/>
          </w:tcPr>
          <w:p w14:paraId="374A296F" w14:textId="4D30E1E1"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14:paraId="332455A1" w14:textId="4C305B00"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auto"/>
            <w:vAlign w:val="bottom"/>
          </w:tcPr>
          <w:p w14:paraId="13F5C4DA" w14:textId="67564835" w:rsidR="003755C2" w:rsidRPr="000B41BF" w:rsidRDefault="003755C2" w:rsidP="003755C2">
            <w:pPr>
              <w:spacing w:line="240" w:lineRule="auto"/>
              <w:ind w:right="-72"/>
              <w:jc w:val="right"/>
              <w:rPr>
                <w:rFonts w:cs="Arial"/>
                <w:sz w:val="12"/>
                <w:szCs w:val="12"/>
              </w:rPr>
            </w:pPr>
          </w:p>
        </w:tc>
      </w:tr>
      <w:tr w:rsidR="003755C2" w:rsidRPr="00222833" w14:paraId="036B7272" w14:textId="77777777" w:rsidTr="00532BA3">
        <w:tc>
          <w:tcPr>
            <w:tcW w:w="4253" w:type="dxa"/>
            <w:vAlign w:val="bottom"/>
          </w:tcPr>
          <w:p w14:paraId="11F2AEA2" w14:textId="59CD2E32" w:rsidR="003755C2" w:rsidRPr="00222833" w:rsidRDefault="003755C2" w:rsidP="003755C2">
            <w:pPr>
              <w:spacing w:line="240" w:lineRule="auto"/>
              <w:ind w:left="-100" w:right="-115"/>
              <w:jc w:val="both"/>
              <w:rPr>
                <w:rFonts w:cs="Arial"/>
                <w:sz w:val="18"/>
                <w:szCs w:val="18"/>
              </w:rPr>
            </w:pPr>
            <w:r w:rsidRPr="00222833">
              <w:rPr>
                <w:rFonts w:cs="Arial"/>
                <w:sz w:val="18"/>
                <w:szCs w:val="18"/>
              </w:rPr>
              <w:t>Total non-current borrowings and debentures</w:t>
            </w:r>
          </w:p>
        </w:tc>
        <w:tc>
          <w:tcPr>
            <w:tcW w:w="680" w:type="dxa"/>
            <w:shd w:val="clear" w:color="auto" w:fill="auto"/>
          </w:tcPr>
          <w:p w14:paraId="3A03928E" w14:textId="77777777" w:rsidR="003755C2" w:rsidRPr="00222833" w:rsidRDefault="003755C2" w:rsidP="003755C2">
            <w:pPr>
              <w:spacing w:line="240" w:lineRule="auto"/>
              <w:ind w:right="-72"/>
              <w:jc w:val="right"/>
              <w:rPr>
                <w:rFonts w:cs="Arial"/>
                <w:sz w:val="18"/>
                <w:szCs w:val="18"/>
              </w:rPr>
            </w:pPr>
          </w:p>
        </w:tc>
        <w:tc>
          <w:tcPr>
            <w:tcW w:w="1134" w:type="dxa"/>
            <w:tcBorders>
              <w:bottom w:val="single" w:sz="4" w:space="0" w:color="auto"/>
            </w:tcBorders>
            <w:shd w:val="clear" w:color="auto" w:fill="FAFAFA"/>
            <w:vAlign w:val="bottom"/>
          </w:tcPr>
          <w:p w14:paraId="2622276A" w14:textId="35A5F061" w:rsidR="003755C2" w:rsidRPr="00222833" w:rsidRDefault="003755C2" w:rsidP="003755C2">
            <w:pPr>
              <w:spacing w:line="240" w:lineRule="auto"/>
              <w:ind w:right="-72"/>
              <w:jc w:val="right"/>
              <w:rPr>
                <w:rFonts w:cs="Arial"/>
                <w:sz w:val="18"/>
                <w:szCs w:val="18"/>
                <w:cs/>
              </w:rPr>
            </w:pPr>
            <w:r w:rsidRPr="00222833">
              <w:rPr>
                <w:rFonts w:cs="Arial"/>
                <w:sz w:val="18"/>
                <w:szCs w:val="18"/>
              </w:rPr>
              <w:t>5,923</w:t>
            </w:r>
          </w:p>
        </w:tc>
        <w:tc>
          <w:tcPr>
            <w:tcW w:w="1134" w:type="dxa"/>
            <w:tcBorders>
              <w:bottom w:val="single" w:sz="4" w:space="0" w:color="auto"/>
            </w:tcBorders>
            <w:vAlign w:val="bottom"/>
          </w:tcPr>
          <w:p w14:paraId="074EC795" w14:textId="1FF7916F" w:rsidR="003755C2" w:rsidRPr="00222833" w:rsidRDefault="003755C2" w:rsidP="003755C2">
            <w:pPr>
              <w:spacing w:line="240" w:lineRule="auto"/>
              <w:ind w:right="-72"/>
              <w:jc w:val="right"/>
              <w:rPr>
                <w:rFonts w:cs="Arial"/>
                <w:sz w:val="18"/>
                <w:szCs w:val="18"/>
                <w:cs/>
              </w:rPr>
            </w:pPr>
            <w:r w:rsidRPr="00222833">
              <w:rPr>
                <w:rFonts w:cs="Arial"/>
                <w:sz w:val="18"/>
                <w:szCs w:val="18"/>
              </w:rPr>
              <w:t>560,950</w:t>
            </w:r>
          </w:p>
        </w:tc>
        <w:tc>
          <w:tcPr>
            <w:tcW w:w="1134" w:type="dxa"/>
            <w:tcBorders>
              <w:bottom w:val="single" w:sz="4" w:space="0" w:color="auto"/>
            </w:tcBorders>
            <w:shd w:val="clear" w:color="auto" w:fill="FAFAFA"/>
            <w:vAlign w:val="bottom"/>
          </w:tcPr>
          <w:p w14:paraId="744B49D6" w14:textId="77932530" w:rsidR="003755C2" w:rsidRPr="00222833" w:rsidRDefault="003755C2" w:rsidP="003755C2">
            <w:pPr>
              <w:spacing w:line="240" w:lineRule="auto"/>
              <w:ind w:right="-72"/>
              <w:jc w:val="right"/>
              <w:rPr>
                <w:rFonts w:cs="Arial"/>
                <w:sz w:val="18"/>
                <w:szCs w:val="18"/>
                <w:cs/>
              </w:rPr>
            </w:pPr>
            <w:r w:rsidRPr="00222833">
              <w:rPr>
                <w:rFonts w:cs="Arial"/>
                <w:sz w:val="18"/>
                <w:szCs w:val="18"/>
                <w:cs/>
              </w:rPr>
              <w:t>-</w:t>
            </w:r>
          </w:p>
        </w:tc>
        <w:tc>
          <w:tcPr>
            <w:tcW w:w="1134" w:type="dxa"/>
            <w:tcBorders>
              <w:bottom w:val="single" w:sz="4" w:space="0" w:color="auto"/>
            </w:tcBorders>
            <w:vAlign w:val="bottom"/>
          </w:tcPr>
          <w:p w14:paraId="075C851E" w14:textId="6306A8C8" w:rsidR="003755C2" w:rsidRPr="00222833" w:rsidRDefault="003755C2" w:rsidP="003755C2">
            <w:pPr>
              <w:spacing w:line="240" w:lineRule="auto"/>
              <w:ind w:right="-72"/>
              <w:jc w:val="right"/>
              <w:rPr>
                <w:rFonts w:cs="Arial"/>
                <w:sz w:val="18"/>
                <w:szCs w:val="18"/>
                <w:cs/>
              </w:rPr>
            </w:pPr>
            <w:r w:rsidRPr="00222833">
              <w:rPr>
                <w:rFonts w:cs="Arial"/>
                <w:sz w:val="18"/>
                <w:szCs w:val="18"/>
              </w:rPr>
              <w:t>550,560</w:t>
            </w:r>
          </w:p>
        </w:tc>
      </w:tr>
      <w:tr w:rsidR="003755C2" w:rsidRPr="000B41BF" w14:paraId="512C0DA5" w14:textId="77777777" w:rsidTr="00532BA3">
        <w:tc>
          <w:tcPr>
            <w:tcW w:w="4253" w:type="dxa"/>
            <w:vAlign w:val="bottom"/>
          </w:tcPr>
          <w:p w14:paraId="4C1228C6" w14:textId="77777777" w:rsidR="003755C2" w:rsidRPr="000B41BF" w:rsidRDefault="003755C2" w:rsidP="003755C2">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2237E658" w14:textId="77777777"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14:paraId="6FB317F5" w14:textId="361A18D8"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auto"/>
            <w:vAlign w:val="bottom"/>
          </w:tcPr>
          <w:p w14:paraId="44AAFEA6" w14:textId="741D006D" w:rsidR="003755C2" w:rsidRPr="000B41BF" w:rsidRDefault="003755C2" w:rsidP="003755C2">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14:paraId="6EF80ED4" w14:textId="761FF69F" w:rsidR="003755C2" w:rsidRPr="000B41BF" w:rsidRDefault="003755C2" w:rsidP="003755C2">
            <w:pPr>
              <w:spacing w:line="240" w:lineRule="auto"/>
              <w:ind w:right="-72"/>
              <w:jc w:val="right"/>
              <w:rPr>
                <w:rFonts w:cs="Arial"/>
                <w:sz w:val="12"/>
                <w:szCs w:val="12"/>
                <w:cs/>
              </w:rPr>
            </w:pPr>
          </w:p>
        </w:tc>
        <w:tc>
          <w:tcPr>
            <w:tcW w:w="1134" w:type="dxa"/>
            <w:tcBorders>
              <w:top w:val="single" w:sz="4" w:space="0" w:color="auto"/>
            </w:tcBorders>
            <w:shd w:val="clear" w:color="auto" w:fill="auto"/>
            <w:vAlign w:val="bottom"/>
          </w:tcPr>
          <w:p w14:paraId="3D5DC3C4" w14:textId="17A65A60" w:rsidR="003755C2" w:rsidRPr="000B41BF" w:rsidRDefault="003755C2" w:rsidP="003755C2">
            <w:pPr>
              <w:spacing w:line="240" w:lineRule="auto"/>
              <w:ind w:right="-72"/>
              <w:jc w:val="right"/>
              <w:rPr>
                <w:rFonts w:cs="Arial"/>
                <w:sz w:val="12"/>
                <w:szCs w:val="12"/>
                <w:cs/>
              </w:rPr>
            </w:pPr>
          </w:p>
        </w:tc>
      </w:tr>
      <w:tr w:rsidR="003755C2" w:rsidRPr="00222833" w14:paraId="1D488461" w14:textId="77777777" w:rsidTr="00532BA3">
        <w:tc>
          <w:tcPr>
            <w:tcW w:w="4253" w:type="dxa"/>
            <w:vAlign w:val="bottom"/>
          </w:tcPr>
          <w:p w14:paraId="22144BCF" w14:textId="628FC99A" w:rsidR="003755C2" w:rsidRPr="00222833" w:rsidRDefault="003755C2" w:rsidP="003755C2">
            <w:pPr>
              <w:spacing w:line="240" w:lineRule="auto"/>
              <w:ind w:left="-100" w:right="-115"/>
              <w:jc w:val="both"/>
              <w:rPr>
                <w:rFonts w:cs="Arial"/>
                <w:sz w:val="18"/>
                <w:szCs w:val="18"/>
              </w:rPr>
            </w:pPr>
            <w:r w:rsidRPr="00222833">
              <w:rPr>
                <w:rFonts w:cs="Arial"/>
                <w:b/>
                <w:bCs/>
                <w:sz w:val="18"/>
                <w:szCs w:val="18"/>
              </w:rPr>
              <w:t>Total borrowings and debentures</w:t>
            </w:r>
          </w:p>
        </w:tc>
        <w:tc>
          <w:tcPr>
            <w:tcW w:w="680" w:type="dxa"/>
            <w:shd w:val="clear" w:color="auto" w:fill="auto"/>
          </w:tcPr>
          <w:p w14:paraId="0B868A72" w14:textId="77777777" w:rsidR="003755C2" w:rsidRPr="00222833" w:rsidRDefault="003755C2" w:rsidP="003755C2">
            <w:pPr>
              <w:spacing w:line="240" w:lineRule="auto"/>
              <w:ind w:right="-72"/>
              <w:jc w:val="right"/>
              <w:rPr>
                <w:rFonts w:cs="Arial"/>
                <w:sz w:val="18"/>
                <w:szCs w:val="18"/>
              </w:rPr>
            </w:pPr>
          </w:p>
        </w:tc>
        <w:tc>
          <w:tcPr>
            <w:tcW w:w="1134" w:type="dxa"/>
            <w:tcBorders>
              <w:bottom w:val="single" w:sz="4" w:space="0" w:color="auto"/>
            </w:tcBorders>
            <w:shd w:val="clear" w:color="auto" w:fill="FAFAFA"/>
            <w:vAlign w:val="bottom"/>
          </w:tcPr>
          <w:p w14:paraId="7FAD0801" w14:textId="558C8992" w:rsidR="003755C2" w:rsidRPr="00222833" w:rsidRDefault="003755C2" w:rsidP="003755C2">
            <w:pPr>
              <w:spacing w:line="240" w:lineRule="auto"/>
              <w:ind w:right="-72"/>
              <w:jc w:val="right"/>
              <w:rPr>
                <w:rFonts w:cs="Arial"/>
                <w:sz w:val="18"/>
                <w:szCs w:val="18"/>
              </w:rPr>
            </w:pPr>
            <w:r w:rsidRPr="00222833">
              <w:rPr>
                <w:rFonts w:cs="Arial"/>
                <w:sz w:val="18"/>
                <w:szCs w:val="18"/>
              </w:rPr>
              <w:t>432,483</w:t>
            </w:r>
          </w:p>
        </w:tc>
        <w:tc>
          <w:tcPr>
            <w:tcW w:w="1134" w:type="dxa"/>
            <w:tcBorders>
              <w:bottom w:val="single" w:sz="4" w:space="0" w:color="auto"/>
            </w:tcBorders>
            <w:shd w:val="clear" w:color="auto" w:fill="auto"/>
            <w:vAlign w:val="bottom"/>
          </w:tcPr>
          <w:p w14:paraId="2C191D54" w14:textId="1D15D4A8" w:rsidR="003755C2" w:rsidRPr="00222833" w:rsidRDefault="003755C2" w:rsidP="003755C2">
            <w:pPr>
              <w:spacing w:line="240" w:lineRule="auto"/>
              <w:ind w:right="-72"/>
              <w:jc w:val="right"/>
              <w:rPr>
                <w:rFonts w:cs="Arial"/>
                <w:sz w:val="18"/>
                <w:szCs w:val="18"/>
              </w:rPr>
            </w:pPr>
            <w:r w:rsidRPr="00222833">
              <w:rPr>
                <w:rFonts w:cs="Arial"/>
                <w:sz w:val="18"/>
                <w:szCs w:val="18"/>
              </w:rPr>
              <w:t>1,023,117</w:t>
            </w:r>
          </w:p>
        </w:tc>
        <w:tc>
          <w:tcPr>
            <w:tcW w:w="1134" w:type="dxa"/>
            <w:tcBorders>
              <w:bottom w:val="single" w:sz="4" w:space="0" w:color="auto"/>
            </w:tcBorders>
            <w:shd w:val="clear" w:color="auto" w:fill="FAFAFA"/>
            <w:vAlign w:val="bottom"/>
          </w:tcPr>
          <w:p w14:paraId="5A86E8DE" w14:textId="698BE089" w:rsidR="003755C2" w:rsidRPr="00222833" w:rsidRDefault="003755C2" w:rsidP="003755C2">
            <w:pPr>
              <w:spacing w:line="240" w:lineRule="auto"/>
              <w:ind w:right="-72"/>
              <w:jc w:val="right"/>
              <w:rPr>
                <w:rFonts w:cs="Arial"/>
                <w:sz w:val="18"/>
                <w:szCs w:val="18"/>
                <w:cs/>
              </w:rPr>
            </w:pPr>
            <w:r w:rsidRPr="00222833">
              <w:rPr>
                <w:rFonts w:cs="Arial"/>
                <w:sz w:val="18"/>
                <w:szCs w:val="18"/>
              </w:rPr>
              <w:t>414,713</w:t>
            </w:r>
          </w:p>
        </w:tc>
        <w:tc>
          <w:tcPr>
            <w:tcW w:w="1134" w:type="dxa"/>
            <w:tcBorders>
              <w:bottom w:val="single" w:sz="4" w:space="0" w:color="auto"/>
            </w:tcBorders>
            <w:shd w:val="clear" w:color="auto" w:fill="auto"/>
            <w:vAlign w:val="bottom"/>
          </w:tcPr>
          <w:p w14:paraId="04A08630" w14:textId="3631C7C1" w:rsidR="003755C2" w:rsidRPr="00222833" w:rsidRDefault="003755C2" w:rsidP="003755C2">
            <w:pPr>
              <w:spacing w:line="240" w:lineRule="auto"/>
              <w:ind w:right="-72"/>
              <w:jc w:val="right"/>
              <w:rPr>
                <w:rFonts w:cs="Arial"/>
                <w:sz w:val="18"/>
                <w:szCs w:val="18"/>
                <w:cs/>
              </w:rPr>
            </w:pPr>
            <w:r w:rsidRPr="00222833">
              <w:rPr>
                <w:rFonts w:cs="Arial"/>
                <w:sz w:val="18"/>
                <w:szCs w:val="18"/>
              </w:rPr>
              <w:t>991,713</w:t>
            </w:r>
          </w:p>
        </w:tc>
      </w:tr>
    </w:tbl>
    <w:p w14:paraId="4FD6F22F" w14:textId="77777777" w:rsidR="00191861" w:rsidRPr="00222833" w:rsidRDefault="00191861" w:rsidP="006330EE">
      <w:pPr>
        <w:tabs>
          <w:tab w:val="left" w:pos="4153"/>
          <w:tab w:val="left" w:pos="8306"/>
        </w:tabs>
        <w:spacing w:line="240" w:lineRule="auto"/>
        <w:jc w:val="both"/>
        <w:rPr>
          <w:rFonts w:cs="Arial"/>
          <w:sz w:val="18"/>
          <w:szCs w:val="18"/>
        </w:rPr>
      </w:pPr>
    </w:p>
    <w:p w14:paraId="13A65ABA" w14:textId="64E623C2" w:rsidR="00300C35" w:rsidRPr="000B41BF" w:rsidRDefault="00300C35" w:rsidP="000B41BF">
      <w:pPr>
        <w:pStyle w:val="ListParagraph"/>
        <w:numPr>
          <w:ilvl w:val="0"/>
          <w:numId w:val="45"/>
        </w:numPr>
        <w:spacing w:line="240" w:lineRule="auto"/>
        <w:ind w:left="540" w:right="-115" w:hanging="540"/>
        <w:rPr>
          <w:rFonts w:cs="Arial"/>
          <w:b/>
          <w:bCs/>
          <w:color w:val="CF4A02"/>
          <w:spacing w:val="-2"/>
          <w:sz w:val="18"/>
          <w:szCs w:val="18"/>
          <w:u w:val="single"/>
        </w:rPr>
      </w:pPr>
      <w:r w:rsidRPr="000B41BF">
        <w:rPr>
          <w:rFonts w:cs="Arial"/>
          <w:b/>
          <w:bCs/>
          <w:color w:val="CF4A02"/>
          <w:spacing w:val="-2"/>
          <w:sz w:val="18"/>
          <w:szCs w:val="18"/>
          <w:u w:val="single"/>
        </w:rPr>
        <w:t xml:space="preserve">Short-term borrowings </w:t>
      </w:r>
      <w:r w:rsidR="00D723B9" w:rsidRPr="000B41BF">
        <w:rPr>
          <w:rFonts w:cs="Arial"/>
          <w:b/>
          <w:bCs/>
          <w:color w:val="CF4A02"/>
          <w:spacing w:val="-2"/>
          <w:sz w:val="18"/>
          <w:szCs w:val="18"/>
          <w:u w:val="single"/>
        </w:rPr>
        <w:t>from a financial institution</w:t>
      </w:r>
    </w:p>
    <w:p w14:paraId="3B4C19A8" w14:textId="77777777" w:rsidR="00D723B9" w:rsidRPr="000B41BF" w:rsidRDefault="00D723B9" w:rsidP="000B41BF">
      <w:pPr>
        <w:tabs>
          <w:tab w:val="left" w:pos="4153"/>
          <w:tab w:val="left" w:pos="8306"/>
        </w:tabs>
        <w:spacing w:line="240" w:lineRule="auto"/>
        <w:ind w:left="540"/>
        <w:jc w:val="both"/>
        <w:rPr>
          <w:rFonts w:cs="Arial"/>
          <w:sz w:val="18"/>
          <w:szCs w:val="18"/>
        </w:rPr>
      </w:pPr>
    </w:p>
    <w:p w14:paraId="640A7D5F" w14:textId="364C6808" w:rsidR="00300C35" w:rsidRPr="000B41BF" w:rsidRDefault="00D723B9" w:rsidP="000B41BF">
      <w:pPr>
        <w:tabs>
          <w:tab w:val="left" w:pos="4153"/>
          <w:tab w:val="left" w:pos="8306"/>
        </w:tabs>
        <w:spacing w:line="240" w:lineRule="auto"/>
        <w:ind w:left="540"/>
        <w:jc w:val="both"/>
        <w:rPr>
          <w:rFonts w:cs="Arial"/>
          <w:sz w:val="18"/>
          <w:szCs w:val="18"/>
        </w:rPr>
      </w:pPr>
      <w:r w:rsidRPr="000B41BF">
        <w:rPr>
          <w:rFonts w:cs="Arial"/>
          <w:spacing w:val="-4"/>
          <w:sz w:val="18"/>
          <w:szCs w:val="18"/>
        </w:rPr>
        <w:t xml:space="preserve">The details of short-term </w:t>
      </w:r>
      <w:r w:rsidR="00191861" w:rsidRPr="000B41BF">
        <w:rPr>
          <w:rFonts w:cs="Arial"/>
          <w:spacing w:val="-4"/>
          <w:sz w:val="18"/>
          <w:szCs w:val="18"/>
        </w:rPr>
        <w:t>borrowings</w:t>
      </w:r>
      <w:r w:rsidRPr="000B41BF">
        <w:rPr>
          <w:rFonts w:cs="Arial"/>
          <w:spacing w:val="-4"/>
          <w:sz w:val="18"/>
          <w:szCs w:val="18"/>
        </w:rPr>
        <w:t xml:space="preserve"> from</w:t>
      </w:r>
      <w:r w:rsidR="00191861" w:rsidRPr="000B41BF">
        <w:rPr>
          <w:rFonts w:cs="Arial"/>
          <w:spacing w:val="-4"/>
          <w:sz w:val="18"/>
          <w:szCs w:val="18"/>
        </w:rPr>
        <w:t xml:space="preserve"> a financial</w:t>
      </w:r>
      <w:r w:rsidRPr="000B41BF">
        <w:rPr>
          <w:rFonts w:cs="Arial"/>
          <w:spacing w:val="-4"/>
          <w:sz w:val="18"/>
          <w:szCs w:val="18"/>
        </w:rPr>
        <w:t xml:space="preserve"> institution which are </w:t>
      </w:r>
      <w:r w:rsidR="00191861" w:rsidRPr="000B41BF">
        <w:rPr>
          <w:rFonts w:cs="Arial"/>
          <w:spacing w:val="-4"/>
          <w:sz w:val="18"/>
          <w:szCs w:val="18"/>
        </w:rPr>
        <w:t xml:space="preserve">borrowings </w:t>
      </w:r>
      <w:r w:rsidRPr="000B41BF">
        <w:rPr>
          <w:rFonts w:cs="Arial"/>
          <w:spacing w:val="-4"/>
          <w:sz w:val="18"/>
          <w:szCs w:val="18"/>
        </w:rPr>
        <w:t>in Thai Baht as of 31 December</w:t>
      </w:r>
      <w:r w:rsidRPr="000B41BF">
        <w:rPr>
          <w:rFonts w:cs="Arial"/>
          <w:sz w:val="18"/>
          <w:szCs w:val="18"/>
        </w:rPr>
        <w:t xml:space="preserve"> are as follows:</w:t>
      </w:r>
    </w:p>
    <w:p w14:paraId="09FEEBBD" w14:textId="55CC4848" w:rsidR="00300C35" w:rsidRPr="000B41BF" w:rsidRDefault="00300C35" w:rsidP="000B41BF">
      <w:pPr>
        <w:tabs>
          <w:tab w:val="left" w:pos="4153"/>
          <w:tab w:val="left" w:pos="8306"/>
        </w:tabs>
        <w:spacing w:line="240" w:lineRule="auto"/>
        <w:ind w:left="540"/>
        <w:jc w:val="both"/>
        <w:rPr>
          <w:rFonts w:cs="Arial"/>
          <w:sz w:val="18"/>
          <w:szCs w:val="18"/>
        </w:rPr>
      </w:pPr>
    </w:p>
    <w:tbl>
      <w:tblPr>
        <w:tblW w:w="9477" w:type="dxa"/>
        <w:tblInd w:w="108" w:type="dxa"/>
        <w:tblLayout w:type="fixed"/>
        <w:tblLook w:val="0000" w:firstRow="0" w:lastRow="0" w:firstColumn="0" w:lastColumn="0" w:noHBand="0" w:noVBand="0"/>
      </w:tblPr>
      <w:tblGrid>
        <w:gridCol w:w="567"/>
        <w:gridCol w:w="1134"/>
        <w:gridCol w:w="1418"/>
        <w:gridCol w:w="2389"/>
        <w:gridCol w:w="992"/>
        <w:gridCol w:w="992"/>
        <w:gridCol w:w="992"/>
        <w:gridCol w:w="993"/>
      </w:tblGrid>
      <w:tr w:rsidR="0081550E" w:rsidRPr="00222833" w14:paraId="59B9D136" w14:textId="77777777" w:rsidTr="000B41BF">
        <w:trPr>
          <w:tblHeader/>
        </w:trPr>
        <w:tc>
          <w:tcPr>
            <w:tcW w:w="567" w:type="dxa"/>
          </w:tcPr>
          <w:p w14:paraId="37B74B34" w14:textId="77777777" w:rsidR="0081550E" w:rsidRPr="00222833" w:rsidRDefault="0081550E" w:rsidP="000B41BF">
            <w:pPr>
              <w:spacing w:line="240" w:lineRule="auto"/>
              <w:rPr>
                <w:rFonts w:cs="Arial"/>
                <w:sz w:val="16"/>
                <w:szCs w:val="16"/>
                <w:cs/>
              </w:rPr>
            </w:pPr>
          </w:p>
        </w:tc>
        <w:tc>
          <w:tcPr>
            <w:tcW w:w="1134" w:type="dxa"/>
          </w:tcPr>
          <w:p w14:paraId="0DCCEBAD" w14:textId="77777777" w:rsidR="0081550E" w:rsidRPr="00222833" w:rsidRDefault="0081550E" w:rsidP="000B41BF">
            <w:pPr>
              <w:spacing w:line="240" w:lineRule="auto"/>
              <w:rPr>
                <w:rFonts w:cs="Arial"/>
                <w:sz w:val="16"/>
                <w:szCs w:val="16"/>
                <w:cs/>
              </w:rPr>
            </w:pPr>
          </w:p>
        </w:tc>
        <w:tc>
          <w:tcPr>
            <w:tcW w:w="1418" w:type="dxa"/>
          </w:tcPr>
          <w:p w14:paraId="097A00E7" w14:textId="77777777" w:rsidR="0081550E" w:rsidRPr="00222833" w:rsidRDefault="0081550E" w:rsidP="000B41BF">
            <w:pPr>
              <w:spacing w:line="240" w:lineRule="auto"/>
              <w:rPr>
                <w:rFonts w:cs="Arial"/>
                <w:sz w:val="16"/>
                <w:szCs w:val="16"/>
                <w:cs/>
              </w:rPr>
            </w:pPr>
          </w:p>
        </w:tc>
        <w:tc>
          <w:tcPr>
            <w:tcW w:w="2389" w:type="dxa"/>
          </w:tcPr>
          <w:p w14:paraId="2881421C" w14:textId="77777777" w:rsidR="0081550E" w:rsidRPr="00222833" w:rsidRDefault="0081550E" w:rsidP="000B41BF">
            <w:pPr>
              <w:spacing w:line="240" w:lineRule="auto"/>
              <w:jc w:val="center"/>
              <w:rPr>
                <w:rFonts w:cs="Arial"/>
                <w:sz w:val="16"/>
                <w:szCs w:val="16"/>
                <w:cs/>
              </w:rPr>
            </w:pPr>
          </w:p>
        </w:tc>
        <w:tc>
          <w:tcPr>
            <w:tcW w:w="1984" w:type="dxa"/>
            <w:gridSpan w:val="2"/>
            <w:tcBorders>
              <w:top w:val="single" w:sz="4" w:space="0" w:color="auto"/>
              <w:bottom w:val="single" w:sz="4" w:space="0" w:color="auto"/>
            </w:tcBorders>
            <w:shd w:val="clear" w:color="auto" w:fill="auto"/>
            <w:vAlign w:val="bottom"/>
          </w:tcPr>
          <w:p w14:paraId="4A786378" w14:textId="77777777" w:rsidR="0081550E" w:rsidRPr="00222833" w:rsidRDefault="0081550E" w:rsidP="000B41BF">
            <w:pPr>
              <w:spacing w:line="240" w:lineRule="auto"/>
              <w:ind w:right="12"/>
              <w:jc w:val="center"/>
              <w:rPr>
                <w:rFonts w:cs="Arial"/>
                <w:b/>
                <w:bCs/>
                <w:sz w:val="16"/>
                <w:szCs w:val="16"/>
              </w:rPr>
            </w:pPr>
            <w:r w:rsidRPr="00222833">
              <w:rPr>
                <w:rFonts w:cs="Arial"/>
                <w:b/>
                <w:bCs/>
                <w:sz w:val="16"/>
                <w:szCs w:val="16"/>
              </w:rPr>
              <w:t xml:space="preserve">Consolidated </w:t>
            </w:r>
          </w:p>
          <w:p w14:paraId="01D1FBC0" w14:textId="2C3FD7D2" w:rsidR="0081550E" w:rsidRPr="00222833" w:rsidRDefault="0081550E" w:rsidP="000B41BF">
            <w:pPr>
              <w:spacing w:line="240" w:lineRule="auto"/>
              <w:ind w:right="12"/>
              <w:jc w:val="center"/>
              <w:rPr>
                <w:rFonts w:cs="Arial"/>
                <w:b/>
                <w:bCs/>
                <w:sz w:val="16"/>
                <w:szCs w:val="16"/>
                <w:cs/>
              </w:rPr>
            </w:pPr>
            <w:r w:rsidRPr="00222833">
              <w:rPr>
                <w:rFonts w:cs="Arial"/>
                <w:b/>
                <w:bCs/>
                <w:sz w:val="16"/>
                <w:szCs w:val="16"/>
              </w:rPr>
              <w:t xml:space="preserve">financial </w:t>
            </w:r>
            <w:r w:rsidR="0025562F" w:rsidRPr="00222833">
              <w:rPr>
                <w:rFonts w:cs="Arial"/>
                <w:b/>
                <w:bCs/>
                <w:sz w:val="16"/>
                <w:szCs w:val="16"/>
              </w:rPr>
              <w:t>statements</w:t>
            </w:r>
          </w:p>
        </w:tc>
        <w:tc>
          <w:tcPr>
            <w:tcW w:w="1985" w:type="dxa"/>
            <w:gridSpan w:val="2"/>
            <w:tcBorders>
              <w:top w:val="single" w:sz="4" w:space="0" w:color="auto"/>
              <w:bottom w:val="single" w:sz="4" w:space="0" w:color="auto"/>
            </w:tcBorders>
            <w:vAlign w:val="bottom"/>
          </w:tcPr>
          <w:p w14:paraId="3F6631AD" w14:textId="77777777" w:rsidR="0081550E" w:rsidRPr="00222833" w:rsidRDefault="0081550E" w:rsidP="000B41BF">
            <w:pPr>
              <w:spacing w:line="240" w:lineRule="auto"/>
              <w:ind w:right="12"/>
              <w:jc w:val="center"/>
              <w:rPr>
                <w:rFonts w:cs="Arial"/>
                <w:sz w:val="16"/>
                <w:szCs w:val="16"/>
              </w:rPr>
            </w:pPr>
            <w:r w:rsidRPr="00222833">
              <w:rPr>
                <w:rFonts w:cs="Arial"/>
                <w:b/>
                <w:bCs/>
                <w:sz w:val="16"/>
                <w:szCs w:val="16"/>
              </w:rPr>
              <w:t>Separate</w:t>
            </w:r>
            <w:r w:rsidRPr="00222833">
              <w:rPr>
                <w:rFonts w:cs="Arial"/>
                <w:sz w:val="16"/>
                <w:szCs w:val="16"/>
              </w:rPr>
              <w:t xml:space="preserve"> </w:t>
            </w:r>
          </w:p>
          <w:p w14:paraId="6FB3A47A" w14:textId="28474FC2" w:rsidR="0081550E" w:rsidRPr="00222833" w:rsidRDefault="0081550E" w:rsidP="000B41BF">
            <w:pPr>
              <w:spacing w:line="240" w:lineRule="auto"/>
              <w:ind w:right="12"/>
              <w:jc w:val="center"/>
              <w:rPr>
                <w:rFonts w:cs="Arial"/>
                <w:b/>
                <w:bCs/>
                <w:sz w:val="16"/>
                <w:szCs w:val="16"/>
                <w:cs/>
              </w:rPr>
            </w:pPr>
            <w:r w:rsidRPr="00222833">
              <w:rPr>
                <w:rFonts w:cs="Arial"/>
                <w:b/>
                <w:bCs/>
                <w:sz w:val="16"/>
                <w:szCs w:val="16"/>
              </w:rPr>
              <w:t xml:space="preserve">financial </w:t>
            </w:r>
            <w:r w:rsidR="0025562F" w:rsidRPr="00222833">
              <w:rPr>
                <w:rFonts w:cs="Arial"/>
                <w:b/>
                <w:bCs/>
                <w:sz w:val="16"/>
                <w:szCs w:val="16"/>
              </w:rPr>
              <w:t>statements</w:t>
            </w:r>
          </w:p>
        </w:tc>
      </w:tr>
      <w:tr w:rsidR="00831339" w:rsidRPr="00222833" w14:paraId="6745996C" w14:textId="77777777" w:rsidTr="009874E8">
        <w:trPr>
          <w:tblHeader/>
        </w:trPr>
        <w:tc>
          <w:tcPr>
            <w:tcW w:w="567" w:type="dxa"/>
            <w:tcBorders>
              <w:bottom w:val="single" w:sz="4" w:space="0" w:color="auto"/>
            </w:tcBorders>
          </w:tcPr>
          <w:p w14:paraId="361E238E" w14:textId="21AF309F" w:rsidR="00831339" w:rsidRPr="00222833" w:rsidRDefault="00831339" w:rsidP="000B41BF">
            <w:pPr>
              <w:spacing w:line="240" w:lineRule="auto"/>
              <w:ind w:right="12"/>
              <w:jc w:val="center"/>
              <w:rPr>
                <w:rFonts w:cs="Arial"/>
                <w:b/>
                <w:bCs/>
                <w:sz w:val="16"/>
                <w:szCs w:val="16"/>
              </w:rPr>
            </w:pPr>
          </w:p>
          <w:p w14:paraId="58E914FC" w14:textId="77777777" w:rsidR="00B1512A" w:rsidRPr="00222833" w:rsidRDefault="00B1512A" w:rsidP="000B41BF">
            <w:pPr>
              <w:spacing w:line="240" w:lineRule="auto"/>
              <w:ind w:right="12"/>
              <w:jc w:val="center"/>
              <w:rPr>
                <w:rFonts w:cs="Arial"/>
                <w:b/>
                <w:bCs/>
                <w:sz w:val="16"/>
                <w:szCs w:val="16"/>
              </w:rPr>
            </w:pPr>
          </w:p>
          <w:p w14:paraId="1E7882C4" w14:textId="6D822DA6" w:rsidR="00831339" w:rsidRPr="00222833" w:rsidRDefault="00831339" w:rsidP="000B41BF">
            <w:pPr>
              <w:spacing w:line="240" w:lineRule="auto"/>
              <w:ind w:right="12"/>
              <w:jc w:val="center"/>
              <w:rPr>
                <w:rFonts w:cs="Arial"/>
                <w:b/>
                <w:bCs/>
                <w:sz w:val="16"/>
                <w:szCs w:val="16"/>
                <w:cs/>
              </w:rPr>
            </w:pPr>
            <w:r w:rsidRPr="00222833">
              <w:rPr>
                <w:rFonts w:cs="Arial"/>
                <w:b/>
                <w:bCs/>
                <w:sz w:val="16"/>
                <w:szCs w:val="16"/>
              </w:rPr>
              <w:t>No.</w:t>
            </w:r>
          </w:p>
        </w:tc>
        <w:tc>
          <w:tcPr>
            <w:tcW w:w="1134" w:type="dxa"/>
            <w:tcBorders>
              <w:bottom w:val="single" w:sz="4" w:space="0" w:color="auto"/>
            </w:tcBorders>
          </w:tcPr>
          <w:p w14:paraId="49140FCE" w14:textId="77777777" w:rsidR="00B1512A" w:rsidRPr="00222833" w:rsidRDefault="00B1512A" w:rsidP="000B41BF">
            <w:pPr>
              <w:spacing w:line="240" w:lineRule="auto"/>
              <w:ind w:right="12"/>
              <w:jc w:val="center"/>
              <w:rPr>
                <w:rFonts w:cs="Arial"/>
                <w:b/>
                <w:bCs/>
                <w:sz w:val="16"/>
                <w:szCs w:val="16"/>
              </w:rPr>
            </w:pPr>
          </w:p>
          <w:p w14:paraId="1B7CB7D5" w14:textId="533F93C0" w:rsidR="00831339" w:rsidRPr="00222833" w:rsidRDefault="00831339" w:rsidP="000B41BF">
            <w:pPr>
              <w:spacing w:line="240" w:lineRule="auto"/>
              <w:ind w:right="12"/>
              <w:jc w:val="center"/>
              <w:rPr>
                <w:rFonts w:cs="Arial"/>
                <w:b/>
                <w:bCs/>
                <w:sz w:val="16"/>
                <w:szCs w:val="16"/>
                <w:cs/>
              </w:rPr>
            </w:pPr>
            <w:r w:rsidRPr="00222833">
              <w:rPr>
                <w:rFonts w:cs="Arial"/>
                <w:b/>
                <w:bCs/>
                <w:sz w:val="16"/>
                <w:szCs w:val="16"/>
              </w:rPr>
              <w:t>Currency in agreement</w:t>
            </w:r>
          </w:p>
        </w:tc>
        <w:tc>
          <w:tcPr>
            <w:tcW w:w="1418" w:type="dxa"/>
            <w:tcBorders>
              <w:bottom w:val="single" w:sz="4" w:space="0" w:color="auto"/>
            </w:tcBorders>
            <w:vAlign w:val="bottom"/>
          </w:tcPr>
          <w:p w14:paraId="4D8F9931" w14:textId="783751D9" w:rsidR="00831339" w:rsidRPr="00222833" w:rsidRDefault="00831339" w:rsidP="000B41BF">
            <w:pPr>
              <w:spacing w:line="240" w:lineRule="auto"/>
              <w:ind w:right="12"/>
              <w:jc w:val="center"/>
              <w:rPr>
                <w:rFonts w:cs="Arial"/>
                <w:b/>
                <w:bCs/>
                <w:sz w:val="16"/>
                <w:szCs w:val="16"/>
              </w:rPr>
            </w:pPr>
            <w:r w:rsidRPr="00222833">
              <w:rPr>
                <w:rFonts w:cs="Arial"/>
                <w:b/>
                <w:bCs/>
                <w:sz w:val="16"/>
                <w:szCs w:val="16"/>
              </w:rPr>
              <w:t>Interest rate</w:t>
            </w:r>
          </w:p>
        </w:tc>
        <w:tc>
          <w:tcPr>
            <w:tcW w:w="2389" w:type="dxa"/>
            <w:tcBorders>
              <w:bottom w:val="single" w:sz="4" w:space="0" w:color="auto"/>
            </w:tcBorders>
            <w:vAlign w:val="bottom"/>
          </w:tcPr>
          <w:p w14:paraId="18F4CE96" w14:textId="25757E3E" w:rsidR="00831339" w:rsidRPr="00222833" w:rsidRDefault="00831339" w:rsidP="000B41BF">
            <w:pPr>
              <w:spacing w:line="240" w:lineRule="auto"/>
              <w:ind w:right="12"/>
              <w:jc w:val="center"/>
              <w:rPr>
                <w:rFonts w:cs="Arial"/>
                <w:b/>
                <w:bCs/>
                <w:sz w:val="16"/>
                <w:szCs w:val="16"/>
              </w:rPr>
            </w:pPr>
            <w:r w:rsidRPr="00222833">
              <w:rPr>
                <w:rFonts w:cs="Arial"/>
                <w:b/>
                <w:bCs/>
                <w:sz w:val="16"/>
                <w:szCs w:val="16"/>
              </w:rPr>
              <w:t>Principal repayment term</w:t>
            </w:r>
          </w:p>
        </w:tc>
        <w:tc>
          <w:tcPr>
            <w:tcW w:w="992" w:type="dxa"/>
            <w:tcBorders>
              <w:top w:val="single" w:sz="4" w:space="0" w:color="auto"/>
              <w:bottom w:val="single" w:sz="4" w:space="0" w:color="auto"/>
            </w:tcBorders>
            <w:shd w:val="clear" w:color="auto" w:fill="auto"/>
            <w:vAlign w:val="bottom"/>
          </w:tcPr>
          <w:p w14:paraId="362F700D" w14:textId="59C9E7AE" w:rsidR="00831339" w:rsidRPr="00222833" w:rsidRDefault="00831339" w:rsidP="000B41BF">
            <w:pPr>
              <w:spacing w:line="240" w:lineRule="auto"/>
              <w:ind w:right="-72"/>
              <w:jc w:val="right"/>
              <w:rPr>
                <w:rFonts w:cs="Arial"/>
                <w:b/>
                <w:bCs/>
                <w:sz w:val="16"/>
                <w:szCs w:val="16"/>
                <w:cs/>
              </w:rPr>
            </w:pPr>
            <w:r w:rsidRPr="00222833">
              <w:rPr>
                <w:rFonts w:cs="Arial"/>
                <w:b/>
                <w:bCs/>
                <w:sz w:val="16"/>
                <w:szCs w:val="16"/>
              </w:rPr>
              <w:t>2022 ThousandBaht</w:t>
            </w:r>
          </w:p>
        </w:tc>
        <w:tc>
          <w:tcPr>
            <w:tcW w:w="992" w:type="dxa"/>
            <w:tcBorders>
              <w:top w:val="single" w:sz="4" w:space="0" w:color="auto"/>
              <w:bottom w:val="single" w:sz="4" w:space="0" w:color="auto"/>
            </w:tcBorders>
            <w:shd w:val="clear" w:color="auto" w:fill="auto"/>
            <w:vAlign w:val="bottom"/>
          </w:tcPr>
          <w:p w14:paraId="1CCB1405" w14:textId="77777777"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2021</w:t>
            </w:r>
          </w:p>
          <w:p w14:paraId="02112AF1" w14:textId="77777777"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Thousand</w:t>
            </w:r>
          </w:p>
          <w:p w14:paraId="412FBAB5" w14:textId="41375052"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Baht</w:t>
            </w:r>
          </w:p>
        </w:tc>
        <w:tc>
          <w:tcPr>
            <w:tcW w:w="992" w:type="dxa"/>
            <w:tcBorders>
              <w:top w:val="single" w:sz="4" w:space="0" w:color="auto"/>
              <w:bottom w:val="single" w:sz="4" w:space="0" w:color="auto"/>
            </w:tcBorders>
            <w:vAlign w:val="bottom"/>
          </w:tcPr>
          <w:p w14:paraId="7DB05DD5" w14:textId="77777777"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2022 Thousand</w:t>
            </w:r>
          </w:p>
          <w:p w14:paraId="155C3B12" w14:textId="27B2493C"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Baht</w:t>
            </w:r>
          </w:p>
        </w:tc>
        <w:tc>
          <w:tcPr>
            <w:tcW w:w="993" w:type="dxa"/>
            <w:tcBorders>
              <w:top w:val="single" w:sz="4" w:space="0" w:color="auto"/>
              <w:bottom w:val="single" w:sz="4" w:space="0" w:color="auto"/>
            </w:tcBorders>
            <w:vAlign w:val="bottom"/>
          </w:tcPr>
          <w:p w14:paraId="21F79A3F" w14:textId="77777777"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2021</w:t>
            </w:r>
          </w:p>
          <w:p w14:paraId="32E51803" w14:textId="77777777"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Thousand</w:t>
            </w:r>
          </w:p>
          <w:p w14:paraId="1BF37E6B" w14:textId="19D6FC9D" w:rsidR="00831339" w:rsidRPr="00222833" w:rsidRDefault="00831339" w:rsidP="000B41BF">
            <w:pPr>
              <w:spacing w:line="240" w:lineRule="auto"/>
              <w:ind w:right="-72"/>
              <w:jc w:val="right"/>
              <w:rPr>
                <w:rFonts w:cs="Arial"/>
                <w:b/>
                <w:bCs/>
                <w:sz w:val="16"/>
                <w:szCs w:val="16"/>
              </w:rPr>
            </w:pPr>
            <w:r w:rsidRPr="00222833">
              <w:rPr>
                <w:rFonts w:cs="Arial"/>
                <w:b/>
                <w:bCs/>
                <w:sz w:val="16"/>
                <w:szCs w:val="16"/>
              </w:rPr>
              <w:t>Baht</w:t>
            </w:r>
          </w:p>
        </w:tc>
      </w:tr>
      <w:tr w:rsidR="000B41BF" w:rsidRPr="000B41BF" w14:paraId="53C474C8" w14:textId="77777777" w:rsidTr="009874E8">
        <w:trPr>
          <w:trHeight w:val="55"/>
        </w:trPr>
        <w:tc>
          <w:tcPr>
            <w:tcW w:w="567" w:type="dxa"/>
            <w:tcBorders>
              <w:top w:val="single" w:sz="4" w:space="0" w:color="auto"/>
            </w:tcBorders>
          </w:tcPr>
          <w:p w14:paraId="616358F2" w14:textId="77777777" w:rsidR="000B41BF" w:rsidRPr="000B41BF" w:rsidRDefault="000B41BF" w:rsidP="000B41BF">
            <w:pPr>
              <w:spacing w:line="240" w:lineRule="auto"/>
              <w:ind w:left="-11"/>
              <w:jc w:val="center"/>
              <w:rPr>
                <w:rFonts w:cs="Arial"/>
                <w:spacing w:val="-8"/>
                <w:sz w:val="8"/>
                <w:szCs w:val="8"/>
              </w:rPr>
            </w:pPr>
          </w:p>
        </w:tc>
        <w:tc>
          <w:tcPr>
            <w:tcW w:w="1134" w:type="dxa"/>
            <w:tcBorders>
              <w:top w:val="single" w:sz="4" w:space="0" w:color="auto"/>
            </w:tcBorders>
          </w:tcPr>
          <w:p w14:paraId="3B582EB4" w14:textId="77777777" w:rsidR="000B41BF" w:rsidRPr="000B41BF" w:rsidRDefault="000B41BF" w:rsidP="000B41BF">
            <w:pPr>
              <w:spacing w:line="240" w:lineRule="auto"/>
              <w:ind w:left="-11"/>
              <w:jc w:val="center"/>
              <w:rPr>
                <w:rFonts w:cs="Arial"/>
                <w:spacing w:val="-8"/>
                <w:sz w:val="8"/>
                <w:szCs w:val="8"/>
              </w:rPr>
            </w:pPr>
          </w:p>
        </w:tc>
        <w:tc>
          <w:tcPr>
            <w:tcW w:w="1418" w:type="dxa"/>
            <w:tcBorders>
              <w:top w:val="single" w:sz="4" w:space="0" w:color="auto"/>
            </w:tcBorders>
            <w:shd w:val="clear" w:color="auto" w:fill="auto"/>
          </w:tcPr>
          <w:p w14:paraId="410493B8" w14:textId="77777777" w:rsidR="000B41BF" w:rsidRPr="000B41BF" w:rsidRDefault="000B41BF" w:rsidP="000B41BF">
            <w:pPr>
              <w:spacing w:line="240" w:lineRule="auto"/>
              <w:ind w:left="-108"/>
              <w:jc w:val="center"/>
              <w:rPr>
                <w:rFonts w:cs="Arial"/>
                <w:spacing w:val="-8"/>
                <w:sz w:val="8"/>
                <w:szCs w:val="8"/>
              </w:rPr>
            </w:pPr>
          </w:p>
        </w:tc>
        <w:tc>
          <w:tcPr>
            <w:tcW w:w="2389" w:type="dxa"/>
            <w:tcBorders>
              <w:top w:val="single" w:sz="4" w:space="0" w:color="auto"/>
            </w:tcBorders>
            <w:shd w:val="clear" w:color="auto" w:fill="auto"/>
          </w:tcPr>
          <w:p w14:paraId="67A3DBFF" w14:textId="77777777" w:rsidR="000B41BF" w:rsidRPr="000B41BF" w:rsidRDefault="000B41BF" w:rsidP="000B41BF">
            <w:pPr>
              <w:spacing w:line="240" w:lineRule="auto"/>
              <w:ind w:left="-108" w:right="-108"/>
              <w:rPr>
                <w:rFonts w:cs="Arial"/>
                <w:spacing w:val="-8"/>
                <w:sz w:val="8"/>
                <w:szCs w:val="8"/>
              </w:rPr>
            </w:pPr>
          </w:p>
        </w:tc>
        <w:tc>
          <w:tcPr>
            <w:tcW w:w="992" w:type="dxa"/>
            <w:tcBorders>
              <w:top w:val="single" w:sz="4" w:space="0" w:color="auto"/>
            </w:tcBorders>
            <w:shd w:val="clear" w:color="auto" w:fill="FAFAFA"/>
            <w:vAlign w:val="bottom"/>
          </w:tcPr>
          <w:p w14:paraId="143BC3E5" w14:textId="77777777" w:rsidR="000B41BF" w:rsidRPr="000B41BF" w:rsidRDefault="000B41BF" w:rsidP="000B41BF">
            <w:pPr>
              <w:spacing w:line="240" w:lineRule="auto"/>
              <w:ind w:right="-72"/>
              <w:jc w:val="right"/>
              <w:rPr>
                <w:rFonts w:cs="Arial"/>
                <w:sz w:val="8"/>
                <w:szCs w:val="8"/>
              </w:rPr>
            </w:pPr>
          </w:p>
        </w:tc>
        <w:tc>
          <w:tcPr>
            <w:tcW w:w="992" w:type="dxa"/>
            <w:tcBorders>
              <w:top w:val="single" w:sz="4" w:space="0" w:color="auto"/>
            </w:tcBorders>
            <w:shd w:val="clear" w:color="auto" w:fill="auto"/>
            <w:vAlign w:val="bottom"/>
          </w:tcPr>
          <w:p w14:paraId="53D6DE24" w14:textId="77777777" w:rsidR="000B41BF" w:rsidRPr="000B41BF" w:rsidRDefault="000B41BF" w:rsidP="000B41BF">
            <w:pPr>
              <w:spacing w:line="240" w:lineRule="auto"/>
              <w:ind w:right="-72"/>
              <w:rPr>
                <w:rFonts w:cs="Arial"/>
                <w:sz w:val="8"/>
                <w:szCs w:val="8"/>
              </w:rPr>
            </w:pPr>
          </w:p>
        </w:tc>
        <w:tc>
          <w:tcPr>
            <w:tcW w:w="992" w:type="dxa"/>
            <w:tcBorders>
              <w:top w:val="single" w:sz="4" w:space="0" w:color="auto"/>
            </w:tcBorders>
            <w:shd w:val="clear" w:color="auto" w:fill="FAFAFA"/>
            <w:vAlign w:val="bottom"/>
          </w:tcPr>
          <w:p w14:paraId="7514DC86" w14:textId="77777777" w:rsidR="000B41BF" w:rsidRPr="000B41BF" w:rsidRDefault="000B41BF" w:rsidP="000B41BF">
            <w:pPr>
              <w:spacing w:line="240" w:lineRule="auto"/>
              <w:ind w:right="-72"/>
              <w:rPr>
                <w:rFonts w:cs="Arial"/>
                <w:sz w:val="8"/>
                <w:szCs w:val="8"/>
              </w:rPr>
            </w:pPr>
          </w:p>
        </w:tc>
        <w:tc>
          <w:tcPr>
            <w:tcW w:w="993" w:type="dxa"/>
            <w:tcBorders>
              <w:top w:val="single" w:sz="4" w:space="0" w:color="auto"/>
            </w:tcBorders>
            <w:vAlign w:val="bottom"/>
          </w:tcPr>
          <w:p w14:paraId="3C5CEB87" w14:textId="77777777" w:rsidR="000B41BF" w:rsidRPr="000B41BF" w:rsidRDefault="000B41BF" w:rsidP="000B41BF">
            <w:pPr>
              <w:spacing w:line="240" w:lineRule="auto"/>
              <w:ind w:right="-72"/>
              <w:rPr>
                <w:rFonts w:cs="Arial"/>
                <w:sz w:val="8"/>
                <w:szCs w:val="8"/>
              </w:rPr>
            </w:pPr>
          </w:p>
        </w:tc>
      </w:tr>
      <w:tr w:rsidR="0081550E" w:rsidRPr="00222833" w14:paraId="2D907496" w14:textId="77777777" w:rsidTr="009874E8">
        <w:trPr>
          <w:trHeight w:val="419"/>
        </w:trPr>
        <w:tc>
          <w:tcPr>
            <w:tcW w:w="567" w:type="dxa"/>
          </w:tcPr>
          <w:p w14:paraId="741BBA2B" w14:textId="77777777" w:rsidR="00D723B9" w:rsidRPr="00222833" w:rsidRDefault="00D723B9" w:rsidP="000B41BF">
            <w:pPr>
              <w:spacing w:line="240" w:lineRule="auto"/>
              <w:ind w:left="-11"/>
              <w:jc w:val="center"/>
              <w:rPr>
                <w:rFonts w:cs="Arial"/>
                <w:spacing w:val="-8"/>
                <w:sz w:val="16"/>
                <w:szCs w:val="16"/>
              </w:rPr>
            </w:pPr>
            <w:r w:rsidRPr="00222833">
              <w:rPr>
                <w:rFonts w:cs="Arial"/>
                <w:spacing w:val="-8"/>
                <w:sz w:val="16"/>
                <w:szCs w:val="16"/>
              </w:rPr>
              <w:t>1</w:t>
            </w:r>
          </w:p>
        </w:tc>
        <w:tc>
          <w:tcPr>
            <w:tcW w:w="1134" w:type="dxa"/>
          </w:tcPr>
          <w:p w14:paraId="66C20013" w14:textId="28C5FF50" w:rsidR="00D723B9" w:rsidRPr="00222833" w:rsidRDefault="00D723B9" w:rsidP="000B41BF">
            <w:pPr>
              <w:spacing w:line="240" w:lineRule="auto"/>
              <w:ind w:left="-11"/>
              <w:jc w:val="center"/>
              <w:rPr>
                <w:rFonts w:cs="Arial"/>
                <w:spacing w:val="-8"/>
                <w:sz w:val="16"/>
                <w:szCs w:val="16"/>
              </w:rPr>
            </w:pPr>
            <w:r w:rsidRPr="00222833">
              <w:rPr>
                <w:rFonts w:cs="Arial"/>
                <w:spacing w:val="-8"/>
                <w:sz w:val="16"/>
                <w:szCs w:val="16"/>
              </w:rPr>
              <w:t>THB</w:t>
            </w:r>
          </w:p>
        </w:tc>
        <w:tc>
          <w:tcPr>
            <w:tcW w:w="1418" w:type="dxa"/>
            <w:shd w:val="clear" w:color="auto" w:fill="auto"/>
          </w:tcPr>
          <w:p w14:paraId="3B89CDDE" w14:textId="5292AE21" w:rsidR="00D723B9" w:rsidRPr="00222833" w:rsidRDefault="00D723B9" w:rsidP="000B41BF">
            <w:pPr>
              <w:spacing w:line="240" w:lineRule="auto"/>
              <w:ind w:left="-108"/>
              <w:jc w:val="center"/>
              <w:rPr>
                <w:rFonts w:cs="Arial"/>
                <w:spacing w:val="-8"/>
                <w:sz w:val="16"/>
                <w:szCs w:val="16"/>
                <w:cs/>
              </w:rPr>
            </w:pPr>
            <w:r w:rsidRPr="00222833">
              <w:rPr>
                <w:rFonts w:cs="Arial"/>
                <w:spacing w:val="-8"/>
                <w:sz w:val="16"/>
                <w:szCs w:val="16"/>
              </w:rPr>
              <w:t>Fixed interest rate</w:t>
            </w:r>
          </w:p>
        </w:tc>
        <w:tc>
          <w:tcPr>
            <w:tcW w:w="2389" w:type="dxa"/>
            <w:shd w:val="clear" w:color="auto" w:fill="auto"/>
          </w:tcPr>
          <w:p w14:paraId="07A8A6F5" w14:textId="77777777" w:rsidR="001F7BF0" w:rsidRPr="00222833" w:rsidRDefault="00D723B9" w:rsidP="000B41BF">
            <w:pPr>
              <w:spacing w:line="240" w:lineRule="auto"/>
              <w:ind w:left="-108" w:right="-108"/>
              <w:rPr>
                <w:rFonts w:cs="Arial"/>
                <w:spacing w:val="-8"/>
                <w:sz w:val="16"/>
                <w:szCs w:val="16"/>
              </w:rPr>
            </w:pPr>
            <w:r w:rsidRPr="00222833">
              <w:rPr>
                <w:rFonts w:cs="Arial"/>
                <w:spacing w:val="-8"/>
                <w:sz w:val="16"/>
                <w:szCs w:val="16"/>
              </w:rPr>
              <w:t xml:space="preserve">Repayment within 30 days from </w:t>
            </w:r>
          </w:p>
          <w:p w14:paraId="30AB85E1" w14:textId="4A4C4FA4" w:rsidR="00D723B9" w:rsidRPr="00222833" w:rsidRDefault="001F7BF0" w:rsidP="000B41BF">
            <w:pPr>
              <w:spacing w:line="240" w:lineRule="auto"/>
              <w:ind w:left="-108" w:right="-108"/>
              <w:rPr>
                <w:rFonts w:cs="Arial"/>
                <w:spacing w:val="-8"/>
                <w:sz w:val="16"/>
                <w:szCs w:val="16"/>
                <w:cs/>
              </w:rPr>
            </w:pPr>
            <w:r w:rsidRPr="00222833">
              <w:rPr>
                <w:rFonts w:cs="Arial"/>
                <w:spacing w:val="-8"/>
                <w:sz w:val="16"/>
                <w:szCs w:val="16"/>
              </w:rPr>
              <w:t xml:space="preserve">     </w:t>
            </w:r>
            <w:r w:rsidR="00D723B9" w:rsidRPr="00222833">
              <w:rPr>
                <w:rFonts w:cs="Arial"/>
                <w:spacing w:val="-8"/>
                <w:sz w:val="16"/>
                <w:szCs w:val="16"/>
              </w:rPr>
              <w:t>the date of the promissory note</w:t>
            </w:r>
          </w:p>
        </w:tc>
        <w:tc>
          <w:tcPr>
            <w:tcW w:w="992" w:type="dxa"/>
            <w:shd w:val="clear" w:color="auto" w:fill="FAFAFA"/>
          </w:tcPr>
          <w:p w14:paraId="3F3BE679" w14:textId="77777777" w:rsidR="00D723B9" w:rsidRPr="00222833" w:rsidRDefault="00D723B9" w:rsidP="000B41BF">
            <w:pPr>
              <w:spacing w:line="240" w:lineRule="auto"/>
              <w:ind w:right="-72"/>
              <w:jc w:val="right"/>
              <w:rPr>
                <w:rFonts w:cs="Arial"/>
                <w:sz w:val="16"/>
                <w:szCs w:val="16"/>
              </w:rPr>
            </w:pPr>
            <w:r w:rsidRPr="00222833">
              <w:rPr>
                <w:rFonts w:cs="Arial"/>
                <w:sz w:val="16"/>
                <w:szCs w:val="16"/>
              </w:rPr>
              <w:t>20,000</w:t>
            </w:r>
          </w:p>
        </w:tc>
        <w:tc>
          <w:tcPr>
            <w:tcW w:w="992" w:type="dxa"/>
            <w:shd w:val="clear" w:color="auto" w:fill="auto"/>
          </w:tcPr>
          <w:p w14:paraId="780592B6" w14:textId="77777777" w:rsidR="00D723B9" w:rsidRPr="00222833" w:rsidRDefault="00D723B9" w:rsidP="000B41BF">
            <w:pPr>
              <w:spacing w:line="240" w:lineRule="auto"/>
              <w:ind w:right="-72"/>
              <w:jc w:val="right"/>
              <w:rPr>
                <w:rFonts w:cs="Arial"/>
                <w:sz w:val="16"/>
                <w:szCs w:val="16"/>
              </w:rPr>
            </w:pPr>
            <w:r w:rsidRPr="00222833">
              <w:rPr>
                <w:rFonts w:cs="Arial"/>
                <w:sz w:val="16"/>
                <w:szCs w:val="16"/>
              </w:rPr>
              <w:t>47,000</w:t>
            </w:r>
          </w:p>
        </w:tc>
        <w:tc>
          <w:tcPr>
            <w:tcW w:w="992" w:type="dxa"/>
            <w:shd w:val="clear" w:color="auto" w:fill="FAFAFA"/>
          </w:tcPr>
          <w:p w14:paraId="08DA3965" w14:textId="77777777" w:rsidR="00D723B9" w:rsidRPr="00222833" w:rsidRDefault="00D723B9" w:rsidP="000B41BF">
            <w:pPr>
              <w:spacing w:line="240" w:lineRule="auto"/>
              <w:ind w:right="-72"/>
              <w:jc w:val="right"/>
              <w:rPr>
                <w:rFonts w:cs="Arial"/>
                <w:sz w:val="16"/>
                <w:szCs w:val="16"/>
                <w:lang w:eastAsia="zh-CN"/>
              </w:rPr>
            </w:pPr>
            <w:r w:rsidRPr="00222833">
              <w:rPr>
                <w:rFonts w:cs="Arial"/>
                <w:sz w:val="16"/>
                <w:szCs w:val="16"/>
              </w:rPr>
              <w:t>20,000</w:t>
            </w:r>
          </w:p>
        </w:tc>
        <w:tc>
          <w:tcPr>
            <w:tcW w:w="993" w:type="dxa"/>
          </w:tcPr>
          <w:p w14:paraId="36D8931C" w14:textId="77777777" w:rsidR="00D723B9" w:rsidRPr="00222833" w:rsidRDefault="00D723B9" w:rsidP="000B41BF">
            <w:pPr>
              <w:spacing w:line="240" w:lineRule="auto"/>
              <w:ind w:right="-72"/>
              <w:jc w:val="right"/>
              <w:rPr>
                <w:rFonts w:cs="Arial"/>
                <w:sz w:val="16"/>
                <w:szCs w:val="16"/>
                <w:lang w:eastAsia="zh-CN"/>
              </w:rPr>
            </w:pPr>
            <w:r w:rsidRPr="00222833">
              <w:rPr>
                <w:rFonts w:cs="Arial"/>
                <w:sz w:val="16"/>
                <w:szCs w:val="16"/>
              </w:rPr>
              <w:t>47,000</w:t>
            </w:r>
          </w:p>
        </w:tc>
      </w:tr>
    </w:tbl>
    <w:p w14:paraId="18FDCEFF" w14:textId="37614A5D" w:rsidR="00D723B9" w:rsidRPr="00222833" w:rsidRDefault="00D723B9" w:rsidP="000B41BF">
      <w:pPr>
        <w:tabs>
          <w:tab w:val="left" w:pos="4153"/>
          <w:tab w:val="left" w:pos="8306"/>
        </w:tabs>
        <w:spacing w:line="240" w:lineRule="auto"/>
        <w:ind w:left="540"/>
        <w:jc w:val="thaiDistribute"/>
        <w:rPr>
          <w:rFonts w:cs="Arial"/>
          <w:spacing w:val="-6"/>
          <w:sz w:val="18"/>
          <w:szCs w:val="18"/>
        </w:rPr>
      </w:pPr>
    </w:p>
    <w:p w14:paraId="242D6485" w14:textId="33501388" w:rsidR="00140558" w:rsidRPr="00222833" w:rsidRDefault="00715915" w:rsidP="000B41BF">
      <w:pPr>
        <w:spacing w:line="240" w:lineRule="auto"/>
        <w:ind w:left="540"/>
        <w:jc w:val="thaiDistribute"/>
        <w:rPr>
          <w:rFonts w:cs="Arial"/>
          <w:spacing w:val="-2"/>
          <w:sz w:val="18"/>
          <w:szCs w:val="18"/>
        </w:rPr>
      </w:pPr>
      <w:r w:rsidRPr="00222833">
        <w:rPr>
          <w:rFonts w:cs="Arial"/>
          <w:spacing w:val="-2"/>
          <w:sz w:val="18"/>
          <w:szCs w:val="18"/>
        </w:rPr>
        <w:t xml:space="preserve">As at 31 December 2022, the Group and the Company </w:t>
      </w:r>
      <w:r w:rsidR="00191861" w:rsidRPr="00222833">
        <w:rPr>
          <w:rFonts w:cs="Arial"/>
          <w:spacing w:val="-2"/>
          <w:sz w:val="18"/>
          <w:szCs w:val="18"/>
        </w:rPr>
        <w:t>had</w:t>
      </w:r>
      <w:r w:rsidRPr="00222833">
        <w:rPr>
          <w:rFonts w:cs="Arial"/>
          <w:spacing w:val="-2"/>
          <w:sz w:val="18"/>
          <w:szCs w:val="18"/>
        </w:rPr>
        <w:t xml:space="preserve"> short-term borrowings from a financial institution </w:t>
      </w:r>
      <w:r w:rsidRPr="00222833">
        <w:rPr>
          <w:rFonts w:cs="Arial"/>
          <w:sz w:val="18"/>
          <w:szCs w:val="18"/>
        </w:rPr>
        <w:t>which have not been fully drawn down totaling Baht 201</w:t>
      </w:r>
      <w:r w:rsidR="00191861" w:rsidRPr="00222833">
        <w:rPr>
          <w:rFonts w:cs="Arial"/>
          <w:sz w:val="18"/>
          <w:szCs w:val="18"/>
        </w:rPr>
        <w:t>.</w:t>
      </w:r>
      <w:r w:rsidRPr="00222833">
        <w:rPr>
          <w:rFonts w:cs="Arial"/>
          <w:sz w:val="18"/>
          <w:szCs w:val="18"/>
        </w:rPr>
        <w:t>31 million and Baht 200</w:t>
      </w:r>
      <w:r w:rsidR="00191861" w:rsidRPr="00222833">
        <w:rPr>
          <w:rFonts w:cs="Arial"/>
          <w:sz w:val="18"/>
          <w:szCs w:val="18"/>
        </w:rPr>
        <w:t>.</w:t>
      </w:r>
      <w:r w:rsidRPr="00222833">
        <w:rPr>
          <w:rFonts w:cs="Arial"/>
          <w:sz w:val="18"/>
          <w:szCs w:val="18"/>
        </w:rPr>
        <w:t>0</w:t>
      </w:r>
      <w:r w:rsidR="00191861" w:rsidRPr="00222833">
        <w:rPr>
          <w:rFonts w:cs="Arial"/>
          <w:sz w:val="18"/>
          <w:szCs w:val="18"/>
        </w:rPr>
        <w:t>8</w:t>
      </w:r>
      <w:r w:rsidRPr="00222833">
        <w:rPr>
          <w:rFonts w:cs="Arial"/>
          <w:sz w:val="18"/>
          <w:szCs w:val="18"/>
        </w:rPr>
        <w:t xml:space="preserve"> million, respectively (2021: Baht 5</w:t>
      </w:r>
      <w:r w:rsidR="00113CF1" w:rsidRPr="00222833">
        <w:rPr>
          <w:rFonts w:cs="Arial"/>
          <w:sz w:val="18"/>
          <w:szCs w:val="18"/>
        </w:rPr>
        <w:t>.</w:t>
      </w:r>
      <w:r w:rsidRPr="00222833">
        <w:rPr>
          <w:rFonts w:cs="Arial"/>
          <w:sz w:val="18"/>
          <w:szCs w:val="18"/>
        </w:rPr>
        <w:t>1</w:t>
      </w:r>
      <w:r w:rsidR="00191861" w:rsidRPr="00222833">
        <w:rPr>
          <w:rFonts w:cs="Arial"/>
          <w:sz w:val="18"/>
          <w:szCs w:val="18"/>
        </w:rPr>
        <w:t>5</w:t>
      </w:r>
      <w:r w:rsidRPr="00222833">
        <w:rPr>
          <w:rFonts w:cs="Arial"/>
          <w:sz w:val="18"/>
          <w:szCs w:val="18"/>
        </w:rPr>
        <w:t xml:space="preserve"> million).</w:t>
      </w:r>
    </w:p>
    <w:p w14:paraId="564068F3" w14:textId="6BF13915" w:rsidR="000B41BF" w:rsidRDefault="000B41BF">
      <w:pPr>
        <w:spacing w:line="240" w:lineRule="auto"/>
        <w:rPr>
          <w:rFonts w:cs="Arial"/>
          <w:b/>
          <w:bCs/>
          <w:spacing w:val="-2"/>
          <w:sz w:val="18"/>
          <w:szCs w:val="18"/>
        </w:rPr>
      </w:pPr>
      <w:r>
        <w:rPr>
          <w:rFonts w:cs="Arial"/>
          <w:b/>
          <w:bCs/>
          <w:spacing w:val="-2"/>
          <w:sz w:val="18"/>
          <w:szCs w:val="18"/>
        </w:rPr>
        <w:br w:type="page"/>
      </w:r>
    </w:p>
    <w:p w14:paraId="2027C09C" w14:textId="77777777" w:rsidR="00140558" w:rsidRPr="00222833" w:rsidRDefault="00140558" w:rsidP="000B41BF">
      <w:pPr>
        <w:spacing w:line="240" w:lineRule="auto"/>
        <w:ind w:left="540"/>
        <w:jc w:val="thaiDistribute"/>
        <w:rPr>
          <w:rFonts w:cs="Arial"/>
          <w:b/>
          <w:bCs/>
          <w:spacing w:val="-2"/>
          <w:sz w:val="18"/>
          <w:szCs w:val="18"/>
        </w:rPr>
      </w:pPr>
    </w:p>
    <w:p w14:paraId="6F0EF515" w14:textId="5E35D67D" w:rsidR="00A24EC0" w:rsidRPr="000B41BF" w:rsidRDefault="00A24EC0" w:rsidP="000B41BF">
      <w:pPr>
        <w:pStyle w:val="ListParagraph"/>
        <w:numPr>
          <w:ilvl w:val="0"/>
          <w:numId w:val="45"/>
        </w:numPr>
        <w:spacing w:line="240" w:lineRule="auto"/>
        <w:ind w:left="540" w:right="-115" w:hanging="540"/>
        <w:rPr>
          <w:rFonts w:cs="Arial"/>
          <w:b/>
          <w:bCs/>
          <w:color w:val="CF4A02"/>
          <w:spacing w:val="-2"/>
          <w:sz w:val="18"/>
          <w:szCs w:val="18"/>
          <w:u w:val="single"/>
        </w:rPr>
      </w:pPr>
      <w:r w:rsidRPr="000B41BF">
        <w:rPr>
          <w:rFonts w:cs="Arial"/>
          <w:b/>
          <w:bCs/>
          <w:color w:val="CF4A02"/>
          <w:spacing w:val="-2"/>
          <w:sz w:val="18"/>
          <w:szCs w:val="18"/>
          <w:u w:val="single"/>
        </w:rPr>
        <w:t>Long-term borrowings from financial institution</w:t>
      </w:r>
      <w:r w:rsidR="00191861" w:rsidRPr="000B41BF">
        <w:rPr>
          <w:rFonts w:cs="Arial"/>
          <w:b/>
          <w:bCs/>
          <w:color w:val="CF4A02"/>
          <w:spacing w:val="-2"/>
          <w:sz w:val="18"/>
          <w:szCs w:val="18"/>
          <w:u w:val="single"/>
        </w:rPr>
        <w:t>s</w:t>
      </w:r>
    </w:p>
    <w:p w14:paraId="2A6E9320" w14:textId="77777777" w:rsidR="00A24EC0" w:rsidRPr="000B41BF" w:rsidRDefault="00A24EC0" w:rsidP="000B41BF">
      <w:pPr>
        <w:tabs>
          <w:tab w:val="left" w:pos="4153"/>
          <w:tab w:val="left" w:pos="8306"/>
        </w:tabs>
        <w:spacing w:line="240" w:lineRule="auto"/>
        <w:ind w:left="540"/>
        <w:jc w:val="both"/>
        <w:rPr>
          <w:rFonts w:cs="Arial"/>
          <w:sz w:val="18"/>
          <w:szCs w:val="18"/>
        </w:rPr>
      </w:pPr>
    </w:p>
    <w:p w14:paraId="5BD529BC" w14:textId="138CC327" w:rsidR="00745682" w:rsidRPr="000B41BF" w:rsidRDefault="00745682" w:rsidP="000B41BF">
      <w:pPr>
        <w:tabs>
          <w:tab w:val="left" w:pos="4153"/>
          <w:tab w:val="left" w:pos="8306"/>
        </w:tabs>
        <w:spacing w:line="240" w:lineRule="auto"/>
        <w:ind w:left="540"/>
        <w:jc w:val="both"/>
        <w:rPr>
          <w:rFonts w:cs="Arial"/>
          <w:sz w:val="18"/>
          <w:szCs w:val="18"/>
        </w:rPr>
      </w:pPr>
      <w:r w:rsidRPr="000B41BF">
        <w:rPr>
          <w:rFonts w:cs="Arial"/>
          <w:spacing w:val="-4"/>
          <w:sz w:val="18"/>
          <w:szCs w:val="18"/>
        </w:rPr>
        <w:t xml:space="preserve">The details of long-term </w:t>
      </w:r>
      <w:r w:rsidR="00AB193F" w:rsidRPr="000B41BF">
        <w:rPr>
          <w:rFonts w:cs="Arial"/>
          <w:spacing w:val="-4"/>
          <w:sz w:val="18"/>
          <w:szCs w:val="18"/>
        </w:rPr>
        <w:t xml:space="preserve">borrowings </w:t>
      </w:r>
      <w:r w:rsidRPr="000B41BF">
        <w:rPr>
          <w:rFonts w:cs="Arial"/>
          <w:spacing w:val="-4"/>
          <w:sz w:val="18"/>
          <w:szCs w:val="18"/>
        </w:rPr>
        <w:t xml:space="preserve">from </w:t>
      </w:r>
      <w:r w:rsidR="00AB193F" w:rsidRPr="000B41BF">
        <w:rPr>
          <w:rFonts w:cs="Arial"/>
          <w:spacing w:val="-4"/>
          <w:sz w:val="18"/>
          <w:szCs w:val="18"/>
        </w:rPr>
        <w:t xml:space="preserve">financial </w:t>
      </w:r>
      <w:r w:rsidRPr="000B41BF">
        <w:rPr>
          <w:rFonts w:cs="Arial"/>
          <w:spacing w:val="-4"/>
          <w:sz w:val="18"/>
          <w:szCs w:val="18"/>
        </w:rPr>
        <w:t>institutions which</w:t>
      </w:r>
      <w:r w:rsidR="00276A32" w:rsidRPr="000B41BF">
        <w:rPr>
          <w:rFonts w:cs="Arial"/>
          <w:spacing w:val="-4"/>
          <w:sz w:val="18"/>
          <w:szCs w:val="18"/>
        </w:rPr>
        <w:t xml:space="preserve"> are</w:t>
      </w:r>
      <w:r w:rsidR="000A2009" w:rsidRPr="000B41BF">
        <w:rPr>
          <w:rFonts w:cs="Arial"/>
          <w:spacing w:val="-4"/>
          <w:sz w:val="18"/>
          <w:szCs w:val="18"/>
        </w:rPr>
        <w:t xml:space="preserve"> all borrowings</w:t>
      </w:r>
      <w:r w:rsidRPr="000B41BF">
        <w:rPr>
          <w:rFonts w:cs="Arial"/>
          <w:spacing w:val="-4"/>
          <w:sz w:val="18"/>
          <w:szCs w:val="18"/>
        </w:rPr>
        <w:t xml:space="preserve"> in </w:t>
      </w:r>
      <w:r w:rsidR="000A2009" w:rsidRPr="000B41BF">
        <w:rPr>
          <w:rFonts w:cs="Arial"/>
          <w:spacing w:val="-4"/>
          <w:sz w:val="18"/>
          <w:szCs w:val="18"/>
        </w:rPr>
        <w:t>Yen</w:t>
      </w:r>
      <w:r w:rsidRPr="000B41BF">
        <w:rPr>
          <w:rFonts w:cs="Arial"/>
          <w:spacing w:val="-4"/>
          <w:sz w:val="18"/>
          <w:szCs w:val="18"/>
        </w:rPr>
        <w:t xml:space="preserve"> as of 31 December</w:t>
      </w:r>
      <w:r w:rsidRPr="000B41BF">
        <w:rPr>
          <w:rFonts w:cs="Arial"/>
          <w:sz w:val="18"/>
          <w:szCs w:val="18"/>
        </w:rPr>
        <w:t xml:space="preserve"> are as follows:</w:t>
      </w:r>
    </w:p>
    <w:p w14:paraId="238D4C36" w14:textId="7EB1849C" w:rsidR="00745682" w:rsidRPr="000B41BF" w:rsidRDefault="00745682" w:rsidP="000B41BF">
      <w:pPr>
        <w:spacing w:line="240" w:lineRule="auto"/>
        <w:ind w:left="540" w:hanging="7"/>
        <w:jc w:val="both"/>
        <w:rPr>
          <w:rFonts w:cs="Arial"/>
          <w:sz w:val="18"/>
          <w:szCs w:val="18"/>
        </w:rPr>
      </w:pPr>
    </w:p>
    <w:tbl>
      <w:tblPr>
        <w:tblW w:w="9477" w:type="dxa"/>
        <w:tblInd w:w="108" w:type="dxa"/>
        <w:tblLayout w:type="fixed"/>
        <w:tblLook w:val="0000" w:firstRow="0" w:lastRow="0" w:firstColumn="0" w:lastColumn="0" w:noHBand="0" w:noVBand="0"/>
      </w:tblPr>
      <w:tblGrid>
        <w:gridCol w:w="567"/>
        <w:gridCol w:w="1134"/>
        <w:gridCol w:w="1755"/>
        <w:gridCol w:w="2052"/>
        <w:gridCol w:w="992"/>
        <w:gridCol w:w="993"/>
        <w:gridCol w:w="992"/>
        <w:gridCol w:w="992"/>
      </w:tblGrid>
      <w:tr w:rsidR="00C128C5" w:rsidRPr="00222833" w14:paraId="1537EFBD" w14:textId="77777777" w:rsidTr="000B41BF">
        <w:trPr>
          <w:tblHeader/>
        </w:trPr>
        <w:tc>
          <w:tcPr>
            <w:tcW w:w="567" w:type="dxa"/>
          </w:tcPr>
          <w:p w14:paraId="34B2A2E1" w14:textId="77777777" w:rsidR="00745682" w:rsidRPr="00222833" w:rsidRDefault="00745682" w:rsidP="00E834C7">
            <w:pPr>
              <w:spacing w:line="320" w:lineRule="exact"/>
              <w:rPr>
                <w:rFonts w:cs="Arial"/>
                <w:sz w:val="16"/>
                <w:szCs w:val="16"/>
                <w:cs/>
              </w:rPr>
            </w:pPr>
          </w:p>
        </w:tc>
        <w:tc>
          <w:tcPr>
            <w:tcW w:w="1134" w:type="dxa"/>
          </w:tcPr>
          <w:p w14:paraId="441F6A61" w14:textId="77777777" w:rsidR="00745682" w:rsidRPr="00222833" w:rsidRDefault="00745682" w:rsidP="00E834C7">
            <w:pPr>
              <w:spacing w:line="320" w:lineRule="exact"/>
              <w:rPr>
                <w:rFonts w:cs="Arial"/>
                <w:sz w:val="16"/>
                <w:szCs w:val="16"/>
                <w:cs/>
              </w:rPr>
            </w:pPr>
          </w:p>
        </w:tc>
        <w:tc>
          <w:tcPr>
            <w:tcW w:w="1755" w:type="dxa"/>
          </w:tcPr>
          <w:p w14:paraId="0440E083" w14:textId="77777777" w:rsidR="00745682" w:rsidRPr="00222833" w:rsidRDefault="00745682" w:rsidP="00E834C7">
            <w:pPr>
              <w:spacing w:line="320" w:lineRule="exact"/>
              <w:rPr>
                <w:rFonts w:cs="Arial"/>
                <w:sz w:val="16"/>
                <w:szCs w:val="16"/>
                <w:cs/>
              </w:rPr>
            </w:pPr>
          </w:p>
        </w:tc>
        <w:tc>
          <w:tcPr>
            <w:tcW w:w="2052" w:type="dxa"/>
          </w:tcPr>
          <w:p w14:paraId="47F1A9D4" w14:textId="77777777" w:rsidR="00745682" w:rsidRPr="00222833" w:rsidRDefault="00745682" w:rsidP="00E834C7">
            <w:pPr>
              <w:spacing w:line="320" w:lineRule="exact"/>
              <w:jc w:val="center"/>
              <w:rPr>
                <w:rFonts w:cs="Arial"/>
                <w:sz w:val="16"/>
                <w:szCs w:val="16"/>
                <w:cs/>
              </w:rPr>
            </w:pPr>
          </w:p>
        </w:tc>
        <w:tc>
          <w:tcPr>
            <w:tcW w:w="1985" w:type="dxa"/>
            <w:gridSpan w:val="2"/>
            <w:tcBorders>
              <w:top w:val="single" w:sz="4" w:space="0" w:color="auto"/>
              <w:bottom w:val="single" w:sz="4" w:space="0" w:color="auto"/>
            </w:tcBorders>
            <w:shd w:val="clear" w:color="auto" w:fill="auto"/>
            <w:vAlign w:val="bottom"/>
          </w:tcPr>
          <w:p w14:paraId="14B638A0" w14:textId="77777777" w:rsidR="00745682" w:rsidRPr="00222833" w:rsidRDefault="00745682" w:rsidP="00E834C7">
            <w:pPr>
              <w:spacing w:line="240" w:lineRule="auto"/>
              <w:ind w:right="12"/>
              <w:jc w:val="center"/>
              <w:rPr>
                <w:rFonts w:cs="Arial"/>
                <w:b/>
                <w:bCs/>
                <w:sz w:val="16"/>
                <w:szCs w:val="16"/>
              </w:rPr>
            </w:pPr>
            <w:r w:rsidRPr="00222833">
              <w:rPr>
                <w:rFonts w:cs="Arial"/>
                <w:b/>
                <w:bCs/>
                <w:sz w:val="16"/>
                <w:szCs w:val="16"/>
              </w:rPr>
              <w:t xml:space="preserve">Consolidated </w:t>
            </w:r>
          </w:p>
          <w:p w14:paraId="2DA70E85" w14:textId="4F1E8271" w:rsidR="00745682" w:rsidRPr="00222833" w:rsidRDefault="00745682" w:rsidP="00E834C7">
            <w:pPr>
              <w:spacing w:line="240" w:lineRule="auto"/>
              <w:ind w:right="12"/>
              <w:jc w:val="center"/>
              <w:rPr>
                <w:rFonts w:cs="Arial"/>
                <w:b/>
                <w:bCs/>
                <w:sz w:val="16"/>
                <w:szCs w:val="16"/>
                <w:cs/>
              </w:rPr>
            </w:pPr>
            <w:r w:rsidRPr="00222833">
              <w:rPr>
                <w:rFonts w:cs="Arial"/>
                <w:b/>
                <w:bCs/>
                <w:sz w:val="16"/>
                <w:szCs w:val="16"/>
              </w:rPr>
              <w:t xml:space="preserve">financial </w:t>
            </w:r>
            <w:r w:rsidR="00113CF1" w:rsidRPr="00222833">
              <w:rPr>
                <w:rFonts w:cs="Arial"/>
                <w:b/>
                <w:bCs/>
                <w:sz w:val="16"/>
                <w:szCs w:val="16"/>
              </w:rPr>
              <w:t>statements</w:t>
            </w:r>
          </w:p>
        </w:tc>
        <w:tc>
          <w:tcPr>
            <w:tcW w:w="1984" w:type="dxa"/>
            <w:gridSpan w:val="2"/>
            <w:tcBorders>
              <w:top w:val="single" w:sz="4" w:space="0" w:color="auto"/>
              <w:bottom w:val="single" w:sz="4" w:space="0" w:color="auto"/>
            </w:tcBorders>
            <w:vAlign w:val="bottom"/>
          </w:tcPr>
          <w:p w14:paraId="7CE4C739" w14:textId="77777777" w:rsidR="00745682" w:rsidRPr="00222833" w:rsidRDefault="00745682" w:rsidP="00E834C7">
            <w:pPr>
              <w:spacing w:line="240" w:lineRule="auto"/>
              <w:ind w:right="12"/>
              <w:jc w:val="center"/>
              <w:rPr>
                <w:rFonts w:cs="Arial"/>
                <w:sz w:val="16"/>
                <w:szCs w:val="16"/>
              </w:rPr>
            </w:pPr>
            <w:r w:rsidRPr="00222833">
              <w:rPr>
                <w:rFonts w:cs="Arial"/>
                <w:b/>
                <w:bCs/>
                <w:sz w:val="16"/>
                <w:szCs w:val="16"/>
              </w:rPr>
              <w:t>Separate</w:t>
            </w:r>
            <w:r w:rsidRPr="00222833">
              <w:rPr>
                <w:rFonts w:cs="Arial"/>
                <w:sz w:val="16"/>
                <w:szCs w:val="16"/>
              </w:rPr>
              <w:t xml:space="preserve"> </w:t>
            </w:r>
          </w:p>
          <w:p w14:paraId="6FBBDDC6" w14:textId="607EF600" w:rsidR="00745682" w:rsidRPr="00222833" w:rsidRDefault="00745682" w:rsidP="00E834C7">
            <w:pPr>
              <w:spacing w:line="240" w:lineRule="auto"/>
              <w:ind w:right="12"/>
              <w:jc w:val="center"/>
              <w:rPr>
                <w:rFonts w:cs="Arial"/>
                <w:b/>
                <w:bCs/>
                <w:sz w:val="16"/>
                <w:szCs w:val="16"/>
                <w:cs/>
              </w:rPr>
            </w:pPr>
            <w:r w:rsidRPr="00222833">
              <w:rPr>
                <w:rFonts w:cs="Arial"/>
                <w:b/>
                <w:bCs/>
                <w:sz w:val="16"/>
                <w:szCs w:val="16"/>
              </w:rPr>
              <w:t xml:space="preserve">financial </w:t>
            </w:r>
            <w:r w:rsidR="00113CF1" w:rsidRPr="00222833">
              <w:rPr>
                <w:rFonts w:cs="Arial"/>
                <w:b/>
                <w:bCs/>
                <w:sz w:val="16"/>
                <w:szCs w:val="16"/>
              </w:rPr>
              <w:t>statements</w:t>
            </w:r>
          </w:p>
        </w:tc>
      </w:tr>
      <w:tr w:rsidR="001F0951" w:rsidRPr="00222833" w14:paraId="16C2C9F2" w14:textId="77777777" w:rsidTr="000B41BF">
        <w:trPr>
          <w:tblHeader/>
        </w:trPr>
        <w:tc>
          <w:tcPr>
            <w:tcW w:w="567" w:type="dxa"/>
            <w:tcBorders>
              <w:bottom w:val="single" w:sz="4" w:space="0" w:color="auto"/>
            </w:tcBorders>
          </w:tcPr>
          <w:p w14:paraId="56525B85" w14:textId="77777777" w:rsidR="001F0951" w:rsidRPr="00222833" w:rsidRDefault="001F0951" w:rsidP="001F0951">
            <w:pPr>
              <w:spacing w:line="240" w:lineRule="auto"/>
              <w:ind w:right="12"/>
              <w:jc w:val="center"/>
              <w:rPr>
                <w:rFonts w:cs="Arial"/>
                <w:b/>
                <w:bCs/>
                <w:sz w:val="16"/>
                <w:szCs w:val="16"/>
              </w:rPr>
            </w:pPr>
          </w:p>
          <w:p w14:paraId="5C163235" w14:textId="77777777" w:rsidR="001F0951" w:rsidRPr="00222833" w:rsidRDefault="001F0951" w:rsidP="001F0951">
            <w:pPr>
              <w:spacing w:line="240" w:lineRule="auto"/>
              <w:ind w:right="12"/>
              <w:jc w:val="center"/>
              <w:rPr>
                <w:rFonts w:cs="Arial"/>
                <w:b/>
                <w:bCs/>
                <w:sz w:val="16"/>
                <w:szCs w:val="16"/>
              </w:rPr>
            </w:pPr>
          </w:p>
          <w:p w14:paraId="308DE279" w14:textId="0E5488F1" w:rsidR="001F0951" w:rsidRPr="00222833" w:rsidRDefault="001F0951" w:rsidP="001F0951">
            <w:pPr>
              <w:spacing w:line="240" w:lineRule="auto"/>
              <w:ind w:right="12"/>
              <w:jc w:val="center"/>
              <w:rPr>
                <w:rFonts w:cs="Arial"/>
                <w:b/>
                <w:bCs/>
                <w:sz w:val="16"/>
                <w:szCs w:val="16"/>
                <w:cs/>
              </w:rPr>
            </w:pPr>
            <w:r w:rsidRPr="00222833">
              <w:rPr>
                <w:rFonts w:cs="Arial"/>
                <w:b/>
                <w:bCs/>
                <w:sz w:val="16"/>
                <w:szCs w:val="16"/>
              </w:rPr>
              <w:t>No.</w:t>
            </w:r>
          </w:p>
        </w:tc>
        <w:tc>
          <w:tcPr>
            <w:tcW w:w="1134" w:type="dxa"/>
            <w:tcBorders>
              <w:bottom w:val="single" w:sz="4" w:space="0" w:color="auto"/>
            </w:tcBorders>
          </w:tcPr>
          <w:p w14:paraId="2586203C" w14:textId="77777777" w:rsidR="001F0951" w:rsidRPr="00222833" w:rsidRDefault="001F0951" w:rsidP="001F0951">
            <w:pPr>
              <w:spacing w:line="240" w:lineRule="auto"/>
              <w:ind w:right="12"/>
              <w:jc w:val="center"/>
              <w:rPr>
                <w:rFonts w:cs="Arial"/>
                <w:b/>
                <w:bCs/>
                <w:sz w:val="16"/>
                <w:szCs w:val="16"/>
              </w:rPr>
            </w:pPr>
          </w:p>
          <w:p w14:paraId="4E35F7AD" w14:textId="258F6EA5" w:rsidR="001F0951" w:rsidRPr="00222833" w:rsidRDefault="001F0951" w:rsidP="001F0951">
            <w:pPr>
              <w:spacing w:line="240" w:lineRule="auto"/>
              <w:ind w:right="12"/>
              <w:jc w:val="center"/>
              <w:rPr>
                <w:rFonts w:cs="Arial"/>
                <w:b/>
                <w:bCs/>
                <w:sz w:val="16"/>
                <w:szCs w:val="16"/>
                <w:cs/>
              </w:rPr>
            </w:pPr>
            <w:r w:rsidRPr="00222833">
              <w:rPr>
                <w:rFonts w:cs="Arial"/>
                <w:b/>
                <w:bCs/>
                <w:sz w:val="16"/>
                <w:szCs w:val="16"/>
              </w:rPr>
              <w:t>Currency in agreement</w:t>
            </w:r>
          </w:p>
        </w:tc>
        <w:tc>
          <w:tcPr>
            <w:tcW w:w="1755" w:type="dxa"/>
            <w:tcBorders>
              <w:bottom w:val="single" w:sz="4" w:space="0" w:color="auto"/>
            </w:tcBorders>
            <w:vAlign w:val="bottom"/>
          </w:tcPr>
          <w:p w14:paraId="076B78C6" w14:textId="77777777" w:rsidR="001F0951" w:rsidRPr="00222833" w:rsidRDefault="001F0951" w:rsidP="001F0951">
            <w:pPr>
              <w:spacing w:line="240" w:lineRule="auto"/>
              <w:ind w:right="12"/>
              <w:jc w:val="center"/>
              <w:rPr>
                <w:rFonts w:cs="Arial"/>
                <w:b/>
                <w:bCs/>
                <w:sz w:val="16"/>
                <w:szCs w:val="16"/>
              </w:rPr>
            </w:pPr>
            <w:r w:rsidRPr="00222833">
              <w:rPr>
                <w:rFonts w:cs="Arial"/>
                <w:b/>
                <w:bCs/>
                <w:sz w:val="16"/>
                <w:szCs w:val="16"/>
              </w:rPr>
              <w:t>Interest rate</w:t>
            </w:r>
          </w:p>
        </w:tc>
        <w:tc>
          <w:tcPr>
            <w:tcW w:w="2052" w:type="dxa"/>
            <w:tcBorders>
              <w:bottom w:val="single" w:sz="4" w:space="0" w:color="auto"/>
            </w:tcBorders>
            <w:vAlign w:val="bottom"/>
          </w:tcPr>
          <w:p w14:paraId="4104FE00" w14:textId="77777777" w:rsidR="001F0951" w:rsidRPr="00222833" w:rsidRDefault="001F0951" w:rsidP="001F0951">
            <w:pPr>
              <w:spacing w:line="240" w:lineRule="auto"/>
              <w:ind w:right="12"/>
              <w:jc w:val="center"/>
              <w:rPr>
                <w:rFonts w:cs="Arial"/>
                <w:b/>
                <w:bCs/>
                <w:sz w:val="16"/>
                <w:szCs w:val="16"/>
              </w:rPr>
            </w:pPr>
            <w:r w:rsidRPr="00222833">
              <w:rPr>
                <w:rFonts w:cs="Arial"/>
                <w:b/>
                <w:bCs/>
                <w:sz w:val="16"/>
                <w:szCs w:val="16"/>
              </w:rPr>
              <w:t>Principal repayment term</w:t>
            </w:r>
          </w:p>
        </w:tc>
        <w:tc>
          <w:tcPr>
            <w:tcW w:w="992" w:type="dxa"/>
            <w:tcBorders>
              <w:top w:val="single" w:sz="4" w:space="0" w:color="auto"/>
              <w:bottom w:val="single" w:sz="4" w:space="0" w:color="auto"/>
            </w:tcBorders>
            <w:shd w:val="clear" w:color="auto" w:fill="auto"/>
            <w:vAlign w:val="bottom"/>
          </w:tcPr>
          <w:p w14:paraId="705B427A"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2022 Thousand</w:t>
            </w:r>
          </w:p>
          <w:p w14:paraId="77911712" w14:textId="3EEEF5DF" w:rsidR="001F0951" w:rsidRPr="00222833" w:rsidRDefault="001F0951" w:rsidP="000B41BF">
            <w:pPr>
              <w:spacing w:line="240" w:lineRule="auto"/>
              <w:ind w:right="-72"/>
              <w:jc w:val="right"/>
              <w:rPr>
                <w:rFonts w:cs="Arial"/>
                <w:b/>
                <w:bCs/>
                <w:sz w:val="16"/>
                <w:szCs w:val="16"/>
                <w:cs/>
              </w:rPr>
            </w:pPr>
            <w:r w:rsidRPr="00222833">
              <w:rPr>
                <w:rFonts w:cs="Arial"/>
                <w:b/>
                <w:bCs/>
                <w:sz w:val="16"/>
                <w:szCs w:val="16"/>
              </w:rPr>
              <w:t>Baht</w:t>
            </w:r>
          </w:p>
        </w:tc>
        <w:tc>
          <w:tcPr>
            <w:tcW w:w="993" w:type="dxa"/>
            <w:tcBorders>
              <w:top w:val="single" w:sz="4" w:space="0" w:color="auto"/>
              <w:bottom w:val="single" w:sz="4" w:space="0" w:color="auto"/>
            </w:tcBorders>
            <w:shd w:val="clear" w:color="auto" w:fill="auto"/>
            <w:vAlign w:val="bottom"/>
          </w:tcPr>
          <w:p w14:paraId="0CF3B544"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2021</w:t>
            </w:r>
          </w:p>
          <w:p w14:paraId="7C7DB80F"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Thousand</w:t>
            </w:r>
          </w:p>
          <w:p w14:paraId="142EFBE9" w14:textId="7E0B06CA"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Baht</w:t>
            </w:r>
          </w:p>
        </w:tc>
        <w:tc>
          <w:tcPr>
            <w:tcW w:w="992" w:type="dxa"/>
            <w:tcBorders>
              <w:top w:val="single" w:sz="4" w:space="0" w:color="auto"/>
              <w:bottom w:val="single" w:sz="4" w:space="0" w:color="auto"/>
            </w:tcBorders>
            <w:vAlign w:val="bottom"/>
          </w:tcPr>
          <w:p w14:paraId="79BC1869"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2022 Thousand</w:t>
            </w:r>
          </w:p>
          <w:p w14:paraId="6982E28C" w14:textId="40015FE4"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Baht</w:t>
            </w:r>
          </w:p>
        </w:tc>
        <w:tc>
          <w:tcPr>
            <w:tcW w:w="992" w:type="dxa"/>
            <w:tcBorders>
              <w:top w:val="single" w:sz="4" w:space="0" w:color="auto"/>
              <w:bottom w:val="single" w:sz="4" w:space="0" w:color="auto"/>
            </w:tcBorders>
            <w:vAlign w:val="bottom"/>
          </w:tcPr>
          <w:p w14:paraId="1C346F58"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2021</w:t>
            </w:r>
          </w:p>
          <w:p w14:paraId="22A055C4" w14:textId="77777777"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Thousand</w:t>
            </w:r>
          </w:p>
          <w:p w14:paraId="5D3A0AF2" w14:textId="7C070F06" w:rsidR="001F0951" w:rsidRPr="00222833" w:rsidRDefault="001F0951" w:rsidP="000B41BF">
            <w:pPr>
              <w:spacing w:line="240" w:lineRule="auto"/>
              <w:ind w:right="-72"/>
              <w:jc w:val="right"/>
              <w:rPr>
                <w:rFonts w:cs="Arial"/>
                <w:b/>
                <w:bCs/>
                <w:sz w:val="16"/>
                <w:szCs w:val="16"/>
              </w:rPr>
            </w:pPr>
            <w:r w:rsidRPr="00222833">
              <w:rPr>
                <w:rFonts w:cs="Arial"/>
                <w:b/>
                <w:bCs/>
                <w:sz w:val="16"/>
                <w:szCs w:val="16"/>
              </w:rPr>
              <w:t>Baht</w:t>
            </w:r>
          </w:p>
        </w:tc>
      </w:tr>
      <w:tr w:rsidR="001F0951" w:rsidRPr="00222833" w14:paraId="769C525B" w14:textId="77777777" w:rsidTr="000B41BF">
        <w:trPr>
          <w:tblHeader/>
        </w:trPr>
        <w:tc>
          <w:tcPr>
            <w:tcW w:w="567" w:type="dxa"/>
            <w:tcBorders>
              <w:top w:val="single" w:sz="4" w:space="0" w:color="auto"/>
            </w:tcBorders>
          </w:tcPr>
          <w:p w14:paraId="0F35B5A1" w14:textId="11C4F045" w:rsidR="001F0951" w:rsidRPr="00222833" w:rsidRDefault="001F0951" w:rsidP="001F0951">
            <w:pPr>
              <w:spacing w:line="180" w:lineRule="exact"/>
              <w:jc w:val="center"/>
              <w:rPr>
                <w:rFonts w:cs="Arial"/>
                <w:sz w:val="16"/>
                <w:szCs w:val="16"/>
              </w:rPr>
            </w:pPr>
            <w:r w:rsidRPr="00222833">
              <w:rPr>
                <w:rFonts w:cs="Arial"/>
                <w:sz w:val="16"/>
                <w:szCs w:val="16"/>
              </w:rPr>
              <w:t>1</w:t>
            </w:r>
          </w:p>
        </w:tc>
        <w:tc>
          <w:tcPr>
            <w:tcW w:w="1134" w:type="dxa"/>
            <w:tcBorders>
              <w:top w:val="single" w:sz="4" w:space="0" w:color="auto"/>
            </w:tcBorders>
          </w:tcPr>
          <w:p w14:paraId="1A859544" w14:textId="01B04CC0" w:rsidR="001F0951" w:rsidRPr="00222833" w:rsidRDefault="001F0951" w:rsidP="001F0951">
            <w:pPr>
              <w:spacing w:line="180" w:lineRule="exact"/>
              <w:jc w:val="center"/>
              <w:rPr>
                <w:rFonts w:cs="Arial"/>
                <w:sz w:val="16"/>
                <w:szCs w:val="16"/>
              </w:rPr>
            </w:pPr>
            <w:r w:rsidRPr="00222833">
              <w:rPr>
                <w:rFonts w:cs="Arial"/>
                <w:sz w:val="16"/>
                <w:szCs w:val="16"/>
              </w:rPr>
              <w:t>JPY</w:t>
            </w:r>
          </w:p>
        </w:tc>
        <w:tc>
          <w:tcPr>
            <w:tcW w:w="1755" w:type="dxa"/>
            <w:tcBorders>
              <w:top w:val="single" w:sz="4" w:space="0" w:color="auto"/>
            </w:tcBorders>
            <w:vAlign w:val="bottom"/>
          </w:tcPr>
          <w:p w14:paraId="49282D0B" w14:textId="7A0EAF49" w:rsidR="001F0951" w:rsidRPr="00222833" w:rsidRDefault="001F0951" w:rsidP="001F0951">
            <w:pPr>
              <w:spacing w:line="180" w:lineRule="exact"/>
              <w:ind w:left="-108"/>
              <w:rPr>
                <w:rFonts w:cs="Arial"/>
                <w:sz w:val="16"/>
                <w:szCs w:val="16"/>
              </w:rPr>
            </w:pPr>
            <w:r w:rsidRPr="00222833">
              <w:rPr>
                <w:rFonts w:cs="Arial"/>
                <w:sz w:val="16"/>
                <w:szCs w:val="16"/>
              </w:rPr>
              <w:t xml:space="preserve">JPY TIBOR 3 months </w:t>
            </w:r>
          </w:p>
          <w:p w14:paraId="11BC18E3" w14:textId="6AA07A74" w:rsidR="001F0951" w:rsidRPr="00222833" w:rsidRDefault="001F0951" w:rsidP="001F0951">
            <w:pPr>
              <w:spacing w:line="180" w:lineRule="exact"/>
              <w:rPr>
                <w:rFonts w:cs="Arial"/>
                <w:sz w:val="16"/>
                <w:szCs w:val="16"/>
              </w:rPr>
            </w:pPr>
            <w:r w:rsidRPr="00222833">
              <w:rPr>
                <w:rFonts w:cs="Arial"/>
                <w:sz w:val="16"/>
                <w:szCs w:val="16"/>
              </w:rPr>
              <w:t>plus a certain margin (2021 : JPY LIBOR 3 months plus a certain margin)</w:t>
            </w:r>
          </w:p>
        </w:tc>
        <w:tc>
          <w:tcPr>
            <w:tcW w:w="2052" w:type="dxa"/>
            <w:tcBorders>
              <w:top w:val="single" w:sz="4" w:space="0" w:color="auto"/>
            </w:tcBorders>
            <w:vAlign w:val="bottom"/>
          </w:tcPr>
          <w:p w14:paraId="6DE140AA" w14:textId="7E598EC6" w:rsidR="001F0951" w:rsidRPr="00222833" w:rsidRDefault="001F0951" w:rsidP="001F0951">
            <w:pPr>
              <w:tabs>
                <w:tab w:val="left" w:pos="174"/>
              </w:tabs>
              <w:spacing w:line="180" w:lineRule="exact"/>
              <w:ind w:left="32" w:right="-108" w:hanging="140"/>
              <w:rPr>
                <w:rFonts w:cs="Arial"/>
                <w:spacing w:val="-8"/>
                <w:sz w:val="16"/>
                <w:szCs w:val="16"/>
              </w:rPr>
            </w:pPr>
            <w:r w:rsidRPr="00222833">
              <w:rPr>
                <w:rFonts w:cs="Arial"/>
                <w:spacing w:val="-8"/>
                <w:sz w:val="16"/>
                <w:szCs w:val="16"/>
              </w:rPr>
              <w:t xml:space="preserve">Repayment every month from  </w:t>
            </w:r>
          </w:p>
          <w:p w14:paraId="757A9D69" w14:textId="43D8B1D9" w:rsidR="001F0951" w:rsidRPr="00222833" w:rsidRDefault="001F0951" w:rsidP="001F0951">
            <w:pPr>
              <w:spacing w:line="180" w:lineRule="exact"/>
              <w:ind w:left="32"/>
              <w:rPr>
                <w:rFonts w:cs="Arial"/>
                <w:sz w:val="16"/>
                <w:szCs w:val="16"/>
              </w:rPr>
            </w:pPr>
            <w:r w:rsidRPr="00222833">
              <w:rPr>
                <w:rFonts w:cs="Arial"/>
                <w:sz w:val="16"/>
                <w:szCs w:val="16"/>
              </w:rPr>
              <w:t xml:space="preserve">  November 2017 until   </w:t>
            </w:r>
          </w:p>
          <w:p w14:paraId="7813855E" w14:textId="324E3BD1" w:rsidR="001F0951" w:rsidRPr="00222833" w:rsidRDefault="001F0951" w:rsidP="001F0951">
            <w:pPr>
              <w:tabs>
                <w:tab w:val="left" w:pos="174"/>
              </w:tabs>
              <w:spacing w:after="360" w:line="180" w:lineRule="exact"/>
              <w:ind w:left="32" w:right="-108"/>
              <w:rPr>
                <w:rFonts w:cs="Arial"/>
                <w:spacing w:val="-8"/>
                <w:sz w:val="16"/>
                <w:szCs w:val="16"/>
              </w:rPr>
            </w:pPr>
            <w:r w:rsidRPr="00222833">
              <w:rPr>
                <w:rFonts w:cs="Arial"/>
                <w:sz w:val="16"/>
                <w:szCs w:val="16"/>
              </w:rPr>
              <w:t xml:space="preserve">  February 2023</w:t>
            </w:r>
          </w:p>
        </w:tc>
        <w:tc>
          <w:tcPr>
            <w:tcW w:w="992" w:type="dxa"/>
            <w:tcBorders>
              <w:top w:val="single" w:sz="4" w:space="0" w:color="auto"/>
            </w:tcBorders>
            <w:shd w:val="clear" w:color="auto" w:fill="F9F9F9"/>
            <w:vAlign w:val="bottom"/>
          </w:tcPr>
          <w:p w14:paraId="1FF05D3D" w14:textId="34E94A81" w:rsidR="001F0951" w:rsidRPr="00222833" w:rsidRDefault="001F0951" w:rsidP="000B41BF">
            <w:pPr>
              <w:spacing w:line="180" w:lineRule="exact"/>
              <w:ind w:right="-72"/>
              <w:jc w:val="right"/>
              <w:rPr>
                <w:rFonts w:cs="Arial"/>
                <w:sz w:val="16"/>
                <w:szCs w:val="16"/>
              </w:rPr>
            </w:pPr>
            <w:r w:rsidRPr="00222833">
              <w:rPr>
                <w:rFonts w:cs="Arial"/>
                <w:sz w:val="18"/>
                <w:szCs w:val="18"/>
                <w:vertAlign w:val="superscript"/>
                <w:cs/>
              </w:rPr>
              <w:t>(</w:t>
            </w:r>
            <w:r w:rsidRPr="00222833">
              <w:rPr>
                <w:rFonts w:cs="Arial"/>
                <w:sz w:val="18"/>
                <w:szCs w:val="18"/>
                <w:vertAlign w:val="superscript"/>
              </w:rPr>
              <w:t>1</w:t>
            </w:r>
            <w:r w:rsidRPr="00222833">
              <w:rPr>
                <w:rFonts w:cs="Arial"/>
                <w:sz w:val="18"/>
                <w:szCs w:val="18"/>
                <w:vertAlign w:val="superscript"/>
                <w:cs/>
              </w:rPr>
              <w:t>)</w:t>
            </w:r>
            <w:r w:rsidR="002051F3">
              <w:rPr>
                <w:rFonts w:cs="Arial"/>
                <w:sz w:val="18"/>
                <w:szCs w:val="18"/>
                <w:vertAlign w:val="superscript"/>
              </w:rPr>
              <w:t xml:space="preserve"> </w:t>
            </w:r>
            <w:r w:rsidRPr="00222833">
              <w:rPr>
                <w:rFonts w:cs="Arial"/>
                <w:sz w:val="16"/>
                <w:szCs w:val="16"/>
              </w:rPr>
              <w:t>266,789</w:t>
            </w:r>
          </w:p>
        </w:tc>
        <w:tc>
          <w:tcPr>
            <w:tcW w:w="993" w:type="dxa"/>
            <w:tcBorders>
              <w:top w:val="single" w:sz="4" w:space="0" w:color="auto"/>
            </w:tcBorders>
            <w:shd w:val="clear" w:color="auto" w:fill="auto"/>
            <w:vAlign w:val="bottom"/>
          </w:tcPr>
          <w:p w14:paraId="6335AAD3" w14:textId="450CB24A" w:rsidR="001F0951" w:rsidRPr="00222833" w:rsidRDefault="001F0951" w:rsidP="000B41BF">
            <w:pPr>
              <w:spacing w:line="180" w:lineRule="exact"/>
              <w:ind w:right="-72"/>
              <w:jc w:val="right"/>
              <w:rPr>
                <w:rFonts w:cs="Arial"/>
                <w:sz w:val="16"/>
                <w:szCs w:val="16"/>
              </w:rPr>
            </w:pPr>
            <w:r w:rsidRPr="00222833">
              <w:rPr>
                <w:rFonts w:cs="Arial"/>
                <w:sz w:val="16"/>
                <w:szCs w:val="16"/>
              </w:rPr>
              <w:t>333,313</w:t>
            </w:r>
          </w:p>
        </w:tc>
        <w:tc>
          <w:tcPr>
            <w:tcW w:w="992" w:type="dxa"/>
            <w:tcBorders>
              <w:top w:val="single" w:sz="4" w:space="0" w:color="auto"/>
            </w:tcBorders>
            <w:shd w:val="clear" w:color="auto" w:fill="F9F9F9"/>
            <w:vAlign w:val="bottom"/>
          </w:tcPr>
          <w:p w14:paraId="1CE74D4D" w14:textId="1320933B" w:rsidR="001F0951" w:rsidRPr="00222833" w:rsidRDefault="001F0951" w:rsidP="000B41BF">
            <w:pPr>
              <w:spacing w:line="180" w:lineRule="exact"/>
              <w:ind w:right="-72"/>
              <w:jc w:val="right"/>
              <w:rPr>
                <w:rFonts w:cs="Arial"/>
                <w:sz w:val="16"/>
                <w:szCs w:val="16"/>
              </w:rPr>
            </w:pPr>
            <w:r w:rsidRPr="00222833">
              <w:rPr>
                <w:rFonts w:cs="Arial"/>
                <w:sz w:val="16"/>
                <w:szCs w:val="16"/>
              </w:rPr>
              <w:t>266,789</w:t>
            </w:r>
          </w:p>
        </w:tc>
        <w:tc>
          <w:tcPr>
            <w:tcW w:w="992" w:type="dxa"/>
            <w:tcBorders>
              <w:top w:val="single" w:sz="4" w:space="0" w:color="auto"/>
            </w:tcBorders>
            <w:vAlign w:val="bottom"/>
          </w:tcPr>
          <w:p w14:paraId="708D44FB" w14:textId="63BD09CF" w:rsidR="001F0951" w:rsidRPr="00222833" w:rsidRDefault="001F0951" w:rsidP="000B41BF">
            <w:pPr>
              <w:spacing w:line="180" w:lineRule="exact"/>
              <w:ind w:right="-72"/>
              <w:jc w:val="right"/>
              <w:rPr>
                <w:rFonts w:cs="Arial"/>
                <w:sz w:val="16"/>
                <w:szCs w:val="16"/>
              </w:rPr>
            </w:pPr>
            <w:r w:rsidRPr="00222833">
              <w:rPr>
                <w:rFonts w:cs="Arial"/>
                <w:sz w:val="16"/>
                <w:szCs w:val="16"/>
              </w:rPr>
              <w:t>333,313</w:t>
            </w:r>
          </w:p>
        </w:tc>
      </w:tr>
      <w:tr w:rsidR="001F0951" w:rsidRPr="00222833" w14:paraId="13C2A5EE" w14:textId="77777777" w:rsidTr="000B41BF">
        <w:trPr>
          <w:tblHeader/>
        </w:trPr>
        <w:tc>
          <w:tcPr>
            <w:tcW w:w="567" w:type="dxa"/>
          </w:tcPr>
          <w:p w14:paraId="399D1518" w14:textId="4B423705" w:rsidR="001F0951" w:rsidRPr="00222833" w:rsidRDefault="001F0951" w:rsidP="001F0951">
            <w:pPr>
              <w:spacing w:line="180" w:lineRule="exact"/>
              <w:jc w:val="center"/>
              <w:rPr>
                <w:rFonts w:cs="Arial"/>
                <w:sz w:val="16"/>
                <w:szCs w:val="16"/>
              </w:rPr>
            </w:pPr>
            <w:r w:rsidRPr="00222833">
              <w:rPr>
                <w:rFonts w:cs="Arial"/>
                <w:sz w:val="16"/>
                <w:szCs w:val="16"/>
              </w:rPr>
              <w:t>2</w:t>
            </w:r>
          </w:p>
        </w:tc>
        <w:tc>
          <w:tcPr>
            <w:tcW w:w="1134" w:type="dxa"/>
          </w:tcPr>
          <w:p w14:paraId="5A3F09E4" w14:textId="7F9AF8A8" w:rsidR="001F0951" w:rsidRPr="00222833" w:rsidRDefault="001F0951" w:rsidP="001F0951">
            <w:pPr>
              <w:spacing w:line="180" w:lineRule="exact"/>
              <w:jc w:val="center"/>
              <w:rPr>
                <w:rFonts w:cs="Arial"/>
                <w:sz w:val="16"/>
                <w:szCs w:val="16"/>
              </w:rPr>
            </w:pPr>
            <w:r w:rsidRPr="00222833">
              <w:rPr>
                <w:rFonts w:cs="Arial"/>
                <w:sz w:val="16"/>
                <w:szCs w:val="16"/>
              </w:rPr>
              <w:t>JPY</w:t>
            </w:r>
          </w:p>
        </w:tc>
        <w:tc>
          <w:tcPr>
            <w:tcW w:w="1755" w:type="dxa"/>
            <w:vAlign w:val="bottom"/>
          </w:tcPr>
          <w:p w14:paraId="3F6B574E" w14:textId="77424887" w:rsidR="001F0951" w:rsidRPr="00222833" w:rsidRDefault="001F0951" w:rsidP="001F0951">
            <w:pPr>
              <w:spacing w:after="360" w:line="180" w:lineRule="exact"/>
              <w:ind w:left="-108"/>
              <w:rPr>
                <w:rFonts w:cs="Arial"/>
                <w:sz w:val="16"/>
                <w:szCs w:val="16"/>
              </w:rPr>
            </w:pPr>
            <w:r w:rsidRPr="00222833">
              <w:rPr>
                <w:rFonts w:cs="Arial"/>
                <w:sz w:val="16"/>
                <w:szCs w:val="16"/>
              </w:rPr>
              <w:t>Fixed interest rate</w:t>
            </w:r>
          </w:p>
        </w:tc>
        <w:tc>
          <w:tcPr>
            <w:tcW w:w="2052" w:type="dxa"/>
            <w:vAlign w:val="bottom"/>
          </w:tcPr>
          <w:p w14:paraId="4A305550" w14:textId="77777777" w:rsidR="001F0951" w:rsidRPr="000B41BF" w:rsidRDefault="001F0951" w:rsidP="000B41BF">
            <w:pPr>
              <w:spacing w:line="180" w:lineRule="exact"/>
              <w:ind w:left="32" w:right="-65" w:hanging="140"/>
              <w:rPr>
                <w:rFonts w:cs="Arial"/>
                <w:spacing w:val="-6"/>
                <w:sz w:val="16"/>
                <w:szCs w:val="16"/>
              </w:rPr>
            </w:pPr>
            <w:r w:rsidRPr="000B41BF">
              <w:rPr>
                <w:rFonts w:cs="Arial"/>
                <w:spacing w:val="-6"/>
                <w:sz w:val="16"/>
                <w:szCs w:val="16"/>
              </w:rPr>
              <w:t xml:space="preserve">Repayment every month from  </w:t>
            </w:r>
          </w:p>
          <w:p w14:paraId="25A1A1D1" w14:textId="77777777" w:rsidR="001F0951" w:rsidRPr="00222833" w:rsidRDefault="001F0951" w:rsidP="001F0951">
            <w:pPr>
              <w:spacing w:line="180" w:lineRule="exact"/>
              <w:ind w:left="32"/>
              <w:rPr>
                <w:rFonts w:cs="Arial"/>
                <w:sz w:val="16"/>
                <w:szCs w:val="16"/>
              </w:rPr>
            </w:pPr>
            <w:r w:rsidRPr="00222833">
              <w:rPr>
                <w:rFonts w:cs="Arial"/>
                <w:sz w:val="16"/>
                <w:szCs w:val="16"/>
              </w:rPr>
              <w:t xml:space="preserve">  August 2021 until   </w:t>
            </w:r>
          </w:p>
          <w:p w14:paraId="14011F42" w14:textId="071CFBB9" w:rsidR="001F0951" w:rsidRPr="00222833" w:rsidRDefault="001F0951" w:rsidP="001F0951">
            <w:pPr>
              <w:spacing w:line="180" w:lineRule="exact"/>
              <w:ind w:left="32"/>
              <w:rPr>
                <w:rFonts w:cs="Arial"/>
                <w:sz w:val="16"/>
                <w:szCs w:val="16"/>
              </w:rPr>
            </w:pPr>
            <w:r w:rsidRPr="00222833">
              <w:rPr>
                <w:rFonts w:cs="Arial"/>
                <w:sz w:val="16"/>
                <w:szCs w:val="16"/>
              </w:rPr>
              <w:t xml:space="preserve">  November 2029</w:t>
            </w:r>
          </w:p>
        </w:tc>
        <w:tc>
          <w:tcPr>
            <w:tcW w:w="992" w:type="dxa"/>
            <w:shd w:val="clear" w:color="auto" w:fill="F9F9F9"/>
            <w:vAlign w:val="bottom"/>
          </w:tcPr>
          <w:p w14:paraId="0A18EB3D" w14:textId="662E400F" w:rsidR="001F0951" w:rsidRPr="00222833" w:rsidRDefault="001F0951" w:rsidP="000B41BF">
            <w:pPr>
              <w:spacing w:line="180" w:lineRule="exact"/>
              <w:ind w:right="-72"/>
              <w:jc w:val="right"/>
              <w:rPr>
                <w:rFonts w:cs="Arial"/>
                <w:sz w:val="16"/>
                <w:szCs w:val="16"/>
              </w:rPr>
            </w:pPr>
            <w:r w:rsidRPr="00222833">
              <w:rPr>
                <w:rFonts w:cs="Arial"/>
                <w:sz w:val="16"/>
                <w:szCs w:val="16"/>
              </w:rPr>
              <w:t>2,166</w:t>
            </w:r>
          </w:p>
        </w:tc>
        <w:tc>
          <w:tcPr>
            <w:tcW w:w="993" w:type="dxa"/>
            <w:shd w:val="clear" w:color="auto" w:fill="auto"/>
            <w:vAlign w:val="bottom"/>
          </w:tcPr>
          <w:p w14:paraId="790548D7" w14:textId="175C74F1" w:rsidR="001F0951" w:rsidRPr="00222833" w:rsidRDefault="001F0951" w:rsidP="000B41BF">
            <w:pPr>
              <w:spacing w:line="180" w:lineRule="exact"/>
              <w:ind w:right="-72"/>
              <w:jc w:val="right"/>
              <w:rPr>
                <w:rFonts w:cs="Arial"/>
                <w:sz w:val="16"/>
                <w:szCs w:val="16"/>
              </w:rPr>
            </w:pPr>
            <w:r w:rsidRPr="00222833">
              <w:rPr>
                <w:rFonts w:cs="Arial"/>
                <w:sz w:val="16"/>
                <w:szCs w:val="16"/>
                <w:lang w:eastAsia="zh-CN"/>
              </w:rPr>
              <w:t>2,761</w:t>
            </w:r>
          </w:p>
        </w:tc>
        <w:tc>
          <w:tcPr>
            <w:tcW w:w="992" w:type="dxa"/>
            <w:shd w:val="clear" w:color="auto" w:fill="F9F9F9"/>
            <w:vAlign w:val="bottom"/>
          </w:tcPr>
          <w:p w14:paraId="5AC85D76" w14:textId="50FEEDD5"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w:t>
            </w:r>
          </w:p>
        </w:tc>
        <w:tc>
          <w:tcPr>
            <w:tcW w:w="992" w:type="dxa"/>
            <w:vAlign w:val="bottom"/>
          </w:tcPr>
          <w:p w14:paraId="53B64D5C" w14:textId="5EF6EBA1"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w:t>
            </w:r>
          </w:p>
        </w:tc>
      </w:tr>
      <w:tr w:rsidR="001F0951" w:rsidRPr="00222833" w14:paraId="4773F5E0" w14:textId="77777777" w:rsidTr="000B41BF">
        <w:trPr>
          <w:tblHeader/>
        </w:trPr>
        <w:tc>
          <w:tcPr>
            <w:tcW w:w="567" w:type="dxa"/>
          </w:tcPr>
          <w:p w14:paraId="3D81FDF8" w14:textId="040BF60E" w:rsidR="001F0951" w:rsidRPr="00222833" w:rsidRDefault="001F0951" w:rsidP="001F0951">
            <w:pPr>
              <w:spacing w:line="180" w:lineRule="exact"/>
              <w:jc w:val="center"/>
              <w:rPr>
                <w:rFonts w:cs="Arial"/>
                <w:sz w:val="16"/>
                <w:szCs w:val="16"/>
              </w:rPr>
            </w:pPr>
            <w:r w:rsidRPr="00222833">
              <w:rPr>
                <w:rFonts w:cs="Arial"/>
                <w:sz w:val="16"/>
                <w:szCs w:val="16"/>
              </w:rPr>
              <w:t>3</w:t>
            </w:r>
          </w:p>
        </w:tc>
        <w:tc>
          <w:tcPr>
            <w:tcW w:w="1134" w:type="dxa"/>
          </w:tcPr>
          <w:p w14:paraId="3EF8DC60" w14:textId="2DDB481F" w:rsidR="001F0951" w:rsidRPr="00222833" w:rsidRDefault="001F0951" w:rsidP="001F0951">
            <w:pPr>
              <w:spacing w:line="180" w:lineRule="exact"/>
              <w:jc w:val="center"/>
              <w:rPr>
                <w:rFonts w:cs="Arial"/>
                <w:sz w:val="16"/>
                <w:szCs w:val="16"/>
              </w:rPr>
            </w:pPr>
            <w:r w:rsidRPr="00222833">
              <w:rPr>
                <w:rFonts w:cs="Arial"/>
                <w:sz w:val="16"/>
                <w:szCs w:val="16"/>
              </w:rPr>
              <w:t>JPY</w:t>
            </w:r>
          </w:p>
        </w:tc>
        <w:tc>
          <w:tcPr>
            <w:tcW w:w="1755" w:type="dxa"/>
            <w:vAlign w:val="bottom"/>
          </w:tcPr>
          <w:p w14:paraId="6C2B1B13" w14:textId="506A8874" w:rsidR="001F0951" w:rsidRPr="00222833" w:rsidRDefault="001F0951" w:rsidP="001F0951">
            <w:pPr>
              <w:spacing w:after="360" w:line="180" w:lineRule="exact"/>
              <w:ind w:left="-108"/>
              <w:rPr>
                <w:rFonts w:cs="Arial"/>
                <w:sz w:val="16"/>
                <w:szCs w:val="16"/>
              </w:rPr>
            </w:pPr>
            <w:r w:rsidRPr="00222833">
              <w:rPr>
                <w:rFonts w:cs="Arial"/>
                <w:sz w:val="16"/>
                <w:szCs w:val="16"/>
              </w:rPr>
              <w:t>Fixed interest rate</w:t>
            </w:r>
          </w:p>
        </w:tc>
        <w:tc>
          <w:tcPr>
            <w:tcW w:w="2052" w:type="dxa"/>
            <w:vAlign w:val="bottom"/>
          </w:tcPr>
          <w:p w14:paraId="0B7AB7CE" w14:textId="77777777" w:rsidR="001F0951" w:rsidRPr="000B41BF" w:rsidRDefault="001F0951" w:rsidP="000B41BF">
            <w:pPr>
              <w:spacing w:line="180" w:lineRule="exact"/>
              <w:ind w:left="-108" w:right="-65"/>
              <w:rPr>
                <w:rFonts w:cs="Arial"/>
                <w:spacing w:val="-8"/>
                <w:sz w:val="16"/>
                <w:szCs w:val="16"/>
              </w:rPr>
            </w:pPr>
            <w:r w:rsidRPr="000B41BF">
              <w:rPr>
                <w:rFonts w:cs="Arial"/>
                <w:spacing w:val="-8"/>
                <w:sz w:val="16"/>
                <w:szCs w:val="16"/>
              </w:rPr>
              <w:t xml:space="preserve">Repayment every month from </w:t>
            </w:r>
          </w:p>
          <w:p w14:paraId="0DBD0EE4" w14:textId="77777777" w:rsidR="001F0951" w:rsidRPr="000B41BF" w:rsidRDefault="001F0951" w:rsidP="001F0951">
            <w:pPr>
              <w:spacing w:line="180" w:lineRule="exact"/>
              <w:ind w:left="32"/>
              <w:rPr>
                <w:rFonts w:cs="Arial"/>
                <w:spacing w:val="-6"/>
                <w:sz w:val="16"/>
                <w:szCs w:val="16"/>
              </w:rPr>
            </w:pPr>
            <w:r w:rsidRPr="00222833">
              <w:rPr>
                <w:rFonts w:cs="Arial"/>
                <w:sz w:val="16"/>
                <w:szCs w:val="16"/>
              </w:rPr>
              <w:t xml:space="preserve">  </w:t>
            </w:r>
            <w:r w:rsidRPr="000B41BF">
              <w:rPr>
                <w:rFonts w:cs="Arial"/>
                <w:spacing w:val="-6"/>
                <w:sz w:val="16"/>
                <w:szCs w:val="16"/>
              </w:rPr>
              <w:t xml:space="preserve">August 2021 until August   </w:t>
            </w:r>
          </w:p>
          <w:p w14:paraId="4CBA9DB0" w14:textId="3F15834B" w:rsidR="001F0951" w:rsidRPr="00222833" w:rsidRDefault="001F0951" w:rsidP="001F0951">
            <w:pPr>
              <w:spacing w:line="180" w:lineRule="exact"/>
              <w:ind w:left="32"/>
              <w:rPr>
                <w:rFonts w:cs="Arial"/>
                <w:sz w:val="16"/>
                <w:szCs w:val="16"/>
              </w:rPr>
            </w:pPr>
            <w:r w:rsidRPr="00222833">
              <w:rPr>
                <w:rFonts w:cs="Arial"/>
                <w:sz w:val="16"/>
                <w:szCs w:val="16"/>
              </w:rPr>
              <w:t xml:space="preserve">  2032</w:t>
            </w:r>
          </w:p>
        </w:tc>
        <w:tc>
          <w:tcPr>
            <w:tcW w:w="992" w:type="dxa"/>
            <w:tcBorders>
              <w:bottom w:val="single" w:sz="4" w:space="0" w:color="auto"/>
            </w:tcBorders>
            <w:shd w:val="clear" w:color="auto" w:fill="F9F9F9"/>
            <w:vAlign w:val="bottom"/>
          </w:tcPr>
          <w:p w14:paraId="2E405775" w14:textId="41BA64DE" w:rsidR="001F0951" w:rsidRPr="00222833" w:rsidRDefault="001F0951" w:rsidP="000B41BF">
            <w:pPr>
              <w:spacing w:line="180" w:lineRule="exact"/>
              <w:ind w:right="-72"/>
              <w:jc w:val="right"/>
              <w:rPr>
                <w:rFonts w:cs="Arial"/>
                <w:sz w:val="16"/>
                <w:szCs w:val="16"/>
              </w:rPr>
            </w:pPr>
            <w:r w:rsidRPr="00222833">
              <w:rPr>
                <w:rFonts w:cs="Arial"/>
                <w:sz w:val="16"/>
                <w:szCs w:val="16"/>
              </w:rPr>
              <w:t>4,579</w:t>
            </w:r>
          </w:p>
        </w:tc>
        <w:tc>
          <w:tcPr>
            <w:tcW w:w="993" w:type="dxa"/>
            <w:tcBorders>
              <w:bottom w:val="single" w:sz="4" w:space="0" w:color="auto"/>
            </w:tcBorders>
            <w:shd w:val="clear" w:color="auto" w:fill="auto"/>
            <w:vAlign w:val="bottom"/>
          </w:tcPr>
          <w:p w14:paraId="7567FA45" w14:textId="26BC6946" w:rsidR="001F0951" w:rsidRPr="00222833" w:rsidRDefault="001F0951" w:rsidP="000B41BF">
            <w:pPr>
              <w:spacing w:line="180" w:lineRule="exact"/>
              <w:ind w:right="-72"/>
              <w:jc w:val="right"/>
              <w:rPr>
                <w:rFonts w:cs="Arial"/>
                <w:sz w:val="16"/>
                <w:szCs w:val="16"/>
              </w:rPr>
            </w:pPr>
            <w:r w:rsidRPr="00222833">
              <w:rPr>
                <w:rFonts w:cs="Arial"/>
                <w:sz w:val="16"/>
                <w:szCs w:val="16"/>
                <w:lang w:eastAsia="zh-CN"/>
              </w:rPr>
              <w:t>8,501</w:t>
            </w:r>
          </w:p>
        </w:tc>
        <w:tc>
          <w:tcPr>
            <w:tcW w:w="992" w:type="dxa"/>
            <w:tcBorders>
              <w:bottom w:val="single" w:sz="4" w:space="0" w:color="auto"/>
            </w:tcBorders>
            <w:shd w:val="clear" w:color="auto" w:fill="F9F9F9"/>
            <w:vAlign w:val="bottom"/>
          </w:tcPr>
          <w:p w14:paraId="30F90FF2" w14:textId="251F66FE"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w:t>
            </w:r>
          </w:p>
        </w:tc>
        <w:tc>
          <w:tcPr>
            <w:tcW w:w="992" w:type="dxa"/>
            <w:tcBorders>
              <w:bottom w:val="single" w:sz="4" w:space="0" w:color="auto"/>
            </w:tcBorders>
            <w:vAlign w:val="bottom"/>
          </w:tcPr>
          <w:p w14:paraId="5DE57986" w14:textId="40BED978"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w:t>
            </w:r>
          </w:p>
        </w:tc>
      </w:tr>
      <w:tr w:rsidR="001F0951" w:rsidRPr="00222833" w14:paraId="15B84F00" w14:textId="77777777" w:rsidTr="000B41BF">
        <w:trPr>
          <w:tblHeader/>
        </w:trPr>
        <w:tc>
          <w:tcPr>
            <w:tcW w:w="567" w:type="dxa"/>
          </w:tcPr>
          <w:p w14:paraId="7BCD8146" w14:textId="77777777" w:rsidR="001F0951" w:rsidRPr="00222833" w:rsidRDefault="001F0951" w:rsidP="001F0951">
            <w:pPr>
              <w:spacing w:line="180" w:lineRule="exact"/>
              <w:jc w:val="center"/>
              <w:rPr>
                <w:rFonts w:cs="Arial"/>
                <w:sz w:val="16"/>
                <w:szCs w:val="16"/>
              </w:rPr>
            </w:pPr>
          </w:p>
        </w:tc>
        <w:tc>
          <w:tcPr>
            <w:tcW w:w="1134" w:type="dxa"/>
          </w:tcPr>
          <w:p w14:paraId="15E54F9F" w14:textId="77777777" w:rsidR="001F0951" w:rsidRPr="00222833" w:rsidRDefault="001F0951" w:rsidP="001F0951">
            <w:pPr>
              <w:spacing w:line="180" w:lineRule="exact"/>
              <w:jc w:val="center"/>
              <w:rPr>
                <w:rFonts w:cs="Arial"/>
                <w:sz w:val="16"/>
                <w:szCs w:val="16"/>
              </w:rPr>
            </w:pPr>
          </w:p>
        </w:tc>
        <w:tc>
          <w:tcPr>
            <w:tcW w:w="1755" w:type="dxa"/>
            <w:vAlign w:val="bottom"/>
          </w:tcPr>
          <w:p w14:paraId="192C3D89" w14:textId="77777777" w:rsidR="001F0951" w:rsidRPr="00222833" w:rsidRDefault="001F0951" w:rsidP="001F0951">
            <w:pPr>
              <w:spacing w:line="180" w:lineRule="exact"/>
              <w:jc w:val="center"/>
              <w:rPr>
                <w:rFonts w:cs="Arial"/>
                <w:sz w:val="16"/>
                <w:szCs w:val="16"/>
              </w:rPr>
            </w:pPr>
          </w:p>
        </w:tc>
        <w:tc>
          <w:tcPr>
            <w:tcW w:w="2052" w:type="dxa"/>
            <w:vAlign w:val="bottom"/>
          </w:tcPr>
          <w:p w14:paraId="51418224" w14:textId="77777777" w:rsidR="001F0951" w:rsidRPr="00222833" w:rsidRDefault="001F0951" w:rsidP="001F0951">
            <w:pPr>
              <w:spacing w:line="180" w:lineRule="exact"/>
              <w:jc w:val="center"/>
              <w:rPr>
                <w:rFonts w:cs="Arial"/>
                <w:spacing w:val="-8"/>
                <w:sz w:val="16"/>
                <w:szCs w:val="16"/>
              </w:rPr>
            </w:pPr>
          </w:p>
        </w:tc>
        <w:tc>
          <w:tcPr>
            <w:tcW w:w="992" w:type="dxa"/>
            <w:tcBorders>
              <w:top w:val="single" w:sz="4" w:space="0" w:color="auto"/>
            </w:tcBorders>
            <w:shd w:val="clear" w:color="auto" w:fill="F9F9F9"/>
            <w:vAlign w:val="bottom"/>
          </w:tcPr>
          <w:p w14:paraId="592A82F5" w14:textId="77777777" w:rsidR="001F0951" w:rsidRPr="00222833" w:rsidRDefault="001F0951" w:rsidP="000B41BF">
            <w:pPr>
              <w:spacing w:line="180" w:lineRule="exact"/>
              <w:ind w:right="-72"/>
              <w:jc w:val="right"/>
              <w:rPr>
                <w:rFonts w:cs="Arial"/>
                <w:sz w:val="16"/>
                <w:szCs w:val="16"/>
              </w:rPr>
            </w:pPr>
          </w:p>
        </w:tc>
        <w:tc>
          <w:tcPr>
            <w:tcW w:w="993" w:type="dxa"/>
            <w:tcBorders>
              <w:top w:val="single" w:sz="4" w:space="0" w:color="auto"/>
            </w:tcBorders>
            <w:shd w:val="clear" w:color="auto" w:fill="auto"/>
            <w:vAlign w:val="bottom"/>
          </w:tcPr>
          <w:p w14:paraId="4EEECFB6" w14:textId="77777777" w:rsidR="001F0951" w:rsidRPr="00222833" w:rsidRDefault="001F0951" w:rsidP="000B41BF">
            <w:pPr>
              <w:spacing w:line="180" w:lineRule="exact"/>
              <w:ind w:right="-72"/>
              <w:jc w:val="right"/>
              <w:rPr>
                <w:rFonts w:cs="Arial"/>
                <w:sz w:val="16"/>
                <w:szCs w:val="16"/>
                <w:lang w:eastAsia="zh-CN"/>
              </w:rPr>
            </w:pPr>
          </w:p>
        </w:tc>
        <w:tc>
          <w:tcPr>
            <w:tcW w:w="992" w:type="dxa"/>
            <w:tcBorders>
              <w:top w:val="single" w:sz="4" w:space="0" w:color="auto"/>
            </w:tcBorders>
            <w:shd w:val="clear" w:color="auto" w:fill="F9F9F9"/>
            <w:vAlign w:val="bottom"/>
          </w:tcPr>
          <w:p w14:paraId="3AA369BC" w14:textId="77777777" w:rsidR="001F0951" w:rsidRPr="00222833" w:rsidRDefault="001F0951" w:rsidP="000B41BF">
            <w:pPr>
              <w:spacing w:line="180" w:lineRule="exact"/>
              <w:ind w:right="-72"/>
              <w:jc w:val="right"/>
              <w:rPr>
                <w:rFonts w:cs="Arial"/>
                <w:sz w:val="16"/>
                <w:szCs w:val="16"/>
                <w:cs/>
                <w:lang w:eastAsia="zh-CN"/>
              </w:rPr>
            </w:pPr>
          </w:p>
        </w:tc>
        <w:tc>
          <w:tcPr>
            <w:tcW w:w="992" w:type="dxa"/>
            <w:tcBorders>
              <w:top w:val="single" w:sz="4" w:space="0" w:color="auto"/>
            </w:tcBorders>
            <w:vAlign w:val="bottom"/>
          </w:tcPr>
          <w:p w14:paraId="2A1C2B5D" w14:textId="77777777" w:rsidR="001F0951" w:rsidRPr="00222833" w:rsidRDefault="001F0951" w:rsidP="000B41BF">
            <w:pPr>
              <w:spacing w:line="180" w:lineRule="exact"/>
              <w:ind w:right="-72"/>
              <w:jc w:val="right"/>
              <w:rPr>
                <w:rFonts w:cs="Arial"/>
                <w:sz w:val="16"/>
                <w:szCs w:val="16"/>
                <w:cs/>
                <w:lang w:eastAsia="zh-CN"/>
              </w:rPr>
            </w:pPr>
          </w:p>
        </w:tc>
      </w:tr>
      <w:tr w:rsidR="001F0951" w:rsidRPr="00222833" w14:paraId="4B1CD35A" w14:textId="77777777" w:rsidTr="000B41BF">
        <w:trPr>
          <w:tblHeader/>
        </w:trPr>
        <w:tc>
          <w:tcPr>
            <w:tcW w:w="567" w:type="dxa"/>
          </w:tcPr>
          <w:p w14:paraId="361F64E5" w14:textId="01A64578" w:rsidR="001F0951" w:rsidRPr="00222833" w:rsidRDefault="001F0951" w:rsidP="001F0951">
            <w:pPr>
              <w:spacing w:line="180" w:lineRule="exact"/>
              <w:jc w:val="center"/>
              <w:rPr>
                <w:rFonts w:cs="Arial"/>
                <w:sz w:val="16"/>
                <w:szCs w:val="16"/>
              </w:rPr>
            </w:pPr>
          </w:p>
        </w:tc>
        <w:tc>
          <w:tcPr>
            <w:tcW w:w="1134" w:type="dxa"/>
          </w:tcPr>
          <w:p w14:paraId="6D6E7AC2" w14:textId="4F83782D" w:rsidR="001F0951" w:rsidRPr="00222833" w:rsidRDefault="001F0951" w:rsidP="001F0951">
            <w:pPr>
              <w:spacing w:line="180" w:lineRule="exact"/>
              <w:jc w:val="center"/>
              <w:rPr>
                <w:rFonts w:cs="Arial"/>
                <w:sz w:val="16"/>
                <w:szCs w:val="16"/>
              </w:rPr>
            </w:pPr>
          </w:p>
        </w:tc>
        <w:tc>
          <w:tcPr>
            <w:tcW w:w="1755" w:type="dxa"/>
            <w:vAlign w:val="bottom"/>
          </w:tcPr>
          <w:p w14:paraId="42684EF3" w14:textId="02D73C6A" w:rsidR="001F0951" w:rsidRPr="00222833" w:rsidRDefault="001F0951" w:rsidP="001F0951">
            <w:pPr>
              <w:spacing w:line="180" w:lineRule="exact"/>
              <w:jc w:val="center"/>
              <w:rPr>
                <w:rFonts w:cs="Arial"/>
                <w:sz w:val="16"/>
                <w:szCs w:val="16"/>
              </w:rPr>
            </w:pPr>
          </w:p>
        </w:tc>
        <w:tc>
          <w:tcPr>
            <w:tcW w:w="2052" w:type="dxa"/>
            <w:vAlign w:val="bottom"/>
          </w:tcPr>
          <w:p w14:paraId="36A99E77" w14:textId="77777777" w:rsidR="001F0951" w:rsidRPr="00222833" w:rsidRDefault="001F0951" w:rsidP="001F0951">
            <w:pPr>
              <w:spacing w:line="180" w:lineRule="exact"/>
              <w:jc w:val="center"/>
              <w:rPr>
                <w:rFonts w:cs="Arial"/>
                <w:sz w:val="16"/>
                <w:szCs w:val="16"/>
              </w:rPr>
            </w:pPr>
          </w:p>
        </w:tc>
        <w:tc>
          <w:tcPr>
            <w:tcW w:w="992" w:type="dxa"/>
            <w:tcBorders>
              <w:bottom w:val="single" w:sz="4" w:space="0" w:color="auto"/>
            </w:tcBorders>
            <w:shd w:val="clear" w:color="auto" w:fill="F9F9F9"/>
            <w:vAlign w:val="bottom"/>
          </w:tcPr>
          <w:p w14:paraId="2430FB12" w14:textId="74A99719" w:rsidR="001F0951" w:rsidRPr="00222833" w:rsidRDefault="001F0951" w:rsidP="000B41BF">
            <w:pPr>
              <w:spacing w:line="180" w:lineRule="exact"/>
              <w:ind w:right="-72"/>
              <w:jc w:val="right"/>
              <w:rPr>
                <w:rFonts w:cs="Arial"/>
                <w:sz w:val="16"/>
                <w:szCs w:val="16"/>
              </w:rPr>
            </w:pPr>
            <w:r w:rsidRPr="00222833">
              <w:rPr>
                <w:rFonts w:cs="Arial"/>
                <w:sz w:val="16"/>
                <w:szCs w:val="16"/>
              </w:rPr>
              <w:t>273,534</w:t>
            </w:r>
          </w:p>
        </w:tc>
        <w:tc>
          <w:tcPr>
            <w:tcW w:w="993" w:type="dxa"/>
            <w:tcBorders>
              <w:bottom w:val="single" w:sz="4" w:space="0" w:color="auto"/>
            </w:tcBorders>
            <w:shd w:val="clear" w:color="auto" w:fill="auto"/>
            <w:vAlign w:val="bottom"/>
          </w:tcPr>
          <w:p w14:paraId="061CB217" w14:textId="2916975D" w:rsidR="001F0951" w:rsidRPr="00222833" w:rsidRDefault="001F0951" w:rsidP="000B41BF">
            <w:pPr>
              <w:spacing w:line="180" w:lineRule="exact"/>
              <w:ind w:right="-72"/>
              <w:jc w:val="right"/>
              <w:rPr>
                <w:rFonts w:cs="Arial"/>
                <w:sz w:val="16"/>
                <w:szCs w:val="16"/>
              </w:rPr>
            </w:pPr>
            <w:r w:rsidRPr="00222833">
              <w:rPr>
                <w:rFonts w:cs="Arial"/>
                <w:sz w:val="16"/>
                <w:szCs w:val="16"/>
                <w:lang w:eastAsia="zh-CN"/>
              </w:rPr>
              <w:t>344,575</w:t>
            </w:r>
          </w:p>
        </w:tc>
        <w:tc>
          <w:tcPr>
            <w:tcW w:w="992" w:type="dxa"/>
            <w:tcBorders>
              <w:bottom w:val="single" w:sz="4" w:space="0" w:color="auto"/>
            </w:tcBorders>
            <w:shd w:val="clear" w:color="auto" w:fill="F9F9F9"/>
            <w:vAlign w:val="bottom"/>
          </w:tcPr>
          <w:p w14:paraId="15E8D9F3" w14:textId="62B9993C"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266</w:t>
            </w:r>
            <w:r w:rsidRPr="00222833">
              <w:rPr>
                <w:rFonts w:cs="Arial"/>
                <w:sz w:val="16"/>
                <w:szCs w:val="16"/>
                <w:lang w:eastAsia="zh-CN"/>
              </w:rPr>
              <w:t>,</w:t>
            </w:r>
            <w:r w:rsidRPr="00222833">
              <w:rPr>
                <w:rFonts w:cs="Arial"/>
                <w:sz w:val="16"/>
                <w:szCs w:val="16"/>
                <w:cs/>
                <w:lang w:eastAsia="zh-CN"/>
              </w:rPr>
              <w:t>789</w:t>
            </w:r>
          </w:p>
        </w:tc>
        <w:tc>
          <w:tcPr>
            <w:tcW w:w="992" w:type="dxa"/>
            <w:tcBorders>
              <w:bottom w:val="single" w:sz="4" w:space="0" w:color="auto"/>
            </w:tcBorders>
            <w:vAlign w:val="bottom"/>
          </w:tcPr>
          <w:p w14:paraId="20FDFE98" w14:textId="05387375" w:rsidR="001F0951" w:rsidRPr="00222833" w:rsidRDefault="001F0951" w:rsidP="000B41BF">
            <w:pPr>
              <w:spacing w:line="180" w:lineRule="exact"/>
              <w:ind w:right="-72"/>
              <w:jc w:val="right"/>
              <w:rPr>
                <w:rFonts w:cs="Arial"/>
                <w:sz w:val="16"/>
                <w:szCs w:val="16"/>
              </w:rPr>
            </w:pPr>
            <w:r w:rsidRPr="00222833">
              <w:rPr>
                <w:rFonts w:cs="Arial"/>
                <w:sz w:val="16"/>
                <w:szCs w:val="16"/>
                <w:cs/>
                <w:lang w:eastAsia="zh-CN"/>
              </w:rPr>
              <w:t>333</w:t>
            </w:r>
            <w:r w:rsidRPr="00222833">
              <w:rPr>
                <w:rFonts w:cs="Arial"/>
                <w:sz w:val="16"/>
                <w:szCs w:val="16"/>
                <w:lang w:eastAsia="zh-CN"/>
              </w:rPr>
              <w:t>,</w:t>
            </w:r>
            <w:r w:rsidRPr="00222833">
              <w:rPr>
                <w:rFonts w:cs="Arial"/>
                <w:sz w:val="16"/>
                <w:szCs w:val="16"/>
                <w:cs/>
                <w:lang w:eastAsia="zh-CN"/>
              </w:rPr>
              <w:t>313</w:t>
            </w:r>
          </w:p>
        </w:tc>
      </w:tr>
    </w:tbl>
    <w:p w14:paraId="2F02E7CE" w14:textId="77777777" w:rsidR="00970B20" w:rsidRPr="00222833" w:rsidRDefault="00970B20" w:rsidP="001F338F">
      <w:pPr>
        <w:tabs>
          <w:tab w:val="left" w:pos="4153"/>
          <w:tab w:val="left" w:pos="8306"/>
        </w:tabs>
        <w:spacing w:line="240" w:lineRule="auto"/>
        <w:jc w:val="both"/>
        <w:rPr>
          <w:rFonts w:cs="Arial"/>
          <w:sz w:val="18"/>
          <w:szCs w:val="18"/>
        </w:rPr>
      </w:pPr>
    </w:p>
    <w:p w14:paraId="48D10B49" w14:textId="5E152BAE" w:rsidR="00745682" w:rsidRPr="00222833" w:rsidRDefault="00970B20" w:rsidP="000B41BF">
      <w:pPr>
        <w:tabs>
          <w:tab w:val="left" w:pos="4153"/>
          <w:tab w:val="left" w:pos="8306"/>
        </w:tabs>
        <w:spacing w:line="240" w:lineRule="auto"/>
        <w:ind w:left="810" w:hanging="277"/>
        <w:jc w:val="both"/>
        <w:rPr>
          <w:rFonts w:cs="Arial"/>
          <w:sz w:val="18"/>
          <w:szCs w:val="18"/>
        </w:rPr>
      </w:pPr>
      <w:r w:rsidRPr="00222833">
        <w:rPr>
          <w:rFonts w:cs="Arial"/>
          <w:sz w:val="18"/>
          <w:szCs w:val="18"/>
          <w:vertAlign w:val="superscript"/>
        </w:rPr>
        <w:t>(</w:t>
      </w:r>
      <w:r w:rsidR="0025562F" w:rsidRPr="00222833">
        <w:rPr>
          <w:rFonts w:cs="Arial"/>
          <w:sz w:val="18"/>
          <w:szCs w:val="18"/>
          <w:vertAlign w:val="superscript"/>
        </w:rPr>
        <w:t>1</w:t>
      </w:r>
      <w:r w:rsidRPr="00222833">
        <w:rPr>
          <w:rFonts w:cs="Arial"/>
          <w:sz w:val="18"/>
          <w:szCs w:val="18"/>
          <w:vertAlign w:val="superscript"/>
        </w:rPr>
        <w:t>)</w:t>
      </w:r>
      <w:r w:rsidR="000B41BF">
        <w:rPr>
          <w:rFonts w:cs="Arial"/>
          <w:sz w:val="18"/>
          <w:szCs w:val="18"/>
        </w:rPr>
        <w:tab/>
      </w:r>
      <w:r w:rsidRPr="00222833">
        <w:rPr>
          <w:rFonts w:cs="Arial"/>
          <w:sz w:val="18"/>
          <w:szCs w:val="18"/>
        </w:rPr>
        <w:t xml:space="preserve">During the year ended 31 December 2022, the Company has signed an amendment to the </w:t>
      </w:r>
      <w:r w:rsidR="0025562F" w:rsidRPr="00222833">
        <w:rPr>
          <w:rFonts w:cs="Arial"/>
          <w:sz w:val="18"/>
          <w:szCs w:val="18"/>
        </w:rPr>
        <w:t>long-term borrowings from a financial institution agreement by amended the repayment term and changing reference interest rate from JPY LIBOR to JPY TIBOR.</w:t>
      </w:r>
    </w:p>
    <w:p w14:paraId="6BB87D8D" w14:textId="77777777" w:rsidR="0025562F" w:rsidRPr="00222833" w:rsidRDefault="0025562F" w:rsidP="000B41BF">
      <w:pPr>
        <w:tabs>
          <w:tab w:val="left" w:pos="4153"/>
          <w:tab w:val="left" w:pos="8306"/>
        </w:tabs>
        <w:spacing w:line="240" w:lineRule="auto"/>
        <w:ind w:left="540"/>
        <w:jc w:val="both"/>
        <w:rPr>
          <w:rFonts w:cs="Arial"/>
          <w:sz w:val="18"/>
          <w:szCs w:val="18"/>
        </w:rPr>
      </w:pPr>
    </w:p>
    <w:p w14:paraId="665A6859" w14:textId="251ADB58" w:rsidR="00970B20" w:rsidRPr="00222833" w:rsidRDefault="00970B20" w:rsidP="000B41BF">
      <w:pPr>
        <w:tabs>
          <w:tab w:val="left" w:pos="4153"/>
          <w:tab w:val="left" w:pos="8306"/>
        </w:tabs>
        <w:spacing w:line="240" w:lineRule="auto"/>
        <w:ind w:left="540"/>
        <w:jc w:val="both"/>
        <w:rPr>
          <w:rFonts w:cs="Arial"/>
          <w:sz w:val="18"/>
          <w:szCs w:val="18"/>
        </w:rPr>
      </w:pPr>
      <w:r w:rsidRPr="00222833">
        <w:rPr>
          <w:rFonts w:cs="Arial"/>
          <w:sz w:val="18"/>
          <w:szCs w:val="18"/>
        </w:rPr>
        <w:t xml:space="preserve">As at 31 December 2022 and 2021, borrowings comprise </w:t>
      </w:r>
      <w:r w:rsidR="0025562F" w:rsidRPr="00222833">
        <w:rPr>
          <w:rFonts w:cs="Arial"/>
          <w:sz w:val="18"/>
          <w:szCs w:val="18"/>
        </w:rPr>
        <w:t xml:space="preserve">of </w:t>
      </w:r>
      <w:r w:rsidRPr="00222833">
        <w:rPr>
          <w:rFonts w:cs="Arial"/>
          <w:sz w:val="18"/>
          <w:szCs w:val="18"/>
        </w:rPr>
        <w:t>Thai Baht</w:t>
      </w:r>
      <w:r w:rsidR="0025562F" w:rsidRPr="00222833">
        <w:rPr>
          <w:rFonts w:cs="Arial"/>
          <w:sz w:val="18"/>
          <w:szCs w:val="18"/>
        </w:rPr>
        <w:t xml:space="preserve"> currency</w:t>
      </w:r>
      <w:r w:rsidRPr="00222833">
        <w:rPr>
          <w:rFonts w:cs="Arial"/>
          <w:sz w:val="18"/>
          <w:szCs w:val="18"/>
        </w:rPr>
        <w:t xml:space="preserve"> and Yen currency</w:t>
      </w:r>
      <w:r w:rsidR="0025562F" w:rsidRPr="00222833">
        <w:rPr>
          <w:rFonts w:cs="Arial"/>
          <w:sz w:val="18"/>
          <w:szCs w:val="18"/>
        </w:rPr>
        <w:t>.</w:t>
      </w:r>
    </w:p>
    <w:p w14:paraId="356202A9" w14:textId="77777777" w:rsidR="00970B20" w:rsidRPr="00222833" w:rsidRDefault="00970B20" w:rsidP="000B41BF">
      <w:pPr>
        <w:tabs>
          <w:tab w:val="left" w:pos="4153"/>
          <w:tab w:val="left" w:pos="8306"/>
        </w:tabs>
        <w:spacing w:line="240" w:lineRule="auto"/>
        <w:ind w:left="540"/>
        <w:jc w:val="both"/>
        <w:rPr>
          <w:rFonts w:cs="Arial"/>
          <w:sz w:val="18"/>
          <w:szCs w:val="18"/>
        </w:rPr>
      </w:pPr>
    </w:p>
    <w:p w14:paraId="085689B2" w14:textId="298533C4" w:rsidR="00970B20" w:rsidRPr="00222833" w:rsidRDefault="00970B20" w:rsidP="000B41BF">
      <w:pPr>
        <w:tabs>
          <w:tab w:val="left" w:pos="4153"/>
          <w:tab w:val="left" w:pos="8306"/>
        </w:tabs>
        <w:spacing w:line="240" w:lineRule="auto"/>
        <w:ind w:left="540"/>
        <w:jc w:val="both"/>
        <w:rPr>
          <w:rFonts w:cs="Arial"/>
          <w:sz w:val="18"/>
          <w:szCs w:val="18"/>
        </w:rPr>
      </w:pPr>
      <w:r w:rsidRPr="000B41BF">
        <w:rPr>
          <w:rFonts w:cs="Arial"/>
          <w:spacing w:val="-2"/>
          <w:sz w:val="18"/>
          <w:szCs w:val="18"/>
        </w:rPr>
        <w:t xml:space="preserve">As at 31 December 2022, </w:t>
      </w:r>
      <w:r w:rsidR="00023D9A" w:rsidRPr="000B41BF">
        <w:rPr>
          <w:rFonts w:cs="Arial"/>
          <w:spacing w:val="-2"/>
          <w:sz w:val="18"/>
          <w:szCs w:val="18"/>
        </w:rPr>
        <w:t xml:space="preserve">bank overdrafts, </w:t>
      </w:r>
      <w:r w:rsidRPr="000B41BF">
        <w:rPr>
          <w:rFonts w:cs="Arial"/>
          <w:spacing w:val="-2"/>
          <w:sz w:val="18"/>
          <w:szCs w:val="18"/>
        </w:rPr>
        <w:t xml:space="preserve">short-term </w:t>
      </w:r>
      <w:r w:rsidR="0025562F" w:rsidRPr="000B41BF">
        <w:rPr>
          <w:rFonts w:cs="Arial"/>
          <w:spacing w:val="-2"/>
          <w:sz w:val="18"/>
          <w:szCs w:val="18"/>
        </w:rPr>
        <w:t>borrowings</w:t>
      </w:r>
      <w:r w:rsidRPr="000B41BF">
        <w:rPr>
          <w:rFonts w:cs="Arial"/>
          <w:spacing w:val="-2"/>
          <w:sz w:val="18"/>
          <w:szCs w:val="18"/>
        </w:rPr>
        <w:t xml:space="preserve">, long-term </w:t>
      </w:r>
      <w:r w:rsidR="0025562F" w:rsidRPr="000B41BF">
        <w:rPr>
          <w:rFonts w:cs="Arial"/>
          <w:spacing w:val="-2"/>
          <w:sz w:val="18"/>
          <w:szCs w:val="18"/>
        </w:rPr>
        <w:t xml:space="preserve">borrowings </w:t>
      </w:r>
      <w:r w:rsidRPr="000B41BF">
        <w:rPr>
          <w:rFonts w:cs="Arial"/>
          <w:spacing w:val="-2"/>
          <w:sz w:val="18"/>
          <w:szCs w:val="18"/>
        </w:rPr>
        <w:t>from financial institutions</w:t>
      </w:r>
      <w:r w:rsidRPr="00222833">
        <w:rPr>
          <w:rFonts w:cs="Arial"/>
          <w:sz w:val="18"/>
          <w:szCs w:val="18"/>
        </w:rPr>
        <w:t xml:space="preserve">, and debentures </w:t>
      </w:r>
      <w:r w:rsidR="0025562F" w:rsidRPr="00222833">
        <w:rPr>
          <w:rFonts w:cs="Arial"/>
          <w:sz w:val="18"/>
          <w:szCs w:val="18"/>
        </w:rPr>
        <w:t xml:space="preserve">were </w:t>
      </w:r>
      <w:r w:rsidRPr="00222833">
        <w:rPr>
          <w:rFonts w:cs="Arial"/>
          <w:sz w:val="18"/>
          <w:szCs w:val="18"/>
        </w:rPr>
        <w:t xml:space="preserve">secured by </w:t>
      </w:r>
      <w:r w:rsidR="0025562F" w:rsidRPr="00222833">
        <w:rPr>
          <w:rFonts w:cs="Arial"/>
          <w:sz w:val="18"/>
          <w:szCs w:val="18"/>
        </w:rPr>
        <w:t>pledge of</w:t>
      </w:r>
      <w:r w:rsidR="0094342A" w:rsidRPr="00222833">
        <w:rPr>
          <w:rFonts w:cs="Arial"/>
          <w:sz w:val="18"/>
          <w:szCs w:val="18"/>
        </w:rPr>
        <w:t xml:space="preserve"> </w:t>
      </w:r>
      <w:r w:rsidR="00023D9A" w:rsidRPr="00222833">
        <w:rPr>
          <w:rFonts w:cs="Arial"/>
          <w:sz w:val="18"/>
          <w:szCs w:val="18"/>
        </w:rPr>
        <w:t xml:space="preserve">deposits bank account of Baht 66.82 million (Note no.15) and </w:t>
      </w:r>
      <w:r w:rsidR="0094342A" w:rsidRPr="00222833">
        <w:rPr>
          <w:rFonts w:cs="Arial"/>
          <w:sz w:val="18"/>
          <w:szCs w:val="18"/>
        </w:rPr>
        <w:t>investment properties at a fair value of Baht 183.60 million (2021: Baht 60.81 million) (Note no.17) and</w:t>
      </w:r>
      <w:r w:rsidR="0025562F" w:rsidRPr="00222833">
        <w:rPr>
          <w:rFonts w:cs="Arial"/>
          <w:sz w:val="18"/>
          <w:szCs w:val="18"/>
        </w:rPr>
        <w:t xml:space="preserve"> property, plant </w:t>
      </w:r>
      <w:r w:rsidRPr="00222833">
        <w:rPr>
          <w:rFonts w:cs="Arial"/>
          <w:sz w:val="18"/>
          <w:szCs w:val="18"/>
        </w:rPr>
        <w:t xml:space="preserve">and equipment </w:t>
      </w:r>
      <w:r w:rsidR="0025562F" w:rsidRPr="00222833">
        <w:rPr>
          <w:rFonts w:cs="Arial"/>
          <w:sz w:val="18"/>
          <w:szCs w:val="18"/>
        </w:rPr>
        <w:t>at</w:t>
      </w:r>
      <w:r w:rsidRPr="00222833">
        <w:rPr>
          <w:rFonts w:cs="Arial"/>
          <w:sz w:val="18"/>
          <w:szCs w:val="18"/>
        </w:rPr>
        <w:t xml:space="preserve"> a net book value of Baht 528.40 million (2021: Baht 674.16 million) (Note</w:t>
      </w:r>
      <w:r w:rsidR="0025562F" w:rsidRPr="00222833">
        <w:rPr>
          <w:rFonts w:cs="Arial"/>
          <w:sz w:val="18"/>
          <w:szCs w:val="18"/>
        </w:rPr>
        <w:t xml:space="preserve"> no.</w:t>
      </w:r>
      <w:r w:rsidRPr="00222833">
        <w:rPr>
          <w:rFonts w:cs="Arial"/>
          <w:sz w:val="18"/>
          <w:szCs w:val="18"/>
        </w:rPr>
        <w:t xml:space="preserve"> 18)</w:t>
      </w:r>
      <w:r w:rsidR="0025562F" w:rsidRPr="00222833">
        <w:rPr>
          <w:rFonts w:cs="Arial"/>
          <w:sz w:val="18"/>
          <w:szCs w:val="18"/>
        </w:rPr>
        <w:t>.</w:t>
      </w:r>
    </w:p>
    <w:p w14:paraId="787433B4" w14:textId="329C1F90" w:rsidR="00970B20" w:rsidRPr="00222833" w:rsidRDefault="00970B20" w:rsidP="000B41BF">
      <w:pPr>
        <w:tabs>
          <w:tab w:val="left" w:pos="4153"/>
          <w:tab w:val="left" w:pos="8306"/>
        </w:tabs>
        <w:spacing w:line="240" w:lineRule="auto"/>
        <w:ind w:left="540"/>
        <w:jc w:val="both"/>
        <w:rPr>
          <w:rFonts w:cs="Arial"/>
          <w:sz w:val="18"/>
          <w:szCs w:val="18"/>
        </w:rPr>
      </w:pPr>
    </w:p>
    <w:p w14:paraId="474300C5" w14:textId="6DA80C4C" w:rsidR="00970B20" w:rsidRPr="00222833" w:rsidRDefault="00970B20" w:rsidP="000B41BF">
      <w:pPr>
        <w:tabs>
          <w:tab w:val="left" w:pos="4153"/>
          <w:tab w:val="left" w:pos="8306"/>
        </w:tabs>
        <w:spacing w:line="240" w:lineRule="auto"/>
        <w:ind w:left="540"/>
        <w:jc w:val="both"/>
        <w:rPr>
          <w:rFonts w:cs="Arial"/>
          <w:sz w:val="18"/>
          <w:szCs w:val="18"/>
        </w:rPr>
      </w:pPr>
      <w:r w:rsidRPr="00222833">
        <w:rPr>
          <w:rFonts w:cs="Arial"/>
          <w:sz w:val="18"/>
          <w:szCs w:val="18"/>
        </w:rPr>
        <w:t>The movements of long-term borrowings for the year</w:t>
      </w:r>
      <w:r w:rsidR="0025562F" w:rsidRPr="00222833">
        <w:rPr>
          <w:rFonts w:cs="Arial"/>
          <w:sz w:val="18"/>
          <w:szCs w:val="18"/>
        </w:rPr>
        <w:t>s</w:t>
      </w:r>
      <w:r w:rsidRPr="00222833">
        <w:rPr>
          <w:rFonts w:cs="Arial"/>
          <w:sz w:val="18"/>
          <w:szCs w:val="18"/>
        </w:rPr>
        <w:t xml:space="preserve"> ended 31 December</w:t>
      </w:r>
      <w:r w:rsidR="0025562F" w:rsidRPr="00222833">
        <w:rPr>
          <w:rFonts w:cs="Arial"/>
          <w:sz w:val="18"/>
          <w:szCs w:val="18"/>
        </w:rPr>
        <w:t xml:space="preserve"> </w:t>
      </w:r>
      <w:r w:rsidRPr="00222833">
        <w:rPr>
          <w:rFonts w:cs="Arial"/>
          <w:sz w:val="18"/>
          <w:szCs w:val="18"/>
        </w:rPr>
        <w:t>are as follows:</w:t>
      </w:r>
    </w:p>
    <w:p w14:paraId="2A739654" w14:textId="2F5AE524" w:rsidR="00970B20" w:rsidRPr="00222833" w:rsidRDefault="00970B20" w:rsidP="000B41BF">
      <w:pPr>
        <w:tabs>
          <w:tab w:val="left" w:pos="4153"/>
          <w:tab w:val="left" w:pos="8306"/>
        </w:tabs>
        <w:spacing w:line="240" w:lineRule="auto"/>
        <w:ind w:left="540"/>
        <w:jc w:val="both"/>
        <w:rPr>
          <w:rFonts w:cs="Arial"/>
          <w:sz w:val="18"/>
          <w:szCs w:val="18"/>
        </w:rPr>
      </w:pPr>
    </w:p>
    <w:tbl>
      <w:tblPr>
        <w:tblW w:w="9475" w:type="dxa"/>
        <w:tblInd w:w="108" w:type="dxa"/>
        <w:tblLayout w:type="fixed"/>
        <w:tblLook w:val="0000" w:firstRow="0" w:lastRow="0" w:firstColumn="0" w:lastColumn="0" w:noHBand="0" w:noVBand="0"/>
      </w:tblPr>
      <w:tblGrid>
        <w:gridCol w:w="4939"/>
        <w:gridCol w:w="1134"/>
        <w:gridCol w:w="1134"/>
        <w:gridCol w:w="1134"/>
        <w:gridCol w:w="1134"/>
      </w:tblGrid>
      <w:tr w:rsidR="006E002A" w:rsidRPr="00222833" w14:paraId="72002BE6" w14:textId="3E903003" w:rsidTr="000B41BF">
        <w:tc>
          <w:tcPr>
            <w:tcW w:w="4939" w:type="dxa"/>
            <w:vAlign w:val="bottom"/>
          </w:tcPr>
          <w:p w14:paraId="65CC764C" w14:textId="77777777" w:rsidR="006E002A" w:rsidRPr="00222833" w:rsidRDefault="006E002A" w:rsidP="000B41BF">
            <w:pPr>
              <w:spacing w:line="240" w:lineRule="auto"/>
              <w:ind w:left="427"/>
              <w:jc w:val="both"/>
              <w:rPr>
                <w:rFonts w:cs="Arial"/>
                <w:b/>
                <w:bCs/>
                <w:sz w:val="18"/>
                <w:szCs w:val="18"/>
                <w:cs/>
              </w:rPr>
            </w:pPr>
          </w:p>
        </w:tc>
        <w:tc>
          <w:tcPr>
            <w:tcW w:w="2268" w:type="dxa"/>
            <w:gridSpan w:val="2"/>
            <w:tcBorders>
              <w:top w:val="single" w:sz="4" w:space="0" w:color="auto"/>
              <w:bottom w:val="single" w:sz="4" w:space="0" w:color="auto"/>
            </w:tcBorders>
          </w:tcPr>
          <w:p w14:paraId="6FE341BC" w14:textId="0476EC63" w:rsidR="006E002A" w:rsidRPr="00222833" w:rsidRDefault="006E002A" w:rsidP="00733BAD">
            <w:pPr>
              <w:spacing w:line="240" w:lineRule="auto"/>
              <w:ind w:right="-72"/>
              <w:jc w:val="center"/>
              <w:rPr>
                <w:rFonts w:cs="Arial"/>
                <w:b/>
                <w:bCs/>
                <w:sz w:val="18"/>
                <w:szCs w:val="18"/>
              </w:rPr>
            </w:pPr>
            <w:r w:rsidRPr="00222833">
              <w:rPr>
                <w:rFonts w:cs="Arial"/>
                <w:b/>
                <w:bCs/>
                <w:sz w:val="18"/>
                <w:szCs w:val="18"/>
              </w:rPr>
              <w:t>Consolidated</w:t>
            </w:r>
          </w:p>
          <w:p w14:paraId="7C5DBA5C" w14:textId="62ECABE1" w:rsidR="006E002A" w:rsidRPr="00222833" w:rsidRDefault="006E002A" w:rsidP="00733BAD">
            <w:pPr>
              <w:spacing w:line="240" w:lineRule="auto"/>
              <w:ind w:right="-72"/>
              <w:jc w:val="center"/>
              <w:rPr>
                <w:rFonts w:cs="Arial"/>
                <w:b/>
                <w:bCs/>
                <w:sz w:val="18"/>
                <w:szCs w:val="18"/>
              </w:rPr>
            </w:pPr>
            <w:r w:rsidRPr="00222833">
              <w:rPr>
                <w:rFonts w:cs="Arial"/>
                <w:b/>
                <w:bCs/>
                <w:sz w:val="18"/>
                <w:szCs w:val="18"/>
              </w:rPr>
              <w:t xml:space="preserve">financial </w:t>
            </w:r>
            <w:r w:rsidR="0025562F" w:rsidRPr="00222833">
              <w:rPr>
                <w:rFonts w:cs="Arial"/>
                <w:b/>
                <w:bCs/>
                <w:sz w:val="18"/>
                <w:szCs w:val="18"/>
              </w:rPr>
              <w:t>statements</w:t>
            </w:r>
          </w:p>
        </w:tc>
        <w:tc>
          <w:tcPr>
            <w:tcW w:w="2268" w:type="dxa"/>
            <w:gridSpan w:val="2"/>
            <w:tcBorders>
              <w:top w:val="single" w:sz="4" w:space="0" w:color="auto"/>
              <w:bottom w:val="single" w:sz="4" w:space="0" w:color="auto"/>
            </w:tcBorders>
            <w:shd w:val="clear" w:color="auto" w:fill="auto"/>
          </w:tcPr>
          <w:p w14:paraId="567A526A" w14:textId="77777777" w:rsidR="006E002A" w:rsidRPr="00222833" w:rsidRDefault="006E002A" w:rsidP="00733BAD">
            <w:pPr>
              <w:spacing w:line="240" w:lineRule="auto"/>
              <w:ind w:right="-72"/>
              <w:jc w:val="center"/>
              <w:rPr>
                <w:rFonts w:cs="Arial"/>
                <w:b/>
                <w:bCs/>
                <w:sz w:val="18"/>
                <w:szCs w:val="18"/>
              </w:rPr>
            </w:pPr>
            <w:r w:rsidRPr="00222833">
              <w:rPr>
                <w:rFonts w:cs="Arial"/>
                <w:b/>
                <w:bCs/>
                <w:sz w:val="18"/>
                <w:szCs w:val="18"/>
              </w:rPr>
              <w:t>Separate</w:t>
            </w:r>
          </w:p>
          <w:p w14:paraId="3C8EA94C" w14:textId="2C8AC2B6" w:rsidR="006E002A" w:rsidRPr="00222833" w:rsidRDefault="006E002A" w:rsidP="00733BAD">
            <w:pPr>
              <w:spacing w:line="240" w:lineRule="auto"/>
              <w:ind w:right="-72"/>
              <w:jc w:val="center"/>
              <w:rPr>
                <w:rFonts w:cs="Arial"/>
                <w:b/>
                <w:bCs/>
                <w:sz w:val="18"/>
                <w:szCs w:val="18"/>
              </w:rPr>
            </w:pPr>
            <w:r w:rsidRPr="00222833">
              <w:rPr>
                <w:rFonts w:cs="Arial"/>
                <w:b/>
                <w:bCs/>
                <w:sz w:val="18"/>
                <w:szCs w:val="18"/>
              </w:rPr>
              <w:t xml:space="preserve">financial </w:t>
            </w:r>
            <w:r w:rsidR="0025562F" w:rsidRPr="00222833">
              <w:rPr>
                <w:rFonts w:cs="Arial"/>
                <w:b/>
                <w:bCs/>
                <w:sz w:val="18"/>
                <w:szCs w:val="18"/>
              </w:rPr>
              <w:t>statements</w:t>
            </w:r>
          </w:p>
        </w:tc>
      </w:tr>
      <w:tr w:rsidR="00970B20" w:rsidRPr="00222833" w14:paraId="046B6678" w14:textId="4801AA04" w:rsidTr="000B41BF">
        <w:tc>
          <w:tcPr>
            <w:tcW w:w="4939" w:type="dxa"/>
            <w:vAlign w:val="bottom"/>
          </w:tcPr>
          <w:p w14:paraId="10EA3C6F" w14:textId="77777777" w:rsidR="00970B20" w:rsidRPr="00222833" w:rsidRDefault="00970B20" w:rsidP="000B41BF">
            <w:pPr>
              <w:spacing w:line="240" w:lineRule="auto"/>
              <w:ind w:left="427"/>
              <w:jc w:val="both"/>
              <w:rPr>
                <w:rFonts w:cs="Arial"/>
                <w:b/>
                <w:bCs/>
                <w:sz w:val="18"/>
                <w:szCs w:val="18"/>
                <w:cs/>
              </w:rPr>
            </w:pPr>
          </w:p>
        </w:tc>
        <w:tc>
          <w:tcPr>
            <w:tcW w:w="1134" w:type="dxa"/>
            <w:tcBorders>
              <w:top w:val="single" w:sz="4" w:space="0" w:color="auto"/>
            </w:tcBorders>
          </w:tcPr>
          <w:p w14:paraId="3FEC6858" w14:textId="55FCD4D3"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2022</w:t>
            </w:r>
          </w:p>
        </w:tc>
        <w:tc>
          <w:tcPr>
            <w:tcW w:w="1134" w:type="dxa"/>
            <w:tcBorders>
              <w:top w:val="single" w:sz="4" w:space="0" w:color="auto"/>
            </w:tcBorders>
            <w:shd w:val="clear" w:color="auto" w:fill="auto"/>
          </w:tcPr>
          <w:p w14:paraId="051D3330" w14:textId="3BD9E8DE"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2021</w:t>
            </w:r>
          </w:p>
        </w:tc>
        <w:tc>
          <w:tcPr>
            <w:tcW w:w="1134" w:type="dxa"/>
            <w:tcBorders>
              <w:top w:val="single" w:sz="4" w:space="0" w:color="auto"/>
            </w:tcBorders>
            <w:shd w:val="clear" w:color="auto" w:fill="auto"/>
          </w:tcPr>
          <w:p w14:paraId="4C416924" w14:textId="7CD3ADB7"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2022</w:t>
            </w:r>
          </w:p>
        </w:tc>
        <w:tc>
          <w:tcPr>
            <w:tcW w:w="1134" w:type="dxa"/>
            <w:tcBorders>
              <w:top w:val="single" w:sz="4" w:space="0" w:color="auto"/>
            </w:tcBorders>
            <w:shd w:val="clear" w:color="auto" w:fill="auto"/>
          </w:tcPr>
          <w:p w14:paraId="02E43A64" w14:textId="0F70509A"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2021</w:t>
            </w:r>
          </w:p>
        </w:tc>
      </w:tr>
      <w:tr w:rsidR="00970B20" w:rsidRPr="00222833" w14:paraId="36332F64" w14:textId="08A0C721" w:rsidTr="000B41BF">
        <w:tc>
          <w:tcPr>
            <w:tcW w:w="4939" w:type="dxa"/>
            <w:vAlign w:val="bottom"/>
          </w:tcPr>
          <w:p w14:paraId="0BA119C2" w14:textId="0E7D5720" w:rsidR="00970B20" w:rsidRPr="00222833" w:rsidRDefault="00970B20" w:rsidP="000B41BF">
            <w:pPr>
              <w:spacing w:line="240" w:lineRule="auto"/>
              <w:ind w:left="427"/>
              <w:jc w:val="both"/>
              <w:rPr>
                <w:rFonts w:cs="Arial"/>
                <w:b/>
                <w:bCs/>
                <w:sz w:val="18"/>
                <w:szCs w:val="18"/>
              </w:rPr>
            </w:pPr>
          </w:p>
        </w:tc>
        <w:tc>
          <w:tcPr>
            <w:tcW w:w="1134" w:type="dxa"/>
            <w:tcBorders>
              <w:bottom w:val="single" w:sz="4" w:space="0" w:color="auto"/>
            </w:tcBorders>
          </w:tcPr>
          <w:p w14:paraId="21E4094E" w14:textId="39E9996A"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shd w:val="clear" w:color="auto" w:fill="auto"/>
            <w:vAlign w:val="bottom"/>
          </w:tcPr>
          <w:p w14:paraId="3E65DD0D" w14:textId="6B6BCEA9" w:rsidR="00970B20" w:rsidRPr="00222833" w:rsidRDefault="00970B20"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shd w:val="clear" w:color="auto" w:fill="auto"/>
            <w:vAlign w:val="bottom"/>
          </w:tcPr>
          <w:p w14:paraId="64DE10B0" w14:textId="77777777" w:rsidR="00970B20" w:rsidRPr="00222833" w:rsidRDefault="00970B20"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shd w:val="clear" w:color="auto" w:fill="auto"/>
          </w:tcPr>
          <w:p w14:paraId="1B03E455" w14:textId="51AF5551" w:rsidR="00970B20"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r>
      <w:tr w:rsidR="00970B20" w:rsidRPr="00222833" w14:paraId="2CB4AE8D" w14:textId="7F5B42D8" w:rsidTr="000B41BF">
        <w:tc>
          <w:tcPr>
            <w:tcW w:w="4939" w:type="dxa"/>
            <w:vAlign w:val="bottom"/>
          </w:tcPr>
          <w:p w14:paraId="64ADE80B" w14:textId="77777777" w:rsidR="00970B20" w:rsidRPr="00222833" w:rsidRDefault="00970B20" w:rsidP="000B41BF">
            <w:pPr>
              <w:spacing w:line="240" w:lineRule="auto"/>
              <w:ind w:left="427"/>
              <w:jc w:val="both"/>
              <w:rPr>
                <w:rFonts w:cs="Arial"/>
                <w:sz w:val="18"/>
                <w:szCs w:val="18"/>
              </w:rPr>
            </w:pPr>
          </w:p>
        </w:tc>
        <w:tc>
          <w:tcPr>
            <w:tcW w:w="1134" w:type="dxa"/>
            <w:tcBorders>
              <w:top w:val="single" w:sz="4" w:space="0" w:color="auto"/>
            </w:tcBorders>
            <w:shd w:val="clear" w:color="auto" w:fill="F9F9F9"/>
          </w:tcPr>
          <w:p w14:paraId="4249E421" w14:textId="77777777" w:rsidR="00970B20" w:rsidRPr="00222833" w:rsidRDefault="00970B20" w:rsidP="00E834C7">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7EABCA3B" w14:textId="4445BBFE" w:rsidR="00970B20" w:rsidRPr="00222833" w:rsidRDefault="00970B20" w:rsidP="00E834C7">
            <w:pPr>
              <w:spacing w:line="240" w:lineRule="auto"/>
              <w:ind w:right="-72"/>
              <w:jc w:val="right"/>
              <w:rPr>
                <w:rFonts w:cs="Arial"/>
                <w:sz w:val="18"/>
                <w:szCs w:val="18"/>
              </w:rPr>
            </w:pPr>
          </w:p>
        </w:tc>
        <w:tc>
          <w:tcPr>
            <w:tcW w:w="1134" w:type="dxa"/>
            <w:tcBorders>
              <w:top w:val="single" w:sz="4" w:space="0" w:color="auto"/>
            </w:tcBorders>
            <w:shd w:val="clear" w:color="auto" w:fill="F9F9F9"/>
            <w:vAlign w:val="bottom"/>
          </w:tcPr>
          <w:p w14:paraId="1F7A2A47" w14:textId="77777777" w:rsidR="00970B20" w:rsidRPr="00222833" w:rsidRDefault="00970B20" w:rsidP="00E834C7">
            <w:pPr>
              <w:spacing w:line="240" w:lineRule="auto"/>
              <w:ind w:right="-72"/>
              <w:jc w:val="right"/>
              <w:rPr>
                <w:rFonts w:cs="Arial"/>
                <w:sz w:val="18"/>
                <w:szCs w:val="18"/>
              </w:rPr>
            </w:pPr>
          </w:p>
        </w:tc>
        <w:tc>
          <w:tcPr>
            <w:tcW w:w="1134" w:type="dxa"/>
            <w:tcBorders>
              <w:top w:val="single" w:sz="4" w:space="0" w:color="auto"/>
            </w:tcBorders>
            <w:shd w:val="clear" w:color="auto" w:fill="auto"/>
          </w:tcPr>
          <w:p w14:paraId="6B204F57" w14:textId="77777777" w:rsidR="00970B20" w:rsidRPr="00222833" w:rsidRDefault="00970B20" w:rsidP="00E834C7">
            <w:pPr>
              <w:spacing w:line="240" w:lineRule="auto"/>
              <w:ind w:right="-72"/>
              <w:jc w:val="right"/>
              <w:rPr>
                <w:rFonts w:cs="Arial"/>
                <w:sz w:val="18"/>
                <w:szCs w:val="18"/>
              </w:rPr>
            </w:pPr>
          </w:p>
        </w:tc>
      </w:tr>
      <w:tr w:rsidR="00C928E5" w:rsidRPr="00222833" w14:paraId="66FF1FD3" w14:textId="5190B05E" w:rsidTr="000B41BF">
        <w:tc>
          <w:tcPr>
            <w:tcW w:w="4939" w:type="dxa"/>
            <w:vAlign w:val="bottom"/>
          </w:tcPr>
          <w:p w14:paraId="2A991903" w14:textId="77777777"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Opening balance</w:t>
            </w:r>
          </w:p>
        </w:tc>
        <w:tc>
          <w:tcPr>
            <w:tcW w:w="1134" w:type="dxa"/>
            <w:shd w:val="clear" w:color="auto" w:fill="F9F9F9"/>
            <w:vAlign w:val="bottom"/>
          </w:tcPr>
          <w:p w14:paraId="472C3B92" w14:textId="15400008"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344,575</w:t>
            </w:r>
          </w:p>
        </w:tc>
        <w:tc>
          <w:tcPr>
            <w:tcW w:w="1134" w:type="dxa"/>
            <w:shd w:val="clear" w:color="auto" w:fill="auto"/>
            <w:vAlign w:val="bottom"/>
          </w:tcPr>
          <w:p w14:paraId="4E614DFF" w14:textId="534DFCB6"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537,102</w:t>
            </w:r>
          </w:p>
        </w:tc>
        <w:tc>
          <w:tcPr>
            <w:tcW w:w="1134" w:type="dxa"/>
            <w:shd w:val="clear" w:color="auto" w:fill="F9F9F9"/>
            <w:vAlign w:val="bottom"/>
          </w:tcPr>
          <w:p w14:paraId="05FA1B8A" w14:textId="71E4A8BB"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333,313</w:t>
            </w:r>
          </w:p>
        </w:tc>
        <w:tc>
          <w:tcPr>
            <w:tcW w:w="1134" w:type="dxa"/>
            <w:shd w:val="clear" w:color="auto" w:fill="auto"/>
            <w:vAlign w:val="bottom"/>
          </w:tcPr>
          <w:p w14:paraId="36CAF86A" w14:textId="6C2A0D3C"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525,474</w:t>
            </w:r>
          </w:p>
        </w:tc>
      </w:tr>
      <w:tr w:rsidR="00C928E5" w:rsidRPr="00222833" w14:paraId="17FD4F68" w14:textId="23A8D46C" w:rsidTr="000B41BF">
        <w:tc>
          <w:tcPr>
            <w:tcW w:w="4939" w:type="dxa"/>
            <w:vAlign w:val="bottom"/>
          </w:tcPr>
          <w:p w14:paraId="6474BF50" w14:textId="77777777"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Repayment</w:t>
            </w:r>
          </w:p>
        </w:tc>
        <w:tc>
          <w:tcPr>
            <w:tcW w:w="1134" w:type="dxa"/>
            <w:shd w:val="clear" w:color="auto" w:fill="F9F9F9"/>
            <w:vAlign w:val="bottom"/>
          </w:tcPr>
          <w:p w14:paraId="2D74E59E" w14:textId="244AA804"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(39,837)</w:t>
            </w:r>
          </w:p>
        </w:tc>
        <w:tc>
          <w:tcPr>
            <w:tcW w:w="1134" w:type="dxa"/>
            <w:shd w:val="clear" w:color="auto" w:fill="auto"/>
            <w:vAlign w:val="bottom"/>
          </w:tcPr>
          <w:p w14:paraId="6DDC3BD9" w14:textId="63706C60"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(188,30</w:t>
            </w:r>
            <w:r w:rsidR="00500064">
              <w:rPr>
                <w:rFonts w:ascii="Arial" w:hAnsi="Arial" w:cs="Arial"/>
                <w:color w:val="000000"/>
                <w:sz w:val="18"/>
                <w:szCs w:val="18"/>
              </w:rPr>
              <w:t>3</w:t>
            </w:r>
            <w:r w:rsidRPr="00222833">
              <w:rPr>
                <w:rFonts w:ascii="Arial" w:hAnsi="Arial" w:cs="Arial"/>
                <w:color w:val="000000"/>
                <w:sz w:val="18"/>
                <w:szCs w:val="18"/>
              </w:rPr>
              <w:t>)</w:t>
            </w:r>
          </w:p>
        </w:tc>
        <w:tc>
          <w:tcPr>
            <w:tcW w:w="1134" w:type="dxa"/>
            <w:shd w:val="clear" w:color="auto" w:fill="F9F9F9"/>
            <w:vAlign w:val="bottom"/>
          </w:tcPr>
          <w:p w14:paraId="34F0E13A" w14:textId="5F99619C"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(36,384)</w:t>
            </w:r>
          </w:p>
        </w:tc>
        <w:tc>
          <w:tcPr>
            <w:tcW w:w="1134" w:type="dxa"/>
            <w:shd w:val="clear" w:color="auto" w:fill="auto"/>
            <w:vAlign w:val="bottom"/>
          </w:tcPr>
          <w:p w14:paraId="1EEA0BE0" w14:textId="1A428FF1"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(187,939)</w:t>
            </w:r>
          </w:p>
        </w:tc>
      </w:tr>
      <w:tr w:rsidR="00C928E5" w:rsidRPr="00222833" w14:paraId="7E81C3C3" w14:textId="13D665A5" w:rsidTr="000B41BF">
        <w:tc>
          <w:tcPr>
            <w:tcW w:w="4939" w:type="dxa"/>
            <w:vAlign w:val="bottom"/>
          </w:tcPr>
          <w:p w14:paraId="6BDBFA62" w14:textId="77777777"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Unrealised gain on exchange rate</w:t>
            </w:r>
          </w:p>
        </w:tc>
        <w:tc>
          <w:tcPr>
            <w:tcW w:w="1134" w:type="dxa"/>
            <w:shd w:val="clear" w:color="auto" w:fill="F9F9F9"/>
            <w:vAlign w:val="bottom"/>
          </w:tcPr>
          <w:p w14:paraId="3A6C22C9" w14:textId="0698C41B"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(30,140)</w:t>
            </w:r>
          </w:p>
        </w:tc>
        <w:tc>
          <w:tcPr>
            <w:tcW w:w="1134" w:type="dxa"/>
            <w:shd w:val="clear" w:color="auto" w:fill="auto"/>
            <w:vAlign w:val="bottom"/>
          </w:tcPr>
          <w:p w14:paraId="712164E1" w14:textId="29570F3A"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(4,22</w:t>
            </w:r>
            <w:r w:rsidR="00500064">
              <w:rPr>
                <w:rFonts w:ascii="Arial" w:hAnsi="Arial" w:cs="Arial"/>
                <w:color w:val="000000"/>
                <w:sz w:val="18"/>
                <w:szCs w:val="18"/>
              </w:rPr>
              <w:t>3</w:t>
            </w:r>
            <w:r w:rsidRPr="00222833">
              <w:rPr>
                <w:rFonts w:ascii="Arial" w:hAnsi="Arial" w:cs="Arial"/>
                <w:color w:val="000000"/>
                <w:sz w:val="18"/>
                <w:szCs w:val="18"/>
              </w:rPr>
              <w:t>)</w:t>
            </w:r>
          </w:p>
        </w:tc>
        <w:tc>
          <w:tcPr>
            <w:tcW w:w="1134" w:type="dxa"/>
            <w:shd w:val="clear" w:color="auto" w:fill="F9F9F9"/>
            <w:vAlign w:val="bottom"/>
          </w:tcPr>
          <w:p w14:paraId="2927FF81" w14:textId="1EFF0B43"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(30,140)</w:t>
            </w:r>
          </w:p>
        </w:tc>
        <w:tc>
          <w:tcPr>
            <w:tcW w:w="1134" w:type="dxa"/>
            <w:shd w:val="clear" w:color="auto" w:fill="auto"/>
            <w:vAlign w:val="bottom"/>
          </w:tcPr>
          <w:p w14:paraId="2306398B" w14:textId="395FD7F1"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(4,222)</w:t>
            </w:r>
          </w:p>
        </w:tc>
      </w:tr>
      <w:tr w:rsidR="00C928E5" w:rsidRPr="00222833" w14:paraId="43537405" w14:textId="40DA51BA" w:rsidTr="000B41BF">
        <w:tc>
          <w:tcPr>
            <w:tcW w:w="4939" w:type="dxa"/>
            <w:vAlign w:val="bottom"/>
          </w:tcPr>
          <w:p w14:paraId="5340101E" w14:textId="77777777"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Translation differences</w:t>
            </w:r>
          </w:p>
        </w:tc>
        <w:tc>
          <w:tcPr>
            <w:tcW w:w="1134" w:type="dxa"/>
            <w:tcBorders>
              <w:bottom w:val="single" w:sz="4" w:space="0" w:color="auto"/>
            </w:tcBorders>
            <w:shd w:val="clear" w:color="auto" w:fill="F9F9F9"/>
            <w:vAlign w:val="bottom"/>
          </w:tcPr>
          <w:p w14:paraId="6919BBF1" w14:textId="2CEC00C8"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000000"/>
                <w:sz w:val="18"/>
                <w:szCs w:val="18"/>
              </w:rPr>
              <w:t>(1,064)</w:t>
            </w:r>
          </w:p>
        </w:tc>
        <w:tc>
          <w:tcPr>
            <w:tcW w:w="1134" w:type="dxa"/>
            <w:tcBorders>
              <w:bottom w:val="single" w:sz="4" w:space="0" w:color="auto"/>
            </w:tcBorders>
            <w:shd w:val="clear" w:color="auto" w:fill="auto"/>
            <w:vAlign w:val="bottom"/>
          </w:tcPr>
          <w:p w14:paraId="5BB7278A" w14:textId="74E6D663"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000000"/>
                <w:sz w:val="18"/>
                <w:szCs w:val="18"/>
              </w:rPr>
              <w:t>(1)</w:t>
            </w:r>
          </w:p>
        </w:tc>
        <w:tc>
          <w:tcPr>
            <w:tcW w:w="1134" w:type="dxa"/>
            <w:tcBorders>
              <w:bottom w:val="single" w:sz="4" w:space="0" w:color="auto"/>
            </w:tcBorders>
            <w:shd w:val="clear" w:color="auto" w:fill="F9F9F9"/>
            <w:vAlign w:val="bottom"/>
          </w:tcPr>
          <w:p w14:paraId="1C74AE67" w14:textId="56BB9D15"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eastAsia="Arial Unicode MS" w:hAnsi="Arial" w:cs="Arial"/>
                <w:color w:val="auto"/>
                <w:sz w:val="18"/>
                <w:szCs w:val="18"/>
              </w:rPr>
              <w:t>-</w:t>
            </w:r>
          </w:p>
        </w:tc>
        <w:tc>
          <w:tcPr>
            <w:tcW w:w="1134" w:type="dxa"/>
            <w:tcBorders>
              <w:bottom w:val="single" w:sz="4" w:space="0" w:color="auto"/>
            </w:tcBorders>
            <w:shd w:val="clear" w:color="auto" w:fill="auto"/>
            <w:vAlign w:val="bottom"/>
          </w:tcPr>
          <w:p w14:paraId="127E2A4F" w14:textId="7686180D"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000000"/>
                <w:sz w:val="18"/>
                <w:szCs w:val="18"/>
              </w:rPr>
              <w:t>-</w:t>
            </w:r>
          </w:p>
        </w:tc>
      </w:tr>
      <w:tr w:rsidR="00C928E5" w:rsidRPr="00222833" w14:paraId="06B7702E" w14:textId="0D29D518" w:rsidTr="000B41BF">
        <w:tc>
          <w:tcPr>
            <w:tcW w:w="4939" w:type="dxa"/>
            <w:vAlign w:val="bottom"/>
          </w:tcPr>
          <w:p w14:paraId="7396AC0B" w14:textId="77777777" w:rsidR="00C928E5" w:rsidRPr="00222833" w:rsidRDefault="00C928E5" w:rsidP="000B41BF">
            <w:pPr>
              <w:spacing w:line="240" w:lineRule="auto"/>
              <w:ind w:left="427"/>
              <w:jc w:val="both"/>
              <w:rPr>
                <w:rFonts w:cs="Arial"/>
                <w:sz w:val="18"/>
                <w:szCs w:val="18"/>
              </w:rPr>
            </w:pPr>
          </w:p>
        </w:tc>
        <w:tc>
          <w:tcPr>
            <w:tcW w:w="1134" w:type="dxa"/>
            <w:tcBorders>
              <w:top w:val="single" w:sz="4" w:space="0" w:color="auto"/>
            </w:tcBorders>
            <w:shd w:val="clear" w:color="auto" w:fill="F9F9F9"/>
          </w:tcPr>
          <w:p w14:paraId="4CB7FAA2" w14:textId="77777777" w:rsidR="00C928E5" w:rsidRPr="00222833" w:rsidRDefault="00C928E5" w:rsidP="00C928E5">
            <w:pPr>
              <w:pStyle w:val="ListParagraph"/>
              <w:spacing w:line="240" w:lineRule="auto"/>
              <w:ind w:left="0" w:right="-72"/>
              <w:jc w:val="right"/>
              <w:rPr>
                <w:rFonts w:cs="Arial"/>
                <w:sz w:val="18"/>
                <w:szCs w:val="18"/>
              </w:rPr>
            </w:pPr>
          </w:p>
        </w:tc>
        <w:tc>
          <w:tcPr>
            <w:tcW w:w="1134" w:type="dxa"/>
            <w:tcBorders>
              <w:top w:val="single" w:sz="4" w:space="0" w:color="auto"/>
            </w:tcBorders>
            <w:shd w:val="clear" w:color="auto" w:fill="auto"/>
            <w:vAlign w:val="bottom"/>
          </w:tcPr>
          <w:p w14:paraId="76532617" w14:textId="1B4BF9B9" w:rsidR="00C928E5" w:rsidRPr="00222833" w:rsidRDefault="00C928E5" w:rsidP="00C928E5">
            <w:pPr>
              <w:pStyle w:val="ListParagraph"/>
              <w:spacing w:line="240" w:lineRule="auto"/>
              <w:ind w:left="0" w:right="-72"/>
              <w:jc w:val="right"/>
              <w:rPr>
                <w:rFonts w:cs="Arial"/>
                <w:sz w:val="18"/>
                <w:szCs w:val="18"/>
              </w:rPr>
            </w:pPr>
          </w:p>
        </w:tc>
        <w:tc>
          <w:tcPr>
            <w:tcW w:w="1134" w:type="dxa"/>
            <w:tcBorders>
              <w:top w:val="single" w:sz="4" w:space="0" w:color="auto"/>
            </w:tcBorders>
            <w:shd w:val="clear" w:color="auto" w:fill="F9F9F9"/>
            <w:vAlign w:val="bottom"/>
          </w:tcPr>
          <w:p w14:paraId="6EE9498C" w14:textId="77777777" w:rsidR="00C928E5" w:rsidRPr="00222833" w:rsidRDefault="00C928E5" w:rsidP="00C928E5">
            <w:pPr>
              <w:pStyle w:val="ListParagraph"/>
              <w:spacing w:line="240" w:lineRule="auto"/>
              <w:ind w:left="0" w:right="-72"/>
              <w:jc w:val="right"/>
              <w:rPr>
                <w:rFonts w:cs="Arial"/>
                <w:sz w:val="18"/>
                <w:szCs w:val="18"/>
                <w:cs/>
              </w:rPr>
            </w:pPr>
          </w:p>
        </w:tc>
        <w:tc>
          <w:tcPr>
            <w:tcW w:w="1134" w:type="dxa"/>
            <w:tcBorders>
              <w:top w:val="single" w:sz="4" w:space="0" w:color="auto"/>
            </w:tcBorders>
            <w:shd w:val="clear" w:color="auto" w:fill="auto"/>
          </w:tcPr>
          <w:p w14:paraId="18E0BCA2" w14:textId="77777777" w:rsidR="00C928E5" w:rsidRPr="00222833" w:rsidRDefault="00C928E5" w:rsidP="00C928E5">
            <w:pPr>
              <w:pStyle w:val="ListParagraph"/>
              <w:spacing w:line="240" w:lineRule="auto"/>
              <w:ind w:left="0" w:right="-72"/>
              <w:jc w:val="right"/>
              <w:rPr>
                <w:rFonts w:cs="Arial"/>
                <w:sz w:val="18"/>
                <w:szCs w:val="18"/>
                <w:cs/>
              </w:rPr>
            </w:pPr>
          </w:p>
        </w:tc>
      </w:tr>
      <w:tr w:rsidR="00C928E5" w:rsidRPr="00222833" w14:paraId="00C441BD" w14:textId="00B14E33" w:rsidTr="000B41BF">
        <w:tc>
          <w:tcPr>
            <w:tcW w:w="4939" w:type="dxa"/>
            <w:vAlign w:val="bottom"/>
          </w:tcPr>
          <w:p w14:paraId="465752FA" w14:textId="77777777"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Closing balance</w:t>
            </w:r>
          </w:p>
        </w:tc>
        <w:tc>
          <w:tcPr>
            <w:tcW w:w="1134" w:type="dxa"/>
            <w:tcBorders>
              <w:bottom w:val="single" w:sz="4" w:space="0" w:color="auto"/>
            </w:tcBorders>
            <w:shd w:val="clear" w:color="auto" w:fill="F9F9F9"/>
            <w:vAlign w:val="bottom"/>
          </w:tcPr>
          <w:p w14:paraId="11FBAFDF" w14:textId="765380ED"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000000"/>
                <w:sz w:val="18"/>
                <w:szCs w:val="18"/>
              </w:rPr>
              <w:t>273,534</w:t>
            </w:r>
          </w:p>
        </w:tc>
        <w:tc>
          <w:tcPr>
            <w:tcW w:w="1134" w:type="dxa"/>
            <w:tcBorders>
              <w:bottom w:val="single" w:sz="4" w:space="0" w:color="auto"/>
            </w:tcBorders>
            <w:shd w:val="clear" w:color="auto" w:fill="auto"/>
            <w:vAlign w:val="bottom"/>
          </w:tcPr>
          <w:p w14:paraId="1F17187D" w14:textId="7C860366"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000000"/>
                <w:sz w:val="18"/>
                <w:szCs w:val="18"/>
              </w:rPr>
              <w:t>344,575</w:t>
            </w:r>
          </w:p>
        </w:tc>
        <w:tc>
          <w:tcPr>
            <w:tcW w:w="1134" w:type="dxa"/>
            <w:tcBorders>
              <w:bottom w:val="single" w:sz="4" w:space="0" w:color="auto"/>
            </w:tcBorders>
            <w:shd w:val="clear" w:color="auto" w:fill="F9F9F9"/>
            <w:vAlign w:val="bottom"/>
          </w:tcPr>
          <w:p w14:paraId="54133AD1" w14:textId="3C3D5146"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266,789</w:t>
            </w:r>
          </w:p>
        </w:tc>
        <w:tc>
          <w:tcPr>
            <w:tcW w:w="1134" w:type="dxa"/>
            <w:tcBorders>
              <w:bottom w:val="single" w:sz="4" w:space="0" w:color="auto"/>
            </w:tcBorders>
            <w:shd w:val="clear" w:color="auto" w:fill="auto"/>
            <w:vAlign w:val="bottom"/>
          </w:tcPr>
          <w:p w14:paraId="2D11A89C" w14:textId="1763AF97"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000000"/>
                <w:sz w:val="18"/>
                <w:szCs w:val="18"/>
              </w:rPr>
              <w:t>333,313</w:t>
            </w:r>
          </w:p>
        </w:tc>
      </w:tr>
    </w:tbl>
    <w:p w14:paraId="4D155AA3" w14:textId="3352E9A5" w:rsidR="00970B20" w:rsidRPr="00222833" w:rsidRDefault="00970B20" w:rsidP="000B41BF">
      <w:pPr>
        <w:tabs>
          <w:tab w:val="left" w:pos="4153"/>
          <w:tab w:val="left" w:pos="8306"/>
        </w:tabs>
        <w:spacing w:line="240" w:lineRule="auto"/>
        <w:ind w:left="540" w:hanging="7"/>
        <w:jc w:val="both"/>
        <w:rPr>
          <w:rFonts w:cs="Arial"/>
          <w:sz w:val="18"/>
          <w:szCs w:val="18"/>
        </w:rPr>
      </w:pPr>
    </w:p>
    <w:p w14:paraId="0EDA3FC1" w14:textId="679C8617" w:rsidR="00970B20" w:rsidRPr="00222833" w:rsidRDefault="00C928E5" w:rsidP="000B41BF">
      <w:pPr>
        <w:tabs>
          <w:tab w:val="left" w:pos="4153"/>
          <w:tab w:val="left" w:pos="8306"/>
        </w:tabs>
        <w:spacing w:line="240" w:lineRule="auto"/>
        <w:ind w:left="540" w:hanging="7"/>
        <w:jc w:val="both"/>
        <w:rPr>
          <w:rFonts w:cs="Arial"/>
          <w:sz w:val="18"/>
          <w:szCs w:val="18"/>
        </w:rPr>
      </w:pPr>
      <w:r w:rsidRPr="00222833">
        <w:rPr>
          <w:rFonts w:cs="Arial"/>
          <w:sz w:val="18"/>
          <w:szCs w:val="18"/>
        </w:rPr>
        <w:t>The interest rate risk</w:t>
      </w:r>
      <w:r w:rsidR="0094342A" w:rsidRPr="00222833">
        <w:rPr>
          <w:rFonts w:cs="Arial"/>
          <w:sz w:val="18"/>
          <w:szCs w:val="18"/>
        </w:rPr>
        <w:t>s</w:t>
      </w:r>
      <w:r w:rsidRPr="00222833">
        <w:rPr>
          <w:rFonts w:cs="Arial"/>
          <w:sz w:val="18"/>
          <w:szCs w:val="18"/>
        </w:rPr>
        <w:t xml:space="preserve"> on long-term borrowings and debentures </w:t>
      </w:r>
      <w:r w:rsidR="0094342A" w:rsidRPr="00222833">
        <w:rPr>
          <w:rFonts w:cs="Arial"/>
          <w:sz w:val="18"/>
          <w:szCs w:val="18"/>
        </w:rPr>
        <w:t>are</w:t>
      </w:r>
      <w:r w:rsidR="00023D9A" w:rsidRPr="00222833">
        <w:rPr>
          <w:rFonts w:cs="Arial"/>
          <w:sz w:val="18"/>
          <w:szCs w:val="18"/>
        </w:rPr>
        <w:t xml:space="preserve"> as</w:t>
      </w:r>
      <w:r w:rsidRPr="00222833">
        <w:rPr>
          <w:rFonts w:cs="Arial"/>
          <w:sz w:val="18"/>
          <w:szCs w:val="18"/>
        </w:rPr>
        <w:t xml:space="preserve"> follows:</w:t>
      </w:r>
    </w:p>
    <w:p w14:paraId="7A11A396" w14:textId="11BD9C0B" w:rsidR="00C928E5" w:rsidRPr="00222833" w:rsidRDefault="00C928E5" w:rsidP="000B41BF">
      <w:pPr>
        <w:tabs>
          <w:tab w:val="left" w:pos="4153"/>
          <w:tab w:val="left" w:pos="8306"/>
        </w:tabs>
        <w:spacing w:line="240" w:lineRule="auto"/>
        <w:ind w:left="540" w:hanging="7"/>
        <w:jc w:val="both"/>
        <w:rPr>
          <w:rFonts w:cs="Arial"/>
          <w:sz w:val="18"/>
          <w:szCs w:val="18"/>
        </w:rPr>
      </w:pPr>
    </w:p>
    <w:tbl>
      <w:tblPr>
        <w:tblW w:w="9475" w:type="dxa"/>
        <w:tblInd w:w="108" w:type="dxa"/>
        <w:tblLayout w:type="fixed"/>
        <w:tblLook w:val="0000" w:firstRow="0" w:lastRow="0" w:firstColumn="0" w:lastColumn="0" w:noHBand="0" w:noVBand="0"/>
      </w:tblPr>
      <w:tblGrid>
        <w:gridCol w:w="4939"/>
        <w:gridCol w:w="1134"/>
        <w:gridCol w:w="1134"/>
        <w:gridCol w:w="1134"/>
        <w:gridCol w:w="1134"/>
      </w:tblGrid>
      <w:tr w:rsidR="00C928E5" w:rsidRPr="00222833" w14:paraId="1F091A71" w14:textId="77777777" w:rsidTr="000B41BF">
        <w:tc>
          <w:tcPr>
            <w:tcW w:w="4939" w:type="dxa"/>
            <w:vAlign w:val="bottom"/>
          </w:tcPr>
          <w:p w14:paraId="2F54205D" w14:textId="77777777" w:rsidR="00C928E5" w:rsidRPr="00222833" w:rsidRDefault="00C928E5" w:rsidP="000B41BF">
            <w:pPr>
              <w:spacing w:line="240" w:lineRule="auto"/>
              <w:ind w:left="427"/>
              <w:jc w:val="both"/>
              <w:rPr>
                <w:rFonts w:cs="Arial"/>
                <w:b/>
                <w:bCs/>
                <w:sz w:val="18"/>
                <w:szCs w:val="18"/>
                <w:cs/>
              </w:rPr>
            </w:pPr>
          </w:p>
        </w:tc>
        <w:tc>
          <w:tcPr>
            <w:tcW w:w="2268" w:type="dxa"/>
            <w:gridSpan w:val="2"/>
            <w:tcBorders>
              <w:top w:val="single" w:sz="4" w:space="0" w:color="auto"/>
              <w:bottom w:val="single" w:sz="4" w:space="0" w:color="auto"/>
            </w:tcBorders>
          </w:tcPr>
          <w:p w14:paraId="496A5D43" w14:textId="77777777"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Consolidated</w:t>
            </w:r>
          </w:p>
          <w:p w14:paraId="1088A624" w14:textId="625C9024"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 xml:space="preserve">financial </w:t>
            </w:r>
            <w:r w:rsidR="00B45BD6" w:rsidRPr="00222833">
              <w:rPr>
                <w:rFonts w:cs="Arial"/>
                <w:b/>
                <w:bCs/>
                <w:sz w:val="18"/>
                <w:szCs w:val="18"/>
              </w:rPr>
              <w:t>statements</w:t>
            </w:r>
          </w:p>
        </w:tc>
        <w:tc>
          <w:tcPr>
            <w:tcW w:w="2268" w:type="dxa"/>
            <w:gridSpan w:val="2"/>
            <w:tcBorders>
              <w:top w:val="single" w:sz="4" w:space="0" w:color="auto"/>
              <w:bottom w:val="single" w:sz="4" w:space="0" w:color="auto"/>
            </w:tcBorders>
            <w:shd w:val="clear" w:color="auto" w:fill="auto"/>
          </w:tcPr>
          <w:p w14:paraId="655A5B8A" w14:textId="77777777"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Separate</w:t>
            </w:r>
          </w:p>
          <w:p w14:paraId="56769A45" w14:textId="14128E9F"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 xml:space="preserve">financial </w:t>
            </w:r>
            <w:r w:rsidR="00B45BD6" w:rsidRPr="00222833">
              <w:rPr>
                <w:rFonts w:cs="Arial"/>
                <w:b/>
                <w:bCs/>
                <w:sz w:val="18"/>
                <w:szCs w:val="18"/>
              </w:rPr>
              <w:t>statements</w:t>
            </w:r>
          </w:p>
        </w:tc>
      </w:tr>
      <w:tr w:rsidR="00C928E5" w:rsidRPr="00222833" w14:paraId="4E731F73" w14:textId="77777777" w:rsidTr="000B41BF">
        <w:tc>
          <w:tcPr>
            <w:tcW w:w="4939" w:type="dxa"/>
            <w:vAlign w:val="bottom"/>
          </w:tcPr>
          <w:p w14:paraId="3B481E91" w14:textId="1102F4CF" w:rsidR="00C928E5" w:rsidRPr="00222833" w:rsidRDefault="00AD6183" w:rsidP="000B41BF">
            <w:pPr>
              <w:spacing w:line="240" w:lineRule="auto"/>
              <w:ind w:left="427"/>
              <w:jc w:val="both"/>
              <w:rPr>
                <w:rFonts w:cs="Arial"/>
                <w:b/>
                <w:bCs/>
                <w:sz w:val="18"/>
                <w:szCs w:val="18"/>
                <w:cs/>
              </w:rPr>
            </w:pPr>
            <w:r w:rsidRPr="00222833">
              <w:rPr>
                <w:rFonts w:cs="Arial"/>
                <w:b/>
                <w:bCs/>
                <w:sz w:val="18"/>
                <w:szCs w:val="18"/>
              </w:rPr>
              <w:t xml:space="preserve">As at 31 December </w:t>
            </w:r>
          </w:p>
        </w:tc>
        <w:tc>
          <w:tcPr>
            <w:tcW w:w="1134" w:type="dxa"/>
            <w:tcBorders>
              <w:top w:val="single" w:sz="4" w:space="0" w:color="auto"/>
            </w:tcBorders>
          </w:tcPr>
          <w:p w14:paraId="58C97F62"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2022</w:t>
            </w:r>
          </w:p>
        </w:tc>
        <w:tc>
          <w:tcPr>
            <w:tcW w:w="1134" w:type="dxa"/>
            <w:tcBorders>
              <w:top w:val="single" w:sz="4" w:space="0" w:color="auto"/>
            </w:tcBorders>
            <w:shd w:val="clear" w:color="auto" w:fill="auto"/>
          </w:tcPr>
          <w:p w14:paraId="4528C338"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2021</w:t>
            </w:r>
          </w:p>
        </w:tc>
        <w:tc>
          <w:tcPr>
            <w:tcW w:w="1134" w:type="dxa"/>
            <w:tcBorders>
              <w:top w:val="single" w:sz="4" w:space="0" w:color="auto"/>
            </w:tcBorders>
            <w:shd w:val="clear" w:color="auto" w:fill="auto"/>
          </w:tcPr>
          <w:p w14:paraId="47D61568"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2022</w:t>
            </w:r>
          </w:p>
        </w:tc>
        <w:tc>
          <w:tcPr>
            <w:tcW w:w="1134" w:type="dxa"/>
            <w:tcBorders>
              <w:top w:val="single" w:sz="4" w:space="0" w:color="auto"/>
            </w:tcBorders>
          </w:tcPr>
          <w:p w14:paraId="7B001D5B"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2021</w:t>
            </w:r>
          </w:p>
        </w:tc>
      </w:tr>
      <w:tr w:rsidR="00C928E5" w:rsidRPr="00222833" w14:paraId="14FB7061" w14:textId="77777777" w:rsidTr="000B41BF">
        <w:tc>
          <w:tcPr>
            <w:tcW w:w="4939" w:type="dxa"/>
            <w:vAlign w:val="bottom"/>
          </w:tcPr>
          <w:p w14:paraId="318A4E21" w14:textId="77777777" w:rsidR="00C928E5" w:rsidRPr="00222833" w:rsidRDefault="00C928E5" w:rsidP="000B41BF">
            <w:pPr>
              <w:spacing w:line="240" w:lineRule="auto"/>
              <w:ind w:left="427"/>
              <w:jc w:val="both"/>
              <w:rPr>
                <w:rFonts w:cs="Arial"/>
                <w:sz w:val="18"/>
                <w:szCs w:val="18"/>
              </w:rPr>
            </w:pPr>
          </w:p>
        </w:tc>
        <w:tc>
          <w:tcPr>
            <w:tcW w:w="1134" w:type="dxa"/>
            <w:tcBorders>
              <w:bottom w:val="single" w:sz="4" w:space="0" w:color="auto"/>
            </w:tcBorders>
          </w:tcPr>
          <w:p w14:paraId="21E4092E"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shd w:val="clear" w:color="auto" w:fill="auto"/>
            <w:vAlign w:val="bottom"/>
          </w:tcPr>
          <w:p w14:paraId="4440DE3C"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shd w:val="clear" w:color="auto" w:fill="auto"/>
            <w:vAlign w:val="bottom"/>
          </w:tcPr>
          <w:p w14:paraId="079A8A4D"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c>
          <w:tcPr>
            <w:tcW w:w="1134" w:type="dxa"/>
            <w:tcBorders>
              <w:bottom w:val="single" w:sz="4" w:space="0" w:color="auto"/>
            </w:tcBorders>
          </w:tcPr>
          <w:p w14:paraId="4EB87208"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Thousand Baht</w:t>
            </w:r>
          </w:p>
        </w:tc>
      </w:tr>
      <w:tr w:rsidR="00C928E5" w:rsidRPr="00222833" w14:paraId="1039C383" w14:textId="77777777" w:rsidTr="000B41BF">
        <w:tc>
          <w:tcPr>
            <w:tcW w:w="4939" w:type="dxa"/>
            <w:vAlign w:val="bottom"/>
          </w:tcPr>
          <w:p w14:paraId="0D12FA0E" w14:textId="77777777" w:rsidR="00C928E5" w:rsidRPr="00222833" w:rsidRDefault="00C928E5" w:rsidP="000B41BF">
            <w:pPr>
              <w:spacing w:line="240" w:lineRule="auto"/>
              <w:ind w:left="427"/>
              <w:jc w:val="both"/>
              <w:rPr>
                <w:rFonts w:cs="Arial"/>
                <w:sz w:val="18"/>
                <w:szCs w:val="18"/>
              </w:rPr>
            </w:pPr>
          </w:p>
        </w:tc>
        <w:tc>
          <w:tcPr>
            <w:tcW w:w="1134" w:type="dxa"/>
            <w:tcBorders>
              <w:top w:val="single" w:sz="4" w:space="0" w:color="auto"/>
            </w:tcBorders>
            <w:shd w:val="clear" w:color="auto" w:fill="FAFAFA"/>
          </w:tcPr>
          <w:p w14:paraId="2C0FA322" w14:textId="77777777" w:rsidR="00C928E5" w:rsidRPr="00222833" w:rsidRDefault="00C928E5" w:rsidP="00E834C7">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6EF22418" w14:textId="77777777" w:rsidR="00C928E5" w:rsidRPr="00222833" w:rsidRDefault="00C928E5" w:rsidP="00E834C7">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A5F9744" w14:textId="77777777" w:rsidR="00C928E5" w:rsidRPr="00222833" w:rsidRDefault="00C928E5" w:rsidP="00E834C7">
            <w:pPr>
              <w:spacing w:line="240" w:lineRule="auto"/>
              <w:ind w:right="-72"/>
              <w:jc w:val="right"/>
              <w:rPr>
                <w:rFonts w:cs="Arial"/>
                <w:sz w:val="18"/>
                <w:szCs w:val="18"/>
              </w:rPr>
            </w:pPr>
          </w:p>
        </w:tc>
        <w:tc>
          <w:tcPr>
            <w:tcW w:w="1134" w:type="dxa"/>
            <w:tcBorders>
              <w:top w:val="single" w:sz="4" w:space="0" w:color="auto"/>
            </w:tcBorders>
            <w:shd w:val="clear" w:color="auto" w:fill="auto"/>
          </w:tcPr>
          <w:p w14:paraId="203AF0EF" w14:textId="77777777" w:rsidR="00C928E5" w:rsidRPr="00222833" w:rsidRDefault="00C928E5" w:rsidP="00E834C7">
            <w:pPr>
              <w:spacing w:line="240" w:lineRule="auto"/>
              <w:ind w:right="-72"/>
              <w:jc w:val="right"/>
              <w:rPr>
                <w:rFonts w:cs="Arial"/>
                <w:sz w:val="18"/>
                <w:szCs w:val="18"/>
              </w:rPr>
            </w:pPr>
          </w:p>
        </w:tc>
      </w:tr>
      <w:tr w:rsidR="00C928E5" w:rsidRPr="00222833" w14:paraId="4569931F" w14:textId="77777777" w:rsidTr="000B41BF">
        <w:tc>
          <w:tcPr>
            <w:tcW w:w="4939" w:type="dxa"/>
            <w:vAlign w:val="bottom"/>
          </w:tcPr>
          <w:p w14:paraId="130E4565" w14:textId="123C3F29"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Long-term borrowings and debentures</w:t>
            </w:r>
          </w:p>
        </w:tc>
        <w:tc>
          <w:tcPr>
            <w:tcW w:w="1134" w:type="dxa"/>
            <w:shd w:val="clear" w:color="auto" w:fill="FAFAFA"/>
            <w:vAlign w:val="bottom"/>
          </w:tcPr>
          <w:p w14:paraId="2588EE23" w14:textId="0AFCE60A" w:rsidR="00C928E5" w:rsidRPr="00222833" w:rsidRDefault="00C928E5" w:rsidP="00E834C7">
            <w:pPr>
              <w:pStyle w:val="a"/>
              <w:ind w:right="-72"/>
              <w:jc w:val="right"/>
              <w:rPr>
                <w:rFonts w:ascii="Arial" w:eastAsia="Arial Unicode MS" w:hAnsi="Arial" w:cs="Arial"/>
                <w:color w:val="auto"/>
                <w:sz w:val="18"/>
                <w:szCs w:val="18"/>
              </w:rPr>
            </w:pPr>
          </w:p>
        </w:tc>
        <w:tc>
          <w:tcPr>
            <w:tcW w:w="1134" w:type="dxa"/>
            <w:shd w:val="clear" w:color="auto" w:fill="auto"/>
            <w:vAlign w:val="bottom"/>
          </w:tcPr>
          <w:p w14:paraId="11248245" w14:textId="1A10A505" w:rsidR="00C928E5" w:rsidRPr="00222833" w:rsidRDefault="00C928E5" w:rsidP="00E834C7">
            <w:pPr>
              <w:pStyle w:val="a"/>
              <w:ind w:right="-72"/>
              <w:jc w:val="right"/>
              <w:rPr>
                <w:rFonts w:ascii="Arial" w:eastAsia="Arial Unicode MS" w:hAnsi="Arial" w:cs="Arial"/>
                <w:color w:val="auto"/>
                <w:sz w:val="18"/>
                <w:szCs w:val="18"/>
              </w:rPr>
            </w:pPr>
          </w:p>
        </w:tc>
        <w:tc>
          <w:tcPr>
            <w:tcW w:w="1134" w:type="dxa"/>
            <w:shd w:val="clear" w:color="auto" w:fill="FAFAFA"/>
            <w:vAlign w:val="bottom"/>
          </w:tcPr>
          <w:p w14:paraId="40A64478" w14:textId="0AFCD0A8" w:rsidR="00C928E5" w:rsidRPr="00222833" w:rsidRDefault="00C928E5" w:rsidP="00E834C7">
            <w:pPr>
              <w:pStyle w:val="a"/>
              <w:ind w:right="-72"/>
              <w:jc w:val="right"/>
              <w:rPr>
                <w:rFonts w:ascii="Arial" w:eastAsia="Arial Unicode MS" w:hAnsi="Arial" w:cs="Arial"/>
                <w:color w:val="auto"/>
                <w:sz w:val="18"/>
                <w:szCs w:val="18"/>
              </w:rPr>
            </w:pPr>
          </w:p>
        </w:tc>
        <w:tc>
          <w:tcPr>
            <w:tcW w:w="1134" w:type="dxa"/>
            <w:shd w:val="clear" w:color="auto" w:fill="auto"/>
            <w:vAlign w:val="bottom"/>
          </w:tcPr>
          <w:p w14:paraId="459D7A4C" w14:textId="5B22F7E9" w:rsidR="00C928E5" w:rsidRPr="00222833" w:rsidRDefault="00C928E5" w:rsidP="00E834C7">
            <w:pPr>
              <w:pStyle w:val="a"/>
              <w:ind w:right="-72"/>
              <w:jc w:val="right"/>
              <w:rPr>
                <w:rFonts w:ascii="Arial" w:eastAsia="Arial Unicode MS" w:hAnsi="Arial" w:cs="Arial"/>
                <w:color w:val="auto"/>
                <w:sz w:val="18"/>
                <w:szCs w:val="18"/>
              </w:rPr>
            </w:pPr>
          </w:p>
        </w:tc>
      </w:tr>
      <w:tr w:rsidR="00C928E5" w:rsidRPr="00222833" w14:paraId="77FFE286" w14:textId="77777777" w:rsidTr="000B41BF">
        <w:tc>
          <w:tcPr>
            <w:tcW w:w="4939" w:type="dxa"/>
          </w:tcPr>
          <w:p w14:paraId="7E3DDA1C" w14:textId="71102823" w:rsidR="00C928E5" w:rsidRPr="00222833" w:rsidRDefault="000B41BF" w:rsidP="000B41BF">
            <w:pPr>
              <w:pStyle w:val="a"/>
              <w:ind w:left="427" w:right="0"/>
              <w:jc w:val="both"/>
              <w:rPr>
                <w:rFonts w:ascii="Arial" w:hAnsi="Arial" w:cs="Arial"/>
                <w:color w:val="auto"/>
                <w:sz w:val="18"/>
                <w:szCs w:val="18"/>
              </w:rPr>
            </w:pPr>
            <w:r>
              <w:rPr>
                <w:rFonts w:ascii="Arial" w:hAnsi="Arial" w:cs="Arial"/>
                <w:color w:val="auto"/>
                <w:sz w:val="18"/>
                <w:szCs w:val="18"/>
              </w:rPr>
              <w:t xml:space="preserve">   </w:t>
            </w:r>
            <w:r w:rsidR="00C928E5" w:rsidRPr="00222833">
              <w:rPr>
                <w:rFonts w:ascii="Arial" w:hAnsi="Arial" w:cs="Arial"/>
                <w:color w:val="auto"/>
                <w:sz w:val="18"/>
                <w:szCs w:val="18"/>
              </w:rPr>
              <w:t>- At fixed rates</w:t>
            </w:r>
          </w:p>
        </w:tc>
        <w:tc>
          <w:tcPr>
            <w:tcW w:w="1134" w:type="dxa"/>
            <w:shd w:val="clear" w:color="auto" w:fill="FAFAFA"/>
            <w:vAlign w:val="bottom"/>
          </w:tcPr>
          <w:p w14:paraId="25E559D0" w14:textId="10A3AA02" w:rsidR="00C928E5" w:rsidRPr="00222833" w:rsidRDefault="00C928E5" w:rsidP="00C928E5">
            <w:pPr>
              <w:pStyle w:val="a"/>
              <w:ind w:right="-72"/>
              <w:jc w:val="right"/>
              <w:rPr>
                <w:rFonts w:ascii="Arial" w:hAnsi="Arial" w:cs="Arial"/>
                <w:color w:val="auto"/>
                <w:sz w:val="18"/>
                <w:szCs w:val="18"/>
              </w:rPr>
            </w:pPr>
            <w:r w:rsidRPr="00222833">
              <w:rPr>
                <w:rFonts w:ascii="Arial" w:hAnsi="Arial" w:cs="Arial"/>
                <w:color w:val="auto"/>
                <w:sz w:val="18"/>
                <w:szCs w:val="18"/>
              </w:rPr>
              <w:t>84,745</w:t>
            </w:r>
          </w:p>
        </w:tc>
        <w:tc>
          <w:tcPr>
            <w:tcW w:w="1134" w:type="dxa"/>
            <w:shd w:val="clear" w:color="auto" w:fill="auto"/>
            <w:vAlign w:val="bottom"/>
          </w:tcPr>
          <w:p w14:paraId="6AB33AEE" w14:textId="1AB5D8A2"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607</w:t>
            </w:r>
            <w:r w:rsidRPr="00222833">
              <w:rPr>
                <w:rFonts w:ascii="Arial" w:hAnsi="Arial" w:cs="Arial"/>
                <w:color w:val="auto"/>
                <w:sz w:val="18"/>
                <w:szCs w:val="18"/>
                <w:lang w:val="en-US"/>
              </w:rPr>
              <w:t>,</w:t>
            </w:r>
            <w:r w:rsidRPr="00222833">
              <w:rPr>
                <w:rFonts w:ascii="Arial" w:hAnsi="Arial" w:cs="Arial"/>
                <w:color w:val="auto"/>
                <w:sz w:val="18"/>
                <w:szCs w:val="18"/>
              </w:rPr>
              <w:t>662</w:t>
            </w:r>
          </w:p>
        </w:tc>
        <w:tc>
          <w:tcPr>
            <w:tcW w:w="1134" w:type="dxa"/>
            <w:shd w:val="clear" w:color="auto" w:fill="FAFAFA"/>
            <w:vAlign w:val="bottom"/>
          </w:tcPr>
          <w:p w14:paraId="78E8A967" w14:textId="0699BBE6"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78,000</w:t>
            </w:r>
          </w:p>
        </w:tc>
        <w:tc>
          <w:tcPr>
            <w:tcW w:w="1134" w:type="dxa"/>
            <w:shd w:val="clear" w:color="auto" w:fill="auto"/>
            <w:vAlign w:val="bottom"/>
          </w:tcPr>
          <w:p w14:paraId="10B7D8AB" w14:textId="23BBA831"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596,400</w:t>
            </w:r>
          </w:p>
        </w:tc>
      </w:tr>
      <w:tr w:rsidR="00C928E5" w:rsidRPr="00222833" w14:paraId="0A87C953" w14:textId="77777777" w:rsidTr="000B41BF">
        <w:tc>
          <w:tcPr>
            <w:tcW w:w="4939" w:type="dxa"/>
          </w:tcPr>
          <w:p w14:paraId="2EA216AE" w14:textId="52C7A446" w:rsidR="00C928E5" w:rsidRPr="00222833" w:rsidRDefault="000B41BF" w:rsidP="000B41BF">
            <w:pPr>
              <w:pStyle w:val="a"/>
              <w:ind w:left="427" w:right="0"/>
              <w:jc w:val="both"/>
              <w:rPr>
                <w:rFonts w:ascii="Arial" w:hAnsi="Arial" w:cs="Arial"/>
                <w:color w:val="auto"/>
                <w:sz w:val="18"/>
                <w:szCs w:val="18"/>
              </w:rPr>
            </w:pPr>
            <w:r>
              <w:rPr>
                <w:rFonts w:ascii="Arial" w:hAnsi="Arial" w:cs="Arial"/>
                <w:color w:val="auto"/>
                <w:sz w:val="18"/>
                <w:szCs w:val="18"/>
              </w:rPr>
              <w:t xml:space="preserve">   </w:t>
            </w:r>
            <w:r w:rsidR="00C928E5" w:rsidRPr="00222833">
              <w:rPr>
                <w:rFonts w:ascii="Arial" w:hAnsi="Arial" w:cs="Arial"/>
                <w:color w:val="auto"/>
                <w:sz w:val="18"/>
                <w:szCs w:val="18"/>
              </w:rPr>
              <w:t>- At floating rates</w:t>
            </w:r>
          </w:p>
        </w:tc>
        <w:tc>
          <w:tcPr>
            <w:tcW w:w="1134" w:type="dxa"/>
            <w:tcBorders>
              <w:bottom w:val="single" w:sz="4" w:space="0" w:color="auto"/>
            </w:tcBorders>
            <w:shd w:val="clear" w:color="auto" w:fill="FAFAFA"/>
            <w:vAlign w:val="bottom"/>
          </w:tcPr>
          <w:p w14:paraId="1B4CEF8C" w14:textId="59821CF3"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266,789</w:t>
            </w:r>
          </w:p>
        </w:tc>
        <w:tc>
          <w:tcPr>
            <w:tcW w:w="1134" w:type="dxa"/>
            <w:tcBorders>
              <w:bottom w:val="single" w:sz="4" w:space="0" w:color="auto"/>
            </w:tcBorders>
            <w:shd w:val="clear" w:color="auto" w:fill="auto"/>
            <w:vAlign w:val="bottom"/>
          </w:tcPr>
          <w:p w14:paraId="718E9BA2" w14:textId="195EC5F6"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333,313</w:t>
            </w:r>
          </w:p>
        </w:tc>
        <w:tc>
          <w:tcPr>
            <w:tcW w:w="1134" w:type="dxa"/>
            <w:tcBorders>
              <w:bottom w:val="single" w:sz="4" w:space="0" w:color="auto"/>
            </w:tcBorders>
            <w:shd w:val="clear" w:color="auto" w:fill="FAFAFA"/>
            <w:vAlign w:val="bottom"/>
          </w:tcPr>
          <w:p w14:paraId="06F58486" w14:textId="31FC18B6"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266,789</w:t>
            </w:r>
          </w:p>
        </w:tc>
        <w:tc>
          <w:tcPr>
            <w:tcW w:w="1134" w:type="dxa"/>
            <w:tcBorders>
              <w:bottom w:val="single" w:sz="4" w:space="0" w:color="auto"/>
            </w:tcBorders>
            <w:shd w:val="clear" w:color="auto" w:fill="auto"/>
            <w:vAlign w:val="bottom"/>
          </w:tcPr>
          <w:p w14:paraId="13E9C719" w14:textId="7FB560B9" w:rsidR="00C928E5" w:rsidRPr="00222833" w:rsidRDefault="00C928E5" w:rsidP="00C928E5">
            <w:pPr>
              <w:pStyle w:val="a"/>
              <w:ind w:right="-72"/>
              <w:jc w:val="right"/>
              <w:rPr>
                <w:rFonts w:ascii="Arial" w:eastAsia="Arial Unicode MS" w:hAnsi="Arial" w:cs="Arial"/>
                <w:color w:val="auto"/>
                <w:sz w:val="18"/>
                <w:szCs w:val="18"/>
              </w:rPr>
            </w:pPr>
            <w:r w:rsidRPr="00222833">
              <w:rPr>
                <w:rFonts w:ascii="Arial" w:hAnsi="Arial" w:cs="Arial"/>
                <w:color w:val="auto"/>
                <w:sz w:val="18"/>
                <w:szCs w:val="18"/>
              </w:rPr>
              <w:t>333,313</w:t>
            </w:r>
          </w:p>
        </w:tc>
      </w:tr>
      <w:tr w:rsidR="00C928E5" w:rsidRPr="00222833" w14:paraId="4BA58C29" w14:textId="77777777" w:rsidTr="000B41BF">
        <w:tc>
          <w:tcPr>
            <w:tcW w:w="4939" w:type="dxa"/>
          </w:tcPr>
          <w:p w14:paraId="28899C3D" w14:textId="77777777" w:rsidR="00C928E5" w:rsidRPr="00222833" w:rsidRDefault="00C928E5" w:rsidP="000B41BF">
            <w:pPr>
              <w:pStyle w:val="a"/>
              <w:ind w:left="427" w:right="0"/>
              <w:jc w:val="both"/>
              <w:rPr>
                <w:rFonts w:ascii="Arial" w:hAnsi="Arial" w:cs="Arial"/>
                <w:color w:val="auto"/>
                <w:sz w:val="18"/>
                <w:szCs w:val="18"/>
              </w:rPr>
            </w:pPr>
          </w:p>
        </w:tc>
        <w:tc>
          <w:tcPr>
            <w:tcW w:w="1134" w:type="dxa"/>
            <w:tcBorders>
              <w:top w:val="single" w:sz="4" w:space="0" w:color="auto"/>
            </w:tcBorders>
            <w:shd w:val="clear" w:color="auto" w:fill="FAFAFA"/>
            <w:vAlign w:val="bottom"/>
          </w:tcPr>
          <w:p w14:paraId="423B89B5" w14:textId="77777777" w:rsidR="00C928E5" w:rsidRPr="00222833" w:rsidRDefault="00C928E5" w:rsidP="00C928E5">
            <w:pPr>
              <w:pStyle w:val="a"/>
              <w:ind w:right="-72"/>
              <w:jc w:val="right"/>
              <w:rPr>
                <w:rFonts w:ascii="Arial" w:hAnsi="Arial" w:cs="Arial"/>
                <w:color w:val="auto"/>
                <w:sz w:val="18"/>
                <w:szCs w:val="18"/>
              </w:rPr>
            </w:pPr>
          </w:p>
        </w:tc>
        <w:tc>
          <w:tcPr>
            <w:tcW w:w="1134" w:type="dxa"/>
            <w:tcBorders>
              <w:top w:val="single" w:sz="4" w:space="0" w:color="auto"/>
            </w:tcBorders>
            <w:shd w:val="clear" w:color="auto" w:fill="auto"/>
            <w:vAlign w:val="bottom"/>
          </w:tcPr>
          <w:p w14:paraId="011EAB6A" w14:textId="77777777" w:rsidR="00C928E5" w:rsidRPr="00222833" w:rsidRDefault="00C928E5" w:rsidP="00C928E5">
            <w:pPr>
              <w:pStyle w:val="a"/>
              <w:ind w:right="-72"/>
              <w:jc w:val="right"/>
              <w:rPr>
                <w:rFonts w:ascii="Arial" w:hAnsi="Arial" w:cs="Arial"/>
                <w:color w:val="auto"/>
                <w:sz w:val="18"/>
                <w:szCs w:val="18"/>
              </w:rPr>
            </w:pPr>
          </w:p>
        </w:tc>
        <w:tc>
          <w:tcPr>
            <w:tcW w:w="1134" w:type="dxa"/>
            <w:tcBorders>
              <w:top w:val="single" w:sz="4" w:space="0" w:color="auto"/>
            </w:tcBorders>
            <w:shd w:val="clear" w:color="auto" w:fill="FAFAFA"/>
            <w:vAlign w:val="bottom"/>
          </w:tcPr>
          <w:p w14:paraId="10A2C000" w14:textId="77777777" w:rsidR="00C928E5" w:rsidRPr="00222833" w:rsidRDefault="00C928E5" w:rsidP="00C928E5">
            <w:pPr>
              <w:pStyle w:val="a"/>
              <w:ind w:right="-72"/>
              <w:jc w:val="right"/>
              <w:rPr>
                <w:rFonts w:ascii="Arial" w:eastAsia="Arial Unicode MS" w:hAnsi="Arial" w:cs="Arial"/>
                <w:color w:val="auto"/>
                <w:sz w:val="18"/>
                <w:szCs w:val="18"/>
              </w:rPr>
            </w:pPr>
          </w:p>
        </w:tc>
        <w:tc>
          <w:tcPr>
            <w:tcW w:w="1134" w:type="dxa"/>
            <w:tcBorders>
              <w:top w:val="single" w:sz="4" w:space="0" w:color="auto"/>
            </w:tcBorders>
            <w:shd w:val="clear" w:color="auto" w:fill="auto"/>
            <w:vAlign w:val="bottom"/>
          </w:tcPr>
          <w:p w14:paraId="4EAC8635" w14:textId="77777777" w:rsidR="00C928E5" w:rsidRPr="00222833" w:rsidRDefault="00C928E5" w:rsidP="00C928E5">
            <w:pPr>
              <w:pStyle w:val="a"/>
              <w:ind w:right="-72"/>
              <w:jc w:val="right"/>
              <w:rPr>
                <w:rFonts w:ascii="Arial" w:hAnsi="Arial" w:cs="Arial"/>
                <w:color w:val="auto"/>
                <w:sz w:val="18"/>
                <w:szCs w:val="18"/>
              </w:rPr>
            </w:pPr>
          </w:p>
        </w:tc>
      </w:tr>
      <w:tr w:rsidR="00C928E5" w:rsidRPr="00222833" w14:paraId="681D9375" w14:textId="77777777" w:rsidTr="000B41BF">
        <w:tc>
          <w:tcPr>
            <w:tcW w:w="4939" w:type="dxa"/>
            <w:vAlign w:val="bottom"/>
          </w:tcPr>
          <w:p w14:paraId="16433452" w14:textId="51CEC09C" w:rsidR="00C928E5" w:rsidRPr="00222833" w:rsidRDefault="00C928E5" w:rsidP="000B41BF">
            <w:pPr>
              <w:pStyle w:val="a"/>
              <w:ind w:left="427" w:right="0"/>
              <w:jc w:val="both"/>
              <w:rPr>
                <w:rFonts w:ascii="Arial" w:hAnsi="Arial" w:cs="Arial"/>
                <w:color w:val="auto"/>
                <w:sz w:val="18"/>
                <w:szCs w:val="18"/>
              </w:rPr>
            </w:pPr>
            <w:r w:rsidRPr="00222833">
              <w:rPr>
                <w:rFonts w:ascii="Arial" w:hAnsi="Arial" w:cs="Arial"/>
                <w:color w:val="auto"/>
                <w:sz w:val="18"/>
                <w:szCs w:val="18"/>
              </w:rPr>
              <w:t>Total</w:t>
            </w:r>
          </w:p>
        </w:tc>
        <w:tc>
          <w:tcPr>
            <w:tcW w:w="1134" w:type="dxa"/>
            <w:tcBorders>
              <w:bottom w:val="single" w:sz="4" w:space="0" w:color="auto"/>
            </w:tcBorders>
            <w:shd w:val="clear" w:color="auto" w:fill="FAFAFA"/>
            <w:vAlign w:val="bottom"/>
          </w:tcPr>
          <w:p w14:paraId="2B3AE5FD" w14:textId="275213CA"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auto"/>
                <w:sz w:val="18"/>
                <w:szCs w:val="18"/>
              </w:rPr>
              <w:t>351,534</w:t>
            </w:r>
          </w:p>
        </w:tc>
        <w:tc>
          <w:tcPr>
            <w:tcW w:w="1134" w:type="dxa"/>
            <w:tcBorders>
              <w:bottom w:val="single" w:sz="4" w:space="0" w:color="auto"/>
            </w:tcBorders>
            <w:shd w:val="clear" w:color="auto" w:fill="auto"/>
            <w:vAlign w:val="bottom"/>
          </w:tcPr>
          <w:p w14:paraId="0D95D73B" w14:textId="12CDECD3"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auto"/>
                <w:sz w:val="18"/>
                <w:szCs w:val="18"/>
              </w:rPr>
              <w:t>940,975</w:t>
            </w:r>
          </w:p>
        </w:tc>
        <w:tc>
          <w:tcPr>
            <w:tcW w:w="1134" w:type="dxa"/>
            <w:tcBorders>
              <w:bottom w:val="single" w:sz="4" w:space="0" w:color="auto"/>
            </w:tcBorders>
            <w:shd w:val="clear" w:color="auto" w:fill="FAFAFA"/>
            <w:vAlign w:val="bottom"/>
          </w:tcPr>
          <w:p w14:paraId="486EAE60" w14:textId="01031639"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auto"/>
                <w:sz w:val="18"/>
                <w:szCs w:val="18"/>
              </w:rPr>
              <w:t>344,789</w:t>
            </w:r>
          </w:p>
        </w:tc>
        <w:tc>
          <w:tcPr>
            <w:tcW w:w="1134" w:type="dxa"/>
            <w:tcBorders>
              <w:bottom w:val="single" w:sz="4" w:space="0" w:color="auto"/>
            </w:tcBorders>
            <w:shd w:val="clear" w:color="auto" w:fill="auto"/>
            <w:vAlign w:val="bottom"/>
          </w:tcPr>
          <w:p w14:paraId="59247EB4" w14:textId="6E784BB1" w:rsidR="00C928E5" w:rsidRPr="00222833" w:rsidRDefault="00C928E5" w:rsidP="00C928E5">
            <w:pPr>
              <w:pStyle w:val="a"/>
              <w:ind w:right="-72"/>
              <w:jc w:val="right"/>
              <w:rPr>
                <w:rFonts w:ascii="Arial" w:eastAsia="Arial Unicode MS" w:hAnsi="Arial" w:cs="Arial"/>
                <w:color w:val="auto"/>
                <w:sz w:val="18"/>
                <w:szCs w:val="18"/>
                <w:cs/>
              </w:rPr>
            </w:pPr>
            <w:r w:rsidRPr="00222833">
              <w:rPr>
                <w:rFonts w:ascii="Arial" w:hAnsi="Arial" w:cs="Arial"/>
                <w:color w:val="auto"/>
                <w:sz w:val="18"/>
                <w:szCs w:val="18"/>
              </w:rPr>
              <w:t>929,713</w:t>
            </w:r>
          </w:p>
        </w:tc>
      </w:tr>
    </w:tbl>
    <w:p w14:paraId="3E09919E" w14:textId="7DA8F377" w:rsidR="000B41BF" w:rsidRDefault="000B41BF" w:rsidP="001F338F">
      <w:pPr>
        <w:tabs>
          <w:tab w:val="left" w:pos="4153"/>
          <w:tab w:val="left" w:pos="8306"/>
        </w:tabs>
        <w:spacing w:line="240" w:lineRule="auto"/>
        <w:jc w:val="both"/>
        <w:rPr>
          <w:rFonts w:cs="Arial"/>
          <w:sz w:val="18"/>
          <w:szCs w:val="18"/>
        </w:rPr>
      </w:pPr>
    </w:p>
    <w:p w14:paraId="55912559" w14:textId="77777777" w:rsidR="000B41BF" w:rsidRDefault="000B41BF">
      <w:pPr>
        <w:spacing w:line="240" w:lineRule="auto"/>
        <w:rPr>
          <w:rFonts w:cs="Arial"/>
          <w:sz w:val="18"/>
          <w:szCs w:val="18"/>
        </w:rPr>
      </w:pPr>
      <w:r>
        <w:rPr>
          <w:rFonts w:cs="Arial"/>
          <w:sz w:val="18"/>
          <w:szCs w:val="18"/>
        </w:rPr>
        <w:br w:type="page"/>
      </w:r>
    </w:p>
    <w:p w14:paraId="2C6018EC" w14:textId="77777777" w:rsidR="00C928E5" w:rsidRPr="00222833" w:rsidRDefault="00C928E5" w:rsidP="000B41BF">
      <w:pPr>
        <w:tabs>
          <w:tab w:val="left" w:pos="4153"/>
          <w:tab w:val="left" w:pos="8306"/>
        </w:tabs>
        <w:spacing w:line="240" w:lineRule="auto"/>
        <w:ind w:left="540"/>
        <w:jc w:val="both"/>
        <w:rPr>
          <w:rFonts w:cs="Arial"/>
          <w:sz w:val="18"/>
          <w:szCs w:val="18"/>
        </w:rPr>
      </w:pPr>
    </w:p>
    <w:p w14:paraId="2DCA96C8" w14:textId="77777777" w:rsidR="00C928E5" w:rsidRPr="00222833" w:rsidRDefault="00C928E5" w:rsidP="000B41B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r w:rsidRPr="00222833">
        <w:rPr>
          <w:rFonts w:cs="Arial"/>
          <w:sz w:val="18"/>
          <w:szCs w:val="18"/>
        </w:rPr>
        <w:t>The weighted average effective interest rates at the statements of financial position date are as follows:</w:t>
      </w:r>
    </w:p>
    <w:p w14:paraId="7200DB69" w14:textId="736764C9" w:rsidR="00C928E5" w:rsidRPr="00222833" w:rsidRDefault="00C928E5" w:rsidP="000B41BF">
      <w:pPr>
        <w:tabs>
          <w:tab w:val="left" w:pos="4153"/>
          <w:tab w:val="left" w:pos="8306"/>
        </w:tabs>
        <w:spacing w:line="240" w:lineRule="auto"/>
        <w:ind w:left="540"/>
        <w:jc w:val="both"/>
        <w:rPr>
          <w:rFonts w:cs="Arial"/>
          <w:sz w:val="18"/>
          <w:szCs w:val="18"/>
        </w:rPr>
      </w:pPr>
    </w:p>
    <w:tbl>
      <w:tblPr>
        <w:tblW w:w="9441" w:type="dxa"/>
        <w:tblInd w:w="117" w:type="dxa"/>
        <w:tblLayout w:type="fixed"/>
        <w:tblLook w:val="04A0" w:firstRow="1" w:lastRow="0" w:firstColumn="1" w:lastColumn="0" w:noHBand="0" w:noVBand="1"/>
      </w:tblPr>
      <w:tblGrid>
        <w:gridCol w:w="4953"/>
        <w:gridCol w:w="1134"/>
        <w:gridCol w:w="1134"/>
        <w:gridCol w:w="1134"/>
        <w:gridCol w:w="1086"/>
      </w:tblGrid>
      <w:tr w:rsidR="00C928E5" w:rsidRPr="00222833" w14:paraId="2E7C215F" w14:textId="77777777" w:rsidTr="00733BAD">
        <w:tc>
          <w:tcPr>
            <w:tcW w:w="4953" w:type="dxa"/>
            <w:vAlign w:val="bottom"/>
          </w:tcPr>
          <w:p w14:paraId="6DBFBF00" w14:textId="77777777" w:rsidR="00C928E5" w:rsidRPr="00222833" w:rsidRDefault="00C928E5" w:rsidP="000B41BF">
            <w:pPr>
              <w:spacing w:line="240" w:lineRule="auto"/>
              <w:ind w:left="427" w:right="-119"/>
              <w:jc w:val="both"/>
              <w:rPr>
                <w:rFonts w:cs="Arial"/>
                <w:b/>
                <w:bCs/>
                <w:sz w:val="18"/>
                <w:szCs w:val="18"/>
              </w:rPr>
            </w:pPr>
          </w:p>
        </w:tc>
        <w:tc>
          <w:tcPr>
            <w:tcW w:w="2268" w:type="dxa"/>
            <w:gridSpan w:val="2"/>
            <w:tcBorders>
              <w:top w:val="single" w:sz="4" w:space="0" w:color="auto"/>
            </w:tcBorders>
            <w:hideMark/>
          </w:tcPr>
          <w:p w14:paraId="700F538A" w14:textId="77777777"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 xml:space="preserve">Consolidated </w:t>
            </w:r>
          </w:p>
        </w:tc>
        <w:tc>
          <w:tcPr>
            <w:tcW w:w="2220" w:type="dxa"/>
            <w:gridSpan w:val="2"/>
            <w:tcBorders>
              <w:top w:val="single" w:sz="4" w:space="0" w:color="auto"/>
            </w:tcBorders>
            <w:hideMark/>
          </w:tcPr>
          <w:p w14:paraId="1704CEBF" w14:textId="77777777" w:rsidR="00C928E5" w:rsidRPr="00222833" w:rsidRDefault="00C928E5" w:rsidP="00E834C7">
            <w:pPr>
              <w:spacing w:line="240" w:lineRule="auto"/>
              <w:ind w:right="-72"/>
              <w:jc w:val="center"/>
              <w:rPr>
                <w:rFonts w:cs="Arial"/>
                <w:b/>
                <w:bCs/>
                <w:sz w:val="18"/>
                <w:szCs w:val="18"/>
                <w:cs/>
              </w:rPr>
            </w:pPr>
            <w:r w:rsidRPr="00222833">
              <w:rPr>
                <w:rFonts w:cs="Arial"/>
                <w:b/>
                <w:bCs/>
                <w:sz w:val="18"/>
                <w:szCs w:val="18"/>
              </w:rPr>
              <w:t>Separate</w:t>
            </w:r>
          </w:p>
        </w:tc>
      </w:tr>
      <w:tr w:rsidR="00C928E5" w:rsidRPr="00222833" w14:paraId="33715519" w14:textId="77777777" w:rsidTr="00733BAD">
        <w:tc>
          <w:tcPr>
            <w:tcW w:w="4953" w:type="dxa"/>
            <w:vAlign w:val="bottom"/>
          </w:tcPr>
          <w:p w14:paraId="6B1904E3" w14:textId="77777777" w:rsidR="00C928E5" w:rsidRPr="00222833" w:rsidRDefault="00C928E5" w:rsidP="000B41BF">
            <w:pPr>
              <w:spacing w:line="240" w:lineRule="auto"/>
              <w:ind w:left="427" w:right="-119"/>
              <w:jc w:val="both"/>
              <w:rPr>
                <w:rFonts w:cs="Arial"/>
                <w:b/>
                <w:bCs/>
                <w:sz w:val="18"/>
                <w:szCs w:val="18"/>
              </w:rPr>
            </w:pPr>
          </w:p>
        </w:tc>
        <w:tc>
          <w:tcPr>
            <w:tcW w:w="2268" w:type="dxa"/>
            <w:gridSpan w:val="2"/>
            <w:tcBorders>
              <w:bottom w:val="single" w:sz="4" w:space="0" w:color="auto"/>
            </w:tcBorders>
            <w:shd w:val="clear" w:color="auto" w:fill="auto"/>
            <w:hideMark/>
          </w:tcPr>
          <w:p w14:paraId="39DD6E54" w14:textId="77777777"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financial statements</w:t>
            </w:r>
          </w:p>
        </w:tc>
        <w:tc>
          <w:tcPr>
            <w:tcW w:w="2220" w:type="dxa"/>
            <w:gridSpan w:val="2"/>
            <w:tcBorders>
              <w:bottom w:val="single" w:sz="4" w:space="0" w:color="auto"/>
            </w:tcBorders>
            <w:shd w:val="clear" w:color="auto" w:fill="auto"/>
            <w:hideMark/>
          </w:tcPr>
          <w:p w14:paraId="7EDE5BB6" w14:textId="77777777" w:rsidR="00C928E5" w:rsidRPr="00222833" w:rsidRDefault="00C928E5" w:rsidP="00E834C7">
            <w:pPr>
              <w:spacing w:line="240" w:lineRule="auto"/>
              <w:ind w:right="-72"/>
              <w:jc w:val="center"/>
              <w:rPr>
                <w:rFonts w:cs="Arial"/>
                <w:b/>
                <w:bCs/>
                <w:sz w:val="18"/>
                <w:szCs w:val="18"/>
              </w:rPr>
            </w:pPr>
            <w:r w:rsidRPr="00222833">
              <w:rPr>
                <w:rFonts w:cs="Arial"/>
                <w:b/>
                <w:bCs/>
                <w:sz w:val="18"/>
                <w:szCs w:val="18"/>
              </w:rPr>
              <w:t>financial statements</w:t>
            </w:r>
          </w:p>
        </w:tc>
      </w:tr>
      <w:tr w:rsidR="00C928E5" w:rsidRPr="00222833" w14:paraId="0192D3CC" w14:textId="77777777" w:rsidTr="00733BAD">
        <w:tc>
          <w:tcPr>
            <w:tcW w:w="4953" w:type="dxa"/>
            <w:vAlign w:val="bottom"/>
          </w:tcPr>
          <w:p w14:paraId="1DDA5CDA" w14:textId="5592FEDB" w:rsidR="00C928E5" w:rsidRPr="00222833" w:rsidRDefault="00B45BD6" w:rsidP="000B41BF">
            <w:pPr>
              <w:spacing w:line="240" w:lineRule="auto"/>
              <w:ind w:left="427" w:right="-119"/>
              <w:jc w:val="both"/>
              <w:rPr>
                <w:rFonts w:cs="Arial"/>
                <w:b/>
                <w:bCs/>
                <w:sz w:val="18"/>
                <w:szCs w:val="18"/>
              </w:rPr>
            </w:pPr>
            <w:r w:rsidRPr="00222833">
              <w:rPr>
                <w:rFonts w:cs="Arial"/>
                <w:b/>
                <w:bCs/>
                <w:sz w:val="18"/>
                <w:szCs w:val="18"/>
              </w:rPr>
              <w:t>As at 31 December</w:t>
            </w:r>
          </w:p>
        </w:tc>
        <w:tc>
          <w:tcPr>
            <w:tcW w:w="1134" w:type="dxa"/>
            <w:tcBorders>
              <w:top w:val="single" w:sz="4" w:space="0" w:color="auto"/>
            </w:tcBorders>
            <w:vAlign w:val="bottom"/>
            <w:hideMark/>
          </w:tcPr>
          <w:p w14:paraId="5D28D695" w14:textId="13749614"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w:t>
            </w:r>
            <w:r w:rsidR="00715915" w:rsidRPr="00222833">
              <w:rPr>
                <w:rFonts w:cs="Arial"/>
                <w:b/>
                <w:bCs/>
                <w:sz w:val="18"/>
                <w:szCs w:val="18"/>
              </w:rPr>
              <w:t>2</w:t>
            </w:r>
          </w:p>
        </w:tc>
        <w:tc>
          <w:tcPr>
            <w:tcW w:w="1134" w:type="dxa"/>
            <w:tcBorders>
              <w:top w:val="single" w:sz="4" w:space="0" w:color="auto"/>
            </w:tcBorders>
            <w:vAlign w:val="bottom"/>
            <w:hideMark/>
          </w:tcPr>
          <w:p w14:paraId="02BD0599" w14:textId="0848B26C"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w:t>
            </w:r>
            <w:r w:rsidR="00715915" w:rsidRPr="00222833">
              <w:rPr>
                <w:rFonts w:cs="Arial"/>
                <w:b/>
                <w:bCs/>
                <w:sz w:val="18"/>
                <w:szCs w:val="18"/>
              </w:rPr>
              <w:t>1</w:t>
            </w:r>
          </w:p>
        </w:tc>
        <w:tc>
          <w:tcPr>
            <w:tcW w:w="1134" w:type="dxa"/>
            <w:tcBorders>
              <w:top w:val="single" w:sz="4" w:space="0" w:color="auto"/>
            </w:tcBorders>
            <w:vAlign w:val="bottom"/>
            <w:hideMark/>
          </w:tcPr>
          <w:p w14:paraId="288C6E8A" w14:textId="4CFC8FE2"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w:t>
            </w:r>
            <w:r w:rsidR="00715915" w:rsidRPr="00222833">
              <w:rPr>
                <w:rFonts w:cs="Arial"/>
                <w:b/>
                <w:bCs/>
                <w:sz w:val="18"/>
                <w:szCs w:val="18"/>
              </w:rPr>
              <w:t>2</w:t>
            </w:r>
          </w:p>
        </w:tc>
        <w:tc>
          <w:tcPr>
            <w:tcW w:w="1086" w:type="dxa"/>
            <w:tcBorders>
              <w:top w:val="single" w:sz="4" w:space="0" w:color="auto"/>
            </w:tcBorders>
            <w:vAlign w:val="bottom"/>
            <w:hideMark/>
          </w:tcPr>
          <w:p w14:paraId="2E796134" w14:textId="03D969BA"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202</w:t>
            </w:r>
            <w:r w:rsidR="00715915" w:rsidRPr="00222833">
              <w:rPr>
                <w:rFonts w:cs="Arial"/>
                <w:b/>
                <w:bCs/>
                <w:sz w:val="18"/>
                <w:szCs w:val="18"/>
              </w:rPr>
              <w:t>1</w:t>
            </w:r>
          </w:p>
        </w:tc>
      </w:tr>
      <w:tr w:rsidR="00C928E5" w:rsidRPr="00222833" w14:paraId="75216018" w14:textId="77777777" w:rsidTr="00733BAD">
        <w:tc>
          <w:tcPr>
            <w:tcW w:w="4953" w:type="dxa"/>
            <w:vAlign w:val="bottom"/>
          </w:tcPr>
          <w:p w14:paraId="78D3ECA8" w14:textId="77777777" w:rsidR="00C928E5" w:rsidRPr="00222833" w:rsidRDefault="00C928E5" w:rsidP="000B41BF">
            <w:pPr>
              <w:spacing w:line="240" w:lineRule="auto"/>
              <w:ind w:left="427" w:right="-119"/>
              <w:jc w:val="both"/>
              <w:rPr>
                <w:rFonts w:cs="Arial"/>
                <w:sz w:val="18"/>
                <w:szCs w:val="18"/>
              </w:rPr>
            </w:pPr>
          </w:p>
        </w:tc>
        <w:tc>
          <w:tcPr>
            <w:tcW w:w="1134" w:type="dxa"/>
            <w:tcBorders>
              <w:bottom w:val="single" w:sz="4" w:space="0" w:color="auto"/>
            </w:tcBorders>
            <w:shd w:val="clear" w:color="auto" w:fill="auto"/>
            <w:hideMark/>
          </w:tcPr>
          <w:p w14:paraId="752AE808"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w:t>
            </w:r>
          </w:p>
        </w:tc>
        <w:tc>
          <w:tcPr>
            <w:tcW w:w="1134" w:type="dxa"/>
            <w:tcBorders>
              <w:bottom w:val="single" w:sz="4" w:space="0" w:color="auto"/>
            </w:tcBorders>
            <w:shd w:val="clear" w:color="auto" w:fill="auto"/>
            <w:hideMark/>
          </w:tcPr>
          <w:p w14:paraId="0A148228"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w:t>
            </w:r>
          </w:p>
        </w:tc>
        <w:tc>
          <w:tcPr>
            <w:tcW w:w="1134" w:type="dxa"/>
            <w:tcBorders>
              <w:bottom w:val="single" w:sz="4" w:space="0" w:color="auto"/>
            </w:tcBorders>
            <w:shd w:val="clear" w:color="auto" w:fill="auto"/>
            <w:hideMark/>
          </w:tcPr>
          <w:p w14:paraId="4FD1E6C3"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w:t>
            </w:r>
          </w:p>
        </w:tc>
        <w:tc>
          <w:tcPr>
            <w:tcW w:w="1086" w:type="dxa"/>
            <w:tcBorders>
              <w:bottom w:val="single" w:sz="4" w:space="0" w:color="auto"/>
            </w:tcBorders>
            <w:shd w:val="clear" w:color="auto" w:fill="auto"/>
            <w:hideMark/>
          </w:tcPr>
          <w:p w14:paraId="428EA374" w14:textId="77777777" w:rsidR="00C928E5" w:rsidRPr="00222833" w:rsidRDefault="00C928E5" w:rsidP="00E834C7">
            <w:pPr>
              <w:spacing w:line="240" w:lineRule="auto"/>
              <w:ind w:right="-72"/>
              <w:jc w:val="right"/>
              <w:rPr>
                <w:rFonts w:cs="Arial"/>
                <w:b/>
                <w:bCs/>
                <w:sz w:val="18"/>
                <w:szCs w:val="18"/>
              </w:rPr>
            </w:pPr>
            <w:r w:rsidRPr="00222833">
              <w:rPr>
                <w:rFonts w:cs="Arial"/>
                <w:b/>
                <w:bCs/>
                <w:sz w:val="18"/>
                <w:szCs w:val="18"/>
              </w:rPr>
              <w:t>%</w:t>
            </w:r>
          </w:p>
        </w:tc>
      </w:tr>
      <w:tr w:rsidR="00260936" w:rsidRPr="00222833" w14:paraId="6EBEBA92" w14:textId="77777777" w:rsidTr="00260936">
        <w:tc>
          <w:tcPr>
            <w:tcW w:w="4953" w:type="dxa"/>
            <w:vAlign w:val="bottom"/>
          </w:tcPr>
          <w:p w14:paraId="1C707973" w14:textId="77777777" w:rsidR="00C928E5" w:rsidRPr="00222833" w:rsidRDefault="00C928E5" w:rsidP="000B41BF">
            <w:pPr>
              <w:spacing w:line="240" w:lineRule="auto"/>
              <w:ind w:left="427" w:right="-119"/>
              <w:jc w:val="both"/>
              <w:rPr>
                <w:rFonts w:cs="Arial"/>
                <w:sz w:val="18"/>
                <w:szCs w:val="18"/>
              </w:rPr>
            </w:pPr>
          </w:p>
        </w:tc>
        <w:tc>
          <w:tcPr>
            <w:tcW w:w="1134" w:type="dxa"/>
            <w:tcBorders>
              <w:top w:val="single" w:sz="4" w:space="0" w:color="auto"/>
            </w:tcBorders>
            <w:shd w:val="clear" w:color="auto" w:fill="FAFAFA"/>
            <w:vAlign w:val="bottom"/>
          </w:tcPr>
          <w:p w14:paraId="21EFE6A7" w14:textId="77777777" w:rsidR="00C928E5" w:rsidRPr="00222833" w:rsidRDefault="00C928E5" w:rsidP="00E834C7">
            <w:pPr>
              <w:spacing w:line="240" w:lineRule="auto"/>
              <w:ind w:left="522" w:right="-119"/>
              <w:jc w:val="both"/>
              <w:rPr>
                <w:rFonts w:cs="Arial"/>
                <w:sz w:val="18"/>
                <w:szCs w:val="18"/>
              </w:rPr>
            </w:pPr>
          </w:p>
        </w:tc>
        <w:tc>
          <w:tcPr>
            <w:tcW w:w="1134" w:type="dxa"/>
            <w:tcBorders>
              <w:top w:val="single" w:sz="4" w:space="0" w:color="auto"/>
            </w:tcBorders>
            <w:vAlign w:val="bottom"/>
          </w:tcPr>
          <w:p w14:paraId="0B705F26" w14:textId="77777777" w:rsidR="00C928E5" w:rsidRPr="00222833" w:rsidRDefault="00C928E5" w:rsidP="00E834C7">
            <w:pPr>
              <w:spacing w:line="240" w:lineRule="auto"/>
              <w:ind w:left="522" w:right="-119"/>
              <w:jc w:val="both"/>
              <w:rPr>
                <w:rFonts w:cs="Arial"/>
                <w:sz w:val="18"/>
                <w:szCs w:val="18"/>
              </w:rPr>
            </w:pPr>
          </w:p>
        </w:tc>
        <w:tc>
          <w:tcPr>
            <w:tcW w:w="1134" w:type="dxa"/>
            <w:tcBorders>
              <w:top w:val="single" w:sz="4" w:space="0" w:color="auto"/>
            </w:tcBorders>
            <w:shd w:val="clear" w:color="auto" w:fill="FAFAFA"/>
            <w:vAlign w:val="bottom"/>
          </w:tcPr>
          <w:p w14:paraId="70FEFD68" w14:textId="77777777" w:rsidR="00C928E5" w:rsidRPr="00222833" w:rsidRDefault="00C928E5" w:rsidP="00E834C7">
            <w:pPr>
              <w:spacing w:line="240" w:lineRule="auto"/>
              <w:ind w:left="522" w:right="-119"/>
              <w:jc w:val="both"/>
              <w:rPr>
                <w:rFonts w:cs="Arial"/>
                <w:sz w:val="18"/>
                <w:szCs w:val="18"/>
              </w:rPr>
            </w:pPr>
          </w:p>
        </w:tc>
        <w:tc>
          <w:tcPr>
            <w:tcW w:w="1086" w:type="dxa"/>
            <w:tcBorders>
              <w:top w:val="single" w:sz="4" w:space="0" w:color="auto"/>
            </w:tcBorders>
            <w:vAlign w:val="bottom"/>
          </w:tcPr>
          <w:p w14:paraId="014C7F5D" w14:textId="77777777" w:rsidR="00C928E5" w:rsidRPr="00222833" w:rsidRDefault="00C928E5" w:rsidP="00E834C7">
            <w:pPr>
              <w:spacing w:line="240" w:lineRule="auto"/>
              <w:ind w:left="522" w:right="-119"/>
              <w:jc w:val="both"/>
              <w:rPr>
                <w:rFonts w:cs="Arial"/>
                <w:sz w:val="18"/>
                <w:szCs w:val="18"/>
              </w:rPr>
            </w:pPr>
          </w:p>
        </w:tc>
      </w:tr>
      <w:tr w:rsidR="00260936" w:rsidRPr="00222833" w14:paraId="16363498" w14:textId="77777777" w:rsidTr="00733BAD">
        <w:tc>
          <w:tcPr>
            <w:tcW w:w="4953" w:type="dxa"/>
            <w:vAlign w:val="bottom"/>
          </w:tcPr>
          <w:p w14:paraId="703D5EA6" w14:textId="502AAC07" w:rsidR="00260936" w:rsidRPr="00222833" w:rsidRDefault="00260936" w:rsidP="000B41BF">
            <w:pPr>
              <w:spacing w:line="240" w:lineRule="auto"/>
              <w:ind w:left="427" w:right="-119"/>
              <w:jc w:val="both"/>
              <w:rPr>
                <w:rFonts w:cs="Arial"/>
                <w:sz w:val="18"/>
                <w:szCs w:val="18"/>
              </w:rPr>
            </w:pPr>
            <w:r w:rsidRPr="00222833">
              <w:rPr>
                <w:rFonts w:cs="Arial"/>
                <w:sz w:val="18"/>
                <w:szCs w:val="18"/>
              </w:rPr>
              <w:t>Bank overdrafts</w:t>
            </w:r>
          </w:p>
        </w:tc>
        <w:tc>
          <w:tcPr>
            <w:tcW w:w="1134" w:type="dxa"/>
            <w:shd w:val="clear" w:color="auto" w:fill="FAFAFA"/>
          </w:tcPr>
          <w:p w14:paraId="7D64E769" w14:textId="459E0F33" w:rsidR="00260936" w:rsidRPr="00222833" w:rsidRDefault="00260936" w:rsidP="00733BAD">
            <w:pPr>
              <w:spacing w:line="240" w:lineRule="auto"/>
              <w:ind w:left="510" w:right="-106"/>
              <w:jc w:val="right"/>
              <w:rPr>
                <w:rFonts w:cs="Arial"/>
                <w:sz w:val="18"/>
                <w:szCs w:val="18"/>
              </w:rPr>
            </w:pPr>
            <w:r w:rsidRPr="00222833">
              <w:rPr>
                <w:rFonts w:cs="Arial"/>
                <w:color w:val="000000"/>
                <w:sz w:val="18"/>
                <w:szCs w:val="18"/>
              </w:rPr>
              <w:t xml:space="preserve">4.02 </w:t>
            </w:r>
          </w:p>
        </w:tc>
        <w:tc>
          <w:tcPr>
            <w:tcW w:w="1134" w:type="dxa"/>
          </w:tcPr>
          <w:p w14:paraId="230E9092" w14:textId="1436564B" w:rsidR="00260936" w:rsidRPr="00222833" w:rsidRDefault="00260936" w:rsidP="00733BAD">
            <w:pPr>
              <w:spacing w:line="240" w:lineRule="auto"/>
              <w:ind w:left="463" w:right="-119"/>
              <w:jc w:val="center"/>
              <w:rPr>
                <w:rFonts w:cs="Arial"/>
                <w:sz w:val="18"/>
                <w:szCs w:val="18"/>
              </w:rPr>
            </w:pPr>
            <w:r w:rsidRPr="00222833">
              <w:rPr>
                <w:rFonts w:cs="Arial"/>
                <w:color w:val="000000"/>
                <w:sz w:val="18"/>
                <w:szCs w:val="18"/>
              </w:rPr>
              <w:t xml:space="preserve">   5.84 </w:t>
            </w:r>
          </w:p>
        </w:tc>
        <w:tc>
          <w:tcPr>
            <w:tcW w:w="1134" w:type="dxa"/>
            <w:shd w:val="clear" w:color="auto" w:fill="FAFAFA"/>
          </w:tcPr>
          <w:p w14:paraId="00CCFA66" w14:textId="4CA4B9C4" w:rsidR="00260936" w:rsidRPr="00222833" w:rsidRDefault="00260936" w:rsidP="00733BAD">
            <w:pPr>
              <w:spacing w:line="240" w:lineRule="auto"/>
              <w:ind w:left="463" w:right="-119"/>
              <w:jc w:val="center"/>
              <w:rPr>
                <w:rFonts w:cs="Arial"/>
                <w:sz w:val="18"/>
                <w:szCs w:val="18"/>
              </w:rPr>
            </w:pPr>
            <w:r w:rsidRPr="00222833">
              <w:rPr>
                <w:rFonts w:cs="Arial"/>
                <w:color w:val="000000"/>
                <w:sz w:val="18"/>
                <w:szCs w:val="18"/>
              </w:rPr>
              <w:t xml:space="preserve">   1.70 </w:t>
            </w:r>
          </w:p>
        </w:tc>
        <w:tc>
          <w:tcPr>
            <w:tcW w:w="1086" w:type="dxa"/>
          </w:tcPr>
          <w:p w14:paraId="52AEC7DC" w14:textId="08FC563C" w:rsidR="00260936" w:rsidRPr="00222833" w:rsidRDefault="00260936" w:rsidP="00733BAD">
            <w:pPr>
              <w:spacing w:line="240" w:lineRule="auto"/>
              <w:ind w:left="463" w:right="-119"/>
              <w:jc w:val="right"/>
              <w:rPr>
                <w:rFonts w:cs="Arial"/>
                <w:sz w:val="18"/>
                <w:szCs w:val="18"/>
              </w:rPr>
            </w:pPr>
            <w:r w:rsidRPr="00222833">
              <w:rPr>
                <w:rFonts w:cs="Arial"/>
                <w:color w:val="000000"/>
                <w:sz w:val="18"/>
                <w:szCs w:val="18"/>
              </w:rPr>
              <w:t xml:space="preserve">- </w:t>
            </w:r>
          </w:p>
        </w:tc>
      </w:tr>
      <w:tr w:rsidR="00023D9A" w:rsidRPr="00222833" w14:paraId="5E764B84" w14:textId="77777777" w:rsidTr="00C928E5">
        <w:tc>
          <w:tcPr>
            <w:tcW w:w="4953" w:type="dxa"/>
            <w:hideMark/>
          </w:tcPr>
          <w:p w14:paraId="26085E31" w14:textId="233AE52B" w:rsidR="00023D9A" w:rsidRPr="00222833" w:rsidRDefault="00023D9A" w:rsidP="000B41BF">
            <w:pPr>
              <w:spacing w:line="240" w:lineRule="auto"/>
              <w:ind w:left="427"/>
              <w:rPr>
                <w:rFonts w:cs="Arial"/>
                <w:sz w:val="18"/>
                <w:szCs w:val="18"/>
              </w:rPr>
            </w:pPr>
            <w:r w:rsidRPr="00222833">
              <w:rPr>
                <w:rFonts w:cs="Arial"/>
                <w:sz w:val="18"/>
                <w:szCs w:val="18"/>
              </w:rPr>
              <w:t>Short-term borrowings from a financial institution</w:t>
            </w:r>
          </w:p>
        </w:tc>
        <w:tc>
          <w:tcPr>
            <w:tcW w:w="1134" w:type="dxa"/>
            <w:shd w:val="clear" w:color="auto" w:fill="FAFAFA"/>
          </w:tcPr>
          <w:p w14:paraId="2A123314" w14:textId="22E64060"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6.85</w:t>
            </w:r>
          </w:p>
        </w:tc>
        <w:tc>
          <w:tcPr>
            <w:tcW w:w="1134" w:type="dxa"/>
          </w:tcPr>
          <w:p w14:paraId="173E3F5D" w14:textId="76405A8B"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5.99</w:t>
            </w:r>
          </w:p>
        </w:tc>
        <w:tc>
          <w:tcPr>
            <w:tcW w:w="1134" w:type="dxa"/>
            <w:shd w:val="clear" w:color="auto" w:fill="FAFAFA"/>
          </w:tcPr>
          <w:p w14:paraId="4A1195FF" w14:textId="1DDE8521"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6.85</w:t>
            </w:r>
          </w:p>
        </w:tc>
        <w:tc>
          <w:tcPr>
            <w:tcW w:w="1086" w:type="dxa"/>
          </w:tcPr>
          <w:p w14:paraId="1FB42EDB" w14:textId="7CA5F590"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5.99</w:t>
            </w:r>
          </w:p>
        </w:tc>
      </w:tr>
      <w:tr w:rsidR="00023D9A" w:rsidRPr="00222833" w14:paraId="33895092" w14:textId="77777777" w:rsidTr="00C928E5">
        <w:tc>
          <w:tcPr>
            <w:tcW w:w="4953" w:type="dxa"/>
          </w:tcPr>
          <w:p w14:paraId="13743E99" w14:textId="471B768B" w:rsidR="00023D9A" w:rsidRPr="00222833" w:rsidRDefault="00023D9A" w:rsidP="000B41BF">
            <w:pPr>
              <w:spacing w:line="240" w:lineRule="auto"/>
              <w:ind w:left="427"/>
              <w:rPr>
                <w:rFonts w:cs="Arial"/>
                <w:sz w:val="18"/>
                <w:szCs w:val="18"/>
                <w:cs/>
              </w:rPr>
            </w:pPr>
            <w:r w:rsidRPr="00222833">
              <w:rPr>
                <w:rFonts w:cs="Arial"/>
                <w:sz w:val="18"/>
                <w:szCs w:val="18"/>
              </w:rPr>
              <w:t>Short-term borrowings :</w:t>
            </w:r>
          </w:p>
        </w:tc>
        <w:tc>
          <w:tcPr>
            <w:tcW w:w="1134" w:type="dxa"/>
            <w:shd w:val="clear" w:color="auto" w:fill="FAFAFA"/>
          </w:tcPr>
          <w:p w14:paraId="6D923B83" w14:textId="322BB089" w:rsidR="00023D9A" w:rsidRPr="00222833" w:rsidRDefault="00023D9A" w:rsidP="00023D9A">
            <w:pPr>
              <w:spacing w:line="240" w:lineRule="auto"/>
              <w:ind w:right="-72"/>
              <w:jc w:val="right"/>
              <w:rPr>
                <w:rFonts w:cs="Arial"/>
                <w:sz w:val="18"/>
                <w:szCs w:val="18"/>
              </w:rPr>
            </w:pPr>
          </w:p>
        </w:tc>
        <w:tc>
          <w:tcPr>
            <w:tcW w:w="1134" w:type="dxa"/>
          </w:tcPr>
          <w:p w14:paraId="1E01F8D1" w14:textId="28647D67" w:rsidR="00023D9A" w:rsidRPr="00222833" w:rsidRDefault="00023D9A" w:rsidP="00023D9A">
            <w:pPr>
              <w:spacing w:line="240" w:lineRule="auto"/>
              <w:ind w:right="-72"/>
              <w:jc w:val="right"/>
              <w:rPr>
                <w:rFonts w:cs="Arial"/>
                <w:sz w:val="18"/>
                <w:szCs w:val="18"/>
              </w:rPr>
            </w:pPr>
          </w:p>
        </w:tc>
        <w:tc>
          <w:tcPr>
            <w:tcW w:w="1134" w:type="dxa"/>
            <w:shd w:val="clear" w:color="auto" w:fill="FAFAFA"/>
            <w:vAlign w:val="center"/>
          </w:tcPr>
          <w:p w14:paraId="4CB336E0" w14:textId="2EB9C919" w:rsidR="00023D9A" w:rsidRPr="00222833" w:rsidRDefault="00023D9A" w:rsidP="00023D9A">
            <w:pPr>
              <w:spacing w:line="240" w:lineRule="auto"/>
              <w:ind w:right="-72"/>
              <w:jc w:val="right"/>
              <w:rPr>
                <w:rFonts w:cs="Arial"/>
                <w:sz w:val="18"/>
                <w:szCs w:val="18"/>
              </w:rPr>
            </w:pPr>
          </w:p>
        </w:tc>
        <w:tc>
          <w:tcPr>
            <w:tcW w:w="1086" w:type="dxa"/>
            <w:vAlign w:val="center"/>
          </w:tcPr>
          <w:p w14:paraId="124D1E1F" w14:textId="29D014C6" w:rsidR="00023D9A" w:rsidRPr="00222833" w:rsidRDefault="00023D9A" w:rsidP="00023D9A">
            <w:pPr>
              <w:spacing w:line="240" w:lineRule="auto"/>
              <w:ind w:right="-72"/>
              <w:jc w:val="right"/>
              <w:rPr>
                <w:rFonts w:cs="Arial"/>
                <w:sz w:val="18"/>
                <w:szCs w:val="18"/>
              </w:rPr>
            </w:pPr>
          </w:p>
        </w:tc>
      </w:tr>
      <w:tr w:rsidR="00023D9A" w:rsidRPr="00222833" w14:paraId="74A7BA87" w14:textId="77777777" w:rsidTr="00733BAD">
        <w:tc>
          <w:tcPr>
            <w:tcW w:w="4953" w:type="dxa"/>
          </w:tcPr>
          <w:p w14:paraId="7FAAA278" w14:textId="21D9814C" w:rsidR="00023D9A" w:rsidRPr="00222833" w:rsidRDefault="00023D9A" w:rsidP="000B41BF">
            <w:pPr>
              <w:spacing w:line="240" w:lineRule="auto"/>
              <w:ind w:left="427"/>
              <w:rPr>
                <w:rFonts w:cs="Arial"/>
                <w:sz w:val="18"/>
                <w:szCs w:val="18"/>
              </w:rPr>
            </w:pPr>
            <w:r w:rsidRPr="00222833">
              <w:rPr>
                <w:rFonts w:cs="Arial"/>
                <w:sz w:val="18"/>
                <w:szCs w:val="18"/>
              </w:rPr>
              <w:t xml:space="preserve">   -</w:t>
            </w:r>
            <w:r w:rsidR="003755C2" w:rsidRPr="00222833">
              <w:rPr>
                <w:rFonts w:cs="Arial"/>
                <w:sz w:val="18"/>
                <w:szCs w:val="18"/>
              </w:rPr>
              <w:t xml:space="preserve"> T</w:t>
            </w:r>
            <w:r w:rsidRPr="00222833">
              <w:rPr>
                <w:rFonts w:cs="Arial"/>
                <w:sz w:val="18"/>
                <w:szCs w:val="18"/>
              </w:rPr>
              <w:t>hird party</w:t>
            </w:r>
          </w:p>
        </w:tc>
        <w:tc>
          <w:tcPr>
            <w:tcW w:w="1134" w:type="dxa"/>
            <w:shd w:val="clear" w:color="auto" w:fill="FAFAFA"/>
          </w:tcPr>
          <w:p w14:paraId="5027C623" w14:textId="15BD7446"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w:t>
            </w:r>
          </w:p>
        </w:tc>
        <w:tc>
          <w:tcPr>
            <w:tcW w:w="1134" w:type="dxa"/>
          </w:tcPr>
          <w:p w14:paraId="20E8FFF6" w14:textId="202254FC"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10.00</w:t>
            </w:r>
          </w:p>
        </w:tc>
        <w:tc>
          <w:tcPr>
            <w:tcW w:w="1134" w:type="dxa"/>
            <w:shd w:val="clear" w:color="auto" w:fill="FAFAFA"/>
          </w:tcPr>
          <w:p w14:paraId="25B052A4" w14:textId="6022F9D2"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w:t>
            </w:r>
          </w:p>
        </w:tc>
        <w:tc>
          <w:tcPr>
            <w:tcW w:w="1086" w:type="dxa"/>
          </w:tcPr>
          <w:p w14:paraId="785F21FC" w14:textId="38D6E8EC"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10.00</w:t>
            </w:r>
          </w:p>
        </w:tc>
      </w:tr>
      <w:tr w:rsidR="00023D9A" w:rsidRPr="00222833" w14:paraId="56C72702" w14:textId="77777777" w:rsidTr="00733BAD">
        <w:tc>
          <w:tcPr>
            <w:tcW w:w="4953" w:type="dxa"/>
          </w:tcPr>
          <w:p w14:paraId="297B19E2" w14:textId="1F006E70" w:rsidR="00023D9A" w:rsidRPr="00222833" w:rsidRDefault="00023D9A" w:rsidP="000B41BF">
            <w:pPr>
              <w:spacing w:line="240" w:lineRule="auto"/>
              <w:ind w:left="427"/>
              <w:rPr>
                <w:rFonts w:cs="Arial"/>
                <w:sz w:val="18"/>
                <w:szCs w:val="18"/>
              </w:rPr>
            </w:pPr>
            <w:r w:rsidRPr="00222833">
              <w:rPr>
                <w:rFonts w:cs="Arial"/>
                <w:sz w:val="18"/>
                <w:szCs w:val="18"/>
              </w:rPr>
              <w:t xml:space="preserve">   - </w:t>
            </w:r>
            <w:r w:rsidR="003755C2" w:rsidRPr="00222833">
              <w:rPr>
                <w:rFonts w:cs="Arial"/>
                <w:sz w:val="18"/>
                <w:szCs w:val="18"/>
              </w:rPr>
              <w:t>R</w:t>
            </w:r>
            <w:r w:rsidRPr="00222833">
              <w:rPr>
                <w:rFonts w:cs="Arial"/>
                <w:sz w:val="18"/>
                <w:szCs w:val="18"/>
              </w:rPr>
              <w:t>elated party</w:t>
            </w:r>
          </w:p>
        </w:tc>
        <w:tc>
          <w:tcPr>
            <w:tcW w:w="1134" w:type="dxa"/>
            <w:shd w:val="clear" w:color="auto" w:fill="FAFAFA"/>
          </w:tcPr>
          <w:p w14:paraId="729CBD0E" w14:textId="27B27456"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3.00</w:t>
            </w:r>
          </w:p>
        </w:tc>
        <w:tc>
          <w:tcPr>
            <w:tcW w:w="1134" w:type="dxa"/>
          </w:tcPr>
          <w:p w14:paraId="020DA6A5" w14:textId="0425CF7A"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3.00</w:t>
            </w:r>
          </w:p>
        </w:tc>
        <w:tc>
          <w:tcPr>
            <w:tcW w:w="1134" w:type="dxa"/>
            <w:shd w:val="clear" w:color="auto" w:fill="FAFAFA"/>
          </w:tcPr>
          <w:p w14:paraId="60BEB26D" w14:textId="399532B1"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w:t>
            </w:r>
          </w:p>
        </w:tc>
        <w:tc>
          <w:tcPr>
            <w:tcW w:w="1086" w:type="dxa"/>
          </w:tcPr>
          <w:p w14:paraId="0ECFD911" w14:textId="2BC6930F"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w:t>
            </w:r>
          </w:p>
        </w:tc>
      </w:tr>
      <w:tr w:rsidR="00023D9A" w:rsidRPr="00222833" w14:paraId="58AF5D77" w14:textId="77777777" w:rsidTr="00A270CB">
        <w:tc>
          <w:tcPr>
            <w:tcW w:w="4953" w:type="dxa"/>
            <w:hideMark/>
          </w:tcPr>
          <w:p w14:paraId="35E4CB8E" w14:textId="29DA22BA" w:rsidR="00023D9A" w:rsidRPr="00222833" w:rsidRDefault="00023D9A" w:rsidP="000B41BF">
            <w:pPr>
              <w:spacing w:line="240" w:lineRule="auto"/>
              <w:ind w:left="427"/>
              <w:rPr>
                <w:rFonts w:cs="Arial"/>
                <w:sz w:val="18"/>
                <w:szCs w:val="18"/>
              </w:rPr>
            </w:pPr>
            <w:r w:rsidRPr="00222833">
              <w:rPr>
                <w:rFonts w:cs="Arial"/>
                <w:sz w:val="18"/>
                <w:szCs w:val="18"/>
              </w:rPr>
              <w:t>Long-term borrowings from financial institutions</w:t>
            </w:r>
          </w:p>
        </w:tc>
        <w:tc>
          <w:tcPr>
            <w:tcW w:w="1134" w:type="dxa"/>
            <w:shd w:val="clear" w:color="auto" w:fill="FAFAFA"/>
          </w:tcPr>
          <w:p w14:paraId="2561CA40" w14:textId="64EF3CD7" w:rsidR="00023D9A" w:rsidRPr="00222833" w:rsidRDefault="00023D9A" w:rsidP="00023D9A">
            <w:pPr>
              <w:spacing w:line="240" w:lineRule="auto"/>
              <w:ind w:right="-72"/>
              <w:jc w:val="right"/>
              <w:rPr>
                <w:rFonts w:cs="Arial"/>
                <w:sz w:val="18"/>
                <w:szCs w:val="18"/>
                <w:cs/>
              </w:rPr>
            </w:pPr>
            <w:r w:rsidRPr="00222833">
              <w:rPr>
                <w:rFonts w:cs="Arial"/>
                <w:color w:val="000000"/>
                <w:sz w:val="18"/>
                <w:szCs w:val="18"/>
              </w:rPr>
              <w:t>1</w:t>
            </w:r>
            <w:r w:rsidRPr="00222833">
              <w:rPr>
                <w:rFonts w:cs="Arial"/>
                <w:color w:val="000000"/>
                <w:sz w:val="18"/>
                <w:szCs w:val="18"/>
                <w:cs/>
              </w:rPr>
              <w:t>.</w:t>
            </w:r>
            <w:r w:rsidRPr="00222833">
              <w:rPr>
                <w:rFonts w:cs="Arial"/>
                <w:color w:val="000000"/>
                <w:sz w:val="18"/>
                <w:szCs w:val="18"/>
              </w:rPr>
              <w:t>39</w:t>
            </w:r>
          </w:p>
        </w:tc>
        <w:tc>
          <w:tcPr>
            <w:tcW w:w="1134" w:type="dxa"/>
          </w:tcPr>
          <w:p w14:paraId="3398AD8D" w14:textId="48FDF8EB" w:rsidR="00023D9A" w:rsidRPr="00222833" w:rsidRDefault="00023D9A" w:rsidP="00023D9A">
            <w:pPr>
              <w:spacing w:line="240" w:lineRule="auto"/>
              <w:ind w:right="-72"/>
              <w:jc w:val="right"/>
              <w:rPr>
                <w:rFonts w:cs="Arial"/>
                <w:sz w:val="18"/>
                <w:szCs w:val="18"/>
                <w:cs/>
              </w:rPr>
            </w:pPr>
            <w:r w:rsidRPr="00222833">
              <w:rPr>
                <w:rFonts w:cs="Arial"/>
                <w:color w:val="000000"/>
                <w:sz w:val="18"/>
                <w:szCs w:val="18"/>
              </w:rPr>
              <w:t>1.34</w:t>
            </w:r>
          </w:p>
        </w:tc>
        <w:tc>
          <w:tcPr>
            <w:tcW w:w="1134" w:type="dxa"/>
            <w:shd w:val="clear" w:color="auto" w:fill="FAFAFA"/>
          </w:tcPr>
          <w:p w14:paraId="0346CBD3" w14:textId="52433007" w:rsidR="00023D9A" w:rsidRPr="00222833" w:rsidRDefault="00023D9A" w:rsidP="00023D9A">
            <w:pPr>
              <w:spacing w:line="240" w:lineRule="auto"/>
              <w:ind w:right="-72"/>
              <w:jc w:val="right"/>
              <w:rPr>
                <w:rFonts w:cs="Arial"/>
                <w:sz w:val="18"/>
                <w:szCs w:val="18"/>
                <w:cs/>
              </w:rPr>
            </w:pPr>
            <w:r w:rsidRPr="00222833">
              <w:rPr>
                <w:rFonts w:cs="Arial"/>
                <w:color w:val="000000"/>
                <w:sz w:val="18"/>
                <w:szCs w:val="18"/>
              </w:rPr>
              <w:t>3.06</w:t>
            </w:r>
          </w:p>
        </w:tc>
        <w:tc>
          <w:tcPr>
            <w:tcW w:w="1086" w:type="dxa"/>
          </w:tcPr>
          <w:p w14:paraId="4E0609B6" w14:textId="76966284" w:rsidR="00023D9A" w:rsidRPr="00222833" w:rsidRDefault="00023D9A" w:rsidP="00023D9A">
            <w:pPr>
              <w:spacing w:line="240" w:lineRule="auto"/>
              <w:ind w:right="-72"/>
              <w:jc w:val="right"/>
              <w:rPr>
                <w:rFonts w:cs="Arial"/>
                <w:sz w:val="18"/>
                <w:szCs w:val="18"/>
                <w:cs/>
              </w:rPr>
            </w:pPr>
            <w:r w:rsidRPr="00222833">
              <w:rPr>
                <w:rFonts w:cs="Arial"/>
                <w:color w:val="000000"/>
                <w:sz w:val="18"/>
                <w:szCs w:val="18"/>
              </w:rPr>
              <w:t>2.92</w:t>
            </w:r>
          </w:p>
        </w:tc>
      </w:tr>
      <w:tr w:rsidR="00023D9A" w:rsidRPr="00222833" w14:paraId="39534723" w14:textId="77777777" w:rsidTr="00FF465E">
        <w:tc>
          <w:tcPr>
            <w:tcW w:w="4953" w:type="dxa"/>
            <w:vAlign w:val="bottom"/>
          </w:tcPr>
          <w:p w14:paraId="27D33CE2" w14:textId="54CD6C00" w:rsidR="00023D9A" w:rsidRPr="00222833" w:rsidRDefault="00023D9A" w:rsidP="000B41BF">
            <w:pPr>
              <w:spacing w:line="240" w:lineRule="auto"/>
              <w:ind w:left="427"/>
              <w:rPr>
                <w:rFonts w:cs="Arial"/>
                <w:spacing w:val="-4"/>
                <w:sz w:val="18"/>
                <w:szCs w:val="18"/>
              </w:rPr>
            </w:pPr>
            <w:r w:rsidRPr="00222833">
              <w:rPr>
                <w:rFonts w:cs="Arial"/>
                <w:spacing w:val="-4"/>
                <w:sz w:val="18"/>
                <w:szCs w:val="18"/>
              </w:rPr>
              <w:t>Debentures</w:t>
            </w:r>
          </w:p>
        </w:tc>
        <w:tc>
          <w:tcPr>
            <w:tcW w:w="1134" w:type="dxa"/>
            <w:shd w:val="clear" w:color="auto" w:fill="FAFAFA"/>
          </w:tcPr>
          <w:p w14:paraId="6DD38523" w14:textId="68A21A6D"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7.06</w:t>
            </w:r>
          </w:p>
        </w:tc>
        <w:tc>
          <w:tcPr>
            <w:tcW w:w="1134" w:type="dxa"/>
          </w:tcPr>
          <w:p w14:paraId="66A78427" w14:textId="059A06CF"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7.83</w:t>
            </w:r>
          </w:p>
        </w:tc>
        <w:tc>
          <w:tcPr>
            <w:tcW w:w="1134" w:type="dxa"/>
            <w:shd w:val="clear" w:color="auto" w:fill="FAFAFA"/>
          </w:tcPr>
          <w:p w14:paraId="4385B07F" w14:textId="0F13FCBF"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7.06</w:t>
            </w:r>
          </w:p>
        </w:tc>
        <w:tc>
          <w:tcPr>
            <w:tcW w:w="1086" w:type="dxa"/>
          </w:tcPr>
          <w:p w14:paraId="7AD0DA4A" w14:textId="366D2938" w:rsidR="00023D9A" w:rsidRPr="00222833" w:rsidRDefault="00023D9A" w:rsidP="00023D9A">
            <w:pPr>
              <w:spacing w:line="240" w:lineRule="auto"/>
              <w:ind w:right="-72"/>
              <w:jc w:val="right"/>
              <w:rPr>
                <w:rFonts w:cs="Arial"/>
                <w:sz w:val="18"/>
                <w:szCs w:val="18"/>
              </w:rPr>
            </w:pPr>
            <w:r w:rsidRPr="00222833">
              <w:rPr>
                <w:rFonts w:cs="Arial"/>
                <w:color w:val="000000"/>
                <w:sz w:val="18"/>
                <w:szCs w:val="18"/>
              </w:rPr>
              <w:t>7.83</w:t>
            </w:r>
          </w:p>
        </w:tc>
      </w:tr>
    </w:tbl>
    <w:p w14:paraId="27391F69" w14:textId="427708FA" w:rsidR="0025562F" w:rsidRPr="00222833" w:rsidRDefault="0025562F" w:rsidP="000B41BF">
      <w:pPr>
        <w:tabs>
          <w:tab w:val="left" w:pos="4153"/>
          <w:tab w:val="left" w:pos="8306"/>
        </w:tabs>
        <w:spacing w:line="240" w:lineRule="auto"/>
        <w:ind w:left="540"/>
        <w:jc w:val="thaiDistribute"/>
        <w:rPr>
          <w:rFonts w:cs="Arial"/>
          <w:sz w:val="18"/>
          <w:szCs w:val="18"/>
        </w:rPr>
      </w:pPr>
    </w:p>
    <w:p w14:paraId="7A7BE196" w14:textId="77777777" w:rsidR="0025562F" w:rsidRPr="00222833" w:rsidRDefault="0025562F" w:rsidP="000B41BF">
      <w:pPr>
        <w:spacing w:line="240" w:lineRule="auto"/>
        <w:ind w:left="540"/>
        <w:jc w:val="thaiDistribute"/>
        <w:rPr>
          <w:rFonts w:cs="Arial"/>
          <w:sz w:val="18"/>
          <w:szCs w:val="18"/>
        </w:rPr>
      </w:pPr>
      <w:r w:rsidRPr="00222833">
        <w:rPr>
          <w:rFonts w:cs="Arial"/>
          <w:sz w:val="18"/>
          <w:szCs w:val="18"/>
        </w:rPr>
        <w:t>Maturity of long-term borrowings are as follows:</w:t>
      </w:r>
    </w:p>
    <w:p w14:paraId="7D8A2D0D" w14:textId="77777777" w:rsidR="0025562F" w:rsidRPr="00222833" w:rsidRDefault="0025562F" w:rsidP="000B41BF">
      <w:pPr>
        <w:spacing w:line="240" w:lineRule="auto"/>
        <w:ind w:left="540"/>
        <w:jc w:val="both"/>
        <w:rPr>
          <w:rFonts w:cs="Arial"/>
          <w:sz w:val="18"/>
          <w:szCs w:val="18"/>
          <w:cs/>
        </w:rPr>
      </w:pPr>
    </w:p>
    <w:tbl>
      <w:tblPr>
        <w:tblW w:w="9486" w:type="dxa"/>
        <w:tblInd w:w="108" w:type="dxa"/>
        <w:tblLayout w:type="fixed"/>
        <w:tblLook w:val="04A0" w:firstRow="1" w:lastRow="0" w:firstColumn="1" w:lastColumn="0" w:noHBand="0" w:noVBand="1"/>
      </w:tblPr>
      <w:tblGrid>
        <w:gridCol w:w="4014"/>
        <w:gridCol w:w="1368"/>
        <w:gridCol w:w="1368"/>
        <w:gridCol w:w="1368"/>
        <w:gridCol w:w="1368"/>
      </w:tblGrid>
      <w:tr w:rsidR="0025562F" w:rsidRPr="00222833" w14:paraId="7E2FA8B6" w14:textId="77777777" w:rsidTr="00E9646B">
        <w:tc>
          <w:tcPr>
            <w:tcW w:w="4014" w:type="dxa"/>
            <w:vAlign w:val="bottom"/>
          </w:tcPr>
          <w:p w14:paraId="38EF4BC7" w14:textId="77777777" w:rsidR="0025562F" w:rsidRPr="00222833" w:rsidRDefault="0025562F" w:rsidP="000B41BF">
            <w:pPr>
              <w:spacing w:line="240" w:lineRule="auto"/>
              <w:ind w:left="427" w:right="-119"/>
              <w:jc w:val="both"/>
              <w:rPr>
                <w:rFonts w:cs="Arial"/>
                <w:b/>
                <w:bCs/>
                <w:sz w:val="18"/>
                <w:szCs w:val="18"/>
              </w:rPr>
            </w:pPr>
          </w:p>
        </w:tc>
        <w:tc>
          <w:tcPr>
            <w:tcW w:w="2736" w:type="dxa"/>
            <w:gridSpan w:val="2"/>
            <w:tcBorders>
              <w:top w:val="single" w:sz="4" w:space="0" w:color="auto"/>
            </w:tcBorders>
            <w:vAlign w:val="bottom"/>
            <w:hideMark/>
          </w:tcPr>
          <w:p w14:paraId="4F3AD51A" w14:textId="77777777" w:rsidR="0025562F" w:rsidRPr="00222833" w:rsidRDefault="0025562F" w:rsidP="00A6510C">
            <w:pPr>
              <w:spacing w:line="240" w:lineRule="auto"/>
              <w:ind w:right="-72"/>
              <w:jc w:val="center"/>
              <w:rPr>
                <w:rFonts w:cs="Arial"/>
                <w:b/>
                <w:bCs/>
                <w:sz w:val="18"/>
                <w:szCs w:val="18"/>
              </w:rPr>
            </w:pPr>
            <w:r w:rsidRPr="00222833">
              <w:rPr>
                <w:rFonts w:cs="Arial"/>
                <w:b/>
                <w:bCs/>
                <w:sz w:val="18"/>
                <w:szCs w:val="18"/>
              </w:rPr>
              <w:t xml:space="preserve">Consolidated </w:t>
            </w:r>
          </w:p>
        </w:tc>
        <w:tc>
          <w:tcPr>
            <w:tcW w:w="2736" w:type="dxa"/>
            <w:gridSpan w:val="2"/>
            <w:tcBorders>
              <w:top w:val="single" w:sz="4" w:space="0" w:color="auto"/>
            </w:tcBorders>
            <w:vAlign w:val="bottom"/>
            <w:hideMark/>
          </w:tcPr>
          <w:p w14:paraId="1F0E2F0C" w14:textId="77777777" w:rsidR="0025562F" w:rsidRPr="00222833" w:rsidRDefault="0025562F" w:rsidP="00A6510C">
            <w:pPr>
              <w:spacing w:line="240" w:lineRule="auto"/>
              <w:ind w:right="-72"/>
              <w:jc w:val="center"/>
              <w:rPr>
                <w:rFonts w:cs="Arial"/>
                <w:b/>
                <w:bCs/>
                <w:sz w:val="18"/>
                <w:szCs w:val="18"/>
                <w:cs/>
              </w:rPr>
            </w:pPr>
            <w:r w:rsidRPr="00222833">
              <w:rPr>
                <w:rFonts w:cs="Arial"/>
                <w:b/>
                <w:bCs/>
                <w:sz w:val="18"/>
                <w:szCs w:val="18"/>
              </w:rPr>
              <w:t>Separate</w:t>
            </w:r>
          </w:p>
        </w:tc>
      </w:tr>
      <w:tr w:rsidR="0025562F" w:rsidRPr="00222833" w14:paraId="0B01C4F1" w14:textId="77777777" w:rsidTr="00E9646B">
        <w:tc>
          <w:tcPr>
            <w:tcW w:w="4014" w:type="dxa"/>
            <w:vAlign w:val="bottom"/>
          </w:tcPr>
          <w:p w14:paraId="056847A8" w14:textId="77777777" w:rsidR="0025562F" w:rsidRPr="00222833" w:rsidRDefault="0025562F" w:rsidP="000B41BF">
            <w:pPr>
              <w:spacing w:line="240" w:lineRule="auto"/>
              <w:ind w:left="427" w:right="-119"/>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0C919D20" w14:textId="77777777" w:rsidR="0025562F" w:rsidRPr="00222833" w:rsidRDefault="0025562F" w:rsidP="00A6510C">
            <w:pPr>
              <w:spacing w:line="240" w:lineRule="auto"/>
              <w:ind w:right="-72"/>
              <w:jc w:val="center"/>
              <w:rPr>
                <w:rFonts w:cs="Arial"/>
                <w:b/>
                <w:bCs/>
                <w:sz w:val="18"/>
                <w:szCs w:val="18"/>
              </w:rPr>
            </w:pPr>
            <w:r w:rsidRPr="00222833">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494584BB" w14:textId="77777777" w:rsidR="0025562F" w:rsidRPr="00222833" w:rsidRDefault="0025562F" w:rsidP="00A6510C">
            <w:pPr>
              <w:spacing w:line="240" w:lineRule="auto"/>
              <w:ind w:right="-72"/>
              <w:jc w:val="center"/>
              <w:rPr>
                <w:rFonts w:cs="Arial"/>
                <w:b/>
                <w:bCs/>
                <w:sz w:val="18"/>
                <w:szCs w:val="18"/>
              </w:rPr>
            </w:pPr>
            <w:r w:rsidRPr="00222833">
              <w:rPr>
                <w:rFonts w:cs="Arial"/>
                <w:b/>
                <w:bCs/>
                <w:sz w:val="18"/>
                <w:szCs w:val="18"/>
              </w:rPr>
              <w:t>financial statements</w:t>
            </w:r>
          </w:p>
        </w:tc>
      </w:tr>
      <w:tr w:rsidR="0025562F" w:rsidRPr="00222833" w14:paraId="56E2F7FF" w14:textId="77777777" w:rsidTr="00E9646B">
        <w:tc>
          <w:tcPr>
            <w:tcW w:w="4014" w:type="dxa"/>
            <w:vAlign w:val="bottom"/>
          </w:tcPr>
          <w:p w14:paraId="5DECFE35" w14:textId="0347E88F" w:rsidR="0025562F" w:rsidRPr="00222833" w:rsidRDefault="00B45BD6" w:rsidP="000B41BF">
            <w:pPr>
              <w:spacing w:line="240" w:lineRule="auto"/>
              <w:ind w:left="427" w:right="-119"/>
              <w:jc w:val="both"/>
              <w:rPr>
                <w:rFonts w:cs="Arial"/>
                <w:b/>
                <w:bCs/>
                <w:sz w:val="18"/>
                <w:szCs w:val="18"/>
              </w:rPr>
            </w:pPr>
            <w:r w:rsidRPr="00222833">
              <w:rPr>
                <w:rFonts w:cs="Arial"/>
                <w:b/>
                <w:bCs/>
                <w:sz w:val="18"/>
                <w:szCs w:val="18"/>
              </w:rPr>
              <w:t>As at 31 December</w:t>
            </w:r>
          </w:p>
        </w:tc>
        <w:tc>
          <w:tcPr>
            <w:tcW w:w="1368" w:type="dxa"/>
            <w:tcBorders>
              <w:top w:val="single" w:sz="4" w:space="0" w:color="auto"/>
            </w:tcBorders>
            <w:vAlign w:val="bottom"/>
            <w:hideMark/>
          </w:tcPr>
          <w:p w14:paraId="67E11AFB" w14:textId="77777777" w:rsidR="0025562F" w:rsidRPr="00222833" w:rsidRDefault="0025562F" w:rsidP="00A6510C">
            <w:pPr>
              <w:spacing w:line="240" w:lineRule="auto"/>
              <w:ind w:right="-72"/>
              <w:jc w:val="right"/>
              <w:rPr>
                <w:rFonts w:cs="Arial"/>
                <w:b/>
                <w:bCs/>
                <w:sz w:val="18"/>
                <w:szCs w:val="18"/>
              </w:rPr>
            </w:pPr>
            <w:r w:rsidRPr="00222833">
              <w:rPr>
                <w:rFonts w:cs="Arial"/>
                <w:b/>
                <w:bCs/>
                <w:sz w:val="18"/>
                <w:szCs w:val="18"/>
              </w:rPr>
              <w:t>2022</w:t>
            </w:r>
          </w:p>
        </w:tc>
        <w:tc>
          <w:tcPr>
            <w:tcW w:w="1368" w:type="dxa"/>
            <w:tcBorders>
              <w:top w:val="single" w:sz="4" w:space="0" w:color="auto"/>
            </w:tcBorders>
            <w:vAlign w:val="bottom"/>
            <w:hideMark/>
          </w:tcPr>
          <w:p w14:paraId="41D50652" w14:textId="77777777" w:rsidR="0025562F" w:rsidRPr="00222833" w:rsidRDefault="0025562F" w:rsidP="00A6510C">
            <w:pPr>
              <w:spacing w:line="240" w:lineRule="auto"/>
              <w:ind w:right="-72"/>
              <w:jc w:val="right"/>
              <w:rPr>
                <w:rFonts w:cs="Arial"/>
                <w:b/>
                <w:bCs/>
                <w:sz w:val="18"/>
                <w:szCs w:val="18"/>
              </w:rPr>
            </w:pPr>
            <w:r w:rsidRPr="00222833">
              <w:rPr>
                <w:rFonts w:cs="Arial"/>
                <w:b/>
                <w:bCs/>
                <w:sz w:val="18"/>
                <w:szCs w:val="18"/>
              </w:rPr>
              <w:t>2021</w:t>
            </w:r>
          </w:p>
        </w:tc>
        <w:tc>
          <w:tcPr>
            <w:tcW w:w="1368" w:type="dxa"/>
            <w:tcBorders>
              <w:top w:val="single" w:sz="4" w:space="0" w:color="auto"/>
            </w:tcBorders>
            <w:vAlign w:val="bottom"/>
            <w:hideMark/>
          </w:tcPr>
          <w:p w14:paraId="24604A4A" w14:textId="77777777" w:rsidR="0025562F" w:rsidRPr="00222833" w:rsidRDefault="0025562F" w:rsidP="00A6510C">
            <w:pPr>
              <w:spacing w:line="240" w:lineRule="auto"/>
              <w:ind w:right="-72"/>
              <w:jc w:val="right"/>
              <w:rPr>
                <w:rFonts w:cs="Arial"/>
                <w:b/>
                <w:bCs/>
                <w:sz w:val="18"/>
                <w:szCs w:val="18"/>
              </w:rPr>
            </w:pPr>
            <w:r w:rsidRPr="00222833">
              <w:rPr>
                <w:rFonts w:cs="Arial"/>
                <w:b/>
                <w:bCs/>
                <w:sz w:val="18"/>
                <w:szCs w:val="18"/>
              </w:rPr>
              <w:t>2022</w:t>
            </w:r>
          </w:p>
        </w:tc>
        <w:tc>
          <w:tcPr>
            <w:tcW w:w="1368" w:type="dxa"/>
            <w:tcBorders>
              <w:top w:val="single" w:sz="4" w:space="0" w:color="auto"/>
            </w:tcBorders>
            <w:vAlign w:val="bottom"/>
            <w:hideMark/>
          </w:tcPr>
          <w:p w14:paraId="1D0EABD6" w14:textId="77777777" w:rsidR="0025562F" w:rsidRPr="00222833" w:rsidRDefault="0025562F" w:rsidP="00A6510C">
            <w:pPr>
              <w:spacing w:line="240" w:lineRule="auto"/>
              <w:ind w:right="-72"/>
              <w:jc w:val="right"/>
              <w:rPr>
                <w:rFonts w:cs="Arial"/>
                <w:b/>
                <w:bCs/>
                <w:sz w:val="18"/>
                <w:szCs w:val="18"/>
              </w:rPr>
            </w:pPr>
            <w:r w:rsidRPr="00222833">
              <w:rPr>
                <w:rFonts w:cs="Arial"/>
                <w:b/>
                <w:bCs/>
                <w:sz w:val="18"/>
                <w:szCs w:val="18"/>
              </w:rPr>
              <w:t>2021</w:t>
            </w:r>
          </w:p>
        </w:tc>
      </w:tr>
      <w:tr w:rsidR="00C42FBB" w:rsidRPr="00222833" w14:paraId="1FE9DA5D" w14:textId="77777777" w:rsidTr="00E9646B">
        <w:tc>
          <w:tcPr>
            <w:tcW w:w="4014" w:type="dxa"/>
            <w:vAlign w:val="bottom"/>
          </w:tcPr>
          <w:p w14:paraId="5C50E7DF" w14:textId="77777777" w:rsidR="00C42FBB" w:rsidRPr="00222833" w:rsidRDefault="00C42FBB" w:rsidP="000B41BF">
            <w:pPr>
              <w:spacing w:line="240" w:lineRule="auto"/>
              <w:ind w:left="427" w:right="-119"/>
              <w:jc w:val="both"/>
              <w:rPr>
                <w:rFonts w:cs="Arial"/>
                <w:sz w:val="18"/>
                <w:szCs w:val="18"/>
              </w:rPr>
            </w:pPr>
          </w:p>
        </w:tc>
        <w:tc>
          <w:tcPr>
            <w:tcW w:w="1368" w:type="dxa"/>
            <w:tcBorders>
              <w:bottom w:val="single" w:sz="4" w:space="0" w:color="auto"/>
            </w:tcBorders>
            <w:shd w:val="clear" w:color="auto" w:fill="auto"/>
            <w:vAlign w:val="bottom"/>
            <w:hideMark/>
          </w:tcPr>
          <w:p w14:paraId="26DC47FB" w14:textId="5AD29C27" w:rsidR="00C42FBB" w:rsidRPr="00222833" w:rsidRDefault="00C42FBB" w:rsidP="00C42FBB">
            <w:pPr>
              <w:spacing w:line="240" w:lineRule="auto"/>
              <w:ind w:left="-239" w:right="-72"/>
              <w:jc w:val="right"/>
              <w:rPr>
                <w:rFonts w:cs="Arial"/>
                <w:b/>
                <w:bCs/>
                <w:sz w:val="18"/>
                <w:szCs w:val="18"/>
              </w:rPr>
            </w:pPr>
            <w:r w:rsidRPr="00222833">
              <w:rPr>
                <w:rFonts w:cs="Arial"/>
                <w:b/>
                <w:bCs/>
                <w:sz w:val="18"/>
                <w:szCs w:val="18"/>
              </w:rPr>
              <w:t>Thousand Baht</w:t>
            </w:r>
          </w:p>
        </w:tc>
        <w:tc>
          <w:tcPr>
            <w:tcW w:w="1368" w:type="dxa"/>
            <w:tcBorders>
              <w:bottom w:val="single" w:sz="4" w:space="0" w:color="auto"/>
            </w:tcBorders>
            <w:shd w:val="clear" w:color="auto" w:fill="auto"/>
            <w:vAlign w:val="bottom"/>
            <w:hideMark/>
          </w:tcPr>
          <w:p w14:paraId="6BC22639" w14:textId="58083A21" w:rsidR="00C42FBB" w:rsidRPr="00222833" w:rsidRDefault="00C42FBB" w:rsidP="00C42FBB">
            <w:pPr>
              <w:spacing w:line="240" w:lineRule="auto"/>
              <w:ind w:left="-191" w:right="-72"/>
              <w:jc w:val="right"/>
              <w:rPr>
                <w:rFonts w:cs="Arial"/>
                <w:b/>
                <w:bCs/>
                <w:sz w:val="18"/>
                <w:szCs w:val="18"/>
              </w:rPr>
            </w:pPr>
            <w:r w:rsidRPr="00222833">
              <w:rPr>
                <w:rFonts w:cs="Arial"/>
                <w:b/>
                <w:bCs/>
                <w:sz w:val="18"/>
                <w:szCs w:val="18"/>
              </w:rPr>
              <w:t>Thousand Baht</w:t>
            </w:r>
          </w:p>
        </w:tc>
        <w:tc>
          <w:tcPr>
            <w:tcW w:w="1368" w:type="dxa"/>
            <w:tcBorders>
              <w:bottom w:val="single" w:sz="4" w:space="0" w:color="auto"/>
            </w:tcBorders>
            <w:shd w:val="clear" w:color="auto" w:fill="auto"/>
            <w:vAlign w:val="bottom"/>
            <w:hideMark/>
          </w:tcPr>
          <w:p w14:paraId="124141D6" w14:textId="39FB6C1C" w:rsidR="00C42FBB" w:rsidRPr="00222833" w:rsidRDefault="00C42FBB" w:rsidP="00C42FBB">
            <w:pPr>
              <w:spacing w:line="240" w:lineRule="auto"/>
              <w:ind w:left="-142" w:right="-72"/>
              <w:jc w:val="right"/>
              <w:rPr>
                <w:rFonts w:cs="Arial"/>
                <w:b/>
                <w:bCs/>
                <w:sz w:val="18"/>
                <w:szCs w:val="18"/>
              </w:rPr>
            </w:pPr>
            <w:r w:rsidRPr="00222833">
              <w:rPr>
                <w:rFonts w:cs="Arial"/>
                <w:b/>
                <w:bCs/>
                <w:sz w:val="18"/>
                <w:szCs w:val="18"/>
              </w:rPr>
              <w:t>Thousand Baht</w:t>
            </w:r>
          </w:p>
        </w:tc>
        <w:tc>
          <w:tcPr>
            <w:tcW w:w="1368" w:type="dxa"/>
            <w:tcBorders>
              <w:bottom w:val="single" w:sz="4" w:space="0" w:color="auto"/>
            </w:tcBorders>
            <w:shd w:val="clear" w:color="auto" w:fill="auto"/>
            <w:hideMark/>
          </w:tcPr>
          <w:p w14:paraId="6C875C39" w14:textId="75732ADD" w:rsidR="00C42FBB" w:rsidRPr="00222833" w:rsidRDefault="00C42FBB" w:rsidP="00C42FBB">
            <w:pPr>
              <w:spacing w:line="240" w:lineRule="auto"/>
              <w:ind w:left="-235" w:right="-72"/>
              <w:jc w:val="right"/>
              <w:rPr>
                <w:rFonts w:cs="Arial"/>
                <w:b/>
                <w:bCs/>
                <w:sz w:val="18"/>
                <w:szCs w:val="18"/>
              </w:rPr>
            </w:pPr>
            <w:r w:rsidRPr="00222833">
              <w:rPr>
                <w:rFonts w:cs="Arial"/>
                <w:b/>
                <w:bCs/>
                <w:sz w:val="18"/>
                <w:szCs w:val="18"/>
              </w:rPr>
              <w:t>Thousand Baht</w:t>
            </w:r>
          </w:p>
        </w:tc>
      </w:tr>
      <w:tr w:rsidR="0025562F" w:rsidRPr="00222833" w14:paraId="3840FFF7" w14:textId="77777777" w:rsidTr="00E9646B">
        <w:tc>
          <w:tcPr>
            <w:tcW w:w="4014" w:type="dxa"/>
            <w:vAlign w:val="bottom"/>
          </w:tcPr>
          <w:p w14:paraId="696AEBBD" w14:textId="77777777" w:rsidR="0025562F" w:rsidRPr="00222833" w:rsidRDefault="0025562F" w:rsidP="000B41BF">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45E29637"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vAlign w:val="bottom"/>
          </w:tcPr>
          <w:p w14:paraId="20A98CAE"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386BABE"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vAlign w:val="bottom"/>
          </w:tcPr>
          <w:p w14:paraId="02B6C21A" w14:textId="77777777" w:rsidR="0025562F" w:rsidRPr="00222833" w:rsidRDefault="0025562F" w:rsidP="00A6510C">
            <w:pPr>
              <w:spacing w:line="240" w:lineRule="auto"/>
              <w:ind w:left="522" w:right="-119"/>
              <w:jc w:val="right"/>
              <w:rPr>
                <w:rFonts w:cs="Arial"/>
                <w:sz w:val="18"/>
                <w:szCs w:val="18"/>
              </w:rPr>
            </w:pPr>
          </w:p>
        </w:tc>
      </w:tr>
      <w:tr w:rsidR="0025562F" w:rsidRPr="00222833" w14:paraId="3D8A007F" w14:textId="77777777" w:rsidTr="00E9646B">
        <w:tc>
          <w:tcPr>
            <w:tcW w:w="4014" w:type="dxa"/>
            <w:vAlign w:val="bottom"/>
            <w:hideMark/>
          </w:tcPr>
          <w:p w14:paraId="30A87A21" w14:textId="77777777" w:rsidR="0025562F" w:rsidRPr="00222833" w:rsidRDefault="0025562F" w:rsidP="000B41BF">
            <w:pPr>
              <w:spacing w:line="240" w:lineRule="auto"/>
              <w:ind w:left="427"/>
              <w:jc w:val="thaiDistribute"/>
              <w:rPr>
                <w:rFonts w:cs="Arial"/>
                <w:sz w:val="18"/>
                <w:szCs w:val="18"/>
              </w:rPr>
            </w:pPr>
            <w:r w:rsidRPr="00222833">
              <w:rPr>
                <w:rFonts w:cs="Arial"/>
                <w:sz w:val="18"/>
                <w:szCs w:val="18"/>
              </w:rPr>
              <w:t>Within 1 year</w:t>
            </w:r>
          </w:p>
        </w:tc>
        <w:tc>
          <w:tcPr>
            <w:tcW w:w="1368" w:type="dxa"/>
            <w:shd w:val="clear" w:color="auto" w:fill="FAFAFA"/>
          </w:tcPr>
          <w:p w14:paraId="4A6214D6" w14:textId="77777777" w:rsidR="0025562F" w:rsidRPr="00222833" w:rsidRDefault="0025562F" w:rsidP="00A6510C">
            <w:pPr>
              <w:spacing w:line="240" w:lineRule="auto"/>
              <w:ind w:right="-72"/>
              <w:jc w:val="right"/>
              <w:rPr>
                <w:rFonts w:cs="Arial"/>
                <w:sz w:val="18"/>
                <w:szCs w:val="18"/>
              </w:rPr>
            </w:pPr>
            <w:r w:rsidRPr="00222833">
              <w:rPr>
                <w:rFonts w:cs="Arial"/>
                <w:color w:val="000000"/>
                <w:sz w:val="18"/>
                <w:szCs w:val="18"/>
              </w:rPr>
              <w:t>267,611</w:t>
            </w:r>
          </w:p>
        </w:tc>
        <w:tc>
          <w:tcPr>
            <w:tcW w:w="1368" w:type="dxa"/>
          </w:tcPr>
          <w:p w14:paraId="2FC62F35" w14:textId="77777777" w:rsidR="0025562F" w:rsidRPr="00222833" w:rsidRDefault="0025562F" w:rsidP="00A6510C">
            <w:pPr>
              <w:spacing w:line="240" w:lineRule="auto"/>
              <w:ind w:right="-72"/>
              <w:jc w:val="right"/>
              <w:rPr>
                <w:rFonts w:cs="Arial"/>
                <w:sz w:val="18"/>
                <w:szCs w:val="18"/>
              </w:rPr>
            </w:pPr>
            <w:r w:rsidRPr="00222833">
              <w:rPr>
                <w:rFonts w:cs="Arial"/>
                <w:color w:val="000000"/>
                <w:sz w:val="18"/>
                <w:szCs w:val="18"/>
              </w:rPr>
              <w:t>334,185</w:t>
            </w:r>
          </w:p>
        </w:tc>
        <w:tc>
          <w:tcPr>
            <w:tcW w:w="1368" w:type="dxa"/>
            <w:shd w:val="clear" w:color="auto" w:fill="FAFAFA"/>
          </w:tcPr>
          <w:p w14:paraId="610DD972" w14:textId="77777777" w:rsidR="0025562F" w:rsidRPr="00222833" w:rsidRDefault="0025562F" w:rsidP="00A6510C">
            <w:pPr>
              <w:spacing w:line="240" w:lineRule="auto"/>
              <w:ind w:right="-72"/>
              <w:jc w:val="right"/>
              <w:rPr>
                <w:rFonts w:cs="Arial"/>
                <w:sz w:val="18"/>
                <w:szCs w:val="18"/>
              </w:rPr>
            </w:pPr>
            <w:r w:rsidRPr="00222833">
              <w:rPr>
                <w:rFonts w:cs="Arial"/>
                <w:color w:val="000000"/>
                <w:sz w:val="18"/>
                <w:szCs w:val="18"/>
              </w:rPr>
              <w:t>266,789</w:t>
            </w:r>
          </w:p>
        </w:tc>
        <w:tc>
          <w:tcPr>
            <w:tcW w:w="1368" w:type="dxa"/>
          </w:tcPr>
          <w:p w14:paraId="6B5BD868" w14:textId="77777777" w:rsidR="0025562F" w:rsidRPr="00222833" w:rsidRDefault="0025562F" w:rsidP="00A6510C">
            <w:pPr>
              <w:spacing w:line="240" w:lineRule="auto"/>
              <w:ind w:right="-72"/>
              <w:jc w:val="right"/>
              <w:rPr>
                <w:rFonts w:cs="Arial"/>
                <w:sz w:val="18"/>
                <w:szCs w:val="18"/>
              </w:rPr>
            </w:pPr>
            <w:r w:rsidRPr="00222833">
              <w:rPr>
                <w:rFonts w:cs="Arial"/>
                <w:color w:val="000000"/>
                <w:sz w:val="18"/>
                <w:szCs w:val="18"/>
              </w:rPr>
              <w:t>333,313</w:t>
            </w:r>
          </w:p>
        </w:tc>
      </w:tr>
      <w:tr w:rsidR="0025562F" w:rsidRPr="00222833" w14:paraId="31FEED5E" w14:textId="77777777" w:rsidTr="00E9646B">
        <w:tc>
          <w:tcPr>
            <w:tcW w:w="4014" w:type="dxa"/>
            <w:vAlign w:val="bottom"/>
            <w:hideMark/>
          </w:tcPr>
          <w:p w14:paraId="7241E592" w14:textId="77777777" w:rsidR="0025562F" w:rsidRPr="00222833" w:rsidRDefault="0025562F" w:rsidP="00E9646B">
            <w:pPr>
              <w:tabs>
                <w:tab w:val="left" w:pos="1134"/>
                <w:tab w:val="left" w:pos="1276"/>
                <w:tab w:val="center" w:pos="3402"/>
                <w:tab w:val="center" w:pos="4536"/>
                <w:tab w:val="center" w:pos="5670"/>
                <w:tab w:val="center" w:pos="6804"/>
                <w:tab w:val="right" w:pos="7655"/>
              </w:tabs>
              <w:spacing w:line="240" w:lineRule="auto"/>
              <w:ind w:left="427" w:right="-59"/>
              <w:rPr>
                <w:rFonts w:cs="Arial"/>
                <w:sz w:val="18"/>
                <w:szCs w:val="18"/>
              </w:rPr>
            </w:pPr>
            <w:r w:rsidRPr="00222833">
              <w:rPr>
                <w:rFonts w:cs="Arial"/>
                <w:sz w:val="18"/>
                <w:szCs w:val="18"/>
              </w:rPr>
              <w:t>Later than 1 year but not later than 5 years</w:t>
            </w:r>
          </w:p>
        </w:tc>
        <w:tc>
          <w:tcPr>
            <w:tcW w:w="1368" w:type="dxa"/>
            <w:shd w:val="clear" w:color="auto" w:fill="FAFAFA"/>
          </w:tcPr>
          <w:p w14:paraId="6510FF48"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3,131</w:t>
            </w:r>
          </w:p>
        </w:tc>
        <w:tc>
          <w:tcPr>
            <w:tcW w:w="1368" w:type="dxa"/>
          </w:tcPr>
          <w:p w14:paraId="581E6710"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3,488</w:t>
            </w:r>
          </w:p>
        </w:tc>
        <w:tc>
          <w:tcPr>
            <w:tcW w:w="1368" w:type="dxa"/>
            <w:shd w:val="clear" w:color="auto" w:fill="FAFAFA"/>
          </w:tcPr>
          <w:p w14:paraId="2164BEF6"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w:t>
            </w:r>
          </w:p>
        </w:tc>
        <w:tc>
          <w:tcPr>
            <w:tcW w:w="1368" w:type="dxa"/>
          </w:tcPr>
          <w:p w14:paraId="30FE974B"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w:t>
            </w:r>
          </w:p>
        </w:tc>
      </w:tr>
      <w:tr w:rsidR="0025562F" w:rsidRPr="00222833" w14:paraId="35BD42AA" w14:textId="77777777" w:rsidTr="00E9646B">
        <w:trPr>
          <w:trHeight w:val="69"/>
        </w:trPr>
        <w:tc>
          <w:tcPr>
            <w:tcW w:w="4014" w:type="dxa"/>
            <w:vAlign w:val="bottom"/>
            <w:hideMark/>
          </w:tcPr>
          <w:p w14:paraId="1BE4EFD0" w14:textId="77777777" w:rsidR="0025562F" w:rsidRPr="00222833" w:rsidRDefault="0025562F" w:rsidP="000B41BF">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cs/>
              </w:rPr>
            </w:pPr>
            <w:r w:rsidRPr="00222833">
              <w:rPr>
                <w:rFonts w:cs="Arial"/>
                <w:sz w:val="18"/>
                <w:szCs w:val="18"/>
              </w:rPr>
              <w:t>Later than 5 years</w:t>
            </w:r>
          </w:p>
        </w:tc>
        <w:tc>
          <w:tcPr>
            <w:tcW w:w="1368" w:type="dxa"/>
            <w:tcBorders>
              <w:bottom w:val="single" w:sz="4" w:space="0" w:color="auto"/>
            </w:tcBorders>
            <w:shd w:val="clear" w:color="auto" w:fill="FAFAFA"/>
          </w:tcPr>
          <w:p w14:paraId="38D0CF09"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2,792</w:t>
            </w:r>
          </w:p>
        </w:tc>
        <w:tc>
          <w:tcPr>
            <w:tcW w:w="1368" w:type="dxa"/>
            <w:tcBorders>
              <w:bottom w:val="single" w:sz="4" w:space="0" w:color="auto"/>
            </w:tcBorders>
          </w:tcPr>
          <w:p w14:paraId="3DA36942"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6,902</w:t>
            </w:r>
          </w:p>
        </w:tc>
        <w:tc>
          <w:tcPr>
            <w:tcW w:w="1368" w:type="dxa"/>
            <w:tcBorders>
              <w:bottom w:val="single" w:sz="4" w:space="0" w:color="auto"/>
            </w:tcBorders>
            <w:shd w:val="clear" w:color="auto" w:fill="FAFAFA"/>
          </w:tcPr>
          <w:p w14:paraId="4109CC6A"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w:t>
            </w:r>
          </w:p>
        </w:tc>
        <w:tc>
          <w:tcPr>
            <w:tcW w:w="1368" w:type="dxa"/>
            <w:tcBorders>
              <w:bottom w:val="single" w:sz="4" w:space="0" w:color="auto"/>
            </w:tcBorders>
          </w:tcPr>
          <w:p w14:paraId="2FF3C444" w14:textId="77777777" w:rsidR="0025562F" w:rsidRPr="00222833" w:rsidRDefault="0025562F" w:rsidP="00A6510C">
            <w:pPr>
              <w:spacing w:line="240" w:lineRule="auto"/>
              <w:ind w:right="-72"/>
              <w:jc w:val="right"/>
              <w:rPr>
                <w:rFonts w:cs="Arial"/>
                <w:color w:val="000000"/>
                <w:sz w:val="18"/>
                <w:szCs w:val="18"/>
              </w:rPr>
            </w:pPr>
            <w:r w:rsidRPr="00222833">
              <w:rPr>
                <w:rFonts w:cs="Arial"/>
                <w:color w:val="000000"/>
                <w:sz w:val="18"/>
                <w:szCs w:val="18"/>
              </w:rPr>
              <w:t>-</w:t>
            </w:r>
          </w:p>
        </w:tc>
      </w:tr>
      <w:tr w:rsidR="0025562F" w:rsidRPr="00222833" w14:paraId="61CB7351" w14:textId="77777777" w:rsidTr="00E9646B">
        <w:tc>
          <w:tcPr>
            <w:tcW w:w="4014" w:type="dxa"/>
            <w:vAlign w:val="bottom"/>
          </w:tcPr>
          <w:p w14:paraId="38B3450E" w14:textId="77777777" w:rsidR="0025562F" w:rsidRPr="00222833" w:rsidRDefault="0025562F" w:rsidP="000B41BF">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506D06FF"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vAlign w:val="bottom"/>
          </w:tcPr>
          <w:p w14:paraId="01B24779"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F6C9079" w14:textId="77777777" w:rsidR="0025562F" w:rsidRPr="00222833" w:rsidRDefault="0025562F" w:rsidP="00A6510C">
            <w:pPr>
              <w:spacing w:line="240" w:lineRule="auto"/>
              <w:ind w:left="522" w:right="-119"/>
              <w:jc w:val="right"/>
              <w:rPr>
                <w:rFonts w:cs="Arial"/>
                <w:sz w:val="18"/>
                <w:szCs w:val="18"/>
              </w:rPr>
            </w:pPr>
          </w:p>
        </w:tc>
        <w:tc>
          <w:tcPr>
            <w:tcW w:w="1368" w:type="dxa"/>
            <w:tcBorders>
              <w:top w:val="single" w:sz="4" w:space="0" w:color="auto"/>
            </w:tcBorders>
            <w:vAlign w:val="bottom"/>
          </w:tcPr>
          <w:p w14:paraId="72EF4F8B" w14:textId="77777777" w:rsidR="0025562F" w:rsidRPr="00222833" w:rsidRDefault="0025562F" w:rsidP="00A6510C">
            <w:pPr>
              <w:spacing w:line="240" w:lineRule="auto"/>
              <w:ind w:left="522" w:right="-119"/>
              <w:jc w:val="right"/>
              <w:rPr>
                <w:rFonts w:cs="Arial"/>
                <w:sz w:val="18"/>
                <w:szCs w:val="18"/>
              </w:rPr>
            </w:pPr>
          </w:p>
        </w:tc>
      </w:tr>
      <w:tr w:rsidR="0025562F" w:rsidRPr="00222833" w14:paraId="2B971B75" w14:textId="77777777" w:rsidTr="00E9646B">
        <w:tc>
          <w:tcPr>
            <w:tcW w:w="4014" w:type="dxa"/>
            <w:vAlign w:val="bottom"/>
          </w:tcPr>
          <w:p w14:paraId="5513D2F3" w14:textId="77777777" w:rsidR="0025562F" w:rsidRPr="00222833" w:rsidRDefault="0025562F" w:rsidP="000B41BF">
            <w:pPr>
              <w:spacing w:line="240" w:lineRule="auto"/>
              <w:ind w:left="427"/>
              <w:jc w:val="thaiDistribute"/>
              <w:rPr>
                <w:rFonts w:cs="Arial"/>
                <w:sz w:val="18"/>
                <w:szCs w:val="18"/>
              </w:rPr>
            </w:pPr>
          </w:p>
        </w:tc>
        <w:tc>
          <w:tcPr>
            <w:tcW w:w="1368" w:type="dxa"/>
            <w:tcBorders>
              <w:bottom w:val="single" w:sz="4" w:space="0" w:color="auto"/>
            </w:tcBorders>
            <w:shd w:val="clear" w:color="auto" w:fill="FAFAFA"/>
            <w:vAlign w:val="bottom"/>
          </w:tcPr>
          <w:p w14:paraId="74909D06" w14:textId="77777777" w:rsidR="0025562F" w:rsidRPr="00222833" w:rsidRDefault="0025562F" w:rsidP="00A6510C">
            <w:pPr>
              <w:pStyle w:val="a"/>
              <w:ind w:right="-72"/>
              <w:jc w:val="right"/>
              <w:rPr>
                <w:rFonts w:ascii="Arial" w:hAnsi="Arial" w:cs="Arial"/>
                <w:color w:val="auto"/>
                <w:sz w:val="18"/>
                <w:szCs w:val="18"/>
                <w:cs/>
              </w:rPr>
            </w:pPr>
            <w:r w:rsidRPr="00222833">
              <w:rPr>
                <w:rFonts w:ascii="Arial" w:hAnsi="Arial" w:cs="Arial"/>
                <w:color w:val="000000"/>
                <w:sz w:val="18"/>
                <w:szCs w:val="18"/>
              </w:rPr>
              <w:t>273,534</w:t>
            </w:r>
          </w:p>
        </w:tc>
        <w:tc>
          <w:tcPr>
            <w:tcW w:w="1368" w:type="dxa"/>
            <w:tcBorders>
              <w:bottom w:val="single" w:sz="4" w:space="0" w:color="auto"/>
            </w:tcBorders>
            <w:vAlign w:val="bottom"/>
          </w:tcPr>
          <w:p w14:paraId="6AE4ECD5" w14:textId="77777777" w:rsidR="0025562F" w:rsidRPr="00222833" w:rsidRDefault="0025562F" w:rsidP="00A6510C">
            <w:pPr>
              <w:pStyle w:val="a"/>
              <w:ind w:right="-72"/>
              <w:jc w:val="right"/>
              <w:rPr>
                <w:rFonts w:ascii="Arial" w:hAnsi="Arial" w:cs="Arial"/>
                <w:color w:val="auto"/>
                <w:sz w:val="18"/>
                <w:szCs w:val="18"/>
                <w:cs/>
              </w:rPr>
            </w:pPr>
            <w:r w:rsidRPr="00222833">
              <w:rPr>
                <w:rFonts w:ascii="Arial" w:hAnsi="Arial" w:cs="Arial"/>
                <w:color w:val="000000"/>
                <w:sz w:val="18"/>
                <w:szCs w:val="18"/>
              </w:rPr>
              <w:t>344,575</w:t>
            </w:r>
          </w:p>
        </w:tc>
        <w:tc>
          <w:tcPr>
            <w:tcW w:w="1368" w:type="dxa"/>
            <w:tcBorders>
              <w:bottom w:val="single" w:sz="4" w:space="0" w:color="auto"/>
            </w:tcBorders>
            <w:shd w:val="clear" w:color="auto" w:fill="FAFAFA"/>
            <w:vAlign w:val="bottom"/>
          </w:tcPr>
          <w:p w14:paraId="6B5E98BE" w14:textId="77777777" w:rsidR="0025562F" w:rsidRPr="00222833" w:rsidRDefault="0025562F" w:rsidP="00A6510C">
            <w:pPr>
              <w:pStyle w:val="a"/>
              <w:ind w:right="-72"/>
              <w:jc w:val="right"/>
              <w:rPr>
                <w:rFonts w:ascii="Arial" w:hAnsi="Arial" w:cs="Arial"/>
                <w:color w:val="auto"/>
                <w:sz w:val="18"/>
                <w:szCs w:val="18"/>
                <w:cs/>
              </w:rPr>
            </w:pPr>
            <w:r w:rsidRPr="00222833">
              <w:rPr>
                <w:rFonts w:ascii="Arial" w:hAnsi="Arial" w:cs="Arial"/>
                <w:color w:val="000000"/>
                <w:sz w:val="18"/>
                <w:szCs w:val="18"/>
              </w:rPr>
              <w:t>266,789</w:t>
            </w:r>
          </w:p>
        </w:tc>
        <w:tc>
          <w:tcPr>
            <w:tcW w:w="1368" w:type="dxa"/>
            <w:tcBorders>
              <w:bottom w:val="single" w:sz="4" w:space="0" w:color="auto"/>
            </w:tcBorders>
            <w:vAlign w:val="bottom"/>
          </w:tcPr>
          <w:p w14:paraId="2716AA7C" w14:textId="77777777" w:rsidR="0025562F" w:rsidRPr="00222833" w:rsidRDefault="0025562F" w:rsidP="00A6510C">
            <w:pPr>
              <w:pStyle w:val="a"/>
              <w:ind w:right="-72"/>
              <w:jc w:val="right"/>
              <w:rPr>
                <w:rFonts w:ascii="Arial" w:hAnsi="Arial" w:cs="Arial"/>
                <w:color w:val="auto"/>
                <w:sz w:val="18"/>
                <w:szCs w:val="18"/>
                <w:cs/>
              </w:rPr>
            </w:pPr>
            <w:r w:rsidRPr="00222833">
              <w:rPr>
                <w:rFonts w:ascii="Arial" w:hAnsi="Arial" w:cs="Arial"/>
                <w:color w:val="000000"/>
                <w:sz w:val="18"/>
                <w:szCs w:val="18"/>
              </w:rPr>
              <w:t>333,313</w:t>
            </w:r>
          </w:p>
        </w:tc>
      </w:tr>
    </w:tbl>
    <w:p w14:paraId="364B1BF2" w14:textId="77777777" w:rsidR="0025562F" w:rsidRPr="00222833" w:rsidRDefault="0025562F" w:rsidP="00E9646B">
      <w:pPr>
        <w:spacing w:line="240" w:lineRule="auto"/>
        <w:ind w:left="540"/>
        <w:rPr>
          <w:rFonts w:cs="Arial"/>
          <w:sz w:val="18"/>
          <w:szCs w:val="18"/>
        </w:rPr>
      </w:pPr>
    </w:p>
    <w:p w14:paraId="390E2AA1" w14:textId="15A0CF98" w:rsidR="00FE3B3D" w:rsidRPr="00222833" w:rsidRDefault="00FE3B3D" w:rsidP="00E9646B">
      <w:pPr>
        <w:spacing w:line="240" w:lineRule="auto"/>
        <w:ind w:left="540"/>
        <w:jc w:val="both"/>
        <w:rPr>
          <w:rFonts w:cs="Arial"/>
          <w:sz w:val="18"/>
          <w:szCs w:val="18"/>
        </w:rPr>
      </w:pPr>
      <w:r w:rsidRPr="00222833">
        <w:rPr>
          <w:rFonts w:cs="Arial"/>
          <w:spacing w:val="-4"/>
          <w:sz w:val="18"/>
          <w:szCs w:val="18"/>
        </w:rPr>
        <w:t>As at 31 December 2022</w:t>
      </w:r>
      <w:r w:rsidR="00715915" w:rsidRPr="00222833">
        <w:rPr>
          <w:rFonts w:cs="Arial"/>
          <w:spacing w:val="-4"/>
          <w:sz w:val="18"/>
          <w:szCs w:val="18"/>
        </w:rPr>
        <w:t xml:space="preserve"> and 2021</w:t>
      </w:r>
      <w:r w:rsidRPr="00222833">
        <w:rPr>
          <w:rFonts w:cs="Arial"/>
          <w:spacing w:val="-4"/>
          <w:sz w:val="18"/>
          <w:szCs w:val="18"/>
        </w:rPr>
        <w:t xml:space="preserve">, the Group had financial credit facilities of long-term borrowings from </w:t>
      </w:r>
      <w:r w:rsidR="002051F3">
        <w:rPr>
          <w:rFonts w:cs="Arial"/>
          <w:spacing w:val="-4"/>
          <w:sz w:val="18"/>
          <w:szCs w:val="18"/>
        </w:rPr>
        <w:t xml:space="preserve">a </w:t>
      </w:r>
      <w:r w:rsidRPr="00222833">
        <w:rPr>
          <w:rFonts w:cs="Arial"/>
          <w:spacing w:val="-4"/>
          <w:sz w:val="18"/>
          <w:szCs w:val="18"/>
        </w:rPr>
        <w:t>local financial institution totalling</w:t>
      </w:r>
      <w:r w:rsidRPr="00222833">
        <w:rPr>
          <w:rFonts w:cs="Arial"/>
          <w:sz w:val="18"/>
          <w:szCs w:val="18"/>
        </w:rPr>
        <w:t xml:space="preserve"> JPY 2,205 million, which have been fully drawn down.</w:t>
      </w:r>
    </w:p>
    <w:p w14:paraId="0B57F91B" w14:textId="77777777" w:rsidR="00FE3B3D" w:rsidRPr="00222833" w:rsidRDefault="00FE3B3D" w:rsidP="00E9646B">
      <w:pPr>
        <w:tabs>
          <w:tab w:val="left" w:pos="4153"/>
          <w:tab w:val="left" w:pos="8306"/>
        </w:tabs>
        <w:spacing w:line="240" w:lineRule="auto"/>
        <w:ind w:left="540"/>
        <w:jc w:val="both"/>
        <w:rPr>
          <w:rFonts w:cs="Arial"/>
          <w:sz w:val="18"/>
          <w:szCs w:val="18"/>
        </w:rPr>
      </w:pPr>
    </w:p>
    <w:p w14:paraId="47D16341" w14:textId="4E27EA80" w:rsidR="00FE3B3D" w:rsidRPr="00222833" w:rsidRDefault="00FE3B3D" w:rsidP="00E9646B">
      <w:pPr>
        <w:tabs>
          <w:tab w:val="left" w:pos="4153"/>
          <w:tab w:val="left" w:pos="8306"/>
        </w:tabs>
        <w:spacing w:line="240" w:lineRule="auto"/>
        <w:ind w:left="540"/>
        <w:jc w:val="both"/>
        <w:rPr>
          <w:rFonts w:cs="Arial"/>
          <w:sz w:val="18"/>
          <w:szCs w:val="18"/>
        </w:rPr>
      </w:pPr>
      <w:r w:rsidRPr="00222833">
        <w:rPr>
          <w:rFonts w:cs="Arial"/>
          <w:sz w:val="18"/>
          <w:szCs w:val="18"/>
        </w:rPr>
        <w:t xml:space="preserve">The </w:t>
      </w:r>
      <w:r w:rsidR="00450E0F" w:rsidRPr="00222833">
        <w:rPr>
          <w:rFonts w:cs="Arial"/>
          <w:sz w:val="18"/>
          <w:szCs w:val="18"/>
        </w:rPr>
        <w:t>carrying amounts</w:t>
      </w:r>
      <w:r w:rsidRPr="00222833">
        <w:rPr>
          <w:rFonts w:cs="Arial"/>
          <w:sz w:val="18"/>
          <w:szCs w:val="18"/>
        </w:rPr>
        <w:t xml:space="preserve"> of short-term </w:t>
      </w:r>
      <w:r w:rsidR="00450E0F" w:rsidRPr="00222833">
        <w:rPr>
          <w:rFonts w:cs="Arial"/>
          <w:sz w:val="18"/>
          <w:szCs w:val="18"/>
        </w:rPr>
        <w:t xml:space="preserve">borrowings </w:t>
      </w:r>
      <w:r w:rsidRPr="00222833">
        <w:rPr>
          <w:rFonts w:cs="Arial"/>
          <w:sz w:val="18"/>
          <w:szCs w:val="18"/>
        </w:rPr>
        <w:t xml:space="preserve">with fixed interest rate approximate their </w:t>
      </w:r>
      <w:r w:rsidR="00450E0F" w:rsidRPr="00222833">
        <w:rPr>
          <w:rFonts w:cs="Arial"/>
          <w:sz w:val="18"/>
          <w:szCs w:val="18"/>
        </w:rPr>
        <w:t>fair</w:t>
      </w:r>
      <w:r w:rsidRPr="00222833">
        <w:rPr>
          <w:rFonts w:cs="Arial"/>
          <w:sz w:val="18"/>
          <w:szCs w:val="18"/>
        </w:rPr>
        <w:t xml:space="preserve"> values due to the</w:t>
      </w:r>
      <w:r w:rsidR="00450E0F" w:rsidRPr="00222833">
        <w:rPr>
          <w:rFonts w:cs="Arial"/>
          <w:sz w:val="18"/>
          <w:szCs w:val="18"/>
        </w:rPr>
        <w:t xml:space="preserve"> </w:t>
      </w:r>
      <w:r w:rsidRPr="00222833">
        <w:rPr>
          <w:rFonts w:cs="Arial"/>
          <w:sz w:val="18"/>
          <w:szCs w:val="18"/>
        </w:rPr>
        <w:t>short</w:t>
      </w:r>
      <w:r w:rsidR="00450E0F" w:rsidRPr="00222833">
        <w:rPr>
          <w:rFonts w:cs="Arial"/>
          <w:sz w:val="18"/>
          <w:szCs w:val="18"/>
        </w:rPr>
        <w:t>-term</w:t>
      </w:r>
      <w:r w:rsidRPr="00222833">
        <w:rPr>
          <w:rFonts w:cs="Arial"/>
          <w:sz w:val="18"/>
          <w:szCs w:val="18"/>
        </w:rPr>
        <w:t xml:space="preserve"> maturit</w:t>
      </w:r>
      <w:r w:rsidR="00450E0F" w:rsidRPr="00222833">
        <w:rPr>
          <w:rFonts w:cs="Arial"/>
          <w:sz w:val="18"/>
          <w:szCs w:val="18"/>
        </w:rPr>
        <w:t>y period</w:t>
      </w:r>
      <w:r w:rsidRPr="00222833">
        <w:rPr>
          <w:rFonts w:cs="Arial"/>
          <w:sz w:val="18"/>
          <w:szCs w:val="18"/>
        </w:rPr>
        <w:t xml:space="preserve">. </w:t>
      </w:r>
      <w:r w:rsidR="00450E0F" w:rsidRPr="00222833">
        <w:rPr>
          <w:rFonts w:cs="Arial"/>
          <w:sz w:val="18"/>
          <w:szCs w:val="18"/>
        </w:rPr>
        <w:t>The l</w:t>
      </w:r>
      <w:r w:rsidRPr="00222833">
        <w:rPr>
          <w:rFonts w:cs="Arial"/>
          <w:sz w:val="18"/>
          <w:szCs w:val="18"/>
        </w:rPr>
        <w:t xml:space="preserve">ong-term </w:t>
      </w:r>
      <w:r w:rsidR="00450E0F" w:rsidRPr="00222833">
        <w:rPr>
          <w:rFonts w:cs="Arial"/>
          <w:sz w:val="18"/>
          <w:szCs w:val="18"/>
        </w:rPr>
        <w:t xml:space="preserve">borrowings </w:t>
      </w:r>
      <w:r w:rsidRPr="00222833">
        <w:rPr>
          <w:rFonts w:cs="Arial"/>
          <w:sz w:val="18"/>
          <w:szCs w:val="18"/>
        </w:rPr>
        <w:t>from financial institutions with floating interest rates</w:t>
      </w:r>
      <w:r w:rsidR="00450E0F" w:rsidRPr="00222833">
        <w:rPr>
          <w:rFonts w:cs="Arial"/>
          <w:sz w:val="18"/>
          <w:szCs w:val="18"/>
        </w:rPr>
        <w:t xml:space="preserve"> </w:t>
      </w:r>
      <w:r w:rsidR="008964CA" w:rsidRPr="00222833">
        <w:rPr>
          <w:rFonts w:cs="Arial"/>
          <w:sz w:val="18"/>
          <w:szCs w:val="18"/>
        </w:rPr>
        <w:t xml:space="preserve">has </w:t>
      </w:r>
      <w:r w:rsidR="00450E0F" w:rsidRPr="00222833">
        <w:rPr>
          <w:rFonts w:cs="Arial"/>
          <w:sz w:val="18"/>
          <w:szCs w:val="18"/>
        </w:rPr>
        <w:t>the fair values approximate their carrying amounts</w:t>
      </w:r>
      <w:r w:rsidRPr="00222833">
        <w:rPr>
          <w:rFonts w:cs="Arial"/>
          <w:sz w:val="18"/>
          <w:szCs w:val="18"/>
        </w:rPr>
        <w:t>.</w:t>
      </w:r>
      <w:r w:rsidR="00450E0F" w:rsidRPr="00222833">
        <w:rPr>
          <w:rFonts w:cs="Arial"/>
          <w:sz w:val="18"/>
          <w:szCs w:val="18"/>
        </w:rPr>
        <w:t xml:space="preserve"> The fair values of the</w:t>
      </w:r>
      <w:r w:rsidRPr="00222833">
        <w:rPr>
          <w:rFonts w:cs="Arial"/>
          <w:sz w:val="18"/>
          <w:szCs w:val="18"/>
        </w:rPr>
        <w:t xml:space="preserve"> long-term </w:t>
      </w:r>
      <w:r w:rsidR="00450E0F" w:rsidRPr="00222833">
        <w:rPr>
          <w:rFonts w:cs="Arial"/>
          <w:sz w:val="18"/>
          <w:szCs w:val="18"/>
        </w:rPr>
        <w:t xml:space="preserve">borrowings from financial institutions </w:t>
      </w:r>
      <w:r w:rsidRPr="00222833">
        <w:rPr>
          <w:rFonts w:cs="Arial"/>
          <w:sz w:val="18"/>
          <w:szCs w:val="18"/>
        </w:rPr>
        <w:t>with fixed interest rates</w:t>
      </w:r>
      <w:r w:rsidR="00450E0F" w:rsidRPr="00222833">
        <w:rPr>
          <w:rFonts w:cs="Arial"/>
          <w:sz w:val="18"/>
          <w:szCs w:val="18"/>
        </w:rPr>
        <w:t xml:space="preserve"> approximate their carrying amounts because the current interest rates of the similar terms of borrowings as the Group’s approximate the </w:t>
      </w:r>
      <w:r w:rsidR="008964CA" w:rsidRPr="00222833">
        <w:rPr>
          <w:rFonts w:cs="Arial"/>
          <w:sz w:val="18"/>
          <w:szCs w:val="18"/>
        </w:rPr>
        <w:t xml:space="preserve">fixed </w:t>
      </w:r>
      <w:r w:rsidR="00450E0F" w:rsidRPr="00222833">
        <w:rPr>
          <w:rFonts w:cs="Arial"/>
          <w:sz w:val="18"/>
          <w:szCs w:val="18"/>
        </w:rPr>
        <w:t>interest rates per the agreement</w:t>
      </w:r>
      <w:r w:rsidRPr="00222833">
        <w:rPr>
          <w:rFonts w:cs="Arial"/>
          <w:sz w:val="18"/>
          <w:szCs w:val="18"/>
        </w:rPr>
        <w:t xml:space="preserve">. </w:t>
      </w:r>
    </w:p>
    <w:p w14:paraId="2382A695" w14:textId="59A9DB45" w:rsidR="00FE3B3D" w:rsidRPr="00222833" w:rsidRDefault="00FE3B3D" w:rsidP="00E9646B">
      <w:pPr>
        <w:tabs>
          <w:tab w:val="left" w:pos="4153"/>
          <w:tab w:val="left" w:pos="8306"/>
        </w:tabs>
        <w:spacing w:line="240" w:lineRule="auto"/>
        <w:ind w:left="540"/>
        <w:jc w:val="both"/>
        <w:rPr>
          <w:rFonts w:cs="Arial"/>
          <w:sz w:val="18"/>
          <w:szCs w:val="18"/>
        </w:rPr>
      </w:pPr>
    </w:p>
    <w:p w14:paraId="644DBE1B" w14:textId="59D644D1" w:rsidR="00644919" w:rsidRPr="00E9646B" w:rsidRDefault="00644919" w:rsidP="00E9646B">
      <w:pPr>
        <w:pStyle w:val="ListParagraph"/>
        <w:numPr>
          <w:ilvl w:val="0"/>
          <w:numId w:val="45"/>
        </w:numPr>
        <w:tabs>
          <w:tab w:val="left" w:pos="4153"/>
          <w:tab w:val="left" w:pos="8306"/>
        </w:tabs>
        <w:spacing w:line="240" w:lineRule="auto"/>
        <w:ind w:left="540" w:hanging="540"/>
        <w:jc w:val="both"/>
        <w:rPr>
          <w:rFonts w:cs="Arial"/>
          <w:b/>
          <w:bCs/>
          <w:color w:val="CF4A02"/>
          <w:sz w:val="18"/>
          <w:szCs w:val="18"/>
          <w:u w:val="single"/>
        </w:rPr>
      </w:pPr>
      <w:r w:rsidRPr="00E9646B">
        <w:rPr>
          <w:rFonts w:cs="Arial"/>
          <w:b/>
          <w:bCs/>
          <w:color w:val="CF4A02"/>
          <w:sz w:val="18"/>
          <w:szCs w:val="18"/>
          <w:u w:val="single"/>
        </w:rPr>
        <w:t>Debentures</w:t>
      </w:r>
    </w:p>
    <w:p w14:paraId="5D0C94A7" w14:textId="77777777" w:rsidR="00644919" w:rsidRPr="00222833" w:rsidRDefault="00644919" w:rsidP="00E9646B">
      <w:pPr>
        <w:tabs>
          <w:tab w:val="left" w:pos="4153"/>
          <w:tab w:val="left" w:pos="8306"/>
        </w:tabs>
        <w:spacing w:line="240" w:lineRule="auto"/>
        <w:ind w:left="540"/>
        <w:jc w:val="both"/>
        <w:rPr>
          <w:rFonts w:cs="Arial"/>
          <w:sz w:val="18"/>
          <w:szCs w:val="18"/>
        </w:rPr>
      </w:pPr>
    </w:p>
    <w:p w14:paraId="7929CAE3" w14:textId="4C9EC185" w:rsidR="00FE3B3D" w:rsidRPr="00222833" w:rsidRDefault="00FE3B3D" w:rsidP="00E9646B">
      <w:pPr>
        <w:tabs>
          <w:tab w:val="left" w:pos="4153"/>
          <w:tab w:val="left" w:pos="8306"/>
        </w:tabs>
        <w:spacing w:line="240" w:lineRule="auto"/>
        <w:ind w:left="540"/>
        <w:jc w:val="both"/>
        <w:rPr>
          <w:rFonts w:cs="Arial"/>
          <w:sz w:val="18"/>
          <w:szCs w:val="18"/>
        </w:rPr>
      </w:pPr>
      <w:r w:rsidRPr="00222833">
        <w:rPr>
          <w:rFonts w:cs="Arial"/>
          <w:sz w:val="18"/>
          <w:szCs w:val="18"/>
        </w:rPr>
        <w:t>The movements of debentures for the year</w:t>
      </w:r>
      <w:r w:rsidR="00450E0F" w:rsidRPr="00222833">
        <w:rPr>
          <w:rFonts w:cs="Arial"/>
          <w:sz w:val="18"/>
          <w:szCs w:val="18"/>
        </w:rPr>
        <w:t>s</w:t>
      </w:r>
      <w:r w:rsidRPr="00222833">
        <w:rPr>
          <w:rFonts w:cs="Arial"/>
          <w:sz w:val="18"/>
          <w:szCs w:val="18"/>
        </w:rPr>
        <w:t xml:space="preserve"> ended 31 December are as follows:</w:t>
      </w:r>
    </w:p>
    <w:p w14:paraId="6616C1D5" w14:textId="77777777" w:rsidR="00FE3B3D" w:rsidRPr="00222833" w:rsidRDefault="00FE3B3D" w:rsidP="00E9646B">
      <w:pPr>
        <w:tabs>
          <w:tab w:val="left" w:pos="4153"/>
          <w:tab w:val="left" w:pos="8306"/>
        </w:tabs>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5357"/>
        <w:gridCol w:w="2126"/>
        <w:gridCol w:w="1985"/>
      </w:tblGrid>
      <w:tr w:rsidR="000035C5" w:rsidRPr="00222833" w14:paraId="12B89052" w14:textId="77777777" w:rsidTr="00E9646B">
        <w:trPr>
          <w:cantSplit/>
        </w:trPr>
        <w:tc>
          <w:tcPr>
            <w:tcW w:w="5357" w:type="dxa"/>
            <w:vAlign w:val="bottom"/>
          </w:tcPr>
          <w:p w14:paraId="73DE0F1B" w14:textId="77777777" w:rsidR="000035C5" w:rsidRPr="00222833" w:rsidRDefault="000035C5" w:rsidP="00E9646B">
            <w:pPr>
              <w:spacing w:line="240" w:lineRule="auto"/>
              <w:ind w:left="427"/>
              <w:jc w:val="thaiDistribute"/>
              <w:rPr>
                <w:rFonts w:eastAsia="Arial Unicode MS" w:cs="Arial"/>
                <w:sz w:val="18"/>
                <w:szCs w:val="18"/>
              </w:rPr>
            </w:pPr>
          </w:p>
        </w:tc>
        <w:tc>
          <w:tcPr>
            <w:tcW w:w="4111" w:type="dxa"/>
            <w:gridSpan w:val="2"/>
            <w:tcBorders>
              <w:top w:val="single" w:sz="4" w:space="0" w:color="auto"/>
              <w:bottom w:val="single" w:sz="4" w:space="0" w:color="auto"/>
            </w:tcBorders>
          </w:tcPr>
          <w:p w14:paraId="28F67A24" w14:textId="0172DD38" w:rsidR="000035C5" w:rsidRPr="00222833" w:rsidRDefault="000035C5" w:rsidP="00E834C7">
            <w:pPr>
              <w:spacing w:line="240" w:lineRule="auto"/>
              <w:ind w:right="-72"/>
              <w:jc w:val="right"/>
              <w:rPr>
                <w:rFonts w:eastAsia="Arial Unicode MS" w:cs="Arial"/>
                <w:b/>
                <w:bCs/>
                <w:sz w:val="18"/>
                <w:szCs w:val="18"/>
                <w:cs/>
              </w:rPr>
            </w:pPr>
            <w:r w:rsidRPr="00222833">
              <w:rPr>
                <w:rFonts w:eastAsia="Arial Unicode MS" w:cs="Arial"/>
                <w:b/>
                <w:bCs/>
                <w:sz w:val="18"/>
                <w:szCs w:val="18"/>
                <w:lang w:val="en-US"/>
              </w:rPr>
              <w:t xml:space="preserve">Consolidated / Separate financial </w:t>
            </w:r>
            <w:r w:rsidR="00450E0F" w:rsidRPr="00222833">
              <w:rPr>
                <w:rFonts w:cs="Arial"/>
                <w:b/>
                <w:bCs/>
                <w:sz w:val="18"/>
                <w:szCs w:val="18"/>
              </w:rPr>
              <w:t>statements</w:t>
            </w:r>
          </w:p>
        </w:tc>
      </w:tr>
      <w:tr w:rsidR="000035C5" w:rsidRPr="00222833" w14:paraId="6D02C794" w14:textId="77777777" w:rsidTr="00E9646B">
        <w:trPr>
          <w:cantSplit/>
        </w:trPr>
        <w:tc>
          <w:tcPr>
            <w:tcW w:w="5357" w:type="dxa"/>
            <w:vAlign w:val="bottom"/>
          </w:tcPr>
          <w:p w14:paraId="0B0C023B" w14:textId="77777777" w:rsidR="000035C5" w:rsidRPr="00222833" w:rsidRDefault="000035C5" w:rsidP="00E9646B">
            <w:pPr>
              <w:spacing w:line="240" w:lineRule="auto"/>
              <w:ind w:left="427"/>
              <w:jc w:val="thaiDistribute"/>
              <w:rPr>
                <w:rFonts w:eastAsia="Arial Unicode MS" w:cs="Arial"/>
                <w:sz w:val="18"/>
                <w:szCs w:val="18"/>
              </w:rPr>
            </w:pPr>
          </w:p>
        </w:tc>
        <w:tc>
          <w:tcPr>
            <w:tcW w:w="2126" w:type="dxa"/>
            <w:tcBorders>
              <w:top w:val="single" w:sz="4" w:space="0" w:color="auto"/>
            </w:tcBorders>
          </w:tcPr>
          <w:p w14:paraId="66BE4462" w14:textId="2974CD9B" w:rsidR="000035C5" w:rsidRPr="00222833" w:rsidRDefault="000035C5" w:rsidP="00E834C7">
            <w:pPr>
              <w:spacing w:line="240" w:lineRule="auto"/>
              <w:ind w:right="-72"/>
              <w:jc w:val="right"/>
              <w:rPr>
                <w:rFonts w:eastAsia="Arial Unicode MS" w:cs="Arial"/>
                <w:b/>
                <w:bCs/>
                <w:sz w:val="18"/>
                <w:szCs w:val="18"/>
                <w:lang w:val="en-US"/>
              </w:rPr>
            </w:pPr>
            <w:r w:rsidRPr="00222833">
              <w:rPr>
                <w:rFonts w:eastAsia="Arial Unicode MS" w:cs="Arial"/>
                <w:b/>
                <w:bCs/>
                <w:sz w:val="18"/>
                <w:szCs w:val="18"/>
                <w:lang w:val="en-US"/>
              </w:rPr>
              <w:t>2022</w:t>
            </w:r>
          </w:p>
        </w:tc>
        <w:tc>
          <w:tcPr>
            <w:tcW w:w="1985" w:type="dxa"/>
            <w:tcBorders>
              <w:top w:val="single" w:sz="4" w:space="0" w:color="auto"/>
            </w:tcBorders>
            <w:shd w:val="clear" w:color="auto" w:fill="auto"/>
          </w:tcPr>
          <w:p w14:paraId="2C525139" w14:textId="56A9EFEC" w:rsidR="000035C5" w:rsidRPr="00222833" w:rsidRDefault="000035C5" w:rsidP="00E834C7">
            <w:pPr>
              <w:spacing w:line="240" w:lineRule="auto"/>
              <w:ind w:right="-72"/>
              <w:jc w:val="right"/>
              <w:rPr>
                <w:rFonts w:eastAsia="Arial Unicode MS" w:cs="Arial"/>
                <w:b/>
                <w:bCs/>
                <w:sz w:val="18"/>
                <w:szCs w:val="18"/>
                <w:lang w:val="en-US"/>
              </w:rPr>
            </w:pPr>
            <w:r w:rsidRPr="00222833">
              <w:rPr>
                <w:rFonts w:eastAsia="Arial Unicode MS" w:cs="Arial"/>
                <w:b/>
                <w:bCs/>
                <w:sz w:val="18"/>
                <w:szCs w:val="18"/>
                <w:lang w:val="en-US"/>
              </w:rPr>
              <w:t>2021</w:t>
            </w:r>
          </w:p>
        </w:tc>
      </w:tr>
      <w:tr w:rsidR="000035C5" w:rsidRPr="00222833" w14:paraId="404E2691" w14:textId="77777777" w:rsidTr="00E9646B">
        <w:trPr>
          <w:cantSplit/>
        </w:trPr>
        <w:tc>
          <w:tcPr>
            <w:tcW w:w="5357" w:type="dxa"/>
            <w:vAlign w:val="bottom"/>
          </w:tcPr>
          <w:p w14:paraId="4D855A14" w14:textId="77777777" w:rsidR="000035C5" w:rsidRPr="00222833" w:rsidRDefault="000035C5" w:rsidP="00E9646B">
            <w:pPr>
              <w:spacing w:line="240" w:lineRule="auto"/>
              <w:ind w:left="427"/>
              <w:jc w:val="thaiDistribute"/>
              <w:rPr>
                <w:rFonts w:eastAsia="Arial Unicode MS" w:cs="Arial"/>
                <w:b/>
                <w:bCs/>
                <w:sz w:val="18"/>
                <w:szCs w:val="18"/>
                <w:cs/>
              </w:rPr>
            </w:pPr>
          </w:p>
        </w:tc>
        <w:tc>
          <w:tcPr>
            <w:tcW w:w="2126" w:type="dxa"/>
            <w:tcBorders>
              <w:bottom w:val="single" w:sz="4" w:space="0" w:color="auto"/>
            </w:tcBorders>
          </w:tcPr>
          <w:p w14:paraId="7CB968A1" w14:textId="586CB34B" w:rsidR="000035C5" w:rsidRPr="00222833" w:rsidRDefault="000035C5" w:rsidP="000035C5">
            <w:pPr>
              <w:spacing w:line="240" w:lineRule="auto"/>
              <w:ind w:right="-72"/>
              <w:jc w:val="right"/>
              <w:rPr>
                <w:rFonts w:eastAsia="Arial Unicode MS" w:cs="Arial"/>
                <w:b/>
                <w:bCs/>
                <w:sz w:val="18"/>
                <w:szCs w:val="18"/>
              </w:rPr>
            </w:pPr>
            <w:r w:rsidRPr="00222833">
              <w:rPr>
                <w:rFonts w:eastAsia="Arial Unicode MS" w:cs="Arial"/>
                <w:b/>
                <w:bCs/>
                <w:sz w:val="18"/>
                <w:szCs w:val="18"/>
              </w:rPr>
              <w:t>Thousand Baht</w:t>
            </w:r>
          </w:p>
        </w:tc>
        <w:tc>
          <w:tcPr>
            <w:tcW w:w="1985" w:type="dxa"/>
            <w:tcBorders>
              <w:bottom w:val="single" w:sz="4" w:space="0" w:color="auto"/>
            </w:tcBorders>
            <w:shd w:val="clear" w:color="auto" w:fill="auto"/>
          </w:tcPr>
          <w:p w14:paraId="0FDD8543" w14:textId="5985CA94" w:rsidR="000035C5" w:rsidRPr="00222833" w:rsidRDefault="000035C5" w:rsidP="000035C5">
            <w:pPr>
              <w:spacing w:line="240" w:lineRule="auto"/>
              <w:ind w:right="-72"/>
              <w:jc w:val="right"/>
              <w:rPr>
                <w:rFonts w:eastAsia="Arial Unicode MS" w:cs="Arial"/>
                <w:b/>
                <w:bCs/>
                <w:sz w:val="18"/>
                <w:szCs w:val="18"/>
                <w:cs/>
              </w:rPr>
            </w:pPr>
            <w:r w:rsidRPr="00222833">
              <w:rPr>
                <w:rFonts w:eastAsia="Arial Unicode MS" w:cs="Arial"/>
                <w:b/>
                <w:bCs/>
                <w:sz w:val="18"/>
                <w:szCs w:val="18"/>
              </w:rPr>
              <w:t>Thousand Baht</w:t>
            </w:r>
          </w:p>
        </w:tc>
      </w:tr>
      <w:tr w:rsidR="000035C5" w:rsidRPr="00222833" w14:paraId="2B091DF6" w14:textId="77777777" w:rsidTr="00E9646B">
        <w:trPr>
          <w:cantSplit/>
        </w:trPr>
        <w:tc>
          <w:tcPr>
            <w:tcW w:w="5357" w:type="dxa"/>
            <w:vAlign w:val="bottom"/>
          </w:tcPr>
          <w:p w14:paraId="112A709B" w14:textId="77777777" w:rsidR="000035C5" w:rsidRPr="00222833" w:rsidRDefault="000035C5" w:rsidP="00E9646B">
            <w:pPr>
              <w:spacing w:line="240" w:lineRule="auto"/>
              <w:ind w:left="427"/>
              <w:jc w:val="thaiDistribute"/>
              <w:rPr>
                <w:rFonts w:eastAsia="Arial Unicode MS" w:cs="Arial"/>
                <w:sz w:val="10"/>
                <w:szCs w:val="10"/>
                <w:cs/>
              </w:rPr>
            </w:pPr>
          </w:p>
        </w:tc>
        <w:tc>
          <w:tcPr>
            <w:tcW w:w="2126" w:type="dxa"/>
            <w:tcBorders>
              <w:top w:val="single" w:sz="4" w:space="0" w:color="auto"/>
            </w:tcBorders>
            <w:shd w:val="clear" w:color="auto" w:fill="FAFAFA"/>
          </w:tcPr>
          <w:p w14:paraId="5E718611" w14:textId="77777777" w:rsidR="000035C5" w:rsidRPr="00222833" w:rsidRDefault="000035C5" w:rsidP="000035C5">
            <w:pPr>
              <w:spacing w:line="240" w:lineRule="auto"/>
              <w:ind w:right="-72"/>
              <w:jc w:val="right"/>
              <w:rPr>
                <w:rFonts w:eastAsia="Arial Unicode MS" w:cs="Arial"/>
                <w:sz w:val="10"/>
                <w:szCs w:val="10"/>
                <w:cs/>
              </w:rPr>
            </w:pPr>
          </w:p>
        </w:tc>
        <w:tc>
          <w:tcPr>
            <w:tcW w:w="1985" w:type="dxa"/>
            <w:tcBorders>
              <w:top w:val="single" w:sz="4" w:space="0" w:color="auto"/>
            </w:tcBorders>
            <w:shd w:val="clear" w:color="auto" w:fill="auto"/>
            <w:vAlign w:val="bottom"/>
          </w:tcPr>
          <w:p w14:paraId="242E9B50" w14:textId="6FEFD2A9" w:rsidR="000035C5" w:rsidRPr="00222833" w:rsidRDefault="000035C5" w:rsidP="000035C5">
            <w:pPr>
              <w:spacing w:line="240" w:lineRule="auto"/>
              <w:ind w:right="-72"/>
              <w:jc w:val="right"/>
              <w:rPr>
                <w:rFonts w:eastAsia="Arial Unicode MS" w:cs="Arial"/>
                <w:sz w:val="10"/>
                <w:szCs w:val="10"/>
                <w:cs/>
              </w:rPr>
            </w:pPr>
          </w:p>
        </w:tc>
      </w:tr>
      <w:tr w:rsidR="00A9017D" w:rsidRPr="00222833" w14:paraId="06C33B9F" w14:textId="77777777" w:rsidTr="00E9646B">
        <w:trPr>
          <w:cantSplit/>
        </w:trPr>
        <w:tc>
          <w:tcPr>
            <w:tcW w:w="5357" w:type="dxa"/>
          </w:tcPr>
          <w:p w14:paraId="17CF2E4D" w14:textId="77777777" w:rsidR="00A9017D" w:rsidRPr="00222833" w:rsidRDefault="00A9017D" w:rsidP="00E9646B">
            <w:pPr>
              <w:pStyle w:val="a"/>
              <w:tabs>
                <w:tab w:val="left" w:pos="1800"/>
              </w:tabs>
              <w:ind w:left="427" w:right="0"/>
              <w:jc w:val="thaiDistribute"/>
              <w:rPr>
                <w:rFonts w:ascii="Arial" w:eastAsia="Arial Unicode MS" w:hAnsi="Arial" w:cs="Arial"/>
                <w:color w:val="auto"/>
                <w:sz w:val="18"/>
                <w:szCs w:val="18"/>
                <w:cs/>
              </w:rPr>
            </w:pPr>
            <w:r w:rsidRPr="00222833">
              <w:rPr>
                <w:rFonts w:ascii="Arial" w:eastAsia="Arial Unicode MS" w:hAnsi="Arial" w:cs="Arial"/>
                <w:color w:val="auto"/>
                <w:sz w:val="18"/>
                <w:szCs w:val="18"/>
              </w:rPr>
              <w:t xml:space="preserve">Opening balance </w:t>
            </w:r>
          </w:p>
        </w:tc>
        <w:tc>
          <w:tcPr>
            <w:tcW w:w="2126" w:type="dxa"/>
            <w:shd w:val="clear" w:color="auto" w:fill="FAFAFA"/>
            <w:vAlign w:val="bottom"/>
          </w:tcPr>
          <w:p w14:paraId="2E2F3D35" w14:textId="34F78781"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596,400</w:t>
            </w:r>
          </w:p>
        </w:tc>
        <w:tc>
          <w:tcPr>
            <w:tcW w:w="1985" w:type="dxa"/>
            <w:shd w:val="clear" w:color="auto" w:fill="auto"/>
            <w:vAlign w:val="bottom"/>
          </w:tcPr>
          <w:p w14:paraId="023001D7" w14:textId="4B3D59BA"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633,200</w:t>
            </w:r>
          </w:p>
        </w:tc>
      </w:tr>
      <w:tr w:rsidR="00A9017D" w:rsidRPr="00222833" w14:paraId="6DBB324A" w14:textId="77777777" w:rsidTr="00E9646B">
        <w:trPr>
          <w:cantSplit/>
        </w:trPr>
        <w:tc>
          <w:tcPr>
            <w:tcW w:w="5357" w:type="dxa"/>
          </w:tcPr>
          <w:p w14:paraId="3DADECC3" w14:textId="093A7166" w:rsidR="00A9017D" w:rsidRPr="00222833" w:rsidRDefault="00A9017D" w:rsidP="00E9646B">
            <w:pPr>
              <w:pStyle w:val="a"/>
              <w:tabs>
                <w:tab w:val="left" w:pos="1800"/>
              </w:tabs>
              <w:ind w:left="427" w:right="0"/>
              <w:jc w:val="thaiDistribute"/>
              <w:rPr>
                <w:rFonts w:ascii="Arial" w:eastAsia="Arial Unicode MS" w:hAnsi="Arial" w:cs="Arial"/>
                <w:color w:val="auto"/>
                <w:sz w:val="18"/>
                <w:szCs w:val="18"/>
              </w:rPr>
            </w:pPr>
            <w:r w:rsidRPr="00222833">
              <w:rPr>
                <w:rFonts w:ascii="Arial" w:eastAsia="Arial Unicode MS" w:hAnsi="Arial" w:cs="Arial"/>
                <w:color w:val="auto"/>
                <w:sz w:val="18"/>
                <w:szCs w:val="18"/>
              </w:rPr>
              <w:t>Redemption of debentures</w:t>
            </w:r>
          </w:p>
        </w:tc>
        <w:tc>
          <w:tcPr>
            <w:tcW w:w="2126" w:type="dxa"/>
            <w:tcBorders>
              <w:bottom w:val="single" w:sz="4" w:space="0" w:color="auto"/>
            </w:tcBorders>
            <w:shd w:val="clear" w:color="auto" w:fill="FAFAFA"/>
            <w:vAlign w:val="bottom"/>
          </w:tcPr>
          <w:p w14:paraId="5460B833" w14:textId="573A5F0F"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(518,400)</w:t>
            </w:r>
          </w:p>
        </w:tc>
        <w:tc>
          <w:tcPr>
            <w:tcW w:w="1985" w:type="dxa"/>
            <w:tcBorders>
              <w:bottom w:val="single" w:sz="4" w:space="0" w:color="auto"/>
            </w:tcBorders>
            <w:shd w:val="clear" w:color="auto" w:fill="auto"/>
            <w:vAlign w:val="bottom"/>
          </w:tcPr>
          <w:p w14:paraId="1D8761AF" w14:textId="755DB264"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(36,800)</w:t>
            </w:r>
          </w:p>
        </w:tc>
      </w:tr>
      <w:tr w:rsidR="000035C5" w:rsidRPr="009874E8" w14:paraId="64184CAC" w14:textId="77777777" w:rsidTr="00E9646B">
        <w:trPr>
          <w:cantSplit/>
        </w:trPr>
        <w:tc>
          <w:tcPr>
            <w:tcW w:w="5357" w:type="dxa"/>
          </w:tcPr>
          <w:p w14:paraId="430D27B6" w14:textId="77777777" w:rsidR="000035C5" w:rsidRPr="009874E8" w:rsidRDefault="000035C5" w:rsidP="00E9646B">
            <w:pPr>
              <w:pStyle w:val="a"/>
              <w:tabs>
                <w:tab w:val="left" w:pos="1800"/>
              </w:tabs>
              <w:ind w:left="427" w:right="0"/>
              <w:jc w:val="thaiDistribute"/>
              <w:rPr>
                <w:rFonts w:ascii="Arial" w:eastAsia="Arial Unicode MS" w:hAnsi="Arial" w:cs="Arial"/>
                <w:color w:val="auto"/>
                <w:sz w:val="10"/>
                <w:szCs w:val="10"/>
              </w:rPr>
            </w:pPr>
          </w:p>
        </w:tc>
        <w:tc>
          <w:tcPr>
            <w:tcW w:w="2126" w:type="dxa"/>
            <w:tcBorders>
              <w:top w:val="single" w:sz="4" w:space="0" w:color="auto"/>
            </w:tcBorders>
            <w:shd w:val="clear" w:color="auto" w:fill="FAFAFA"/>
          </w:tcPr>
          <w:p w14:paraId="52674E98" w14:textId="77777777" w:rsidR="000035C5" w:rsidRPr="009874E8" w:rsidRDefault="000035C5" w:rsidP="000035C5">
            <w:pPr>
              <w:pStyle w:val="a"/>
              <w:ind w:right="-72"/>
              <w:jc w:val="right"/>
              <w:rPr>
                <w:rFonts w:ascii="Arial" w:hAnsi="Arial" w:cs="Arial"/>
                <w:color w:val="auto"/>
                <w:sz w:val="10"/>
                <w:szCs w:val="10"/>
              </w:rPr>
            </w:pPr>
          </w:p>
        </w:tc>
        <w:tc>
          <w:tcPr>
            <w:tcW w:w="1985" w:type="dxa"/>
            <w:tcBorders>
              <w:top w:val="single" w:sz="4" w:space="0" w:color="auto"/>
            </w:tcBorders>
            <w:shd w:val="clear" w:color="auto" w:fill="auto"/>
          </w:tcPr>
          <w:p w14:paraId="6AB95C56" w14:textId="6C77FE65" w:rsidR="000035C5" w:rsidRPr="009874E8" w:rsidRDefault="000035C5" w:rsidP="000035C5">
            <w:pPr>
              <w:pStyle w:val="a"/>
              <w:ind w:right="-72"/>
              <w:jc w:val="right"/>
              <w:rPr>
                <w:rFonts w:ascii="Arial" w:hAnsi="Arial" w:cs="Arial"/>
                <w:color w:val="auto"/>
                <w:sz w:val="10"/>
                <w:szCs w:val="10"/>
              </w:rPr>
            </w:pPr>
          </w:p>
        </w:tc>
      </w:tr>
      <w:tr w:rsidR="00A9017D" w:rsidRPr="00222833" w14:paraId="21A64154" w14:textId="77777777" w:rsidTr="00E9646B">
        <w:trPr>
          <w:cantSplit/>
          <w:trHeight w:val="111"/>
        </w:trPr>
        <w:tc>
          <w:tcPr>
            <w:tcW w:w="5357" w:type="dxa"/>
          </w:tcPr>
          <w:p w14:paraId="13423EE0" w14:textId="77777777" w:rsidR="00A9017D" w:rsidRPr="00222833" w:rsidRDefault="00A9017D" w:rsidP="00E9646B">
            <w:pPr>
              <w:pStyle w:val="a"/>
              <w:tabs>
                <w:tab w:val="left" w:pos="1800"/>
              </w:tabs>
              <w:ind w:left="427" w:right="0"/>
              <w:jc w:val="thaiDistribute"/>
              <w:rPr>
                <w:rFonts w:ascii="Arial" w:eastAsia="Arial Unicode MS" w:hAnsi="Arial" w:cs="Arial"/>
                <w:color w:val="auto"/>
                <w:sz w:val="18"/>
                <w:szCs w:val="18"/>
                <w:cs/>
              </w:rPr>
            </w:pPr>
            <w:r w:rsidRPr="00222833">
              <w:rPr>
                <w:rFonts w:ascii="Arial" w:eastAsia="Arial Unicode MS" w:hAnsi="Arial" w:cs="Arial"/>
                <w:color w:val="auto"/>
                <w:sz w:val="18"/>
                <w:szCs w:val="18"/>
              </w:rPr>
              <w:t>Closing balance</w:t>
            </w:r>
          </w:p>
        </w:tc>
        <w:tc>
          <w:tcPr>
            <w:tcW w:w="2126" w:type="dxa"/>
            <w:tcBorders>
              <w:bottom w:val="single" w:sz="4" w:space="0" w:color="auto"/>
            </w:tcBorders>
            <w:shd w:val="clear" w:color="auto" w:fill="FAFAFA"/>
            <w:vAlign w:val="bottom"/>
          </w:tcPr>
          <w:p w14:paraId="6AC6CA0D" w14:textId="0F8AE0D1"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78,000</w:t>
            </w:r>
          </w:p>
        </w:tc>
        <w:tc>
          <w:tcPr>
            <w:tcW w:w="1985" w:type="dxa"/>
            <w:tcBorders>
              <w:bottom w:val="single" w:sz="4" w:space="0" w:color="auto"/>
            </w:tcBorders>
            <w:shd w:val="clear" w:color="auto" w:fill="auto"/>
            <w:vAlign w:val="bottom"/>
          </w:tcPr>
          <w:p w14:paraId="6F72C96D" w14:textId="5D4ABD36" w:rsidR="00A9017D" w:rsidRPr="00222833" w:rsidRDefault="00A9017D" w:rsidP="00A9017D">
            <w:pPr>
              <w:pStyle w:val="a"/>
              <w:ind w:right="-72"/>
              <w:jc w:val="right"/>
              <w:rPr>
                <w:rFonts w:ascii="Arial" w:eastAsia="Arial Unicode MS" w:hAnsi="Arial" w:cs="Arial"/>
                <w:color w:val="auto"/>
                <w:sz w:val="18"/>
                <w:szCs w:val="18"/>
              </w:rPr>
            </w:pPr>
            <w:r w:rsidRPr="00222833">
              <w:rPr>
                <w:rFonts w:ascii="Arial" w:eastAsia="Arial Unicode MS" w:hAnsi="Arial" w:cs="Arial"/>
                <w:color w:val="auto"/>
                <w:sz w:val="18"/>
                <w:szCs w:val="18"/>
              </w:rPr>
              <w:t>596,400</w:t>
            </w:r>
          </w:p>
        </w:tc>
      </w:tr>
    </w:tbl>
    <w:p w14:paraId="29D8B622" w14:textId="79D00759" w:rsidR="000035C5" w:rsidRPr="00222833" w:rsidRDefault="000035C5" w:rsidP="00E9646B">
      <w:pPr>
        <w:tabs>
          <w:tab w:val="left" w:pos="4153"/>
          <w:tab w:val="left" w:pos="8306"/>
        </w:tabs>
        <w:spacing w:line="240" w:lineRule="auto"/>
        <w:ind w:left="540"/>
        <w:jc w:val="both"/>
        <w:rPr>
          <w:rFonts w:cs="Arial"/>
          <w:sz w:val="18"/>
          <w:szCs w:val="18"/>
        </w:rPr>
      </w:pPr>
    </w:p>
    <w:p w14:paraId="3CB6C8BC" w14:textId="41F6393A" w:rsidR="000035C5" w:rsidRPr="00222833" w:rsidRDefault="00A9017D" w:rsidP="00E9646B">
      <w:pPr>
        <w:tabs>
          <w:tab w:val="left" w:pos="4153"/>
          <w:tab w:val="left" w:pos="8306"/>
        </w:tabs>
        <w:spacing w:line="240" w:lineRule="auto"/>
        <w:ind w:left="540"/>
        <w:jc w:val="both"/>
        <w:rPr>
          <w:rFonts w:cs="Arial"/>
          <w:spacing w:val="-4"/>
          <w:sz w:val="18"/>
          <w:szCs w:val="18"/>
        </w:rPr>
      </w:pPr>
      <w:r w:rsidRPr="00222833">
        <w:rPr>
          <w:rFonts w:cs="Arial"/>
          <w:spacing w:val="-4"/>
          <w:sz w:val="18"/>
          <w:szCs w:val="18"/>
        </w:rPr>
        <w:t>As at 31 December, the balance of the debentures issued by the Company has been offered to investors by private placement. The interest of the debentures</w:t>
      </w:r>
      <w:r w:rsidR="00450E0F" w:rsidRPr="00222833">
        <w:rPr>
          <w:rFonts w:cs="Arial"/>
          <w:spacing w:val="-4"/>
          <w:sz w:val="18"/>
          <w:szCs w:val="18"/>
        </w:rPr>
        <w:t>,</w:t>
      </w:r>
      <w:r w:rsidRPr="00222833">
        <w:rPr>
          <w:rFonts w:cs="Arial"/>
          <w:spacing w:val="-4"/>
          <w:sz w:val="18"/>
          <w:szCs w:val="18"/>
        </w:rPr>
        <w:t xml:space="preserve"> </w:t>
      </w:r>
      <w:r w:rsidR="00450E0F" w:rsidRPr="00222833">
        <w:rPr>
          <w:rFonts w:cs="Arial"/>
          <w:spacing w:val="-4"/>
          <w:sz w:val="18"/>
          <w:szCs w:val="18"/>
        </w:rPr>
        <w:t>which is registered holders</w:t>
      </w:r>
      <w:r w:rsidR="00644919" w:rsidRPr="00222833">
        <w:rPr>
          <w:rFonts w:cs="Arial"/>
          <w:spacing w:val="-4"/>
          <w:sz w:val="18"/>
          <w:szCs w:val="18"/>
        </w:rPr>
        <w:t>,</w:t>
      </w:r>
      <w:r w:rsidR="00450E0F" w:rsidRPr="00222833">
        <w:rPr>
          <w:rFonts w:cs="Arial"/>
          <w:spacing w:val="-4"/>
          <w:sz w:val="18"/>
          <w:szCs w:val="18"/>
        </w:rPr>
        <w:t xml:space="preserve"> </w:t>
      </w:r>
      <w:r w:rsidRPr="00222833">
        <w:rPr>
          <w:rFonts w:cs="Arial"/>
          <w:spacing w:val="-4"/>
          <w:sz w:val="18"/>
          <w:szCs w:val="18"/>
        </w:rPr>
        <w:t>shall be paid every 6 months. Significant details are as follows:</w:t>
      </w:r>
    </w:p>
    <w:p w14:paraId="2EBAC1BC" w14:textId="4DA70E28" w:rsidR="006B4E7A" w:rsidRPr="00222833" w:rsidRDefault="006B4E7A" w:rsidP="00E9646B">
      <w:pPr>
        <w:tabs>
          <w:tab w:val="left" w:pos="4153"/>
          <w:tab w:val="left" w:pos="8306"/>
        </w:tabs>
        <w:spacing w:line="240" w:lineRule="auto"/>
        <w:ind w:left="540"/>
        <w:jc w:val="both"/>
        <w:rPr>
          <w:rFonts w:cs="Arial"/>
          <w:spacing w:val="-4"/>
          <w:sz w:val="18"/>
          <w:szCs w:val="18"/>
        </w:rPr>
      </w:pPr>
    </w:p>
    <w:tbl>
      <w:tblPr>
        <w:tblW w:w="9498" w:type="dxa"/>
        <w:tblInd w:w="108" w:type="dxa"/>
        <w:tblLayout w:type="fixed"/>
        <w:tblLook w:val="04A0" w:firstRow="1" w:lastRow="0" w:firstColumn="1" w:lastColumn="0" w:noHBand="0" w:noVBand="1"/>
      </w:tblPr>
      <w:tblGrid>
        <w:gridCol w:w="567"/>
        <w:gridCol w:w="1134"/>
        <w:gridCol w:w="1134"/>
        <w:gridCol w:w="709"/>
        <w:gridCol w:w="709"/>
        <w:gridCol w:w="850"/>
        <w:gridCol w:w="709"/>
        <w:gridCol w:w="851"/>
        <w:gridCol w:w="708"/>
        <w:gridCol w:w="2127"/>
      </w:tblGrid>
      <w:tr w:rsidR="00647514" w:rsidRPr="00222833" w14:paraId="72145471" w14:textId="77777777" w:rsidTr="00733BAD">
        <w:trPr>
          <w:trHeight w:val="56"/>
        </w:trPr>
        <w:tc>
          <w:tcPr>
            <w:tcW w:w="567" w:type="dxa"/>
            <w:tcBorders>
              <w:top w:val="single" w:sz="4" w:space="0" w:color="auto"/>
              <w:bottom w:val="single" w:sz="4" w:space="0" w:color="auto"/>
            </w:tcBorders>
          </w:tcPr>
          <w:p w14:paraId="42C9DA2C" w14:textId="77777777" w:rsidR="00647514" w:rsidRPr="00222833" w:rsidRDefault="00647514" w:rsidP="00733BAD">
            <w:pPr>
              <w:rPr>
                <w:rFonts w:cs="Arial"/>
                <w:b/>
                <w:bCs/>
                <w:sz w:val="12"/>
                <w:szCs w:val="12"/>
                <w:cs/>
              </w:rPr>
            </w:pPr>
          </w:p>
        </w:tc>
        <w:tc>
          <w:tcPr>
            <w:tcW w:w="8931" w:type="dxa"/>
            <w:gridSpan w:val="9"/>
            <w:tcBorders>
              <w:top w:val="single" w:sz="4" w:space="0" w:color="auto"/>
              <w:bottom w:val="single" w:sz="4" w:space="0" w:color="auto"/>
            </w:tcBorders>
            <w:noWrap/>
          </w:tcPr>
          <w:p w14:paraId="54C3AEC3" w14:textId="63E928DE" w:rsidR="00647514" w:rsidRPr="00222833" w:rsidRDefault="00647514" w:rsidP="00644919">
            <w:pPr>
              <w:spacing w:before="60" w:line="180" w:lineRule="atLeast"/>
              <w:ind w:left="-108" w:right="-34"/>
              <w:jc w:val="right"/>
              <w:rPr>
                <w:rFonts w:cs="Arial"/>
                <w:b/>
                <w:bCs/>
                <w:sz w:val="12"/>
                <w:szCs w:val="12"/>
                <w:cs/>
              </w:rPr>
            </w:pPr>
            <w:r w:rsidRPr="00222833">
              <w:rPr>
                <w:rFonts w:eastAsia="Arial Unicode MS" w:cs="Arial"/>
                <w:b/>
                <w:bCs/>
                <w:sz w:val="12"/>
                <w:szCs w:val="12"/>
                <w:lang w:val="en-US"/>
              </w:rPr>
              <w:t xml:space="preserve">Consolidated / Separate financial </w:t>
            </w:r>
            <w:r w:rsidR="00450E0F" w:rsidRPr="00222833">
              <w:rPr>
                <w:rFonts w:eastAsia="Arial Unicode MS" w:cs="Arial"/>
                <w:b/>
                <w:bCs/>
                <w:sz w:val="12"/>
                <w:szCs w:val="12"/>
                <w:lang w:val="en-US"/>
              </w:rPr>
              <w:t>statements</w:t>
            </w:r>
          </w:p>
        </w:tc>
      </w:tr>
      <w:tr w:rsidR="007308C0" w:rsidRPr="00222833" w14:paraId="5C88C29D" w14:textId="77777777" w:rsidTr="00733BAD">
        <w:trPr>
          <w:trHeight w:val="104"/>
        </w:trPr>
        <w:tc>
          <w:tcPr>
            <w:tcW w:w="567" w:type="dxa"/>
            <w:vMerge w:val="restart"/>
            <w:noWrap/>
            <w:vAlign w:val="bottom"/>
          </w:tcPr>
          <w:p w14:paraId="10F85895" w14:textId="7FCF7E50" w:rsidR="00647514" w:rsidRPr="00222833" w:rsidRDefault="00647514" w:rsidP="00733BAD">
            <w:pPr>
              <w:spacing w:line="240" w:lineRule="auto"/>
              <w:ind w:left="-107" w:right="-32"/>
              <w:jc w:val="center"/>
              <w:rPr>
                <w:rFonts w:cs="Arial"/>
                <w:b/>
                <w:bCs/>
                <w:sz w:val="12"/>
                <w:szCs w:val="12"/>
                <w:cs/>
              </w:rPr>
            </w:pPr>
            <w:r w:rsidRPr="00222833">
              <w:rPr>
                <w:rFonts w:cs="Arial"/>
                <w:b/>
                <w:bCs/>
                <w:sz w:val="12"/>
                <w:szCs w:val="12"/>
              </w:rPr>
              <w:t>No.</w:t>
            </w:r>
          </w:p>
        </w:tc>
        <w:tc>
          <w:tcPr>
            <w:tcW w:w="1134" w:type="dxa"/>
            <w:vMerge w:val="restart"/>
            <w:vAlign w:val="bottom"/>
          </w:tcPr>
          <w:p w14:paraId="226B0467" w14:textId="328ACB50" w:rsidR="00647514" w:rsidRPr="00222833" w:rsidRDefault="00647514" w:rsidP="00733BAD">
            <w:pPr>
              <w:spacing w:line="0" w:lineRule="atLeast"/>
              <w:ind w:right="-32"/>
              <w:jc w:val="center"/>
              <w:rPr>
                <w:rFonts w:cs="Arial"/>
                <w:b/>
                <w:bCs/>
                <w:sz w:val="12"/>
                <w:szCs w:val="12"/>
                <w:cs/>
              </w:rPr>
            </w:pPr>
            <w:r w:rsidRPr="00222833">
              <w:rPr>
                <w:rFonts w:cs="Arial"/>
                <w:b/>
                <w:bCs/>
                <w:sz w:val="12"/>
                <w:szCs w:val="12"/>
              </w:rPr>
              <w:t>Issue date</w:t>
            </w:r>
          </w:p>
        </w:tc>
        <w:tc>
          <w:tcPr>
            <w:tcW w:w="1134" w:type="dxa"/>
            <w:vMerge w:val="restart"/>
            <w:noWrap/>
            <w:vAlign w:val="bottom"/>
          </w:tcPr>
          <w:p w14:paraId="7E94A6B3" w14:textId="0BB9D4AB" w:rsidR="00647514" w:rsidRPr="00222833" w:rsidRDefault="00647514" w:rsidP="00733BAD">
            <w:pPr>
              <w:spacing w:line="0" w:lineRule="atLeast"/>
              <w:ind w:right="-32"/>
              <w:jc w:val="center"/>
              <w:rPr>
                <w:rFonts w:cs="Arial"/>
                <w:b/>
                <w:bCs/>
                <w:sz w:val="12"/>
                <w:szCs w:val="12"/>
                <w:cs/>
              </w:rPr>
            </w:pPr>
            <w:r w:rsidRPr="00222833">
              <w:rPr>
                <w:rFonts w:cs="Arial"/>
                <w:b/>
                <w:bCs/>
                <w:sz w:val="12"/>
                <w:szCs w:val="12"/>
              </w:rPr>
              <w:t>Maturity date</w:t>
            </w:r>
          </w:p>
        </w:tc>
        <w:tc>
          <w:tcPr>
            <w:tcW w:w="709" w:type="dxa"/>
            <w:vMerge w:val="restart"/>
            <w:vAlign w:val="bottom"/>
          </w:tcPr>
          <w:p w14:paraId="3E728E2F" w14:textId="77777777" w:rsidR="00647514" w:rsidRPr="00222833" w:rsidRDefault="00647514" w:rsidP="00733BAD">
            <w:pPr>
              <w:tabs>
                <w:tab w:val="left" w:pos="900"/>
              </w:tabs>
              <w:spacing w:line="0" w:lineRule="atLeast"/>
              <w:ind w:right="-72"/>
              <w:jc w:val="center"/>
              <w:outlineLvl w:val="0"/>
              <w:rPr>
                <w:rFonts w:cs="Arial"/>
                <w:b/>
                <w:bCs/>
                <w:sz w:val="12"/>
                <w:szCs w:val="12"/>
              </w:rPr>
            </w:pPr>
            <w:r w:rsidRPr="00222833">
              <w:rPr>
                <w:rFonts w:cs="Arial"/>
                <w:b/>
                <w:bCs/>
                <w:sz w:val="12"/>
                <w:szCs w:val="12"/>
              </w:rPr>
              <w:t>Par value per unit</w:t>
            </w:r>
          </w:p>
          <w:p w14:paraId="27CC2594" w14:textId="4BC56B8D" w:rsidR="00647514" w:rsidRPr="00222833" w:rsidRDefault="00647514" w:rsidP="00733BAD">
            <w:pPr>
              <w:spacing w:line="0" w:lineRule="atLeast"/>
              <w:ind w:right="-32"/>
              <w:jc w:val="center"/>
              <w:rPr>
                <w:rFonts w:cs="Arial"/>
                <w:b/>
                <w:bCs/>
                <w:sz w:val="12"/>
                <w:szCs w:val="12"/>
                <w:cs/>
              </w:rPr>
            </w:pPr>
            <w:r w:rsidRPr="00222833">
              <w:rPr>
                <w:rFonts w:cs="Arial"/>
                <w:b/>
                <w:bCs/>
                <w:sz w:val="12"/>
                <w:szCs w:val="12"/>
              </w:rPr>
              <w:t>(Baht)</w:t>
            </w:r>
          </w:p>
        </w:tc>
        <w:tc>
          <w:tcPr>
            <w:tcW w:w="1559" w:type="dxa"/>
            <w:gridSpan w:val="2"/>
            <w:tcBorders>
              <w:bottom w:val="single" w:sz="4" w:space="0" w:color="auto"/>
            </w:tcBorders>
            <w:vAlign w:val="bottom"/>
          </w:tcPr>
          <w:p w14:paraId="5DCA5EAE" w14:textId="20473766" w:rsidR="00647514" w:rsidRPr="00222833" w:rsidRDefault="00647514" w:rsidP="00733BAD">
            <w:pPr>
              <w:spacing w:line="0" w:lineRule="atLeast"/>
              <w:ind w:right="-72"/>
              <w:jc w:val="center"/>
              <w:rPr>
                <w:rFonts w:cs="Arial"/>
                <w:b/>
                <w:bCs/>
                <w:sz w:val="12"/>
                <w:szCs w:val="12"/>
              </w:rPr>
            </w:pPr>
            <w:r w:rsidRPr="00222833">
              <w:rPr>
                <w:rFonts w:cs="Arial"/>
                <w:b/>
                <w:bCs/>
                <w:sz w:val="12"/>
                <w:szCs w:val="12"/>
              </w:rPr>
              <w:t>2022</w:t>
            </w:r>
          </w:p>
        </w:tc>
        <w:tc>
          <w:tcPr>
            <w:tcW w:w="1560" w:type="dxa"/>
            <w:gridSpan w:val="2"/>
            <w:tcBorders>
              <w:bottom w:val="single" w:sz="4" w:space="0" w:color="auto"/>
            </w:tcBorders>
          </w:tcPr>
          <w:p w14:paraId="379F10BA" w14:textId="2C668472" w:rsidR="00647514" w:rsidRPr="00222833" w:rsidRDefault="00647514" w:rsidP="00733BAD">
            <w:pPr>
              <w:spacing w:line="0" w:lineRule="atLeast"/>
              <w:ind w:right="-72"/>
              <w:jc w:val="center"/>
              <w:rPr>
                <w:rFonts w:cs="Arial"/>
                <w:b/>
                <w:bCs/>
                <w:sz w:val="12"/>
                <w:szCs w:val="12"/>
              </w:rPr>
            </w:pPr>
            <w:r w:rsidRPr="00222833">
              <w:rPr>
                <w:rFonts w:cs="Arial"/>
                <w:b/>
                <w:bCs/>
                <w:sz w:val="12"/>
                <w:szCs w:val="12"/>
              </w:rPr>
              <w:t>2021</w:t>
            </w:r>
          </w:p>
        </w:tc>
        <w:tc>
          <w:tcPr>
            <w:tcW w:w="708" w:type="dxa"/>
            <w:vMerge w:val="restart"/>
            <w:noWrap/>
            <w:vAlign w:val="bottom"/>
          </w:tcPr>
          <w:p w14:paraId="7572EF1E" w14:textId="77777777" w:rsidR="007C398B" w:rsidRPr="00222833" w:rsidRDefault="00647514" w:rsidP="00733BAD">
            <w:pPr>
              <w:spacing w:line="20" w:lineRule="atLeast"/>
              <w:ind w:right="-34"/>
              <w:jc w:val="center"/>
              <w:rPr>
                <w:rFonts w:cs="Arial"/>
                <w:b/>
                <w:bCs/>
                <w:sz w:val="12"/>
                <w:szCs w:val="12"/>
              </w:rPr>
            </w:pPr>
            <w:r w:rsidRPr="00222833">
              <w:rPr>
                <w:rFonts w:cs="Arial"/>
                <w:b/>
                <w:bCs/>
                <w:sz w:val="12"/>
                <w:szCs w:val="12"/>
              </w:rPr>
              <w:t xml:space="preserve">Interest rate </w:t>
            </w:r>
          </w:p>
          <w:p w14:paraId="0FF74879" w14:textId="02D1CB65" w:rsidR="00647514" w:rsidRPr="00222833" w:rsidRDefault="00450E0F" w:rsidP="00733BAD">
            <w:pPr>
              <w:spacing w:line="20" w:lineRule="atLeast"/>
              <w:ind w:right="-34"/>
              <w:jc w:val="center"/>
              <w:rPr>
                <w:rFonts w:cs="Arial"/>
                <w:b/>
                <w:bCs/>
                <w:sz w:val="12"/>
                <w:szCs w:val="12"/>
                <w:cs/>
              </w:rPr>
            </w:pPr>
            <w:r w:rsidRPr="00222833">
              <w:rPr>
                <w:rFonts w:cs="Arial"/>
                <w:b/>
                <w:bCs/>
                <w:sz w:val="12"/>
                <w:szCs w:val="12"/>
              </w:rPr>
              <w:t>(% per annum)</w:t>
            </w:r>
          </w:p>
        </w:tc>
        <w:tc>
          <w:tcPr>
            <w:tcW w:w="2127" w:type="dxa"/>
            <w:vMerge w:val="restart"/>
            <w:noWrap/>
            <w:vAlign w:val="bottom"/>
          </w:tcPr>
          <w:p w14:paraId="1CA40CB8" w14:textId="2DDE6CF4" w:rsidR="00647514" w:rsidRPr="00222833" w:rsidRDefault="00647514" w:rsidP="00733BAD">
            <w:pPr>
              <w:spacing w:line="20" w:lineRule="atLeast"/>
              <w:ind w:right="-34"/>
              <w:jc w:val="center"/>
              <w:rPr>
                <w:rFonts w:cs="Arial"/>
                <w:b/>
                <w:bCs/>
                <w:sz w:val="12"/>
                <w:szCs w:val="12"/>
                <w:cs/>
              </w:rPr>
            </w:pPr>
            <w:r w:rsidRPr="00222833">
              <w:rPr>
                <w:rFonts w:cs="Arial"/>
                <w:b/>
                <w:bCs/>
                <w:sz w:val="12"/>
                <w:szCs w:val="12"/>
              </w:rPr>
              <w:t>Condition</w:t>
            </w:r>
          </w:p>
        </w:tc>
      </w:tr>
      <w:tr w:rsidR="007C398B" w:rsidRPr="00222833" w14:paraId="04B5901A" w14:textId="77777777" w:rsidTr="00733BAD">
        <w:trPr>
          <w:trHeight w:val="435"/>
        </w:trPr>
        <w:tc>
          <w:tcPr>
            <w:tcW w:w="567" w:type="dxa"/>
            <w:vMerge/>
            <w:tcBorders>
              <w:top w:val="single" w:sz="4" w:space="0" w:color="auto"/>
              <w:bottom w:val="single" w:sz="4" w:space="0" w:color="auto"/>
            </w:tcBorders>
            <w:noWrap/>
            <w:vAlign w:val="bottom"/>
            <w:hideMark/>
          </w:tcPr>
          <w:p w14:paraId="059EDDBA" w14:textId="77777777" w:rsidR="00450E0F" w:rsidRPr="00222833" w:rsidRDefault="00450E0F" w:rsidP="00450E0F">
            <w:pPr>
              <w:ind w:left="-107" w:right="-32"/>
              <w:jc w:val="center"/>
              <w:rPr>
                <w:rFonts w:cs="Arial"/>
                <w:b/>
                <w:bCs/>
                <w:sz w:val="12"/>
                <w:szCs w:val="12"/>
              </w:rPr>
            </w:pPr>
          </w:p>
        </w:tc>
        <w:tc>
          <w:tcPr>
            <w:tcW w:w="1134" w:type="dxa"/>
            <w:vMerge/>
            <w:tcBorders>
              <w:top w:val="single" w:sz="4" w:space="0" w:color="auto"/>
              <w:bottom w:val="single" w:sz="4" w:space="0" w:color="auto"/>
            </w:tcBorders>
            <w:vAlign w:val="bottom"/>
          </w:tcPr>
          <w:p w14:paraId="3AACD022" w14:textId="77777777" w:rsidR="00450E0F" w:rsidRPr="00222833" w:rsidRDefault="00450E0F" w:rsidP="00733BAD">
            <w:pPr>
              <w:spacing w:line="0" w:lineRule="atLeast"/>
              <w:ind w:right="-32"/>
              <w:jc w:val="center"/>
              <w:rPr>
                <w:rFonts w:cs="Arial"/>
                <w:b/>
                <w:bCs/>
                <w:sz w:val="12"/>
                <w:szCs w:val="12"/>
                <w:cs/>
              </w:rPr>
            </w:pPr>
          </w:p>
        </w:tc>
        <w:tc>
          <w:tcPr>
            <w:tcW w:w="1134" w:type="dxa"/>
            <w:vMerge/>
            <w:tcBorders>
              <w:top w:val="single" w:sz="4" w:space="0" w:color="auto"/>
              <w:bottom w:val="single" w:sz="4" w:space="0" w:color="auto"/>
            </w:tcBorders>
            <w:noWrap/>
            <w:vAlign w:val="bottom"/>
            <w:hideMark/>
          </w:tcPr>
          <w:p w14:paraId="12B97E99" w14:textId="77777777" w:rsidR="00450E0F" w:rsidRPr="00222833" w:rsidRDefault="00450E0F" w:rsidP="00733BAD">
            <w:pPr>
              <w:spacing w:line="0" w:lineRule="atLeast"/>
              <w:ind w:right="-32"/>
              <w:jc w:val="center"/>
              <w:rPr>
                <w:rFonts w:cs="Arial"/>
                <w:b/>
                <w:bCs/>
                <w:sz w:val="12"/>
                <w:szCs w:val="12"/>
                <w:cs/>
              </w:rPr>
            </w:pPr>
          </w:p>
        </w:tc>
        <w:tc>
          <w:tcPr>
            <w:tcW w:w="709" w:type="dxa"/>
            <w:vMerge/>
            <w:tcBorders>
              <w:top w:val="single" w:sz="4" w:space="0" w:color="auto"/>
              <w:bottom w:val="single" w:sz="4" w:space="0" w:color="auto"/>
            </w:tcBorders>
            <w:vAlign w:val="bottom"/>
          </w:tcPr>
          <w:p w14:paraId="713A69AD" w14:textId="77777777" w:rsidR="00450E0F" w:rsidRPr="00222833" w:rsidRDefault="00450E0F" w:rsidP="00733BAD">
            <w:pPr>
              <w:spacing w:line="0" w:lineRule="atLeast"/>
              <w:ind w:right="-32"/>
              <w:jc w:val="center"/>
              <w:rPr>
                <w:rFonts w:cs="Arial"/>
                <w:b/>
                <w:bCs/>
                <w:sz w:val="12"/>
                <w:szCs w:val="12"/>
                <w:cs/>
              </w:rPr>
            </w:pPr>
          </w:p>
        </w:tc>
        <w:tc>
          <w:tcPr>
            <w:tcW w:w="709" w:type="dxa"/>
            <w:tcBorders>
              <w:top w:val="single" w:sz="4" w:space="0" w:color="auto"/>
              <w:bottom w:val="single" w:sz="4" w:space="0" w:color="auto"/>
            </w:tcBorders>
            <w:vAlign w:val="bottom"/>
          </w:tcPr>
          <w:p w14:paraId="7271E97E" w14:textId="5BED8438" w:rsidR="00644919" w:rsidRPr="00222833" w:rsidRDefault="00644919" w:rsidP="00335212">
            <w:pPr>
              <w:spacing w:line="0" w:lineRule="atLeast"/>
              <w:ind w:left="-111" w:right="-32"/>
              <w:jc w:val="right"/>
              <w:rPr>
                <w:rFonts w:cs="Arial"/>
                <w:b/>
                <w:bCs/>
                <w:sz w:val="12"/>
                <w:szCs w:val="12"/>
              </w:rPr>
            </w:pPr>
            <w:r w:rsidRPr="00222833">
              <w:rPr>
                <w:rFonts w:cs="Arial"/>
                <w:b/>
                <w:bCs/>
                <w:sz w:val="12"/>
                <w:szCs w:val="12"/>
              </w:rPr>
              <w:t>Units</w:t>
            </w:r>
          </w:p>
          <w:p w14:paraId="3EABB880" w14:textId="7F3D6C55" w:rsidR="00411606" w:rsidRPr="00222833" w:rsidRDefault="00450E0F" w:rsidP="00335212">
            <w:pPr>
              <w:spacing w:line="0" w:lineRule="atLeast"/>
              <w:ind w:left="-111" w:right="-32"/>
              <w:jc w:val="right"/>
              <w:rPr>
                <w:rFonts w:cs="Arial"/>
                <w:b/>
                <w:bCs/>
                <w:sz w:val="12"/>
                <w:szCs w:val="12"/>
              </w:rPr>
            </w:pPr>
            <w:r w:rsidRPr="00222833">
              <w:rPr>
                <w:rFonts w:cs="Arial"/>
                <w:b/>
                <w:bCs/>
                <w:sz w:val="12"/>
                <w:szCs w:val="12"/>
              </w:rPr>
              <w:t>(Thousand</w:t>
            </w:r>
          </w:p>
          <w:p w14:paraId="1D9704E7" w14:textId="2312D53D" w:rsidR="00450E0F" w:rsidRPr="00222833" w:rsidRDefault="00450E0F" w:rsidP="00733BAD">
            <w:pPr>
              <w:spacing w:line="0" w:lineRule="atLeast"/>
              <w:ind w:left="-111" w:right="-32"/>
              <w:jc w:val="right"/>
              <w:rPr>
                <w:rFonts w:cs="Arial"/>
                <w:b/>
                <w:bCs/>
                <w:sz w:val="12"/>
                <w:szCs w:val="12"/>
              </w:rPr>
            </w:pPr>
            <w:r w:rsidRPr="00222833">
              <w:rPr>
                <w:rFonts w:cs="Arial"/>
                <w:b/>
                <w:bCs/>
                <w:sz w:val="12"/>
                <w:szCs w:val="12"/>
              </w:rPr>
              <w:t>units)</w:t>
            </w:r>
          </w:p>
        </w:tc>
        <w:tc>
          <w:tcPr>
            <w:tcW w:w="850" w:type="dxa"/>
            <w:tcBorders>
              <w:top w:val="single" w:sz="4" w:space="0" w:color="auto"/>
              <w:bottom w:val="single" w:sz="4" w:space="0" w:color="auto"/>
            </w:tcBorders>
            <w:noWrap/>
            <w:vAlign w:val="bottom"/>
          </w:tcPr>
          <w:p w14:paraId="381D56C0" w14:textId="248B51F7" w:rsidR="00450E0F" w:rsidRPr="00222833" w:rsidRDefault="007C398B" w:rsidP="00733BAD">
            <w:pPr>
              <w:spacing w:line="0" w:lineRule="atLeast"/>
              <w:ind w:right="-72"/>
              <w:jc w:val="right"/>
              <w:rPr>
                <w:rFonts w:cs="Arial"/>
                <w:b/>
                <w:bCs/>
                <w:sz w:val="12"/>
                <w:szCs w:val="12"/>
                <w:cs/>
              </w:rPr>
            </w:pPr>
            <w:r w:rsidRPr="00222833">
              <w:rPr>
                <w:rFonts w:cs="Arial"/>
                <w:b/>
                <w:bCs/>
                <w:sz w:val="12"/>
                <w:szCs w:val="12"/>
              </w:rPr>
              <w:t xml:space="preserve">Total value </w:t>
            </w:r>
            <w:r w:rsidR="00450E0F" w:rsidRPr="00222833">
              <w:rPr>
                <w:rFonts w:cs="Arial"/>
                <w:b/>
                <w:bCs/>
                <w:sz w:val="12"/>
                <w:szCs w:val="12"/>
              </w:rPr>
              <w:t xml:space="preserve">(Thousand </w:t>
            </w:r>
            <w:r w:rsidRPr="00222833">
              <w:rPr>
                <w:rFonts w:cs="Arial"/>
                <w:b/>
                <w:bCs/>
                <w:sz w:val="12"/>
                <w:szCs w:val="12"/>
              </w:rPr>
              <w:t>Baht</w:t>
            </w:r>
            <w:r w:rsidR="00450E0F" w:rsidRPr="00222833">
              <w:rPr>
                <w:rFonts w:cs="Arial"/>
                <w:b/>
                <w:bCs/>
                <w:sz w:val="12"/>
                <w:szCs w:val="12"/>
              </w:rPr>
              <w:t>)</w:t>
            </w:r>
          </w:p>
        </w:tc>
        <w:tc>
          <w:tcPr>
            <w:tcW w:w="709" w:type="dxa"/>
            <w:tcBorders>
              <w:top w:val="single" w:sz="4" w:space="0" w:color="auto"/>
              <w:bottom w:val="single" w:sz="4" w:space="0" w:color="auto"/>
            </w:tcBorders>
            <w:vAlign w:val="bottom"/>
          </w:tcPr>
          <w:p w14:paraId="3D1A8880" w14:textId="6AE04B08" w:rsidR="00644919" w:rsidRPr="00222833" w:rsidRDefault="00644919" w:rsidP="00733BAD">
            <w:pPr>
              <w:spacing w:line="0" w:lineRule="atLeast"/>
              <w:ind w:left="-107" w:right="-72"/>
              <w:jc w:val="right"/>
              <w:rPr>
                <w:rFonts w:cs="Arial"/>
                <w:b/>
                <w:bCs/>
                <w:sz w:val="12"/>
                <w:szCs w:val="12"/>
              </w:rPr>
            </w:pPr>
            <w:r w:rsidRPr="00222833">
              <w:rPr>
                <w:rFonts w:cs="Arial"/>
                <w:b/>
                <w:bCs/>
                <w:sz w:val="12"/>
                <w:szCs w:val="12"/>
              </w:rPr>
              <w:t>Units</w:t>
            </w:r>
          </w:p>
          <w:p w14:paraId="0785657D" w14:textId="1DFE3A98" w:rsidR="00450E0F" w:rsidRPr="00222833" w:rsidRDefault="00450E0F" w:rsidP="00733BAD">
            <w:pPr>
              <w:spacing w:line="0" w:lineRule="atLeast"/>
              <w:ind w:left="-107" w:right="-72"/>
              <w:jc w:val="right"/>
              <w:rPr>
                <w:rFonts w:cs="Arial"/>
                <w:b/>
                <w:bCs/>
                <w:sz w:val="12"/>
                <w:szCs w:val="12"/>
                <w:cs/>
              </w:rPr>
            </w:pPr>
            <w:r w:rsidRPr="00222833">
              <w:rPr>
                <w:rFonts w:cs="Arial"/>
                <w:b/>
                <w:bCs/>
                <w:sz w:val="12"/>
                <w:szCs w:val="12"/>
              </w:rPr>
              <w:t>(Thousand units)</w:t>
            </w:r>
          </w:p>
        </w:tc>
        <w:tc>
          <w:tcPr>
            <w:tcW w:w="851" w:type="dxa"/>
            <w:tcBorders>
              <w:top w:val="single" w:sz="4" w:space="0" w:color="auto"/>
              <w:bottom w:val="single" w:sz="4" w:space="0" w:color="auto"/>
            </w:tcBorders>
            <w:noWrap/>
            <w:vAlign w:val="bottom"/>
            <w:hideMark/>
          </w:tcPr>
          <w:p w14:paraId="5FB967EF" w14:textId="59892AE6" w:rsidR="00450E0F" w:rsidRPr="00222833" w:rsidRDefault="007C398B" w:rsidP="00733BAD">
            <w:pPr>
              <w:spacing w:line="0" w:lineRule="atLeast"/>
              <w:ind w:right="-72"/>
              <w:jc w:val="right"/>
              <w:rPr>
                <w:rFonts w:cs="Arial"/>
                <w:b/>
                <w:bCs/>
                <w:sz w:val="12"/>
                <w:szCs w:val="12"/>
              </w:rPr>
            </w:pPr>
            <w:r w:rsidRPr="00222833">
              <w:rPr>
                <w:rFonts w:cs="Arial"/>
                <w:b/>
                <w:bCs/>
                <w:sz w:val="12"/>
                <w:szCs w:val="12"/>
              </w:rPr>
              <w:t>Total value (Thousand Baht)</w:t>
            </w:r>
          </w:p>
        </w:tc>
        <w:tc>
          <w:tcPr>
            <w:tcW w:w="708" w:type="dxa"/>
            <w:vMerge/>
            <w:tcBorders>
              <w:bottom w:val="single" w:sz="4" w:space="0" w:color="auto"/>
            </w:tcBorders>
            <w:noWrap/>
            <w:vAlign w:val="bottom"/>
            <w:hideMark/>
          </w:tcPr>
          <w:p w14:paraId="66D5308F" w14:textId="77777777" w:rsidR="00450E0F" w:rsidRPr="00222833" w:rsidRDefault="00450E0F" w:rsidP="00450E0F">
            <w:pPr>
              <w:ind w:right="-32"/>
              <w:jc w:val="center"/>
              <w:rPr>
                <w:rFonts w:cs="Arial"/>
                <w:b/>
                <w:bCs/>
                <w:sz w:val="12"/>
                <w:szCs w:val="12"/>
              </w:rPr>
            </w:pPr>
          </w:p>
        </w:tc>
        <w:tc>
          <w:tcPr>
            <w:tcW w:w="2127" w:type="dxa"/>
            <w:vMerge/>
            <w:tcBorders>
              <w:bottom w:val="single" w:sz="4" w:space="0" w:color="auto"/>
            </w:tcBorders>
            <w:noWrap/>
            <w:vAlign w:val="bottom"/>
            <w:hideMark/>
          </w:tcPr>
          <w:p w14:paraId="1BB4DE01" w14:textId="77777777" w:rsidR="00450E0F" w:rsidRPr="00222833" w:rsidRDefault="00450E0F" w:rsidP="00450E0F">
            <w:pPr>
              <w:ind w:right="-32"/>
              <w:jc w:val="center"/>
              <w:rPr>
                <w:rFonts w:cs="Arial"/>
                <w:b/>
                <w:bCs/>
                <w:sz w:val="12"/>
                <w:szCs w:val="12"/>
              </w:rPr>
            </w:pPr>
          </w:p>
        </w:tc>
      </w:tr>
      <w:tr w:rsidR="007C398B" w:rsidRPr="00222833" w14:paraId="13840046" w14:textId="77777777" w:rsidTr="00733BAD">
        <w:trPr>
          <w:trHeight w:val="113"/>
        </w:trPr>
        <w:tc>
          <w:tcPr>
            <w:tcW w:w="567" w:type="dxa"/>
            <w:tcBorders>
              <w:top w:val="single" w:sz="4" w:space="0" w:color="auto"/>
            </w:tcBorders>
            <w:noWrap/>
            <w:vAlign w:val="bottom"/>
            <w:hideMark/>
          </w:tcPr>
          <w:p w14:paraId="4465F0B7" w14:textId="77777777" w:rsidR="00647514" w:rsidRPr="00222833" w:rsidRDefault="00647514" w:rsidP="00647514">
            <w:pPr>
              <w:ind w:left="-107"/>
              <w:jc w:val="both"/>
              <w:rPr>
                <w:rFonts w:cs="Arial"/>
                <w:b/>
                <w:bCs/>
                <w:sz w:val="12"/>
                <w:szCs w:val="12"/>
              </w:rPr>
            </w:pPr>
          </w:p>
        </w:tc>
        <w:tc>
          <w:tcPr>
            <w:tcW w:w="1134" w:type="dxa"/>
            <w:tcBorders>
              <w:top w:val="single" w:sz="4" w:space="0" w:color="auto"/>
            </w:tcBorders>
            <w:vAlign w:val="bottom"/>
          </w:tcPr>
          <w:p w14:paraId="15D069F6" w14:textId="77777777" w:rsidR="00647514" w:rsidRPr="00222833" w:rsidRDefault="00647514" w:rsidP="00647514">
            <w:pPr>
              <w:rPr>
                <w:rFonts w:cs="Arial"/>
                <w:sz w:val="12"/>
                <w:szCs w:val="12"/>
                <w:lang w:eastAsia="en-GB"/>
              </w:rPr>
            </w:pPr>
          </w:p>
        </w:tc>
        <w:tc>
          <w:tcPr>
            <w:tcW w:w="1134" w:type="dxa"/>
            <w:tcBorders>
              <w:top w:val="single" w:sz="4" w:space="0" w:color="auto"/>
            </w:tcBorders>
            <w:noWrap/>
            <w:vAlign w:val="bottom"/>
            <w:hideMark/>
          </w:tcPr>
          <w:p w14:paraId="777DAECC" w14:textId="77777777" w:rsidR="00647514" w:rsidRPr="00222833" w:rsidRDefault="00647514" w:rsidP="00647514">
            <w:pPr>
              <w:rPr>
                <w:rFonts w:cs="Arial"/>
                <w:sz w:val="12"/>
                <w:szCs w:val="12"/>
                <w:lang w:eastAsia="en-GB"/>
              </w:rPr>
            </w:pPr>
          </w:p>
        </w:tc>
        <w:tc>
          <w:tcPr>
            <w:tcW w:w="709" w:type="dxa"/>
            <w:tcBorders>
              <w:top w:val="single" w:sz="4" w:space="0" w:color="auto"/>
            </w:tcBorders>
            <w:vAlign w:val="bottom"/>
          </w:tcPr>
          <w:p w14:paraId="2BA7BD4C" w14:textId="77777777" w:rsidR="00647514" w:rsidRPr="00222833" w:rsidRDefault="00647514" w:rsidP="00647514">
            <w:pPr>
              <w:rPr>
                <w:rFonts w:cs="Arial"/>
                <w:sz w:val="12"/>
                <w:szCs w:val="12"/>
                <w:lang w:eastAsia="en-GB"/>
              </w:rPr>
            </w:pPr>
          </w:p>
        </w:tc>
        <w:tc>
          <w:tcPr>
            <w:tcW w:w="709" w:type="dxa"/>
            <w:tcBorders>
              <w:top w:val="single" w:sz="4" w:space="0" w:color="auto"/>
            </w:tcBorders>
            <w:shd w:val="clear" w:color="auto" w:fill="F9F9F9"/>
            <w:noWrap/>
            <w:vAlign w:val="bottom"/>
          </w:tcPr>
          <w:p w14:paraId="5D15E9BE" w14:textId="77777777" w:rsidR="00647514" w:rsidRPr="00222833" w:rsidRDefault="00647514" w:rsidP="00647514">
            <w:pPr>
              <w:ind w:left="-111"/>
              <w:rPr>
                <w:rFonts w:cs="Arial"/>
                <w:sz w:val="12"/>
                <w:szCs w:val="12"/>
                <w:lang w:eastAsia="en-GB"/>
              </w:rPr>
            </w:pPr>
          </w:p>
        </w:tc>
        <w:tc>
          <w:tcPr>
            <w:tcW w:w="850" w:type="dxa"/>
            <w:tcBorders>
              <w:top w:val="single" w:sz="4" w:space="0" w:color="auto"/>
            </w:tcBorders>
            <w:shd w:val="clear" w:color="auto" w:fill="F9F9F9"/>
            <w:noWrap/>
            <w:vAlign w:val="bottom"/>
          </w:tcPr>
          <w:p w14:paraId="2CB515C3" w14:textId="77777777" w:rsidR="00647514" w:rsidRPr="00222833" w:rsidRDefault="00647514" w:rsidP="00647514">
            <w:pPr>
              <w:ind w:right="-72"/>
              <w:jc w:val="right"/>
              <w:rPr>
                <w:rFonts w:cs="Arial"/>
                <w:sz w:val="12"/>
                <w:szCs w:val="12"/>
              </w:rPr>
            </w:pPr>
          </w:p>
        </w:tc>
        <w:tc>
          <w:tcPr>
            <w:tcW w:w="709" w:type="dxa"/>
            <w:tcBorders>
              <w:top w:val="single" w:sz="4" w:space="0" w:color="auto"/>
            </w:tcBorders>
          </w:tcPr>
          <w:p w14:paraId="3A10975B" w14:textId="77777777" w:rsidR="00647514" w:rsidRPr="00222833" w:rsidRDefault="00647514" w:rsidP="00647514">
            <w:pPr>
              <w:ind w:left="-107"/>
              <w:jc w:val="both"/>
              <w:rPr>
                <w:rFonts w:cs="Arial"/>
                <w:sz w:val="12"/>
                <w:szCs w:val="12"/>
              </w:rPr>
            </w:pPr>
          </w:p>
        </w:tc>
        <w:tc>
          <w:tcPr>
            <w:tcW w:w="851" w:type="dxa"/>
            <w:tcBorders>
              <w:top w:val="single" w:sz="4" w:space="0" w:color="auto"/>
            </w:tcBorders>
            <w:noWrap/>
            <w:vAlign w:val="bottom"/>
            <w:hideMark/>
          </w:tcPr>
          <w:p w14:paraId="298B5CC5" w14:textId="77777777" w:rsidR="00647514" w:rsidRPr="00222833" w:rsidRDefault="00647514" w:rsidP="00647514">
            <w:pPr>
              <w:jc w:val="both"/>
              <w:rPr>
                <w:rFonts w:cs="Arial"/>
                <w:sz w:val="12"/>
                <w:szCs w:val="12"/>
              </w:rPr>
            </w:pPr>
          </w:p>
        </w:tc>
        <w:tc>
          <w:tcPr>
            <w:tcW w:w="708" w:type="dxa"/>
            <w:tcBorders>
              <w:top w:val="single" w:sz="4" w:space="0" w:color="auto"/>
            </w:tcBorders>
            <w:noWrap/>
            <w:vAlign w:val="bottom"/>
            <w:hideMark/>
          </w:tcPr>
          <w:p w14:paraId="6272BBD2" w14:textId="77777777" w:rsidR="00647514" w:rsidRPr="00222833" w:rsidRDefault="00647514" w:rsidP="00647514">
            <w:pPr>
              <w:jc w:val="both"/>
              <w:rPr>
                <w:rFonts w:cs="Arial"/>
                <w:sz w:val="12"/>
                <w:szCs w:val="12"/>
              </w:rPr>
            </w:pPr>
          </w:p>
        </w:tc>
        <w:tc>
          <w:tcPr>
            <w:tcW w:w="2127" w:type="dxa"/>
            <w:tcBorders>
              <w:top w:val="single" w:sz="4" w:space="0" w:color="auto"/>
            </w:tcBorders>
            <w:noWrap/>
            <w:vAlign w:val="bottom"/>
            <w:hideMark/>
          </w:tcPr>
          <w:p w14:paraId="669C415A" w14:textId="77777777" w:rsidR="00647514" w:rsidRPr="00222833" w:rsidRDefault="00647514" w:rsidP="00647514">
            <w:pPr>
              <w:rPr>
                <w:rFonts w:cs="Arial"/>
                <w:sz w:val="12"/>
                <w:szCs w:val="12"/>
                <w:lang w:eastAsia="en-GB"/>
              </w:rPr>
            </w:pPr>
          </w:p>
        </w:tc>
      </w:tr>
      <w:tr w:rsidR="007C398B" w:rsidRPr="00222833" w14:paraId="73CC2129" w14:textId="77777777" w:rsidTr="00733BAD">
        <w:trPr>
          <w:cantSplit/>
          <w:trHeight w:val="203"/>
        </w:trPr>
        <w:tc>
          <w:tcPr>
            <w:tcW w:w="567" w:type="dxa"/>
            <w:noWrap/>
            <w:vAlign w:val="bottom"/>
          </w:tcPr>
          <w:p w14:paraId="4A0B4A75" w14:textId="6677F31A" w:rsidR="00647514" w:rsidRPr="00222833" w:rsidRDefault="00647514" w:rsidP="00335212">
            <w:pPr>
              <w:ind w:left="-107"/>
              <w:jc w:val="center"/>
              <w:rPr>
                <w:rFonts w:cs="Arial"/>
                <w:sz w:val="12"/>
                <w:szCs w:val="12"/>
              </w:rPr>
            </w:pPr>
            <w:r w:rsidRPr="00222833">
              <w:rPr>
                <w:rFonts w:cs="Arial"/>
                <w:sz w:val="12"/>
                <w:szCs w:val="12"/>
              </w:rPr>
              <w:t>1/2018</w:t>
            </w:r>
          </w:p>
        </w:tc>
        <w:tc>
          <w:tcPr>
            <w:tcW w:w="1134" w:type="dxa"/>
            <w:vAlign w:val="bottom"/>
          </w:tcPr>
          <w:p w14:paraId="2E3439DB" w14:textId="3EB57034" w:rsidR="00647514" w:rsidRPr="00222833" w:rsidRDefault="00647514" w:rsidP="00733BAD">
            <w:pPr>
              <w:jc w:val="center"/>
              <w:rPr>
                <w:rFonts w:cs="Arial"/>
                <w:spacing w:val="-4"/>
                <w:sz w:val="12"/>
                <w:szCs w:val="12"/>
                <w:cs/>
              </w:rPr>
            </w:pPr>
            <w:r w:rsidRPr="00222833">
              <w:rPr>
                <w:rFonts w:cs="Arial"/>
                <w:spacing w:val="-4"/>
                <w:sz w:val="12"/>
                <w:szCs w:val="12"/>
              </w:rPr>
              <w:t>8</w:t>
            </w:r>
            <w:r w:rsidRPr="00222833">
              <w:rPr>
                <w:rFonts w:cs="Arial"/>
                <w:spacing w:val="-4"/>
                <w:sz w:val="12"/>
                <w:szCs w:val="12"/>
                <w:cs/>
              </w:rPr>
              <w:t xml:space="preserve"> </w:t>
            </w:r>
            <w:r w:rsidRPr="00222833">
              <w:rPr>
                <w:rFonts w:cs="Arial"/>
                <w:spacing w:val="-4"/>
                <w:sz w:val="12"/>
                <w:szCs w:val="12"/>
              </w:rPr>
              <w:t>May 2018</w:t>
            </w:r>
          </w:p>
        </w:tc>
        <w:tc>
          <w:tcPr>
            <w:tcW w:w="1134" w:type="dxa"/>
            <w:noWrap/>
            <w:vAlign w:val="bottom"/>
          </w:tcPr>
          <w:p w14:paraId="249C47C0" w14:textId="76821D46" w:rsidR="00647514" w:rsidRPr="00222833" w:rsidRDefault="00647514" w:rsidP="00733BAD">
            <w:pPr>
              <w:jc w:val="center"/>
              <w:rPr>
                <w:rFonts w:cs="Arial"/>
                <w:spacing w:val="-4"/>
                <w:sz w:val="12"/>
                <w:szCs w:val="12"/>
                <w:cs/>
              </w:rPr>
            </w:pPr>
            <w:r w:rsidRPr="00222833">
              <w:rPr>
                <w:rFonts w:cs="Arial"/>
                <w:spacing w:val="-4"/>
                <w:sz w:val="12"/>
                <w:szCs w:val="12"/>
              </w:rPr>
              <w:t>8</w:t>
            </w:r>
            <w:r w:rsidRPr="00222833">
              <w:rPr>
                <w:rFonts w:cs="Arial"/>
                <w:spacing w:val="-4"/>
                <w:sz w:val="12"/>
                <w:szCs w:val="12"/>
                <w:cs/>
              </w:rPr>
              <w:t xml:space="preserve"> </w:t>
            </w:r>
            <w:r w:rsidR="007308C0" w:rsidRPr="00222833">
              <w:rPr>
                <w:rFonts w:cs="Arial"/>
                <w:spacing w:val="-4"/>
                <w:sz w:val="12"/>
                <w:szCs w:val="12"/>
              </w:rPr>
              <w:t>May 2023</w:t>
            </w:r>
          </w:p>
        </w:tc>
        <w:tc>
          <w:tcPr>
            <w:tcW w:w="709" w:type="dxa"/>
            <w:vAlign w:val="bottom"/>
          </w:tcPr>
          <w:p w14:paraId="1A794547" w14:textId="77777777" w:rsidR="00647514" w:rsidRPr="00222833" w:rsidRDefault="00647514" w:rsidP="00335212">
            <w:pPr>
              <w:ind w:left="-108" w:right="-72"/>
              <w:jc w:val="center"/>
              <w:rPr>
                <w:rFonts w:cs="Arial"/>
                <w:sz w:val="12"/>
                <w:szCs w:val="12"/>
              </w:rPr>
            </w:pPr>
            <w:r w:rsidRPr="00222833">
              <w:rPr>
                <w:rFonts w:cs="Arial"/>
                <w:sz w:val="12"/>
                <w:szCs w:val="12"/>
              </w:rPr>
              <w:t>1,000</w:t>
            </w:r>
          </w:p>
        </w:tc>
        <w:tc>
          <w:tcPr>
            <w:tcW w:w="709" w:type="dxa"/>
            <w:shd w:val="clear" w:color="auto" w:fill="F9F9F9"/>
            <w:vAlign w:val="bottom"/>
          </w:tcPr>
          <w:p w14:paraId="396374EF" w14:textId="77777777" w:rsidR="00647514" w:rsidRPr="00222833" w:rsidRDefault="00647514">
            <w:pPr>
              <w:ind w:left="-111" w:right="-72"/>
              <w:jc w:val="right"/>
              <w:rPr>
                <w:rFonts w:cs="Arial"/>
                <w:sz w:val="12"/>
                <w:szCs w:val="12"/>
              </w:rPr>
            </w:pPr>
            <w:r w:rsidRPr="00222833">
              <w:rPr>
                <w:rFonts w:cs="Arial"/>
                <w:sz w:val="12"/>
                <w:szCs w:val="12"/>
              </w:rPr>
              <w:t>78.00</w:t>
            </w:r>
          </w:p>
        </w:tc>
        <w:tc>
          <w:tcPr>
            <w:tcW w:w="850" w:type="dxa"/>
            <w:shd w:val="clear" w:color="auto" w:fill="F9F9F9"/>
            <w:noWrap/>
            <w:vAlign w:val="bottom"/>
          </w:tcPr>
          <w:p w14:paraId="3789BAE2" w14:textId="77777777" w:rsidR="00647514" w:rsidRPr="00222833" w:rsidRDefault="00647514">
            <w:pPr>
              <w:ind w:left="-29" w:right="-72"/>
              <w:jc w:val="right"/>
              <w:rPr>
                <w:rFonts w:cs="Arial"/>
                <w:sz w:val="12"/>
                <w:szCs w:val="12"/>
              </w:rPr>
            </w:pPr>
            <w:r w:rsidRPr="00222833">
              <w:rPr>
                <w:rFonts w:cs="Arial"/>
                <w:sz w:val="12"/>
                <w:szCs w:val="12"/>
              </w:rPr>
              <w:t>78,000</w:t>
            </w:r>
          </w:p>
        </w:tc>
        <w:tc>
          <w:tcPr>
            <w:tcW w:w="709" w:type="dxa"/>
            <w:vAlign w:val="bottom"/>
          </w:tcPr>
          <w:p w14:paraId="39D34393" w14:textId="77777777" w:rsidR="00647514" w:rsidRPr="00222833" w:rsidRDefault="00647514">
            <w:pPr>
              <w:ind w:left="-107" w:right="-72"/>
              <w:jc w:val="right"/>
              <w:rPr>
                <w:rFonts w:cs="Arial"/>
                <w:sz w:val="12"/>
                <w:szCs w:val="12"/>
              </w:rPr>
            </w:pPr>
            <w:r w:rsidRPr="00222833">
              <w:rPr>
                <w:rFonts w:cs="Arial"/>
                <w:sz w:val="12"/>
                <w:szCs w:val="12"/>
              </w:rPr>
              <w:t>138.00</w:t>
            </w:r>
          </w:p>
        </w:tc>
        <w:tc>
          <w:tcPr>
            <w:tcW w:w="851" w:type="dxa"/>
            <w:noWrap/>
            <w:vAlign w:val="bottom"/>
          </w:tcPr>
          <w:p w14:paraId="78D41F36" w14:textId="77777777" w:rsidR="00647514" w:rsidRPr="00222833" w:rsidRDefault="00647514">
            <w:pPr>
              <w:ind w:left="-29" w:right="-72"/>
              <w:jc w:val="right"/>
              <w:rPr>
                <w:rFonts w:cs="Arial"/>
                <w:sz w:val="12"/>
                <w:szCs w:val="12"/>
              </w:rPr>
            </w:pPr>
            <w:r w:rsidRPr="00222833">
              <w:rPr>
                <w:rFonts w:cs="Arial"/>
                <w:sz w:val="12"/>
                <w:szCs w:val="12"/>
              </w:rPr>
              <w:t>138,000</w:t>
            </w:r>
          </w:p>
        </w:tc>
        <w:tc>
          <w:tcPr>
            <w:tcW w:w="708" w:type="dxa"/>
            <w:noWrap/>
            <w:vAlign w:val="bottom"/>
          </w:tcPr>
          <w:p w14:paraId="7CBE5F63" w14:textId="77777777" w:rsidR="00647514" w:rsidRPr="00222833" w:rsidRDefault="00647514">
            <w:pPr>
              <w:jc w:val="center"/>
              <w:rPr>
                <w:rFonts w:cs="Arial"/>
                <w:sz w:val="12"/>
                <w:szCs w:val="12"/>
              </w:rPr>
            </w:pPr>
            <w:r w:rsidRPr="00222833">
              <w:rPr>
                <w:rFonts w:cs="Arial"/>
                <w:sz w:val="12"/>
                <w:szCs w:val="12"/>
              </w:rPr>
              <w:t>7.06</w:t>
            </w:r>
          </w:p>
        </w:tc>
        <w:tc>
          <w:tcPr>
            <w:tcW w:w="2127" w:type="dxa"/>
            <w:noWrap/>
            <w:vAlign w:val="bottom"/>
          </w:tcPr>
          <w:p w14:paraId="4DA94926" w14:textId="77777777" w:rsidR="00644919" w:rsidRPr="00222833" w:rsidRDefault="00450E0F" w:rsidP="00733BAD">
            <w:pPr>
              <w:spacing w:line="140" w:lineRule="atLeast"/>
              <w:ind w:left="-102"/>
              <w:rPr>
                <w:rFonts w:cs="Arial"/>
                <w:sz w:val="12"/>
                <w:szCs w:val="12"/>
              </w:rPr>
            </w:pPr>
            <w:r w:rsidRPr="00222833">
              <w:rPr>
                <w:rFonts w:cs="Arial"/>
                <w:sz w:val="12"/>
                <w:szCs w:val="12"/>
              </w:rPr>
              <w:t>U</w:t>
            </w:r>
            <w:r w:rsidR="007308C0" w:rsidRPr="00222833">
              <w:rPr>
                <w:rFonts w:cs="Arial"/>
                <w:sz w:val="12"/>
                <w:szCs w:val="12"/>
              </w:rPr>
              <w:t>nsubordinated</w:t>
            </w:r>
            <w:r w:rsidRPr="00222833">
              <w:rPr>
                <w:rFonts w:cs="Arial"/>
                <w:sz w:val="12"/>
                <w:szCs w:val="12"/>
              </w:rPr>
              <w:t>,</w:t>
            </w:r>
            <w:r w:rsidR="007308C0" w:rsidRPr="00222833">
              <w:rPr>
                <w:rFonts w:cs="Arial"/>
                <w:sz w:val="12"/>
                <w:szCs w:val="12"/>
              </w:rPr>
              <w:t xml:space="preserve"> secured, </w:t>
            </w:r>
            <w:r w:rsidR="007C398B" w:rsidRPr="00222833">
              <w:rPr>
                <w:rFonts w:cs="Arial"/>
                <w:sz w:val="12"/>
                <w:szCs w:val="12"/>
              </w:rPr>
              <w:t xml:space="preserve">and with a </w:t>
            </w:r>
          </w:p>
          <w:p w14:paraId="2E5E5413" w14:textId="19CFA62F" w:rsidR="00647514" w:rsidRPr="00222833" w:rsidRDefault="00644919" w:rsidP="00644919">
            <w:pPr>
              <w:spacing w:line="140" w:lineRule="atLeast"/>
              <w:ind w:left="30" w:hanging="142"/>
              <w:rPr>
                <w:rFonts w:cs="Arial"/>
                <w:spacing w:val="-6"/>
                <w:sz w:val="12"/>
                <w:szCs w:val="12"/>
                <w:cs/>
              </w:rPr>
            </w:pPr>
            <w:r w:rsidRPr="00222833">
              <w:rPr>
                <w:rFonts w:cs="Arial"/>
                <w:sz w:val="12"/>
                <w:szCs w:val="12"/>
              </w:rPr>
              <w:t xml:space="preserve">   </w:t>
            </w:r>
            <w:r w:rsidR="007308C0" w:rsidRPr="00222833">
              <w:rPr>
                <w:rFonts w:cs="Arial"/>
                <w:sz w:val="12"/>
                <w:szCs w:val="12"/>
              </w:rPr>
              <w:t>debenture holders’ representative</w:t>
            </w:r>
          </w:p>
        </w:tc>
      </w:tr>
      <w:tr w:rsidR="007C398B" w:rsidRPr="00222833" w14:paraId="4EFE091B" w14:textId="77777777" w:rsidTr="00733BAD">
        <w:trPr>
          <w:cantSplit/>
          <w:trHeight w:val="222"/>
        </w:trPr>
        <w:tc>
          <w:tcPr>
            <w:tcW w:w="567" w:type="dxa"/>
            <w:noWrap/>
            <w:vAlign w:val="bottom"/>
          </w:tcPr>
          <w:p w14:paraId="79210DF0" w14:textId="125CD2A5" w:rsidR="007C398B" w:rsidRPr="00222833" w:rsidRDefault="007C398B" w:rsidP="00335212">
            <w:pPr>
              <w:ind w:left="-107"/>
              <w:jc w:val="center"/>
              <w:rPr>
                <w:rFonts w:cs="Arial"/>
                <w:sz w:val="12"/>
                <w:szCs w:val="12"/>
                <w:cs/>
              </w:rPr>
            </w:pPr>
            <w:r w:rsidRPr="00222833">
              <w:rPr>
                <w:rFonts w:cs="Arial"/>
                <w:sz w:val="12"/>
                <w:szCs w:val="12"/>
              </w:rPr>
              <w:t>2/2018</w:t>
            </w:r>
          </w:p>
        </w:tc>
        <w:tc>
          <w:tcPr>
            <w:tcW w:w="1134" w:type="dxa"/>
            <w:vAlign w:val="bottom"/>
          </w:tcPr>
          <w:p w14:paraId="0420ADB2" w14:textId="5E4D9BDA" w:rsidR="007C398B" w:rsidRPr="00222833" w:rsidRDefault="007C398B" w:rsidP="00733BAD">
            <w:pPr>
              <w:jc w:val="center"/>
              <w:rPr>
                <w:rFonts w:cs="Arial"/>
                <w:sz w:val="12"/>
                <w:szCs w:val="12"/>
                <w:cs/>
              </w:rPr>
            </w:pPr>
            <w:r w:rsidRPr="00222833">
              <w:rPr>
                <w:rFonts w:cs="Arial"/>
                <w:sz w:val="12"/>
                <w:szCs w:val="12"/>
              </w:rPr>
              <w:t>2 August</w:t>
            </w:r>
            <w:r w:rsidRPr="00222833">
              <w:rPr>
                <w:rFonts w:cs="Arial"/>
                <w:sz w:val="12"/>
                <w:szCs w:val="12"/>
                <w:cs/>
              </w:rPr>
              <w:t xml:space="preserve"> </w:t>
            </w:r>
            <w:r w:rsidRPr="00222833">
              <w:rPr>
                <w:rFonts w:cs="Arial"/>
                <w:sz w:val="12"/>
                <w:szCs w:val="12"/>
              </w:rPr>
              <w:t>2018</w:t>
            </w:r>
          </w:p>
        </w:tc>
        <w:tc>
          <w:tcPr>
            <w:tcW w:w="1134" w:type="dxa"/>
            <w:noWrap/>
            <w:vAlign w:val="bottom"/>
          </w:tcPr>
          <w:p w14:paraId="74B442BA" w14:textId="3FEF444D" w:rsidR="007C398B" w:rsidRPr="00222833" w:rsidRDefault="007C398B" w:rsidP="00733BAD">
            <w:pPr>
              <w:jc w:val="center"/>
              <w:rPr>
                <w:rFonts w:cs="Arial"/>
                <w:spacing w:val="-4"/>
                <w:sz w:val="12"/>
                <w:szCs w:val="12"/>
                <w:cs/>
              </w:rPr>
            </w:pPr>
            <w:r w:rsidRPr="00222833">
              <w:rPr>
                <w:rFonts w:cs="Arial"/>
                <w:spacing w:val="-4"/>
                <w:sz w:val="12"/>
                <w:szCs w:val="12"/>
              </w:rPr>
              <w:t>2 July 2023</w:t>
            </w:r>
          </w:p>
        </w:tc>
        <w:tc>
          <w:tcPr>
            <w:tcW w:w="709" w:type="dxa"/>
            <w:vAlign w:val="bottom"/>
          </w:tcPr>
          <w:p w14:paraId="4270DB32" w14:textId="77777777" w:rsidR="007C398B" w:rsidRPr="00222833" w:rsidRDefault="007C398B" w:rsidP="00335212">
            <w:pPr>
              <w:ind w:left="-108" w:right="-72"/>
              <w:jc w:val="center"/>
              <w:rPr>
                <w:rFonts w:cs="Arial"/>
                <w:sz w:val="12"/>
                <w:szCs w:val="12"/>
              </w:rPr>
            </w:pPr>
            <w:r w:rsidRPr="00222833">
              <w:rPr>
                <w:rFonts w:cs="Arial"/>
                <w:sz w:val="12"/>
                <w:szCs w:val="12"/>
              </w:rPr>
              <w:t>1,000</w:t>
            </w:r>
          </w:p>
        </w:tc>
        <w:tc>
          <w:tcPr>
            <w:tcW w:w="709" w:type="dxa"/>
            <w:shd w:val="clear" w:color="auto" w:fill="F9F9F9"/>
            <w:vAlign w:val="bottom"/>
          </w:tcPr>
          <w:p w14:paraId="7E95F04A" w14:textId="77777777" w:rsidR="007C398B" w:rsidRPr="00222833" w:rsidRDefault="007C398B">
            <w:pPr>
              <w:ind w:left="-111" w:right="-72"/>
              <w:jc w:val="right"/>
              <w:rPr>
                <w:rFonts w:cs="Arial"/>
                <w:sz w:val="12"/>
                <w:szCs w:val="12"/>
              </w:rPr>
            </w:pPr>
            <w:r w:rsidRPr="00222833">
              <w:rPr>
                <w:rFonts w:cs="Arial"/>
                <w:sz w:val="12"/>
                <w:szCs w:val="12"/>
              </w:rPr>
              <w:t>-</w:t>
            </w:r>
          </w:p>
        </w:tc>
        <w:tc>
          <w:tcPr>
            <w:tcW w:w="850" w:type="dxa"/>
            <w:shd w:val="clear" w:color="auto" w:fill="F9F9F9"/>
            <w:noWrap/>
            <w:vAlign w:val="bottom"/>
          </w:tcPr>
          <w:p w14:paraId="593052FF" w14:textId="77777777" w:rsidR="007C398B" w:rsidRPr="00222833" w:rsidRDefault="007C398B">
            <w:pPr>
              <w:ind w:left="-29" w:right="-72"/>
              <w:jc w:val="right"/>
              <w:rPr>
                <w:rFonts w:cs="Arial"/>
                <w:sz w:val="12"/>
                <w:szCs w:val="12"/>
              </w:rPr>
            </w:pPr>
            <w:r w:rsidRPr="00222833">
              <w:rPr>
                <w:rFonts w:cs="Arial"/>
                <w:sz w:val="12"/>
                <w:szCs w:val="12"/>
              </w:rPr>
              <w:t>-</w:t>
            </w:r>
          </w:p>
        </w:tc>
        <w:tc>
          <w:tcPr>
            <w:tcW w:w="709" w:type="dxa"/>
            <w:vAlign w:val="bottom"/>
          </w:tcPr>
          <w:p w14:paraId="2DECF441" w14:textId="77777777" w:rsidR="007C398B" w:rsidRPr="00222833" w:rsidRDefault="007C398B">
            <w:pPr>
              <w:ind w:left="-107" w:right="-72"/>
              <w:jc w:val="right"/>
              <w:rPr>
                <w:rFonts w:cs="Arial"/>
                <w:sz w:val="12"/>
                <w:szCs w:val="12"/>
              </w:rPr>
            </w:pPr>
            <w:r w:rsidRPr="00222833">
              <w:rPr>
                <w:rFonts w:cs="Arial"/>
                <w:sz w:val="12"/>
                <w:szCs w:val="12"/>
              </w:rPr>
              <w:t>250.80</w:t>
            </w:r>
          </w:p>
        </w:tc>
        <w:tc>
          <w:tcPr>
            <w:tcW w:w="851" w:type="dxa"/>
            <w:noWrap/>
            <w:vAlign w:val="bottom"/>
          </w:tcPr>
          <w:p w14:paraId="76631F80" w14:textId="77777777" w:rsidR="007C398B" w:rsidRPr="00222833" w:rsidRDefault="007C398B">
            <w:pPr>
              <w:ind w:left="-29" w:right="-72"/>
              <w:jc w:val="right"/>
              <w:rPr>
                <w:rFonts w:cs="Arial"/>
                <w:sz w:val="12"/>
                <w:szCs w:val="12"/>
              </w:rPr>
            </w:pPr>
            <w:r w:rsidRPr="00222833">
              <w:rPr>
                <w:rFonts w:cs="Arial"/>
                <w:sz w:val="12"/>
                <w:szCs w:val="12"/>
              </w:rPr>
              <w:t>250,800</w:t>
            </w:r>
          </w:p>
        </w:tc>
        <w:tc>
          <w:tcPr>
            <w:tcW w:w="708" w:type="dxa"/>
            <w:noWrap/>
            <w:vAlign w:val="bottom"/>
          </w:tcPr>
          <w:p w14:paraId="53BC730D" w14:textId="77777777" w:rsidR="007C398B" w:rsidRPr="00222833" w:rsidRDefault="007C398B">
            <w:pPr>
              <w:jc w:val="center"/>
              <w:rPr>
                <w:rFonts w:cs="Arial"/>
                <w:sz w:val="12"/>
                <w:szCs w:val="12"/>
              </w:rPr>
            </w:pPr>
            <w:r w:rsidRPr="00222833">
              <w:rPr>
                <w:rFonts w:cs="Arial"/>
                <w:sz w:val="12"/>
                <w:szCs w:val="12"/>
              </w:rPr>
              <w:t>7.83</w:t>
            </w:r>
          </w:p>
        </w:tc>
        <w:tc>
          <w:tcPr>
            <w:tcW w:w="2127" w:type="dxa"/>
            <w:noWrap/>
          </w:tcPr>
          <w:p w14:paraId="4E7A87F8" w14:textId="77777777" w:rsidR="00644919" w:rsidRPr="00222833" w:rsidRDefault="007C398B" w:rsidP="00733BAD">
            <w:pPr>
              <w:spacing w:line="140" w:lineRule="atLeast"/>
              <w:ind w:left="-102"/>
              <w:rPr>
                <w:rFonts w:cs="Arial"/>
                <w:sz w:val="12"/>
                <w:szCs w:val="12"/>
              </w:rPr>
            </w:pPr>
            <w:r w:rsidRPr="00222833">
              <w:rPr>
                <w:rFonts w:cs="Arial"/>
                <w:sz w:val="12"/>
                <w:szCs w:val="12"/>
              </w:rPr>
              <w:t xml:space="preserve">Unsubordinated, unsecured, and with </w:t>
            </w:r>
          </w:p>
          <w:p w14:paraId="7F9695CE" w14:textId="7F7F82E0" w:rsidR="007C398B" w:rsidRPr="00222833" w:rsidRDefault="00644919" w:rsidP="00733BAD">
            <w:pPr>
              <w:spacing w:line="140" w:lineRule="atLeast"/>
              <w:ind w:left="-102"/>
              <w:rPr>
                <w:rFonts w:cs="Arial"/>
                <w:spacing w:val="-10"/>
                <w:sz w:val="12"/>
                <w:szCs w:val="12"/>
                <w:cs/>
              </w:rPr>
            </w:pPr>
            <w:r w:rsidRPr="00222833">
              <w:rPr>
                <w:rFonts w:cs="Arial"/>
                <w:sz w:val="12"/>
                <w:szCs w:val="12"/>
              </w:rPr>
              <w:t xml:space="preserve">   </w:t>
            </w:r>
            <w:r w:rsidR="007C398B" w:rsidRPr="00222833">
              <w:rPr>
                <w:rFonts w:cs="Arial"/>
                <w:sz w:val="12"/>
                <w:szCs w:val="12"/>
              </w:rPr>
              <w:t>a debenture holders’ representative</w:t>
            </w:r>
          </w:p>
        </w:tc>
      </w:tr>
      <w:tr w:rsidR="007C398B" w:rsidRPr="00222833" w14:paraId="4FAB0194" w14:textId="77777777" w:rsidTr="00733BAD">
        <w:trPr>
          <w:cantSplit/>
          <w:trHeight w:val="222"/>
        </w:trPr>
        <w:tc>
          <w:tcPr>
            <w:tcW w:w="567" w:type="dxa"/>
            <w:noWrap/>
            <w:vAlign w:val="bottom"/>
          </w:tcPr>
          <w:p w14:paraId="02B021A9" w14:textId="519B74D3" w:rsidR="007C398B" w:rsidRPr="00222833" w:rsidRDefault="007C398B" w:rsidP="00335212">
            <w:pPr>
              <w:ind w:left="-107"/>
              <w:jc w:val="center"/>
              <w:rPr>
                <w:rFonts w:cs="Arial"/>
                <w:sz w:val="12"/>
                <w:szCs w:val="12"/>
              </w:rPr>
            </w:pPr>
            <w:r w:rsidRPr="00222833">
              <w:rPr>
                <w:rFonts w:cs="Arial"/>
                <w:sz w:val="12"/>
                <w:szCs w:val="12"/>
              </w:rPr>
              <w:t>1/2019</w:t>
            </w:r>
          </w:p>
        </w:tc>
        <w:tc>
          <w:tcPr>
            <w:tcW w:w="1134" w:type="dxa"/>
            <w:vAlign w:val="bottom"/>
          </w:tcPr>
          <w:p w14:paraId="3A08037F" w14:textId="59043884" w:rsidR="007C398B" w:rsidRPr="00222833" w:rsidRDefault="007C398B" w:rsidP="00733BAD">
            <w:pPr>
              <w:jc w:val="center"/>
              <w:rPr>
                <w:rFonts w:cs="Arial"/>
                <w:sz w:val="12"/>
                <w:szCs w:val="12"/>
                <w:cs/>
              </w:rPr>
            </w:pPr>
            <w:r w:rsidRPr="00222833">
              <w:rPr>
                <w:rFonts w:cs="Arial"/>
                <w:sz w:val="12"/>
                <w:szCs w:val="12"/>
              </w:rPr>
              <w:t>21 March 2019</w:t>
            </w:r>
          </w:p>
        </w:tc>
        <w:tc>
          <w:tcPr>
            <w:tcW w:w="1134" w:type="dxa"/>
            <w:noWrap/>
            <w:vAlign w:val="bottom"/>
          </w:tcPr>
          <w:p w14:paraId="607AF455" w14:textId="7662327B" w:rsidR="007C398B" w:rsidRPr="00222833" w:rsidRDefault="007C398B" w:rsidP="00733BAD">
            <w:pPr>
              <w:jc w:val="center"/>
              <w:rPr>
                <w:rFonts w:cs="Arial"/>
                <w:spacing w:val="-4"/>
                <w:sz w:val="12"/>
                <w:szCs w:val="12"/>
                <w:cs/>
              </w:rPr>
            </w:pPr>
            <w:r w:rsidRPr="00222833">
              <w:rPr>
                <w:rFonts w:cs="Arial"/>
                <w:spacing w:val="-4"/>
                <w:sz w:val="12"/>
                <w:szCs w:val="12"/>
              </w:rPr>
              <w:t>18 March 2023</w:t>
            </w:r>
          </w:p>
        </w:tc>
        <w:tc>
          <w:tcPr>
            <w:tcW w:w="709" w:type="dxa"/>
            <w:vAlign w:val="bottom"/>
          </w:tcPr>
          <w:p w14:paraId="67FC3F83" w14:textId="77777777" w:rsidR="007C398B" w:rsidRPr="00222833" w:rsidRDefault="007C398B" w:rsidP="00335212">
            <w:pPr>
              <w:ind w:left="-108" w:right="-72"/>
              <w:jc w:val="center"/>
              <w:rPr>
                <w:rFonts w:cs="Arial"/>
                <w:sz w:val="12"/>
                <w:szCs w:val="12"/>
                <w:cs/>
              </w:rPr>
            </w:pPr>
            <w:r w:rsidRPr="00222833">
              <w:rPr>
                <w:rFonts w:cs="Arial"/>
                <w:sz w:val="12"/>
                <w:szCs w:val="12"/>
              </w:rPr>
              <w:t>1,000</w:t>
            </w:r>
          </w:p>
        </w:tc>
        <w:tc>
          <w:tcPr>
            <w:tcW w:w="709" w:type="dxa"/>
            <w:tcBorders>
              <w:bottom w:val="single" w:sz="4" w:space="0" w:color="auto"/>
            </w:tcBorders>
            <w:shd w:val="clear" w:color="auto" w:fill="F9F9F9"/>
            <w:vAlign w:val="bottom"/>
          </w:tcPr>
          <w:p w14:paraId="531D6E3D" w14:textId="77777777" w:rsidR="007C398B" w:rsidRPr="00222833" w:rsidRDefault="007C398B">
            <w:pPr>
              <w:ind w:left="-111" w:right="-72"/>
              <w:jc w:val="right"/>
              <w:rPr>
                <w:rFonts w:cs="Arial"/>
                <w:sz w:val="12"/>
                <w:szCs w:val="12"/>
              </w:rPr>
            </w:pPr>
            <w:r w:rsidRPr="00222833">
              <w:rPr>
                <w:rFonts w:cs="Arial"/>
                <w:sz w:val="12"/>
                <w:szCs w:val="12"/>
              </w:rPr>
              <w:t>-</w:t>
            </w:r>
          </w:p>
        </w:tc>
        <w:tc>
          <w:tcPr>
            <w:tcW w:w="850" w:type="dxa"/>
            <w:tcBorders>
              <w:bottom w:val="single" w:sz="4" w:space="0" w:color="auto"/>
            </w:tcBorders>
            <w:shd w:val="clear" w:color="auto" w:fill="F9F9F9"/>
            <w:noWrap/>
            <w:vAlign w:val="bottom"/>
          </w:tcPr>
          <w:p w14:paraId="2B1AF859" w14:textId="77777777" w:rsidR="007C398B" w:rsidRPr="00222833" w:rsidRDefault="007C398B">
            <w:pPr>
              <w:ind w:left="-29" w:right="-72"/>
              <w:jc w:val="right"/>
              <w:rPr>
                <w:rFonts w:cs="Arial"/>
                <w:sz w:val="12"/>
                <w:szCs w:val="12"/>
              </w:rPr>
            </w:pPr>
            <w:r w:rsidRPr="00222833">
              <w:rPr>
                <w:rFonts w:cs="Arial"/>
                <w:sz w:val="12"/>
                <w:szCs w:val="12"/>
              </w:rPr>
              <w:t>-</w:t>
            </w:r>
          </w:p>
        </w:tc>
        <w:tc>
          <w:tcPr>
            <w:tcW w:w="709" w:type="dxa"/>
            <w:tcBorders>
              <w:bottom w:val="single" w:sz="4" w:space="0" w:color="auto"/>
            </w:tcBorders>
            <w:vAlign w:val="bottom"/>
          </w:tcPr>
          <w:p w14:paraId="44B62E2C" w14:textId="77777777" w:rsidR="007C398B" w:rsidRPr="00222833" w:rsidRDefault="007C398B">
            <w:pPr>
              <w:ind w:left="-107" w:right="-72"/>
              <w:jc w:val="right"/>
              <w:rPr>
                <w:rFonts w:cs="Arial"/>
                <w:sz w:val="12"/>
                <w:szCs w:val="12"/>
              </w:rPr>
            </w:pPr>
            <w:r w:rsidRPr="00222833">
              <w:rPr>
                <w:rFonts w:cs="Arial"/>
                <w:sz w:val="12"/>
                <w:szCs w:val="12"/>
              </w:rPr>
              <w:t>207.60</w:t>
            </w:r>
          </w:p>
        </w:tc>
        <w:tc>
          <w:tcPr>
            <w:tcW w:w="851" w:type="dxa"/>
            <w:tcBorders>
              <w:bottom w:val="single" w:sz="4" w:space="0" w:color="auto"/>
            </w:tcBorders>
            <w:noWrap/>
            <w:vAlign w:val="bottom"/>
          </w:tcPr>
          <w:p w14:paraId="1C161E89" w14:textId="77777777" w:rsidR="007C398B" w:rsidRPr="00222833" w:rsidRDefault="007C398B">
            <w:pPr>
              <w:ind w:left="-29" w:right="-72"/>
              <w:jc w:val="right"/>
              <w:rPr>
                <w:rFonts w:cs="Arial"/>
                <w:sz w:val="12"/>
                <w:szCs w:val="12"/>
              </w:rPr>
            </w:pPr>
            <w:r w:rsidRPr="00222833">
              <w:rPr>
                <w:rFonts w:cs="Arial"/>
                <w:sz w:val="12"/>
                <w:szCs w:val="12"/>
              </w:rPr>
              <w:t>207,600</w:t>
            </w:r>
          </w:p>
        </w:tc>
        <w:tc>
          <w:tcPr>
            <w:tcW w:w="708" w:type="dxa"/>
            <w:noWrap/>
            <w:vAlign w:val="bottom"/>
          </w:tcPr>
          <w:p w14:paraId="179E2B5D" w14:textId="77777777" w:rsidR="007C398B" w:rsidRPr="00222833" w:rsidRDefault="007C398B">
            <w:pPr>
              <w:jc w:val="center"/>
              <w:rPr>
                <w:rFonts w:cs="Arial"/>
                <w:sz w:val="12"/>
                <w:szCs w:val="12"/>
              </w:rPr>
            </w:pPr>
            <w:r w:rsidRPr="00222833">
              <w:rPr>
                <w:rFonts w:cs="Arial"/>
                <w:sz w:val="12"/>
                <w:szCs w:val="12"/>
              </w:rPr>
              <w:t>8.59</w:t>
            </w:r>
          </w:p>
        </w:tc>
        <w:tc>
          <w:tcPr>
            <w:tcW w:w="2127" w:type="dxa"/>
            <w:noWrap/>
          </w:tcPr>
          <w:p w14:paraId="207CC095" w14:textId="77777777" w:rsidR="00644919" w:rsidRPr="00222833" w:rsidRDefault="007C398B" w:rsidP="00733BAD">
            <w:pPr>
              <w:spacing w:line="140" w:lineRule="atLeast"/>
              <w:ind w:left="-102"/>
              <w:rPr>
                <w:rFonts w:cs="Arial"/>
                <w:sz w:val="12"/>
                <w:szCs w:val="12"/>
              </w:rPr>
            </w:pPr>
            <w:r w:rsidRPr="00222833">
              <w:rPr>
                <w:rFonts w:cs="Arial"/>
                <w:sz w:val="12"/>
                <w:szCs w:val="12"/>
              </w:rPr>
              <w:t xml:space="preserve">Unsubordinated, secured, and with a </w:t>
            </w:r>
          </w:p>
          <w:p w14:paraId="29F24E1A" w14:textId="0C2DE8E7" w:rsidR="007C398B" w:rsidRPr="00222833" w:rsidRDefault="00644919" w:rsidP="00733BAD">
            <w:pPr>
              <w:spacing w:line="140" w:lineRule="atLeast"/>
              <w:ind w:left="-102"/>
              <w:rPr>
                <w:rFonts w:cs="Arial"/>
                <w:spacing w:val="-10"/>
                <w:sz w:val="12"/>
                <w:szCs w:val="12"/>
                <w:cs/>
              </w:rPr>
            </w:pPr>
            <w:r w:rsidRPr="00222833">
              <w:rPr>
                <w:rFonts w:cs="Arial"/>
                <w:sz w:val="12"/>
                <w:szCs w:val="12"/>
              </w:rPr>
              <w:t xml:space="preserve">   </w:t>
            </w:r>
            <w:r w:rsidR="007C398B" w:rsidRPr="00222833">
              <w:rPr>
                <w:rFonts w:cs="Arial"/>
                <w:sz w:val="12"/>
                <w:szCs w:val="12"/>
              </w:rPr>
              <w:t>debenture holders’ representative</w:t>
            </w:r>
          </w:p>
        </w:tc>
      </w:tr>
      <w:tr w:rsidR="007C398B" w:rsidRPr="00222833" w14:paraId="0CDD16D7" w14:textId="77777777" w:rsidTr="00733BAD">
        <w:trPr>
          <w:cantSplit/>
          <w:trHeight w:val="222"/>
        </w:trPr>
        <w:tc>
          <w:tcPr>
            <w:tcW w:w="567" w:type="dxa"/>
            <w:noWrap/>
            <w:vAlign w:val="bottom"/>
          </w:tcPr>
          <w:p w14:paraId="6E686534" w14:textId="77777777" w:rsidR="00647514" w:rsidRPr="00222833" w:rsidRDefault="00647514" w:rsidP="00647514">
            <w:pPr>
              <w:ind w:left="165"/>
              <w:rPr>
                <w:rFonts w:cs="Arial"/>
                <w:sz w:val="12"/>
                <w:szCs w:val="12"/>
                <w:cs/>
              </w:rPr>
            </w:pPr>
          </w:p>
        </w:tc>
        <w:tc>
          <w:tcPr>
            <w:tcW w:w="1134" w:type="dxa"/>
          </w:tcPr>
          <w:p w14:paraId="35FF5EF2" w14:textId="77777777" w:rsidR="00647514" w:rsidRPr="00222833" w:rsidRDefault="00647514" w:rsidP="00647514">
            <w:pPr>
              <w:jc w:val="both"/>
              <w:rPr>
                <w:rFonts w:cs="Arial"/>
                <w:sz w:val="12"/>
                <w:szCs w:val="12"/>
                <w:cs/>
              </w:rPr>
            </w:pPr>
          </w:p>
        </w:tc>
        <w:tc>
          <w:tcPr>
            <w:tcW w:w="1134" w:type="dxa"/>
            <w:noWrap/>
            <w:vAlign w:val="bottom"/>
          </w:tcPr>
          <w:p w14:paraId="20EA48DA" w14:textId="77777777" w:rsidR="00647514" w:rsidRPr="00222833" w:rsidRDefault="00647514" w:rsidP="00647514">
            <w:pPr>
              <w:jc w:val="both"/>
              <w:rPr>
                <w:rFonts w:cs="Arial"/>
                <w:sz w:val="12"/>
                <w:szCs w:val="12"/>
                <w:cs/>
              </w:rPr>
            </w:pPr>
          </w:p>
        </w:tc>
        <w:tc>
          <w:tcPr>
            <w:tcW w:w="709" w:type="dxa"/>
            <w:vAlign w:val="bottom"/>
          </w:tcPr>
          <w:p w14:paraId="56F98BFD" w14:textId="77777777" w:rsidR="00647514" w:rsidRPr="00222833" w:rsidRDefault="00647514" w:rsidP="00647514">
            <w:pPr>
              <w:ind w:right="-72"/>
              <w:jc w:val="center"/>
              <w:rPr>
                <w:rFonts w:cs="Arial"/>
                <w:sz w:val="12"/>
                <w:szCs w:val="12"/>
              </w:rPr>
            </w:pPr>
          </w:p>
        </w:tc>
        <w:tc>
          <w:tcPr>
            <w:tcW w:w="709" w:type="dxa"/>
            <w:tcBorders>
              <w:top w:val="single" w:sz="4" w:space="0" w:color="auto"/>
              <w:bottom w:val="single" w:sz="4" w:space="0" w:color="auto"/>
            </w:tcBorders>
            <w:shd w:val="clear" w:color="auto" w:fill="F9F9F9"/>
            <w:vAlign w:val="bottom"/>
          </w:tcPr>
          <w:p w14:paraId="3E7C5CF9" w14:textId="77777777" w:rsidR="00647514" w:rsidRPr="00222833" w:rsidRDefault="00647514" w:rsidP="00647514">
            <w:pPr>
              <w:ind w:left="-111" w:right="-72"/>
              <w:jc w:val="right"/>
              <w:rPr>
                <w:rFonts w:cs="Arial"/>
                <w:sz w:val="12"/>
                <w:szCs w:val="12"/>
              </w:rPr>
            </w:pPr>
            <w:r w:rsidRPr="00222833">
              <w:rPr>
                <w:rFonts w:cs="Arial"/>
                <w:sz w:val="12"/>
                <w:szCs w:val="12"/>
              </w:rPr>
              <w:t>78.00</w:t>
            </w:r>
          </w:p>
        </w:tc>
        <w:tc>
          <w:tcPr>
            <w:tcW w:w="850" w:type="dxa"/>
            <w:tcBorders>
              <w:top w:val="single" w:sz="4" w:space="0" w:color="auto"/>
              <w:bottom w:val="single" w:sz="4" w:space="0" w:color="auto"/>
            </w:tcBorders>
            <w:shd w:val="clear" w:color="auto" w:fill="F9F9F9"/>
            <w:noWrap/>
            <w:vAlign w:val="bottom"/>
          </w:tcPr>
          <w:p w14:paraId="4407A428" w14:textId="77777777" w:rsidR="00647514" w:rsidRPr="00222833" w:rsidRDefault="00647514" w:rsidP="00647514">
            <w:pPr>
              <w:ind w:left="-29" w:right="-72"/>
              <w:jc w:val="right"/>
              <w:rPr>
                <w:rFonts w:cs="Arial"/>
                <w:sz w:val="12"/>
                <w:szCs w:val="12"/>
              </w:rPr>
            </w:pPr>
            <w:r w:rsidRPr="00222833">
              <w:rPr>
                <w:rFonts w:cs="Arial"/>
                <w:sz w:val="12"/>
                <w:szCs w:val="12"/>
              </w:rPr>
              <w:t>78,000</w:t>
            </w:r>
          </w:p>
        </w:tc>
        <w:tc>
          <w:tcPr>
            <w:tcW w:w="709" w:type="dxa"/>
            <w:tcBorders>
              <w:top w:val="single" w:sz="4" w:space="0" w:color="auto"/>
              <w:bottom w:val="single" w:sz="4" w:space="0" w:color="auto"/>
            </w:tcBorders>
            <w:vAlign w:val="bottom"/>
          </w:tcPr>
          <w:p w14:paraId="74317B5A" w14:textId="77777777" w:rsidR="00647514" w:rsidRPr="00222833" w:rsidRDefault="00647514" w:rsidP="00647514">
            <w:pPr>
              <w:ind w:left="-107" w:right="-72"/>
              <w:jc w:val="right"/>
              <w:rPr>
                <w:rFonts w:cs="Arial"/>
                <w:sz w:val="12"/>
                <w:szCs w:val="12"/>
              </w:rPr>
            </w:pPr>
            <w:r w:rsidRPr="00222833">
              <w:rPr>
                <w:rFonts w:cs="Arial"/>
                <w:sz w:val="12"/>
                <w:szCs w:val="12"/>
              </w:rPr>
              <w:t>596.40</w:t>
            </w:r>
          </w:p>
        </w:tc>
        <w:tc>
          <w:tcPr>
            <w:tcW w:w="851" w:type="dxa"/>
            <w:tcBorders>
              <w:top w:val="single" w:sz="4" w:space="0" w:color="auto"/>
              <w:bottom w:val="single" w:sz="4" w:space="0" w:color="auto"/>
            </w:tcBorders>
            <w:noWrap/>
            <w:vAlign w:val="bottom"/>
          </w:tcPr>
          <w:p w14:paraId="29563052" w14:textId="77777777" w:rsidR="00647514" w:rsidRPr="00222833" w:rsidRDefault="00647514" w:rsidP="00647514">
            <w:pPr>
              <w:ind w:left="-29" w:right="-72"/>
              <w:jc w:val="right"/>
              <w:rPr>
                <w:rFonts w:cs="Arial"/>
                <w:sz w:val="12"/>
                <w:szCs w:val="12"/>
              </w:rPr>
            </w:pPr>
            <w:r w:rsidRPr="00222833">
              <w:rPr>
                <w:rFonts w:cs="Arial"/>
                <w:sz w:val="12"/>
                <w:szCs w:val="12"/>
              </w:rPr>
              <w:t>596,400</w:t>
            </w:r>
          </w:p>
        </w:tc>
        <w:tc>
          <w:tcPr>
            <w:tcW w:w="708" w:type="dxa"/>
            <w:noWrap/>
            <w:vAlign w:val="bottom"/>
          </w:tcPr>
          <w:p w14:paraId="6A8880BE" w14:textId="77777777" w:rsidR="00647514" w:rsidRPr="00222833" w:rsidRDefault="00647514" w:rsidP="00647514">
            <w:pPr>
              <w:jc w:val="center"/>
              <w:rPr>
                <w:rFonts w:cs="Arial"/>
                <w:sz w:val="12"/>
                <w:szCs w:val="12"/>
              </w:rPr>
            </w:pPr>
          </w:p>
        </w:tc>
        <w:tc>
          <w:tcPr>
            <w:tcW w:w="2127" w:type="dxa"/>
            <w:noWrap/>
            <w:vAlign w:val="bottom"/>
          </w:tcPr>
          <w:p w14:paraId="11BFF9C1" w14:textId="77777777" w:rsidR="00647514" w:rsidRPr="00222833" w:rsidRDefault="00647514" w:rsidP="00647514">
            <w:pPr>
              <w:jc w:val="both"/>
              <w:rPr>
                <w:rFonts w:cs="Arial"/>
                <w:sz w:val="12"/>
                <w:szCs w:val="12"/>
                <w:cs/>
              </w:rPr>
            </w:pPr>
          </w:p>
        </w:tc>
      </w:tr>
    </w:tbl>
    <w:p w14:paraId="69795592" w14:textId="3DF8ECF1" w:rsidR="006B4E7A" w:rsidRPr="00222833" w:rsidRDefault="006B4E7A" w:rsidP="006B4E7A">
      <w:pPr>
        <w:tabs>
          <w:tab w:val="left" w:pos="4153"/>
          <w:tab w:val="left" w:pos="8306"/>
        </w:tabs>
        <w:spacing w:line="240" w:lineRule="auto"/>
        <w:ind w:hanging="7"/>
        <w:jc w:val="both"/>
        <w:rPr>
          <w:rFonts w:cs="Arial"/>
          <w:sz w:val="16"/>
          <w:szCs w:val="16"/>
        </w:rPr>
      </w:pPr>
    </w:p>
    <w:p w14:paraId="11A6B065" w14:textId="365A8035" w:rsidR="00E9646B" w:rsidRDefault="00E9646B">
      <w:pPr>
        <w:spacing w:line="240" w:lineRule="auto"/>
        <w:rPr>
          <w:rFonts w:cs="Arial"/>
          <w:sz w:val="16"/>
          <w:szCs w:val="16"/>
        </w:rPr>
      </w:pPr>
      <w:r>
        <w:rPr>
          <w:rFonts w:cs="Arial"/>
          <w:sz w:val="16"/>
          <w:szCs w:val="16"/>
        </w:rPr>
        <w:br w:type="page"/>
      </w:r>
    </w:p>
    <w:p w14:paraId="48F534FD" w14:textId="77777777" w:rsidR="006B4E7A" w:rsidRPr="00E9646B" w:rsidRDefault="006B4E7A" w:rsidP="006B4E7A">
      <w:pPr>
        <w:tabs>
          <w:tab w:val="left" w:pos="4153"/>
          <w:tab w:val="left" w:pos="8306"/>
        </w:tabs>
        <w:spacing w:line="240" w:lineRule="auto"/>
        <w:ind w:hanging="7"/>
        <w:jc w:val="both"/>
        <w:rPr>
          <w:rFonts w:cs="Arial"/>
          <w:sz w:val="18"/>
          <w:szCs w:val="18"/>
        </w:rPr>
      </w:pPr>
    </w:p>
    <w:p w14:paraId="6ED4AB76" w14:textId="77777777" w:rsidR="006B4E7A" w:rsidRPr="00E9646B" w:rsidRDefault="006B4E7A" w:rsidP="006B4E7A">
      <w:pPr>
        <w:spacing w:line="240" w:lineRule="auto"/>
        <w:jc w:val="both"/>
        <w:rPr>
          <w:rFonts w:cs="Arial"/>
          <w:sz w:val="18"/>
          <w:szCs w:val="18"/>
          <w:u w:val="single"/>
        </w:rPr>
      </w:pPr>
      <w:r w:rsidRPr="00E9646B">
        <w:rPr>
          <w:rFonts w:cs="Arial"/>
          <w:sz w:val="18"/>
          <w:szCs w:val="18"/>
          <w:u w:val="single"/>
        </w:rPr>
        <w:t>Debentures No. 1/2018</w:t>
      </w:r>
    </w:p>
    <w:p w14:paraId="6FC2BD82" w14:textId="77777777" w:rsidR="006B4E7A" w:rsidRPr="00E9646B" w:rsidRDefault="006B4E7A" w:rsidP="006B4E7A">
      <w:pPr>
        <w:tabs>
          <w:tab w:val="left" w:pos="4153"/>
          <w:tab w:val="left" w:pos="8306"/>
        </w:tabs>
        <w:spacing w:line="240" w:lineRule="auto"/>
        <w:ind w:hanging="7"/>
        <w:jc w:val="both"/>
        <w:rPr>
          <w:rFonts w:cs="Arial"/>
          <w:sz w:val="18"/>
          <w:szCs w:val="18"/>
        </w:rPr>
      </w:pPr>
    </w:p>
    <w:p w14:paraId="1CED16F2" w14:textId="307A05C0" w:rsidR="006B4E7A" w:rsidRPr="00E9646B" w:rsidRDefault="006B4E7A" w:rsidP="006B4E7A">
      <w:pPr>
        <w:spacing w:line="240" w:lineRule="auto"/>
        <w:jc w:val="both"/>
        <w:rPr>
          <w:rFonts w:cs="Arial"/>
          <w:sz w:val="18"/>
          <w:szCs w:val="18"/>
        </w:rPr>
      </w:pPr>
      <w:r w:rsidRPr="00E9646B">
        <w:rPr>
          <w:rFonts w:cs="Arial"/>
          <w:spacing w:val="-1"/>
          <w:sz w:val="18"/>
          <w:szCs w:val="18"/>
        </w:rPr>
        <w:t>Guaranteed by pledge shares of equity investments which measured at fair value through other comprehensive income</w:t>
      </w:r>
      <w:r w:rsidRPr="00E9646B">
        <w:rPr>
          <w:rFonts w:cs="Arial"/>
          <w:sz w:val="18"/>
          <w:szCs w:val="18"/>
        </w:rPr>
        <w:t xml:space="preserve"> </w:t>
      </w:r>
      <w:r w:rsidRPr="00E9646B">
        <w:rPr>
          <w:rFonts w:cs="Arial"/>
          <w:spacing w:val="-4"/>
          <w:sz w:val="18"/>
          <w:szCs w:val="18"/>
        </w:rPr>
        <w:t xml:space="preserve">of two listed companies on the Stock Exchange of Thailand with 6.62 million shares (carrying amount of Baht </w:t>
      </w:r>
      <w:r w:rsidR="00851383" w:rsidRPr="00E9646B">
        <w:rPr>
          <w:rFonts w:cs="Arial"/>
          <w:spacing w:val="-4"/>
          <w:sz w:val="18"/>
          <w:szCs w:val="18"/>
        </w:rPr>
        <w:t>8</w:t>
      </w:r>
      <w:r w:rsidRPr="00E9646B">
        <w:rPr>
          <w:rFonts w:cs="Arial"/>
          <w:spacing w:val="-4"/>
          <w:sz w:val="18"/>
          <w:szCs w:val="18"/>
        </w:rPr>
        <w:t>.</w:t>
      </w:r>
      <w:r w:rsidR="00851383" w:rsidRPr="00E9646B">
        <w:rPr>
          <w:rFonts w:cs="Arial"/>
          <w:spacing w:val="-4"/>
          <w:sz w:val="18"/>
          <w:szCs w:val="18"/>
        </w:rPr>
        <w:t>21</w:t>
      </w:r>
      <w:r w:rsidRPr="00E9646B">
        <w:rPr>
          <w:rFonts w:cs="Arial"/>
          <w:spacing w:val="-4"/>
          <w:sz w:val="18"/>
          <w:szCs w:val="18"/>
        </w:rPr>
        <w:t xml:space="preserve"> million)</w:t>
      </w:r>
      <w:r w:rsidRPr="00E9646B">
        <w:rPr>
          <w:rFonts w:cs="Arial"/>
          <w:sz w:val="18"/>
          <w:szCs w:val="18"/>
        </w:rPr>
        <w:t xml:space="preserve"> and 18.90 million shares (carrying amount of Baht 13.42 million), respectively. The Company has also pledged land which classified as an investment property </w:t>
      </w:r>
      <w:r w:rsidRPr="00E9646B">
        <w:rPr>
          <w:rFonts w:cs="Arial"/>
          <w:spacing w:val="-1"/>
          <w:sz w:val="18"/>
          <w:szCs w:val="18"/>
        </w:rPr>
        <w:t>measured at fair value</w:t>
      </w:r>
      <w:r w:rsidRPr="00E9646B">
        <w:rPr>
          <w:rFonts w:cs="Arial"/>
          <w:sz w:val="18"/>
          <w:szCs w:val="18"/>
        </w:rPr>
        <w:t xml:space="preserve"> of Baht 121.90 million. In addition, the machines at </w:t>
      </w:r>
      <w:r w:rsidRPr="00E9646B">
        <w:rPr>
          <w:rFonts w:cs="Arial"/>
          <w:spacing w:val="-4"/>
          <w:sz w:val="18"/>
          <w:szCs w:val="18"/>
        </w:rPr>
        <w:t>the net book value of Baht 6</w:t>
      </w:r>
      <w:r w:rsidR="00411606" w:rsidRPr="00E9646B">
        <w:rPr>
          <w:rFonts w:cs="Arial"/>
          <w:spacing w:val="-4"/>
          <w:sz w:val="18"/>
          <w:szCs w:val="18"/>
        </w:rPr>
        <w:t>7.25</w:t>
      </w:r>
      <w:r w:rsidRPr="00E9646B">
        <w:rPr>
          <w:rFonts w:cs="Arial"/>
          <w:spacing w:val="-4"/>
          <w:sz w:val="18"/>
          <w:szCs w:val="18"/>
        </w:rPr>
        <w:t xml:space="preserve"> million (2021: Baht 78.34 million) were pledged as collaterals for debentures.</w:t>
      </w:r>
    </w:p>
    <w:p w14:paraId="1CD6EB9A" w14:textId="77777777" w:rsidR="006B4E7A" w:rsidRPr="00E9646B" w:rsidRDefault="006B4E7A" w:rsidP="001F338F">
      <w:pPr>
        <w:tabs>
          <w:tab w:val="left" w:pos="4153"/>
          <w:tab w:val="left" w:pos="8306"/>
        </w:tabs>
        <w:spacing w:line="240" w:lineRule="auto"/>
        <w:jc w:val="both"/>
        <w:rPr>
          <w:rFonts w:cs="Arial"/>
          <w:sz w:val="18"/>
          <w:szCs w:val="18"/>
        </w:rPr>
      </w:pPr>
    </w:p>
    <w:p w14:paraId="4A3FC43E" w14:textId="64A5AFE2" w:rsidR="00851383" w:rsidRPr="00E9646B" w:rsidRDefault="00851383" w:rsidP="00851383">
      <w:pPr>
        <w:spacing w:line="240" w:lineRule="auto"/>
        <w:jc w:val="both"/>
        <w:rPr>
          <w:rFonts w:cs="Arial"/>
          <w:spacing w:val="-4"/>
          <w:sz w:val="18"/>
          <w:szCs w:val="18"/>
        </w:rPr>
      </w:pPr>
      <w:r w:rsidRPr="00E9646B">
        <w:rPr>
          <w:rFonts w:cs="Arial"/>
          <w:spacing w:val="-4"/>
          <w:sz w:val="18"/>
          <w:szCs w:val="18"/>
        </w:rPr>
        <w:t>On 8 August 2022, the Company redeemed debentures PPPM213A (No. 1/2019) and TLUXE198A (No. 2/2018) before their maturity date by paying the principal amount of Baht 187 million and Baht 226 million, respectively, plus interests of Baht 6 million and Baht 2 million, respectively, and an early redemption fee for the debentures at the rate of 0.25% of the principal repaid to each debenture holder, totaling the amount of Baht 193 million and Baht 228 million, respectively, already. The early redemption of the two debentures was in accordance with the terms of the redemption rights of the debentures before maturity by the debenture issuer.</w:t>
      </w:r>
    </w:p>
    <w:p w14:paraId="11F747C6" w14:textId="56893B90" w:rsidR="00851383" w:rsidRPr="00E9646B" w:rsidRDefault="00851383" w:rsidP="00851383">
      <w:pPr>
        <w:spacing w:line="240" w:lineRule="auto"/>
        <w:jc w:val="both"/>
        <w:rPr>
          <w:rFonts w:cs="Arial"/>
          <w:spacing w:val="-4"/>
          <w:sz w:val="18"/>
          <w:szCs w:val="18"/>
        </w:rPr>
      </w:pPr>
    </w:p>
    <w:p w14:paraId="4BC35ECE" w14:textId="1816D8B9" w:rsidR="00851383" w:rsidRPr="00E9646B" w:rsidRDefault="00851383" w:rsidP="00851383">
      <w:pPr>
        <w:spacing w:line="240" w:lineRule="auto"/>
        <w:jc w:val="thaiDistribute"/>
        <w:rPr>
          <w:rFonts w:cs="Arial"/>
          <w:sz w:val="18"/>
          <w:szCs w:val="18"/>
        </w:rPr>
      </w:pPr>
      <w:r w:rsidRPr="00E9646B">
        <w:rPr>
          <w:rFonts w:cs="Arial"/>
          <w:sz w:val="18"/>
          <w:szCs w:val="18"/>
        </w:rPr>
        <w:t>Maturity of debentures are as follows:</w:t>
      </w:r>
    </w:p>
    <w:p w14:paraId="2118E2E0" w14:textId="77777777" w:rsidR="00851383" w:rsidRPr="00E9646B" w:rsidRDefault="00851383" w:rsidP="00851383">
      <w:pPr>
        <w:spacing w:line="240" w:lineRule="auto"/>
        <w:jc w:val="both"/>
        <w:rPr>
          <w:rFonts w:cs="Arial"/>
          <w:sz w:val="18"/>
          <w:szCs w:val="18"/>
          <w:cs/>
        </w:rPr>
      </w:pPr>
    </w:p>
    <w:tbl>
      <w:tblPr>
        <w:tblW w:w="9468" w:type="dxa"/>
        <w:tblInd w:w="108" w:type="dxa"/>
        <w:tblLayout w:type="fixed"/>
        <w:tblLook w:val="04A0" w:firstRow="1" w:lastRow="0" w:firstColumn="1" w:lastColumn="0" w:noHBand="0" w:noVBand="1"/>
      </w:tblPr>
      <w:tblGrid>
        <w:gridCol w:w="6633"/>
        <w:gridCol w:w="1417"/>
        <w:gridCol w:w="1418"/>
      </w:tblGrid>
      <w:tr w:rsidR="005C6DBB" w:rsidRPr="00E9646B" w14:paraId="7E88D199" w14:textId="77777777" w:rsidTr="00E9646B">
        <w:tc>
          <w:tcPr>
            <w:tcW w:w="6633" w:type="dxa"/>
            <w:vAlign w:val="bottom"/>
          </w:tcPr>
          <w:p w14:paraId="52C45D47" w14:textId="77777777" w:rsidR="005C6DBB" w:rsidRPr="00E9646B" w:rsidRDefault="005C6DBB" w:rsidP="00E834C7">
            <w:pPr>
              <w:spacing w:line="240" w:lineRule="auto"/>
              <w:ind w:left="-110" w:right="-119"/>
              <w:jc w:val="both"/>
              <w:rPr>
                <w:rFonts w:cs="Arial"/>
                <w:b/>
                <w:bCs/>
                <w:sz w:val="18"/>
                <w:szCs w:val="18"/>
              </w:rPr>
            </w:pPr>
          </w:p>
        </w:tc>
        <w:tc>
          <w:tcPr>
            <w:tcW w:w="2835" w:type="dxa"/>
            <w:gridSpan w:val="2"/>
            <w:tcBorders>
              <w:top w:val="single" w:sz="4" w:space="0" w:color="auto"/>
            </w:tcBorders>
            <w:vAlign w:val="bottom"/>
            <w:hideMark/>
          </w:tcPr>
          <w:p w14:paraId="46E94855" w14:textId="6C228CD6" w:rsidR="005C6DBB" w:rsidRPr="00E9646B" w:rsidRDefault="005C6DBB" w:rsidP="00E834C7">
            <w:pPr>
              <w:spacing w:line="240" w:lineRule="auto"/>
              <w:ind w:right="-72"/>
              <w:jc w:val="center"/>
              <w:rPr>
                <w:rFonts w:cs="Arial"/>
                <w:b/>
                <w:bCs/>
                <w:sz w:val="18"/>
                <w:szCs w:val="18"/>
                <w:cs/>
              </w:rPr>
            </w:pPr>
            <w:r w:rsidRPr="00E9646B">
              <w:rPr>
                <w:rFonts w:cs="Arial"/>
                <w:b/>
                <w:bCs/>
                <w:sz w:val="18"/>
                <w:szCs w:val="18"/>
              </w:rPr>
              <w:t>Consolidated / Separate</w:t>
            </w:r>
          </w:p>
        </w:tc>
      </w:tr>
      <w:tr w:rsidR="005C6DBB" w:rsidRPr="00E9646B" w14:paraId="4894DFAF" w14:textId="77777777" w:rsidTr="00E9646B">
        <w:tc>
          <w:tcPr>
            <w:tcW w:w="6633" w:type="dxa"/>
            <w:vAlign w:val="bottom"/>
          </w:tcPr>
          <w:p w14:paraId="61DDC9EC" w14:textId="77777777" w:rsidR="005C6DBB" w:rsidRPr="00E9646B" w:rsidRDefault="005C6DBB" w:rsidP="00E834C7">
            <w:pPr>
              <w:spacing w:line="240" w:lineRule="auto"/>
              <w:ind w:left="-110" w:right="-119"/>
              <w:jc w:val="both"/>
              <w:rPr>
                <w:rFonts w:cs="Arial"/>
                <w:b/>
                <w:bCs/>
                <w:sz w:val="18"/>
                <w:szCs w:val="18"/>
              </w:rPr>
            </w:pPr>
          </w:p>
        </w:tc>
        <w:tc>
          <w:tcPr>
            <w:tcW w:w="2835" w:type="dxa"/>
            <w:gridSpan w:val="2"/>
            <w:tcBorders>
              <w:bottom w:val="single" w:sz="4" w:space="0" w:color="auto"/>
            </w:tcBorders>
            <w:shd w:val="clear" w:color="auto" w:fill="auto"/>
            <w:vAlign w:val="bottom"/>
            <w:hideMark/>
          </w:tcPr>
          <w:p w14:paraId="34A56809" w14:textId="77777777" w:rsidR="005C6DBB" w:rsidRPr="00E9646B" w:rsidRDefault="005C6DBB" w:rsidP="00E834C7">
            <w:pPr>
              <w:spacing w:line="240" w:lineRule="auto"/>
              <w:ind w:right="-72"/>
              <w:jc w:val="center"/>
              <w:rPr>
                <w:rFonts w:cs="Arial"/>
                <w:b/>
                <w:bCs/>
                <w:sz w:val="18"/>
                <w:szCs w:val="18"/>
              </w:rPr>
            </w:pPr>
            <w:r w:rsidRPr="00E9646B">
              <w:rPr>
                <w:rFonts w:cs="Arial"/>
                <w:b/>
                <w:bCs/>
                <w:sz w:val="18"/>
                <w:szCs w:val="18"/>
              </w:rPr>
              <w:t>financial statements</w:t>
            </w:r>
          </w:p>
        </w:tc>
      </w:tr>
      <w:tr w:rsidR="005C6DBB" w:rsidRPr="00E9646B" w14:paraId="1C479573" w14:textId="77777777" w:rsidTr="00E9646B">
        <w:tc>
          <w:tcPr>
            <w:tcW w:w="6633" w:type="dxa"/>
            <w:vAlign w:val="bottom"/>
          </w:tcPr>
          <w:p w14:paraId="1256222E" w14:textId="78B176FC" w:rsidR="005C6DBB" w:rsidRPr="00E9646B" w:rsidRDefault="00B45BD6" w:rsidP="00E834C7">
            <w:pPr>
              <w:spacing w:line="240" w:lineRule="auto"/>
              <w:ind w:left="-110" w:right="-119"/>
              <w:jc w:val="both"/>
              <w:rPr>
                <w:rFonts w:cs="Arial"/>
                <w:b/>
                <w:bCs/>
                <w:sz w:val="18"/>
                <w:szCs w:val="18"/>
              </w:rPr>
            </w:pPr>
            <w:r w:rsidRPr="00E9646B">
              <w:rPr>
                <w:rFonts w:cs="Arial"/>
                <w:b/>
                <w:bCs/>
                <w:sz w:val="18"/>
                <w:szCs w:val="18"/>
              </w:rPr>
              <w:t>As at 31 December</w:t>
            </w:r>
          </w:p>
        </w:tc>
        <w:tc>
          <w:tcPr>
            <w:tcW w:w="1417" w:type="dxa"/>
            <w:tcBorders>
              <w:top w:val="single" w:sz="4" w:space="0" w:color="auto"/>
            </w:tcBorders>
            <w:vAlign w:val="bottom"/>
            <w:hideMark/>
          </w:tcPr>
          <w:p w14:paraId="6A89AB81" w14:textId="1809E310" w:rsidR="005C6DBB" w:rsidRPr="00E9646B" w:rsidRDefault="005C6DBB" w:rsidP="00E834C7">
            <w:pPr>
              <w:spacing w:line="240" w:lineRule="auto"/>
              <w:ind w:right="-72"/>
              <w:jc w:val="right"/>
              <w:rPr>
                <w:rFonts w:cs="Arial"/>
                <w:b/>
                <w:bCs/>
                <w:sz w:val="18"/>
                <w:szCs w:val="18"/>
              </w:rPr>
            </w:pPr>
            <w:r w:rsidRPr="00E9646B">
              <w:rPr>
                <w:rFonts w:cs="Arial"/>
                <w:b/>
                <w:bCs/>
                <w:sz w:val="18"/>
                <w:szCs w:val="18"/>
              </w:rPr>
              <w:t>202</w:t>
            </w:r>
            <w:r w:rsidR="00D77FD1" w:rsidRPr="00E9646B">
              <w:rPr>
                <w:rFonts w:cs="Arial"/>
                <w:b/>
                <w:bCs/>
                <w:sz w:val="18"/>
                <w:szCs w:val="18"/>
              </w:rPr>
              <w:t>2</w:t>
            </w:r>
          </w:p>
        </w:tc>
        <w:tc>
          <w:tcPr>
            <w:tcW w:w="1418" w:type="dxa"/>
            <w:tcBorders>
              <w:top w:val="single" w:sz="4" w:space="0" w:color="auto"/>
            </w:tcBorders>
            <w:vAlign w:val="bottom"/>
            <w:hideMark/>
          </w:tcPr>
          <w:p w14:paraId="3E85562B" w14:textId="365C5BCA" w:rsidR="005C6DBB" w:rsidRPr="00E9646B" w:rsidRDefault="005C6DBB" w:rsidP="00E834C7">
            <w:pPr>
              <w:spacing w:line="240" w:lineRule="auto"/>
              <w:ind w:right="-72"/>
              <w:jc w:val="right"/>
              <w:rPr>
                <w:rFonts w:cs="Arial"/>
                <w:b/>
                <w:bCs/>
                <w:sz w:val="18"/>
                <w:szCs w:val="18"/>
              </w:rPr>
            </w:pPr>
            <w:r w:rsidRPr="00E9646B">
              <w:rPr>
                <w:rFonts w:cs="Arial"/>
                <w:b/>
                <w:bCs/>
                <w:sz w:val="18"/>
                <w:szCs w:val="18"/>
              </w:rPr>
              <w:t>202</w:t>
            </w:r>
            <w:r w:rsidR="00D77FD1" w:rsidRPr="00E9646B">
              <w:rPr>
                <w:rFonts w:cs="Arial"/>
                <w:b/>
                <w:bCs/>
                <w:sz w:val="18"/>
                <w:szCs w:val="18"/>
              </w:rPr>
              <w:t>1</w:t>
            </w:r>
          </w:p>
        </w:tc>
      </w:tr>
      <w:tr w:rsidR="009874E8" w:rsidRPr="00E9646B" w14:paraId="0CFDEBB4" w14:textId="77777777" w:rsidTr="00E9646B">
        <w:tc>
          <w:tcPr>
            <w:tcW w:w="6633" w:type="dxa"/>
            <w:vAlign w:val="bottom"/>
          </w:tcPr>
          <w:p w14:paraId="013D30DA" w14:textId="77777777" w:rsidR="009874E8" w:rsidRPr="00E9646B" w:rsidRDefault="009874E8" w:rsidP="009874E8">
            <w:pPr>
              <w:spacing w:line="240" w:lineRule="auto"/>
              <w:ind w:left="-110" w:right="-119"/>
              <w:jc w:val="both"/>
              <w:rPr>
                <w:rFonts w:cs="Arial"/>
                <w:sz w:val="18"/>
                <w:szCs w:val="18"/>
              </w:rPr>
            </w:pPr>
          </w:p>
        </w:tc>
        <w:tc>
          <w:tcPr>
            <w:tcW w:w="1417" w:type="dxa"/>
            <w:tcBorders>
              <w:bottom w:val="single" w:sz="4" w:space="0" w:color="auto"/>
            </w:tcBorders>
            <w:shd w:val="clear" w:color="auto" w:fill="auto"/>
            <w:vAlign w:val="bottom"/>
            <w:hideMark/>
          </w:tcPr>
          <w:p w14:paraId="2960D751"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1D50A894" w14:textId="0ECB53F7" w:rsidR="009874E8" w:rsidRPr="00E9646B" w:rsidRDefault="009874E8" w:rsidP="009874E8">
            <w:pPr>
              <w:spacing w:line="240" w:lineRule="auto"/>
              <w:ind w:left="-252" w:right="-72"/>
              <w:jc w:val="right"/>
              <w:rPr>
                <w:rFonts w:cs="Arial"/>
                <w:b/>
                <w:bCs/>
                <w:sz w:val="18"/>
                <w:szCs w:val="18"/>
              </w:rPr>
            </w:pPr>
            <w:r w:rsidRPr="00E9646B">
              <w:rPr>
                <w:rFonts w:cs="Arial"/>
                <w:b/>
                <w:bCs/>
                <w:sz w:val="18"/>
                <w:szCs w:val="18"/>
              </w:rPr>
              <w:t xml:space="preserve"> Baht</w:t>
            </w:r>
          </w:p>
        </w:tc>
        <w:tc>
          <w:tcPr>
            <w:tcW w:w="1418" w:type="dxa"/>
            <w:tcBorders>
              <w:bottom w:val="single" w:sz="4" w:space="0" w:color="auto"/>
            </w:tcBorders>
            <w:shd w:val="clear" w:color="auto" w:fill="auto"/>
            <w:vAlign w:val="bottom"/>
            <w:hideMark/>
          </w:tcPr>
          <w:p w14:paraId="53A83F51"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3A5FEC6D" w14:textId="7891F88A" w:rsidR="009874E8" w:rsidRPr="00E9646B" w:rsidRDefault="009874E8" w:rsidP="009874E8">
            <w:pPr>
              <w:spacing w:line="240" w:lineRule="auto"/>
              <w:ind w:left="-251" w:right="-72"/>
              <w:jc w:val="right"/>
              <w:rPr>
                <w:rFonts w:cs="Arial"/>
                <w:b/>
                <w:bCs/>
                <w:sz w:val="18"/>
                <w:szCs w:val="18"/>
              </w:rPr>
            </w:pPr>
            <w:r w:rsidRPr="00E9646B">
              <w:rPr>
                <w:rFonts w:cs="Arial"/>
                <w:b/>
                <w:bCs/>
                <w:sz w:val="18"/>
                <w:szCs w:val="18"/>
              </w:rPr>
              <w:t xml:space="preserve"> Baht</w:t>
            </w:r>
          </w:p>
        </w:tc>
      </w:tr>
      <w:tr w:rsidR="009874E8" w:rsidRPr="00E9646B" w14:paraId="2415C82E" w14:textId="77777777" w:rsidTr="00E9646B">
        <w:tc>
          <w:tcPr>
            <w:tcW w:w="6633" w:type="dxa"/>
            <w:vAlign w:val="bottom"/>
          </w:tcPr>
          <w:p w14:paraId="044808F3" w14:textId="77777777" w:rsidR="009874E8" w:rsidRPr="00E9646B" w:rsidRDefault="009874E8" w:rsidP="009874E8">
            <w:pPr>
              <w:spacing w:line="240" w:lineRule="auto"/>
              <w:ind w:left="-110" w:right="-119"/>
              <w:jc w:val="both"/>
              <w:rPr>
                <w:rFonts w:cs="Arial"/>
                <w:sz w:val="18"/>
                <w:szCs w:val="18"/>
              </w:rPr>
            </w:pPr>
          </w:p>
        </w:tc>
        <w:tc>
          <w:tcPr>
            <w:tcW w:w="1417" w:type="dxa"/>
            <w:tcBorders>
              <w:top w:val="single" w:sz="4" w:space="0" w:color="auto"/>
            </w:tcBorders>
            <w:shd w:val="clear" w:color="auto" w:fill="FAFAFA"/>
            <w:vAlign w:val="bottom"/>
          </w:tcPr>
          <w:p w14:paraId="6434AF07" w14:textId="77777777" w:rsidR="009874E8" w:rsidRPr="00E9646B" w:rsidRDefault="009874E8" w:rsidP="009874E8">
            <w:pPr>
              <w:spacing w:line="240" w:lineRule="auto"/>
              <w:ind w:left="522" w:right="-119"/>
              <w:jc w:val="right"/>
              <w:rPr>
                <w:rFonts w:cs="Arial"/>
                <w:sz w:val="18"/>
                <w:szCs w:val="18"/>
              </w:rPr>
            </w:pPr>
          </w:p>
        </w:tc>
        <w:tc>
          <w:tcPr>
            <w:tcW w:w="1418" w:type="dxa"/>
            <w:tcBorders>
              <w:top w:val="single" w:sz="4" w:space="0" w:color="auto"/>
            </w:tcBorders>
            <w:vAlign w:val="bottom"/>
          </w:tcPr>
          <w:p w14:paraId="542B818C" w14:textId="77777777" w:rsidR="009874E8" w:rsidRPr="00E9646B" w:rsidRDefault="009874E8" w:rsidP="009874E8">
            <w:pPr>
              <w:spacing w:line="240" w:lineRule="auto"/>
              <w:ind w:left="522" w:right="-119"/>
              <w:jc w:val="right"/>
              <w:rPr>
                <w:rFonts w:cs="Arial"/>
                <w:sz w:val="18"/>
                <w:szCs w:val="18"/>
              </w:rPr>
            </w:pPr>
          </w:p>
        </w:tc>
      </w:tr>
      <w:tr w:rsidR="009874E8" w:rsidRPr="00E9646B" w14:paraId="7635BB27" w14:textId="77777777" w:rsidTr="00E9646B">
        <w:tc>
          <w:tcPr>
            <w:tcW w:w="6633" w:type="dxa"/>
            <w:vAlign w:val="bottom"/>
            <w:hideMark/>
          </w:tcPr>
          <w:p w14:paraId="72AD4AE6" w14:textId="77777777" w:rsidR="009874E8" w:rsidRPr="00E9646B" w:rsidRDefault="009874E8" w:rsidP="009874E8">
            <w:pPr>
              <w:spacing w:line="240" w:lineRule="auto"/>
              <w:ind w:left="-110"/>
              <w:jc w:val="thaiDistribute"/>
              <w:rPr>
                <w:rFonts w:cs="Arial"/>
                <w:sz w:val="18"/>
                <w:szCs w:val="18"/>
              </w:rPr>
            </w:pPr>
            <w:r w:rsidRPr="00E9646B">
              <w:rPr>
                <w:rFonts w:cs="Arial"/>
                <w:sz w:val="18"/>
                <w:szCs w:val="18"/>
              </w:rPr>
              <w:t>Within 1 year</w:t>
            </w:r>
          </w:p>
        </w:tc>
        <w:tc>
          <w:tcPr>
            <w:tcW w:w="1417" w:type="dxa"/>
            <w:shd w:val="clear" w:color="auto" w:fill="FAFAFA"/>
          </w:tcPr>
          <w:p w14:paraId="6CE8A97A" w14:textId="23E8FE82" w:rsidR="009874E8" w:rsidRPr="00E9646B" w:rsidRDefault="009874E8" w:rsidP="009874E8">
            <w:pPr>
              <w:spacing w:line="240" w:lineRule="auto"/>
              <w:ind w:right="-72"/>
              <w:jc w:val="right"/>
              <w:rPr>
                <w:rFonts w:cs="Arial"/>
                <w:sz w:val="18"/>
                <w:szCs w:val="18"/>
              </w:rPr>
            </w:pPr>
            <w:r w:rsidRPr="00E9646B">
              <w:rPr>
                <w:rFonts w:cs="Arial"/>
                <w:color w:val="000000"/>
                <w:sz w:val="18"/>
                <w:szCs w:val="18"/>
              </w:rPr>
              <w:t>78,000</w:t>
            </w:r>
          </w:p>
        </w:tc>
        <w:tc>
          <w:tcPr>
            <w:tcW w:w="1418" w:type="dxa"/>
          </w:tcPr>
          <w:p w14:paraId="34BA9D6A" w14:textId="7500B509" w:rsidR="009874E8" w:rsidRPr="00E9646B" w:rsidRDefault="009874E8" w:rsidP="009874E8">
            <w:pPr>
              <w:spacing w:line="240" w:lineRule="auto"/>
              <w:ind w:right="-72"/>
              <w:jc w:val="right"/>
              <w:rPr>
                <w:rFonts w:cs="Arial"/>
                <w:sz w:val="18"/>
                <w:szCs w:val="18"/>
              </w:rPr>
            </w:pPr>
            <w:r w:rsidRPr="00E9646B">
              <w:rPr>
                <w:rFonts w:cs="Arial"/>
                <w:color w:val="000000"/>
                <w:sz w:val="18"/>
                <w:szCs w:val="18"/>
              </w:rPr>
              <w:t>45,840</w:t>
            </w:r>
          </w:p>
        </w:tc>
      </w:tr>
      <w:tr w:rsidR="009874E8" w:rsidRPr="00E9646B" w14:paraId="04E437AC" w14:textId="77777777" w:rsidTr="00E9646B">
        <w:tc>
          <w:tcPr>
            <w:tcW w:w="6633" w:type="dxa"/>
            <w:vAlign w:val="bottom"/>
            <w:hideMark/>
          </w:tcPr>
          <w:p w14:paraId="0659CA99" w14:textId="77777777" w:rsidR="009874E8" w:rsidRPr="00E9646B" w:rsidRDefault="009874E8" w:rsidP="009874E8">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E9646B">
              <w:rPr>
                <w:rFonts w:cs="Arial"/>
                <w:sz w:val="18"/>
                <w:szCs w:val="18"/>
              </w:rPr>
              <w:t>Later than 1 year but not later than 5 years</w:t>
            </w:r>
          </w:p>
        </w:tc>
        <w:tc>
          <w:tcPr>
            <w:tcW w:w="1417" w:type="dxa"/>
            <w:shd w:val="clear" w:color="auto" w:fill="FAFAFA"/>
          </w:tcPr>
          <w:p w14:paraId="4B5BA4F5" w14:textId="7FA8FB0B" w:rsidR="009874E8" w:rsidRPr="00E9646B" w:rsidRDefault="009874E8" w:rsidP="009874E8">
            <w:pPr>
              <w:spacing w:line="240" w:lineRule="auto"/>
              <w:ind w:right="-72"/>
              <w:jc w:val="right"/>
              <w:rPr>
                <w:rFonts w:cs="Arial"/>
                <w:color w:val="000000"/>
                <w:sz w:val="18"/>
                <w:szCs w:val="18"/>
              </w:rPr>
            </w:pPr>
            <w:r w:rsidRPr="00E9646B">
              <w:rPr>
                <w:rFonts w:cs="Arial"/>
                <w:color w:val="000000"/>
                <w:sz w:val="18"/>
                <w:szCs w:val="18"/>
              </w:rPr>
              <w:t>-</w:t>
            </w:r>
          </w:p>
        </w:tc>
        <w:tc>
          <w:tcPr>
            <w:tcW w:w="1418" w:type="dxa"/>
          </w:tcPr>
          <w:p w14:paraId="15D41988" w14:textId="5AC81CB9" w:rsidR="009874E8" w:rsidRPr="00E9646B" w:rsidRDefault="009874E8" w:rsidP="009874E8">
            <w:pPr>
              <w:spacing w:line="240" w:lineRule="auto"/>
              <w:ind w:right="-72"/>
              <w:jc w:val="right"/>
              <w:rPr>
                <w:rFonts w:cs="Arial"/>
                <w:color w:val="000000"/>
                <w:sz w:val="18"/>
                <w:szCs w:val="18"/>
              </w:rPr>
            </w:pPr>
            <w:r w:rsidRPr="00E9646B">
              <w:rPr>
                <w:rFonts w:cs="Arial"/>
                <w:color w:val="000000"/>
                <w:sz w:val="18"/>
                <w:szCs w:val="18"/>
              </w:rPr>
              <w:t>550,560</w:t>
            </w:r>
          </w:p>
        </w:tc>
      </w:tr>
      <w:tr w:rsidR="009874E8" w:rsidRPr="00E9646B" w14:paraId="3F372DA3" w14:textId="77777777" w:rsidTr="00E9646B">
        <w:tc>
          <w:tcPr>
            <w:tcW w:w="6633" w:type="dxa"/>
            <w:vAlign w:val="bottom"/>
          </w:tcPr>
          <w:p w14:paraId="3FD8A4CC" w14:textId="77777777" w:rsidR="009874E8" w:rsidRPr="00E9646B" w:rsidRDefault="009874E8" w:rsidP="009874E8">
            <w:pPr>
              <w:spacing w:line="240" w:lineRule="auto"/>
              <w:ind w:left="-110" w:right="-119"/>
              <w:jc w:val="both"/>
              <w:rPr>
                <w:rFonts w:cs="Arial"/>
                <w:sz w:val="18"/>
                <w:szCs w:val="18"/>
              </w:rPr>
            </w:pPr>
          </w:p>
        </w:tc>
        <w:tc>
          <w:tcPr>
            <w:tcW w:w="1417" w:type="dxa"/>
            <w:tcBorders>
              <w:top w:val="single" w:sz="4" w:space="0" w:color="auto"/>
            </w:tcBorders>
            <w:shd w:val="clear" w:color="auto" w:fill="FAFAFA"/>
            <w:vAlign w:val="bottom"/>
          </w:tcPr>
          <w:p w14:paraId="0B11F7D1" w14:textId="77777777" w:rsidR="009874E8" w:rsidRPr="00E9646B" w:rsidRDefault="009874E8" w:rsidP="009874E8">
            <w:pPr>
              <w:spacing w:line="240" w:lineRule="auto"/>
              <w:ind w:left="522" w:right="-119"/>
              <w:jc w:val="right"/>
              <w:rPr>
                <w:rFonts w:cs="Arial"/>
                <w:sz w:val="18"/>
                <w:szCs w:val="18"/>
              </w:rPr>
            </w:pPr>
          </w:p>
        </w:tc>
        <w:tc>
          <w:tcPr>
            <w:tcW w:w="1418" w:type="dxa"/>
            <w:tcBorders>
              <w:top w:val="single" w:sz="4" w:space="0" w:color="auto"/>
            </w:tcBorders>
            <w:vAlign w:val="bottom"/>
          </w:tcPr>
          <w:p w14:paraId="4B5CB922" w14:textId="77777777" w:rsidR="009874E8" w:rsidRPr="00E9646B" w:rsidRDefault="009874E8" w:rsidP="009874E8">
            <w:pPr>
              <w:spacing w:line="240" w:lineRule="auto"/>
              <w:ind w:left="522" w:right="-119"/>
              <w:jc w:val="right"/>
              <w:rPr>
                <w:rFonts w:cs="Arial"/>
                <w:sz w:val="18"/>
                <w:szCs w:val="18"/>
              </w:rPr>
            </w:pPr>
          </w:p>
        </w:tc>
      </w:tr>
      <w:tr w:rsidR="009874E8" w:rsidRPr="00E9646B" w14:paraId="46080D18" w14:textId="77777777" w:rsidTr="00E9646B">
        <w:tc>
          <w:tcPr>
            <w:tcW w:w="6633" w:type="dxa"/>
            <w:vAlign w:val="bottom"/>
          </w:tcPr>
          <w:p w14:paraId="42DE895A" w14:textId="77777777" w:rsidR="009874E8" w:rsidRPr="00E9646B" w:rsidRDefault="009874E8" w:rsidP="009874E8">
            <w:pPr>
              <w:spacing w:line="240" w:lineRule="auto"/>
              <w:ind w:left="-110"/>
              <w:jc w:val="thaiDistribute"/>
              <w:rPr>
                <w:rFonts w:cs="Arial"/>
                <w:sz w:val="18"/>
                <w:szCs w:val="18"/>
              </w:rPr>
            </w:pPr>
          </w:p>
        </w:tc>
        <w:tc>
          <w:tcPr>
            <w:tcW w:w="1417" w:type="dxa"/>
            <w:tcBorders>
              <w:bottom w:val="single" w:sz="4" w:space="0" w:color="auto"/>
            </w:tcBorders>
            <w:shd w:val="clear" w:color="auto" w:fill="FAFAFA"/>
            <w:vAlign w:val="bottom"/>
          </w:tcPr>
          <w:p w14:paraId="3DC85E96" w14:textId="4421B7B2" w:rsidR="009874E8" w:rsidRPr="00E9646B" w:rsidRDefault="009874E8" w:rsidP="009874E8">
            <w:pPr>
              <w:pStyle w:val="a"/>
              <w:ind w:right="-72"/>
              <w:jc w:val="right"/>
              <w:rPr>
                <w:rFonts w:ascii="Arial" w:hAnsi="Arial" w:cs="Arial"/>
                <w:color w:val="auto"/>
                <w:sz w:val="18"/>
                <w:szCs w:val="18"/>
                <w:cs/>
              </w:rPr>
            </w:pPr>
            <w:r w:rsidRPr="00E9646B">
              <w:rPr>
                <w:rFonts w:ascii="Arial" w:hAnsi="Arial" w:cs="Arial"/>
                <w:color w:val="000000"/>
                <w:sz w:val="18"/>
                <w:szCs w:val="18"/>
              </w:rPr>
              <w:t>78,000</w:t>
            </w:r>
          </w:p>
        </w:tc>
        <w:tc>
          <w:tcPr>
            <w:tcW w:w="1418" w:type="dxa"/>
            <w:tcBorders>
              <w:bottom w:val="single" w:sz="4" w:space="0" w:color="auto"/>
            </w:tcBorders>
            <w:vAlign w:val="bottom"/>
          </w:tcPr>
          <w:p w14:paraId="4AE17310" w14:textId="3FBA5D24" w:rsidR="009874E8" w:rsidRPr="00E9646B" w:rsidRDefault="009874E8" w:rsidP="009874E8">
            <w:pPr>
              <w:pStyle w:val="a"/>
              <w:ind w:right="-72"/>
              <w:jc w:val="right"/>
              <w:rPr>
                <w:rFonts w:ascii="Arial" w:hAnsi="Arial" w:cs="Arial"/>
                <w:color w:val="auto"/>
                <w:sz w:val="18"/>
                <w:szCs w:val="18"/>
                <w:cs/>
              </w:rPr>
            </w:pPr>
            <w:r w:rsidRPr="00E9646B">
              <w:rPr>
                <w:rFonts w:ascii="Arial" w:hAnsi="Arial" w:cs="Arial"/>
                <w:color w:val="000000"/>
                <w:sz w:val="18"/>
                <w:szCs w:val="18"/>
              </w:rPr>
              <w:t>596,400</w:t>
            </w:r>
          </w:p>
        </w:tc>
      </w:tr>
    </w:tbl>
    <w:p w14:paraId="4B95C56A" w14:textId="77777777" w:rsidR="00851383" w:rsidRPr="00E9646B" w:rsidRDefault="00851383" w:rsidP="00851383">
      <w:pPr>
        <w:spacing w:line="240" w:lineRule="auto"/>
        <w:jc w:val="both"/>
        <w:rPr>
          <w:rFonts w:cs="Arial"/>
          <w:spacing w:val="-4"/>
          <w:sz w:val="18"/>
          <w:szCs w:val="18"/>
        </w:rPr>
      </w:pPr>
    </w:p>
    <w:p w14:paraId="76514EB2" w14:textId="77777777" w:rsidR="00BA365C" w:rsidRPr="00E9646B" w:rsidRDefault="00BA365C" w:rsidP="00BA365C">
      <w:pPr>
        <w:tabs>
          <w:tab w:val="left" w:pos="4153"/>
          <w:tab w:val="left" w:pos="8306"/>
        </w:tabs>
        <w:spacing w:line="240" w:lineRule="auto"/>
        <w:ind w:hanging="7"/>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E9646B" w14:paraId="54AF0CC6" w14:textId="77777777" w:rsidTr="003A0DB7">
        <w:trPr>
          <w:trHeight w:val="386"/>
        </w:trPr>
        <w:tc>
          <w:tcPr>
            <w:tcW w:w="9461" w:type="dxa"/>
            <w:shd w:val="clear" w:color="auto" w:fill="FFA543"/>
            <w:vAlign w:val="center"/>
          </w:tcPr>
          <w:p w14:paraId="326B2D21" w14:textId="33FC46FC" w:rsidR="008214F8" w:rsidRPr="00E9646B" w:rsidRDefault="009267EA" w:rsidP="003A0DB7">
            <w:pPr>
              <w:tabs>
                <w:tab w:val="left" w:pos="432"/>
              </w:tabs>
              <w:ind w:left="504" w:hanging="504"/>
              <w:jc w:val="both"/>
              <w:rPr>
                <w:rFonts w:eastAsia="Arial Unicode MS" w:cs="Arial"/>
                <w:b/>
                <w:bCs/>
                <w:color w:val="FFFFFF"/>
                <w:sz w:val="18"/>
                <w:szCs w:val="18"/>
              </w:rPr>
            </w:pPr>
            <w:r w:rsidRPr="00E9646B">
              <w:rPr>
                <w:rFonts w:eastAsia="Arial Unicode MS" w:cs="Arial"/>
                <w:b/>
                <w:bCs/>
                <w:color w:val="FFFFFF"/>
                <w:sz w:val="18"/>
                <w:szCs w:val="18"/>
              </w:rPr>
              <w:t>2</w:t>
            </w:r>
            <w:r w:rsidR="00346F80" w:rsidRPr="00E9646B">
              <w:rPr>
                <w:rFonts w:eastAsia="Arial Unicode MS" w:cs="Arial"/>
                <w:b/>
                <w:bCs/>
                <w:color w:val="FFFFFF"/>
                <w:sz w:val="18"/>
                <w:szCs w:val="18"/>
              </w:rPr>
              <w:t>5</w:t>
            </w:r>
            <w:r w:rsidR="008214F8" w:rsidRPr="00E9646B">
              <w:rPr>
                <w:rFonts w:eastAsia="Arial Unicode MS" w:cs="Arial"/>
                <w:b/>
                <w:bCs/>
                <w:color w:val="FFFFFF"/>
                <w:sz w:val="18"/>
                <w:szCs w:val="18"/>
              </w:rPr>
              <w:tab/>
              <w:t>Advance received from sale</w:t>
            </w:r>
            <w:r w:rsidR="00314B25" w:rsidRPr="00E9646B">
              <w:rPr>
                <w:rFonts w:eastAsia="Arial Unicode MS" w:cs="Arial"/>
                <w:b/>
                <w:bCs/>
                <w:color w:val="FFFFFF"/>
                <w:sz w:val="18"/>
                <w:szCs w:val="18"/>
              </w:rPr>
              <w:t>s</w:t>
            </w:r>
            <w:r w:rsidR="008214F8" w:rsidRPr="00E9646B">
              <w:rPr>
                <w:rFonts w:eastAsia="Arial Unicode MS" w:cs="Arial"/>
                <w:b/>
                <w:bCs/>
                <w:color w:val="FFFFFF"/>
                <w:sz w:val="18"/>
                <w:szCs w:val="18"/>
              </w:rPr>
              <w:t xml:space="preserve"> </w:t>
            </w:r>
            <w:r w:rsidR="001A7D4C" w:rsidRPr="00E9646B">
              <w:rPr>
                <w:rFonts w:eastAsia="Arial Unicode MS" w:cs="Arial"/>
                <w:b/>
                <w:bCs/>
                <w:color w:val="FFFFFF"/>
                <w:sz w:val="18"/>
                <w:szCs w:val="18"/>
              </w:rPr>
              <w:t xml:space="preserve">contract </w:t>
            </w:r>
            <w:r w:rsidR="008214F8" w:rsidRPr="00E9646B">
              <w:rPr>
                <w:rFonts w:eastAsia="Arial Unicode MS" w:cs="Arial"/>
                <w:b/>
                <w:bCs/>
                <w:color w:val="FFFFFF"/>
                <w:sz w:val="18"/>
                <w:szCs w:val="18"/>
              </w:rPr>
              <w:t xml:space="preserve">of geothermal power plants </w:t>
            </w:r>
          </w:p>
        </w:tc>
      </w:tr>
    </w:tbl>
    <w:p w14:paraId="5A89F433" w14:textId="77777777" w:rsidR="008214F8" w:rsidRPr="00E9646B" w:rsidRDefault="008214F8" w:rsidP="00BA365C">
      <w:pPr>
        <w:tabs>
          <w:tab w:val="left" w:pos="4153"/>
          <w:tab w:val="left" w:pos="8306"/>
        </w:tabs>
        <w:spacing w:line="240" w:lineRule="auto"/>
        <w:ind w:hanging="7"/>
        <w:jc w:val="both"/>
        <w:rPr>
          <w:rFonts w:cs="Arial"/>
          <w:sz w:val="18"/>
          <w:szCs w:val="18"/>
        </w:rPr>
      </w:pPr>
    </w:p>
    <w:p w14:paraId="796A346C" w14:textId="40D462D1" w:rsidR="008214F8" w:rsidRPr="00E9646B" w:rsidRDefault="008214F8" w:rsidP="00347AD0">
      <w:pPr>
        <w:spacing w:line="240" w:lineRule="auto"/>
        <w:jc w:val="both"/>
        <w:rPr>
          <w:rFonts w:eastAsia="Arial Unicode MS" w:cs="Arial"/>
          <w:sz w:val="18"/>
          <w:szCs w:val="18"/>
        </w:rPr>
      </w:pPr>
      <w:r w:rsidRPr="00E9646B">
        <w:rPr>
          <w:rFonts w:eastAsia="Arial Unicode MS" w:cs="Arial"/>
          <w:spacing w:val="-4"/>
          <w:sz w:val="18"/>
          <w:szCs w:val="18"/>
        </w:rPr>
        <w:t>The movement</w:t>
      </w:r>
      <w:r w:rsidR="00604EF9" w:rsidRPr="00E9646B">
        <w:rPr>
          <w:rFonts w:eastAsia="Arial Unicode MS" w:cs="Arial"/>
          <w:spacing w:val="-4"/>
          <w:sz w:val="18"/>
          <w:szCs w:val="18"/>
        </w:rPr>
        <w:t>s</w:t>
      </w:r>
      <w:r w:rsidRPr="00E9646B">
        <w:rPr>
          <w:rFonts w:eastAsia="Arial Unicode MS" w:cs="Arial"/>
          <w:spacing w:val="-4"/>
          <w:sz w:val="18"/>
          <w:szCs w:val="18"/>
        </w:rPr>
        <w:t xml:space="preserve"> of advance received from sale</w:t>
      </w:r>
      <w:r w:rsidR="00314B25" w:rsidRPr="00E9646B">
        <w:rPr>
          <w:rFonts w:eastAsia="Arial Unicode MS" w:cs="Arial"/>
          <w:spacing w:val="-4"/>
          <w:sz w:val="18"/>
          <w:szCs w:val="18"/>
        </w:rPr>
        <w:t>s</w:t>
      </w:r>
      <w:r w:rsidRPr="00E9646B">
        <w:rPr>
          <w:rFonts w:eastAsia="Arial Unicode MS" w:cs="Arial"/>
          <w:spacing w:val="-4"/>
          <w:sz w:val="18"/>
          <w:szCs w:val="18"/>
        </w:rPr>
        <w:t xml:space="preserve"> </w:t>
      </w:r>
      <w:r w:rsidR="001A7D4C" w:rsidRPr="00E9646B">
        <w:rPr>
          <w:rFonts w:eastAsia="Arial Unicode MS" w:cs="Arial"/>
          <w:spacing w:val="-4"/>
          <w:sz w:val="18"/>
          <w:szCs w:val="18"/>
        </w:rPr>
        <w:t xml:space="preserve">contract </w:t>
      </w:r>
      <w:r w:rsidRPr="00E9646B">
        <w:rPr>
          <w:rFonts w:eastAsia="Arial Unicode MS" w:cs="Arial"/>
          <w:spacing w:val="-4"/>
          <w:sz w:val="18"/>
          <w:szCs w:val="18"/>
        </w:rPr>
        <w:t xml:space="preserve">of geothermal power plants during the </w:t>
      </w:r>
      <w:r w:rsidR="0031244E" w:rsidRPr="00E9646B">
        <w:rPr>
          <w:rFonts w:eastAsia="Arial Unicode MS" w:cs="Arial"/>
          <w:spacing w:val="-4"/>
          <w:sz w:val="18"/>
          <w:szCs w:val="18"/>
        </w:rPr>
        <w:t>year</w:t>
      </w:r>
      <w:r w:rsidR="00E973C0" w:rsidRPr="00E9646B">
        <w:rPr>
          <w:rFonts w:eastAsia="Arial Unicode MS" w:cs="Arial"/>
          <w:spacing w:val="-4"/>
          <w:sz w:val="18"/>
          <w:szCs w:val="18"/>
        </w:rPr>
        <w:t>s</w:t>
      </w:r>
      <w:r w:rsidR="0031244E" w:rsidRPr="00E9646B">
        <w:rPr>
          <w:rFonts w:eastAsia="Arial Unicode MS" w:cs="Arial"/>
          <w:spacing w:val="-4"/>
          <w:sz w:val="18"/>
          <w:szCs w:val="18"/>
        </w:rPr>
        <w:t xml:space="preserve"> </w:t>
      </w:r>
      <w:r w:rsidRPr="00E9646B">
        <w:rPr>
          <w:rFonts w:eastAsia="Arial Unicode MS" w:cs="Arial"/>
          <w:spacing w:val="-4"/>
          <w:sz w:val="18"/>
          <w:szCs w:val="18"/>
        </w:rPr>
        <w:t xml:space="preserve">ended </w:t>
      </w:r>
      <w:r w:rsidR="001007E2" w:rsidRPr="00E9646B">
        <w:rPr>
          <w:rFonts w:eastAsia="Arial Unicode MS" w:cs="Arial"/>
          <w:spacing w:val="-4"/>
          <w:sz w:val="18"/>
          <w:szCs w:val="18"/>
        </w:rPr>
        <w:t>3</w:t>
      </w:r>
      <w:r w:rsidR="0031244E" w:rsidRPr="00E9646B">
        <w:rPr>
          <w:rFonts w:eastAsia="Arial Unicode MS" w:cs="Arial"/>
          <w:spacing w:val="-4"/>
          <w:sz w:val="18"/>
          <w:szCs w:val="18"/>
        </w:rPr>
        <w:t>1 Decem</w:t>
      </w:r>
      <w:r w:rsidR="0031244E" w:rsidRPr="00E9646B">
        <w:rPr>
          <w:rFonts w:eastAsia="Arial Unicode MS" w:cs="Arial"/>
          <w:sz w:val="18"/>
          <w:szCs w:val="18"/>
        </w:rPr>
        <w:t>ber</w:t>
      </w:r>
      <w:r w:rsidRPr="00E9646B">
        <w:rPr>
          <w:rFonts w:eastAsia="Arial Unicode MS" w:cs="Arial"/>
          <w:sz w:val="18"/>
          <w:szCs w:val="18"/>
        </w:rPr>
        <w:t xml:space="preserve"> are as follows</w:t>
      </w:r>
      <w:r w:rsidR="008964CA" w:rsidRPr="00E9646B">
        <w:rPr>
          <w:rFonts w:eastAsia="Arial Unicode MS" w:cs="Arial"/>
          <w:sz w:val="18"/>
          <w:szCs w:val="18"/>
        </w:rPr>
        <w:t xml:space="preserve"> :</w:t>
      </w:r>
    </w:p>
    <w:p w14:paraId="7A6A02A6" w14:textId="77777777" w:rsidR="008214F8" w:rsidRPr="00E9646B" w:rsidRDefault="008214F8" w:rsidP="00BA365C">
      <w:pPr>
        <w:tabs>
          <w:tab w:val="left" w:pos="4153"/>
          <w:tab w:val="left" w:pos="8306"/>
        </w:tabs>
        <w:spacing w:line="240" w:lineRule="auto"/>
        <w:ind w:hanging="7"/>
        <w:jc w:val="both"/>
        <w:rPr>
          <w:rFonts w:cs="Arial"/>
          <w:sz w:val="18"/>
          <w:szCs w:val="18"/>
        </w:rPr>
      </w:pPr>
    </w:p>
    <w:tbl>
      <w:tblPr>
        <w:tblW w:w="9477" w:type="dxa"/>
        <w:tblInd w:w="108" w:type="dxa"/>
        <w:tblLayout w:type="fixed"/>
        <w:tblLook w:val="0000" w:firstRow="0" w:lastRow="0" w:firstColumn="0" w:lastColumn="0" w:noHBand="0" w:noVBand="0"/>
      </w:tblPr>
      <w:tblGrid>
        <w:gridCol w:w="3429"/>
        <w:gridCol w:w="1512"/>
        <w:gridCol w:w="1512"/>
        <w:gridCol w:w="1512"/>
        <w:gridCol w:w="1512"/>
      </w:tblGrid>
      <w:tr w:rsidR="008214F8" w:rsidRPr="00E9646B" w14:paraId="2295B9A5" w14:textId="77777777" w:rsidTr="00693D22">
        <w:trPr>
          <w:cantSplit/>
        </w:trPr>
        <w:tc>
          <w:tcPr>
            <w:tcW w:w="3429" w:type="dxa"/>
            <w:shd w:val="clear" w:color="auto" w:fill="auto"/>
            <w:vAlign w:val="bottom"/>
          </w:tcPr>
          <w:p w14:paraId="4FF49E67" w14:textId="77777777" w:rsidR="008214F8" w:rsidRPr="00E9646B" w:rsidRDefault="008214F8"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4F8" w:rsidRPr="00E9646B" w:rsidRDefault="008214F8" w:rsidP="00347AD0">
            <w:pPr>
              <w:spacing w:line="240" w:lineRule="auto"/>
              <w:ind w:right="-72"/>
              <w:jc w:val="center"/>
              <w:rPr>
                <w:rFonts w:eastAsia="Arial Unicode MS" w:cs="Arial"/>
                <w:b/>
                <w:bCs/>
                <w:sz w:val="18"/>
                <w:szCs w:val="18"/>
                <w:lang w:val="en-US"/>
              </w:rPr>
            </w:pPr>
            <w:r w:rsidRPr="00E9646B">
              <w:rPr>
                <w:rFonts w:eastAsia="Arial Unicode MS" w:cs="Arial"/>
                <w:b/>
                <w:bCs/>
                <w:sz w:val="18"/>
                <w:szCs w:val="18"/>
                <w:lang w:val="en-US"/>
              </w:rPr>
              <w:t xml:space="preserve">Consolidated </w:t>
            </w:r>
          </w:p>
          <w:p w14:paraId="6A423921" w14:textId="1C4A25E8" w:rsidR="008214F8" w:rsidRPr="00E9646B" w:rsidRDefault="008214F8" w:rsidP="00347AD0">
            <w:pPr>
              <w:spacing w:line="240" w:lineRule="auto"/>
              <w:ind w:right="-72"/>
              <w:jc w:val="center"/>
              <w:rPr>
                <w:rFonts w:eastAsia="Arial Unicode MS" w:cs="Arial"/>
                <w:b/>
                <w:bCs/>
                <w:sz w:val="18"/>
                <w:szCs w:val="18"/>
                <w:cs/>
              </w:rPr>
            </w:pPr>
            <w:r w:rsidRPr="00E9646B">
              <w:rPr>
                <w:rFonts w:eastAsia="Arial Unicode MS" w:cs="Arial"/>
                <w:b/>
                <w:bCs/>
                <w:sz w:val="18"/>
                <w:szCs w:val="18"/>
                <w:lang w:val="en-US"/>
              </w:rPr>
              <w:t xml:space="preserve">financial </w:t>
            </w:r>
            <w:r w:rsidR="00E973C0" w:rsidRPr="00E9646B">
              <w:rPr>
                <w:rFonts w:cs="Arial"/>
                <w:b/>
                <w:bCs/>
                <w:sz w:val="18"/>
                <w:szCs w:val="18"/>
              </w:rPr>
              <w:t>statements</w:t>
            </w:r>
          </w:p>
        </w:tc>
        <w:tc>
          <w:tcPr>
            <w:tcW w:w="3024" w:type="dxa"/>
            <w:gridSpan w:val="2"/>
            <w:tcBorders>
              <w:top w:val="single" w:sz="4" w:space="0" w:color="auto"/>
              <w:bottom w:val="single" w:sz="4" w:space="0" w:color="auto"/>
            </w:tcBorders>
            <w:shd w:val="clear" w:color="auto" w:fill="auto"/>
            <w:vAlign w:val="bottom"/>
          </w:tcPr>
          <w:p w14:paraId="099684BA" w14:textId="77777777" w:rsidR="008214F8" w:rsidRPr="00E9646B" w:rsidRDefault="008214F8" w:rsidP="00347AD0">
            <w:pPr>
              <w:spacing w:line="240" w:lineRule="auto"/>
              <w:ind w:right="-72"/>
              <w:jc w:val="center"/>
              <w:rPr>
                <w:rFonts w:eastAsia="Arial Unicode MS" w:cs="Arial"/>
                <w:b/>
                <w:bCs/>
                <w:sz w:val="18"/>
                <w:szCs w:val="18"/>
                <w:lang w:val="en-US"/>
              </w:rPr>
            </w:pPr>
            <w:r w:rsidRPr="00E9646B">
              <w:rPr>
                <w:rFonts w:eastAsia="Arial Unicode MS" w:cs="Arial"/>
                <w:b/>
                <w:bCs/>
                <w:sz w:val="18"/>
                <w:szCs w:val="18"/>
                <w:lang w:val="en-US"/>
              </w:rPr>
              <w:t xml:space="preserve">Separate </w:t>
            </w:r>
          </w:p>
          <w:p w14:paraId="6E6E8FF6" w14:textId="639CF711" w:rsidR="008214F8" w:rsidRPr="00E9646B" w:rsidRDefault="008214F8" w:rsidP="00347AD0">
            <w:pPr>
              <w:spacing w:line="240" w:lineRule="auto"/>
              <w:ind w:right="-72"/>
              <w:jc w:val="center"/>
              <w:rPr>
                <w:rFonts w:eastAsia="Arial Unicode MS" w:cs="Arial"/>
                <w:b/>
                <w:bCs/>
                <w:sz w:val="18"/>
                <w:szCs w:val="18"/>
                <w:cs/>
              </w:rPr>
            </w:pPr>
            <w:r w:rsidRPr="00E9646B">
              <w:rPr>
                <w:rFonts w:eastAsia="Arial Unicode MS" w:cs="Arial"/>
                <w:b/>
                <w:bCs/>
                <w:sz w:val="18"/>
                <w:szCs w:val="18"/>
                <w:lang w:val="en-US"/>
              </w:rPr>
              <w:t xml:space="preserve">financial </w:t>
            </w:r>
            <w:r w:rsidR="00E973C0" w:rsidRPr="00E9646B">
              <w:rPr>
                <w:rFonts w:cs="Arial"/>
                <w:b/>
                <w:bCs/>
                <w:sz w:val="18"/>
                <w:szCs w:val="18"/>
              </w:rPr>
              <w:t>statements</w:t>
            </w:r>
          </w:p>
        </w:tc>
      </w:tr>
      <w:tr w:rsidR="00693D22" w:rsidRPr="00E9646B" w14:paraId="235D9A26" w14:textId="77777777" w:rsidTr="00693D22">
        <w:trPr>
          <w:cantSplit/>
        </w:trPr>
        <w:tc>
          <w:tcPr>
            <w:tcW w:w="3429" w:type="dxa"/>
            <w:shd w:val="clear" w:color="auto" w:fill="auto"/>
            <w:vAlign w:val="bottom"/>
          </w:tcPr>
          <w:p w14:paraId="64FFAA5C" w14:textId="77777777" w:rsidR="00693D22" w:rsidRPr="00E9646B" w:rsidRDefault="00693D22" w:rsidP="00347AD0">
            <w:pPr>
              <w:spacing w:line="240" w:lineRule="auto"/>
              <w:ind w:left="-101"/>
              <w:jc w:val="thaiDistribute"/>
              <w:rPr>
                <w:rFonts w:eastAsia="Arial Unicode MS" w:cs="Arial"/>
                <w:b/>
                <w:bCs/>
                <w:sz w:val="18"/>
                <w:szCs w:val="18"/>
                <w:cs/>
              </w:rPr>
            </w:pPr>
          </w:p>
        </w:tc>
        <w:tc>
          <w:tcPr>
            <w:tcW w:w="1512" w:type="dxa"/>
            <w:shd w:val="clear" w:color="auto" w:fill="auto"/>
          </w:tcPr>
          <w:p w14:paraId="3F3766D6" w14:textId="0B1B677A" w:rsidR="00693D22" w:rsidRPr="00E9646B" w:rsidRDefault="00693D22" w:rsidP="00347AD0">
            <w:pPr>
              <w:spacing w:line="240" w:lineRule="auto"/>
              <w:ind w:right="-72"/>
              <w:jc w:val="right"/>
              <w:rPr>
                <w:rFonts w:eastAsia="Arial Unicode MS" w:cs="Arial"/>
                <w:b/>
                <w:bCs/>
                <w:sz w:val="18"/>
                <w:szCs w:val="18"/>
                <w:cs/>
              </w:rPr>
            </w:pPr>
            <w:r w:rsidRPr="00E9646B">
              <w:rPr>
                <w:rFonts w:cs="Arial"/>
                <w:b/>
                <w:bCs/>
                <w:sz w:val="18"/>
                <w:szCs w:val="18"/>
              </w:rPr>
              <w:t>2022</w:t>
            </w:r>
          </w:p>
        </w:tc>
        <w:tc>
          <w:tcPr>
            <w:tcW w:w="1512" w:type="dxa"/>
            <w:shd w:val="clear" w:color="auto" w:fill="auto"/>
          </w:tcPr>
          <w:p w14:paraId="4B70EA4C" w14:textId="5BD00B2F" w:rsidR="00693D22" w:rsidRPr="00E9646B" w:rsidRDefault="00693D22" w:rsidP="00347AD0">
            <w:pPr>
              <w:spacing w:line="240" w:lineRule="auto"/>
              <w:ind w:right="-72"/>
              <w:jc w:val="right"/>
              <w:rPr>
                <w:rFonts w:eastAsia="Arial Unicode MS" w:cs="Arial"/>
                <w:b/>
                <w:bCs/>
                <w:sz w:val="18"/>
                <w:szCs w:val="18"/>
                <w:cs/>
              </w:rPr>
            </w:pPr>
            <w:r w:rsidRPr="00E9646B">
              <w:rPr>
                <w:rFonts w:cs="Arial"/>
                <w:b/>
                <w:bCs/>
                <w:sz w:val="18"/>
                <w:szCs w:val="18"/>
              </w:rPr>
              <w:t>2021</w:t>
            </w:r>
          </w:p>
        </w:tc>
        <w:tc>
          <w:tcPr>
            <w:tcW w:w="1512" w:type="dxa"/>
            <w:shd w:val="clear" w:color="auto" w:fill="auto"/>
          </w:tcPr>
          <w:p w14:paraId="45D9352F" w14:textId="4BA797ED" w:rsidR="00693D22" w:rsidRPr="00E9646B" w:rsidRDefault="00693D22" w:rsidP="00347AD0">
            <w:pPr>
              <w:spacing w:line="240" w:lineRule="auto"/>
              <w:ind w:right="-72"/>
              <w:jc w:val="right"/>
              <w:rPr>
                <w:rFonts w:eastAsia="Arial Unicode MS" w:cs="Arial"/>
                <w:b/>
                <w:bCs/>
                <w:sz w:val="18"/>
                <w:szCs w:val="18"/>
                <w:cs/>
              </w:rPr>
            </w:pPr>
            <w:r w:rsidRPr="00E9646B">
              <w:rPr>
                <w:rFonts w:cs="Arial"/>
                <w:b/>
                <w:bCs/>
                <w:sz w:val="18"/>
                <w:szCs w:val="18"/>
              </w:rPr>
              <w:t>2022</w:t>
            </w:r>
          </w:p>
        </w:tc>
        <w:tc>
          <w:tcPr>
            <w:tcW w:w="1512" w:type="dxa"/>
            <w:shd w:val="clear" w:color="auto" w:fill="auto"/>
          </w:tcPr>
          <w:p w14:paraId="38DA222B" w14:textId="73594417" w:rsidR="00693D22" w:rsidRPr="00E9646B" w:rsidRDefault="00693D22" w:rsidP="00347AD0">
            <w:pPr>
              <w:spacing w:line="240" w:lineRule="auto"/>
              <w:ind w:right="-72"/>
              <w:jc w:val="right"/>
              <w:rPr>
                <w:rFonts w:eastAsia="Arial Unicode MS" w:cs="Arial"/>
                <w:b/>
                <w:bCs/>
                <w:sz w:val="18"/>
                <w:szCs w:val="18"/>
                <w:cs/>
              </w:rPr>
            </w:pPr>
            <w:r w:rsidRPr="00E9646B">
              <w:rPr>
                <w:rFonts w:cs="Arial"/>
                <w:b/>
                <w:bCs/>
                <w:sz w:val="18"/>
                <w:szCs w:val="18"/>
              </w:rPr>
              <w:t>2021</w:t>
            </w:r>
          </w:p>
        </w:tc>
      </w:tr>
      <w:tr w:rsidR="009874E8" w:rsidRPr="00E9646B" w14:paraId="09BF2357" w14:textId="77777777" w:rsidTr="003A75DF">
        <w:trPr>
          <w:cantSplit/>
        </w:trPr>
        <w:tc>
          <w:tcPr>
            <w:tcW w:w="3429" w:type="dxa"/>
            <w:shd w:val="clear" w:color="auto" w:fill="auto"/>
            <w:vAlign w:val="bottom"/>
          </w:tcPr>
          <w:p w14:paraId="58EF6511" w14:textId="77777777" w:rsidR="009874E8" w:rsidRPr="00E9646B" w:rsidRDefault="009874E8" w:rsidP="009874E8">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vAlign w:val="bottom"/>
          </w:tcPr>
          <w:p w14:paraId="79CE5293"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73051F08" w14:textId="7B42C709" w:rsidR="009874E8" w:rsidRPr="00E9646B" w:rsidRDefault="009874E8" w:rsidP="009874E8">
            <w:pPr>
              <w:spacing w:line="240" w:lineRule="auto"/>
              <w:ind w:right="-72"/>
              <w:jc w:val="right"/>
              <w:rPr>
                <w:rFonts w:eastAsia="Arial Unicode MS" w:cs="Arial"/>
                <w:b/>
                <w:bCs/>
                <w:sz w:val="18"/>
                <w:szCs w:val="18"/>
              </w:rPr>
            </w:pPr>
            <w:r w:rsidRPr="00E9646B">
              <w:rPr>
                <w:rFonts w:cs="Arial"/>
                <w:b/>
                <w:bCs/>
                <w:sz w:val="18"/>
                <w:szCs w:val="18"/>
              </w:rPr>
              <w:t xml:space="preserve"> Baht</w:t>
            </w:r>
          </w:p>
        </w:tc>
        <w:tc>
          <w:tcPr>
            <w:tcW w:w="1512" w:type="dxa"/>
            <w:tcBorders>
              <w:bottom w:val="single" w:sz="4" w:space="0" w:color="auto"/>
            </w:tcBorders>
            <w:shd w:val="clear" w:color="auto" w:fill="auto"/>
            <w:vAlign w:val="bottom"/>
          </w:tcPr>
          <w:p w14:paraId="1EECFBCF"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2684584A" w14:textId="0484F2B2" w:rsidR="009874E8" w:rsidRPr="00E9646B" w:rsidRDefault="009874E8" w:rsidP="009874E8">
            <w:pPr>
              <w:spacing w:line="240" w:lineRule="auto"/>
              <w:ind w:right="-72"/>
              <w:jc w:val="right"/>
              <w:rPr>
                <w:rFonts w:eastAsia="Arial Unicode MS" w:cs="Arial"/>
                <w:b/>
                <w:bCs/>
                <w:sz w:val="18"/>
                <w:szCs w:val="18"/>
              </w:rPr>
            </w:pPr>
            <w:r w:rsidRPr="00E9646B">
              <w:rPr>
                <w:rFonts w:cs="Arial"/>
                <w:b/>
                <w:bCs/>
                <w:sz w:val="18"/>
                <w:szCs w:val="18"/>
              </w:rPr>
              <w:t xml:space="preserve"> Baht</w:t>
            </w:r>
          </w:p>
        </w:tc>
        <w:tc>
          <w:tcPr>
            <w:tcW w:w="1512" w:type="dxa"/>
            <w:tcBorders>
              <w:bottom w:val="single" w:sz="4" w:space="0" w:color="auto"/>
            </w:tcBorders>
            <w:shd w:val="clear" w:color="auto" w:fill="auto"/>
            <w:vAlign w:val="bottom"/>
          </w:tcPr>
          <w:p w14:paraId="0EBAFAA3"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3E3BD564" w14:textId="362DF7C9" w:rsidR="009874E8" w:rsidRPr="00E9646B" w:rsidRDefault="009874E8" w:rsidP="009874E8">
            <w:pPr>
              <w:spacing w:line="240" w:lineRule="auto"/>
              <w:ind w:right="-72"/>
              <w:jc w:val="right"/>
              <w:rPr>
                <w:rFonts w:eastAsia="Arial Unicode MS" w:cs="Arial"/>
                <w:b/>
                <w:bCs/>
                <w:sz w:val="18"/>
                <w:szCs w:val="18"/>
              </w:rPr>
            </w:pPr>
            <w:r w:rsidRPr="00E9646B">
              <w:rPr>
                <w:rFonts w:cs="Arial"/>
                <w:b/>
                <w:bCs/>
                <w:sz w:val="18"/>
                <w:szCs w:val="18"/>
              </w:rPr>
              <w:t xml:space="preserve"> Baht</w:t>
            </w:r>
          </w:p>
        </w:tc>
        <w:tc>
          <w:tcPr>
            <w:tcW w:w="1512" w:type="dxa"/>
            <w:tcBorders>
              <w:bottom w:val="single" w:sz="4" w:space="0" w:color="auto"/>
            </w:tcBorders>
            <w:shd w:val="clear" w:color="auto" w:fill="auto"/>
            <w:vAlign w:val="bottom"/>
          </w:tcPr>
          <w:p w14:paraId="1DD7E76A" w14:textId="77777777" w:rsidR="009874E8" w:rsidRDefault="009874E8" w:rsidP="009874E8">
            <w:pPr>
              <w:spacing w:line="240" w:lineRule="auto"/>
              <w:ind w:left="-252" w:right="-72"/>
              <w:jc w:val="right"/>
              <w:rPr>
                <w:rFonts w:cs="Arial"/>
                <w:b/>
                <w:bCs/>
                <w:sz w:val="18"/>
                <w:szCs w:val="18"/>
              </w:rPr>
            </w:pPr>
            <w:r w:rsidRPr="00E9646B">
              <w:rPr>
                <w:rFonts w:cs="Arial"/>
                <w:b/>
                <w:bCs/>
                <w:sz w:val="18"/>
                <w:szCs w:val="18"/>
              </w:rPr>
              <w:t>Thousand</w:t>
            </w:r>
          </w:p>
          <w:p w14:paraId="1876343F" w14:textId="7ED58ED7" w:rsidR="009874E8" w:rsidRPr="00E9646B" w:rsidRDefault="009874E8" w:rsidP="009874E8">
            <w:pPr>
              <w:spacing w:line="240" w:lineRule="auto"/>
              <w:ind w:right="-72"/>
              <w:jc w:val="right"/>
              <w:rPr>
                <w:rFonts w:eastAsia="Arial Unicode MS" w:cs="Arial"/>
                <w:b/>
                <w:bCs/>
                <w:sz w:val="18"/>
                <w:szCs w:val="18"/>
              </w:rPr>
            </w:pPr>
            <w:r w:rsidRPr="00E9646B">
              <w:rPr>
                <w:rFonts w:cs="Arial"/>
                <w:b/>
                <w:bCs/>
                <w:sz w:val="18"/>
                <w:szCs w:val="18"/>
              </w:rPr>
              <w:t xml:space="preserve"> Baht</w:t>
            </w:r>
          </w:p>
        </w:tc>
      </w:tr>
      <w:tr w:rsidR="00693D22" w:rsidRPr="00E9646B" w14:paraId="784B8141" w14:textId="77777777" w:rsidTr="00693D22">
        <w:trPr>
          <w:cantSplit/>
        </w:trPr>
        <w:tc>
          <w:tcPr>
            <w:tcW w:w="3429" w:type="dxa"/>
            <w:shd w:val="clear" w:color="auto" w:fill="auto"/>
            <w:vAlign w:val="bottom"/>
          </w:tcPr>
          <w:p w14:paraId="3BBBBC5A" w14:textId="77777777" w:rsidR="00693D22" w:rsidRPr="00E9646B" w:rsidRDefault="00693D22" w:rsidP="00347AD0">
            <w:pPr>
              <w:spacing w:line="240" w:lineRule="auto"/>
              <w:ind w:left="-101"/>
              <w:jc w:val="thaiDistribute"/>
              <w:rPr>
                <w:rFonts w:eastAsia="Arial Unicode MS" w:cs="Arial"/>
                <w:sz w:val="18"/>
                <w:szCs w:val="18"/>
                <w:cs/>
              </w:rPr>
            </w:pPr>
          </w:p>
        </w:tc>
        <w:tc>
          <w:tcPr>
            <w:tcW w:w="1512" w:type="dxa"/>
            <w:shd w:val="clear" w:color="auto" w:fill="FAFAFA"/>
          </w:tcPr>
          <w:p w14:paraId="2C35A622" w14:textId="0DABA76F" w:rsidR="00693D22" w:rsidRPr="00E9646B" w:rsidRDefault="00693D22" w:rsidP="00347AD0">
            <w:pPr>
              <w:spacing w:line="240" w:lineRule="auto"/>
              <w:ind w:right="-72"/>
              <w:jc w:val="right"/>
              <w:rPr>
                <w:rFonts w:eastAsia="Arial Unicode MS" w:cs="Arial"/>
                <w:sz w:val="18"/>
                <w:szCs w:val="18"/>
              </w:rPr>
            </w:pPr>
          </w:p>
        </w:tc>
        <w:tc>
          <w:tcPr>
            <w:tcW w:w="1512" w:type="dxa"/>
            <w:shd w:val="clear" w:color="auto" w:fill="auto"/>
          </w:tcPr>
          <w:p w14:paraId="21332D3C" w14:textId="43EB2E1E" w:rsidR="00693D22" w:rsidRPr="00E9646B" w:rsidRDefault="00693D22" w:rsidP="00347AD0">
            <w:pPr>
              <w:spacing w:line="240" w:lineRule="auto"/>
              <w:ind w:right="-72"/>
              <w:jc w:val="right"/>
              <w:rPr>
                <w:rFonts w:eastAsia="Arial Unicode MS" w:cs="Arial"/>
                <w:sz w:val="18"/>
                <w:szCs w:val="18"/>
                <w:cs/>
              </w:rPr>
            </w:pPr>
          </w:p>
        </w:tc>
        <w:tc>
          <w:tcPr>
            <w:tcW w:w="1512" w:type="dxa"/>
            <w:shd w:val="clear" w:color="auto" w:fill="FAFAFA"/>
          </w:tcPr>
          <w:p w14:paraId="435B2A31" w14:textId="3055128F" w:rsidR="00693D22" w:rsidRPr="00E9646B" w:rsidRDefault="00693D22" w:rsidP="00347AD0">
            <w:pPr>
              <w:spacing w:line="240" w:lineRule="auto"/>
              <w:ind w:right="-72"/>
              <w:jc w:val="right"/>
              <w:rPr>
                <w:rFonts w:eastAsia="Arial Unicode MS" w:cs="Arial"/>
                <w:sz w:val="18"/>
                <w:szCs w:val="18"/>
                <w:cs/>
              </w:rPr>
            </w:pPr>
          </w:p>
        </w:tc>
        <w:tc>
          <w:tcPr>
            <w:tcW w:w="1512" w:type="dxa"/>
            <w:shd w:val="clear" w:color="auto" w:fill="auto"/>
          </w:tcPr>
          <w:p w14:paraId="1B6E7A03" w14:textId="4AB5D3BC" w:rsidR="00693D22" w:rsidRPr="00E9646B" w:rsidRDefault="00693D22" w:rsidP="00347AD0">
            <w:pPr>
              <w:spacing w:line="240" w:lineRule="auto"/>
              <w:ind w:right="-72"/>
              <w:jc w:val="right"/>
              <w:rPr>
                <w:rFonts w:eastAsia="Arial Unicode MS" w:cs="Arial"/>
                <w:sz w:val="18"/>
                <w:szCs w:val="18"/>
                <w:cs/>
              </w:rPr>
            </w:pPr>
          </w:p>
        </w:tc>
      </w:tr>
      <w:tr w:rsidR="0031244E" w:rsidRPr="00E9646B" w14:paraId="3F255F10" w14:textId="77777777" w:rsidTr="00733BAD">
        <w:trPr>
          <w:cantSplit/>
        </w:trPr>
        <w:tc>
          <w:tcPr>
            <w:tcW w:w="3429" w:type="dxa"/>
            <w:shd w:val="clear" w:color="auto" w:fill="auto"/>
          </w:tcPr>
          <w:p w14:paraId="03AA955A" w14:textId="77777777" w:rsidR="0031244E" w:rsidRPr="00E9646B" w:rsidRDefault="0031244E" w:rsidP="0031244E">
            <w:pPr>
              <w:spacing w:line="240" w:lineRule="auto"/>
              <w:ind w:left="-101" w:right="-86"/>
              <w:jc w:val="thaiDistribute"/>
              <w:rPr>
                <w:rFonts w:cs="Arial"/>
                <w:sz w:val="18"/>
                <w:szCs w:val="18"/>
                <w:cs/>
              </w:rPr>
            </w:pPr>
            <w:r w:rsidRPr="00E9646B">
              <w:rPr>
                <w:rFonts w:cs="Arial"/>
                <w:sz w:val="18"/>
                <w:szCs w:val="18"/>
              </w:rPr>
              <w:t>Opening balance</w:t>
            </w:r>
          </w:p>
        </w:tc>
        <w:tc>
          <w:tcPr>
            <w:tcW w:w="1512" w:type="dxa"/>
            <w:shd w:val="clear" w:color="auto" w:fill="FAFAFA"/>
            <w:vAlign w:val="bottom"/>
          </w:tcPr>
          <w:p w14:paraId="42303F30" w14:textId="3F5DE7AC" w:rsidR="0031244E" w:rsidRPr="00E9646B" w:rsidRDefault="00E973C0" w:rsidP="0031244E">
            <w:pPr>
              <w:spacing w:line="240" w:lineRule="auto"/>
              <w:ind w:right="-72"/>
              <w:jc w:val="right"/>
              <w:rPr>
                <w:rFonts w:cs="Arial"/>
                <w:sz w:val="18"/>
                <w:szCs w:val="18"/>
              </w:rPr>
            </w:pPr>
            <w:r w:rsidRPr="00E9646B">
              <w:rPr>
                <w:rFonts w:cs="Arial"/>
                <w:sz w:val="18"/>
                <w:szCs w:val="18"/>
              </w:rPr>
              <w:t>174,383</w:t>
            </w:r>
          </w:p>
        </w:tc>
        <w:tc>
          <w:tcPr>
            <w:tcW w:w="1512" w:type="dxa"/>
            <w:shd w:val="clear" w:color="auto" w:fill="auto"/>
          </w:tcPr>
          <w:p w14:paraId="4FF4F5B2" w14:textId="0EDE49D2" w:rsidR="0031244E" w:rsidRPr="00E9646B" w:rsidRDefault="0031244E" w:rsidP="0031244E">
            <w:pPr>
              <w:spacing w:line="240" w:lineRule="auto"/>
              <w:ind w:right="-72"/>
              <w:jc w:val="right"/>
              <w:rPr>
                <w:rFonts w:cs="Arial"/>
                <w:sz w:val="18"/>
                <w:szCs w:val="18"/>
                <w:cs/>
              </w:rPr>
            </w:pPr>
            <w:r w:rsidRPr="00E9646B">
              <w:rPr>
                <w:rFonts w:cs="Arial"/>
                <w:sz w:val="18"/>
                <w:szCs w:val="18"/>
              </w:rPr>
              <w:t>174,408</w:t>
            </w:r>
          </w:p>
        </w:tc>
        <w:tc>
          <w:tcPr>
            <w:tcW w:w="1512" w:type="dxa"/>
            <w:shd w:val="clear" w:color="auto" w:fill="FAFAFA"/>
          </w:tcPr>
          <w:p w14:paraId="03827EAA" w14:textId="40C8EA8E" w:rsidR="0031244E" w:rsidRPr="00E9646B" w:rsidRDefault="0031244E" w:rsidP="0031244E">
            <w:pPr>
              <w:spacing w:line="240" w:lineRule="auto"/>
              <w:ind w:right="-72"/>
              <w:jc w:val="right"/>
              <w:rPr>
                <w:rFonts w:cs="Arial"/>
                <w:sz w:val="18"/>
                <w:szCs w:val="18"/>
              </w:rPr>
            </w:pPr>
            <w:r w:rsidRPr="00E9646B">
              <w:rPr>
                <w:rFonts w:cs="Arial"/>
                <w:sz w:val="18"/>
                <w:szCs w:val="18"/>
              </w:rPr>
              <w:t>-</w:t>
            </w:r>
          </w:p>
        </w:tc>
        <w:tc>
          <w:tcPr>
            <w:tcW w:w="1512" w:type="dxa"/>
            <w:shd w:val="clear" w:color="auto" w:fill="auto"/>
          </w:tcPr>
          <w:p w14:paraId="404200CC" w14:textId="639BBCDD" w:rsidR="0031244E" w:rsidRPr="00E9646B" w:rsidRDefault="001B7A1A" w:rsidP="0031244E">
            <w:pPr>
              <w:spacing w:line="240" w:lineRule="auto"/>
              <w:ind w:right="-72"/>
              <w:jc w:val="right"/>
              <w:rPr>
                <w:rFonts w:cs="Arial"/>
                <w:sz w:val="18"/>
                <w:szCs w:val="18"/>
                <w:cs/>
              </w:rPr>
            </w:pPr>
            <w:r w:rsidRPr="00E9646B">
              <w:rPr>
                <w:rFonts w:cs="Arial"/>
                <w:sz w:val="18"/>
                <w:szCs w:val="18"/>
              </w:rPr>
              <w:t>-</w:t>
            </w:r>
          </w:p>
        </w:tc>
      </w:tr>
      <w:tr w:rsidR="0031244E" w:rsidRPr="00E9646B" w14:paraId="4580C848" w14:textId="77777777" w:rsidTr="00733BAD">
        <w:trPr>
          <w:cantSplit/>
        </w:trPr>
        <w:tc>
          <w:tcPr>
            <w:tcW w:w="3429" w:type="dxa"/>
            <w:shd w:val="clear" w:color="auto" w:fill="auto"/>
            <w:vAlign w:val="bottom"/>
          </w:tcPr>
          <w:p w14:paraId="17BCB132" w14:textId="77777777" w:rsidR="0031244E" w:rsidRPr="00E9646B" w:rsidRDefault="0031244E" w:rsidP="0031244E">
            <w:pPr>
              <w:spacing w:line="240" w:lineRule="auto"/>
              <w:ind w:left="-101" w:right="-86"/>
              <w:jc w:val="thaiDistribute"/>
              <w:rPr>
                <w:rFonts w:cs="Arial"/>
                <w:sz w:val="18"/>
                <w:szCs w:val="18"/>
              </w:rPr>
            </w:pPr>
            <w:r w:rsidRPr="00E9646B">
              <w:rPr>
                <w:rFonts w:cs="Arial"/>
                <w:sz w:val="18"/>
                <w:szCs w:val="18"/>
              </w:rPr>
              <w:t>Translation differences</w:t>
            </w:r>
          </w:p>
        </w:tc>
        <w:tc>
          <w:tcPr>
            <w:tcW w:w="1512" w:type="dxa"/>
            <w:tcBorders>
              <w:bottom w:val="single" w:sz="4" w:space="0" w:color="auto"/>
            </w:tcBorders>
            <w:shd w:val="clear" w:color="auto" w:fill="FAFAFA"/>
          </w:tcPr>
          <w:p w14:paraId="3CE69079" w14:textId="0EF8F844" w:rsidR="0031244E" w:rsidRPr="00E9646B" w:rsidRDefault="00E973C0" w:rsidP="0031244E">
            <w:pPr>
              <w:spacing w:line="240" w:lineRule="auto"/>
              <w:ind w:right="-72"/>
              <w:jc w:val="right"/>
              <w:rPr>
                <w:rFonts w:cs="Arial"/>
                <w:sz w:val="18"/>
                <w:szCs w:val="18"/>
                <w:cs/>
              </w:rPr>
            </w:pPr>
            <w:r w:rsidRPr="00E9646B">
              <w:rPr>
                <w:rFonts w:cs="Arial"/>
                <w:sz w:val="18"/>
                <w:szCs w:val="18"/>
              </w:rPr>
              <w:t>(17,835)</w:t>
            </w:r>
          </w:p>
        </w:tc>
        <w:tc>
          <w:tcPr>
            <w:tcW w:w="1512" w:type="dxa"/>
            <w:tcBorders>
              <w:bottom w:val="single" w:sz="4" w:space="0" w:color="auto"/>
            </w:tcBorders>
            <w:shd w:val="clear" w:color="auto" w:fill="auto"/>
            <w:vAlign w:val="bottom"/>
          </w:tcPr>
          <w:p w14:paraId="74414C78" w14:textId="731EF2B9" w:rsidR="0031244E" w:rsidRPr="00E9646B" w:rsidRDefault="0031244E" w:rsidP="0031244E">
            <w:pPr>
              <w:spacing w:line="240" w:lineRule="auto"/>
              <w:ind w:right="-72"/>
              <w:jc w:val="right"/>
              <w:rPr>
                <w:rFonts w:cs="Arial"/>
                <w:sz w:val="18"/>
                <w:szCs w:val="18"/>
                <w:cs/>
              </w:rPr>
            </w:pPr>
            <w:r w:rsidRPr="00E9646B">
              <w:rPr>
                <w:rFonts w:cs="Arial"/>
                <w:sz w:val="18"/>
                <w:szCs w:val="18"/>
                <w:cs/>
              </w:rPr>
              <w:t>(</w:t>
            </w:r>
            <w:r w:rsidRPr="00E9646B">
              <w:rPr>
                <w:rFonts w:cs="Arial"/>
                <w:sz w:val="18"/>
                <w:szCs w:val="18"/>
              </w:rPr>
              <w:t>25</w:t>
            </w:r>
            <w:r w:rsidRPr="00E9646B">
              <w:rPr>
                <w:rFonts w:cs="Arial"/>
                <w:sz w:val="18"/>
                <w:szCs w:val="18"/>
                <w:cs/>
              </w:rPr>
              <w:t>)</w:t>
            </w:r>
          </w:p>
        </w:tc>
        <w:tc>
          <w:tcPr>
            <w:tcW w:w="1512" w:type="dxa"/>
            <w:tcBorders>
              <w:bottom w:val="single" w:sz="4" w:space="0" w:color="auto"/>
            </w:tcBorders>
            <w:shd w:val="clear" w:color="auto" w:fill="FAFAFA"/>
          </w:tcPr>
          <w:p w14:paraId="081F819F" w14:textId="104DE2BC" w:rsidR="0031244E" w:rsidRPr="00E9646B" w:rsidRDefault="00E973C0" w:rsidP="0031244E">
            <w:pPr>
              <w:spacing w:line="240" w:lineRule="auto"/>
              <w:ind w:right="-72"/>
              <w:jc w:val="right"/>
              <w:rPr>
                <w:rFonts w:cs="Arial"/>
                <w:sz w:val="18"/>
                <w:szCs w:val="18"/>
                <w:cs/>
              </w:rPr>
            </w:pPr>
            <w:r w:rsidRPr="00E9646B">
              <w:rPr>
                <w:rFonts w:cs="Arial"/>
                <w:sz w:val="18"/>
                <w:szCs w:val="18"/>
              </w:rPr>
              <w:t>-</w:t>
            </w:r>
          </w:p>
        </w:tc>
        <w:tc>
          <w:tcPr>
            <w:tcW w:w="1512" w:type="dxa"/>
            <w:tcBorders>
              <w:bottom w:val="single" w:sz="4" w:space="0" w:color="auto"/>
            </w:tcBorders>
            <w:shd w:val="clear" w:color="auto" w:fill="auto"/>
          </w:tcPr>
          <w:p w14:paraId="3BBC6523" w14:textId="17000577" w:rsidR="0031244E" w:rsidRPr="00E9646B" w:rsidRDefault="00E973C0" w:rsidP="0031244E">
            <w:pPr>
              <w:spacing w:line="240" w:lineRule="auto"/>
              <w:ind w:right="-72"/>
              <w:jc w:val="right"/>
              <w:rPr>
                <w:rFonts w:cs="Arial"/>
                <w:sz w:val="18"/>
                <w:szCs w:val="18"/>
                <w:cs/>
              </w:rPr>
            </w:pPr>
            <w:r w:rsidRPr="00E9646B">
              <w:rPr>
                <w:rFonts w:cs="Arial"/>
                <w:sz w:val="18"/>
                <w:szCs w:val="18"/>
              </w:rPr>
              <w:t>-</w:t>
            </w:r>
          </w:p>
        </w:tc>
      </w:tr>
      <w:tr w:rsidR="0031244E" w:rsidRPr="00E9646B" w14:paraId="59F82F6E" w14:textId="77777777" w:rsidTr="00733BAD">
        <w:trPr>
          <w:cantSplit/>
        </w:trPr>
        <w:tc>
          <w:tcPr>
            <w:tcW w:w="3429" w:type="dxa"/>
            <w:shd w:val="clear" w:color="auto" w:fill="auto"/>
            <w:vAlign w:val="bottom"/>
          </w:tcPr>
          <w:p w14:paraId="1842E953" w14:textId="77777777" w:rsidR="0031244E" w:rsidRPr="00E9646B" w:rsidRDefault="0031244E" w:rsidP="0031244E">
            <w:pPr>
              <w:spacing w:line="240" w:lineRule="auto"/>
              <w:ind w:left="-101" w:right="-86"/>
              <w:jc w:val="thaiDistribute"/>
              <w:rPr>
                <w:rFonts w:cs="Arial"/>
                <w:sz w:val="18"/>
                <w:szCs w:val="18"/>
              </w:rPr>
            </w:pPr>
          </w:p>
        </w:tc>
        <w:tc>
          <w:tcPr>
            <w:tcW w:w="1512" w:type="dxa"/>
            <w:tcBorders>
              <w:top w:val="single" w:sz="4" w:space="0" w:color="auto"/>
            </w:tcBorders>
            <w:shd w:val="clear" w:color="auto" w:fill="FAFAFA"/>
            <w:vAlign w:val="bottom"/>
          </w:tcPr>
          <w:p w14:paraId="59FDD61D" w14:textId="60B310ED" w:rsidR="0031244E" w:rsidRPr="00E9646B" w:rsidRDefault="0031244E" w:rsidP="0031244E">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7A0C02E1" w14:textId="00C2BA36" w:rsidR="0031244E" w:rsidRPr="00E9646B" w:rsidRDefault="0031244E" w:rsidP="0031244E">
            <w:pPr>
              <w:spacing w:line="240" w:lineRule="auto"/>
              <w:ind w:right="-72"/>
              <w:jc w:val="right"/>
              <w:rPr>
                <w:rFonts w:cs="Arial"/>
                <w:sz w:val="18"/>
                <w:szCs w:val="18"/>
              </w:rPr>
            </w:pPr>
          </w:p>
        </w:tc>
        <w:tc>
          <w:tcPr>
            <w:tcW w:w="1512" w:type="dxa"/>
            <w:tcBorders>
              <w:top w:val="single" w:sz="4" w:space="0" w:color="auto"/>
            </w:tcBorders>
            <w:shd w:val="clear" w:color="auto" w:fill="FAFAFA"/>
          </w:tcPr>
          <w:p w14:paraId="39D7649B" w14:textId="496E5094" w:rsidR="0031244E" w:rsidRPr="00E9646B" w:rsidRDefault="0031244E" w:rsidP="0031244E">
            <w:pPr>
              <w:spacing w:line="240" w:lineRule="auto"/>
              <w:ind w:right="-72"/>
              <w:jc w:val="right"/>
              <w:rPr>
                <w:rFonts w:cs="Arial"/>
                <w:sz w:val="18"/>
                <w:szCs w:val="18"/>
              </w:rPr>
            </w:pPr>
          </w:p>
        </w:tc>
        <w:tc>
          <w:tcPr>
            <w:tcW w:w="1512" w:type="dxa"/>
            <w:tcBorders>
              <w:top w:val="single" w:sz="4" w:space="0" w:color="auto"/>
            </w:tcBorders>
            <w:shd w:val="clear" w:color="auto" w:fill="auto"/>
          </w:tcPr>
          <w:p w14:paraId="173B5352" w14:textId="281628FE" w:rsidR="0031244E" w:rsidRPr="00E9646B" w:rsidRDefault="0031244E" w:rsidP="00733BAD">
            <w:pPr>
              <w:spacing w:line="240" w:lineRule="auto"/>
              <w:ind w:right="-72"/>
              <w:jc w:val="center"/>
              <w:rPr>
                <w:rFonts w:cs="Arial"/>
                <w:sz w:val="18"/>
                <w:szCs w:val="18"/>
              </w:rPr>
            </w:pPr>
          </w:p>
        </w:tc>
      </w:tr>
      <w:tr w:rsidR="0031244E" w:rsidRPr="00E9646B" w14:paraId="4B8F547D" w14:textId="77777777" w:rsidTr="00733BAD">
        <w:trPr>
          <w:cantSplit/>
        </w:trPr>
        <w:tc>
          <w:tcPr>
            <w:tcW w:w="3429" w:type="dxa"/>
            <w:shd w:val="clear" w:color="auto" w:fill="auto"/>
            <w:vAlign w:val="bottom"/>
          </w:tcPr>
          <w:p w14:paraId="78904074" w14:textId="77777777" w:rsidR="0031244E" w:rsidRPr="00E9646B" w:rsidRDefault="0031244E" w:rsidP="0031244E">
            <w:pPr>
              <w:spacing w:line="240" w:lineRule="auto"/>
              <w:ind w:left="-101" w:right="-86"/>
              <w:jc w:val="thaiDistribute"/>
              <w:rPr>
                <w:rFonts w:cs="Arial"/>
                <w:sz w:val="18"/>
                <w:szCs w:val="18"/>
              </w:rPr>
            </w:pPr>
            <w:r w:rsidRPr="00E9646B">
              <w:rPr>
                <w:rFonts w:cs="Arial"/>
                <w:sz w:val="18"/>
                <w:szCs w:val="18"/>
              </w:rPr>
              <w:t>Closing balance</w:t>
            </w:r>
          </w:p>
        </w:tc>
        <w:tc>
          <w:tcPr>
            <w:tcW w:w="1512" w:type="dxa"/>
            <w:tcBorders>
              <w:bottom w:val="single" w:sz="4" w:space="0" w:color="auto"/>
            </w:tcBorders>
            <w:shd w:val="clear" w:color="auto" w:fill="FAFAFA"/>
            <w:vAlign w:val="bottom"/>
          </w:tcPr>
          <w:p w14:paraId="51059B39" w14:textId="0F7849A7" w:rsidR="0031244E" w:rsidRPr="00E9646B" w:rsidRDefault="00E973C0" w:rsidP="0031244E">
            <w:pPr>
              <w:spacing w:line="240" w:lineRule="auto"/>
              <w:ind w:right="-72"/>
              <w:jc w:val="right"/>
              <w:rPr>
                <w:rFonts w:cs="Arial"/>
                <w:sz w:val="18"/>
                <w:szCs w:val="18"/>
                <w:cs/>
              </w:rPr>
            </w:pPr>
            <w:r w:rsidRPr="00E9646B">
              <w:rPr>
                <w:rFonts w:cs="Arial"/>
                <w:sz w:val="18"/>
                <w:szCs w:val="18"/>
              </w:rPr>
              <w:t>156,548</w:t>
            </w:r>
          </w:p>
        </w:tc>
        <w:tc>
          <w:tcPr>
            <w:tcW w:w="1512" w:type="dxa"/>
            <w:tcBorders>
              <w:bottom w:val="single" w:sz="4" w:space="0" w:color="auto"/>
            </w:tcBorders>
            <w:shd w:val="clear" w:color="auto" w:fill="auto"/>
            <w:vAlign w:val="bottom"/>
          </w:tcPr>
          <w:p w14:paraId="5F20C7ED" w14:textId="3E272AF1" w:rsidR="0031244E" w:rsidRPr="00E9646B" w:rsidRDefault="0031244E" w:rsidP="0031244E">
            <w:pPr>
              <w:spacing w:line="240" w:lineRule="auto"/>
              <w:ind w:right="-72"/>
              <w:jc w:val="right"/>
              <w:rPr>
                <w:rFonts w:cs="Arial"/>
                <w:sz w:val="18"/>
                <w:szCs w:val="18"/>
                <w:cs/>
              </w:rPr>
            </w:pPr>
            <w:r w:rsidRPr="00E9646B">
              <w:rPr>
                <w:rFonts w:cs="Arial"/>
                <w:sz w:val="18"/>
                <w:szCs w:val="18"/>
              </w:rPr>
              <w:t>174,383</w:t>
            </w:r>
          </w:p>
        </w:tc>
        <w:tc>
          <w:tcPr>
            <w:tcW w:w="1512" w:type="dxa"/>
            <w:tcBorders>
              <w:bottom w:val="single" w:sz="4" w:space="0" w:color="auto"/>
            </w:tcBorders>
            <w:shd w:val="clear" w:color="auto" w:fill="FAFAFA"/>
          </w:tcPr>
          <w:p w14:paraId="07A2B05C" w14:textId="1831FC06" w:rsidR="0031244E" w:rsidRPr="00E9646B" w:rsidRDefault="00E973C0" w:rsidP="0031244E">
            <w:pPr>
              <w:spacing w:line="240" w:lineRule="auto"/>
              <w:ind w:right="-72"/>
              <w:jc w:val="right"/>
              <w:rPr>
                <w:rFonts w:cs="Arial"/>
                <w:sz w:val="18"/>
                <w:szCs w:val="18"/>
                <w:cs/>
              </w:rPr>
            </w:pPr>
            <w:r w:rsidRPr="00E9646B">
              <w:rPr>
                <w:rFonts w:cs="Arial"/>
                <w:sz w:val="18"/>
                <w:szCs w:val="18"/>
              </w:rPr>
              <w:t>-</w:t>
            </w:r>
          </w:p>
        </w:tc>
        <w:tc>
          <w:tcPr>
            <w:tcW w:w="1512" w:type="dxa"/>
            <w:tcBorders>
              <w:bottom w:val="single" w:sz="4" w:space="0" w:color="auto"/>
            </w:tcBorders>
            <w:shd w:val="clear" w:color="auto" w:fill="auto"/>
          </w:tcPr>
          <w:p w14:paraId="0754640F" w14:textId="76DE5E6C" w:rsidR="0031244E" w:rsidRPr="00E9646B" w:rsidRDefault="00E973C0" w:rsidP="0031244E">
            <w:pPr>
              <w:spacing w:line="240" w:lineRule="auto"/>
              <w:ind w:right="-72"/>
              <w:jc w:val="right"/>
              <w:rPr>
                <w:rFonts w:cs="Arial"/>
                <w:sz w:val="18"/>
                <w:szCs w:val="18"/>
                <w:cs/>
              </w:rPr>
            </w:pPr>
            <w:r w:rsidRPr="00E9646B">
              <w:rPr>
                <w:rFonts w:cs="Arial"/>
                <w:sz w:val="18"/>
                <w:szCs w:val="18"/>
              </w:rPr>
              <w:t>-</w:t>
            </w:r>
          </w:p>
        </w:tc>
      </w:tr>
    </w:tbl>
    <w:p w14:paraId="554CA5FB" w14:textId="77777777" w:rsidR="000F430C" w:rsidRPr="00E9646B" w:rsidRDefault="000F430C" w:rsidP="00BA365C">
      <w:pPr>
        <w:tabs>
          <w:tab w:val="left" w:pos="4153"/>
          <w:tab w:val="left" w:pos="8306"/>
        </w:tabs>
        <w:spacing w:line="240" w:lineRule="auto"/>
        <w:ind w:hanging="7"/>
        <w:jc w:val="both"/>
        <w:rPr>
          <w:rFonts w:cs="Arial"/>
          <w:sz w:val="18"/>
          <w:szCs w:val="18"/>
        </w:rPr>
      </w:pPr>
    </w:p>
    <w:p w14:paraId="31AED70D" w14:textId="35B6918A" w:rsidR="008214F8" w:rsidRPr="00E9646B" w:rsidRDefault="008214F8" w:rsidP="00347AD0">
      <w:pPr>
        <w:spacing w:line="240" w:lineRule="auto"/>
        <w:jc w:val="both"/>
        <w:rPr>
          <w:rFonts w:eastAsia="Arial Unicode MS" w:cs="Arial"/>
          <w:spacing w:val="-4"/>
          <w:sz w:val="18"/>
          <w:szCs w:val="18"/>
        </w:rPr>
      </w:pPr>
      <w:r w:rsidRPr="00E9646B">
        <w:rPr>
          <w:rFonts w:eastAsia="Arial Unicode MS" w:cs="Arial"/>
          <w:spacing w:val="-4"/>
          <w:sz w:val="18"/>
          <w:szCs w:val="18"/>
        </w:rPr>
        <w:t xml:space="preserve">On </w:t>
      </w:r>
      <w:r w:rsidR="00625CB5" w:rsidRPr="00E9646B">
        <w:rPr>
          <w:rFonts w:eastAsia="Arial Unicode MS" w:cs="Arial"/>
          <w:spacing w:val="-4"/>
          <w:sz w:val="18"/>
          <w:szCs w:val="18"/>
        </w:rPr>
        <w:t>21</w:t>
      </w:r>
      <w:r w:rsidRPr="00E9646B">
        <w:rPr>
          <w:rFonts w:eastAsia="Arial Unicode MS" w:cs="Arial"/>
          <w:spacing w:val="-4"/>
          <w:sz w:val="18"/>
          <w:szCs w:val="18"/>
        </w:rPr>
        <w:t xml:space="preserve"> June </w:t>
      </w:r>
      <w:r w:rsidR="00625CB5" w:rsidRPr="00E9646B">
        <w:rPr>
          <w:rFonts w:eastAsia="Arial Unicode MS" w:cs="Arial"/>
          <w:spacing w:val="-4"/>
          <w:sz w:val="18"/>
          <w:szCs w:val="18"/>
        </w:rPr>
        <w:t>2018</w:t>
      </w:r>
      <w:r w:rsidRPr="00E9646B">
        <w:rPr>
          <w:rFonts w:eastAsia="Arial Unicode MS" w:cs="Arial"/>
          <w:spacing w:val="-4"/>
          <w:sz w:val="18"/>
          <w:szCs w:val="18"/>
        </w:rPr>
        <w:t xml:space="preserve">, the </w:t>
      </w:r>
      <w:bookmarkStart w:id="66" w:name="_Hlk103369276"/>
      <w:r w:rsidRPr="00E9646B">
        <w:rPr>
          <w:rFonts w:eastAsia="Arial Unicode MS" w:cs="Arial"/>
          <w:spacing w:val="-4"/>
          <w:sz w:val="18"/>
          <w:szCs w:val="18"/>
        </w:rPr>
        <w:t>Company</w:t>
      </w:r>
      <w:bookmarkEnd w:id="66"/>
      <w:r w:rsidRPr="00E9646B">
        <w:rPr>
          <w:rFonts w:eastAsia="Arial Unicode MS" w:cs="Arial"/>
          <w:spacing w:val="-4"/>
          <w:sz w:val="18"/>
          <w:szCs w:val="18"/>
        </w:rPr>
        <w:t xml:space="preserve"> entered a preliminary agreement on the sale of </w:t>
      </w:r>
      <w:r w:rsidR="00625CB5" w:rsidRPr="00E9646B">
        <w:rPr>
          <w:rFonts w:eastAsia="Arial Unicode MS" w:cs="Arial"/>
          <w:spacing w:val="-4"/>
          <w:sz w:val="18"/>
          <w:szCs w:val="18"/>
        </w:rPr>
        <w:t>15</w:t>
      </w:r>
      <w:r w:rsidRPr="00E9646B">
        <w:rPr>
          <w:rFonts w:eastAsia="Arial Unicode MS" w:cs="Arial"/>
          <w:spacing w:val="-4"/>
          <w:sz w:val="18"/>
          <w:szCs w:val="18"/>
        </w:rPr>
        <w:t xml:space="preserve"> geothermal power plants, which are commercially operated. The total purchase price was approximately JPY </w:t>
      </w:r>
      <w:r w:rsidR="00625CB5" w:rsidRPr="00E9646B">
        <w:rPr>
          <w:rFonts w:eastAsia="Arial Unicode MS" w:cs="Arial"/>
          <w:spacing w:val="-4"/>
          <w:sz w:val="18"/>
          <w:szCs w:val="18"/>
        </w:rPr>
        <w:t>4</w:t>
      </w:r>
      <w:r w:rsidRPr="00E9646B">
        <w:rPr>
          <w:rFonts w:eastAsia="Arial Unicode MS" w:cs="Arial"/>
          <w:spacing w:val="-4"/>
          <w:sz w:val="18"/>
          <w:szCs w:val="18"/>
        </w:rPr>
        <w:t>,</w:t>
      </w:r>
      <w:r w:rsidR="00625CB5" w:rsidRPr="00E9646B">
        <w:rPr>
          <w:rFonts w:eastAsia="Arial Unicode MS" w:cs="Arial"/>
          <w:spacing w:val="-4"/>
          <w:sz w:val="18"/>
          <w:szCs w:val="18"/>
        </w:rPr>
        <w:t>800</w:t>
      </w:r>
      <w:r w:rsidRPr="00E9646B">
        <w:rPr>
          <w:rFonts w:eastAsia="Arial Unicode MS" w:cs="Arial"/>
          <w:spacing w:val="-4"/>
          <w:sz w:val="18"/>
          <w:szCs w:val="18"/>
        </w:rPr>
        <w:t xml:space="preserve"> million</w:t>
      </w:r>
      <w:r w:rsidR="00B73DBE" w:rsidRPr="00E9646B">
        <w:rPr>
          <w:rFonts w:eastAsia="Arial Unicode MS" w:cs="Arial"/>
          <w:spacing w:val="-4"/>
          <w:sz w:val="18"/>
          <w:szCs w:val="18"/>
        </w:rPr>
        <w:t xml:space="preserve"> </w:t>
      </w:r>
      <w:r w:rsidRPr="00E9646B">
        <w:rPr>
          <w:rFonts w:eastAsia="Arial Unicode MS" w:cs="Arial"/>
          <w:spacing w:val="-4"/>
          <w:sz w:val="18"/>
          <w:szCs w:val="18"/>
        </w:rPr>
        <w:t>and was paid to Relocation House Corporation</w:t>
      </w:r>
      <w:r w:rsidR="00B73DBE" w:rsidRPr="00E9646B">
        <w:rPr>
          <w:rFonts w:eastAsia="Arial Unicode MS" w:cs="Arial"/>
          <w:spacing w:val="-4"/>
          <w:sz w:val="18"/>
          <w:szCs w:val="18"/>
        </w:rPr>
        <w:t xml:space="preserve"> </w:t>
      </w:r>
      <w:r w:rsidRPr="00E9646B">
        <w:rPr>
          <w:rFonts w:eastAsia="Arial Unicode MS" w:cs="Arial"/>
          <w:spacing w:val="-4"/>
          <w:sz w:val="18"/>
          <w:szCs w:val="18"/>
        </w:rPr>
        <w:t>(Relocation Group), a company established under Japanese law</w:t>
      </w:r>
      <w:r w:rsidR="00B73DBE" w:rsidRPr="00E9646B">
        <w:rPr>
          <w:rFonts w:eastAsia="Arial Unicode MS" w:cs="Arial"/>
          <w:spacing w:val="-4"/>
          <w:sz w:val="18"/>
          <w:szCs w:val="18"/>
        </w:rPr>
        <w:t xml:space="preserve"> </w:t>
      </w:r>
      <w:r w:rsidRPr="00E9646B">
        <w:rPr>
          <w:rFonts w:eastAsia="Arial Unicode MS" w:cs="Arial"/>
          <w:spacing w:val="-4"/>
          <w:sz w:val="18"/>
          <w:szCs w:val="18"/>
        </w:rPr>
        <w:t>(the buyer).</w:t>
      </w:r>
      <w:r w:rsidR="00B73DBE" w:rsidRPr="00E9646B">
        <w:rPr>
          <w:rFonts w:eastAsia="Arial Unicode MS" w:cs="Arial"/>
          <w:spacing w:val="-4"/>
          <w:sz w:val="18"/>
          <w:szCs w:val="18"/>
        </w:rPr>
        <w:t xml:space="preserve"> </w:t>
      </w:r>
      <w:r w:rsidRPr="00E9646B">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625CB5" w:rsidRPr="00E9646B">
        <w:rPr>
          <w:rFonts w:eastAsia="Arial Unicode MS" w:cs="Arial"/>
          <w:spacing w:val="-4"/>
          <w:sz w:val="18"/>
          <w:szCs w:val="18"/>
        </w:rPr>
        <w:t>200</w:t>
      </w:r>
      <w:r w:rsidRPr="00E9646B">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E9646B">
        <w:rPr>
          <w:rFonts w:eastAsia="Arial Unicode MS" w:cs="Arial"/>
          <w:spacing w:val="-4"/>
          <w:sz w:val="18"/>
          <w:szCs w:val="18"/>
        </w:rPr>
        <w:t>4</w:t>
      </w:r>
      <w:r w:rsidRPr="00E9646B">
        <w:rPr>
          <w:rFonts w:eastAsia="Arial Unicode MS" w:cs="Arial"/>
          <w:spacing w:val="-4"/>
          <w:sz w:val="18"/>
          <w:szCs w:val="18"/>
        </w:rPr>
        <w:t>,</w:t>
      </w:r>
      <w:r w:rsidR="00625CB5" w:rsidRPr="00E9646B">
        <w:rPr>
          <w:rFonts w:eastAsia="Arial Unicode MS" w:cs="Arial"/>
          <w:spacing w:val="-4"/>
          <w:sz w:val="18"/>
          <w:szCs w:val="18"/>
        </w:rPr>
        <w:t>600</w:t>
      </w:r>
      <w:r w:rsidRPr="00E9646B">
        <w:rPr>
          <w:rFonts w:eastAsia="Arial Unicode MS" w:cs="Arial"/>
          <w:spacing w:val="-4"/>
          <w:sz w:val="18"/>
          <w:szCs w:val="18"/>
        </w:rPr>
        <w:t xml:space="preserve"> million by February </w:t>
      </w:r>
      <w:r w:rsidR="00625CB5" w:rsidRPr="00E9646B">
        <w:rPr>
          <w:rFonts w:eastAsia="Arial Unicode MS" w:cs="Arial"/>
          <w:spacing w:val="-4"/>
          <w:sz w:val="18"/>
          <w:szCs w:val="18"/>
        </w:rPr>
        <w:t>2019</w:t>
      </w:r>
      <w:r w:rsidRPr="00E9646B">
        <w:rPr>
          <w:rFonts w:eastAsia="Arial Unicode MS" w:cs="Arial"/>
          <w:spacing w:val="-4"/>
          <w:sz w:val="18"/>
          <w:szCs w:val="18"/>
        </w:rPr>
        <w:t>.</w:t>
      </w:r>
    </w:p>
    <w:p w14:paraId="1B7CD85B" w14:textId="77777777" w:rsidR="008214F8" w:rsidRPr="00E9646B" w:rsidRDefault="008214F8" w:rsidP="00BA365C">
      <w:pPr>
        <w:tabs>
          <w:tab w:val="left" w:pos="4153"/>
          <w:tab w:val="left" w:pos="8306"/>
        </w:tabs>
        <w:spacing w:line="240" w:lineRule="auto"/>
        <w:ind w:hanging="7"/>
        <w:jc w:val="both"/>
        <w:rPr>
          <w:rFonts w:cs="Arial"/>
          <w:sz w:val="18"/>
          <w:szCs w:val="18"/>
        </w:rPr>
      </w:pPr>
    </w:p>
    <w:p w14:paraId="1F84CB3D" w14:textId="206CD603" w:rsidR="00BA365C" w:rsidRPr="00E9646B" w:rsidRDefault="008214F8" w:rsidP="00347AD0">
      <w:pPr>
        <w:spacing w:line="240" w:lineRule="auto"/>
        <w:jc w:val="both"/>
        <w:rPr>
          <w:rFonts w:eastAsia="Arial Unicode MS" w:cs="Arial"/>
          <w:sz w:val="18"/>
          <w:szCs w:val="18"/>
        </w:rPr>
      </w:pPr>
      <w:r w:rsidRPr="00E9646B">
        <w:rPr>
          <w:rFonts w:eastAsia="Arial Unicode MS" w:cs="Arial"/>
          <w:sz w:val="18"/>
          <w:szCs w:val="18"/>
        </w:rPr>
        <w:t xml:space="preserve">Subsequently, in February </w:t>
      </w:r>
      <w:r w:rsidR="00625CB5" w:rsidRPr="00E9646B">
        <w:rPr>
          <w:rFonts w:cs="Arial"/>
          <w:sz w:val="18"/>
          <w:szCs w:val="18"/>
        </w:rPr>
        <w:t>2019</w:t>
      </w:r>
      <w:r w:rsidRPr="00E9646B">
        <w:rPr>
          <w:rFonts w:eastAsia="Arial Unicode MS" w:cs="Arial"/>
          <w:sz w:val="18"/>
          <w:szCs w:val="18"/>
        </w:rPr>
        <w:t>, Relocation Group transferred its rights and obligations under the preliminary agreement to Beppu Forest Power Co.</w:t>
      </w:r>
      <w:r w:rsidR="00FD46D1" w:rsidRPr="00E9646B">
        <w:rPr>
          <w:rFonts w:eastAsia="Arial Unicode MS" w:cs="Arial"/>
          <w:sz w:val="18"/>
          <w:szCs w:val="18"/>
        </w:rPr>
        <w:t>,</w:t>
      </w:r>
      <w:r w:rsidRPr="00E9646B">
        <w:rPr>
          <w:rFonts w:eastAsia="Arial Unicode MS" w:cs="Arial"/>
          <w:sz w:val="18"/>
          <w:szCs w:val="18"/>
        </w:rPr>
        <w:t xml:space="preserve"> Ltd</w:t>
      </w:r>
      <w:r w:rsidR="00FD46D1" w:rsidRPr="00E9646B">
        <w:rPr>
          <w:rFonts w:eastAsia="Arial Unicode MS" w:cs="Arial"/>
          <w:sz w:val="18"/>
          <w:szCs w:val="18"/>
        </w:rPr>
        <w:t>.</w:t>
      </w:r>
      <w:r w:rsidRPr="00E9646B">
        <w:rPr>
          <w:rFonts w:eastAsia="Arial Unicode MS" w:cs="Arial"/>
          <w:sz w:val="18"/>
          <w:szCs w:val="18"/>
        </w:rPr>
        <w:t xml:space="preserve"> (BF Power), who shared directors with the asset seller subsidiary until </w:t>
      </w:r>
      <w:r w:rsidRPr="00E9646B">
        <w:rPr>
          <w:rFonts w:eastAsia="Arial Unicode MS" w:cs="Arial"/>
          <w:sz w:val="18"/>
          <w:szCs w:val="18"/>
        </w:rPr>
        <w:br/>
      </w:r>
      <w:r w:rsidR="00025398" w:rsidRPr="00E9646B">
        <w:rPr>
          <w:rFonts w:eastAsia="Arial Unicode MS" w:cs="Arial"/>
          <w:sz w:val="18"/>
          <w:szCs w:val="18"/>
        </w:rPr>
        <w:t xml:space="preserve">30 </w:t>
      </w:r>
      <w:r w:rsidR="006E60A6" w:rsidRPr="00E9646B">
        <w:rPr>
          <w:rFonts w:eastAsia="Arial Unicode MS" w:cs="Arial"/>
          <w:sz w:val="18"/>
          <w:szCs w:val="18"/>
        </w:rPr>
        <w:t>June</w:t>
      </w:r>
      <w:r w:rsidRPr="00E9646B">
        <w:rPr>
          <w:rFonts w:eastAsia="Arial Unicode MS" w:cs="Arial"/>
          <w:sz w:val="18"/>
          <w:szCs w:val="18"/>
        </w:rPr>
        <w:t xml:space="preserve"> </w:t>
      </w:r>
      <w:r w:rsidR="00625CB5" w:rsidRPr="00E9646B">
        <w:rPr>
          <w:rFonts w:eastAsia="Arial Unicode MS" w:cs="Arial"/>
          <w:sz w:val="18"/>
          <w:szCs w:val="18"/>
        </w:rPr>
        <w:t>2019</w:t>
      </w:r>
      <w:r w:rsidRPr="00E9646B">
        <w:rPr>
          <w:rFonts w:eastAsia="Arial Unicode MS" w:cs="Arial"/>
          <w:sz w:val="18"/>
          <w:szCs w:val="18"/>
        </w:rPr>
        <w:t>, and PPSN Co</w:t>
      </w:r>
      <w:r w:rsidR="00FD46D1" w:rsidRPr="00E9646B">
        <w:rPr>
          <w:rFonts w:eastAsia="Arial Unicode MS" w:cs="Arial"/>
          <w:sz w:val="18"/>
          <w:szCs w:val="18"/>
        </w:rPr>
        <w:t>.,</w:t>
      </w:r>
      <w:r w:rsidRPr="00E9646B">
        <w:rPr>
          <w:rFonts w:eastAsia="Arial Unicode MS" w:cs="Arial"/>
          <w:sz w:val="18"/>
          <w:szCs w:val="18"/>
        </w:rPr>
        <w:t xml:space="preserve"> Ltd. (PPSN), a subsidiary. BF Power entered a contract to purchase </w:t>
      </w:r>
      <w:r w:rsidR="00625CB5" w:rsidRPr="00E9646B">
        <w:rPr>
          <w:rFonts w:eastAsia="Arial Unicode MS" w:cs="Arial"/>
          <w:sz w:val="18"/>
          <w:szCs w:val="18"/>
        </w:rPr>
        <w:t>15</w:t>
      </w:r>
      <w:r w:rsidRPr="00E9646B">
        <w:rPr>
          <w:rFonts w:eastAsia="Arial Unicode MS" w:cs="Arial"/>
          <w:sz w:val="18"/>
          <w:szCs w:val="18"/>
          <w:cs/>
        </w:rPr>
        <w:t xml:space="preserve"> </w:t>
      </w:r>
      <w:r w:rsidRPr="00E9646B">
        <w:rPr>
          <w:rFonts w:eastAsia="Arial Unicode MS" w:cs="Arial"/>
          <w:sz w:val="18"/>
          <w:szCs w:val="18"/>
        </w:rPr>
        <w:t>power plant projects</w:t>
      </w:r>
      <w:r w:rsidR="00E6757E" w:rsidRPr="00E9646B">
        <w:rPr>
          <w:rFonts w:eastAsia="Arial Unicode MS" w:cs="Arial"/>
          <w:sz w:val="18"/>
          <w:szCs w:val="18"/>
        </w:rPr>
        <w:t xml:space="preserve"> (“Power Plant Project”)</w:t>
      </w:r>
      <w:r w:rsidRPr="00E9646B">
        <w:rPr>
          <w:rFonts w:eastAsia="Arial Unicode MS" w:cs="Arial"/>
          <w:sz w:val="18"/>
          <w:szCs w:val="18"/>
        </w:rPr>
        <w:t xml:space="preserve"> (Contract No. </w:t>
      </w:r>
      <w:r w:rsidR="00625CB5" w:rsidRPr="00E9646B">
        <w:rPr>
          <w:rFonts w:eastAsia="Arial Unicode MS" w:cs="Arial"/>
          <w:sz w:val="18"/>
          <w:szCs w:val="18"/>
        </w:rPr>
        <w:t>1</w:t>
      </w:r>
      <w:r w:rsidRPr="00E9646B">
        <w:rPr>
          <w:rFonts w:eastAsia="Arial Unicode MS" w:cs="Arial"/>
          <w:sz w:val="18"/>
          <w:szCs w:val="18"/>
          <w:cs/>
        </w:rPr>
        <w:t xml:space="preserve">) </w:t>
      </w:r>
      <w:r w:rsidRPr="00E9646B">
        <w:rPr>
          <w:rFonts w:eastAsia="Arial Unicode MS" w:cs="Arial"/>
          <w:sz w:val="18"/>
          <w:szCs w:val="18"/>
        </w:rPr>
        <w:t xml:space="preserve">on </w:t>
      </w:r>
      <w:r w:rsidR="00625CB5" w:rsidRPr="00E9646B">
        <w:rPr>
          <w:rFonts w:eastAsia="Arial Unicode MS" w:cs="Arial"/>
          <w:sz w:val="18"/>
          <w:szCs w:val="18"/>
        </w:rPr>
        <w:t>25</w:t>
      </w:r>
      <w:r w:rsidRPr="00E9646B">
        <w:rPr>
          <w:rFonts w:eastAsia="Arial Unicode MS" w:cs="Arial"/>
          <w:sz w:val="18"/>
          <w:szCs w:val="18"/>
          <w:cs/>
        </w:rPr>
        <w:t xml:space="preserve"> </w:t>
      </w:r>
      <w:r w:rsidRPr="00E9646B">
        <w:rPr>
          <w:rFonts w:eastAsia="Arial Unicode MS" w:cs="Arial"/>
          <w:sz w:val="18"/>
          <w:szCs w:val="18"/>
        </w:rPr>
        <w:t xml:space="preserve">February </w:t>
      </w:r>
      <w:r w:rsidR="00625CB5" w:rsidRPr="00E9646B">
        <w:rPr>
          <w:rFonts w:cs="Arial"/>
          <w:sz w:val="18"/>
          <w:szCs w:val="18"/>
        </w:rPr>
        <w:t>2019</w:t>
      </w:r>
      <w:r w:rsidRPr="00E9646B">
        <w:rPr>
          <w:rFonts w:eastAsia="Arial Unicode MS" w:cs="Arial"/>
          <w:sz w:val="18"/>
          <w:szCs w:val="18"/>
          <w:cs/>
        </w:rPr>
        <w:t xml:space="preserve">. </w:t>
      </w:r>
      <w:r w:rsidRPr="00E9646B">
        <w:rPr>
          <w:rFonts w:eastAsia="Arial Unicode MS" w:cs="Arial"/>
          <w:sz w:val="18"/>
          <w:szCs w:val="18"/>
        </w:rPr>
        <w:t xml:space="preserve">It was agreed that BF Power would pay a deposit of JPY </w:t>
      </w:r>
      <w:r w:rsidR="00625CB5" w:rsidRPr="00E9646B">
        <w:rPr>
          <w:rFonts w:eastAsia="Arial Unicode MS" w:cs="Arial"/>
          <w:sz w:val="18"/>
          <w:szCs w:val="18"/>
        </w:rPr>
        <w:t>400</w:t>
      </w:r>
      <w:r w:rsidRPr="00E9646B">
        <w:rPr>
          <w:rFonts w:eastAsia="Arial Unicode MS" w:cs="Arial"/>
          <w:sz w:val="18"/>
          <w:szCs w:val="18"/>
        </w:rPr>
        <w:t xml:space="preserve"> million and transfer </w:t>
      </w:r>
      <w:r w:rsidR="00625CB5" w:rsidRPr="00E9646B">
        <w:rPr>
          <w:rFonts w:eastAsia="Arial Unicode MS" w:cs="Arial"/>
          <w:sz w:val="18"/>
          <w:szCs w:val="18"/>
        </w:rPr>
        <w:t>25</w:t>
      </w:r>
      <w:r w:rsidR="001B7A1A" w:rsidRPr="00E9646B">
        <w:rPr>
          <w:rFonts w:eastAsia="Arial Unicode MS" w:cs="Arial"/>
          <w:sz w:val="18"/>
          <w:szCs w:val="18"/>
        </w:rPr>
        <w:t>%</w:t>
      </w:r>
      <w:r w:rsidRPr="00E9646B">
        <w:rPr>
          <w:rFonts w:eastAsia="Arial Unicode MS" w:cs="Arial"/>
          <w:sz w:val="18"/>
          <w:szCs w:val="18"/>
          <w:cs/>
        </w:rPr>
        <w:t xml:space="preserve"> </w:t>
      </w:r>
      <w:r w:rsidRPr="00E9646B">
        <w:rPr>
          <w:rFonts w:eastAsia="Arial Unicode MS" w:cs="Arial"/>
          <w:sz w:val="18"/>
          <w:szCs w:val="18"/>
        </w:rPr>
        <w:t xml:space="preserve">of BF Power's shares to PPSN on </w:t>
      </w:r>
      <w:r w:rsidR="00625CB5" w:rsidRPr="00E9646B">
        <w:rPr>
          <w:rFonts w:eastAsia="Arial Unicode MS" w:cs="Arial"/>
          <w:sz w:val="18"/>
          <w:szCs w:val="18"/>
        </w:rPr>
        <w:t>15</w:t>
      </w:r>
      <w:r w:rsidRPr="00E9646B">
        <w:rPr>
          <w:rFonts w:eastAsia="Arial Unicode MS" w:cs="Arial"/>
          <w:sz w:val="18"/>
          <w:szCs w:val="18"/>
          <w:cs/>
        </w:rPr>
        <w:t xml:space="preserve"> </w:t>
      </w:r>
      <w:r w:rsidRPr="00E9646B">
        <w:rPr>
          <w:rFonts w:eastAsia="Arial Unicode MS" w:cs="Arial"/>
          <w:sz w:val="18"/>
          <w:szCs w:val="18"/>
        </w:rPr>
        <w:t xml:space="preserve">March </w:t>
      </w:r>
      <w:r w:rsidR="00625CB5" w:rsidRPr="00E9646B">
        <w:rPr>
          <w:rFonts w:cs="Arial"/>
          <w:sz w:val="18"/>
          <w:szCs w:val="18"/>
        </w:rPr>
        <w:t>2019</w:t>
      </w:r>
      <w:r w:rsidRPr="00E9646B">
        <w:rPr>
          <w:rFonts w:eastAsia="Arial Unicode MS" w:cs="Arial"/>
          <w:sz w:val="18"/>
          <w:szCs w:val="18"/>
          <w:cs/>
        </w:rPr>
        <w:t xml:space="preserve">. </w:t>
      </w:r>
      <w:r w:rsidRPr="00E9646B">
        <w:rPr>
          <w:rFonts w:eastAsia="Arial Unicode MS" w:cs="Arial"/>
          <w:sz w:val="18"/>
          <w:szCs w:val="18"/>
        </w:rPr>
        <w:t xml:space="preserve">PPSN would transfer ownership of four power plants </w:t>
      </w:r>
      <w:r w:rsidR="00E6757E" w:rsidRPr="00E9646B">
        <w:rPr>
          <w:rFonts w:eastAsia="Arial Unicode MS" w:cs="Arial"/>
          <w:sz w:val="18"/>
          <w:szCs w:val="18"/>
        </w:rPr>
        <w:t>(</w:t>
      </w:r>
      <w:r w:rsidR="00B73DBE" w:rsidRPr="00E9646B">
        <w:rPr>
          <w:rFonts w:eastAsia="Arial Unicode MS" w:cs="Arial"/>
          <w:sz w:val="18"/>
          <w:szCs w:val="18"/>
        </w:rPr>
        <w:t>part</w:t>
      </w:r>
      <w:r w:rsidR="00E6757E" w:rsidRPr="00E9646B">
        <w:rPr>
          <w:rFonts w:eastAsia="Arial Unicode MS" w:cs="Arial"/>
          <w:sz w:val="18"/>
          <w:szCs w:val="18"/>
        </w:rPr>
        <w:t xml:space="preserve"> of the </w:t>
      </w:r>
      <w:r w:rsidR="00625CB5" w:rsidRPr="00E9646B">
        <w:rPr>
          <w:rFonts w:eastAsia="Arial Unicode MS" w:cs="Arial"/>
          <w:sz w:val="18"/>
          <w:szCs w:val="18"/>
        </w:rPr>
        <w:t>15</w:t>
      </w:r>
      <w:r w:rsidR="00E6757E" w:rsidRPr="00E9646B">
        <w:rPr>
          <w:rFonts w:eastAsia="Arial Unicode MS" w:cs="Arial"/>
          <w:sz w:val="18"/>
          <w:szCs w:val="18"/>
        </w:rPr>
        <w:t xml:space="preserve"> plants</w:t>
      </w:r>
      <w:r w:rsidR="00B73DBE" w:rsidRPr="00E9646B">
        <w:rPr>
          <w:rFonts w:eastAsia="Arial Unicode MS" w:cs="Arial"/>
          <w:sz w:val="18"/>
          <w:szCs w:val="18"/>
        </w:rPr>
        <w:t xml:space="preserve"> above</w:t>
      </w:r>
      <w:r w:rsidR="00E6757E" w:rsidRPr="00E9646B">
        <w:rPr>
          <w:rFonts w:eastAsia="Arial Unicode MS" w:cs="Arial"/>
          <w:sz w:val="18"/>
          <w:szCs w:val="18"/>
        </w:rPr>
        <w:t xml:space="preserve">) </w:t>
      </w:r>
      <w:r w:rsidRPr="00E9646B">
        <w:rPr>
          <w:rFonts w:eastAsia="Arial Unicode MS" w:cs="Arial"/>
          <w:sz w:val="18"/>
          <w:szCs w:val="18"/>
        </w:rPr>
        <w:t xml:space="preserve">to BF Power within </w:t>
      </w:r>
      <w:r w:rsidR="00625CB5" w:rsidRPr="00E9646B">
        <w:rPr>
          <w:rFonts w:eastAsia="Arial Unicode MS" w:cs="Arial"/>
          <w:sz w:val="18"/>
          <w:szCs w:val="18"/>
        </w:rPr>
        <w:t>15</w:t>
      </w:r>
      <w:r w:rsidRPr="00E9646B">
        <w:rPr>
          <w:rFonts w:eastAsia="Arial Unicode MS" w:cs="Arial"/>
          <w:sz w:val="18"/>
          <w:szCs w:val="18"/>
          <w:cs/>
        </w:rPr>
        <w:t xml:space="preserve"> </w:t>
      </w:r>
      <w:r w:rsidRPr="00E9646B">
        <w:rPr>
          <w:rFonts w:eastAsia="Arial Unicode MS" w:cs="Arial"/>
          <w:sz w:val="18"/>
          <w:szCs w:val="18"/>
        </w:rPr>
        <w:t>days of completing the payment.</w:t>
      </w:r>
    </w:p>
    <w:p w14:paraId="4475B522" w14:textId="2EDFBFEC" w:rsidR="00E9646B" w:rsidRDefault="00E9646B">
      <w:pPr>
        <w:spacing w:line="240" w:lineRule="auto"/>
        <w:rPr>
          <w:rFonts w:eastAsia="Arial Unicode MS" w:cs="Arial"/>
          <w:sz w:val="18"/>
          <w:szCs w:val="18"/>
        </w:rPr>
      </w:pPr>
      <w:r>
        <w:rPr>
          <w:rFonts w:eastAsia="Arial Unicode MS" w:cs="Arial"/>
          <w:sz w:val="18"/>
          <w:szCs w:val="18"/>
        </w:rPr>
        <w:br w:type="page"/>
      </w:r>
    </w:p>
    <w:p w14:paraId="58D28BF6" w14:textId="77777777" w:rsidR="008214F8" w:rsidRPr="00E9646B" w:rsidRDefault="008214F8" w:rsidP="00347AD0">
      <w:pPr>
        <w:spacing w:line="240" w:lineRule="auto"/>
        <w:jc w:val="both"/>
        <w:rPr>
          <w:rFonts w:eastAsia="Arial Unicode MS" w:cs="Arial"/>
          <w:sz w:val="18"/>
          <w:szCs w:val="18"/>
        </w:rPr>
      </w:pPr>
    </w:p>
    <w:p w14:paraId="4AED835B" w14:textId="22AC5830" w:rsidR="008214F8" w:rsidRPr="00222833" w:rsidRDefault="008214F8" w:rsidP="00347AD0">
      <w:pPr>
        <w:spacing w:line="240" w:lineRule="auto"/>
        <w:jc w:val="both"/>
        <w:rPr>
          <w:rFonts w:eastAsia="Arial Unicode MS" w:cs="Arial"/>
          <w:sz w:val="18"/>
          <w:szCs w:val="18"/>
        </w:rPr>
      </w:pPr>
      <w:r w:rsidRPr="00E9646B">
        <w:rPr>
          <w:rFonts w:eastAsia="Arial Unicode MS" w:cs="Arial"/>
          <w:sz w:val="18"/>
          <w:szCs w:val="18"/>
        </w:rPr>
        <w:t xml:space="preserve">On </w:t>
      </w:r>
      <w:r w:rsidR="00625CB5" w:rsidRPr="00E9646B">
        <w:rPr>
          <w:rFonts w:eastAsia="Arial Unicode MS" w:cs="Arial"/>
          <w:sz w:val="18"/>
          <w:szCs w:val="18"/>
        </w:rPr>
        <w:t>5</w:t>
      </w:r>
      <w:r w:rsidRPr="00E9646B">
        <w:rPr>
          <w:rFonts w:eastAsia="Arial Unicode MS" w:cs="Arial"/>
          <w:sz w:val="18"/>
          <w:szCs w:val="18"/>
          <w:cs/>
        </w:rPr>
        <w:t xml:space="preserve"> </w:t>
      </w:r>
      <w:r w:rsidRPr="00E9646B">
        <w:rPr>
          <w:rFonts w:eastAsia="Arial Unicode MS" w:cs="Arial"/>
          <w:sz w:val="18"/>
          <w:szCs w:val="18"/>
        </w:rPr>
        <w:t xml:space="preserve">April </w:t>
      </w:r>
      <w:r w:rsidR="00625CB5" w:rsidRPr="00E9646B">
        <w:rPr>
          <w:rFonts w:eastAsia="Arial Unicode MS" w:cs="Arial"/>
          <w:sz w:val="18"/>
          <w:szCs w:val="18"/>
        </w:rPr>
        <w:t>2019</w:t>
      </w:r>
      <w:r w:rsidRPr="00E9646B">
        <w:rPr>
          <w:rFonts w:eastAsia="Arial Unicode MS" w:cs="Arial"/>
          <w:sz w:val="18"/>
          <w:szCs w:val="18"/>
        </w:rPr>
        <w:t xml:space="preserve">, PPSN entered a contract to sell four power plants (Contract No. </w:t>
      </w:r>
      <w:r w:rsidR="00625CB5" w:rsidRPr="00E9646B">
        <w:rPr>
          <w:rFonts w:eastAsia="Arial Unicode MS" w:cs="Arial"/>
          <w:sz w:val="18"/>
          <w:szCs w:val="18"/>
        </w:rPr>
        <w:t>2</w:t>
      </w:r>
      <w:r w:rsidR="001B7A1A" w:rsidRPr="00E9646B">
        <w:rPr>
          <w:rFonts w:eastAsia="Arial Unicode MS" w:cs="Arial"/>
          <w:sz w:val="18"/>
          <w:szCs w:val="18"/>
        </w:rPr>
        <w:t>)</w:t>
      </w:r>
      <w:r w:rsidRPr="00E9646B">
        <w:rPr>
          <w:rFonts w:eastAsia="Arial Unicode MS" w:cs="Arial"/>
          <w:sz w:val="18"/>
          <w:szCs w:val="18"/>
          <w:cs/>
        </w:rPr>
        <w:t xml:space="preserve"> </w:t>
      </w:r>
      <w:r w:rsidRPr="00E9646B">
        <w:rPr>
          <w:rFonts w:eastAsia="Arial Unicode MS" w:cs="Arial"/>
          <w:sz w:val="18"/>
          <w:szCs w:val="18"/>
        </w:rPr>
        <w:t xml:space="preserve">to BF Power at a total price of JPY </w:t>
      </w:r>
      <w:r w:rsidR="00625CB5" w:rsidRPr="00E9646B">
        <w:rPr>
          <w:rFonts w:eastAsia="Arial Unicode MS" w:cs="Arial"/>
          <w:sz w:val="18"/>
          <w:szCs w:val="18"/>
        </w:rPr>
        <w:t>800</w:t>
      </w:r>
      <w:r w:rsidRPr="00E9646B">
        <w:rPr>
          <w:rFonts w:eastAsia="Arial Unicode MS" w:cs="Arial"/>
          <w:sz w:val="18"/>
          <w:szCs w:val="18"/>
        </w:rPr>
        <w:t xml:space="preserve"> million. This involved JPY </w:t>
      </w:r>
      <w:r w:rsidR="00625CB5" w:rsidRPr="00E9646B">
        <w:rPr>
          <w:rFonts w:eastAsia="Arial Unicode MS" w:cs="Arial"/>
          <w:sz w:val="18"/>
          <w:szCs w:val="18"/>
        </w:rPr>
        <w:t>400</w:t>
      </w:r>
      <w:r w:rsidRPr="00E9646B">
        <w:rPr>
          <w:rFonts w:eastAsia="Arial Unicode MS" w:cs="Arial"/>
          <w:sz w:val="18"/>
          <w:szCs w:val="18"/>
        </w:rPr>
        <w:t xml:space="preserve"> million to be paid within two weeks of the contract date and another JPY </w:t>
      </w:r>
      <w:r w:rsidR="00625CB5" w:rsidRPr="00E9646B">
        <w:rPr>
          <w:rFonts w:eastAsia="Arial Unicode MS" w:cs="Arial"/>
          <w:sz w:val="18"/>
          <w:szCs w:val="18"/>
        </w:rPr>
        <w:t>400</w:t>
      </w:r>
      <w:r w:rsidRPr="00E9646B">
        <w:rPr>
          <w:rFonts w:eastAsia="Arial Unicode MS" w:cs="Arial"/>
          <w:sz w:val="18"/>
          <w:szCs w:val="18"/>
        </w:rPr>
        <w:t xml:space="preserve"> million to be paid within one year of the contract date. PPSN has already received the deposit of JPY </w:t>
      </w:r>
      <w:r w:rsidR="00625CB5" w:rsidRPr="00E9646B">
        <w:rPr>
          <w:rFonts w:eastAsia="Arial Unicode MS" w:cs="Arial"/>
          <w:sz w:val="18"/>
          <w:szCs w:val="18"/>
        </w:rPr>
        <w:t>400</w:t>
      </w:r>
      <w:r w:rsidRPr="00E9646B">
        <w:rPr>
          <w:rFonts w:eastAsia="Arial Unicode MS" w:cs="Arial"/>
          <w:sz w:val="18"/>
          <w:szCs w:val="18"/>
        </w:rPr>
        <w:t xml:space="preserve"> million. </w:t>
      </w:r>
      <w:r w:rsidR="006F53D3" w:rsidRPr="00E9646B">
        <w:rPr>
          <w:rFonts w:eastAsia="Arial Unicode MS" w:cs="Arial"/>
          <w:sz w:val="18"/>
          <w:szCs w:val="18"/>
        </w:rPr>
        <w:br/>
      </w:r>
      <w:r w:rsidRPr="00E9646B">
        <w:rPr>
          <w:rFonts w:eastAsia="Arial Unicode MS" w:cs="Arial"/>
          <w:sz w:val="18"/>
          <w:szCs w:val="18"/>
        </w:rPr>
        <w:t xml:space="preserve">The </w:t>
      </w:r>
      <w:r w:rsidR="006F53D3" w:rsidRPr="00E9646B">
        <w:rPr>
          <w:rFonts w:eastAsia="Arial Unicode MS" w:cs="Arial"/>
          <w:sz w:val="18"/>
          <w:szCs w:val="18"/>
        </w:rPr>
        <w:t>Group</w:t>
      </w:r>
      <w:r w:rsidRPr="00E9646B">
        <w:rPr>
          <w:rFonts w:eastAsia="Arial Unicode MS" w:cs="Arial"/>
          <w:sz w:val="18"/>
          <w:szCs w:val="18"/>
        </w:rPr>
        <w:t xml:space="preserve"> received a total deposit of JPY </w:t>
      </w:r>
      <w:r w:rsidR="00625CB5" w:rsidRPr="00E9646B">
        <w:rPr>
          <w:rFonts w:eastAsia="Arial Unicode MS" w:cs="Arial"/>
          <w:sz w:val="18"/>
          <w:szCs w:val="18"/>
        </w:rPr>
        <w:t>600</w:t>
      </w:r>
      <w:r w:rsidRPr="00E9646B">
        <w:rPr>
          <w:rFonts w:eastAsia="Arial Unicode MS" w:cs="Arial"/>
          <w:sz w:val="18"/>
          <w:szCs w:val="18"/>
        </w:rPr>
        <w:t xml:space="preserve"> million, represented as deposit rece</w:t>
      </w:r>
      <w:r w:rsidR="00B73DBE" w:rsidRPr="00E9646B">
        <w:rPr>
          <w:rFonts w:eastAsia="Arial Unicode MS" w:cs="Arial"/>
          <w:sz w:val="18"/>
          <w:szCs w:val="18"/>
        </w:rPr>
        <w:t>ived</w:t>
      </w:r>
      <w:r w:rsidRPr="00E9646B">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E9646B">
        <w:rPr>
          <w:rFonts w:eastAsia="Arial Unicode MS" w:cs="Arial"/>
          <w:sz w:val="18"/>
          <w:szCs w:val="18"/>
        </w:rPr>
        <w:t>1</w:t>
      </w:r>
      <w:r w:rsidRPr="00E9646B">
        <w:rPr>
          <w:rFonts w:eastAsia="Arial Unicode MS" w:cs="Arial"/>
          <w:sz w:val="18"/>
          <w:szCs w:val="18"/>
          <w:cs/>
        </w:rPr>
        <w:t xml:space="preserve"> </w:t>
      </w:r>
      <w:r w:rsidRPr="00E9646B">
        <w:rPr>
          <w:rFonts w:eastAsia="Arial Unicode MS" w:cs="Arial"/>
          <w:sz w:val="18"/>
          <w:szCs w:val="18"/>
        </w:rPr>
        <w:t>LLC (L</w:t>
      </w:r>
      <w:r w:rsidR="00B73DBE" w:rsidRPr="00E9646B">
        <w:rPr>
          <w:rFonts w:eastAsia="Arial Unicode MS" w:cs="Arial"/>
          <w:sz w:val="18"/>
          <w:szCs w:val="18"/>
        </w:rPr>
        <w:t>ENA</w:t>
      </w:r>
      <w:r w:rsidRPr="00E9646B">
        <w:rPr>
          <w:rFonts w:eastAsia="Arial Unicode MS" w:cs="Arial"/>
          <w:sz w:val="18"/>
          <w:szCs w:val="18"/>
        </w:rPr>
        <w:t>) and the Company. BF Power and PPSN were the only party to sign the contract. The Company's legal advisor gave the following opinions on</w:t>
      </w:r>
      <w:r w:rsidRPr="00222833">
        <w:rPr>
          <w:rFonts w:eastAsia="Arial Unicode MS" w:cs="Arial"/>
          <w:sz w:val="18"/>
          <w:szCs w:val="18"/>
        </w:rPr>
        <w:t xml:space="preserve"> the second contract as follow</w:t>
      </w:r>
      <w:r w:rsidR="008964CA" w:rsidRPr="00222833">
        <w:rPr>
          <w:rFonts w:eastAsia="Arial Unicode MS" w:cs="Arial"/>
          <w:sz w:val="18"/>
          <w:szCs w:val="18"/>
        </w:rPr>
        <w:t>s :</w:t>
      </w:r>
      <w:r w:rsidRPr="00222833">
        <w:rPr>
          <w:rFonts w:eastAsia="Arial Unicode MS" w:cs="Arial"/>
          <w:sz w:val="18"/>
          <w:szCs w:val="18"/>
        </w:rPr>
        <w:t>.</w:t>
      </w:r>
    </w:p>
    <w:p w14:paraId="14D50750" w14:textId="77777777" w:rsidR="008214F8" w:rsidRPr="00222833" w:rsidRDefault="008214F8" w:rsidP="00347AD0">
      <w:pPr>
        <w:spacing w:line="240" w:lineRule="auto"/>
        <w:jc w:val="both"/>
        <w:rPr>
          <w:rFonts w:eastAsia="Arial Unicode MS" w:cs="Arial"/>
          <w:sz w:val="18"/>
          <w:szCs w:val="18"/>
        </w:rPr>
      </w:pPr>
    </w:p>
    <w:p w14:paraId="4B8645F4" w14:textId="203DF349" w:rsidR="008214F8" w:rsidRPr="00222833" w:rsidRDefault="006353F5" w:rsidP="00E9646B">
      <w:pPr>
        <w:pStyle w:val="ListParagraph"/>
        <w:numPr>
          <w:ilvl w:val="0"/>
          <w:numId w:val="27"/>
        </w:numPr>
        <w:spacing w:line="240" w:lineRule="auto"/>
        <w:ind w:left="360"/>
        <w:jc w:val="both"/>
        <w:rPr>
          <w:rFonts w:eastAsia="Arial Unicode MS" w:cs="Arial"/>
          <w:sz w:val="18"/>
          <w:szCs w:val="18"/>
        </w:rPr>
      </w:pPr>
      <w:r w:rsidRPr="00222833">
        <w:rPr>
          <w:rFonts w:eastAsia="Arial Unicode MS" w:cs="Arial"/>
          <w:sz w:val="18"/>
          <w:szCs w:val="18"/>
        </w:rPr>
        <w:t xml:space="preserve">If </w:t>
      </w:r>
      <w:r w:rsidR="00B73DBE" w:rsidRPr="00222833">
        <w:rPr>
          <w:rFonts w:eastAsia="Arial Unicode MS" w:cs="Arial"/>
          <w:sz w:val="18"/>
          <w:szCs w:val="18"/>
        </w:rPr>
        <w:t>LENA</w:t>
      </w:r>
      <w:r w:rsidR="008214F8" w:rsidRPr="00222833">
        <w:rPr>
          <w:rFonts w:eastAsia="Arial Unicode MS" w:cs="Arial"/>
          <w:sz w:val="18"/>
          <w:szCs w:val="18"/>
        </w:rPr>
        <w:t xml:space="preserve"> could </w:t>
      </w:r>
      <w:r w:rsidR="00B73DBE" w:rsidRPr="00222833">
        <w:rPr>
          <w:rFonts w:eastAsia="Arial Unicode MS" w:cs="Arial"/>
          <w:sz w:val="18"/>
          <w:szCs w:val="18"/>
        </w:rPr>
        <w:t>prove</w:t>
      </w:r>
      <w:r w:rsidR="008214F8" w:rsidRPr="00222833">
        <w:rPr>
          <w:rFonts w:eastAsia="Arial Unicode MS" w:cs="Arial"/>
          <w:sz w:val="18"/>
          <w:szCs w:val="18"/>
        </w:rPr>
        <w:t xml:space="preserve"> that </w:t>
      </w:r>
      <w:r w:rsidR="00B73DBE" w:rsidRPr="00222833">
        <w:rPr>
          <w:rFonts w:eastAsia="Arial Unicode MS" w:cs="Arial"/>
          <w:sz w:val="18"/>
          <w:szCs w:val="18"/>
        </w:rPr>
        <w:t>it</w:t>
      </w:r>
      <w:r w:rsidR="008214F8" w:rsidRPr="00222833">
        <w:rPr>
          <w:rFonts w:eastAsia="Arial Unicode MS" w:cs="Arial"/>
          <w:sz w:val="18"/>
          <w:szCs w:val="18"/>
        </w:rPr>
        <w:t xml:space="preserve"> didn’t authorise PPSN to sign the contract on its behalf, </w:t>
      </w:r>
      <w:r w:rsidR="00B73DBE" w:rsidRPr="00222833">
        <w:rPr>
          <w:rFonts w:eastAsia="Arial Unicode MS" w:cs="Arial"/>
          <w:sz w:val="18"/>
          <w:szCs w:val="18"/>
        </w:rPr>
        <w:t>LENA</w:t>
      </w:r>
      <w:r w:rsidR="008214F8" w:rsidRPr="00222833">
        <w:rPr>
          <w:rFonts w:eastAsia="Arial Unicode MS" w:cs="Arial"/>
          <w:sz w:val="18"/>
          <w:szCs w:val="18"/>
        </w:rPr>
        <w:t xml:space="preserve"> wouldn’t be bound to the contract.</w:t>
      </w:r>
    </w:p>
    <w:p w14:paraId="79367CD3" w14:textId="77777777" w:rsidR="008214F8" w:rsidRPr="00222833" w:rsidRDefault="008214F8" w:rsidP="00E9646B">
      <w:pPr>
        <w:numPr>
          <w:ilvl w:val="0"/>
          <w:numId w:val="27"/>
        </w:numPr>
        <w:spacing w:line="240" w:lineRule="auto"/>
        <w:ind w:left="360"/>
        <w:jc w:val="both"/>
        <w:rPr>
          <w:rFonts w:eastAsia="Arial Unicode MS" w:cs="Arial"/>
          <w:sz w:val="18"/>
          <w:szCs w:val="18"/>
        </w:rPr>
      </w:pPr>
      <w:r w:rsidRPr="00222833">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222833" w:rsidRDefault="008214F8" w:rsidP="00347AD0">
      <w:pPr>
        <w:spacing w:line="240" w:lineRule="auto"/>
        <w:jc w:val="both"/>
        <w:rPr>
          <w:rFonts w:eastAsia="Arial Unicode MS" w:cs="Arial"/>
          <w:sz w:val="18"/>
          <w:szCs w:val="18"/>
        </w:rPr>
      </w:pPr>
    </w:p>
    <w:p w14:paraId="037DC17C" w14:textId="6C61E470" w:rsidR="008214F8" w:rsidRPr="00222833" w:rsidRDefault="008214F8" w:rsidP="00347AD0">
      <w:pPr>
        <w:spacing w:line="240" w:lineRule="auto"/>
        <w:jc w:val="both"/>
        <w:rPr>
          <w:rFonts w:eastAsia="Arial Unicode MS" w:cs="Arial"/>
          <w:sz w:val="18"/>
          <w:szCs w:val="18"/>
        </w:rPr>
      </w:pPr>
      <w:r w:rsidRPr="00222833">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222833" w:rsidRDefault="008214F8" w:rsidP="00347AD0">
      <w:pPr>
        <w:spacing w:line="240" w:lineRule="auto"/>
        <w:jc w:val="both"/>
        <w:rPr>
          <w:rFonts w:eastAsia="Arial Unicode MS" w:cs="Arial"/>
          <w:sz w:val="18"/>
          <w:szCs w:val="18"/>
        </w:rPr>
      </w:pPr>
    </w:p>
    <w:p w14:paraId="2DACBFC2" w14:textId="16EA727B" w:rsidR="008214F8" w:rsidRPr="00222833" w:rsidRDefault="008214F8" w:rsidP="00347AD0">
      <w:pPr>
        <w:spacing w:line="240" w:lineRule="auto"/>
        <w:jc w:val="both"/>
        <w:rPr>
          <w:rFonts w:eastAsia="Arial Unicode MS" w:cs="Arial"/>
          <w:sz w:val="18"/>
          <w:szCs w:val="18"/>
        </w:rPr>
      </w:pPr>
      <w:r w:rsidRPr="00222833">
        <w:rPr>
          <w:rFonts w:eastAsia="Arial Unicode MS" w:cs="Arial"/>
          <w:sz w:val="18"/>
          <w:szCs w:val="18"/>
        </w:rPr>
        <w:t xml:space="preserve">In December </w:t>
      </w:r>
      <w:r w:rsidR="00625CB5" w:rsidRPr="00222833">
        <w:rPr>
          <w:rFonts w:eastAsia="Arial Unicode MS" w:cs="Arial"/>
          <w:sz w:val="18"/>
          <w:szCs w:val="18"/>
        </w:rPr>
        <w:t>2019</w:t>
      </w:r>
      <w:r w:rsidRPr="00222833">
        <w:rPr>
          <w:rFonts w:eastAsia="Arial Unicode MS" w:cs="Arial"/>
          <w:sz w:val="18"/>
          <w:szCs w:val="18"/>
        </w:rPr>
        <w:t xml:space="preserve">, the Company sent a notice requesting BF Power to pay the remaining amount of JPY </w:t>
      </w:r>
      <w:r w:rsidR="00625CB5" w:rsidRPr="00222833">
        <w:rPr>
          <w:rFonts w:eastAsia="Arial Unicode MS" w:cs="Arial"/>
          <w:sz w:val="18"/>
          <w:szCs w:val="18"/>
        </w:rPr>
        <w:t>4</w:t>
      </w:r>
      <w:r w:rsidR="002C31B4" w:rsidRPr="00222833">
        <w:rPr>
          <w:rFonts w:eastAsia="Arial Unicode MS" w:cs="Arial"/>
          <w:sz w:val="18"/>
          <w:szCs w:val="18"/>
        </w:rPr>
        <w:t>,</w:t>
      </w:r>
      <w:r w:rsidR="00625CB5" w:rsidRPr="00222833">
        <w:rPr>
          <w:rFonts w:eastAsia="Arial Unicode MS" w:cs="Arial"/>
          <w:sz w:val="18"/>
          <w:szCs w:val="18"/>
        </w:rPr>
        <w:t>200</w:t>
      </w:r>
      <w:r w:rsidRPr="00222833">
        <w:rPr>
          <w:rFonts w:eastAsia="Arial Unicode MS" w:cs="Arial"/>
          <w:sz w:val="18"/>
          <w:szCs w:val="18"/>
        </w:rPr>
        <w:t xml:space="preserve"> </w:t>
      </w:r>
      <w:r w:rsidR="002C31B4" w:rsidRPr="00222833">
        <w:rPr>
          <w:rFonts w:eastAsia="Arial Unicode MS" w:cs="Arial"/>
          <w:sz w:val="18"/>
          <w:szCs w:val="18"/>
        </w:rPr>
        <w:t>m</w:t>
      </w:r>
      <w:r w:rsidRPr="00222833">
        <w:rPr>
          <w:rFonts w:eastAsia="Arial Unicode MS" w:cs="Arial"/>
          <w:sz w:val="18"/>
          <w:szCs w:val="18"/>
        </w:rPr>
        <w:t xml:space="preserve">illion to the Company by </w:t>
      </w:r>
      <w:r w:rsidR="00625CB5" w:rsidRPr="00222833">
        <w:rPr>
          <w:rFonts w:eastAsia="Arial Unicode MS" w:cs="Arial"/>
          <w:sz w:val="18"/>
          <w:szCs w:val="18"/>
        </w:rPr>
        <w:t>31</w:t>
      </w:r>
      <w:r w:rsidRPr="00222833">
        <w:rPr>
          <w:rFonts w:eastAsia="Arial Unicode MS" w:cs="Arial"/>
          <w:sz w:val="18"/>
          <w:szCs w:val="18"/>
        </w:rPr>
        <w:t xml:space="preserve"> January </w:t>
      </w:r>
      <w:r w:rsidR="00625CB5" w:rsidRPr="00222833">
        <w:rPr>
          <w:rFonts w:eastAsia="Arial Unicode MS" w:cs="Arial"/>
          <w:sz w:val="18"/>
          <w:szCs w:val="18"/>
        </w:rPr>
        <w:t>2020</w:t>
      </w:r>
      <w:r w:rsidRPr="00222833">
        <w:rPr>
          <w:rFonts w:eastAsia="Arial Unicode MS" w:cs="Arial"/>
          <w:sz w:val="18"/>
          <w:szCs w:val="18"/>
        </w:rPr>
        <w:t xml:space="preserve">. If BF Power failed to pay the rest of the money, the Company would exercise their right to terminate the contract and confiscate the deposit of JPY </w:t>
      </w:r>
      <w:r w:rsidR="00625CB5" w:rsidRPr="00222833">
        <w:rPr>
          <w:rFonts w:eastAsia="Arial Unicode MS" w:cs="Arial"/>
          <w:sz w:val="18"/>
          <w:szCs w:val="18"/>
        </w:rPr>
        <w:t>600</w:t>
      </w:r>
      <w:r w:rsidRPr="00222833">
        <w:rPr>
          <w:rFonts w:eastAsia="Arial Unicode MS" w:cs="Arial"/>
          <w:sz w:val="18"/>
          <w:szCs w:val="18"/>
        </w:rPr>
        <w:t xml:space="preserve"> million</w:t>
      </w:r>
      <w:r w:rsidR="00F122DC" w:rsidRPr="00222833">
        <w:rPr>
          <w:rFonts w:eastAsia="Arial Unicode MS" w:cs="Arial"/>
          <w:sz w:val="18"/>
          <w:szCs w:val="18"/>
        </w:rPr>
        <w:t>.</w:t>
      </w:r>
      <w:r w:rsidRPr="00222833">
        <w:rPr>
          <w:rFonts w:eastAsia="Arial Unicode MS" w:cs="Arial"/>
          <w:sz w:val="18"/>
          <w:szCs w:val="18"/>
        </w:rPr>
        <w:t xml:space="preserve"> The Company confirmed that they would sell the power plants at JPY </w:t>
      </w:r>
      <w:r w:rsidR="00625CB5" w:rsidRPr="00222833">
        <w:rPr>
          <w:rFonts w:eastAsia="Arial Unicode MS" w:cs="Arial"/>
          <w:sz w:val="18"/>
          <w:szCs w:val="18"/>
        </w:rPr>
        <w:t>320</w:t>
      </w:r>
      <w:r w:rsidRPr="00222833">
        <w:rPr>
          <w:rFonts w:eastAsia="Arial Unicode MS" w:cs="Arial"/>
          <w:sz w:val="18"/>
          <w:szCs w:val="18"/>
        </w:rPr>
        <w:t xml:space="preserve"> million each and didn’t accept the contract that BF Power made later to buy the four power plants at JPY </w:t>
      </w:r>
      <w:r w:rsidR="00625CB5" w:rsidRPr="00222833">
        <w:rPr>
          <w:rFonts w:eastAsia="Arial Unicode MS" w:cs="Arial"/>
          <w:sz w:val="18"/>
          <w:szCs w:val="18"/>
        </w:rPr>
        <w:t>200</w:t>
      </w:r>
      <w:r w:rsidRPr="00222833">
        <w:rPr>
          <w:rFonts w:eastAsia="Arial Unicode MS" w:cs="Arial"/>
          <w:sz w:val="18"/>
          <w:szCs w:val="18"/>
        </w:rPr>
        <w:t xml:space="preserve"> million each.</w:t>
      </w:r>
    </w:p>
    <w:p w14:paraId="57454E31" w14:textId="77777777" w:rsidR="008214F8" w:rsidRPr="00222833" w:rsidRDefault="008214F8" w:rsidP="00347AD0">
      <w:pPr>
        <w:spacing w:line="240" w:lineRule="auto"/>
        <w:jc w:val="both"/>
        <w:rPr>
          <w:rFonts w:eastAsia="Arial Unicode MS" w:cs="Arial"/>
          <w:sz w:val="18"/>
          <w:szCs w:val="18"/>
        </w:rPr>
      </w:pPr>
    </w:p>
    <w:p w14:paraId="5CA5E8DC" w14:textId="2029D9C4" w:rsidR="00585B39" w:rsidRPr="00222833" w:rsidRDefault="00585B39" w:rsidP="00347AD0">
      <w:pPr>
        <w:spacing w:line="240" w:lineRule="auto"/>
        <w:jc w:val="both"/>
        <w:rPr>
          <w:rFonts w:eastAsia="Arial Unicode MS" w:cs="Arial"/>
          <w:spacing w:val="-2"/>
          <w:sz w:val="18"/>
          <w:szCs w:val="18"/>
        </w:rPr>
      </w:pPr>
      <w:r w:rsidRPr="00222833">
        <w:rPr>
          <w:rFonts w:eastAsia="Arial Unicode MS" w:cs="Arial"/>
          <w:spacing w:val="-2"/>
          <w:sz w:val="18"/>
          <w:szCs w:val="18"/>
        </w:rPr>
        <w:t xml:space="preserve">During January </w:t>
      </w:r>
      <w:r w:rsidR="00625CB5" w:rsidRPr="00222833">
        <w:rPr>
          <w:rFonts w:eastAsia="Arial Unicode MS" w:cs="Arial"/>
          <w:spacing w:val="-2"/>
          <w:sz w:val="18"/>
          <w:szCs w:val="18"/>
        </w:rPr>
        <w:t>2020</w:t>
      </w:r>
      <w:r w:rsidRPr="00222833">
        <w:rPr>
          <w:rFonts w:eastAsia="Arial Unicode MS" w:cs="Arial"/>
          <w:spacing w:val="-2"/>
          <w:sz w:val="18"/>
          <w:szCs w:val="18"/>
        </w:rPr>
        <w:t xml:space="preserve">, PPSN and LENA were notified by </w:t>
      </w:r>
      <w:r w:rsidR="00F122DC" w:rsidRPr="00222833">
        <w:rPr>
          <w:rFonts w:eastAsia="Arial Unicode MS" w:cs="Arial"/>
          <w:spacing w:val="-2"/>
          <w:sz w:val="18"/>
          <w:szCs w:val="18"/>
        </w:rPr>
        <w:t xml:space="preserve">the electricity buyers </w:t>
      </w:r>
      <w:r w:rsidRPr="00222833">
        <w:rPr>
          <w:rFonts w:eastAsia="Arial Unicode MS" w:cs="Arial"/>
          <w:spacing w:val="-2"/>
          <w:sz w:val="18"/>
          <w:szCs w:val="18"/>
        </w:rPr>
        <w:t>of</w:t>
      </w:r>
      <w:r w:rsidR="00F122DC" w:rsidRPr="00222833">
        <w:rPr>
          <w:rFonts w:eastAsia="Arial Unicode MS" w:cs="Arial"/>
          <w:spacing w:val="-2"/>
          <w:sz w:val="18"/>
          <w:szCs w:val="18"/>
        </w:rPr>
        <w:t xml:space="preserve"> </w:t>
      </w:r>
      <w:r w:rsidRPr="00222833">
        <w:rPr>
          <w:rFonts w:eastAsia="Arial Unicode MS" w:cs="Arial"/>
          <w:spacing w:val="-2"/>
          <w:sz w:val="18"/>
          <w:szCs w:val="18"/>
        </w:rPr>
        <w:t>subsidiar</w:t>
      </w:r>
      <w:r w:rsidR="00F122DC" w:rsidRPr="00222833">
        <w:rPr>
          <w:rFonts w:eastAsia="Arial Unicode MS" w:cs="Arial"/>
          <w:spacing w:val="-2"/>
          <w:sz w:val="18"/>
          <w:szCs w:val="18"/>
        </w:rPr>
        <w:t>ies</w:t>
      </w:r>
      <w:r w:rsidRPr="00222833">
        <w:rPr>
          <w:rFonts w:eastAsia="Arial Unicode MS" w:cs="Arial"/>
          <w:spacing w:val="-2"/>
          <w:sz w:val="18"/>
          <w:szCs w:val="18"/>
        </w:rPr>
        <w:t xml:space="preserve"> in the electricity generating group </w:t>
      </w:r>
      <w:r w:rsidR="00F122DC" w:rsidRPr="00222833">
        <w:rPr>
          <w:rFonts w:eastAsia="Arial Unicode MS" w:cs="Arial"/>
          <w:spacing w:val="-2"/>
          <w:sz w:val="18"/>
          <w:szCs w:val="18"/>
        </w:rPr>
        <w:t>totaling four power plants</w:t>
      </w:r>
      <w:r w:rsidRPr="00222833">
        <w:rPr>
          <w:rFonts w:eastAsia="Arial Unicode MS" w:cs="Arial"/>
          <w:spacing w:val="-2"/>
          <w:sz w:val="18"/>
          <w:szCs w:val="18"/>
        </w:rPr>
        <w:t xml:space="preserve"> that the </w:t>
      </w:r>
      <w:r w:rsidR="00F122DC" w:rsidRPr="00222833">
        <w:rPr>
          <w:rFonts w:eastAsia="Arial Unicode MS" w:cs="Arial"/>
          <w:spacing w:val="-2"/>
          <w:sz w:val="18"/>
          <w:szCs w:val="18"/>
        </w:rPr>
        <w:t>electricity charges</w:t>
      </w:r>
      <w:r w:rsidRPr="00222833">
        <w:rPr>
          <w:rFonts w:eastAsia="Arial Unicode MS" w:cs="Arial"/>
          <w:spacing w:val="-2"/>
          <w:sz w:val="18"/>
          <w:szCs w:val="18"/>
        </w:rPr>
        <w:t xml:space="preserve"> paid to the subsidiar</w:t>
      </w:r>
      <w:r w:rsidR="00F122DC" w:rsidRPr="00222833">
        <w:rPr>
          <w:rFonts w:eastAsia="Arial Unicode MS" w:cs="Arial"/>
          <w:spacing w:val="-2"/>
          <w:sz w:val="18"/>
          <w:szCs w:val="18"/>
        </w:rPr>
        <w:t>ies</w:t>
      </w:r>
      <w:r w:rsidRPr="00222833">
        <w:rPr>
          <w:rFonts w:eastAsia="Arial Unicode MS" w:cs="Arial"/>
          <w:spacing w:val="-2"/>
          <w:sz w:val="18"/>
          <w:szCs w:val="18"/>
        </w:rPr>
        <w:t xml:space="preserve"> for the period of January</w:t>
      </w:r>
      <w:r w:rsidR="00066DC8" w:rsidRPr="00222833">
        <w:rPr>
          <w:rFonts w:eastAsia="Arial Unicode MS" w:cs="Arial"/>
          <w:spacing w:val="-2"/>
          <w:sz w:val="18"/>
          <w:szCs w:val="18"/>
        </w:rPr>
        <w:t xml:space="preserve"> </w:t>
      </w:r>
      <w:r w:rsidR="00625CB5" w:rsidRPr="00222833">
        <w:rPr>
          <w:rFonts w:eastAsia="Arial Unicode MS" w:cs="Arial"/>
          <w:spacing w:val="-2"/>
          <w:sz w:val="18"/>
          <w:szCs w:val="18"/>
        </w:rPr>
        <w:t>2020</w:t>
      </w:r>
      <w:r w:rsidR="00066DC8" w:rsidRPr="00222833">
        <w:rPr>
          <w:rFonts w:eastAsia="Arial Unicode MS" w:cs="Arial"/>
          <w:spacing w:val="-2"/>
          <w:sz w:val="18"/>
          <w:szCs w:val="18"/>
        </w:rPr>
        <w:t xml:space="preserve"> </w:t>
      </w:r>
      <w:r w:rsidRPr="00222833">
        <w:rPr>
          <w:rFonts w:eastAsia="Arial Unicode MS" w:cs="Arial"/>
          <w:spacing w:val="-2"/>
          <w:sz w:val="18"/>
          <w:szCs w:val="18"/>
        </w:rPr>
        <w:t>onwards has been placed at the Oita Legal Affairs Bureau, which currently has money deposited in the amount of</w:t>
      </w:r>
      <w:r w:rsidR="0052182D" w:rsidRPr="00222833">
        <w:rPr>
          <w:rFonts w:eastAsia="Arial Unicode MS" w:cs="Arial"/>
          <w:spacing w:val="-2"/>
          <w:sz w:val="18"/>
          <w:szCs w:val="18"/>
        </w:rPr>
        <w:br/>
      </w:r>
      <w:r w:rsidR="007D5CDB" w:rsidRPr="00222833">
        <w:rPr>
          <w:rFonts w:eastAsia="Arial Unicode MS" w:cs="Arial"/>
          <w:spacing w:val="-2"/>
          <w:sz w:val="18"/>
          <w:szCs w:val="18"/>
        </w:rPr>
        <w:t xml:space="preserve">JPY </w:t>
      </w:r>
      <w:r w:rsidR="00625CB5" w:rsidRPr="00222833">
        <w:rPr>
          <w:rFonts w:eastAsia="Arial Unicode MS" w:cs="Arial"/>
          <w:spacing w:val="-2"/>
          <w:sz w:val="18"/>
          <w:szCs w:val="18"/>
        </w:rPr>
        <w:t>11</w:t>
      </w:r>
      <w:r w:rsidRPr="00222833">
        <w:rPr>
          <w:rFonts w:eastAsia="Arial Unicode MS" w:cs="Arial"/>
          <w:spacing w:val="-2"/>
          <w:sz w:val="18"/>
          <w:szCs w:val="18"/>
        </w:rPr>
        <w:t>,</w:t>
      </w:r>
      <w:r w:rsidR="00625CB5" w:rsidRPr="00222833">
        <w:rPr>
          <w:rFonts w:eastAsia="Arial Unicode MS" w:cs="Arial"/>
          <w:spacing w:val="-2"/>
          <w:sz w:val="18"/>
          <w:szCs w:val="18"/>
        </w:rPr>
        <w:t>383</w:t>
      </w:r>
      <w:r w:rsidRPr="00222833">
        <w:rPr>
          <w:rFonts w:eastAsia="Arial Unicode MS" w:cs="Arial"/>
          <w:spacing w:val="-2"/>
          <w:sz w:val="18"/>
          <w:szCs w:val="18"/>
        </w:rPr>
        <w:t>,</w:t>
      </w:r>
      <w:r w:rsidR="00625CB5" w:rsidRPr="00222833">
        <w:rPr>
          <w:rFonts w:eastAsia="Arial Unicode MS" w:cs="Arial"/>
          <w:spacing w:val="-2"/>
          <w:sz w:val="18"/>
          <w:szCs w:val="18"/>
        </w:rPr>
        <w:t>944</w:t>
      </w:r>
      <w:r w:rsidRPr="00222833">
        <w:rPr>
          <w:rFonts w:eastAsia="Arial Unicode MS" w:cs="Arial"/>
          <w:spacing w:val="-2"/>
          <w:sz w:val="18"/>
          <w:szCs w:val="18"/>
          <w:cs/>
        </w:rPr>
        <w:t xml:space="preserve"> </w:t>
      </w:r>
      <w:r w:rsidRPr="00222833">
        <w:rPr>
          <w:rFonts w:eastAsia="Arial Unicode MS" w:cs="Arial"/>
          <w:spacing w:val="-2"/>
          <w:sz w:val="18"/>
          <w:szCs w:val="18"/>
        </w:rPr>
        <w:t xml:space="preserve">and </w:t>
      </w:r>
      <w:r w:rsidR="007D5CDB" w:rsidRPr="00222833">
        <w:rPr>
          <w:rFonts w:eastAsia="Arial Unicode MS" w:cs="Arial"/>
          <w:spacing w:val="-2"/>
          <w:sz w:val="18"/>
          <w:szCs w:val="18"/>
        </w:rPr>
        <w:t xml:space="preserve">JPY </w:t>
      </w:r>
      <w:r w:rsidR="00625CB5" w:rsidRPr="00222833">
        <w:rPr>
          <w:rFonts w:eastAsia="Arial Unicode MS" w:cs="Arial"/>
          <w:spacing w:val="-2"/>
          <w:sz w:val="18"/>
          <w:szCs w:val="18"/>
        </w:rPr>
        <w:t>16</w:t>
      </w:r>
      <w:r w:rsidRPr="00222833">
        <w:rPr>
          <w:rFonts w:eastAsia="Arial Unicode MS" w:cs="Arial"/>
          <w:spacing w:val="-2"/>
          <w:sz w:val="18"/>
          <w:szCs w:val="18"/>
        </w:rPr>
        <w:t>,</w:t>
      </w:r>
      <w:r w:rsidR="00625CB5" w:rsidRPr="00222833">
        <w:rPr>
          <w:rFonts w:eastAsia="Arial Unicode MS" w:cs="Arial"/>
          <w:spacing w:val="-2"/>
          <w:sz w:val="18"/>
          <w:szCs w:val="18"/>
        </w:rPr>
        <w:t>599</w:t>
      </w:r>
      <w:r w:rsidRPr="00222833">
        <w:rPr>
          <w:rFonts w:eastAsia="Arial Unicode MS" w:cs="Arial"/>
          <w:spacing w:val="-2"/>
          <w:sz w:val="18"/>
          <w:szCs w:val="18"/>
        </w:rPr>
        <w:t>,</w:t>
      </w:r>
      <w:r w:rsidR="00625CB5" w:rsidRPr="00222833">
        <w:rPr>
          <w:rFonts w:eastAsia="Arial Unicode MS" w:cs="Arial"/>
          <w:spacing w:val="-2"/>
          <w:sz w:val="18"/>
          <w:szCs w:val="18"/>
        </w:rPr>
        <w:t>528</w:t>
      </w:r>
      <w:r w:rsidR="007D5CDB" w:rsidRPr="00222833">
        <w:rPr>
          <w:rFonts w:eastAsia="Arial Unicode MS" w:cs="Arial"/>
          <w:spacing w:val="-2"/>
          <w:sz w:val="18"/>
          <w:szCs w:val="18"/>
        </w:rPr>
        <w:t>.</w:t>
      </w:r>
    </w:p>
    <w:p w14:paraId="1ED26C4D" w14:textId="472CFEE3" w:rsidR="00585B39" w:rsidRPr="00222833" w:rsidRDefault="00585B39" w:rsidP="00347AD0">
      <w:pPr>
        <w:spacing w:line="240" w:lineRule="auto"/>
        <w:jc w:val="both"/>
        <w:rPr>
          <w:rFonts w:eastAsia="Arial Unicode MS" w:cs="Arial"/>
          <w:sz w:val="18"/>
          <w:szCs w:val="18"/>
        </w:rPr>
      </w:pPr>
    </w:p>
    <w:p w14:paraId="2AC95D24" w14:textId="7BEC0500" w:rsidR="008214F8" w:rsidRPr="00222833" w:rsidRDefault="008214F8" w:rsidP="00347AD0">
      <w:pPr>
        <w:spacing w:line="240" w:lineRule="auto"/>
        <w:jc w:val="both"/>
        <w:rPr>
          <w:rFonts w:eastAsia="Arial Unicode MS" w:cs="Arial"/>
          <w:sz w:val="18"/>
          <w:szCs w:val="18"/>
        </w:rPr>
      </w:pPr>
      <w:bookmarkStart w:id="67" w:name="_Hlk33448906"/>
      <w:bookmarkStart w:id="68" w:name="_Hlk34669720"/>
      <w:r w:rsidRPr="00222833">
        <w:rPr>
          <w:rFonts w:eastAsia="Arial Unicode MS" w:cs="Arial"/>
          <w:sz w:val="18"/>
          <w:szCs w:val="18"/>
        </w:rPr>
        <w:t xml:space="preserve">On </w:t>
      </w:r>
      <w:r w:rsidR="00625CB5" w:rsidRPr="00222833">
        <w:rPr>
          <w:rFonts w:eastAsia="Arial Unicode MS" w:cs="Arial"/>
          <w:sz w:val="18"/>
          <w:szCs w:val="18"/>
        </w:rPr>
        <w:t>18</w:t>
      </w:r>
      <w:r w:rsidRPr="00222833">
        <w:rPr>
          <w:rFonts w:eastAsia="Arial Unicode MS" w:cs="Arial"/>
          <w:sz w:val="18"/>
          <w:szCs w:val="18"/>
        </w:rPr>
        <w:t xml:space="preserve"> June </w:t>
      </w:r>
      <w:r w:rsidR="00625CB5" w:rsidRPr="00222833">
        <w:rPr>
          <w:rFonts w:eastAsia="Arial Unicode MS" w:cs="Arial"/>
          <w:sz w:val="18"/>
          <w:szCs w:val="18"/>
        </w:rPr>
        <w:t>2020</w:t>
      </w:r>
      <w:r w:rsidRPr="00222833">
        <w:rPr>
          <w:rFonts w:eastAsia="Arial Unicode MS" w:cs="Arial"/>
          <w:sz w:val="18"/>
          <w:szCs w:val="18"/>
        </w:rPr>
        <w:t xml:space="preserve">, PPSN received a letter from BF Power referring to the second contract dated </w:t>
      </w:r>
      <w:r w:rsidR="00625CB5" w:rsidRPr="00222833">
        <w:rPr>
          <w:rFonts w:eastAsia="Arial Unicode MS" w:cs="Arial"/>
          <w:sz w:val="18"/>
          <w:szCs w:val="18"/>
        </w:rPr>
        <w:t>5</w:t>
      </w:r>
      <w:r w:rsidRPr="00222833">
        <w:rPr>
          <w:rFonts w:eastAsia="Arial Unicode MS" w:cs="Arial"/>
          <w:sz w:val="18"/>
          <w:szCs w:val="18"/>
        </w:rPr>
        <w:t xml:space="preserve"> April </w:t>
      </w:r>
      <w:r w:rsidR="00625CB5" w:rsidRPr="00222833">
        <w:rPr>
          <w:rFonts w:eastAsia="Arial Unicode MS" w:cs="Arial"/>
          <w:sz w:val="18"/>
          <w:szCs w:val="18"/>
        </w:rPr>
        <w:t>2019</w:t>
      </w:r>
      <w:r w:rsidRPr="00222833">
        <w:rPr>
          <w:rFonts w:eastAsia="Arial Unicode MS" w:cs="Arial"/>
          <w:sz w:val="18"/>
          <w:szCs w:val="18"/>
        </w:rPr>
        <w:t xml:space="preserve"> by </w:t>
      </w:r>
      <w:r w:rsidR="00314B25" w:rsidRPr="00222833">
        <w:rPr>
          <w:rFonts w:eastAsia="Arial Unicode MS" w:cs="Arial"/>
          <w:sz w:val="18"/>
          <w:szCs w:val="18"/>
        </w:rPr>
        <w:br/>
      </w:r>
      <w:r w:rsidRPr="00222833">
        <w:rPr>
          <w:rFonts w:eastAsia="Arial Unicode MS" w:cs="Arial"/>
          <w:sz w:val="18"/>
          <w:szCs w:val="18"/>
        </w:rPr>
        <w:t xml:space="preserve">BF Power to cancel the purchase of two power plants owned by </w:t>
      </w:r>
      <w:r w:rsidR="00F122DC" w:rsidRPr="00222833">
        <w:rPr>
          <w:rFonts w:eastAsia="Arial Unicode MS" w:cs="Arial"/>
          <w:sz w:val="18"/>
          <w:szCs w:val="18"/>
        </w:rPr>
        <w:t>LENA</w:t>
      </w:r>
      <w:r w:rsidRPr="00222833">
        <w:rPr>
          <w:rFonts w:eastAsia="Arial Unicode MS" w:cs="Arial"/>
          <w:sz w:val="18"/>
          <w:szCs w:val="18"/>
        </w:rPr>
        <w:t xml:space="preserve">, a subsidiary of </w:t>
      </w:r>
      <w:r w:rsidR="00324A5F" w:rsidRPr="00222833">
        <w:rPr>
          <w:rFonts w:eastAsia="Arial Unicode MS" w:cs="Arial"/>
          <w:sz w:val="18"/>
          <w:szCs w:val="18"/>
        </w:rPr>
        <w:t>the Company</w:t>
      </w:r>
      <w:r w:rsidRPr="00222833">
        <w:rPr>
          <w:rFonts w:eastAsia="Arial Unicode MS" w:cs="Arial"/>
          <w:sz w:val="18"/>
          <w:szCs w:val="18"/>
        </w:rPr>
        <w:t xml:space="preserve">. On </w:t>
      </w:r>
      <w:r w:rsidR="00625CB5" w:rsidRPr="00222833">
        <w:rPr>
          <w:rFonts w:eastAsia="Arial Unicode MS" w:cs="Arial"/>
          <w:sz w:val="18"/>
          <w:szCs w:val="18"/>
        </w:rPr>
        <w:t>17</w:t>
      </w:r>
      <w:r w:rsidRPr="00222833">
        <w:rPr>
          <w:rFonts w:eastAsia="Arial Unicode MS" w:cs="Arial"/>
          <w:sz w:val="18"/>
          <w:szCs w:val="18"/>
        </w:rPr>
        <w:t xml:space="preserve"> July </w:t>
      </w:r>
      <w:r w:rsidR="00625CB5" w:rsidRPr="00222833">
        <w:rPr>
          <w:rFonts w:eastAsia="Arial Unicode MS" w:cs="Arial"/>
          <w:sz w:val="18"/>
          <w:szCs w:val="18"/>
        </w:rPr>
        <w:t>2020</w:t>
      </w:r>
      <w:r w:rsidRPr="00222833">
        <w:rPr>
          <w:rFonts w:eastAsia="Arial Unicode MS" w:cs="Arial"/>
          <w:sz w:val="18"/>
          <w:szCs w:val="18"/>
        </w:rPr>
        <w:t xml:space="preserve">, PPSN received </w:t>
      </w:r>
      <w:r w:rsidR="0048600E" w:rsidRPr="00222833">
        <w:rPr>
          <w:rFonts w:eastAsia="Arial Unicode MS" w:cs="Arial"/>
          <w:sz w:val="18"/>
          <w:szCs w:val="18"/>
        </w:rPr>
        <w:t>“</w:t>
      </w:r>
      <w:r w:rsidRPr="00222833">
        <w:rPr>
          <w:rFonts w:eastAsia="Arial Unicode MS" w:cs="Arial"/>
          <w:sz w:val="18"/>
          <w:szCs w:val="18"/>
        </w:rPr>
        <w:t>a summons to report on the date of the first verbal statement and a request letter for a response letter</w:t>
      </w:r>
      <w:r w:rsidR="00F122DC" w:rsidRPr="00222833">
        <w:rPr>
          <w:rFonts w:eastAsia="Arial Unicode MS" w:cs="Arial"/>
          <w:sz w:val="18"/>
          <w:szCs w:val="18"/>
        </w:rPr>
        <w:t>”</w:t>
      </w:r>
      <w:r w:rsidRPr="00222833">
        <w:rPr>
          <w:rFonts w:eastAsia="Arial Unicode MS" w:cs="Arial"/>
          <w:sz w:val="18"/>
          <w:szCs w:val="18"/>
        </w:rPr>
        <w:t xml:space="preserve"> from BF Power. It demanded that PPSN should pay BF Power JPY </w:t>
      </w:r>
      <w:r w:rsidR="00625CB5" w:rsidRPr="00222833">
        <w:rPr>
          <w:rFonts w:eastAsia="Arial Unicode MS" w:cs="Arial"/>
          <w:sz w:val="18"/>
          <w:szCs w:val="18"/>
        </w:rPr>
        <w:t>40</w:t>
      </w:r>
      <w:r w:rsidR="00F122DC" w:rsidRPr="00222833">
        <w:rPr>
          <w:rFonts w:eastAsia="Arial Unicode MS" w:cs="Arial"/>
          <w:sz w:val="18"/>
          <w:szCs w:val="18"/>
        </w:rPr>
        <w:t>,</w:t>
      </w:r>
      <w:r w:rsidR="00625CB5" w:rsidRPr="00222833">
        <w:rPr>
          <w:rFonts w:eastAsia="Arial Unicode MS" w:cs="Arial"/>
          <w:sz w:val="18"/>
          <w:szCs w:val="18"/>
        </w:rPr>
        <w:t>540</w:t>
      </w:r>
      <w:r w:rsidR="00F122DC" w:rsidRPr="00222833">
        <w:rPr>
          <w:rFonts w:eastAsia="Arial Unicode MS" w:cs="Arial"/>
          <w:sz w:val="18"/>
          <w:szCs w:val="18"/>
        </w:rPr>
        <w:t>,</w:t>
      </w:r>
      <w:r w:rsidR="00625CB5" w:rsidRPr="00222833">
        <w:rPr>
          <w:rFonts w:eastAsia="Arial Unicode MS" w:cs="Arial"/>
          <w:sz w:val="18"/>
          <w:szCs w:val="18"/>
        </w:rPr>
        <w:t>542</w:t>
      </w:r>
      <w:r w:rsidR="00074A8A" w:rsidRPr="00222833">
        <w:rPr>
          <w:rFonts w:eastAsia="Arial Unicode MS" w:cs="Arial"/>
          <w:sz w:val="18"/>
          <w:szCs w:val="18"/>
        </w:rPr>
        <w:t xml:space="preserve"> </w:t>
      </w:r>
      <w:r w:rsidRPr="00222833">
        <w:rPr>
          <w:rFonts w:eastAsia="Arial Unicode MS" w:cs="Arial"/>
          <w:sz w:val="18"/>
          <w:szCs w:val="18"/>
        </w:rPr>
        <w:t xml:space="preserve">plus </w:t>
      </w:r>
      <w:r w:rsidR="00625CB5" w:rsidRPr="00222833">
        <w:rPr>
          <w:rFonts w:eastAsia="Arial Unicode MS" w:cs="Arial"/>
          <w:sz w:val="18"/>
          <w:szCs w:val="18"/>
        </w:rPr>
        <w:t>3</w:t>
      </w:r>
      <w:r w:rsidRPr="00222833">
        <w:rPr>
          <w:rFonts w:eastAsia="Arial Unicode MS" w:cs="Arial"/>
          <w:sz w:val="18"/>
          <w:szCs w:val="18"/>
        </w:rPr>
        <w:t xml:space="preserve">% of accrued interest </w:t>
      </w:r>
      <w:r w:rsidR="00314B25" w:rsidRPr="00222833">
        <w:rPr>
          <w:rFonts w:eastAsia="Arial Unicode MS" w:cs="Arial"/>
          <w:sz w:val="18"/>
          <w:szCs w:val="18"/>
        </w:rPr>
        <w:br/>
      </w:r>
      <w:r w:rsidRPr="00222833">
        <w:rPr>
          <w:rFonts w:eastAsia="Arial Unicode MS" w:cs="Arial"/>
          <w:spacing w:val="-2"/>
          <w:sz w:val="18"/>
          <w:szCs w:val="18"/>
        </w:rPr>
        <w:t xml:space="preserve">per year, starting from </w:t>
      </w:r>
      <w:r w:rsidR="00625CB5" w:rsidRPr="00222833">
        <w:rPr>
          <w:rFonts w:eastAsia="Arial Unicode MS" w:cs="Arial"/>
          <w:spacing w:val="-2"/>
          <w:sz w:val="18"/>
          <w:szCs w:val="18"/>
        </w:rPr>
        <w:t>2</w:t>
      </w:r>
      <w:r w:rsidRPr="00222833">
        <w:rPr>
          <w:rFonts w:eastAsia="Arial Unicode MS" w:cs="Arial"/>
          <w:spacing w:val="-2"/>
          <w:sz w:val="18"/>
          <w:szCs w:val="18"/>
        </w:rPr>
        <w:t xml:space="preserve"> May </w:t>
      </w:r>
      <w:r w:rsidR="00625CB5" w:rsidRPr="00222833">
        <w:rPr>
          <w:rFonts w:eastAsia="Arial Unicode MS" w:cs="Arial"/>
          <w:spacing w:val="-2"/>
          <w:sz w:val="18"/>
          <w:szCs w:val="18"/>
        </w:rPr>
        <w:t>2020</w:t>
      </w:r>
      <w:r w:rsidRPr="00222833">
        <w:rPr>
          <w:rFonts w:eastAsia="Arial Unicode MS" w:cs="Arial"/>
          <w:spacing w:val="-2"/>
          <w:sz w:val="18"/>
          <w:szCs w:val="18"/>
        </w:rPr>
        <w:t xml:space="preserve"> until the payment was completed, and the cost of litigation. </w:t>
      </w:r>
      <w:r w:rsidR="002A065B" w:rsidRPr="00222833">
        <w:rPr>
          <w:rFonts w:eastAsia="Arial Unicode MS" w:cs="Arial"/>
          <w:spacing w:val="-2"/>
          <w:sz w:val="18"/>
          <w:szCs w:val="18"/>
        </w:rPr>
        <w:t>However, “the sum</w:t>
      </w:r>
      <w:r w:rsidR="00F122DC" w:rsidRPr="00222833">
        <w:rPr>
          <w:rFonts w:eastAsia="Arial Unicode MS" w:cs="Arial"/>
          <w:spacing w:val="-2"/>
          <w:sz w:val="18"/>
          <w:szCs w:val="18"/>
        </w:rPr>
        <w:t>m</w:t>
      </w:r>
      <w:r w:rsidR="002A065B" w:rsidRPr="00222833">
        <w:rPr>
          <w:rFonts w:eastAsia="Arial Unicode MS" w:cs="Arial"/>
          <w:spacing w:val="-2"/>
          <w:sz w:val="18"/>
          <w:szCs w:val="18"/>
        </w:rPr>
        <w:t>ons</w:t>
      </w:r>
      <w:r w:rsidR="002A065B" w:rsidRPr="00222833">
        <w:rPr>
          <w:rFonts w:eastAsia="Arial Unicode MS" w:cs="Arial"/>
          <w:sz w:val="18"/>
          <w:szCs w:val="18"/>
        </w:rPr>
        <w:t xml:space="preserve"> to report on the</w:t>
      </w:r>
      <w:r w:rsidR="00F122DC" w:rsidRPr="00222833">
        <w:rPr>
          <w:rFonts w:eastAsia="Arial Unicode MS" w:cs="Arial"/>
          <w:sz w:val="18"/>
          <w:szCs w:val="18"/>
        </w:rPr>
        <w:t xml:space="preserve"> date of the first verbal statement and a request letter for a response letter”</w:t>
      </w:r>
      <w:r w:rsidR="002A065B" w:rsidRPr="00222833">
        <w:rPr>
          <w:rFonts w:eastAsia="Arial Unicode MS" w:cs="Arial"/>
          <w:sz w:val="18"/>
          <w:szCs w:val="18"/>
        </w:rPr>
        <w:t xml:space="preserve"> required PPSN to submit the testimony</w:t>
      </w:r>
      <w:r w:rsidRPr="00222833">
        <w:rPr>
          <w:rFonts w:eastAsia="Arial Unicode MS" w:cs="Arial"/>
          <w:sz w:val="18"/>
          <w:szCs w:val="18"/>
        </w:rPr>
        <w:t xml:space="preserve"> on</w:t>
      </w:r>
      <w:r w:rsidR="002A065B" w:rsidRPr="00222833">
        <w:rPr>
          <w:rFonts w:eastAsia="Arial Unicode MS" w:cs="Arial"/>
          <w:sz w:val="18"/>
          <w:szCs w:val="18"/>
        </w:rPr>
        <w:t xml:space="preserve"> </w:t>
      </w:r>
      <w:r w:rsidR="00625CB5" w:rsidRPr="00222833">
        <w:rPr>
          <w:rFonts w:eastAsia="Arial Unicode MS" w:cs="Arial"/>
          <w:sz w:val="18"/>
          <w:szCs w:val="18"/>
        </w:rPr>
        <w:t>27</w:t>
      </w:r>
      <w:r w:rsidR="00F122DC" w:rsidRPr="00222833">
        <w:rPr>
          <w:rFonts w:eastAsia="Arial Unicode MS" w:cs="Arial"/>
          <w:sz w:val="18"/>
          <w:szCs w:val="18"/>
        </w:rPr>
        <w:t xml:space="preserve"> </w:t>
      </w:r>
      <w:r w:rsidR="002A065B" w:rsidRPr="00222833">
        <w:rPr>
          <w:rFonts w:eastAsia="Arial Unicode MS" w:cs="Arial"/>
          <w:sz w:val="18"/>
          <w:szCs w:val="18"/>
        </w:rPr>
        <w:t>August</w:t>
      </w:r>
      <w:r w:rsidRPr="00222833">
        <w:rPr>
          <w:rFonts w:eastAsia="Arial Unicode MS" w:cs="Arial"/>
          <w:sz w:val="18"/>
          <w:szCs w:val="18"/>
        </w:rPr>
        <w:t xml:space="preserve"> </w:t>
      </w:r>
      <w:r w:rsidR="00625CB5" w:rsidRPr="00222833">
        <w:rPr>
          <w:rFonts w:eastAsia="Arial Unicode MS" w:cs="Arial"/>
          <w:sz w:val="18"/>
          <w:szCs w:val="18"/>
        </w:rPr>
        <w:t>2020</w:t>
      </w:r>
      <w:r w:rsidRPr="00222833">
        <w:rPr>
          <w:rFonts w:eastAsia="Arial Unicode MS" w:cs="Arial"/>
          <w:sz w:val="18"/>
          <w:szCs w:val="18"/>
        </w:rPr>
        <w:t>.</w:t>
      </w:r>
    </w:p>
    <w:p w14:paraId="0A07084C" w14:textId="77777777" w:rsidR="008214F8" w:rsidRPr="00222833" w:rsidRDefault="008214F8" w:rsidP="00347AD0">
      <w:pPr>
        <w:spacing w:line="240" w:lineRule="auto"/>
        <w:jc w:val="both"/>
        <w:rPr>
          <w:rFonts w:eastAsia="Arial Unicode MS" w:cs="Arial"/>
          <w:sz w:val="18"/>
          <w:szCs w:val="18"/>
        </w:rPr>
      </w:pPr>
    </w:p>
    <w:p w14:paraId="4AD5F365" w14:textId="4045BC7C" w:rsidR="008214F8" w:rsidRPr="00222833" w:rsidRDefault="008214F8" w:rsidP="00347AD0">
      <w:pPr>
        <w:spacing w:line="240" w:lineRule="auto"/>
        <w:jc w:val="both"/>
        <w:rPr>
          <w:rFonts w:eastAsia="Arial Unicode MS" w:cs="Arial"/>
          <w:sz w:val="18"/>
          <w:szCs w:val="18"/>
        </w:rPr>
      </w:pPr>
      <w:r w:rsidRPr="00222833">
        <w:rPr>
          <w:rFonts w:eastAsia="Arial Unicode MS" w:cs="Arial"/>
          <w:sz w:val="18"/>
          <w:szCs w:val="18"/>
        </w:rPr>
        <w:t xml:space="preserve">On </w:t>
      </w:r>
      <w:r w:rsidR="00625CB5" w:rsidRPr="00222833">
        <w:rPr>
          <w:rFonts w:eastAsia="Arial Unicode MS" w:cs="Arial"/>
          <w:sz w:val="18"/>
          <w:szCs w:val="18"/>
        </w:rPr>
        <w:t>6</w:t>
      </w:r>
      <w:r w:rsidRPr="00222833">
        <w:rPr>
          <w:rFonts w:eastAsia="Arial Unicode MS" w:cs="Arial"/>
          <w:sz w:val="18"/>
          <w:szCs w:val="18"/>
        </w:rPr>
        <w:t xml:space="preserve"> August </w:t>
      </w:r>
      <w:r w:rsidR="00625CB5" w:rsidRPr="00222833">
        <w:rPr>
          <w:rFonts w:eastAsia="Arial Unicode MS" w:cs="Arial"/>
          <w:sz w:val="18"/>
          <w:szCs w:val="18"/>
        </w:rPr>
        <w:t>2020</w:t>
      </w:r>
      <w:r w:rsidRPr="00222833">
        <w:rPr>
          <w:rFonts w:eastAsia="Arial Unicode MS" w:cs="Arial"/>
          <w:sz w:val="18"/>
          <w:szCs w:val="18"/>
        </w:rPr>
        <w:t>, PPSN received two copies of an order for a temporary seizure of assets from the Tokyo District Court in Japan. The order</w:t>
      </w:r>
      <w:r w:rsidR="008964CA" w:rsidRPr="00222833">
        <w:rPr>
          <w:rFonts w:eastAsia="Arial Unicode MS" w:cs="Arial"/>
          <w:sz w:val="18"/>
          <w:szCs w:val="18"/>
        </w:rPr>
        <w:t>s</w:t>
      </w:r>
      <w:r w:rsidRPr="00222833">
        <w:rPr>
          <w:rFonts w:eastAsia="Arial Unicode MS" w:cs="Arial"/>
          <w:sz w:val="18"/>
          <w:szCs w:val="18"/>
        </w:rPr>
        <w:t xml:space="preserve"> </w:t>
      </w:r>
      <w:r w:rsidR="008964CA" w:rsidRPr="00222833">
        <w:rPr>
          <w:rFonts w:eastAsia="Arial Unicode MS" w:cs="Arial"/>
          <w:sz w:val="18"/>
          <w:szCs w:val="18"/>
        </w:rPr>
        <w:t>are</w:t>
      </w:r>
      <w:r w:rsidRPr="00222833">
        <w:rPr>
          <w:rFonts w:eastAsia="Arial Unicode MS" w:cs="Arial"/>
          <w:sz w:val="18"/>
          <w:szCs w:val="18"/>
        </w:rPr>
        <w:t xml:space="preserve"> summarised below.</w:t>
      </w:r>
    </w:p>
    <w:p w14:paraId="0CE754D8" w14:textId="77777777" w:rsidR="008214F8" w:rsidRPr="00222833" w:rsidRDefault="008214F8" w:rsidP="00347AD0">
      <w:pPr>
        <w:spacing w:line="240" w:lineRule="auto"/>
        <w:jc w:val="both"/>
        <w:rPr>
          <w:rFonts w:eastAsia="Arial Unicode MS" w:cs="Arial"/>
          <w:sz w:val="18"/>
          <w:szCs w:val="18"/>
        </w:rPr>
      </w:pPr>
    </w:p>
    <w:p w14:paraId="21AE8C35" w14:textId="243B2F2C" w:rsidR="008214F8" w:rsidRPr="00222833" w:rsidRDefault="008214F8" w:rsidP="00EB60E8">
      <w:pPr>
        <w:numPr>
          <w:ilvl w:val="0"/>
          <w:numId w:val="1"/>
        </w:numPr>
        <w:spacing w:line="240" w:lineRule="auto"/>
        <w:ind w:left="360"/>
        <w:jc w:val="both"/>
        <w:rPr>
          <w:rFonts w:eastAsia="Arial Unicode MS" w:cs="Arial"/>
          <w:spacing w:val="-2"/>
          <w:sz w:val="18"/>
          <w:szCs w:val="18"/>
        </w:rPr>
      </w:pPr>
      <w:r w:rsidRPr="00222833">
        <w:rPr>
          <w:rFonts w:eastAsia="Arial Unicode MS" w:cs="Arial"/>
          <w:spacing w:val="-2"/>
          <w:sz w:val="18"/>
          <w:szCs w:val="18"/>
        </w:rPr>
        <w:t xml:space="preserve">According to order no. </w:t>
      </w:r>
      <w:r w:rsidR="00625CB5" w:rsidRPr="00222833">
        <w:rPr>
          <w:rFonts w:eastAsia="Arial Unicode MS" w:cs="Arial"/>
          <w:spacing w:val="-2"/>
          <w:sz w:val="18"/>
          <w:szCs w:val="18"/>
        </w:rPr>
        <w:t>1</w:t>
      </w:r>
      <w:r w:rsidRPr="00222833">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222833">
        <w:rPr>
          <w:rFonts w:eastAsia="Arial Unicode MS" w:cs="Arial"/>
          <w:spacing w:val="-2"/>
          <w:sz w:val="18"/>
          <w:szCs w:val="18"/>
        </w:rPr>
        <w:t>(</w:t>
      </w:r>
      <w:r w:rsidRPr="00222833">
        <w:rPr>
          <w:rFonts w:eastAsia="Arial Unicode MS" w:cs="Arial"/>
          <w:spacing w:val="-2"/>
          <w:sz w:val="18"/>
          <w:szCs w:val="18"/>
        </w:rPr>
        <w:t>power plant unit B</w:t>
      </w:r>
      <w:r w:rsidR="00C8742E" w:rsidRPr="00222833">
        <w:rPr>
          <w:rFonts w:eastAsia="Arial Unicode MS" w:cs="Arial"/>
          <w:spacing w:val="-2"/>
          <w:sz w:val="18"/>
          <w:szCs w:val="18"/>
        </w:rPr>
        <w:t>)</w:t>
      </w:r>
      <w:r w:rsidRPr="00222833">
        <w:rPr>
          <w:rFonts w:eastAsia="Arial Unicode MS" w:cs="Arial"/>
          <w:spacing w:val="-2"/>
          <w:sz w:val="18"/>
          <w:szCs w:val="18"/>
        </w:rPr>
        <w:t xml:space="preserve">. BF Power was required to place a guarantee of JPY </w:t>
      </w:r>
      <w:r w:rsidR="00625CB5" w:rsidRPr="00222833">
        <w:rPr>
          <w:rFonts w:eastAsia="Arial Unicode MS" w:cs="Arial"/>
          <w:spacing w:val="-2"/>
          <w:sz w:val="18"/>
          <w:szCs w:val="18"/>
        </w:rPr>
        <w:t>300</w:t>
      </w:r>
      <w:r w:rsidR="00F122DC" w:rsidRPr="00222833">
        <w:rPr>
          <w:rFonts w:eastAsia="Arial Unicode MS" w:cs="Arial"/>
          <w:spacing w:val="-2"/>
          <w:sz w:val="18"/>
          <w:szCs w:val="18"/>
        </w:rPr>
        <w:t>,</w:t>
      </w:r>
      <w:r w:rsidR="00625CB5" w:rsidRPr="00222833">
        <w:rPr>
          <w:rFonts w:eastAsia="Arial Unicode MS" w:cs="Arial"/>
          <w:spacing w:val="-2"/>
          <w:sz w:val="18"/>
          <w:szCs w:val="18"/>
        </w:rPr>
        <w:t>000</w:t>
      </w:r>
      <w:r w:rsidRPr="00222833">
        <w:rPr>
          <w:rFonts w:eastAsia="Arial Unicode MS" w:cs="Arial"/>
          <w:spacing w:val="-2"/>
          <w:sz w:val="18"/>
          <w:szCs w:val="18"/>
        </w:rPr>
        <w:t xml:space="preserve">. If PPSN could pay a security deposit of JPY </w:t>
      </w:r>
      <w:r w:rsidR="00625CB5" w:rsidRPr="00222833">
        <w:rPr>
          <w:rFonts w:eastAsia="Arial Unicode MS" w:cs="Arial"/>
          <w:spacing w:val="-2"/>
          <w:sz w:val="18"/>
          <w:szCs w:val="18"/>
        </w:rPr>
        <w:t>1</w:t>
      </w:r>
      <w:r w:rsidR="00F122DC" w:rsidRPr="00222833">
        <w:rPr>
          <w:rFonts w:eastAsia="Arial Unicode MS" w:cs="Arial"/>
          <w:spacing w:val="-2"/>
          <w:sz w:val="18"/>
          <w:szCs w:val="18"/>
        </w:rPr>
        <w:t>,</w:t>
      </w:r>
      <w:r w:rsidR="00625CB5" w:rsidRPr="00222833">
        <w:rPr>
          <w:rFonts w:eastAsia="Arial Unicode MS" w:cs="Arial"/>
          <w:spacing w:val="-2"/>
          <w:sz w:val="18"/>
          <w:szCs w:val="18"/>
        </w:rPr>
        <w:t>404</w:t>
      </w:r>
      <w:r w:rsidR="00F122DC" w:rsidRPr="00222833">
        <w:rPr>
          <w:rFonts w:eastAsia="Arial Unicode MS" w:cs="Arial"/>
          <w:spacing w:val="-2"/>
          <w:sz w:val="18"/>
          <w:szCs w:val="18"/>
        </w:rPr>
        <w:t>,</w:t>
      </w:r>
      <w:r w:rsidR="00625CB5" w:rsidRPr="00222833">
        <w:rPr>
          <w:rFonts w:eastAsia="Arial Unicode MS" w:cs="Arial"/>
          <w:spacing w:val="-2"/>
          <w:sz w:val="18"/>
          <w:szCs w:val="18"/>
        </w:rPr>
        <w:t>131</w:t>
      </w:r>
      <w:r w:rsidR="00661BA5" w:rsidRPr="00222833">
        <w:rPr>
          <w:rFonts w:eastAsia="Arial Unicode MS" w:cs="Arial"/>
          <w:spacing w:val="-2"/>
          <w:sz w:val="18"/>
          <w:szCs w:val="18"/>
        </w:rPr>
        <w:t>,</w:t>
      </w:r>
      <w:r w:rsidRPr="00222833">
        <w:rPr>
          <w:rFonts w:eastAsia="Arial Unicode MS" w:cs="Arial"/>
          <w:spacing w:val="-2"/>
          <w:sz w:val="18"/>
          <w:szCs w:val="18"/>
        </w:rPr>
        <w:t xml:space="preserve"> PPSN </w:t>
      </w:r>
      <w:r w:rsidR="00F122DC" w:rsidRPr="00222833">
        <w:rPr>
          <w:rFonts w:eastAsia="Arial Unicode MS" w:cs="Arial"/>
          <w:spacing w:val="-2"/>
          <w:sz w:val="18"/>
          <w:szCs w:val="18"/>
        </w:rPr>
        <w:t xml:space="preserve">could </w:t>
      </w:r>
      <w:r w:rsidRPr="00222833">
        <w:rPr>
          <w:rFonts w:eastAsia="Arial Unicode MS" w:cs="Arial"/>
          <w:spacing w:val="-2"/>
          <w:sz w:val="18"/>
          <w:szCs w:val="18"/>
        </w:rPr>
        <w:t>request</w:t>
      </w:r>
      <w:r w:rsidR="00F122DC" w:rsidRPr="00222833">
        <w:rPr>
          <w:rFonts w:eastAsia="Arial Unicode MS" w:cs="Arial"/>
          <w:spacing w:val="-2"/>
          <w:sz w:val="18"/>
          <w:szCs w:val="18"/>
        </w:rPr>
        <w:t xml:space="preserve"> to</w:t>
      </w:r>
      <w:r w:rsidR="00CF7788" w:rsidRPr="00222833">
        <w:rPr>
          <w:rFonts w:eastAsia="Arial Unicode MS" w:cs="Arial"/>
          <w:spacing w:val="-2"/>
          <w:sz w:val="18"/>
          <w:szCs w:val="18"/>
        </w:rPr>
        <w:t xml:space="preserve"> </w:t>
      </w:r>
      <w:r w:rsidRPr="00222833">
        <w:rPr>
          <w:rFonts w:eastAsia="Arial Unicode MS" w:cs="Arial"/>
          <w:spacing w:val="-2"/>
          <w:sz w:val="18"/>
          <w:szCs w:val="18"/>
        </w:rPr>
        <w:t>suspend</w:t>
      </w:r>
      <w:r w:rsidR="00F122DC" w:rsidRPr="00222833">
        <w:rPr>
          <w:rFonts w:eastAsia="Arial Unicode MS" w:cs="Arial"/>
          <w:spacing w:val="-2"/>
          <w:sz w:val="18"/>
          <w:szCs w:val="18"/>
        </w:rPr>
        <w:t xml:space="preserve"> or withdraw the order</w:t>
      </w:r>
      <w:r w:rsidRPr="00222833">
        <w:rPr>
          <w:rFonts w:eastAsia="Arial Unicode MS" w:cs="Arial"/>
          <w:spacing w:val="-2"/>
          <w:sz w:val="18"/>
          <w:szCs w:val="18"/>
        </w:rPr>
        <w:t>.</w:t>
      </w:r>
    </w:p>
    <w:p w14:paraId="0D8D6342" w14:textId="77777777" w:rsidR="00F469B7" w:rsidRPr="00222833" w:rsidRDefault="00F469B7" w:rsidP="00F469B7">
      <w:pPr>
        <w:spacing w:line="240" w:lineRule="auto"/>
        <w:ind w:left="360"/>
        <w:jc w:val="both"/>
        <w:rPr>
          <w:rFonts w:eastAsia="Arial Unicode MS" w:cs="Arial"/>
          <w:spacing w:val="-2"/>
          <w:sz w:val="18"/>
          <w:szCs w:val="18"/>
        </w:rPr>
      </w:pPr>
    </w:p>
    <w:p w14:paraId="40458766" w14:textId="10F6F716" w:rsidR="00A041CA" w:rsidRPr="00222833" w:rsidRDefault="008214F8" w:rsidP="00EB60E8">
      <w:pPr>
        <w:numPr>
          <w:ilvl w:val="0"/>
          <w:numId w:val="1"/>
        </w:numPr>
        <w:spacing w:line="240" w:lineRule="auto"/>
        <w:ind w:left="360"/>
        <w:jc w:val="both"/>
        <w:rPr>
          <w:rFonts w:eastAsia="Arial Unicode MS" w:cs="Arial"/>
          <w:spacing w:val="-2"/>
          <w:sz w:val="18"/>
          <w:szCs w:val="18"/>
        </w:rPr>
      </w:pPr>
      <w:r w:rsidRPr="00222833">
        <w:rPr>
          <w:rFonts w:eastAsia="Arial Unicode MS" w:cs="Arial"/>
          <w:spacing w:val="-2"/>
          <w:sz w:val="18"/>
          <w:szCs w:val="18"/>
        </w:rPr>
        <w:t xml:space="preserve">According to order No. </w:t>
      </w:r>
      <w:r w:rsidR="00625CB5" w:rsidRPr="00222833">
        <w:rPr>
          <w:rFonts w:eastAsia="Arial Unicode MS" w:cs="Arial"/>
          <w:spacing w:val="-2"/>
          <w:sz w:val="18"/>
          <w:szCs w:val="18"/>
        </w:rPr>
        <w:t>2</w:t>
      </w:r>
      <w:r w:rsidRPr="00222833">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222833">
        <w:rPr>
          <w:rFonts w:eastAsia="Arial Unicode MS" w:cs="Arial"/>
          <w:spacing w:val="-2"/>
          <w:sz w:val="18"/>
          <w:szCs w:val="18"/>
        </w:rPr>
        <w:t>17</w:t>
      </w:r>
      <w:r w:rsidRPr="00222833">
        <w:rPr>
          <w:rFonts w:eastAsia="Arial Unicode MS" w:cs="Arial"/>
          <w:spacing w:val="-2"/>
          <w:sz w:val="18"/>
          <w:szCs w:val="18"/>
        </w:rPr>
        <w:t xml:space="preserve"> July </w:t>
      </w:r>
      <w:r w:rsidR="00625CB5" w:rsidRPr="00222833">
        <w:rPr>
          <w:rFonts w:eastAsia="Arial Unicode MS" w:cs="Arial"/>
          <w:spacing w:val="-2"/>
          <w:sz w:val="18"/>
          <w:szCs w:val="18"/>
        </w:rPr>
        <w:t>2020</w:t>
      </w:r>
      <w:r w:rsidRPr="00222833">
        <w:rPr>
          <w:rFonts w:eastAsia="Arial Unicode MS" w:cs="Arial"/>
          <w:spacing w:val="-2"/>
          <w:sz w:val="18"/>
          <w:szCs w:val="18"/>
        </w:rPr>
        <w:t xml:space="preserve"> to </w:t>
      </w:r>
      <w:r w:rsidR="00625CB5" w:rsidRPr="00222833">
        <w:rPr>
          <w:rFonts w:eastAsia="Arial Unicode MS" w:cs="Arial"/>
          <w:spacing w:val="-2"/>
          <w:sz w:val="18"/>
          <w:szCs w:val="18"/>
        </w:rPr>
        <w:t>16</w:t>
      </w:r>
      <w:r w:rsidRPr="00222833">
        <w:rPr>
          <w:rFonts w:eastAsia="Arial Unicode MS" w:cs="Arial"/>
          <w:spacing w:val="-2"/>
          <w:sz w:val="18"/>
          <w:szCs w:val="18"/>
        </w:rPr>
        <w:t xml:space="preserve"> July </w:t>
      </w:r>
      <w:r w:rsidR="00625CB5" w:rsidRPr="00222833">
        <w:rPr>
          <w:rFonts w:eastAsia="Arial Unicode MS" w:cs="Arial"/>
          <w:spacing w:val="-2"/>
          <w:sz w:val="18"/>
          <w:szCs w:val="18"/>
        </w:rPr>
        <w:t>2021</w:t>
      </w:r>
      <w:r w:rsidRPr="00222833">
        <w:rPr>
          <w:rFonts w:eastAsia="Arial Unicode MS" w:cs="Arial"/>
          <w:spacing w:val="-2"/>
          <w:sz w:val="18"/>
          <w:szCs w:val="18"/>
        </w:rPr>
        <w:t xml:space="preserve">. It also required BF Power to pay a guarantee of JPY </w:t>
      </w:r>
      <w:r w:rsidR="00625CB5" w:rsidRPr="00222833">
        <w:rPr>
          <w:rFonts w:eastAsia="Arial Unicode MS" w:cs="Arial"/>
          <w:spacing w:val="-2"/>
          <w:sz w:val="18"/>
          <w:szCs w:val="18"/>
        </w:rPr>
        <w:t>7</w:t>
      </w:r>
      <w:r w:rsidR="006E4F3F" w:rsidRPr="00222833">
        <w:rPr>
          <w:rFonts w:eastAsia="Arial Unicode MS" w:cs="Arial"/>
          <w:spacing w:val="-2"/>
          <w:sz w:val="18"/>
          <w:szCs w:val="18"/>
        </w:rPr>
        <w:t>.</w:t>
      </w:r>
      <w:r w:rsidR="00625CB5" w:rsidRPr="00222833">
        <w:rPr>
          <w:rFonts w:eastAsia="Arial Unicode MS" w:cs="Arial"/>
          <w:spacing w:val="-2"/>
          <w:sz w:val="18"/>
          <w:szCs w:val="18"/>
        </w:rPr>
        <w:t>90</w:t>
      </w:r>
      <w:r w:rsidR="006E4F3F" w:rsidRPr="00222833">
        <w:rPr>
          <w:rFonts w:eastAsia="Arial Unicode MS" w:cs="Arial"/>
          <w:spacing w:val="-2"/>
          <w:sz w:val="18"/>
          <w:szCs w:val="18"/>
        </w:rPr>
        <w:t xml:space="preserve"> million</w:t>
      </w:r>
      <w:r w:rsidRPr="00222833">
        <w:rPr>
          <w:rFonts w:eastAsia="Arial Unicode MS" w:cs="Arial"/>
          <w:spacing w:val="-2"/>
          <w:sz w:val="18"/>
          <w:szCs w:val="18"/>
        </w:rPr>
        <w:t xml:space="preserve">. If PPSN could pay a security deposit of JPY </w:t>
      </w:r>
      <w:r w:rsidR="00625CB5" w:rsidRPr="00222833">
        <w:rPr>
          <w:rFonts w:eastAsia="Arial Unicode MS" w:cs="Arial"/>
          <w:spacing w:val="-2"/>
          <w:sz w:val="18"/>
          <w:szCs w:val="18"/>
        </w:rPr>
        <w:t>39</w:t>
      </w:r>
      <w:r w:rsidR="00F122DC" w:rsidRPr="00222833">
        <w:rPr>
          <w:rFonts w:eastAsia="Arial Unicode MS" w:cs="Arial"/>
          <w:spacing w:val="-2"/>
          <w:sz w:val="18"/>
          <w:szCs w:val="18"/>
        </w:rPr>
        <w:t>,</w:t>
      </w:r>
      <w:r w:rsidR="00625CB5" w:rsidRPr="00222833">
        <w:rPr>
          <w:rFonts w:eastAsia="Arial Unicode MS" w:cs="Arial"/>
          <w:spacing w:val="-2"/>
          <w:sz w:val="18"/>
          <w:szCs w:val="18"/>
        </w:rPr>
        <w:t>433</w:t>
      </w:r>
      <w:r w:rsidR="00F122DC" w:rsidRPr="00222833">
        <w:rPr>
          <w:rFonts w:eastAsia="Arial Unicode MS" w:cs="Arial"/>
          <w:spacing w:val="-2"/>
          <w:sz w:val="18"/>
          <w:szCs w:val="18"/>
        </w:rPr>
        <w:t>,</w:t>
      </w:r>
      <w:r w:rsidR="00625CB5" w:rsidRPr="00222833">
        <w:rPr>
          <w:rFonts w:eastAsia="Arial Unicode MS" w:cs="Arial"/>
          <w:spacing w:val="-2"/>
          <w:sz w:val="18"/>
          <w:szCs w:val="18"/>
        </w:rPr>
        <w:t>306</w:t>
      </w:r>
      <w:r w:rsidRPr="00222833">
        <w:rPr>
          <w:rFonts w:eastAsia="Arial Unicode MS" w:cs="Arial"/>
          <w:spacing w:val="-2"/>
          <w:sz w:val="18"/>
          <w:szCs w:val="18"/>
        </w:rPr>
        <w:t xml:space="preserve">, PPSN could request to </w:t>
      </w:r>
      <w:r w:rsidR="006E4F3F" w:rsidRPr="00222833">
        <w:rPr>
          <w:rFonts w:eastAsia="Arial Unicode MS" w:cs="Arial"/>
          <w:spacing w:val="-2"/>
          <w:sz w:val="18"/>
          <w:szCs w:val="18"/>
        </w:rPr>
        <w:t xml:space="preserve">suspend </w:t>
      </w:r>
      <w:r w:rsidR="00F122DC" w:rsidRPr="00222833">
        <w:rPr>
          <w:rFonts w:eastAsia="Arial Unicode MS" w:cs="Arial"/>
          <w:spacing w:val="-2"/>
          <w:sz w:val="18"/>
          <w:szCs w:val="18"/>
        </w:rPr>
        <w:t>or withdraw the order</w:t>
      </w:r>
      <w:r w:rsidRPr="00222833">
        <w:rPr>
          <w:rFonts w:eastAsia="Arial Unicode MS" w:cs="Arial"/>
          <w:spacing w:val="-2"/>
          <w:sz w:val="18"/>
          <w:szCs w:val="18"/>
        </w:rPr>
        <w:t>.</w:t>
      </w:r>
    </w:p>
    <w:p w14:paraId="05FB403C" w14:textId="77777777" w:rsidR="00A041CA" w:rsidRPr="00222833" w:rsidRDefault="00A041CA" w:rsidP="00347AD0">
      <w:pPr>
        <w:pStyle w:val="BodyTextIndent2"/>
        <w:spacing w:line="240" w:lineRule="auto"/>
        <w:ind w:left="0" w:firstLine="0"/>
        <w:jc w:val="both"/>
        <w:rPr>
          <w:rFonts w:ascii="Arial" w:eastAsia="Arial Unicode MS" w:hAnsi="Arial" w:cs="Arial"/>
        </w:rPr>
      </w:pPr>
    </w:p>
    <w:p w14:paraId="25707EF8" w14:textId="726ACB04" w:rsidR="008214F8" w:rsidRPr="00222833" w:rsidRDefault="008214F8" w:rsidP="00347AD0">
      <w:pPr>
        <w:pStyle w:val="BodyTextIndent2"/>
        <w:spacing w:line="240" w:lineRule="auto"/>
        <w:ind w:left="0" w:firstLine="0"/>
        <w:jc w:val="both"/>
        <w:rPr>
          <w:rFonts w:ascii="Arial" w:eastAsia="Arial Unicode MS" w:hAnsi="Arial" w:cs="Arial"/>
        </w:rPr>
      </w:pPr>
      <w:r w:rsidRPr="00222833">
        <w:rPr>
          <w:rFonts w:ascii="Arial" w:eastAsia="Arial Unicode MS" w:hAnsi="Arial" w:cs="Arial"/>
        </w:rPr>
        <w:t>In response, the Company assigned a lawyer to the case to file a petition to counter the two orders.</w:t>
      </w:r>
    </w:p>
    <w:p w14:paraId="67C3B94C" w14:textId="77777777" w:rsidR="008214F8" w:rsidRPr="00222833" w:rsidRDefault="008214F8" w:rsidP="00347AD0">
      <w:pPr>
        <w:pStyle w:val="BodyTextIndent2"/>
        <w:spacing w:line="240" w:lineRule="auto"/>
        <w:ind w:left="0" w:firstLine="0"/>
        <w:jc w:val="both"/>
        <w:rPr>
          <w:rFonts w:ascii="Arial" w:eastAsia="Arial Unicode MS" w:hAnsi="Arial" w:cs="Arial"/>
        </w:rPr>
      </w:pPr>
    </w:p>
    <w:bookmarkEnd w:id="67"/>
    <w:p w14:paraId="5AA88435" w14:textId="006EB286" w:rsidR="008214F8" w:rsidRPr="00222833" w:rsidRDefault="008214F8" w:rsidP="00347AD0">
      <w:pPr>
        <w:pStyle w:val="BodyTextIndent2"/>
        <w:spacing w:line="240" w:lineRule="auto"/>
        <w:ind w:left="0" w:firstLine="0"/>
        <w:jc w:val="both"/>
        <w:rPr>
          <w:rFonts w:ascii="Arial" w:eastAsia="Arial Unicode MS" w:hAnsi="Arial" w:cs="Arial"/>
        </w:rPr>
      </w:pPr>
      <w:r w:rsidRPr="00222833">
        <w:rPr>
          <w:rFonts w:ascii="Arial" w:eastAsia="Arial Unicode MS" w:hAnsi="Arial" w:cs="Arial"/>
        </w:rPr>
        <w:t xml:space="preserve">On </w:t>
      </w:r>
      <w:r w:rsidR="00625CB5" w:rsidRPr="00222833">
        <w:rPr>
          <w:rFonts w:ascii="Arial" w:eastAsia="Arial Unicode MS" w:hAnsi="Arial" w:cs="Arial"/>
        </w:rPr>
        <w:t>8</w:t>
      </w:r>
      <w:r w:rsidRPr="00222833">
        <w:rPr>
          <w:rFonts w:ascii="Arial" w:eastAsia="Arial Unicode MS" w:hAnsi="Arial" w:cs="Arial"/>
        </w:rPr>
        <w:t xml:space="preserve"> June </w:t>
      </w:r>
      <w:r w:rsidR="00625CB5" w:rsidRPr="00222833">
        <w:rPr>
          <w:rFonts w:ascii="Arial" w:eastAsia="Arial Unicode MS" w:hAnsi="Arial" w:cs="Arial"/>
        </w:rPr>
        <w:t>2021</w:t>
      </w:r>
      <w:r w:rsidRPr="00222833">
        <w:rPr>
          <w:rFonts w:ascii="Arial" w:eastAsia="Arial Unicode MS" w:hAnsi="Arial" w:cs="Arial"/>
        </w:rPr>
        <w:t xml:space="preserve">, an offset </w:t>
      </w:r>
      <w:r w:rsidR="000A1B9E" w:rsidRPr="00222833">
        <w:rPr>
          <w:rFonts w:ascii="Arial" w:eastAsia="Arial Unicode MS" w:hAnsi="Arial" w:cs="Arial"/>
        </w:rPr>
        <w:t>of debt and expenses</w:t>
      </w:r>
      <w:r w:rsidRPr="00222833">
        <w:rPr>
          <w:rFonts w:ascii="Arial" w:eastAsia="Arial Unicode MS" w:hAnsi="Arial" w:cs="Arial"/>
        </w:rPr>
        <w:t xml:space="preserve"> of JPY </w:t>
      </w:r>
      <w:r w:rsidR="00625CB5" w:rsidRPr="00222833">
        <w:rPr>
          <w:rFonts w:ascii="Arial" w:eastAsia="Arial Unicode MS" w:hAnsi="Arial" w:cs="Arial"/>
        </w:rPr>
        <w:t>40</w:t>
      </w:r>
      <w:r w:rsidRPr="00222833">
        <w:rPr>
          <w:rFonts w:ascii="Arial" w:eastAsia="Arial Unicode MS" w:hAnsi="Arial" w:cs="Arial"/>
        </w:rPr>
        <w:t>.</w:t>
      </w:r>
      <w:r w:rsidR="00625CB5" w:rsidRPr="00222833">
        <w:rPr>
          <w:rFonts w:ascii="Arial" w:eastAsia="Arial Unicode MS" w:hAnsi="Arial" w:cs="Arial"/>
        </w:rPr>
        <w:t>5</w:t>
      </w:r>
      <w:r w:rsidRPr="00222833">
        <w:rPr>
          <w:rFonts w:ascii="Arial" w:eastAsia="Arial Unicode MS" w:hAnsi="Arial" w:cs="Arial"/>
        </w:rPr>
        <w:t xml:space="preserve"> million was added with the next hearing date scheduled on </w:t>
      </w:r>
      <w:r w:rsidR="00625CB5" w:rsidRPr="00222833">
        <w:rPr>
          <w:rFonts w:ascii="Arial" w:eastAsia="Arial Unicode MS" w:hAnsi="Arial" w:cs="Arial"/>
        </w:rPr>
        <w:t>26</w:t>
      </w:r>
      <w:r w:rsidRPr="00222833">
        <w:rPr>
          <w:rFonts w:ascii="Arial" w:eastAsia="Arial Unicode MS" w:hAnsi="Arial" w:cs="Arial"/>
        </w:rPr>
        <w:t xml:space="preserve"> July </w:t>
      </w:r>
      <w:r w:rsidR="00625CB5" w:rsidRPr="00222833">
        <w:rPr>
          <w:rFonts w:ascii="Arial" w:eastAsia="Arial Unicode MS" w:hAnsi="Arial" w:cs="Arial"/>
        </w:rPr>
        <w:t>2021</w:t>
      </w:r>
      <w:r w:rsidR="00F03D2F" w:rsidRPr="00222833">
        <w:rPr>
          <w:rFonts w:ascii="Arial" w:eastAsia="Arial Unicode MS" w:hAnsi="Arial" w:cs="Arial"/>
        </w:rPr>
        <w:t>,</w:t>
      </w:r>
      <w:r w:rsidR="005D7183" w:rsidRPr="00222833">
        <w:rPr>
          <w:rFonts w:ascii="Arial" w:eastAsia="Arial Unicode MS" w:hAnsi="Arial" w:cs="Arial"/>
        </w:rPr>
        <w:t xml:space="preserve"> which </w:t>
      </w:r>
      <w:r w:rsidRPr="00222833">
        <w:rPr>
          <w:rFonts w:ascii="Arial" w:eastAsia="Arial Unicode MS" w:hAnsi="Arial" w:cs="Arial"/>
        </w:rPr>
        <w:t xml:space="preserve">BF Power didn’t file a counter argument as it was in the process of settlement negotiations. The next hearing date was scheduled on </w:t>
      </w:r>
      <w:r w:rsidR="00625CB5" w:rsidRPr="00222833">
        <w:rPr>
          <w:rFonts w:ascii="Arial" w:eastAsia="Arial Unicode MS" w:hAnsi="Arial" w:cs="Arial"/>
        </w:rPr>
        <w:t>20</w:t>
      </w:r>
      <w:r w:rsidRPr="00222833">
        <w:rPr>
          <w:rFonts w:ascii="Arial" w:eastAsia="Arial Unicode MS" w:hAnsi="Arial" w:cs="Arial"/>
        </w:rPr>
        <w:t xml:space="preserve"> January </w:t>
      </w:r>
      <w:r w:rsidR="00625CB5" w:rsidRPr="00222833">
        <w:rPr>
          <w:rFonts w:ascii="Arial" w:eastAsia="Arial Unicode MS" w:hAnsi="Arial" w:cs="Arial"/>
        </w:rPr>
        <w:t>2022</w:t>
      </w:r>
      <w:r w:rsidRPr="00222833">
        <w:rPr>
          <w:rFonts w:ascii="Arial" w:eastAsia="Arial Unicode MS" w:hAnsi="Arial" w:cs="Arial"/>
        </w:rPr>
        <w:t>.</w:t>
      </w:r>
    </w:p>
    <w:p w14:paraId="0DE4B8CD" w14:textId="77777777" w:rsidR="008214F8" w:rsidRPr="00222833" w:rsidRDefault="008214F8" w:rsidP="00347AD0">
      <w:pPr>
        <w:pStyle w:val="BodyTextIndent2"/>
        <w:spacing w:line="240" w:lineRule="auto"/>
        <w:ind w:left="0" w:firstLine="0"/>
        <w:jc w:val="both"/>
        <w:rPr>
          <w:rFonts w:ascii="Arial" w:eastAsia="Arial Unicode MS" w:hAnsi="Arial" w:cs="Arial"/>
        </w:rPr>
      </w:pPr>
    </w:p>
    <w:bookmarkEnd w:id="68"/>
    <w:p w14:paraId="1A925842" w14:textId="1238A1F5" w:rsidR="008214F8" w:rsidRPr="00222833" w:rsidRDefault="00C078A2" w:rsidP="00347AD0">
      <w:pPr>
        <w:pStyle w:val="BodyTextIndent2"/>
        <w:spacing w:line="240" w:lineRule="auto"/>
        <w:ind w:left="0" w:firstLine="0"/>
        <w:jc w:val="both"/>
        <w:rPr>
          <w:rFonts w:ascii="Arial" w:eastAsia="Arial Unicode MS" w:hAnsi="Arial" w:cs="Arial"/>
        </w:rPr>
      </w:pPr>
      <w:r w:rsidRPr="00222833">
        <w:rPr>
          <w:rFonts w:ascii="Arial" w:eastAsia="Arial Unicode MS" w:hAnsi="Arial" w:cs="Arial"/>
          <w:spacing w:val="-4"/>
        </w:rPr>
        <w:t>During the year</w:t>
      </w:r>
      <w:r w:rsidR="007F0028" w:rsidRPr="00222833">
        <w:rPr>
          <w:rFonts w:ascii="Arial" w:eastAsia="Arial Unicode MS" w:hAnsi="Arial" w:cs="Arial"/>
          <w:spacing w:val="-4"/>
        </w:rPr>
        <w:t xml:space="preserve"> 2022</w:t>
      </w:r>
      <w:r w:rsidR="008214F8" w:rsidRPr="00222833">
        <w:rPr>
          <w:rFonts w:ascii="Arial" w:eastAsia="Arial Unicode MS" w:hAnsi="Arial" w:cs="Arial"/>
          <w:spacing w:val="-4"/>
        </w:rPr>
        <w:t>, BF Power didn’t file a counter argument because it was still in the process of settlement negotiations</w:t>
      </w:r>
      <w:r w:rsidR="00EF533F" w:rsidRPr="00222833">
        <w:rPr>
          <w:rFonts w:ascii="Arial" w:eastAsia="Arial Unicode MS" w:hAnsi="Arial" w:cs="Arial"/>
          <w:spacing w:val="-4"/>
        </w:rPr>
        <w:t xml:space="preserve"> and</w:t>
      </w:r>
      <w:r w:rsidR="00CC6F57" w:rsidRPr="00222833">
        <w:rPr>
          <w:rFonts w:ascii="Arial" w:eastAsia="Arial Unicode MS" w:hAnsi="Arial" w:cs="Arial"/>
        </w:rPr>
        <w:t xml:space="preserve"> the Company </w:t>
      </w:r>
      <w:r w:rsidR="00EF533F" w:rsidRPr="00222833">
        <w:rPr>
          <w:rFonts w:ascii="Arial" w:eastAsia="Arial Unicode MS" w:hAnsi="Arial" w:cs="Arial"/>
        </w:rPr>
        <w:t xml:space="preserve">has </w:t>
      </w:r>
      <w:r w:rsidR="00CC6F57" w:rsidRPr="00222833">
        <w:rPr>
          <w:rFonts w:ascii="Arial" w:eastAsia="Arial Unicode MS" w:hAnsi="Arial" w:cs="Arial"/>
        </w:rPr>
        <w:t xml:space="preserve">negotiated with BF Power for </w:t>
      </w:r>
      <w:r w:rsidR="009672E6" w:rsidRPr="00222833">
        <w:rPr>
          <w:rFonts w:ascii="Arial" w:eastAsia="Arial Unicode MS" w:hAnsi="Arial" w:cs="Arial"/>
        </w:rPr>
        <w:t xml:space="preserve">the sale of </w:t>
      </w:r>
      <w:r w:rsidR="00CC6F57" w:rsidRPr="00222833">
        <w:rPr>
          <w:rFonts w:ascii="Arial" w:eastAsia="Arial Unicode MS" w:hAnsi="Arial" w:cs="Arial"/>
        </w:rPr>
        <w:t xml:space="preserve">2 power plants of PPSN. However, the conditions and obligation of the mentioned purchase will be presented for the settlement negotiations as the court scheduled for the next hearing on </w:t>
      </w:r>
      <w:r w:rsidR="00EF533F" w:rsidRPr="00222833">
        <w:rPr>
          <w:rFonts w:ascii="Arial" w:eastAsia="Arial Unicode MS" w:hAnsi="Arial" w:cs="Arial"/>
        </w:rPr>
        <w:t>2</w:t>
      </w:r>
      <w:r w:rsidR="008E4CA7">
        <w:rPr>
          <w:rFonts w:ascii="Arial" w:eastAsia="Arial Unicode MS" w:hAnsi="Arial" w:cs="Arial"/>
        </w:rPr>
        <w:t>9 March</w:t>
      </w:r>
      <w:r w:rsidR="00E973C0" w:rsidRPr="00222833">
        <w:rPr>
          <w:rFonts w:ascii="Arial" w:eastAsia="Arial Unicode MS" w:hAnsi="Arial" w:cs="Arial"/>
        </w:rPr>
        <w:t xml:space="preserve"> </w:t>
      </w:r>
      <w:r w:rsidR="00EF533F" w:rsidRPr="00222833">
        <w:rPr>
          <w:rFonts w:ascii="Arial" w:eastAsia="Arial Unicode MS" w:hAnsi="Arial" w:cs="Arial"/>
        </w:rPr>
        <w:t>202</w:t>
      </w:r>
      <w:r w:rsidR="00E973C0" w:rsidRPr="00222833">
        <w:rPr>
          <w:rFonts w:ascii="Arial" w:eastAsia="Arial Unicode MS" w:hAnsi="Arial" w:cs="Arial"/>
        </w:rPr>
        <w:t>3</w:t>
      </w:r>
      <w:r w:rsidR="00EF533F" w:rsidRPr="00222833">
        <w:rPr>
          <w:rFonts w:ascii="Arial" w:eastAsia="Arial Unicode MS" w:hAnsi="Arial" w:cs="Arial"/>
        </w:rPr>
        <w:t>.</w:t>
      </w:r>
    </w:p>
    <w:p w14:paraId="7E35B700" w14:textId="77777777" w:rsidR="007B5226" w:rsidRPr="00222833" w:rsidRDefault="007B5226" w:rsidP="00347AD0">
      <w:pPr>
        <w:pStyle w:val="BodyTextIndent2"/>
        <w:spacing w:line="240" w:lineRule="auto"/>
        <w:ind w:left="0" w:firstLine="0"/>
        <w:jc w:val="both"/>
        <w:rPr>
          <w:rFonts w:ascii="Arial" w:eastAsia="Arial Unicode MS" w:hAnsi="Arial" w:cs="Arial"/>
          <w:cs/>
        </w:rPr>
      </w:pPr>
    </w:p>
    <w:p w14:paraId="24A3950C" w14:textId="550A356E" w:rsidR="00E9646B" w:rsidRDefault="00E9646B">
      <w:pPr>
        <w:spacing w:line="240" w:lineRule="auto"/>
        <w:rPr>
          <w:rFonts w:cs="Arial"/>
          <w:sz w:val="18"/>
          <w:szCs w:val="18"/>
        </w:rPr>
      </w:pPr>
      <w:r>
        <w:rPr>
          <w:rFonts w:cs="Arial"/>
          <w:sz w:val="18"/>
          <w:szCs w:val="18"/>
        </w:rPr>
        <w:br w:type="page"/>
      </w:r>
    </w:p>
    <w:p w14:paraId="03B0971B" w14:textId="77777777" w:rsidR="006420AE" w:rsidRPr="00222833" w:rsidRDefault="006420AE" w:rsidP="00347AD0">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222833" w14:paraId="2D4118BB" w14:textId="77777777" w:rsidTr="00A02474">
        <w:trPr>
          <w:trHeight w:val="386"/>
        </w:trPr>
        <w:tc>
          <w:tcPr>
            <w:tcW w:w="9461" w:type="dxa"/>
            <w:shd w:val="clear" w:color="auto" w:fill="FFA543"/>
            <w:vAlign w:val="center"/>
          </w:tcPr>
          <w:p w14:paraId="1B1FC7CF" w14:textId="08D9D130" w:rsidR="002A3CE6" w:rsidRPr="00222833" w:rsidRDefault="009267EA" w:rsidP="00A02474">
            <w:pPr>
              <w:tabs>
                <w:tab w:val="left" w:pos="432"/>
              </w:tabs>
              <w:ind w:left="504" w:hanging="504"/>
              <w:jc w:val="both"/>
              <w:rPr>
                <w:rFonts w:eastAsia="Arial Unicode MS" w:cs="Arial"/>
                <w:b/>
                <w:bCs/>
                <w:color w:val="FFFFFF"/>
                <w:sz w:val="18"/>
                <w:szCs w:val="18"/>
              </w:rPr>
            </w:pPr>
            <w:bookmarkStart w:id="69" w:name="_Hlk126838236"/>
            <w:r w:rsidRPr="00222833">
              <w:rPr>
                <w:rFonts w:eastAsia="Arial Unicode MS" w:cs="Arial"/>
                <w:b/>
                <w:bCs/>
                <w:color w:val="FFFFFF"/>
                <w:sz w:val="18"/>
                <w:szCs w:val="18"/>
              </w:rPr>
              <w:t>2</w:t>
            </w:r>
            <w:r w:rsidR="00346F80" w:rsidRPr="00222833">
              <w:rPr>
                <w:rFonts w:eastAsia="Arial Unicode MS" w:cs="Arial"/>
                <w:b/>
                <w:bCs/>
                <w:color w:val="FFFFFF"/>
                <w:sz w:val="18"/>
                <w:szCs w:val="18"/>
              </w:rPr>
              <w:t>6</w:t>
            </w:r>
            <w:r w:rsidR="002A3CE6" w:rsidRPr="00222833">
              <w:rPr>
                <w:rFonts w:eastAsia="Arial Unicode MS" w:cs="Arial"/>
                <w:b/>
                <w:bCs/>
                <w:color w:val="FFFFFF"/>
                <w:sz w:val="18"/>
                <w:szCs w:val="18"/>
              </w:rPr>
              <w:tab/>
            </w:r>
            <w:r w:rsidR="00042B57" w:rsidRPr="00222833">
              <w:rPr>
                <w:rFonts w:eastAsia="Arial Unicode MS" w:cs="Arial"/>
                <w:b/>
                <w:bCs/>
                <w:color w:val="FFFFFF"/>
                <w:sz w:val="18"/>
                <w:szCs w:val="18"/>
              </w:rPr>
              <w:t>Convertible debentures</w:t>
            </w:r>
          </w:p>
        </w:tc>
      </w:tr>
      <w:bookmarkEnd w:id="69"/>
    </w:tbl>
    <w:p w14:paraId="355E912E" w14:textId="77777777" w:rsidR="002A3CE6" w:rsidRPr="00222833" w:rsidRDefault="002A3CE6" w:rsidP="0003745B">
      <w:pPr>
        <w:spacing w:line="240" w:lineRule="auto"/>
        <w:jc w:val="both"/>
        <w:rPr>
          <w:rFonts w:cs="Arial"/>
          <w:sz w:val="18"/>
          <w:szCs w:val="18"/>
        </w:rPr>
      </w:pPr>
    </w:p>
    <w:p w14:paraId="6A64D9AE" w14:textId="53EB059F" w:rsidR="005A7EB6" w:rsidRPr="00222833" w:rsidRDefault="0000525C" w:rsidP="00536430">
      <w:pPr>
        <w:pStyle w:val="ListParagraph"/>
        <w:tabs>
          <w:tab w:val="left" w:pos="2909"/>
        </w:tabs>
        <w:spacing w:line="240" w:lineRule="auto"/>
        <w:ind w:left="0"/>
        <w:jc w:val="both"/>
        <w:rPr>
          <w:rFonts w:cs="Arial"/>
          <w:sz w:val="18"/>
          <w:szCs w:val="18"/>
        </w:rPr>
      </w:pPr>
      <w:bookmarkStart w:id="70" w:name="_Hlk110431365"/>
      <w:bookmarkStart w:id="71" w:name="_Hlk96883512"/>
      <w:bookmarkStart w:id="72" w:name="_Hlk96883427"/>
      <w:r w:rsidRPr="00222833">
        <w:rPr>
          <w:rFonts w:cs="Arial"/>
          <w:sz w:val="18"/>
          <w:szCs w:val="18"/>
        </w:rPr>
        <w:t>At the E</w:t>
      </w:r>
      <w:r w:rsidR="005A7EB6" w:rsidRPr="00222833">
        <w:rPr>
          <w:rFonts w:cs="Arial"/>
          <w:sz w:val="18"/>
          <w:szCs w:val="18"/>
        </w:rPr>
        <w:t>xtraordinary General Meeting of Shareholders No.</w:t>
      </w:r>
      <w:r w:rsidR="00625CB5" w:rsidRPr="00222833">
        <w:rPr>
          <w:rFonts w:cs="Arial"/>
          <w:sz w:val="18"/>
          <w:szCs w:val="18"/>
        </w:rPr>
        <w:t>3</w:t>
      </w:r>
      <w:r w:rsidR="008964CA" w:rsidRPr="00222833">
        <w:rPr>
          <w:rFonts w:cs="Arial"/>
          <w:sz w:val="18"/>
          <w:szCs w:val="18"/>
        </w:rPr>
        <w:t>/</w:t>
      </w:r>
      <w:r w:rsidR="00625CB5" w:rsidRPr="00222833">
        <w:rPr>
          <w:rFonts w:cs="Arial"/>
          <w:sz w:val="18"/>
          <w:szCs w:val="18"/>
        </w:rPr>
        <w:t>2021</w:t>
      </w:r>
      <w:r w:rsidR="007B2BD3" w:rsidRPr="00222833">
        <w:rPr>
          <w:rFonts w:cs="Arial"/>
          <w:sz w:val="18"/>
          <w:szCs w:val="18"/>
        </w:rPr>
        <w:t xml:space="preserve"> </w:t>
      </w:r>
      <w:r w:rsidR="00890520" w:rsidRPr="00222833">
        <w:rPr>
          <w:rFonts w:cs="Arial"/>
          <w:sz w:val="18"/>
          <w:szCs w:val="18"/>
        </w:rPr>
        <w:t xml:space="preserve">held </w:t>
      </w:r>
      <w:r w:rsidR="007B2BD3" w:rsidRPr="00222833">
        <w:rPr>
          <w:rFonts w:cs="Arial"/>
          <w:sz w:val="18"/>
          <w:szCs w:val="18"/>
        </w:rPr>
        <w:t xml:space="preserve">on </w:t>
      </w:r>
      <w:r w:rsidR="00625CB5" w:rsidRPr="00222833">
        <w:rPr>
          <w:rFonts w:cs="Arial"/>
          <w:sz w:val="18"/>
          <w:szCs w:val="18"/>
        </w:rPr>
        <w:t>24</w:t>
      </w:r>
      <w:r w:rsidR="007B2BD3" w:rsidRPr="00222833">
        <w:rPr>
          <w:rFonts w:cs="Arial"/>
          <w:sz w:val="18"/>
          <w:szCs w:val="18"/>
        </w:rPr>
        <w:t xml:space="preserve"> November </w:t>
      </w:r>
      <w:r w:rsidR="00625CB5" w:rsidRPr="00222833">
        <w:rPr>
          <w:rFonts w:cs="Arial"/>
          <w:sz w:val="18"/>
          <w:szCs w:val="18"/>
        </w:rPr>
        <w:t>2021</w:t>
      </w:r>
      <w:r w:rsidR="007B2BD3" w:rsidRPr="00222833">
        <w:rPr>
          <w:rFonts w:cs="Arial"/>
          <w:sz w:val="18"/>
          <w:szCs w:val="18"/>
        </w:rPr>
        <w:t>,</w:t>
      </w:r>
      <w:r w:rsidR="005A7EB6" w:rsidRPr="00222833">
        <w:rPr>
          <w:rFonts w:cs="Arial"/>
          <w:sz w:val="18"/>
          <w:szCs w:val="18"/>
        </w:rPr>
        <w:t xml:space="preserve"> </w:t>
      </w:r>
      <w:r w:rsidR="008214F8" w:rsidRPr="00222833">
        <w:rPr>
          <w:rFonts w:cs="Arial"/>
          <w:sz w:val="18"/>
          <w:szCs w:val="18"/>
        </w:rPr>
        <w:t xml:space="preserve">shareholders </w:t>
      </w:r>
      <w:r w:rsidR="005A7EB6" w:rsidRPr="00222833">
        <w:rPr>
          <w:rFonts w:cs="Arial"/>
          <w:sz w:val="18"/>
          <w:szCs w:val="18"/>
        </w:rPr>
        <w:t xml:space="preserve">approved </w:t>
      </w:r>
      <w:r w:rsidR="005A7EB6" w:rsidRPr="00222833">
        <w:rPr>
          <w:rFonts w:cs="Arial"/>
          <w:spacing w:val="-2"/>
          <w:sz w:val="18"/>
          <w:szCs w:val="18"/>
        </w:rPr>
        <w:t xml:space="preserve">the issuance and offering of convertible debentures not exceeding Baht </w:t>
      </w:r>
      <w:r w:rsidR="00625CB5" w:rsidRPr="00222833">
        <w:rPr>
          <w:rFonts w:cs="Arial"/>
          <w:spacing w:val="-2"/>
          <w:sz w:val="18"/>
          <w:szCs w:val="18"/>
        </w:rPr>
        <w:t>300</w:t>
      </w:r>
      <w:r w:rsidR="005A7EB6" w:rsidRPr="00222833">
        <w:rPr>
          <w:rFonts w:cs="Arial"/>
          <w:spacing w:val="-2"/>
          <w:sz w:val="18"/>
          <w:szCs w:val="18"/>
        </w:rPr>
        <w:t xml:space="preserve"> million divided into three tranches, as follows</w:t>
      </w:r>
      <w:r w:rsidR="005A7EB6" w:rsidRPr="00222833">
        <w:rPr>
          <w:rFonts w:cs="Arial"/>
          <w:sz w:val="18"/>
          <w:szCs w:val="18"/>
        </w:rPr>
        <w:t>:</w:t>
      </w:r>
    </w:p>
    <w:bookmarkEnd w:id="70"/>
    <w:p w14:paraId="25F5CF6B" w14:textId="77777777" w:rsidR="005A7EB6" w:rsidRPr="00222833" w:rsidRDefault="005A7EB6" w:rsidP="005A7EB6">
      <w:pPr>
        <w:pStyle w:val="ListParagraph"/>
        <w:tabs>
          <w:tab w:val="left" w:pos="2909"/>
        </w:tabs>
        <w:spacing w:before="120" w:after="120" w:line="240" w:lineRule="auto"/>
        <w:ind w:left="0"/>
        <w:jc w:val="thaiDistribute"/>
        <w:rPr>
          <w:rFonts w:cs="Arial"/>
          <w:sz w:val="18"/>
          <w:szCs w:val="18"/>
        </w:rPr>
      </w:pPr>
    </w:p>
    <w:p w14:paraId="19966614" w14:textId="73ED0F4F" w:rsidR="005A7EB6" w:rsidRPr="0022283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222833">
        <w:rPr>
          <w:rFonts w:cs="Arial"/>
          <w:sz w:val="18"/>
          <w:szCs w:val="18"/>
        </w:rPr>
        <w:t>-</w:t>
      </w:r>
      <w:r w:rsidRPr="00222833">
        <w:rPr>
          <w:rFonts w:cs="Arial"/>
          <w:sz w:val="18"/>
          <w:szCs w:val="18"/>
        </w:rPr>
        <w:tab/>
      </w:r>
      <w:r w:rsidR="005A7EB6" w:rsidRPr="00222833">
        <w:rPr>
          <w:rFonts w:cs="Arial"/>
          <w:spacing w:val="-4"/>
          <w:sz w:val="18"/>
          <w:szCs w:val="18"/>
        </w:rPr>
        <w:t xml:space="preserve">Convertible Debentures Tranche </w:t>
      </w:r>
      <w:r w:rsidR="00625CB5" w:rsidRPr="00222833">
        <w:rPr>
          <w:rFonts w:cs="Arial"/>
          <w:spacing w:val="-4"/>
          <w:sz w:val="18"/>
          <w:szCs w:val="18"/>
        </w:rPr>
        <w:t>1</w:t>
      </w:r>
      <w:r w:rsidR="005A7EB6" w:rsidRPr="00222833">
        <w:rPr>
          <w:rFonts w:cs="Arial"/>
          <w:spacing w:val="-4"/>
          <w:sz w:val="18"/>
          <w:szCs w:val="18"/>
        </w:rPr>
        <w:t xml:space="preserve"> has a value not exceeding </w:t>
      </w:r>
      <w:bookmarkStart w:id="73" w:name="_Hlk103364657"/>
      <w:r w:rsidR="00AA6142" w:rsidRPr="00222833">
        <w:rPr>
          <w:rFonts w:cs="Arial"/>
          <w:spacing w:val="-4"/>
          <w:sz w:val="18"/>
          <w:szCs w:val="18"/>
        </w:rPr>
        <w:t>Baht</w:t>
      </w:r>
      <w:bookmarkEnd w:id="73"/>
      <w:r w:rsidR="00AA6142" w:rsidRPr="00222833">
        <w:rPr>
          <w:rFonts w:cs="Arial"/>
          <w:spacing w:val="-4"/>
          <w:sz w:val="18"/>
          <w:szCs w:val="18"/>
        </w:rPr>
        <w:t xml:space="preserve"> </w:t>
      </w:r>
      <w:r w:rsidR="00625CB5" w:rsidRPr="00222833">
        <w:rPr>
          <w:rFonts w:cs="Arial"/>
          <w:spacing w:val="-4"/>
          <w:sz w:val="18"/>
          <w:szCs w:val="18"/>
        </w:rPr>
        <w:t>100</w:t>
      </w:r>
      <w:r w:rsidR="00AA6142" w:rsidRPr="00222833">
        <w:rPr>
          <w:rFonts w:cs="Arial"/>
          <w:spacing w:val="-4"/>
          <w:sz w:val="18"/>
          <w:szCs w:val="18"/>
        </w:rPr>
        <w:t xml:space="preserve"> </w:t>
      </w:r>
      <w:r w:rsidR="005A7EB6" w:rsidRPr="00222833">
        <w:rPr>
          <w:rFonts w:cs="Arial"/>
          <w:spacing w:val="-4"/>
          <w:sz w:val="18"/>
          <w:szCs w:val="18"/>
        </w:rPr>
        <w:t>m</w:t>
      </w:r>
      <w:r w:rsidR="00AA6142" w:rsidRPr="00222833">
        <w:rPr>
          <w:rFonts w:cs="Arial"/>
          <w:spacing w:val="-4"/>
          <w:sz w:val="18"/>
          <w:szCs w:val="18"/>
        </w:rPr>
        <w:t>illion</w:t>
      </w:r>
      <w:r w:rsidR="005A7EB6" w:rsidRPr="00222833">
        <w:rPr>
          <w:rFonts w:cs="Arial"/>
          <w:spacing w:val="-4"/>
          <w:sz w:val="18"/>
          <w:szCs w:val="18"/>
        </w:rPr>
        <w:t xml:space="preserve"> divided into </w:t>
      </w:r>
      <w:r w:rsidR="00625CB5" w:rsidRPr="00222833">
        <w:rPr>
          <w:rFonts w:cs="Arial"/>
          <w:spacing w:val="-4"/>
          <w:sz w:val="18"/>
          <w:szCs w:val="18"/>
        </w:rPr>
        <w:t>20</w:t>
      </w:r>
      <w:r w:rsidR="005A7EB6" w:rsidRPr="00222833">
        <w:rPr>
          <w:rFonts w:cs="Arial"/>
          <w:spacing w:val="-4"/>
          <w:sz w:val="18"/>
          <w:szCs w:val="18"/>
        </w:rPr>
        <w:t xml:space="preserve"> sets. </w:t>
      </w:r>
      <w:r w:rsidR="00AA6142" w:rsidRPr="00222833">
        <w:rPr>
          <w:rFonts w:cs="Arial"/>
          <w:spacing w:val="-4"/>
          <w:sz w:val="18"/>
          <w:szCs w:val="18"/>
        </w:rPr>
        <w:t xml:space="preserve">Baht </w:t>
      </w:r>
      <w:r w:rsidR="00625CB5" w:rsidRPr="00222833">
        <w:rPr>
          <w:rFonts w:cs="Arial"/>
          <w:spacing w:val="-4"/>
          <w:sz w:val="18"/>
          <w:szCs w:val="18"/>
        </w:rPr>
        <w:t>5</w:t>
      </w:r>
      <w:r w:rsidR="00AA6142" w:rsidRPr="00222833">
        <w:rPr>
          <w:rFonts w:cs="Arial"/>
          <w:spacing w:val="-4"/>
          <w:sz w:val="18"/>
          <w:szCs w:val="18"/>
        </w:rPr>
        <w:t xml:space="preserve"> million</w:t>
      </w:r>
      <w:r w:rsidR="005A7EB6" w:rsidRPr="00222833">
        <w:rPr>
          <w:rFonts w:cs="Arial"/>
          <w:spacing w:val="-4"/>
          <w:sz w:val="18"/>
          <w:szCs w:val="18"/>
        </w:rPr>
        <w:t xml:space="preserve"> per set.</w:t>
      </w:r>
    </w:p>
    <w:p w14:paraId="00C3B2A5" w14:textId="7DCBDABA" w:rsidR="005A7EB6" w:rsidRPr="0022283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222833">
        <w:rPr>
          <w:rFonts w:cs="Arial"/>
          <w:spacing w:val="-4"/>
          <w:sz w:val="18"/>
          <w:szCs w:val="18"/>
        </w:rPr>
        <w:t>-</w:t>
      </w:r>
      <w:r w:rsidRPr="00222833">
        <w:rPr>
          <w:rFonts w:cs="Arial"/>
          <w:spacing w:val="-4"/>
          <w:sz w:val="18"/>
          <w:szCs w:val="18"/>
        </w:rPr>
        <w:tab/>
      </w:r>
      <w:r w:rsidR="005A7EB6" w:rsidRPr="00222833">
        <w:rPr>
          <w:rFonts w:cs="Arial"/>
          <w:spacing w:val="-4"/>
          <w:sz w:val="18"/>
          <w:szCs w:val="18"/>
        </w:rPr>
        <w:t xml:space="preserve">Convertible Debentures Tranche </w:t>
      </w:r>
      <w:r w:rsidR="00625CB5" w:rsidRPr="00222833">
        <w:rPr>
          <w:rFonts w:cs="Arial"/>
          <w:spacing w:val="-4"/>
          <w:sz w:val="18"/>
          <w:szCs w:val="18"/>
        </w:rPr>
        <w:t>2</w:t>
      </w:r>
      <w:r w:rsidR="005A7EB6" w:rsidRPr="00222833">
        <w:rPr>
          <w:rFonts w:cs="Arial"/>
          <w:spacing w:val="-4"/>
          <w:sz w:val="18"/>
          <w:szCs w:val="18"/>
        </w:rPr>
        <w:t xml:space="preserve"> has a value not exceeding </w:t>
      </w:r>
      <w:r w:rsidR="00AA6142" w:rsidRPr="00222833">
        <w:rPr>
          <w:rFonts w:cs="Arial"/>
          <w:spacing w:val="-4"/>
          <w:sz w:val="18"/>
          <w:szCs w:val="18"/>
        </w:rPr>
        <w:t>Baht</w:t>
      </w:r>
      <w:r w:rsidR="00AA6142" w:rsidRPr="00222833">
        <w:rPr>
          <w:rFonts w:cs="Arial"/>
          <w:spacing w:val="-4"/>
          <w:sz w:val="18"/>
          <w:szCs w:val="18"/>
          <w:cs/>
        </w:rPr>
        <w:t xml:space="preserve"> </w:t>
      </w:r>
      <w:r w:rsidR="00625CB5" w:rsidRPr="00222833">
        <w:rPr>
          <w:rFonts w:cs="Arial"/>
          <w:spacing w:val="-4"/>
          <w:sz w:val="18"/>
          <w:szCs w:val="18"/>
        </w:rPr>
        <w:t>100</w:t>
      </w:r>
      <w:r w:rsidR="00AA6142" w:rsidRPr="00222833">
        <w:rPr>
          <w:rFonts w:cs="Arial"/>
          <w:spacing w:val="-4"/>
          <w:sz w:val="18"/>
          <w:szCs w:val="18"/>
        </w:rPr>
        <w:t xml:space="preserve"> million</w:t>
      </w:r>
      <w:r w:rsidR="005A7EB6" w:rsidRPr="00222833">
        <w:rPr>
          <w:rFonts w:cs="Arial"/>
          <w:spacing w:val="-4"/>
          <w:sz w:val="18"/>
          <w:szCs w:val="18"/>
        </w:rPr>
        <w:t xml:space="preserve"> divided into </w:t>
      </w:r>
      <w:r w:rsidR="00625CB5" w:rsidRPr="00222833">
        <w:rPr>
          <w:rFonts w:cs="Arial"/>
          <w:spacing w:val="-4"/>
          <w:sz w:val="18"/>
          <w:szCs w:val="18"/>
        </w:rPr>
        <w:t>20</w:t>
      </w:r>
      <w:r w:rsidR="005A7EB6" w:rsidRPr="00222833">
        <w:rPr>
          <w:rFonts w:cs="Arial"/>
          <w:spacing w:val="-4"/>
          <w:sz w:val="18"/>
          <w:szCs w:val="18"/>
        </w:rPr>
        <w:t xml:space="preserve"> sets. </w:t>
      </w:r>
      <w:r w:rsidR="00AA6142" w:rsidRPr="00222833">
        <w:rPr>
          <w:rFonts w:cs="Arial"/>
          <w:spacing w:val="-4"/>
          <w:sz w:val="18"/>
          <w:szCs w:val="18"/>
        </w:rPr>
        <w:t xml:space="preserve">Baht </w:t>
      </w:r>
      <w:r w:rsidR="00625CB5" w:rsidRPr="00222833">
        <w:rPr>
          <w:rFonts w:cs="Arial"/>
          <w:spacing w:val="-4"/>
          <w:sz w:val="18"/>
          <w:szCs w:val="18"/>
        </w:rPr>
        <w:t>5</w:t>
      </w:r>
      <w:r w:rsidR="00762DE4" w:rsidRPr="00222833">
        <w:rPr>
          <w:rFonts w:cs="Arial"/>
          <w:spacing w:val="-4"/>
          <w:sz w:val="18"/>
          <w:szCs w:val="18"/>
        </w:rPr>
        <w:t xml:space="preserve"> </w:t>
      </w:r>
      <w:r w:rsidR="00AA6142" w:rsidRPr="00222833">
        <w:rPr>
          <w:rFonts w:cs="Arial"/>
          <w:spacing w:val="-4"/>
          <w:sz w:val="18"/>
          <w:szCs w:val="18"/>
        </w:rPr>
        <w:t>million</w:t>
      </w:r>
      <w:r w:rsidR="005A7EB6" w:rsidRPr="00222833">
        <w:rPr>
          <w:rFonts w:cs="Arial"/>
          <w:spacing w:val="-4"/>
          <w:sz w:val="18"/>
          <w:szCs w:val="18"/>
        </w:rPr>
        <w:t xml:space="preserve"> per set</w:t>
      </w:r>
    </w:p>
    <w:p w14:paraId="67FFB506" w14:textId="177FC096" w:rsidR="005A7EB6" w:rsidRPr="00222833" w:rsidRDefault="008C7774" w:rsidP="005C0FAA">
      <w:pPr>
        <w:pStyle w:val="ListParagraph"/>
        <w:tabs>
          <w:tab w:val="left" w:pos="142"/>
          <w:tab w:val="left" w:pos="2909"/>
        </w:tabs>
        <w:spacing w:before="120" w:after="120" w:line="240" w:lineRule="auto"/>
        <w:ind w:left="0"/>
        <w:jc w:val="thaiDistribute"/>
        <w:rPr>
          <w:rFonts w:cs="Arial"/>
          <w:spacing w:val="-4"/>
          <w:sz w:val="18"/>
          <w:szCs w:val="18"/>
        </w:rPr>
      </w:pPr>
      <w:r w:rsidRPr="00222833">
        <w:rPr>
          <w:rFonts w:cs="Arial"/>
          <w:spacing w:val="-4"/>
          <w:sz w:val="18"/>
          <w:szCs w:val="18"/>
        </w:rPr>
        <w:t>-</w:t>
      </w:r>
      <w:r w:rsidRPr="00222833">
        <w:rPr>
          <w:rFonts w:cs="Arial"/>
          <w:spacing w:val="-4"/>
          <w:sz w:val="18"/>
          <w:szCs w:val="18"/>
        </w:rPr>
        <w:tab/>
      </w:r>
      <w:r w:rsidR="005A7EB6" w:rsidRPr="00222833">
        <w:rPr>
          <w:rFonts w:cs="Arial"/>
          <w:spacing w:val="-4"/>
          <w:sz w:val="18"/>
          <w:szCs w:val="18"/>
        </w:rPr>
        <w:t xml:space="preserve">Convertible Debentures Tranche </w:t>
      </w:r>
      <w:r w:rsidR="00625CB5" w:rsidRPr="00222833">
        <w:rPr>
          <w:rFonts w:cs="Arial"/>
          <w:spacing w:val="-4"/>
          <w:sz w:val="18"/>
          <w:szCs w:val="18"/>
        </w:rPr>
        <w:t>3</w:t>
      </w:r>
      <w:r w:rsidR="005A7EB6" w:rsidRPr="00222833">
        <w:rPr>
          <w:rFonts w:cs="Arial"/>
          <w:spacing w:val="-4"/>
          <w:sz w:val="18"/>
          <w:szCs w:val="18"/>
        </w:rPr>
        <w:t xml:space="preserve"> has a value not exceeding </w:t>
      </w:r>
      <w:r w:rsidR="00AA6142" w:rsidRPr="00222833">
        <w:rPr>
          <w:rFonts w:cs="Arial"/>
          <w:spacing w:val="-4"/>
          <w:sz w:val="18"/>
          <w:szCs w:val="18"/>
        </w:rPr>
        <w:t>Baht</w:t>
      </w:r>
      <w:r w:rsidR="00AA6142" w:rsidRPr="00222833">
        <w:rPr>
          <w:rFonts w:cs="Arial"/>
          <w:spacing w:val="-4"/>
          <w:sz w:val="18"/>
          <w:szCs w:val="18"/>
          <w:cs/>
        </w:rPr>
        <w:t xml:space="preserve"> </w:t>
      </w:r>
      <w:r w:rsidR="00625CB5" w:rsidRPr="00222833">
        <w:rPr>
          <w:rFonts w:cs="Arial"/>
          <w:spacing w:val="-4"/>
          <w:sz w:val="18"/>
          <w:szCs w:val="18"/>
        </w:rPr>
        <w:t>100</w:t>
      </w:r>
      <w:r w:rsidR="00AA6142" w:rsidRPr="00222833">
        <w:rPr>
          <w:rFonts w:cs="Arial"/>
          <w:spacing w:val="-4"/>
          <w:sz w:val="18"/>
          <w:szCs w:val="18"/>
        </w:rPr>
        <w:t xml:space="preserve"> million</w:t>
      </w:r>
      <w:r w:rsidR="005A7EB6" w:rsidRPr="00222833">
        <w:rPr>
          <w:rFonts w:cs="Arial"/>
          <w:spacing w:val="-4"/>
          <w:sz w:val="18"/>
          <w:szCs w:val="18"/>
        </w:rPr>
        <w:t xml:space="preserve"> divided into </w:t>
      </w:r>
      <w:r w:rsidR="00625CB5" w:rsidRPr="00222833">
        <w:rPr>
          <w:rFonts w:cs="Arial"/>
          <w:spacing w:val="-4"/>
          <w:sz w:val="18"/>
          <w:szCs w:val="18"/>
        </w:rPr>
        <w:t>10</w:t>
      </w:r>
      <w:r w:rsidR="005A7EB6" w:rsidRPr="00222833">
        <w:rPr>
          <w:rFonts w:cs="Arial"/>
          <w:spacing w:val="-4"/>
          <w:sz w:val="18"/>
          <w:szCs w:val="18"/>
        </w:rPr>
        <w:t xml:space="preserve"> sets. </w:t>
      </w:r>
      <w:r w:rsidR="00AA6142" w:rsidRPr="00222833">
        <w:rPr>
          <w:rFonts w:cs="Arial"/>
          <w:spacing w:val="-4"/>
          <w:sz w:val="18"/>
          <w:szCs w:val="18"/>
        </w:rPr>
        <w:t xml:space="preserve">Baht </w:t>
      </w:r>
      <w:r w:rsidR="00625CB5" w:rsidRPr="00222833">
        <w:rPr>
          <w:rFonts w:cs="Arial"/>
          <w:spacing w:val="-4"/>
          <w:sz w:val="18"/>
          <w:szCs w:val="18"/>
        </w:rPr>
        <w:t>10</w:t>
      </w:r>
      <w:r w:rsidR="00AA6142" w:rsidRPr="00222833">
        <w:rPr>
          <w:rFonts w:cs="Arial"/>
          <w:spacing w:val="-4"/>
          <w:sz w:val="18"/>
          <w:szCs w:val="18"/>
        </w:rPr>
        <w:t xml:space="preserve"> million</w:t>
      </w:r>
      <w:r w:rsidR="005A7EB6" w:rsidRPr="00222833">
        <w:rPr>
          <w:rFonts w:cs="Arial"/>
          <w:spacing w:val="-4"/>
          <w:sz w:val="18"/>
          <w:szCs w:val="18"/>
        </w:rPr>
        <w:t xml:space="preserve"> per set.</w:t>
      </w:r>
    </w:p>
    <w:p w14:paraId="57D0A1FC" w14:textId="77777777" w:rsidR="005A7EB6" w:rsidRPr="00222833" w:rsidRDefault="005A7EB6" w:rsidP="00AA6142">
      <w:pPr>
        <w:pStyle w:val="ListParagraph"/>
        <w:tabs>
          <w:tab w:val="left" w:pos="2909"/>
        </w:tabs>
        <w:spacing w:before="120" w:after="120" w:line="240" w:lineRule="auto"/>
        <w:ind w:left="0"/>
        <w:jc w:val="thaiDistribute"/>
        <w:rPr>
          <w:rFonts w:cs="Arial"/>
          <w:sz w:val="18"/>
          <w:szCs w:val="18"/>
        </w:rPr>
      </w:pPr>
    </w:p>
    <w:p w14:paraId="5A37AE48" w14:textId="30AA167D" w:rsidR="00F765D2" w:rsidRPr="00222833" w:rsidRDefault="008214F8" w:rsidP="008214F8">
      <w:pPr>
        <w:pStyle w:val="ListParagraph"/>
        <w:tabs>
          <w:tab w:val="left" w:pos="2909"/>
        </w:tabs>
        <w:spacing w:before="120" w:after="120" w:line="240" w:lineRule="auto"/>
        <w:ind w:left="0"/>
        <w:jc w:val="thaiDistribute"/>
        <w:rPr>
          <w:rFonts w:cs="Arial"/>
          <w:sz w:val="18"/>
          <w:szCs w:val="18"/>
        </w:rPr>
      </w:pPr>
      <w:r w:rsidRPr="00222833">
        <w:rPr>
          <w:rFonts w:cs="Arial"/>
          <w:spacing w:val="-4"/>
          <w:sz w:val="18"/>
          <w:szCs w:val="18"/>
        </w:rPr>
        <w:t>By a</w:t>
      </w:r>
      <w:r w:rsidR="005A7EB6" w:rsidRPr="00222833">
        <w:rPr>
          <w:rFonts w:cs="Arial"/>
          <w:spacing w:val="-4"/>
          <w:sz w:val="18"/>
          <w:szCs w:val="18"/>
        </w:rPr>
        <w:t xml:space="preserve">llocate specific investors i.e., Advance Opportunities Fund (AO Fund) and Advance Opportunities Fund </w:t>
      </w:r>
      <w:r w:rsidR="00625CB5" w:rsidRPr="00222833">
        <w:rPr>
          <w:rFonts w:cs="Arial"/>
          <w:spacing w:val="-4"/>
          <w:sz w:val="18"/>
          <w:szCs w:val="18"/>
        </w:rPr>
        <w:t>1</w:t>
      </w:r>
      <w:r w:rsidR="005A7EB6" w:rsidRPr="00222833">
        <w:rPr>
          <w:rFonts w:cs="Arial"/>
          <w:spacing w:val="-4"/>
          <w:sz w:val="18"/>
          <w:szCs w:val="18"/>
          <w:cs/>
        </w:rPr>
        <w:t xml:space="preserve"> </w:t>
      </w:r>
      <w:r w:rsidR="008964CA" w:rsidRPr="00222833">
        <w:rPr>
          <w:rFonts w:cs="Arial"/>
          <w:spacing w:val="-4"/>
          <w:sz w:val="18"/>
          <w:szCs w:val="18"/>
        </w:rPr>
        <w:t>(</w:t>
      </w:r>
      <w:r w:rsidR="005A7EB6" w:rsidRPr="00222833">
        <w:rPr>
          <w:rFonts w:cs="Arial"/>
          <w:spacing w:val="-4"/>
          <w:sz w:val="18"/>
          <w:szCs w:val="18"/>
        </w:rPr>
        <w:t xml:space="preserve">AO Fund </w:t>
      </w:r>
      <w:r w:rsidR="00625CB5" w:rsidRPr="00222833">
        <w:rPr>
          <w:rFonts w:cs="Arial"/>
          <w:spacing w:val="-4"/>
          <w:sz w:val="18"/>
          <w:szCs w:val="18"/>
        </w:rPr>
        <w:t>1</w:t>
      </w:r>
      <w:r w:rsidR="008964CA" w:rsidRPr="00222833">
        <w:rPr>
          <w:rFonts w:cs="Arial"/>
          <w:spacing w:val="-4"/>
          <w:sz w:val="18"/>
          <w:szCs w:val="18"/>
        </w:rPr>
        <w:t>)</w:t>
      </w:r>
      <w:r w:rsidR="00C66E78" w:rsidRPr="00222833">
        <w:rPr>
          <w:rFonts w:cs="Arial"/>
          <w:spacing w:val="-4"/>
          <w:sz w:val="18"/>
          <w:szCs w:val="18"/>
        </w:rPr>
        <w:t>.</w:t>
      </w:r>
      <w:r w:rsidR="005A7EB6" w:rsidRPr="00222833">
        <w:rPr>
          <w:rFonts w:cs="Arial"/>
          <w:sz w:val="18"/>
          <w:szCs w:val="18"/>
        </w:rPr>
        <w:t xml:space="preserve"> </w:t>
      </w:r>
      <w:r w:rsidR="00AD0B76" w:rsidRPr="00222833">
        <w:rPr>
          <w:rFonts w:cs="Arial"/>
          <w:sz w:val="18"/>
          <w:szCs w:val="18"/>
        </w:rPr>
        <w:t>I</w:t>
      </w:r>
      <w:r w:rsidR="00AD0B76" w:rsidRPr="00222833">
        <w:rPr>
          <w:rFonts w:cs="Arial"/>
          <w:sz w:val="18"/>
          <w:szCs w:val="18"/>
          <w:lang w:val="en"/>
        </w:rPr>
        <w:t xml:space="preserve">n the issuance and offering of convertible debentures, the </w:t>
      </w:r>
      <w:r w:rsidR="00C66E78" w:rsidRPr="00222833">
        <w:rPr>
          <w:rFonts w:cs="Arial"/>
          <w:sz w:val="18"/>
          <w:szCs w:val="18"/>
          <w:lang w:val="en"/>
        </w:rPr>
        <w:t>C</w:t>
      </w:r>
      <w:r w:rsidR="00AD0B76" w:rsidRPr="00222833">
        <w:rPr>
          <w:rFonts w:cs="Arial"/>
          <w:sz w:val="18"/>
          <w:szCs w:val="18"/>
          <w:lang w:val="en"/>
        </w:rPr>
        <w:t>ompany will gradually issue convertible bonds in batches</w:t>
      </w:r>
      <w:r w:rsidR="00825BFE" w:rsidRPr="00222833">
        <w:rPr>
          <w:rFonts w:cs="Arial"/>
          <w:sz w:val="18"/>
          <w:szCs w:val="18"/>
          <w:lang w:val="en"/>
        </w:rPr>
        <w:t>,</w:t>
      </w:r>
      <w:r w:rsidR="00AD0B76" w:rsidRPr="00222833">
        <w:rPr>
          <w:rFonts w:cs="Arial"/>
          <w:sz w:val="18"/>
          <w:szCs w:val="18"/>
          <w:lang w:val="en"/>
        </w:rPr>
        <w:t xml:space="preserve"> one by one in order and in issuing convertible debentures in each series, the </w:t>
      </w:r>
      <w:r w:rsidR="00271873" w:rsidRPr="00222833">
        <w:rPr>
          <w:rFonts w:cs="Arial"/>
          <w:sz w:val="18"/>
          <w:szCs w:val="18"/>
          <w:lang w:val="en"/>
        </w:rPr>
        <w:t>C</w:t>
      </w:r>
      <w:r w:rsidR="00AD0B76" w:rsidRPr="00222833">
        <w:rPr>
          <w:rFonts w:cs="Arial"/>
          <w:sz w:val="18"/>
          <w:szCs w:val="18"/>
          <w:lang w:val="en"/>
        </w:rPr>
        <w:t xml:space="preserve">ompany will gradually divide into each series of sub-sets. </w:t>
      </w:r>
      <w:r w:rsidR="00825BFE" w:rsidRPr="00222833">
        <w:rPr>
          <w:rFonts w:cs="Arial"/>
          <w:sz w:val="18"/>
          <w:szCs w:val="18"/>
          <w:lang w:val="en"/>
        </w:rPr>
        <w:t>A</w:t>
      </w:r>
      <w:r w:rsidR="00AD0B76" w:rsidRPr="00222833">
        <w:rPr>
          <w:rFonts w:cs="Arial"/>
          <w:sz w:val="18"/>
          <w:szCs w:val="18"/>
          <w:lang w:val="en"/>
        </w:rPr>
        <w:t xml:space="preserve">ccording to </w:t>
      </w:r>
      <w:r w:rsidR="00271873" w:rsidRPr="00222833">
        <w:rPr>
          <w:rFonts w:cs="Arial"/>
          <w:sz w:val="18"/>
          <w:szCs w:val="18"/>
          <w:lang w:val="en"/>
        </w:rPr>
        <w:t>the Company’s financial needs</w:t>
      </w:r>
      <w:r w:rsidR="00AD0B76" w:rsidRPr="00222833">
        <w:rPr>
          <w:rFonts w:cs="Arial"/>
          <w:sz w:val="18"/>
          <w:szCs w:val="18"/>
          <w:lang w:val="en"/>
        </w:rPr>
        <w:t xml:space="preserve"> each time until the Baht </w:t>
      </w:r>
      <w:r w:rsidR="00625CB5" w:rsidRPr="00222833">
        <w:rPr>
          <w:rFonts w:cs="Arial"/>
          <w:sz w:val="18"/>
          <w:szCs w:val="18"/>
        </w:rPr>
        <w:t>300</w:t>
      </w:r>
      <w:r w:rsidR="00AD0B76" w:rsidRPr="00222833">
        <w:rPr>
          <w:rFonts w:cs="Arial"/>
          <w:sz w:val="18"/>
          <w:szCs w:val="18"/>
          <w:lang w:val="en"/>
        </w:rPr>
        <w:t xml:space="preserve"> million limit is reached. </w:t>
      </w:r>
      <w:r w:rsidR="005A7EB6" w:rsidRPr="00222833">
        <w:rPr>
          <w:rFonts w:cs="Arial"/>
          <w:sz w:val="18"/>
          <w:szCs w:val="18"/>
        </w:rPr>
        <w:t>However</w:t>
      </w:r>
      <w:r w:rsidR="00212D80" w:rsidRPr="00222833">
        <w:rPr>
          <w:rFonts w:cs="Arial"/>
          <w:sz w:val="18"/>
          <w:szCs w:val="18"/>
        </w:rPr>
        <w:t>,</w:t>
      </w:r>
      <w:r w:rsidR="005A7EB6" w:rsidRPr="00222833">
        <w:rPr>
          <w:rFonts w:cs="Arial"/>
          <w:sz w:val="18"/>
          <w:szCs w:val="18"/>
        </w:rPr>
        <w:t xml:space="preserve"> the conversion timeframe is within one year from the date of the shareholders’ meeting that approved </w:t>
      </w:r>
      <w:r w:rsidR="007B1DB5" w:rsidRPr="00222833">
        <w:rPr>
          <w:rFonts w:cs="Arial"/>
          <w:sz w:val="18"/>
          <w:szCs w:val="18"/>
        </w:rPr>
        <w:br/>
      </w:r>
      <w:r w:rsidR="005A7EB6" w:rsidRPr="00222833">
        <w:rPr>
          <w:rFonts w:cs="Arial"/>
          <w:sz w:val="18"/>
          <w:szCs w:val="18"/>
        </w:rPr>
        <w:t xml:space="preserve">the issuance of convertible debentures. If the Company does not issue all convertible debentures within one year, </w:t>
      </w:r>
      <w:r w:rsidR="007B1DB5" w:rsidRPr="00222833">
        <w:rPr>
          <w:rFonts w:cs="Arial"/>
          <w:sz w:val="18"/>
          <w:szCs w:val="18"/>
        </w:rPr>
        <w:br/>
      </w:r>
      <w:r w:rsidR="005A7EB6" w:rsidRPr="00222833">
        <w:rPr>
          <w:rFonts w:cs="Arial"/>
          <w:sz w:val="18"/>
          <w:szCs w:val="18"/>
        </w:rPr>
        <w:t>the Company may request a resolution at the shareholders’ meeting to issue the unissued convertible debentures, depending on the Company's financial needs</w:t>
      </w:r>
      <w:bookmarkStart w:id="74" w:name="_Hlk96883590"/>
      <w:bookmarkEnd w:id="71"/>
      <w:bookmarkEnd w:id="72"/>
      <w:r w:rsidR="00762DE4" w:rsidRPr="00222833">
        <w:rPr>
          <w:rFonts w:cs="Arial"/>
          <w:sz w:val="18"/>
          <w:szCs w:val="18"/>
        </w:rPr>
        <w:t xml:space="preserve"> and has a resolution to approve the increase of the registered capital of the Company to support the exercise of the conver</w:t>
      </w:r>
      <w:r w:rsidR="00C66E78" w:rsidRPr="00222833">
        <w:rPr>
          <w:rFonts w:cs="Arial"/>
          <w:sz w:val="18"/>
          <w:szCs w:val="18"/>
        </w:rPr>
        <w:t>s</w:t>
      </w:r>
      <w:r w:rsidR="00762DE4" w:rsidRPr="00222833">
        <w:rPr>
          <w:rFonts w:cs="Arial"/>
          <w:sz w:val="18"/>
          <w:szCs w:val="18"/>
        </w:rPr>
        <w:t>ion rights of convertible bonds.</w:t>
      </w:r>
    </w:p>
    <w:p w14:paraId="57DCF464" w14:textId="77777777" w:rsidR="007B5226" w:rsidRDefault="007B5226" w:rsidP="008214F8">
      <w:pPr>
        <w:pStyle w:val="ListParagraph"/>
        <w:tabs>
          <w:tab w:val="left" w:pos="2909"/>
        </w:tabs>
        <w:spacing w:before="120" w:after="120" w:line="240" w:lineRule="auto"/>
        <w:ind w:left="0"/>
        <w:jc w:val="thaiDistribute"/>
        <w:rPr>
          <w:rFonts w:cs="Arial"/>
          <w:sz w:val="18"/>
          <w:szCs w:val="18"/>
        </w:rPr>
      </w:pPr>
    </w:p>
    <w:p w14:paraId="3ACDEC7B" w14:textId="33029883" w:rsidR="008214F8" w:rsidRPr="00222833" w:rsidRDefault="008214F8" w:rsidP="008214F8">
      <w:pPr>
        <w:pStyle w:val="ListParagraph"/>
        <w:tabs>
          <w:tab w:val="left" w:pos="2909"/>
        </w:tabs>
        <w:spacing w:before="120" w:after="120" w:line="240" w:lineRule="auto"/>
        <w:ind w:left="0"/>
        <w:jc w:val="thaiDistribute"/>
        <w:rPr>
          <w:rFonts w:cs="Arial"/>
          <w:sz w:val="18"/>
          <w:szCs w:val="18"/>
        </w:rPr>
      </w:pPr>
      <w:r w:rsidRPr="00222833">
        <w:rPr>
          <w:rFonts w:cs="Arial"/>
          <w:sz w:val="18"/>
          <w:szCs w:val="18"/>
        </w:rPr>
        <w:t xml:space="preserve">During the </w:t>
      </w:r>
      <w:r w:rsidR="00E973C0" w:rsidRPr="00222833">
        <w:rPr>
          <w:rFonts w:cs="Arial"/>
          <w:sz w:val="18"/>
          <w:szCs w:val="18"/>
        </w:rPr>
        <w:t xml:space="preserve">year </w:t>
      </w:r>
      <w:r w:rsidRPr="00222833">
        <w:rPr>
          <w:rFonts w:cs="Arial"/>
          <w:sz w:val="18"/>
          <w:szCs w:val="18"/>
        </w:rPr>
        <w:t>ended</w:t>
      </w:r>
      <w:r w:rsidR="00300C35" w:rsidRPr="00222833">
        <w:rPr>
          <w:rFonts w:cs="Arial"/>
          <w:sz w:val="18"/>
          <w:szCs w:val="18"/>
        </w:rPr>
        <w:t xml:space="preserve"> 31 December 2022</w:t>
      </w:r>
      <w:r w:rsidRPr="00222833">
        <w:rPr>
          <w:rFonts w:cs="Arial"/>
          <w:sz w:val="18"/>
          <w:szCs w:val="18"/>
        </w:rPr>
        <w:t>, the Company issued convertible debentures</w:t>
      </w:r>
      <w:r w:rsidR="00D66E08" w:rsidRPr="00222833">
        <w:rPr>
          <w:rFonts w:cs="Arial"/>
          <w:sz w:val="18"/>
          <w:szCs w:val="18"/>
        </w:rPr>
        <w:t xml:space="preserve"> which is the type that can be </w:t>
      </w:r>
      <w:r w:rsidR="00D66E08" w:rsidRPr="00222833">
        <w:rPr>
          <w:rFonts w:cs="Arial"/>
          <w:spacing w:val="-4"/>
          <w:sz w:val="18"/>
          <w:szCs w:val="18"/>
        </w:rPr>
        <w:t>converted</w:t>
      </w:r>
      <w:r w:rsidRPr="00222833">
        <w:rPr>
          <w:rFonts w:cs="Arial"/>
          <w:spacing w:val="-4"/>
          <w:sz w:val="18"/>
          <w:szCs w:val="18"/>
        </w:rPr>
        <w:t xml:space="preserve"> </w:t>
      </w:r>
      <w:r w:rsidR="0062327E" w:rsidRPr="00222833">
        <w:rPr>
          <w:rFonts w:cs="Arial"/>
          <w:spacing w:val="-4"/>
          <w:sz w:val="18"/>
          <w:szCs w:val="18"/>
        </w:rPr>
        <w:t xml:space="preserve">to new </w:t>
      </w:r>
      <w:r w:rsidRPr="00222833">
        <w:rPr>
          <w:rFonts w:cs="Arial"/>
          <w:spacing w:val="-4"/>
          <w:sz w:val="18"/>
          <w:szCs w:val="18"/>
        </w:rPr>
        <w:t>ordinary shares of the Company</w:t>
      </w:r>
      <w:r w:rsidR="00AC6086" w:rsidRPr="00222833">
        <w:rPr>
          <w:rFonts w:cs="Arial"/>
          <w:spacing w:val="-4"/>
          <w:sz w:val="18"/>
          <w:szCs w:val="18"/>
        </w:rPr>
        <w:t xml:space="preserve"> </w:t>
      </w:r>
      <w:r w:rsidRPr="00222833">
        <w:rPr>
          <w:rFonts w:cs="Arial"/>
          <w:spacing w:val="-4"/>
          <w:sz w:val="18"/>
          <w:szCs w:val="18"/>
        </w:rPr>
        <w:t>which is unsubordinated and unsecured</w:t>
      </w:r>
      <w:r w:rsidR="004A708F" w:rsidRPr="00222833">
        <w:rPr>
          <w:rFonts w:cs="Arial"/>
          <w:spacing w:val="-4"/>
          <w:sz w:val="18"/>
          <w:szCs w:val="18"/>
        </w:rPr>
        <w:t>,</w:t>
      </w:r>
      <w:r w:rsidRPr="00222833">
        <w:rPr>
          <w:rFonts w:cs="Arial"/>
          <w:spacing w:val="-4"/>
          <w:sz w:val="18"/>
          <w:szCs w:val="18"/>
        </w:rPr>
        <w:t xml:space="preserve"> </w:t>
      </w:r>
      <w:r w:rsidR="00AC6086" w:rsidRPr="00222833">
        <w:rPr>
          <w:rFonts w:cs="Arial"/>
          <w:spacing w:val="-4"/>
          <w:sz w:val="18"/>
          <w:szCs w:val="18"/>
        </w:rPr>
        <w:t>with</w:t>
      </w:r>
      <w:r w:rsidRPr="00222833">
        <w:rPr>
          <w:rFonts w:cs="Arial"/>
          <w:spacing w:val="-4"/>
          <w:sz w:val="18"/>
          <w:szCs w:val="18"/>
        </w:rPr>
        <w:t xml:space="preserve"> a face value of Baht </w:t>
      </w:r>
      <w:r w:rsidR="00625CB5" w:rsidRPr="00222833">
        <w:rPr>
          <w:rFonts w:cs="Arial"/>
          <w:sz w:val="18"/>
          <w:szCs w:val="18"/>
        </w:rPr>
        <w:t>1</w:t>
      </w:r>
      <w:r w:rsidRPr="00222833">
        <w:rPr>
          <w:rFonts w:cs="Arial"/>
          <w:sz w:val="18"/>
          <w:szCs w:val="18"/>
        </w:rPr>
        <w:t>,</w:t>
      </w:r>
      <w:r w:rsidR="00625CB5" w:rsidRPr="00222833">
        <w:rPr>
          <w:rFonts w:cs="Arial"/>
          <w:sz w:val="18"/>
          <w:szCs w:val="18"/>
        </w:rPr>
        <w:t>000</w:t>
      </w:r>
      <w:r w:rsidRPr="00222833">
        <w:rPr>
          <w:rFonts w:cs="Arial"/>
          <w:sz w:val="18"/>
          <w:szCs w:val="18"/>
        </w:rPr>
        <w:t xml:space="preserve"> per </w:t>
      </w:r>
      <w:r w:rsidR="00625CB5" w:rsidRPr="00222833">
        <w:rPr>
          <w:rFonts w:cs="Arial"/>
          <w:sz w:val="18"/>
          <w:szCs w:val="18"/>
        </w:rPr>
        <w:t>1</w:t>
      </w:r>
      <w:r w:rsidRPr="00222833">
        <w:rPr>
          <w:rFonts w:cs="Arial"/>
          <w:sz w:val="18"/>
          <w:szCs w:val="18"/>
        </w:rPr>
        <w:t xml:space="preserve"> convertible </w:t>
      </w:r>
      <w:r w:rsidR="00AC6086" w:rsidRPr="00222833">
        <w:rPr>
          <w:rFonts w:cs="Arial"/>
          <w:sz w:val="18"/>
          <w:szCs w:val="18"/>
        </w:rPr>
        <w:t>debenture</w:t>
      </w:r>
      <w:r w:rsidR="004A708F" w:rsidRPr="00222833">
        <w:rPr>
          <w:rFonts w:cs="Arial"/>
          <w:sz w:val="18"/>
          <w:szCs w:val="18"/>
        </w:rPr>
        <w:t xml:space="preserve">, bearing the interest </w:t>
      </w:r>
      <w:r w:rsidR="00AC6086" w:rsidRPr="00222833">
        <w:rPr>
          <w:rFonts w:cs="Arial"/>
          <w:sz w:val="18"/>
          <w:szCs w:val="18"/>
        </w:rPr>
        <w:t xml:space="preserve">rate </w:t>
      </w:r>
      <w:r w:rsidR="004A708F" w:rsidRPr="00222833">
        <w:rPr>
          <w:rFonts w:cs="Arial"/>
          <w:sz w:val="18"/>
          <w:szCs w:val="18"/>
        </w:rPr>
        <w:t xml:space="preserve">of </w:t>
      </w:r>
      <w:r w:rsidR="00625CB5" w:rsidRPr="00222833">
        <w:rPr>
          <w:rFonts w:cs="Arial"/>
          <w:sz w:val="18"/>
          <w:szCs w:val="18"/>
        </w:rPr>
        <w:t>1</w:t>
      </w:r>
      <w:r w:rsidR="004A708F" w:rsidRPr="00222833">
        <w:rPr>
          <w:rFonts w:cs="Arial"/>
          <w:sz w:val="18"/>
          <w:szCs w:val="18"/>
        </w:rPr>
        <w:t>% per annum</w:t>
      </w:r>
      <w:r w:rsidRPr="00222833">
        <w:rPr>
          <w:rFonts w:cs="Arial"/>
          <w:sz w:val="18"/>
          <w:szCs w:val="18"/>
        </w:rPr>
        <w:t>. The interest payment date is</w:t>
      </w:r>
      <w:r w:rsidR="00777B77" w:rsidRPr="00222833">
        <w:rPr>
          <w:rFonts w:cs="Arial"/>
          <w:sz w:val="18"/>
          <w:szCs w:val="18"/>
        </w:rPr>
        <w:t xml:space="preserve"> on</w:t>
      </w:r>
      <w:r w:rsidR="00AC6086" w:rsidRPr="00222833">
        <w:rPr>
          <w:rFonts w:cs="Arial"/>
          <w:sz w:val="18"/>
          <w:szCs w:val="18"/>
          <w:cs/>
        </w:rPr>
        <w:t xml:space="preserve"> </w:t>
      </w:r>
      <w:r w:rsidR="006E60A6" w:rsidRPr="00222833">
        <w:rPr>
          <w:rFonts w:cs="Arial"/>
          <w:sz w:val="18"/>
          <w:szCs w:val="18"/>
        </w:rPr>
        <w:br/>
      </w:r>
      <w:r w:rsidR="00625CB5" w:rsidRPr="00222833">
        <w:rPr>
          <w:rFonts w:cs="Arial"/>
          <w:sz w:val="18"/>
          <w:szCs w:val="18"/>
        </w:rPr>
        <w:t>31</w:t>
      </w:r>
      <w:r w:rsidR="00AC6086" w:rsidRPr="00222833">
        <w:rPr>
          <w:rFonts w:cs="Arial"/>
          <w:sz w:val="18"/>
          <w:szCs w:val="18"/>
        </w:rPr>
        <w:t xml:space="preserve"> </w:t>
      </w:r>
      <w:r w:rsidRPr="00222833">
        <w:rPr>
          <w:rFonts w:cs="Arial"/>
          <w:sz w:val="18"/>
          <w:szCs w:val="18"/>
        </w:rPr>
        <w:t xml:space="preserve">December and </w:t>
      </w:r>
      <w:r w:rsidR="001007E2" w:rsidRPr="00222833">
        <w:rPr>
          <w:rFonts w:cs="Arial"/>
          <w:sz w:val="18"/>
          <w:szCs w:val="18"/>
        </w:rPr>
        <w:t>30 September</w:t>
      </w:r>
      <w:r w:rsidRPr="00222833">
        <w:rPr>
          <w:rFonts w:cs="Arial"/>
          <w:sz w:val="18"/>
          <w:szCs w:val="18"/>
        </w:rPr>
        <w:t xml:space="preserve">, and the maturity date of the </w:t>
      </w:r>
      <w:r w:rsidR="00F772FC" w:rsidRPr="00222833">
        <w:rPr>
          <w:rFonts w:cs="Arial"/>
          <w:sz w:val="18"/>
          <w:szCs w:val="18"/>
        </w:rPr>
        <w:t>redemption</w:t>
      </w:r>
      <w:r w:rsidRPr="00222833">
        <w:rPr>
          <w:rFonts w:cs="Arial"/>
          <w:sz w:val="18"/>
          <w:szCs w:val="18"/>
        </w:rPr>
        <w:t xml:space="preserve"> is </w:t>
      </w:r>
      <w:r w:rsidR="00625CB5" w:rsidRPr="00222833">
        <w:rPr>
          <w:rFonts w:cs="Arial"/>
          <w:sz w:val="18"/>
          <w:szCs w:val="18"/>
        </w:rPr>
        <w:t>3</w:t>
      </w:r>
      <w:r w:rsidRPr="00222833">
        <w:rPr>
          <w:rFonts w:cs="Arial"/>
          <w:sz w:val="18"/>
          <w:szCs w:val="18"/>
        </w:rPr>
        <w:t xml:space="preserve"> years from the date of issuance of the first tranche of </w:t>
      </w:r>
      <w:r w:rsidR="00F772FC" w:rsidRPr="00222833">
        <w:rPr>
          <w:rFonts w:cs="Arial"/>
          <w:sz w:val="18"/>
          <w:szCs w:val="18"/>
        </w:rPr>
        <w:t>debentures</w:t>
      </w:r>
      <w:r w:rsidRPr="00222833">
        <w:rPr>
          <w:rFonts w:cs="Arial"/>
          <w:sz w:val="18"/>
          <w:szCs w:val="18"/>
        </w:rPr>
        <w:t xml:space="preserve"> (</w:t>
      </w:r>
      <w:r w:rsidR="00625CB5" w:rsidRPr="00222833">
        <w:rPr>
          <w:rFonts w:cs="Arial"/>
          <w:sz w:val="18"/>
          <w:szCs w:val="18"/>
        </w:rPr>
        <w:t>21</w:t>
      </w:r>
      <w:r w:rsidRPr="00222833">
        <w:rPr>
          <w:rFonts w:cs="Arial"/>
          <w:sz w:val="18"/>
          <w:szCs w:val="18"/>
        </w:rPr>
        <w:t xml:space="preserve"> December </w:t>
      </w:r>
      <w:r w:rsidR="00625CB5" w:rsidRPr="00222833">
        <w:rPr>
          <w:rFonts w:cs="Arial"/>
          <w:sz w:val="18"/>
          <w:szCs w:val="18"/>
        </w:rPr>
        <w:t>2024</w:t>
      </w:r>
      <w:r w:rsidRPr="00222833">
        <w:rPr>
          <w:rFonts w:cs="Arial"/>
          <w:sz w:val="18"/>
          <w:szCs w:val="18"/>
        </w:rPr>
        <w:t xml:space="preserve">). </w:t>
      </w:r>
      <w:r w:rsidR="004A708F" w:rsidRPr="00222833">
        <w:rPr>
          <w:rFonts w:cs="Arial"/>
          <w:sz w:val="18"/>
          <w:szCs w:val="18"/>
        </w:rPr>
        <w:t>The</w:t>
      </w:r>
      <w:r w:rsidR="00F772FC" w:rsidRPr="00222833">
        <w:rPr>
          <w:rFonts w:cs="Arial"/>
          <w:sz w:val="18"/>
          <w:szCs w:val="18"/>
        </w:rPr>
        <w:t xml:space="preserve"> conversion</w:t>
      </w:r>
      <w:r w:rsidR="004A708F" w:rsidRPr="00222833">
        <w:rPr>
          <w:rFonts w:cs="Arial"/>
          <w:sz w:val="18"/>
          <w:szCs w:val="18"/>
        </w:rPr>
        <w:t xml:space="preserve"> price of the debentures </w:t>
      </w:r>
      <w:r w:rsidRPr="00222833">
        <w:rPr>
          <w:rFonts w:cs="Arial"/>
          <w:sz w:val="18"/>
          <w:szCs w:val="18"/>
        </w:rPr>
        <w:t xml:space="preserve">is the weighted average price of the </w:t>
      </w:r>
      <w:r w:rsidR="00F772FC" w:rsidRPr="00222833">
        <w:rPr>
          <w:rFonts w:cs="Arial"/>
          <w:sz w:val="18"/>
          <w:szCs w:val="18"/>
        </w:rPr>
        <w:t>C</w:t>
      </w:r>
      <w:r w:rsidRPr="00222833">
        <w:rPr>
          <w:rFonts w:cs="Arial"/>
          <w:sz w:val="18"/>
          <w:szCs w:val="18"/>
        </w:rPr>
        <w:t xml:space="preserve">ompany's shares </w:t>
      </w:r>
      <w:r w:rsidR="007561D5" w:rsidRPr="00222833">
        <w:rPr>
          <w:rFonts w:cs="Arial"/>
          <w:sz w:val="18"/>
          <w:szCs w:val="18"/>
        </w:rPr>
        <w:t>o</w:t>
      </w:r>
      <w:r w:rsidRPr="00222833">
        <w:rPr>
          <w:rFonts w:cs="Arial"/>
          <w:sz w:val="18"/>
          <w:szCs w:val="18"/>
        </w:rPr>
        <w:t xml:space="preserve">n the SET </w:t>
      </w:r>
      <w:r w:rsidR="007561D5" w:rsidRPr="00222833">
        <w:rPr>
          <w:rFonts w:cs="Arial"/>
          <w:sz w:val="18"/>
          <w:szCs w:val="18"/>
        </w:rPr>
        <w:t xml:space="preserve">for </w:t>
      </w:r>
      <w:r w:rsidRPr="00222833">
        <w:rPr>
          <w:rFonts w:cs="Arial"/>
          <w:sz w:val="18"/>
          <w:szCs w:val="18"/>
        </w:rPr>
        <w:t xml:space="preserve">not less than </w:t>
      </w:r>
      <w:r w:rsidR="00625CB5" w:rsidRPr="00222833">
        <w:rPr>
          <w:rFonts w:cs="Arial"/>
          <w:sz w:val="18"/>
          <w:szCs w:val="18"/>
        </w:rPr>
        <w:t>7</w:t>
      </w:r>
      <w:r w:rsidRPr="00222833">
        <w:rPr>
          <w:rFonts w:cs="Arial"/>
          <w:sz w:val="18"/>
          <w:szCs w:val="18"/>
        </w:rPr>
        <w:t xml:space="preserve"> consecutive business days but not </w:t>
      </w:r>
      <w:r w:rsidR="007561D5" w:rsidRPr="00222833">
        <w:rPr>
          <w:rFonts w:cs="Arial"/>
          <w:sz w:val="18"/>
          <w:szCs w:val="18"/>
        </w:rPr>
        <w:t>exceeding</w:t>
      </w:r>
      <w:r w:rsidRPr="00222833">
        <w:rPr>
          <w:rFonts w:cs="Arial"/>
          <w:sz w:val="18"/>
          <w:szCs w:val="18"/>
        </w:rPr>
        <w:t xml:space="preserve"> </w:t>
      </w:r>
      <w:r w:rsidR="00625CB5" w:rsidRPr="00222833">
        <w:rPr>
          <w:rFonts w:cs="Arial"/>
          <w:sz w:val="18"/>
          <w:szCs w:val="18"/>
        </w:rPr>
        <w:t>15</w:t>
      </w:r>
      <w:r w:rsidRPr="00222833">
        <w:rPr>
          <w:rFonts w:cs="Arial"/>
          <w:sz w:val="18"/>
          <w:szCs w:val="18"/>
        </w:rPr>
        <w:t xml:space="preserve"> consecutive business days prior </w:t>
      </w:r>
      <w:r w:rsidR="00E670D7" w:rsidRPr="00222833">
        <w:rPr>
          <w:rFonts w:cs="Arial"/>
          <w:sz w:val="18"/>
          <w:szCs w:val="18"/>
        </w:rPr>
        <w:t xml:space="preserve">to </w:t>
      </w:r>
      <w:r w:rsidR="007561D5" w:rsidRPr="00222833">
        <w:rPr>
          <w:rFonts w:cs="Arial"/>
          <w:sz w:val="18"/>
          <w:szCs w:val="18"/>
        </w:rPr>
        <w:t>the date of conversion by the convertible debenture holders.</w:t>
      </w:r>
    </w:p>
    <w:p w14:paraId="4EFCB6F8" w14:textId="50042EBF" w:rsidR="008214F8" w:rsidRPr="00222833" w:rsidRDefault="008214F8" w:rsidP="008214F8">
      <w:pPr>
        <w:pStyle w:val="ListParagraph"/>
        <w:tabs>
          <w:tab w:val="left" w:pos="2909"/>
        </w:tabs>
        <w:spacing w:before="120" w:after="120" w:line="240" w:lineRule="auto"/>
        <w:ind w:left="0"/>
        <w:jc w:val="thaiDistribute"/>
        <w:rPr>
          <w:rFonts w:cs="Arial"/>
          <w:sz w:val="18"/>
          <w:szCs w:val="18"/>
        </w:rPr>
      </w:pPr>
    </w:p>
    <w:p w14:paraId="1E65B073" w14:textId="28814838" w:rsidR="008214F8" w:rsidRPr="00222833" w:rsidRDefault="008214F8" w:rsidP="00347AD0">
      <w:pPr>
        <w:pStyle w:val="ListParagraph"/>
        <w:tabs>
          <w:tab w:val="left" w:pos="2909"/>
        </w:tabs>
        <w:spacing w:before="120" w:line="240" w:lineRule="auto"/>
        <w:ind w:left="0"/>
        <w:jc w:val="both"/>
        <w:rPr>
          <w:rFonts w:cs="Arial"/>
          <w:sz w:val="18"/>
          <w:szCs w:val="18"/>
        </w:rPr>
      </w:pPr>
      <w:r w:rsidRPr="00222833">
        <w:rPr>
          <w:rFonts w:cs="Arial"/>
          <w:sz w:val="18"/>
          <w:szCs w:val="18"/>
        </w:rPr>
        <w:t xml:space="preserve">Details of convertible debentures for the </w:t>
      </w:r>
      <w:r w:rsidR="00E973C0" w:rsidRPr="00222833">
        <w:rPr>
          <w:rFonts w:cs="Arial"/>
          <w:sz w:val="18"/>
          <w:szCs w:val="18"/>
        </w:rPr>
        <w:t>year</w:t>
      </w:r>
      <w:r w:rsidRPr="00222833">
        <w:rPr>
          <w:rFonts w:cs="Arial"/>
          <w:sz w:val="18"/>
          <w:szCs w:val="18"/>
        </w:rPr>
        <w:t xml:space="preserve"> ended </w:t>
      </w:r>
      <w:r w:rsidR="001007E2" w:rsidRPr="00222833">
        <w:rPr>
          <w:rFonts w:cs="Arial"/>
          <w:sz w:val="18"/>
          <w:szCs w:val="18"/>
        </w:rPr>
        <w:t>3</w:t>
      </w:r>
      <w:r w:rsidR="00470942" w:rsidRPr="00222833">
        <w:rPr>
          <w:rFonts w:cs="Arial"/>
          <w:sz w:val="18"/>
          <w:szCs w:val="18"/>
        </w:rPr>
        <w:t>1 December</w:t>
      </w:r>
      <w:r w:rsidRPr="00222833">
        <w:rPr>
          <w:rFonts w:cs="Arial"/>
          <w:sz w:val="18"/>
          <w:szCs w:val="18"/>
        </w:rPr>
        <w:t xml:space="preserve"> </w:t>
      </w:r>
      <w:r w:rsidR="00625CB5" w:rsidRPr="00222833">
        <w:rPr>
          <w:rFonts w:cs="Arial"/>
          <w:sz w:val="18"/>
          <w:szCs w:val="18"/>
        </w:rPr>
        <w:t>2022</w:t>
      </w:r>
      <w:r w:rsidRPr="00222833">
        <w:rPr>
          <w:rFonts w:cs="Arial"/>
          <w:sz w:val="18"/>
          <w:szCs w:val="18"/>
        </w:rPr>
        <w:t xml:space="preserve"> are as follows:</w:t>
      </w:r>
    </w:p>
    <w:p w14:paraId="389BC4F3" w14:textId="77777777" w:rsidR="006C03C3" w:rsidRPr="00222833"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09"/>
        <w:gridCol w:w="1559"/>
        <w:gridCol w:w="1276"/>
        <w:gridCol w:w="1224"/>
        <w:gridCol w:w="1895"/>
        <w:gridCol w:w="2787"/>
      </w:tblGrid>
      <w:tr w:rsidR="006C03C3" w:rsidRPr="00222833" w14:paraId="0004CAAB" w14:textId="77777777" w:rsidTr="00733BAD">
        <w:trPr>
          <w:tblHeader/>
        </w:trPr>
        <w:tc>
          <w:tcPr>
            <w:tcW w:w="709" w:type="dxa"/>
            <w:tcBorders>
              <w:top w:val="single" w:sz="4" w:space="0" w:color="auto"/>
              <w:left w:val="nil"/>
              <w:bottom w:val="single" w:sz="4" w:space="0" w:color="auto"/>
              <w:right w:val="nil"/>
            </w:tcBorders>
            <w:vAlign w:val="bottom"/>
          </w:tcPr>
          <w:p w14:paraId="3E2EF13C" w14:textId="77777777" w:rsidR="006C03C3" w:rsidRPr="00222833" w:rsidRDefault="006C03C3" w:rsidP="00347AD0">
            <w:pPr>
              <w:tabs>
                <w:tab w:val="left" w:pos="900"/>
              </w:tabs>
              <w:spacing w:line="240" w:lineRule="auto"/>
              <w:jc w:val="center"/>
              <w:outlineLvl w:val="0"/>
              <w:rPr>
                <w:rFonts w:cs="Arial"/>
                <w:sz w:val="16"/>
                <w:szCs w:val="16"/>
                <w:cs/>
              </w:rPr>
            </w:pPr>
          </w:p>
        </w:tc>
        <w:tc>
          <w:tcPr>
            <w:tcW w:w="1559" w:type="dxa"/>
            <w:tcBorders>
              <w:top w:val="single" w:sz="4" w:space="0" w:color="auto"/>
              <w:left w:val="nil"/>
              <w:bottom w:val="single" w:sz="4" w:space="0" w:color="auto"/>
              <w:right w:val="nil"/>
            </w:tcBorders>
            <w:vAlign w:val="bottom"/>
          </w:tcPr>
          <w:p w14:paraId="29E97340" w14:textId="77777777" w:rsidR="006C03C3" w:rsidRPr="00222833"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222833" w:rsidRDefault="006C03C3" w:rsidP="00347AD0">
            <w:pPr>
              <w:tabs>
                <w:tab w:val="left" w:pos="900"/>
              </w:tabs>
              <w:spacing w:line="240" w:lineRule="auto"/>
              <w:jc w:val="center"/>
              <w:outlineLvl w:val="0"/>
              <w:rPr>
                <w:rFonts w:cs="Arial"/>
                <w:sz w:val="16"/>
                <w:szCs w:val="16"/>
                <w:cs/>
              </w:rPr>
            </w:pPr>
          </w:p>
        </w:tc>
        <w:tc>
          <w:tcPr>
            <w:tcW w:w="1224" w:type="dxa"/>
            <w:tcBorders>
              <w:top w:val="single" w:sz="4" w:space="0" w:color="auto"/>
              <w:left w:val="nil"/>
              <w:bottom w:val="single" w:sz="4" w:space="0" w:color="auto"/>
              <w:right w:val="nil"/>
            </w:tcBorders>
            <w:vAlign w:val="bottom"/>
          </w:tcPr>
          <w:p w14:paraId="51A09088" w14:textId="77777777" w:rsidR="006C03C3" w:rsidRPr="00222833" w:rsidRDefault="006C03C3" w:rsidP="00347AD0">
            <w:pPr>
              <w:tabs>
                <w:tab w:val="left" w:pos="900"/>
              </w:tabs>
              <w:spacing w:line="240" w:lineRule="auto"/>
              <w:jc w:val="center"/>
              <w:outlineLvl w:val="0"/>
              <w:rPr>
                <w:rFonts w:cs="Arial"/>
                <w:sz w:val="16"/>
                <w:szCs w:val="16"/>
                <w:cs/>
              </w:rPr>
            </w:pPr>
          </w:p>
        </w:tc>
        <w:tc>
          <w:tcPr>
            <w:tcW w:w="4682" w:type="dxa"/>
            <w:gridSpan w:val="2"/>
            <w:tcBorders>
              <w:top w:val="single" w:sz="4" w:space="0" w:color="auto"/>
              <w:left w:val="nil"/>
              <w:bottom w:val="single" w:sz="4" w:space="0" w:color="auto"/>
              <w:right w:val="nil"/>
            </w:tcBorders>
            <w:vAlign w:val="bottom"/>
            <w:hideMark/>
          </w:tcPr>
          <w:p w14:paraId="17D5A253" w14:textId="02BC59C0" w:rsidR="006C03C3" w:rsidRPr="00222833" w:rsidRDefault="006C03C3" w:rsidP="00347AD0">
            <w:pPr>
              <w:tabs>
                <w:tab w:val="left" w:pos="900"/>
              </w:tabs>
              <w:spacing w:line="240" w:lineRule="auto"/>
              <w:jc w:val="right"/>
              <w:outlineLvl w:val="0"/>
              <w:rPr>
                <w:rFonts w:cs="Arial"/>
                <w:b/>
                <w:bCs/>
                <w:sz w:val="16"/>
                <w:szCs w:val="16"/>
                <w:cs/>
              </w:rPr>
            </w:pPr>
            <w:r w:rsidRPr="00222833">
              <w:rPr>
                <w:rFonts w:eastAsia="Arial Unicode MS" w:cs="Arial"/>
                <w:b/>
                <w:bCs/>
                <w:sz w:val="16"/>
                <w:szCs w:val="16"/>
                <w:lang w:val="en-US"/>
              </w:rPr>
              <w:t xml:space="preserve">Consolidated </w:t>
            </w:r>
            <w:r w:rsidR="005A5149" w:rsidRPr="00222833">
              <w:rPr>
                <w:rFonts w:eastAsia="Arial Unicode MS" w:cs="Arial"/>
                <w:b/>
                <w:bCs/>
                <w:sz w:val="16"/>
                <w:szCs w:val="16"/>
                <w:lang w:val="en-US"/>
              </w:rPr>
              <w:t>/</w:t>
            </w:r>
            <w:r w:rsidRPr="00222833">
              <w:rPr>
                <w:rFonts w:eastAsia="Arial Unicode MS" w:cs="Arial"/>
                <w:b/>
                <w:bCs/>
                <w:sz w:val="16"/>
                <w:szCs w:val="16"/>
                <w:lang w:val="en-US"/>
              </w:rPr>
              <w:t xml:space="preserve"> Separate financial </w:t>
            </w:r>
            <w:r w:rsidR="00E973C0" w:rsidRPr="00222833">
              <w:rPr>
                <w:rFonts w:eastAsia="Arial Unicode MS" w:cs="Arial"/>
                <w:b/>
                <w:bCs/>
                <w:sz w:val="16"/>
                <w:szCs w:val="16"/>
                <w:lang w:val="en-US"/>
              </w:rPr>
              <w:t>statements</w:t>
            </w:r>
          </w:p>
        </w:tc>
      </w:tr>
      <w:tr w:rsidR="006C03C3" w:rsidRPr="00222833" w14:paraId="56DD6120" w14:textId="77777777" w:rsidTr="00733BAD">
        <w:trPr>
          <w:tblHeader/>
        </w:trPr>
        <w:tc>
          <w:tcPr>
            <w:tcW w:w="709" w:type="dxa"/>
            <w:tcBorders>
              <w:top w:val="single" w:sz="4" w:space="0" w:color="auto"/>
              <w:left w:val="nil"/>
              <w:bottom w:val="nil"/>
              <w:right w:val="nil"/>
            </w:tcBorders>
            <w:vAlign w:val="bottom"/>
          </w:tcPr>
          <w:p w14:paraId="52DFAA5B" w14:textId="77777777" w:rsidR="006C03C3" w:rsidRPr="00222833" w:rsidRDefault="006C03C3" w:rsidP="00347AD0">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99753A7" w14:textId="080395A8" w:rsidR="006C03C3" w:rsidRPr="00222833"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222833" w:rsidRDefault="006C03C3" w:rsidP="00347AD0">
            <w:pPr>
              <w:tabs>
                <w:tab w:val="left" w:pos="900"/>
              </w:tabs>
              <w:spacing w:line="240" w:lineRule="auto"/>
              <w:jc w:val="center"/>
              <w:outlineLvl w:val="0"/>
              <w:rPr>
                <w:rFonts w:cs="Arial"/>
                <w:b/>
                <w:bCs/>
                <w:sz w:val="16"/>
                <w:szCs w:val="16"/>
                <w:cs/>
              </w:rPr>
            </w:pPr>
            <w:r w:rsidRPr="00222833">
              <w:rPr>
                <w:rFonts w:cs="Arial"/>
                <w:b/>
                <w:bCs/>
                <w:sz w:val="16"/>
                <w:szCs w:val="16"/>
              </w:rPr>
              <w:t xml:space="preserve">Offering </w:t>
            </w:r>
          </w:p>
        </w:tc>
        <w:tc>
          <w:tcPr>
            <w:tcW w:w="1224" w:type="dxa"/>
            <w:tcBorders>
              <w:top w:val="single" w:sz="4" w:space="0" w:color="auto"/>
              <w:left w:val="nil"/>
              <w:bottom w:val="nil"/>
              <w:right w:val="nil"/>
            </w:tcBorders>
            <w:vAlign w:val="bottom"/>
            <w:hideMark/>
          </w:tcPr>
          <w:p w14:paraId="26E31940" w14:textId="03C039B2" w:rsidR="006C03C3" w:rsidRPr="00222833" w:rsidRDefault="006C03C3" w:rsidP="00347AD0">
            <w:pPr>
              <w:tabs>
                <w:tab w:val="left" w:pos="900"/>
              </w:tabs>
              <w:spacing w:line="240" w:lineRule="auto"/>
              <w:jc w:val="center"/>
              <w:outlineLvl w:val="0"/>
              <w:rPr>
                <w:rFonts w:cs="Arial"/>
                <w:b/>
                <w:bCs/>
                <w:sz w:val="16"/>
                <w:szCs w:val="16"/>
                <w:cs/>
              </w:rPr>
            </w:pPr>
            <w:r w:rsidRPr="00222833">
              <w:rPr>
                <w:rFonts w:cs="Arial"/>
                <w:b/>
                <w:bCs/>
                <w:sz w:val="16"/>
                <w:szCs w:val="16"/>
              </w:rPr>
              <w:t>Number of</w:t>
            </w:r>
          </w:p>
        </w:tc>
        <w:tc>
          <w:tcPr>
            <w:tcW w:w="1895" w:type="dxa"/>
            <w:tcBorders>
              <w:top w:val="single" w:sz="4" w:space="0" w:color="auto"/>
              <w:left w:val="nil"/>
              <w:bottom w:val="nil"/>
              <w:right w:val="nil"/>
            </w:tcBorders>
            <w:vAlign w:val="bottom"/>
            <w:hideMark/>
          </w:tcPr>
          <w:p w14:paraId="714C741B" w14:textId="762F47B0" w:rsidR="006C03C3" w:rsidRPr="00222833" w:rsidRDefault="006C03C3" w:rsidP="00347AD0">
            <w:pPr>
              <w:tabs>
                <w:tab w:val="left" w:pos="900"/>
              </w:tabs>
              <w:spacing w:line="240" w:lineRule="auto"/>
              <w:jc w:val="center"/>
              <w:outlineLvl w:val="0"/>
              <w:rPr>
                <w:rFonts w:cs="Arial"/>
                <w:b/>
                <w:bCs/>
                <w:sz w:val="16"/>
                <w:szCs w:val="16"/>
                <w:cs/>
              </w:rPr>
            </w:pPr>
          </w:p>
        </w:tc>
        <w:tc>
          <w:tcPr>
            <w:tcW w:w="2787" w:type="dxa"/>
            <w:tcBorders>
              <w:top w:val="single" w:sz="4" w:space="0" w:color="auto"/>
              <w:left w:val="nil"/>
              <w:bottom w:val="nil"/>
              <w:right w:val="nil"/>
            </w:tcBorders>
            <w:vAlign w:val="bottom"/>
          </w:tcPr>
          <w:p w14:paraId="1D0F1111" w14:textId="77777777" w:rsidR="006C03C3" w:rsidRPr="00222833" w:rsidRDefault="006C03C3" w:rsidP="00347AD0">
            <w:pPr>
              <w:tabs>
                <w:tab w:val="left" w:pos="900"/>
              </w:tabs>
              <w:spacing w:line="240" w:lineRule="auto"/>
              <w:jc w:val="center"/>
              <w:outlineLvl w:val="0"/>
              <w:rPr>
                <w:rFonts w:cs="Arial"/>
                <w:b/>
                <w:bCs/>
                <w:sz w:val="16"/>
                <w:szCs w:val="16"/>
                <w:cs/>
              </w:rPr>
            </w:pPr>
          </w:p>
        </w:tc>
      </w:tr>
      <w:tr w:rsidR="006C03C3" w:rsidRPr="00222833" w14:paraId="6319D67B" w14:textId="77777777" w:rsidTr="00733BAD">
        <w:trPr>
          <w:tblHeader/>
        </w:trPr>
        <w:tc>
          <w:tcPr>
            <w:tcW w:w="709" w:type="dxa"/>
            <w:tcBorders>
              <w:top w:val="nil"/>
              <w:left w:val="nil"/>
              <w:bottom w:val="single" w:sz="4" w:space="0" w:color="auto"/>
              <w:right w:val="nil"/>
            </w:tcBorders>
            <w:vAlign w:val="bottom"/>
            <w:hideMark/>
          </w:tcPr>
          <w:p w14:paraId="05E3F3B4" w14:textId="44D8E812" w:rsidR="006C03C3" w:rsidRPr="00222833" w:rsidRDefault="00D66E08" w:rsidP="00347AD0">
            <w:pPr>
              <w:tabs>
                <w:tab w:val="left" w:pos="900"/>
              </w:tabs>
              <w:spacing w:line="240" w:lineRule="auto"/>
              <w:jc w:val="center"/>
              <w:outlineLvl w:val="0"/>
              <w:rPr>
                <w:rFonts w:cs="Arial"/>
                <w:b/>
                <w:bCs/>
                <w:sz w:val="16"/>
                <w:szCs w:val="16"/>
                <w:cs/>
              </w:rPr>
            </w:pPr>
            <w:r w:rsidRPr="00222833">
              <w:rPr>
                <w:rFonts w:cs="Arial"/>
                <w:b/>
                <w:bCs/>
                <w:sz w:val="16"/>
                <w:szCs w:val="16"/>
              </w:rPr>
              <w:t>No.</w:t>
            </w:r>
          </w:p>
        </w:tc>
        <w:tc>
          <w:tcPr>
            <w:tcW w:w="1559" w:type="dxa"/>
            <w:tcBorders>
              <w:top w:val="nil"/>
              <w:left w:val="nil"/>
              <w:bottom w:val="single" w:sz="4" w:space="0" w:color="auto"/>
              <w:right w:val="nil"/>
            </w:tcBorders>
            <w:vAlign w:val="bottom"/>
            <w:hideMark/>
          </w:tcPr>
          <w:p w14:paraId="1508E329" w14:textId="0C910A47" w:rsidR="006C03C3" w:rsidRPr="00222833" w:rsidRDefault="00850D1C" w:rsidP="00347AD0">
            <w:pPr>
              <w:tabs>
                <w:tab w:val="left" w:pos="900"/>
              </w:tabs>
              <w:spacing w:line="240" w:lineRule="auto"/>
              <w:jc w:val="center"/>
              <w:outlineLvl w:val="0"/>
              <w:rPr>
                <w:rFonts w:cs="Arial"/>
                <w:b/>
                <w:bCs/>
                <w:sz w:val="16"/>
                <w:szCs w:val="16"/>
                <w:cs/>
              </w:rPr>
            </w:pPr>
            <w:r w:rsidRPr="00222833">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7B579359" w:rsidR="00D66E08" w:rsidRPr="00222833" w:rsidRDefault="00666940" w:rsidP="00347AD0">
            <w:pPr>
              <w:tabs>
                <w:tab w:val="left" w:pos="900"/>
              </w:tabs>
              <w:spacing w:line="240" w:lineRule="auto"/>
              <w:jc w:val="center"/>
              <w:outlineLvl w:val="0"/>
              <w:rPr>
                <w:rFonts w:cs="Arial"/>
                <w:b/>
                <w:bCs/>
                <w:sz w:val="16"/>
                <w:szCs w:val="16"/>
              </w:rPr>
            </w:pPr>
            <w:r w:rsidRPr="00222833">
              <w:rPr>
                <w:rFonts w:cs="Arial"/>
                <w:b/>
                <w:bCs/>
                <w:sz w:val="16"/>
                <w:szCs w:val="16"/>
              </w:rPr>
              <w:t>p</w:t>
            </w:r>
            <w:r w:rsidR="00D66E08" w:rsidRPr="00222833">
              <w:rPr>
                <w:rFonts w:cs="Arial"/>
                <w:b/>
                <w:bCs/>
                <w:sz w:val="16"/>
                <w:szCs w:val="16"/>
              </w:rPr>
              <w:t>rice</w:t>
            </w:r>
          </w:p>
          <w:p w14:paraId="10FF5A2A" w14:textId="0ECBC038" w:rsidR="006C03C3" w:rsidRPr="00222833" w:rsidRDefault="00D66E08" w:rsidP="00347AD0">
            <w:pPr>
              <w:tabs>
                <w:tab w:val="left" w:pos="900"/>
              </w:tabs>
              <w:spacing w:line="240" w:lineRule="auto"/>
              <w:jc w:val="center"/>
              <w:outlineLvl w:val="0"/>
              <w:rPr>
                <w:rFonts w:cs="Arial"/>
                <w:b/>
                <w:bCs/>
                <w:sz w:val="16"/>
                <w:szCs w:val="16"/>
                <w:cs/>
              </w:rPr>
            </w:pPr>
            <w:r w:rsidRPr="00222833">
              <w:rPr>
                <w:rFonts w:cs="Arial"/>
                <w:b/>
                <w:bCs/>
                <w:sz w:val="16"/>
                <w:szCs w:val="16"/>
              </w:rPr>
              <w:t>(Baht</w:t>
            </w:r>
            <w:r w:rsidR="00E973C0" w:rsidRPr="00222833">
              <w:rPr>
                <w:rFonts w:cs="Arial"/>
                <w:b/>
                <w:bCs/>
                <w:sz w:val="16"/>
                <w:szCs w:val="16"/>
              </w:rPr>
              <w:t xml:space="preserve"> </w:t>
            </w:r>
            <w:r w:rsidRPr="00222833">
              <w:rPr>
                <w:rFonts w:cs="Arial"/>
                <w:b/>
                <w:bCs/>
                <w:sz w:val="16"/>
                <w:szCs w:val="16"/>
              </w:rPr>
              <w:t>million</w:t>
            </w:r>
            <w:r w:rsidR="00C05B8A" w:rsidRPr="00222833">
              <w:rPr>
                <w:rFonts w:cs="Arial"/>
                <w:b/>
                <w:bCs/>
                <w:sz w:val="16"/>
                <w:szCs w:val="16"/>
              </w:rPr>
              <w:t>)</w:t>
            </w:r>
          </w:p>
        </w:tc>
        <w:tc>
          <w:tcPr>
            <w:tcW w:w="1224" w:type="dxa"/>
            <w:tcBorders>
              <w:top w:val="nil"/>
              <w:left w:val="nil"/>
              <w:bottom w:val="single" w:sz="4" w:space="0" w:color="auto"/>
              <w:right w:val="nil"/>
            </w:tcBorders>
            <w:vAlign w:val="bottom"/>
            <w:hideMark/>
          </w:tcPr>
          <w:p w14:paraId="2F32AE90" w14:textId="0A58648D" w:rsidR="006C03C3" w:rsidRPr="00222833" w:rsidRDefault="00666940" w:rsidP="00347AD0">
            <w:pPr>
              <w:tabs>
                <w:tab w:val="left" w:pos="900"/>
              </w:tabs>
              <w:spacing w:line="240" w:lineRule="auto"/>
              <w:jc w:val="center"/>
              <w:outlineLvl w:val="0"/>
              <w:rPr>
                <w:rFonts w:cs="Arial"/>
                <w:b/>
                <w:bCs/>
                <w:sz w:val="16"/>
                <w:szCs w:val="16"/>
                <w:cs/>
              </w:rPr>
            </w:pPr>
            <w:r w:rsidRPr="00222833">
              <w:rPr>
                <w:rFonts w:cs="Arial"/>
                <w:b/>
                <w:bCs/>
                <w:sz w:val="16"/>
                <w:szCs w:val="16"/>
              </w:rPr>
              <w:t>c</w:t>
            </w:r>
            <w:r w:rsidR="006C03C3" w:rsidRPr="00222833">
              <w:rPr>
                <w:rFonts w:cs="Arial"/>
                <w:b/>
                <w:bCs/>
                <w:sz w:val="16"/>
                <w:szCs w:val="16"/>
              </w:rPr>
              <w:t>onvertible debenture</w:t>
            </w:r>
            <w:r w:rsidR="00870C29" w:rsidRPr="00222833">
              <w:rPr>
                <w:rFonts w:cs="Arial"/>
                <w:b/>
                <w:bCs/>
                <w:sz w:val="16"/>
                <w:szCs w:val="16"/>
              </w:rPr>
              <w:t>s</w:t>
            </w:r>
          </w:p>
        </w:tc>
        <w:tc>
          <w:tcPr>
            <w:tcW w:w="1895" w:type="dxa"/>
            <w:tcBorders>
              <w:top w:val="nil"/>
              <w:left w:val="nil"/>
              <w:bottom w:val="single" w:sz="4" w:space="0" w:color="auto"/>
              <w:right w:val="nil"/>
            </w:tcBorders>
            <w:vAlign w:val="bottom"/>
            <w:hideMark/>
          </w:tcPr>
          <w:p w14:paraId="465F91B8" w14:textId="5CD34318" w:rsidR="006C03C3" w:rsidRPr="00222833" w:rsidRDefault="005A5149" w:rsidP="00347AD0">
            <w:pPr>
              <w:tabs>
                <w:tab w:val="left" w:pos="900"/>
              </w:tabs>
              <w:spacing w:line="240" w:lineRule="auto"/>
              <w:jc w:val="center"/>
              <w:outlineLvl w:val="0"/>
              <w:rPr>
                <w:rFonts w:cs="Arial"/>
                <w:b/>
                <w:bCs/>
                <w:sz w:val="16"/>
                <w:szCs w:val="16"/>
                <w:cs/>
                <w:lang w:val="th-TH"/>
              </w:rPr>
            </w:pPr>
            <w:r w:rsidRPr="00222833">
              <w:rPr>
                <w:rFonts w:cs="Arial"/>
                <w:b/>
                <w:bCs/>
                <w:sz w:val="16"/>
                <w:szCs w:val="16"/>
              </w:rPr>
              <w:t>Conversion</w:t>
            </w:r>
            <w:r w:rsidR="006C03C3" w:rsidRPr="00222833">
              <w:rPr>
                <w:rFonts w:cs="Arial"/>
                <w:b/>
                <w:bCs/>
                <w:sz w:val="16"/>
                <w:szCs w:val="16"/>
              </w:rPr>
              <w:t xml:space="preserve"> </w:t>
            </w:r>
            <w:r w:rsidR="00551806" w:rsidRPr="00222833">
              <w:rPr>
                <w:rFonts w:cs="Arial"/>
                <w:b/>
                <w:bCs/>
                <w:sz w:val="16"/>
                <w:szCs w:val="16"/>
              </w:rPr>
              <w:t>r</w:t>
            </w:r>
            <w:r w:rsidR="006C03C3" w:rsidRPr="00222833">
              <w:rPr>
                <w:rFonts w:cs="Arial"/>
                <w:b/>
                <w:bCs/>
                <w:sz w:val="16"/>
                <w:szCs w:val="16"/>
              </w:rPr>
              <w:t>atio</w:t>
            </w:r>
          </w:p>
        </w:tc>
        <w:tc>
          <w:tcPr>
            <w:tcW w:w="2787" w:type="dxa"/>
            <w:tcBorders>
              <w:top w:val="nil"/>
              <w:left w:val="nil"/>
              <w:bottom w:val="single" w:sz="4" w:space="0" w:color="auto"/>
              <w:right w:val="nil"/>
            </w:tcBorders>
            <w:vAlign w:val="bottom"/>
            <w:hideMark/>
          </w:tcPr>
          <w:p w14:paraId="5B661DA7" w14:textId="0BC0ADB0" w:rsidR="006C03C3" w:rsidRPr="00222833" w:rsidRDefault="006C03C3" w:rsidP="00347AD0">
            <w:pPr>
              <w:tabs>
                <w:tab w:val="left" w:pos="900"/>
              </w:tabs>
              <w:spacing w:line="240" w:lineRule="auto"/>
              <w:jc w:val="center"/>
              <w:outlineLvl w:val="0"/>
              <w:rPr>
                <w:rFonts w:cs="Arial"/>
                <w:b/>
                <w:bCs/>
                <w:sz w:val="16"/>
                <w:szCs w:val="16"/>
                <w:cs/>
              </w:rPr>
            </w:pPr>
            <w:r w:rsidRPr="00222833">
              <w:rPr>
                <w:rFonts w:cs="Arial"/>
                <w:b/>
                <w:bCs/>
                <w:sz w:val="16"/>
                <w:szCs w:val="16"/>
              </w:rPr>
              <w:t>Conversion date</w:t>
            </w:r>
          </w:p>
        </w:tc>
      </w:tr>
      <w:tr w:rsidR="006C03C3" w:rsidRPr="00222833" w14:paraId="615A3D99" w14:textId="77777777" w:rsidTr="00733BAD">
        <w:tc>
          <w:tcPr>
            <w:tcW w:w="709" w:type="dxa"/>
            <w:tcBorders>
              <w:top w:val="single" w:sz="4" w:space="0" w:color="auto"/>
              <w:left w:val="nil"/>
              <w:bottom w:val="nil"/>
              <w:right w:val="nil"/>
            </w:tcBorders>
          </w:tcPr>
          <w:p w14:paraId="71460EE9" w14:textId="77777777" w:rsidR="006C03C3" w:rsidRPr="00222833" w:rsidRDefault="006C03C3" w:rsidP="00347AD0">
            <w:pPr>
              <w:tabs>
                <w:tab w:val="left" w:pos="900"/>
              </w:tabs>
              <w:spacing w:line="240" w:lineRule="auto"/>
              <w:jc w:val="thaiDistribute"/>
              <w:outlineLvl w:val="0"/>
              <w:rPr>
                <w:rFonts w:cs="Arial"/>
                <w:sz w:val="16"/>
                <w:szCs w:val="16"/>
                <w:cs/>
              </w:rPr>
            </w:pPr>
          </w:p>
        </w:tc>
        <w:tc>
          <w:tcPr>
            <w:tcW w:w="1559" w:type="dxa"/>
            <w:tcBorders>
              <w:top w:val="single" w:sz="4" w:space="0" w:color="auto"/>
              <w:left w:val="nil"/>
              <w:bottom w:val="nil"/>
              <w:right w:val="nil"/>
            </w:tcBorders>
          </w:tcPr>
          <w:p w14:paraId="27B705DE" w14:textId="77777777" w:rsidR="006C03C3" w:rsidRPr="00222833"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222833" w:rsidRDefault="006C03C3" w:rsidP="00347AD0">
            <w:pPr>
              <w:tabs>
                <w:tab w:val="decimal" w:pos="1332"/>
              </w:tabs>
              <w:spacing w:line="240" w:lineRule="auto"/>
              <w:outlineLvl w:val="0"/>
              <w:rPr>
                <w:rFonts w:cs="Arial"/>
                <w:sz w:val="16"/>
                <w:szCs w:val="16"/>
                <w:cs/>
              </w:rPr>
            </w:pPr>
          </w:p>
        </w:tc>
        <w:tc>
          <w:tcPr>
            <w:tcW w:w="1224" w:type="dxa"/>
            <w:tcBorders>
              <w:top w:val="single" w:sz="4" w:space="0" w:color="auto"/>
              <w:left w:val="nil"/>
              <w:bottom w:val="nil"/>
              <w:right w:val="nil"/>
            </w:tcBorders>
          </w:tcPr>
          <w:p w14:paraId="5B7EE2AB" w14:textId="77777777" w:rsidR="006C03C3" w:rsidRPr="00222833" w:rsidRDefault="006C03C3" w:rsidP="00347AD0">
            <w:pPr>
              <w:spacing w:line="240" w:lineRule="auto"/>
              <w:ind w:left="-64" w:right="17"/>
              <w:jc w:val="center"/>
              <w:outlineLvl w:val="0"/>
              <w:rPr>
                <w:rFonts w:cs="Arial"/>
                <w:sz w:val="16"/>
                <w:szCs w:val="16"/>
                <w:cs/>
              </w:rPr>
            </w:pPr>
          </w:p>
        </w:tc>
        <w:tc>
          <w:tcPr>
            <w:tcW w:w="1895" w:type="dxa"/>
            <w:tcBorders>
              <w:top w:val="single" w:sz="4" w:space="0" w:color="auto"/>
              <w:left w:val="nil"/>
              <w:bottom w:val="nil"/>
              <w:right w:val="nil"/>
            </w:tcBorders>
          </w:tcPr>
          <w:p w14:paraId="2DCA9935" w14:textId="77777777" w:rsidR="006C03C3" w:rsidRPr="00222833" w:rsidRDefault="006C03C3" w:rsidP="00347AD0">
            <w:pPr>
              <w:spacing w:line="240" w:lineRule="auto"/>
              <w:jc w:val="center"/>
              <w:outlineLvl w:val="0"/>
              <w:rPr>
                <w:rFonts w:cs="Arial"/>
                <w:sz w:val="16"/>
                <w:szCs w:val="16"/>
                <w:cs/>
              </w:rPr>
            </w:pPr>
          </w:p>
        </w:tc>
        <w:tc>
          <w:tcPr>
            <w:tcW w:w="2787" w:type="dxa"/>
            <w:tcBorders>
              <w:top w:val="single" w:sz="4" w:space="0" w:color="auto"/>
              <w:left w:val="nil"/>
              <w:bottom w:val="nil"/>
              <w:right w:val="nil"/>
            </w:tcBorders>
          </w:tcPr>
          <w:p w14:paraId="50644CFC" w14:textId="77777777" w:rsidR="006C03C3" w:rsidRPr="00222833" w:rsidRDefault="006C03C3" w:rsidP="00347AD0">
            <w:pPr>
              <w:tabs>
                <w:tab w:val="left" w:pos="900"/>
              </w:tabs>
              <w:spacing w:line="240" w:lineRule="auto"/>
              <w:jc w:val="center"/>
              <w:outlineLvl w:val="0"/>
              <w:rPr>
                <w:rFonts w:cs="Arial"/>
                <w:sz w:val="16"/>
                <w:szCs w:val="16"/>
                <w:cs/>
              </w:rPr>
            </w:pPr>
          </w:p>
        </w:tc>
      </w:tr>
      <w:tr w:rsidR="006C03C3" w:rsidRPr="00222833" w14:paraId="471FD41D" w14:textId="77777777" w:rsidTr="00733BAD">
        <w:tc>
          <w:tcPr>
            <w:tcW w:w="709" w:type="dxa"/>
            <w:hideMark/>
          </w:tcPr>
          <w:p w14:paraId="5DF9F85D" w14:textId="4F74F7E9" w:rsidR="006C03C3" w:rsidRPr="00222833" w:rsidRDefault="00625CB5" w:rsidP="00733BAD">
            <w:pPr>
              <w:tabs>
                <w:tab w:val="left" w:pos="900"/>
              </w:tabs>
              <w:spacing w:line="240" w:lineRule="auto"/>
              <w:ind w:left="-246" w:right="-252"/>
              <w:jc w:val="center"/>
              <w:outlineLvl w:val="0"/>
              <w:rPr>
                <w:rFonts w:cs="Arial"/>
                <w:sz w:val="16"/>
                <w:szCs w:val="16"/>
                <w:cs/>
              </w:rPr>
            </w:pPr>
            <w:r w:rsidRPr="00222833">
              <w:rPr>
                <w:rFonts w:cs="Arial"/>
                <w:sz w:val="16"/>
                <w:szCs w:val="16"/>
              </w:rPr>
              <w:t>1</w:t>
            </w:r>
            <w:r w:rsidR="006C03C3" w:rsidRPr="00222833">
              <w:rPr>
                <w:rFonts w:cs="Arial"/>
                <w:sz w:val="16"/>
                <w:szCs w:val="16"/>
                <w:cs/>
              </w:rPr>
              <w:t>/</w:t>
            </w:r>
            <w:r w:rsidRPr="00222833">
              <w:rPr>
                <w:rFonts w:cs="Arial"/>
                <w:sz w:val="16"/>
                <w:szCs w:val="16"/>
              </w:rPr>
              <w:t>2022</w:t>
            </w:r>
          </w:p>
        </w:tc>
        <w:tc>
          <w:tcPr>
            <w:tcW w:w="1559" w:type="dxa"/>
            <w:hideMark/>
          </w:tcPr>
          <w:p w14:paraId="59B9E332" w14:textId="5E0100FE" w:rsidR="006C03C3" w:rsidRPr="00222833" w:rsidRDefault="00625CB5" w:rsidP="00733BAD">
            <w:pPr>
              <w:tabs>
                <w:tab w:val="left" w:pos="900"/>
              </w:tabs>
              <w:spacing w:line="240" w:lineRule="auto"/>
              <w:ind w:right="-102"/>
              <w:outlineLvl w:val="0"/>
              <w:rPr>
                <w:rFonts w:cs="Arial"/>
                <w:sz w:val="16"/>
                <w:szCs w:val="16"/>
                <w:cs/>
              </w:rPr>
            </w:pPr>
            <w:r w:rsidRPr="00222833">
              <w:rPr>
                <w:rFonts w:cs="Arial"/>
                <w:sz w:val="16"/>
                <w:szCs w:val="16"/>
              </w:rPr>
              <w:t>21</w:t>
            </w:r>
            <w:r w:rsidR="006C03C3" w:rsidRPr="00222833">
              <w:rPr>
                <w:rFonts w:cs="Arial"/>
                <w:sz w:val="16"/>
                <w:szCs w:val="16"/>
                <w:cs/>
              </w:rPr>
              <w:t xml:space="preserve"> </w:t>
            </w:r>
            <w:r w:rsidR="006C03C3" w:rsidRPr="00222833">
              <w:rPr>
                <w:rFonts w:cs="Arial"/>
                <w:sz w:val="16"/>
                <w:szCs w:val="16"/>
              </w:rPr>
              <w:t>January</w:t>
            </w:r>
            <w:r w:rsidR="00BB01ED" w:rsidRPr="00222833">
              <w:rPr>
                <w:rFonts w:cs="Arial"/>
                <w:sz w:val="16"/>
                <w:szCs w:val="16"/>
              </w:rPr>
              <w:t xml:space="preserve"> </w:t>
            </w:r>
            <w:r w:rsidRPr="00222833">
              <w:rPr>
                <w:rFonts w:cs="Arial"/>
                <w:sz w:val="16"/>
                <w:szCs w:val="16"/>
              </w:rPr>
              <w:t>2022</w:t>
            </w:r>
          </w:p>
        </w:tc>
        <w:tc>
          <w:tcPr>
            <w:tcW w:w="1276" w:type="dxa"/>
            <w:hideMark/>
          </w:tcPr>
          <w:p w14:paraId="4B4DE615" w14:textId="02E44541" w:rsidR="006C03C3" w:rsidRPr="00222833" w:rsidRDefault="00625CB5" w:rsidP="00347AD0">
            <w:pPr>
              <w:tabs>
                <w:tab w:val="decimal" w:pos="144"/>
              </w:tabs>
              <w:spacing w:line="240" w:lineRule="auto"/>
              <w:jc w:val="center"/>
              <w:outlineLvl w:val="0"/>
              <w:rPr>
                <w:rFonts w:cs="Arial"/>
                <w:sz w:val="16"/>
                <w:szCs w:val="16"/>
                <w:cs/>
              </w:rPr>
            </w:pPr>
            <w:r w:rsidRPr="00222833">
              <w:rPr>
                <w:rFonts w:cs="Arial"/>
                <w:sz w:val="16"/>
                <w:szCs w:val="16"/>
              </w:rPr>
              <w:t>20</w:t>
            </w:r>
          </w:p>
        </w:tc>
        <w:tc>
          <w:tcPr>
            <w:tcW w:w="1224" w:type="dxa"/>
            <w:hideMark/>
          </w:tcPr>
          <w:p w14:paraId="06808335" w14:textId="0DD241EA" w:rsidR="006C03C3" w:rsidRPr="00222833" w:rsidRDefault="00625CB5" w:rsidP="00347AD0">
            <w:pPr>
              <w:spacing w:line="240" w:lineRule="auto"/>
              <w:ind w:left="34" w:right="17"/>
              <w:jc w:val="center"/>
              <w:outlineLvl w:val="0"/>
              <w:rPr>
                <w:rFonts w:cs="Arial"/>
                <w:sz w:val="16"/>
                <w:szCs w:val="16"/>
                <w:cs/>
              </w:rPr>
            </w:pPr>
            <w:r w:rsidRPr="00222833">
              <w:rPr>
                <w:rFonts w:cs="Arial"/>
                <w:sz w:val="16"/>
                <w:szCs w:val="16"/>
              </w:rPr>
              <w:t>20</w:t>
            </w:r>
            <w:r w:rsidR="006C03C3" w:rsidRPr="00222833">
              <w:rPr>
                <w:rFonts w:cs="Arial"/>
                <w:sz w:val="16"/>
                <w:szCs w:val="16"/>
              </w:rPr>
              <w:t>,</w:t>
            </w:r>
            <w:r w:rsidRPr="00222833">
              <w:rPr>
                <w:rFonts w:cs="Arial"/>
                <w:sz w:val="16"/>
                <w:szCs w:val="16"/>
              </w:rPr>
              <w:t>000</w:t>
            </w:r>
          </w:p>
        </w:tc>
        <w:tc>
          <w:tcPr>
            <w:tcW w:w="1895" w:type="dxa"/>
            <w:hideMark/>
          </w:tcPr>
          <w:p w14:paraId="0B3637FD" w14:textId="6FD0E7ED" w:rsidR="006C03C3" w:rsidRPr="00222833" w:rsidRDefault="00625CB5" w:rsidP="00347AD0">
            <w:pPr>
              <w:spacing w:line="240" w:lineRule="auto"/>
              <w:ind w:left="-96" w:right="-132"/>
              <w:jc w:val="center"/>
              <w:outlineLvl w:val="0"/>
              <w:rPr>
                <w:rFonts w:cs="Arial"/>
                <w:sz w:val="16"/>
                <w:szCs w:val="16"/>
                <w:cs/>
              </w:rPr>
            </w:pPr>
            <w:r w:rsidRPr="00222833">
              <w:rPr>
                <w:rFonts w:cs="Arial"/>
                <w:sz w:val="16"/>
                <w:szCs w:val="16"/>
              </w:rPr>
              <w:t>1</w:t>
            </w:r>
            <w:r w:rsidR="006C03C3" w:rsidRPr="00222833">
              <w:rPr>
                <w:rFonts w:cs="Arial"/>
                <w:sz w:val="16"/>
                <w:szCs w:val="16"/>
              </w:rPr>
              <w:t xml:space="preserve"> </w:t>
            </w:r>
            <w:r w:rsidR="00870C29" w:rsidRPr="00222833">
              <w:rPr>
                <w:rFonts w:cs="Arial"/>
                <w:sz w:val="16"/>
                <w:szCs w:val="16"/>
              </w:rPr>
              <w:t>c</w:t>
            </w:r>
            <w:r w:rsidR="006C03C3" w:rsidRPr="00222833">
              <w:rPr>
                <w:rFonts w:cs="Arial"/>
                <w:sz w:val="16"/>
                <w:szCs w:val="16"/>
              </w:rPr>
              <w:t>onvertible debentures</w:t>
            </w:r>
            <w:r w:rsidR="006C03C3" w:rsidRPr="00222833">
              <w:rPr>
                <w:rFonts w:cs="Arial"/>
                <w:sz w:val="16"/>
                <w:szCs w:val="16"/>
                <w:cs/>
              </w:rPr>
              <w:t xml:space="preserve"> </w:t>
            </w:r>
            <w:r w:rsidR="006C03C3" w:rsidRPr="00222833">
              <w:rPr>
                <w:rFonts w:cs="Arial"/>
                <w:sz w:val="16"/>
                <w:szCs w:val="16"/>
              </w:rPr>
              <w:t xml:space="preserve">: </w:t>
            </w:r>
            <w:r w:rsidRPr="00222833">
              <w:rPr>
                <w:rFonts w:cs="Arial"/>
                <w:sz w:val="16"/>
                <w:szCs w:val="16"/>
              </w:rPr>
              <w:t>2</w:t>
            </w:r>
            <w:r w:rsidR="006C03C3" w:rsidRPr="00222833">
              <w:rPr>
                <w:rFonts w:cs="Arial"/>
                <w:sz w:val="16"/>
                <w:szCs w:val="16"/>
              </w:rPr>
              <w:t>,</w:t>
            </w:r>
            <w:r w:rsidRPr="00222833">
              <w:rPr>
                <w:rFonts w:cs="Arial"/>
                <w:sz w:val="16"/>
                <w:szCs w:val="16"/>
              </w:rPr>
              <w:t>062</w:t>
            </w:r>
            <w:r w:rsidR="006C03C3" w:rsidRPr="00222833">
              <w:rPr>
                <w:rFonts w:cs="Arial"/>
                <w:sz w:val="16"/>
                <w:szCs w:val="16"/>
              </w:rPr>
              <w:t xml:space="preserve"> ordinary shares</w:t>
            </w:r>
          </w:p>
        </w:tc>
        <w:tc>
          <w:tcPr>
            <w:tcW w:w="2787" w:type="dxa"/>
            <w:hideMark/>
          </w:tcPr>
          <w:p w14:paraId="3A0E8D13" w14:textId="7C6D940D" w:rsidR="006C03C3" w:rsidRPr="00222833" w:rsidRDefault="00625CB5" w:rsidP="003C74BD">
            <w:pPr>
              <w:spacing w:line="240" w:lineRule="auto"/>
              <w:outlineLvl w:val="0"/>
              <w:rPr>
                <w:rFonts w:cs="Arial"/>
                <w:sz w:val="16"/>
                <w:szCs w:val="16"/>
                <w:cs/>
              </w:rPr>
            </w:pPr>
            <w:r w:rsidRPr="00222833">
              <w:rPr>
                <w:rFonts w:cs="Arial"/>
                <w:sz w:val="16"/>
                <w:szCs w:val="16"/>
              </w:rPr>
              <w:t>31</w:t>
            </w:r>
            <w:r w:rsidR="006C03C3" w:rsidRPr="00222833">
              <w:rPr>
                <w:rFonts w:cs="Arial"/>
                <w:sz w:val="16"/>
                <w:szCs w:val="16"/>
                <w:cs/>
              </w:rPr>
              <w:t xml:space="preserve"> </w:t>
            </w:r>
            <w:r w:rsidR="006C03C3" w:rsidRPr="00222833">
              <w:rPr>
                <w:rFonts w:cs="Arial"/>
                <w:sz w:val="16"/>
                <w:szCs w:val="16"/>
              </w:rPr>
              <w:t>January</w:t>
            </w:r>
            <w:r w:rsidR="006C03C3" w:rsidRPr="00222833">
              <w:rPr>
                <w:rFonts w:cs="Arial"/>
                <w:sz w:val="16"/>
                <w:szCs w:val="16"/>
                <w:cs/>
              </w:rPr>
              <w:t xml:space="preserve"> - </w:t>
            </w:r>
            <w:r w:rsidRPr="00222833">
              <w:rPr>
                <w:rFonts w:cs="Arial"/>
                <w:sz w:val="16"/>
                <w:szCs w:val="16"/>
              </w:rPr>
              <w:t>18</w:t>
            </w:r>
            <w:r w:rsidR="006C03C3" w:rsidRPr="00222833">
              <w:rPr>
                <w:rFonts w:cs="Arial"/>
                <w:sz w:val="16"/>
                <w:szCs w:val="16"/>
              </w:rPr>
              <w:t xml:space="preserve"> February</w:t>
            </w:r>
            <w:r w:rsidR="006C03C3" w:rsidRPr="00222833">
              <w:rPr>
                <w:rFonts w:cs="Arial"/>
                <w:sz w:val="16"/>
                <w:szCs w:val="16"/>
                <w:cs/>
              </w:rPr>
              <w:t xml:space="preserve"> </w:t>
            </w:r>
            <w:r w:rsidRPr="00222833">
              <w:rPr>
                <w:rFonts w:cs="Arial"/>
                <w:sz w:val="16"/>
                <w:szCs w:val="16"/>
              </w:rPr>
              <w:t>2022</w:t>
            </w:r>
          </w:p>
        </w:tc>
      </w:tr>
      <w:tr w:rsidR="006C03C3" w:rsidRPr="00222833" w14:paraId="1C4872C4" w14:textId="77777777" w:rsidTr="00733BAD">
        <w:tc>
          <w:tcPr>
            <w:tcW w:w="709" w:type="dxa"/>
            <w:hideMark/>
          </w:tcPr>
          <w:p w14:paraId="2B193EEB" w14:textId="07A7BFDB" w:rsidR="006C03C3" w:rsidRPr="00222833" w:rsidRDefault="00625CB5" w:rsidP="00733BAD">
            <w:pPr>
              <w:tabs>
                <w:tab w:val="left" w:pos="900"/>
              </w:tabs>
              <w:spacing w:line="240" w:lineRule="auto"/>
              <w:ind w:left="-246" w:right="-252"/>
              <w:jc w:val="center"/>
              <w:outlineLvl w:val="0"/>
              <w:rPr>
                <w:rFonts w:cs="Arial"/>
                <w:sz w:val="16"/>
                <w:szCs w:val="16"/>
                <w:cs/>
              </w:rPr>
            </w:pPr>
            <w:r w:rsidRPr="00222833">
              <w:rPr>
                <w:rFonts w:cs="Arial"/>
                <w:sz w:val="16"/>
                <w:szCs w:val="16"/>
              </w:rPr>
              <w:t>2</w:t>
            </w:r>
            <w:r w:rsidR="006C03C3" w:rsidRPr="00222833">
              <w:rPr>
                <w:rFonts w:cs="Arial"/>
                <w:sz w:val="16"/>
                <w:szCs w:val="16"/>
                <w:cs/>
              </w:rPr>
              <w:t>/</w:t>
            </w:r>
            <w:r w:rsidRPr="00222833">
              <w:rPr>
                <w:rFonts w:cs="Arial"/>
                <w:sz w:val="16"/>
                <w:szCs w:val="16"/>
              </w:rPr>
              <w:t>2022</w:t>
            </w:r>
          </w:p>
        </w:tc>
        <w:tc>
          <w:tcPr>
            <w:tcW w:w="1559" w:type="dxa"/>
            <w:hideMark/>
          </w:tcPr>
          <w:p w14:paraId="028F83CF" w14:textId="2B04888C" w:rsidR="006C03C3" w:rsidRPr="00222833" w:rsidRDefault="00625CB5" w:rsidP="00733BAD">
            <w:pPr>
              <w:tabs>
                <w:tab w:val="left" w:pos="900"/>
              </w:tabs>
              <w:spacing w:line="240" w:lineRule="auto"/>
              <w:ind w:right="-102"/>
              <w:outlineLvl w:val="0"/>
              <w:rPr>
                <w:rFonts w:cs="Arial"/>
                <w:sz w:val="16"/>
                <w:szCs w:val="16"/>
                <w:cs/>
              </w:rPr>
            </w:pPr>
            <w:r w:rsidRPr="00222833">
              <w:rPr>
                <w:rFonts w:cs="Arial"/>
                <w:sz w:val="16"/>
                <w:szCs w:val="16"/>
              </w:rPr>
              <w:t>18</w:t>
            </w:r>
            <w:r w:rsidR="006C03C3" w:rsidRPr="00222833">
              <w:rPr>
                <w:rFonts w:cs="Arial"/>
                <w:sz w:val="16"/>
                <w:szCs w:val="16"/>
              </w:rPr>
              <w:t xml:space="preserve"> February </w:t>
            </w:r>
            <w:r w:rsidRPr="00222833">
              <w:rPr>
                <w:rFonts w:cs="Arial"/>
                <w:sz w:val="16"/>
                <w:szCs w:val="16"/>
              </w:rPr>
              <w:t>2022</w:t>
            </w:r>
          </w:p>
        </w:tc>
        <w:tc>
          <w:tcPr>
            <w:tcW w:w="1276" w:type="dxa"/>
            <w:hideMark/>
          </w:tcPr>
          <w:p w14:paraId="56C045C9" w14:textId="225597C0" w:rsidR="006C03C3" w:rsidRPr="00222833" w:rsidRDefault="00625CB5" w:rsidP="00347AD0">
            <w:pPr>
              <w:tabs>
                <w:tab w:val="decimal" w:pos="144"/>
              </w:tabs>
              <w:spacing w:line="240" w:lineRule="auto"/>
              <w:jc w:val="center"/>
              <w:outlineLvl w:val="0"/>
              <w:rPr>
                <w:rFonts w:cs="Arial"/>
                <w:sz w:val="16"/>
                <w:szCs w:val="16"/>
                <w:cs/>
              </w:rPr>
            </w:pPr>
            <w:r w:rsidRPr="00222833">
              <w:rPr>
                <w:rFonts w:cs="Arial"/>
                <w:sz w:val="16"/>
                <w:szCs w:val="16"/>
              </w:rPr>
              <w:t>40</w:t>
            </w:r>
          </w:p>
        </w:tc>
        <w:tc>
          <w:tcPr>
            <w:tcW w:w="1224" w:type="dxa"/>
            <w:hideMark/>
          </w:tcPr>
          <w:p w14:paraId="29420298" w14:textId="6FB407C6" w:rsidR="006C03C3" w:rsidRPr="00222833" w:rsidRDefault="00625CB5" w:rsidP="00347AD0">
            <w:pPr>
              <w:spacing w:line="240" w:lineRule="auto"/>
              <w:ind w:left="34" w:right="17"/>
              <w:jc w:val="center"/>
              <w:outlineLvl w:val="0"/>
              <w:rPr>
                <w:rFonts w:cs="Arial"/>
                <w:sz w:val="16"/>
                <w:szCs w:val="16"/>
                <w:cs/>
              </w:rPr>
            </w:pPr>
            <w:r w:rsidRPr="00222833">
              <w:rPr>
                <w:rFonts w:cs="Arial"/>
                <w:sz w:val="16"/>
                <w:szCs w:val="16"/>
              </w:rPr>
              <w:t>40</w:t>
            </w:r>
            <w:r w:rsidR="006C03C3" w:rsidRPr="00222833">
              <w:rPr>
                <w:rFonts w:cs="Arial"/>
                <w:sz w:val="16"/>
                <w:szCs w:val="16"/>
              </w:rPr>
              <w:t>,</w:t>
            </w:r>
            <w:r w:rsidRPr="00222833">
              <w:rPr>
                <w:rFonts w:cs="Arial"/>
                <w:sz w:val="16"/>
                <w:szCs w:val="16"/>
              </w:rPr>
              <w:t>000</w:t>
            </w:r>
          </w:p>
        </w:tc>
        <w:tc>
          <w:tcPr>
            <w:tcW w:w="1895" w:type="dxa"/>
            <w:hideMark/>
          </w:tcPr>
          <w:p w14:paraId="646A5224" w14:textId="7BAFB575" w:rsidR="006C03C3" w:rsidRPr="00222833" w:rsidRDefault="00625CB5" w:rsidP="00347AD0">
            <w:pPr>
              <w:spacing w:line="240" w:lineRule="auto"/>
              <w:ind w:left="-96" w:right="-132"/>
              <w:jc w:val="center"/>
              <w:outlineLvl w:val="0"/>
              <w:rPr>
                <w:rFonts w:cs="Arial"/>
                <w:sz w:val="16"/>
                <w:szCs w:val="16"/>
                <w:cs/>
              </w:rPr>
            </w:pPr>
            <w:r w:rsidRPr="00222833">
              <w:rPr>
                <w:rFonts w:cs="Arial"/>
                <w:sz w:val="16"/>
                <w:szCs w:val="16"/>
              </w:rPr>
              <w:t>1</w:t>
            </w:r>
            <w:r w:rsidR="006C03C3" w:rsidRPr="00222833">
              <w:rPr>
                <w:rFonts w:cs="Arial"/>
                <w:sz w:val="16"/>
                <w:szCs w:val="16"/>
                <w:cs/>
              </w:rPr>
              <w:t xml:space="preserve"> </w:t>
            </w:r>
            <w:r w:rsidR="00870C29" w:rsidRPr="00222833">
              <w:rPr>
                <w:rFonts w:cs="Arial"/>
                <w:sz w:val="16"/>
                <w:szCs w:val="16"/>
              </w:rPr>
              <w:t>c</w:t>
            </w:r>
            <w:r w:rsidR="006C03C3" w:rsidRPr="00222833">
              <w:rPr>
                <w:rFonts w:cs="Arial"/>
                <w:sz w:val="16"/>
                <w:szCs w:val="16"/>
              </w:rPr>
              <w:t xml:space="preserve">onvertible debentures: </w:t>
            </w:r>
            <w:r w:rsidR="004D4786" w:rsidRPr="00222833">
              <w:rPr>
                <w:rFonts w:cs="Arial"/>
                <w:sz w:val="16"/>
                <w:szCs w:val="16"/>
              </w:rPr>
              <w:t>2,620</w:t>
            </w:r>
            <w:r w:rsidR="007B1DB5" w:rsidRPr="00222833">
              <w:rPr>
                <w:rFonts w:cs="Arial"/>
                <w:sz w:val="16"/>
                <w:szCs w:val="16"/>
              </w:rPr>
              <w:t xml:space="preserve"> o</w:t>
            </w:r>
            <w:r w:rsidR="006C03C3" w:rsidRPr="00222833">
              <w:rPr>
                <w:rFonts w:cs="Arial"/>
                <w:sz w:val="16"/>
                <w:szCs w:val="16"/>
              </w:rPr>
              <w:t>rdinary shares</w:t>
            </w:r>
          </w:p>
        </w:tc>
        <w:tc>
          <w:tcPr>
            <w:tcW w:w="2787" w:type="dxa"/>
            <w:hideMark/>
          </w:tcPr>
          <w:p w14:paraId="5DDE0F82" w14:textId="0AA0F5A7" w:rsidR="006C03C3" w:rsidRPr="00222833" w:rsidRDefault="00625CB5" w:rsidP="003C74BD">
            <w:pPr>
              <w:spacing w:line="240" w:lineRule="auto"/>
              <w:outlineLvl w:val="0"/>
              <w:rPr>
                <w:rFonts w:cs="Arial"/>
                <w:sz w:val="16"/>
                <w:szCs w:val="16"/>
                <w:cs/>
              </w:rPr>
            </w:pPr>
            <w:r w:rsidRPr="00222833">
              <w:rPr>
                <w:rFonts w:cs="Arial"/>
                <w:sz w:val="16"/>
                <w:szCs w:val="16"/>
              </w:rPr>
              <w:t>28</w:t>
            </w:r>
            <w:r w:rsidR="006C03C3" w:rsidRPr="00222833">
              <w:rPr>
                <w:rFonts w:cs="Arial"/>
                <w:sz w:val="16"/>
                <w:szCs w:val="16"/>
              </w:rPr>
              <w:t xml:space="preserve"> February</w:t>
            </w:r>
            <w:r w:rsidR="006C03C3" w:rsidRPr="00222833">
              <w:rPr>
                <w:rFonts w:cs="Arial"/>
                <w:sz w:val="16"/>
                <w:szCs w:val="16"/>
                <w:cs/>
              </w:rPr>
              <w:t xml:space="preserve"> </w:t>
            </w:r>
            <w:r w:rsidR="00DA06FB">
              <w:rPr>
                <w:sz w:val="16"/>
                <w:szCs w:val="16"/>
                <w:cs/>
              </w:rPr>
              <w:t>–</w:t>
            </w:r>
            <w:r w:rsidR="006C03C3" w:rsidRPr="00222833">
              <w:rPr>
                <w:rFonts w:cs="Arial"/>
                <w:sz w:val="16"/>
                <w:szCs w:val="16"/>
                <w:cs/>
              </w:rPr>
              <w:t xml:space="preserve"> </w:t>
            </w:r>
            <w:r w:rsidR="00DA06FB">
              <w:rPr>
                <w:rFonts w:cs="Arial"/>
                <w:sz w:val="16"/>
                <w:szCs w:val="16"/>
              </w:rPr>
              <w:t>5 April</w:t>
            </w:r>
            <w:r w:rsidR="006C03C3" w:rsidRPr="00222833">
              <w:rPr>
                <w:rFonts w:cs="Arial"/>
                <w:sz w:val="16"/>
                <w:szCs w:val="16"/>
              </w:rPr>
              <w:t xml:space="preserve"> </w:t>
            </w:r>
            <w:r w:rsidRPr="00222833">
              <w:rPr>
                <w:rFonts w:cs="Arial"/>
                <w:sz w:val="16"/>
                <w:szCs w:val="16"/>
              </w:rPr>
              <w:t>2022</w:t>
            </w:r>
          </w:p>
        </w:tc>
      </w:tr>
      <w:tr w:rsidR="006C03C3" w:rsidRPr="00222833" w14:paraId="6031E577" w14:textId="77777777" w:rsidTr="00733BAD">
        <w:tc>
          <w:tcPr>
            <w:tcW w:w="709" w:type="dxa"/>
            <w:hideMark/>
          </w:tcPr>
          <w:p w14:paraId="22679209" w14:textId="02241169" w:rsidR="006C03C3" w:rsidRPr="00222833" w:rsidRDefault="00625CB5" w:rsidP="00733BAD">
            <w:pPr>
              <w:tabs>
                <w:tab w:val="left" w:pos="900"/>
              </w:tabs>
              <w:spacing w:line="240" w:lineRule="auto"/>
              <w:ind w:left="-246" w:right="-252"/>
              <w:jc w:val="center"/>
              <w:outlineLvl w:val="0"/>
              <w:rPr>
                <w:rFonts w:cs="Arial"/>
                <w:sz w:val="16"/>
                <w:szCs w:val="16"/>
                <w:cs/>
              </w:rPr>
            </w:pPr>
            <w:r w:rsidRPr="00222833">
              <w:rPr>
                <w:rFonts w:cs="Arial"/>
                <w:sz w:val="16"/>
                <w:szCs w:val="16"/>
              </w:rPr>
              <w:t>3</w:t>
            </w:r>
            <w:r w:rsidR="006C03C3" w:rsidRPr="00222833">
              <w:rPr>
                <w:rFonts w:cs="Arial"/>
                <w:sz w:val="16"/>
                <w:szCs w:val="16"/>
                <w:cs/>
              </w:rPr>
              <w:t>/</w:t>
            </w:r>
            <w:r w:rsidRPr="00222833">
              <w:rPr>
                <w:rFonts w:cs="Arial"/>
                <w:sz w:val="16"/>
                <w:szCs w:val="16"/>
              </w:rPr>
              <w:t>2022</w:t>
            </w:r>
          </w:p>
        </w:tc>
        <w:tc>
          <w:tcPr>
            <w:tcW w:w="1559" w:type="dxa"/>
            <w:hideMark/>
          </w:tcPr>
          <w:p w14:paraId="7A5A2C06" w14:textId="4C9BFE57" w:rsidR="006C03C3" w:rsidRPr="00222833" w:rsidRDefault="00625CB5" w:rsidP="00733BAD">
            <w:pPr>
              <w:tabs>
                <w:tab w:val="left" w:pos="900"/>
              </w:tabs>
              <w:spacing w:line="240" w:lineRule="auto"/>
              <w:ind w:right="-102"/>
              <w:outlineLvl w:val="0"/>
              <w:rPr>
                <w:rFonts w:cs="Arial"/>
                <w:sz w:val="16"/>
                <w:szCs w:val="16"/>
                <w:cs/>
              </w:rPr>
            </w:pPr>
            <w:r w:rsidRPr="00222833">
              <w:rPr>
                <w:rFonts w:cs="Arial"/>
                <w:sz w:val="16"/>
                <w:szCs w:val="16"/>
              </w:rPr>
              <w:t>17</w:t>
            </w:r>
            <w:r w:rsidR="006C03C3" w:rsidRPr="00222833">
              <w:rPr>
                <w:rFonts w:cs="Arial"/>
                <w:sz w:val="16"/>
                <w:szCs w:val="16"/>
              </w:rPr>
              <w:t xml:space="preserve"> March </w:t>
            </w:r>
            <w:r w:rsidRPr="00222833">
              <w:rPr>
                <w:rFonts w:cs="Arial"/>
                <w:sz w:val="16"/>
                <w:szCs w:val="16"/>
              </w:rPr>
              <w:t>2022</w:t>
            </w:r>
          </w:p>
        </w:tc>
        <w:tc>
          <w:tcPr>
            <w:tcW w:w="1276" w:type="dxa"/>
            <w:hideMark/>
          </w:tcPr>
          <w:p w14:paraId="7057CA54" w14:textId="2A83ABA7" w:rsidR="006C03C3" w:rsidRPr="00222833" w:rsidRDefault="00625CB5" w:rsidP="00347AD0">
            <w:pPr>
              <w:tabs>
                <w:tab w:val="decimal" w:pos="144"/>
              </w:tabs>
              <w:spacing w:line="240" w:lineRule="auto"/>
              <w:jc w:val="center"/>
              <w:outlineLvl w:val="0"/>
              <w:rPr>
                <w:rFonts w:cs="Arial"/>
                <w:sz w:val="16"/>
                <w:szCs w:val="16"/>
                <w:cs/>
              </w:rPr>
            </w:pPr>
            <w:r w:rsidRPr="00222833">
              <w:rPr>
                <w:rFonts w:cs="Arial"/>
                <w:sz w:val="16"/>
                <w:szCs w:val="16"/>
              </w:rPr>
              <w:t>10</w:t>
            </w:r>
          </w:p>
        </w:tc>
        <w:tc>
          <w:tcPr>
            <w:tcW w:w="1224" w:type="dxa"/>
            <w:hideMark/>
          </w:tcPr>
          <w:p w14:paraId="72F9E4EF" w14:textId="40504C17" w:rsidR="006C03C3" w:rsidRPr="00222833" w:rsidRDefault="00625CB5" w:rsidP="00347AD0">
            <w:pPr>
              <w:spacing w:line="240" w:lineRule="auto"/>
              <w:ind w:left="34" w:right="17"/>
              <w:jc w:val="center"/>
              <w:outlineLvl w:val="0"/>
              <w:rPr>
                <w:rFonts w:cs="Arial"/>
                <w:sz w:val="16"/>
                <w:szCs w:val="16"/>
                <w:cs/>
              </w:rPr>
            </w:pPr>
            <w:r w:rsidRPr="00222833">
              <w:rPr>
                <w:rFonts w:cs="Arial"/>
                <w:sz w:val="16"/>
                <w:szCs w:val="16"/>
              </w:rPr>
              <w:t>10</w:t>
            </w:r>
            <w:r w:rsidR="006C03C3" w:rsidRPr="00222833">
              <w:rPr>
                <w:rFonts w:cs="Arial"/>
                <w:sz w:val="16"/>
                <w:szCs w:val="16"/>
              </w:rPr>
              <w:t>,</w:t>
            </w:r>
            <w:r w:rsidRPr="00222833">
              <w:rPr>
                <w:rFonts w:cs="Arial"/>
                <w:sz w:val="16"/>
                <w:szCs w:val="16"/>
              </w:rPr>
              <w:t>000</w:t>
            </w:r>
          </w:p>
        </w:tc>
        <w:tc>
          <w:tcPr>
            <w:tcW w:w="1895" w:type="dxa"/>
            <w:hideMark/>
          </w:tcPr>
          <w:p w14:paraId="77D09EBB" w14:textId="0A0218D9" w:rsidR="006C03C3" w:rsidRPr="00222833" w:rsidRDefault="00625CB5" w:rsidP="00347AD0">
            <w:pPr>
              <w:spacing w:line="240" w:lineRule="auto"/>
              <w:ind w:left="-96" w:right="-132"/>
              <w:jc w:val="center"/>
              <w:outlineLvl w:val="0"/>
              <w:rPr>
                <w:rFonts w:cs="Arial"/>
                <w:sz w:val="16"/>
                <w:szCs w:val="16"/>
                <w:cs/>
              </w:rPr>
            </w:pPr>
            <w:r w:rsidRPr="00222833">
              <w:rPr>
                <w:rFonts w:cs="Arial"/>
                <w:sz w:val="16"/>
                <w:szCs w:val="16"/>
              </w:rPr>
              <w:t>1</w:t>
            </w:r>
            <w:r w:rsidR="006C03C3" w:rsidRPr="00222833">
              <w:rPr>
                <w:rFonts w:cs="Arial"/>
                <w:sz w:val="16"/>
                <w:szCs w:val="16"/>
                <w:cs/>
              </w:rPr>
              <w:t xml:space="preserve"> </w:t>
            </w:r>
            <w:r w:rsidR="00870C29" w:rsidRPr="00222833">
              <w:rPr>
                <w:rFonts w:cs="Arial"/>
                <w:sz w:val="16"/>
                <w:szCs w:val="16"/>
              </w:rPr>
              <w:t>c</w:t>
            </w:r>
            <w:r w:rsidR="006C03C3" w:rsidRPr="00222833">
              <w:rPr>
                <w:rFonts w:cs="Arial"/>
                <w:sz w:val="16"/>
                <w:szCs w:val="16"/>
              </w:rPr>
              <w:t>onvertible debentures</w:t>
            </w:r>
            <w:r w:rsidR="006C03C3" w:rsidRPr="00222833">
              <w:rPr>
                <w:rFonts w:cs="Arial"/>
                <w:sz w:val="16"/>
                <w:szCs w:val="16"/>
                <w:cs/>
              </w:rPr>
              <w:t xml:space="preserve"> </w:t>
            </w:r>
            <w:r w:rsidR="006C03C3" w:rsidRPr="00222833">
              <w:rPr>
                <w:rFonts w:cs="Arial"/>
                <w:sz w:val="16"/>
                <w:szCs w:val="16"/>
              </w:rPr>
              <w:t xml:space="preserve">: </w:t>
            </w:r>
            <w:r w:rsidR="004D4786" w:rsidRPr="00222833">
              <w:rPr>
                <w:rFonts w:cs="Arial"/>
                <w:sz w:val="16"/>
                <w:szCs w:val="16"/>
              </w:rPr>
              <w:t>3,024</w:t>
            </w:r>
            <w:r w:rsidR="006C03C3" w:rsidRPr="00222833">
              <w:rPr>
                <w:rFonts w:cs="Arial"/>
                <w:sz w:val="16"/>
                <w:szCs w:val="16"/>
              </w:rPr>
              <w:t xml:space="preserve"> ordinary shares</w:t>
            </w:r>
          </w:p>
        </w:tc>
        <w:tc>
          <w:tcPr>
            <w:tcW w:w="2787" w:type="dxa"/>
            <w:hideMark/>
          </w:tcPr>
          <w:p w14:paraId="19665A28" w14:textId="3F095504" w:rsidR="006C03C3" w:rsidRPr="00222833" w:rsidRDefault="00625CB5" w:rsidP="003C74BD">
            <w:pPr>
              <w:spacing w:line="240" w:lineRule="auto"/>
              <w:outlineLvl w:val="0"/>
              <w:rPr>
                <w:rFonts w:cs="Arial"/>
                <w:sz w:val="16"/>
                <w:szCs w:val="16"/>
                <w:cs/>
              </w:rPr>
            </w:pPr>
            <w:r w:rsidRPr="00222833">
              <w:rPr>
                <w:rFonts w:cs="Arial"/>
                <w:sz w:val="16"/>
                <w:szCs w:val="16"/>
              </w:rPr>
              <w:t>22</w:t>
            </w:r>
            <w:r w:rsidR="006C03C3" w:rsidRPr="00222833">
              <w:rPr>
                <w:rFonts w:cs="Arial"/>
                <w:sz w:val="16"/>
                <w:szCs w:val="16"/>
              </w:rPr>
              <w:t xml:space="preserve"> March</w:t>
            </w:r>
            <w:r w:rsidR="006C03C3" w:rsidRPr="00222833">
              <w:rPr>
                <w:rFonts w:cs="Arial"/>
                <w:sz w:val="16"/>
                <w:szCs w:val="16"/>
                <w:cs/>
              </w:rPr>
              <w:t xml:space="preserve"> </w:t>
            </w:r>
            <w:r w:rsidR="00DA06FB">
              <w:rPr>
                <w:sz w:val="16"/>
                <w:szCs w:val="16"/>
                <w:cs/>
              </w:rPr>
              <w:t>–</w:t>
            </w:r>
            <w:r w:rsidR="006C03C3" w:rsidRPr="00222833">
              <w:rPr>
                <w:rFonts w:cs="Arial"/>
                <w:sz w:val="16"/>
                <w:szCs w:val="16"/>
                <w:cs/>
              </w:rPr>
              <w:t xml:space="preserve"> </w:t>
            </w:r>
            <w:r w:rsidR="00DA06FB">
              <w:rPr>
                <w:rFonts w:cs="Arial"/>
                <w:sz w:val="16"/>
                <w:szCs w:val="16"/>
              </w:rPr>
              <w:t>25 April</w:t>
            </w:r>
            <w:r w:rsidR="006C03C3" w:rsidRPr="00222833">
              <w:rPr>
                <w:rFonts w:cs="Arial"/>
                <w:sz w:val="16"/>
                <w:szCs w:val="16"/>
              </w:rPr>
              <w:t xml:space="preserve"> </w:t>
            </w:r>
            <w:r w:rsidRPr="00222833">
              <w:rPr>
                <w:rFonts w:cs="Arial"/>
                <w:sz w:val="16"/>
                <w:szCs w:val="16"/>
              </w:rPr>
              <w:t>2022</w:t>
            </w:r>
          </w:p>
        </w:tc>
      </w:tr>
      <w:tr w:rsidR="002220DC" w:rsidRPr="00222833" w14:paraId="3971427F" w14:textId="77777777" w:rsidTr="00733BAD">
        <w:tc>
          <w:tcPr>
            <w:tcW w:w="709" w:type="dxa"/>
          </w:tcPr>
          <w:p w14:paraId="34AAF586" w14:textId="6DD33546" w:rsidR="002220DC" w:rsidRPr="00222833" w:rsidRDefault="002220DC" w:rsidP="00733BAD">
            <w:pPr>
              <w:tabs>
                <w:tab w:val="left" w:pos="900"/>
              </w:tabs>
              <w:spacing w:line="240" w:lineRule="auto"/>
              <w:ind w:left="-246" w:right="-252"/>
              <w:jc w:val="center"/>
              <w:outlineLvl w:val="0"/>
              <w:rPr>
                <w:rFonts w:cs="Arial"/>
                <w:sz w:val="16"/>
                <w:szCs w:val="16"/>
              </w:rPr>
            </w:pPr>
            <w:r w:rsidRPr="00222833">
              <w:rPr>
                <w:rFonts w:cs="Arial"/>
                <w:sz w:val="16"/>
                <w:szCs w:val="16"/>
              </w:rPr>
              <w:t>4</w:t>
            </w:r>
            <w:r w:rsidRPr="00222833">
              <w:rPr>
                <w:rFonts w:cs="Arial"/>
                <w:sz w:val="16"/>
                <w:szCs w:val="16"/>
                <w:cs/>
              </w:rPr>
              <w:t>/</w:t>
            </w:r>
            <w:r w:rsidRPr="00222833">
              <w:rPr>
                <w:rFonts w:cs="Arial"/>
                <w:sz w:val="16"/>
                <w:szCs w:val="16"/>
              </w:rPr>
              <w:t>2022</w:t>
            </w:r>
          </w:p>
        </w:tc>
        <w:tc>
          <w:tcPr>
            <w:tcW w:w="1559" w:type="dxa"/>
          </w:tcPr>
          <w:p w14:paraId="1D99E4E2" w14:textId="50F1315D" w:rsidR="002220DC" w:rsidRPr="00222833" w:rsidRDefault="002220DC" w:rsidP="00733BAD">
            <w:pPr>
              <w:tabs>
                <w:tab w:val="left" w:pos="900"/>
              </w:tabs>
              <w:spacing w:line="240" w:lineRule="auto"/>
              <w:ind w:right="-102"/>
              <w:outlineLvl w:val="0"/>
              <w:rPr>
                <w:rFonts w:cs="Arial"/>
                <w:sz w:val="16"/>
                <w:szCs w:val="16"/>
              </w:rPr>
            </w:pPr>
            <w:r w:rsidRPr="00222833">
              <w:rPr>
                <w:rFonts w:cs="Arial"/>
                <w:sz w:val="16"/>
                <w:szCs w:val="16"/>
              </w:rPr>
              <w:t>1 April 2022</w:t>
            </w:r>
          </w:p>
        </w:tc>
        <w:tc>
          <w:tcPr>
            <w:tcW w:w="1276" w:type="dxa"/>
          </w:tcPr>
          <w:p w14:paraId="33EE655B" w14:textId="55DE8489" w:rsidR="002220DC" w:rsidRPr="00222833" w:rsidRDefault="002220DC" w:rsidP="002220DC">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5BB310D3" w14:textId="548F6FE8" w:rsidR="002220DC" w:rsidRPr="00222833" w:rsidRDefault="002220DC" w:rsidP="002220DC">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7F995467" w14:textId="2310AB85" w:rsidR="002220DC" w:rsidRPr="00222833" w:rsidRDefault="002220DC" w:rsidP="002220DC">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xml:space="preserve">: </w:t>
            </w:r>
            <w:r w:rsidR="007A6B96" w:rsidRPr="00222833">
              <w:rPr>
                <w:rFonts w:cs="Arial"/>
                <w:sz w:val="16"/>
                <w:szCs w:val="16"/>
              </w:rPr>
              <w:t>3,367</w:t>
            </w:r>
            <w:r w:rsidRPr="00222833">
              <w:rPr>
                <w:rFonts w:cs="Arial"/>
                <w:sz w:val="16"/>
                <w:szCs w:val="16"/>
              </w:rPr>
              <w:t xml:space="preserve"> ordinary shares</w:t>
            </w:r>
          </w:p>
        </w:tc>
        <w:tc>
          <w:tcPr>
            <w:tcW w:w="2787" w:type="dxa"/>
          </w:tcPr>
          <w:p w14:paraId="3847E6E2" w14:textId="047737C9" w:rsidR="002220DC" w:rsidRPr="00222833" w:rsidRDefault="0009232E" w:rsidP="003C74BD">
            <w:pPr>
              <w:spacing w:line="240" w:lineRule="auto"/>
              <w:outlineLvl w:val="0"/>
              <w:rPr>
                <w:rFonts w:cs="Arial"/>
                <w:sz w:val="16"/>
                <w:szCs w:val="16"/>
              </w:rPr>
            </w:pPr>
            <w:r w:rsidRPr="00222833">
              <w:rPr>
                <w:rFonts w:cs="Arial"/>
                <w:sz w:val="16"/>
                <w:szCs w:val="16"/>
              </w:rPr>
              <w:t>25 April</w:t>
            </w:r>
            <w:r w:rsidR="002220DC" w:rsidRPr="00222833">
              <w:rPr>
                <w:rFonts w:cs="Arial"/>
                <w:sz w:val="16"/>
                <w:szCs w:val="16"/>
              </w:rPr>
              <w:t xml:space="preserve"> 2022</w:t>
            </w:r>
          </w:p>
        </w:tc>
      </w:tr>
      <w:tr w:rsidR="002220DC" w:rsidRPr="00222833" w14:paraId="4EC64472" w14:textId="77777777" w:rsidTr="00733BAD">
        <w:tc>
          <w:tcPr>
            <w:tcW w:w="709" w:type="dxa"/>
          </w:tcPr>
          <w:p w14:paraId="077627EB" w14:textId="2170B2C6" w:rsidR="002220DC" w:rsidRPr="00222833" w:rsidRDefault="002220DC" w:rsidP="00733BAD">
            <w:pPr>
              <w:tabs>
                <w:tab w:val="left" w:pos="900"/>
              </w:tabs>
              <w:spacing w:line="240" w:lineRule="auto"/>
              <w:ind w:left="-246" w:right="-252"/>
              <w:jc w:val="center"/>
              <w:outlineLvl w:val="0"/>
              <w:rPr>
                <w:rFonts w:cs="Arial"/>
                <w:sz w:val="16"/>
                <w:szCs w:val="16"/>
              </w:rPr>
            </w:pPr>
            <w:r w:rsidRPr="00222833">
              <w:rPr>
                <w:rFonts w:cs="Arial"/>
                <w:sz w:val="16"/>
                <w:szCs w:val="16"/>
              </w:rPr>
              <w:t>5</w:t>
            </w:r>
            <w:r w:rsidRPr="00222833">
              <w:rPr>
                <w:rFonts w:cs="Arial"/>
                <w:sz w:val="16"/>
                <w:szCs w:val="16"/>
                <w:cs/>
              </w:rPr>
              <w:t>/</w:t>
            </w:r>
            <w:r w:rsidRPr="00222833">
              <w:rPr>
                <w:rFonts w:cs="Arial"/>
                <w:sz w:val="16"/>
                <w:szCs w:val="16"/>
              </w:rPr>
              <w:t>2022</w:t>
            </w:r>
          </w:p>
        </w:tc>
        <w:tc>
          <w:tcPr>
            <w:tcW w:w="1559" w:type="dxa"/>
          </w:tcPr>
          <w:p w14:paraId="5AE627D4" w14:textId="475FAECE" w:rsidR="002220DC" w:rsidRPr="00222833" w:rsidRDefault="002220DC" w:rsidP="00733BAD">
            <w:pPr>
              <w:tabs>
                <w:tab w:val="left" w:pos="900"/>
              </w:tabs>
              <w:spacing w:line="240" w:lineRule="auto"/>
              <w:ind w:right="-102"/>
              <w:outlineLvl w:val="0"/>
              <w:rPr>
                <w:rFonts w:cs="Arial"/>
                <w:sz w:val="16"/>
                <w:szCs w:val="16"/>
              </w:rPr>
            </w:pPr>
            <w:r w:rsidRPr="00222833">
              <w:rPr>
                <w:rFonts w:cs="Arial"/>
                <w:sz w:val="16"/>
                <w:szCs w:val="16"/>
              </w:rPr>
              <w:t>12 April 2022</w:t>
            </w:r>
          </w:p>
        </w:tc>
        <w:tc>
          <w:tcPr>
            <w:tcW w:w="1276" w:type="dxa"/>
          </w:tcPr>
          <w:p w14:paraId="4A92D877" w14:textId="5C03FC96" w:rsidR="002220DC" w:rsidRPr="00222833" w:rsidRDefault="002220DC" w:rsidP="002220DC">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7E872F02" w14:textId="1FFDEEDF" w:rsidR="002220DC" w:rsidRPr="00222833" w:rsidRDefault="002220DC" w:rsidP="002220DC">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23236181" w14:textId="510961F7" w:rsidR="002220DC" w:rsidRPr="00222833" w:rsidRDefault="002220DC" w:rsidP="002220DC">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xml:space="preserve">: </w:t>
            </w:r>
            <w:r w:rsidR="007A6B96" w:rsidRPr="00222833">
              <w:rPr>
                <w:rFonts w:cs="Arial"/>
                <w:sz w:val="16"/>
                <w:szCs w:val="16"/>
              </w:rPr>
              <w:t>3,570</w:t>
            </w:r>
            <w:r w:rsidRPr="00222833">
              <w:rPr>
                <w:rFonts w:cs="Arial"/>
                <w:sz w:val="16"/>
                <w:szCs w:val="16"/>
              </w:rPr>
              <w:t xml:space="preserve"> ordinary shares</w:t>
            </w:r>
          </w:p>
        </w:tc>
        <w:tc>
          <w:tcPr>
            <w:tcW w:w="2787" w:type="dxa"/>
          </w:tcPr>
          <w:p w14:paraId="1F605C6B" w14:textId="030D80A3" w:rsidR="002220DC" w:rsidRPr="00222833" w:rsidRDefault="002220DC" w:rsidP="003C74BD">
            <w:pPr>
              <w:spacing w:line="240" w:lineRule="auto"/>
              <w:outlineLvl w:val="0"/>
              <w:rPr>
                <w:rFonts w:cs="Arial"/>
                <w:sz w:val="16"/>
                <w:szCs w:val="16"/>
              </w:rPr>
            </w:pPr>
            <w:r w:rsidRPr="00222833">
              <w:rPr>
                <w:rFonts w:cs="Arial"/>
                <w:sz w:val="16"/>
                <w:szCs w:val="16"/>
              </w:rPr>
              <w:t xml:space="preserve">22 </w:t>
            </w:r>
            <w:r w:rsidR="0009232E" w:rsidRPr="00222833">
              <w:rPr>
                <w:rFonts w:cs="Arial"/>
                <w:sz w:val="16"/>
                <w:szCs w:val="16"/>
              </w:rPr>
              <w:t>April</w:t>
            </w:r>
            <w:r w:rsidRPr="00222833">
              <w:rPr>
                <w:rFonts w:cs="Arial"/>
                <w:sz w:val="16"/>
                <w:szCs w:val="16"/>
                <w:cs/>
              </w:rPr>
              <w:t xml:space="preserve"> </w:t>
            </w:r>
            <w:r w:rsidR="00ED685A" w:rsidRPr="00222833">
              <w:rPr>
                <w:rFonts w:cs="Arial"/>
                <w:sz w:val="16"/>
                <w:szCs w:val="16"/>
              </w:rPr>
              <w:t>-</w:t>
            </w:r>
            <w:r w:rsidR="0009232E" w:rsidRPr="00222833">
              <w:rPr>
                <w:rFonts w:cs="Arial"/>
                <w:sz w:val="16"/>
                <w:szCs w:val="16"/>
              </w:rPr>
              <w:t xml:space="preserve"> 25 April 2</w:t>
            </w:r>
            <w:r w:rsidRPr="00222833">
              <w:rPr>
                <w:rFonts w:cs="Arial"/>
                <w:sz w:val="16"/>
                <w:szCs w:val="16"/>
              </w:rPr>
              <w:t>022</w:t>
            </w:r>
          </w:p>
        </w:tc>
      </w:tr>
      <w:tr w:rsidR="002220DC" w:rsidRPr="00222833" w14:paraId="75559F14" w14:textId="77777777" w:rsidTr="00733BAD">
        <w:tc>
          <w:tcPr>
            <w:tcW w:w="709" w:type="dxa"/>
          </w:tcPr>
          <w:p w14:paraId="48C7E1E4" w14:textId="0BD60F07" w:rsidR="002220DC" w:rsidRPr="00222833" w:rsidRDefault="002220DC" w:rsidP="00733BAD">
            <w:pPr>
              <w:tabs>
                <w:tab w:val="left" w:pos="900"/>
              </w:tabs>
              <w:spacing w:line="240" w:lineRule="auto"/>
              <w:ind w:left="-246" w:right="-252"/>
              <w:jc w:val="center"/>
              <w:outlineLvl w:val="0"/>
              <w:rPr>
                <w:rFonts w:cs="Arial"/>
                <w:sz w:val="16"/>
                <w:szCs w:val="16"/>
              </w:rPr>
            </w:pPr>
            <w:r w:rsidRPr="00222833">
              <w:rPr>
                <w:rFonts w:cs="Arial"/>
                <w:sz w:val="16"/>
                <w:szCs w:val="16"/>
              </w:rPr>
              <w:t>6</w:t>
            </w:r>
            <w:r w:rsidRPr="00222833">
              <w:rPr>
                <w:rFonts w:cs="Arial"/>
                <w:sz w:val="16"/>
                <w:szCs w:val="16"/>
                <w:cs/>
              </w:rPr>
              <w:t>/</w:t>
            </w:r>
            <w:r w:rsidRPr="00222833">
              <w:rPr>
                <w:rFonts w:cs="Arial"/>
                <w:sz w:val="16"/>
                <w:szCs w:val="16"/>
              </w:rPr>
              <w:t>2022</w:t>
            </w:r>
          </w:p>
        </w:tc>
        <w:tc>
          <w:tcPr>
            <w:tcW w:w="1559" w:type="dxa"/>
          </w:tcPr>
          <w:p w14:paraId="3731D693" w14:textId="2CEA1EC2" w:rsidR="002220DC" w:rsidRPr="00222833" w:rsidRDefault="002220DC" w:rsidP="00733BAD">
            <w:pPr>
              <w:tabs>
                <w:tab w:val="left" w:pos="900"/>
              </w:tabs>
              <w:spacing w:line="240" w:lineRule="auto"/>
              <w:ind w:right="-102"/>
              <w:outlineLvl w:val="0"/>
              <w:rPr>
                <w:rFonts w:cs="Arial"/>
                <w:sz w:val="16"/>
                <w:szCs w:val="16"/>
              </w:rPr>
            </w:pPr>
            <w:r w:rsidRPr="00222833">
              <w:rPr>
                <w:rFonts w:cs="Arial"/>
                <w:sz w:val="16"/>
                <w:szCs w:val="16"/>
              </w:rPr>
              <w:t>9 May 2022</w:t>
            </w:r>
          </w:p>
        </w:tc>
        <w:tc>
          <w:tcPr>
            <w:tcW w:w="1276" w:type="dxa"/>
          </w:tcPr>
          <w:p w14:paraId="0E018AB7" w14:textId="5CF952D6" w:rsidR="002220DC" w:rsidRPr="00222833" w:rsidRDefault="002220DC" w:rsidP="002220DC">
            <w:pPr>
              <w:tabs>
                <w:tab w:val="decimal" w:pos="144"/>
              </w:tabs>
              <w:spacing w:line="240" w:lineRule="auto"/>
              <w:jc w:val="center"/>
              <w:outlineLvl w:val="0"/>
              <w:rPr>
                <w:rFonts w:cs="Arial"/>
                <w:sz w:val="16"/>
                <w:szCs w:val="16"/>
              </w:rPr>
            </w:pPr>
            <w:r w:rsidRPr="00222833">
              <w:rPr>
                <w:rFonts w:cs="Arial"/>
                <w:sz w:val="16"/>
                <w:szCs w:val="16"/>
              </w:rPr>
              <w:t>20</w:t>
            </w:r>
          </w:p>
        </w:tc>
        <w:tc>
          <w:tcPr>
            <w:tcW w:w="1224" w:type="dxa"/>
          </w:tcPr>
          <w:p w14:paraId="6C3342A1" w14:textId="693F51A5" w:rsidR="002220DC" w:rsidRPr="00222833" w:rsidRDefault="002220DC" w:rsidP="002220DC">
            <w:pPr>
              <w:spacing w:line="240" w:lineRule="auto"/>
              <w:ind w:left="34" w:right="17"/>
              <w:jc w:val="center"/>
              <w:outlineLvl w:val="0"/>
              <w:rPr>
                <w:rFonts w:cs="Arial"/>
                <w:sz w:val="16"/>
                <w:szCs w:val="16"/>
              </w:rPr>
            </w:pPr>
            <w:r w:rsidRPr="00222833">
              <w:rPr>
                <w:rFonts w:cs="Arial"/>
                <w:sz w:val="16"/>
                <w:szCs w:val="16"/>
              </w:rPr>
              <w:t>20,000</w:t>
            </w:r>
          </w:p>
        </w:tc>
        <w:tc>
          <w:tcPr>
            <w:tcW w:w="1895" w:type="dxa"/>
          </w:tcPr>
          <w:p w14:paraId="05900484" w14:textId="6C2F890F" w:rsidR="002220DC" w:rsidRPr="00222833" w:rsidRDefault="002220DC" w:rsidP="002220DC">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xml:space="preserve">: </w:t>
            </w:r>
            <w:r w:rsidR="008A4FD7" w:rsidRPr="00222833">
              <w:rPr>
                <w:rFonts w:cs="Arial"/>
                <w:sz w:val="16"/>
                <w:szCs w:val="16"/>
              </w:rPr>
              <w:t>7,249</w:t>
            </w:r>
            <w:r w:rsidRPr="00222833">
              <w:rPr>
                <w:rFonts w:cs="Arial"/>
                <w:sz w:val="16"/>
                <w:szCs w:val="16"/>
              </w:rPr>
              <w:t xml:space="preserve"> ordinary shares</w:t>
            </w:r>
          </w:p>
        </w:tc>
        <w:tc>
          <w:tcPr>
            <w:tcW w:w="2787" w:type="dxa"/>
          </w:tcPr>
          <w:p w14:paraId="0109F055" w14:textId="21EED025" w:rsidR="002220DC" w:rsidRPr="00222833" w:rsidRDefault="008C4EF8" w:rsidP="003C74BD">
            <w:pPr>
              <w:spacing w:line="240" w:lineRule="auto"/>
              <w:outlineLvl w:val="0"/>
              <w:rPr>
                <w:rFonts w:cs="Arial"/>
                <w:sz w:val="16"/>
                <w:szCs w:val="16"/>
              </w:rPr>
            </w:pPr>
            <w:r w:rsidRPr="00222833">
              <w:rPr>
                <w:rFonts w:cs="Arial"/>
                <w:sz w:val="16"/>
                <w:szCs w:val="16"/>
              </w:rPr>
              <w:t xml:space="preserve">19 May </w:t>
            </w:r>
            <w:r w:rsidR="008A4FD7" w:rsidRPr="00222833">
              <w:rPr>
                <w:rFonts w:cs="Arial"/>
                <w:sz w:val="16"/>
                <w:szCs w:val="16"/>
              </w:rPr>
              <w:t>- 4 July</w:t>
            </w:r>
            <w:r w:rsidR="002220DC" w:rsidRPr="00222833">
              <w:rPr>
                <w:rFonts w:cs="Arial"/>
                <w:sz w:val="16"/>
                <w:szCs w:val="16"/>
              </w:rPr>
              <w:t xml:space="preserve"> 2022</w:t>
            </w:r>
          </w:p>
        </w:tc>
      </w:tr>
      <w:tr w:rsidR="002220DC" w:rsidRPr="00222833" w14:paraId="282E968E" w14:textId="77777777" w:rsidTr="00733BAD">
        <w:tc>
          <w:tcPr>
            <w:tcW w:w="709" w:type="dxa"/>
          </w:tcPr>
          <w:p w14:paraId="5409F0D1" w14:textId="7E7D5AD0" w:rsidR="002220DC" w:rsidRPr="00222833" w:rsidRDefault="002220DC" w:rsidP="00733BAD">
            <w:pPr>
              <w:tabs>
                <w:tab w:val="left" w:pos="900"/>
              </w:tabs>
              <w:spacing w:line="240" w:lineRule="auto"/>
              <w:ind w:left="-246" w:right="-252"/>
              <w:jc w:val="center"/>
              <w:outlineLvl w:val="0"/>
              <w:rPr>
                <w:rFonts w:cs="Arial"/>
                <w:sz w:val="16"/>
                <w:szCs w:val="16"/>
              </w:rPr>
            </w:pPr>
            <w:r w:rsidRPr="00222833">
              <w:rPr>
                <w:rFonts w:cs="Arial"/>
                <w:sz w:val="16"/>
                <w:szCs w:val="16"/>
              </w:rPr>
              <w:t>7</w:t>
            </w:r>
            <w:r w:rsidRPr="00222833">
              <w:rPr>
                <w:rFonts w:cs="Arial"/>
                <w:sz w:val="16"/>
                <w:szCs w:val="16"/>
                <w:cs/>
              </w:rPr>
              <w:t>/</w:t>
            </w:r>
            <w:r w:rsidRPr="00222833">
              <w:rPr>
                <w:rFonts w:cs="Arial"/>
                <w:sz w:val="16"/>
                <w:szCs w:val="16"/>
              </w:rPr>
              <w:t>2022</w:t>
            </w:r>
          </w:p>
        </w:tc>
        <w:tc>
          <w:tcPr>
            <w:tcW w:w="1559" w:type="dxa"/>
          </w:tcPr>
          <w:p w14:paraId="1C685BB1" w14:textId="05E4B6A1" w:rsidR="002220DC" w:rsidRPr="00222833" w:rsidRDefault="002220DC" w:rsidP="00733BAD">
            <w:pPr>
              <w:tabs>
                <w:tab w:val="left" w:pos="900"/>
              </w:tabs>
              <w:spacing w:line="240" w:lineRule="auto"/>
              <w:ind w:right="-102"/>
              <w:outlineLvl w:val="0"/>
              <w:rPr>
                <w:rFonts w:cs="Arial"/>
                <w:sz w:val="16"/>
                <w:szCs w:val="16"/>
              </w:rPr>
            </w:pPr>
            <w:r w:rsidRPr="00222833">
              <w:rPr>
                <w:rFonts w:cs="Arial"/>
                <w:sz w:val="16"/>
                <w:szCs w:val="16"/>
              </w:rPr>
              <w:t>16 June 2022</w:t>
            </w:r>
          </w:p>
        </w:tc>
        <w:tc>
          <w:tcPr>
            <w:tcW w:w="1276" w:type="dxa"/>
          </w:tcPr>
          <w:p w14:paraId="6A926001" w14:textId="12FCFD2F" w:rsidR="002220DC" w:rsidRPr="00222833" w:rsidRDefault="002220DC" w:rsidP="002220DC">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0C79E3E1" w14:textId="0E89A66E" w:rsidR="002220DC" w:rsidRPr="00222833" w:rsidRDefault="002220DC" w:rsidP="002220DC">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3B27D63A" w14:textId="667AFA84" w:rsidR="002220DC" w:rsidRPr="00222833" w:rsidRDefault="002220DC" w:rsidP="002220DC">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xml:space="preserve">: </w:t>
            </w:r>
            <w:r w:rsidR="007A6B96" w:rsidRPr="00222833">
              <w:rPr>
                <w:rFonts w:cs="Arial"/>
                <w:sz w:val="16"/>
                <w:szCs w:val="16"/>
              </w:rPr>
              <w:t>8,</w:t>
            </w:r>
            <w:r w:rsidR="008A4FD7" w:rsidRPr="00222833">
              <w:rPr>
                <w:rFonts w:cs="Arial"/>
                <w:sz w:val="16"/>
                <w:szCs w:val="16"/>
              </w:rPr>
              <w:t>798</w:t>
            </w:r>
            <w:r w:rsidRPr="00222833">
              <w:rPr>
                <w:rFonts w:cs="Arial"/>
                <w:sz w:val="16"/>
                <w:szCs w:val="16"/>
              </w:rPr>
              <w:t xml:space="preserve"> ordinary shares</w:t>
            </w:r>
          </w:p>
        </w:tc>
        <w:tc>
          <w:tcPr>
            <w:tcW w:w="2787" w:type="dxa"/>
          </w:tcPr>
          <w:p w14:paraId="02523E59" w14:textId="5AA51D95" w:rsidR="002220DC" w:rsidRPr="00222833" w:rsidRDefault="002220DC" w:rsidP="003C74BD">
            <w:pPr>
              <w:spacing w:line="240" w:lineRule="auto"/>
              <w:outlineLvl w:val="0"/>
              <w:rPr>
                <w:rFonts w:cs="Arial"/>
                <w:sz w:val="16"/>
                <w:szCs w:val="16"/>
              </w:rPr>
            </w:pPr>
            <w:r w:rsidRPr="00222833">
              <w:rPr>
                <w:rFonts w:cs="Arial"/>
                <w:sz w:val="16"/>
                <w:szCs w:val="16"/>
              </w:rPr>
              <w:t xml:space="preserve">22 </w:t>
            </w:r>
            <w:r w:rsidR="008C4EF8" w:rsidRPr="00222833">
              <w:rPr>
                <w:rFonts w:cs="Arial"/>
                <w:sz w:val="16"/>
                <w:szCs w:val="16"/>
              </w:rPr>
              <w:t>June</w:t>
            </w:r>
            <w:r w:rsidRPr="00222833">
              <w:rPr>
                <w:rFonts w:cs="Arial"/>
                <w:sz w:val="16"/>
                <w:szCs w:val="16"/>
              </w:rPr>
              <w:t xml:space="preserve"> </w:t>
            </w:r>
            <w:r w:rsidR="008A4FD7" w:rsidRPr="00222833">
              <w:rPr>
                <w:rFonts w:cs="Arial"/>
                <w:sz w:val="16"/>
                <w:szCs w:val="16"/>
              </w:rPr>
              <w:t xml:space="preserve">- 1 August </w:t>
            </w:r>
            <w:r w:rsidRPr="00222833">
              <w:rPr>
                <w:rFonts w:cs="Arial"/>
                <w:sz w:val="16"/>
                <w:szCs w:val="16"/>
              </w:rPr>
              <w:t>2022</w:t>
            </w:r>
          </w:p>
        </w:tc>
      </w:tr>
      <w:tr w:rsidR="008A4FD7" w:rsidRPr="00222833" w14:paraId="1ADD6979" w14:textId="77777777" w:rsidTr="00733BAD">
        <w:tc>
          <w:tcPr>
            <w:tcW w:w="709" w:type="dxa"/>
          </w:tcPr>
          <w:p w14:paraId="5F2AACDD" w14:textId="265A5646" w:rsidR="008A4FD7" w:rsidRPr="00222833" w:rsidRDefault="008A4FD7" w:rsidP="00733BAD">
            <w:pPr>
              <w:tabs>
                <w:tab w:val="left" w:pos="900"/>
              </w:tabs>
              <w:spacing w:line="240" w:lineRule="auto"/>
              <w:ind w:left="-246" w:right="-252"/>
              <w:jc w:val="center"/>
              <w:outlineLvl w:val="0"/>
              <w:rPr>
                <w:rFonts w:cs="Arial"/>
                <w:sz w:val="16"/>
                <w:szCs w:val="16"/>
              </w:rPr>
            </w:pPr>
            <w:r w:rsidRPr="00222833">
              <w:rPr>
                <w:rFonts w:cs="Arial"/>
                <w:sz w:val="16"/>
                <w:szCs w:val="16"/>
              </w:rPr>
              <w:t>8/2022</w:t>
            </w:r>
          </w:p>
        </w:tc>
        <w:tc>
          <w:tcPr>
            <w:tcW w:w="1559" w:type="dxa"/>
          </w:tcPr>
          <w:p w14:paraId="03368CA1" w14:textId="3E6C7CB5" w:rsidR="008A4FD7" w:rsidRPr="00222833" w:rsidRDefault="008A4FD7" w:rsidP="00733BAD">
            <w:pPr>
              <w:tabs>
                <w:tab w:val="left" w:pos="900"/>
              </w:tabs>
              <w:spacing w:line="240" w:lineRule="auto"/>
              <w:ind w:right="-102"/>
              <w:outlineLvl w:val="0"/>
              <w:rPr>
                <w:rFonts w:cs="Arial"/>
                <w:sz w:val="16"/>
                <w:szCs w:val="16"/>
              </w:rPr>
            </w:pPr>
            <w:r w:rsidRPr="00222833">
              <w:rPr>
                <w:rFonts w:cs="Arial"/>
                <w:sz w:val="16"/>
                <w:szCs w:val="16"/>
              </w:rPr>
              <w:t>12 July 2022</w:t>
            </w:r>
          </w:p>
        </w:tc>
        <w:tc>
          <w:tcPr>
            <w:tcW w:w="1276" w:type="dxa"/>
          </w:tcPr>
          <w:p w14:paraId="5EBDB701" w14:textId="0815F5D9" w:rsidR="008A4FD7" w:rsidRPr="00222833" w:rsidRDefault="008A4FD7" w:rsidP="002220DC">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2F229C40" w14:textId="67953DF4" w:rsidR="008A4FD7" w:rsidRPr="00222833" w:rsidRDefault="008A4FD7" w:rsidP="002220DC">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5DD10988" w14:textId="262ED925" w:rsidR="008A4FD7" w:rsidRPr="00222833" w:rsidRDefault="008A4FD7" w:rsidP="002220DC">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9,622 ordinary shares</w:t>
            </w:r>
          </w:p>
        </w:tc>
        <w:tc>
          <w:tcPr>
            <w:tcW w:w="2787" w:type="dxa"/>
          </w:tcPr>
          <w:p w14:paraId="37678EC8" w14:textId="12868FFC" w:rsidR="008A4FD7" w:rsidRPr="00222833" w:rsidRDefault="008A4FD7" w:rsidP="003C74BD">
            <w:pPr>
              <w:spacing w:line="240" w:lineRule="auto"/>
              <w:outlineLvl w:val="0"/>
              <w:rPr>
                <w:rFonts w:cs="Arial"/>
                <w:sz w:val="16"/>
                <w:szCs w:val="16"/>
              </w:rPr>
            </w:pPr>
            <w:r w:rsidRPr="00222833">
              <w:rPr>
                <w:rFonts w:cs="Arial"/>
                <w:sz w:val="16"/>
                <w:szCs w:val="16"/>
              </w:rPr>
              <w:t>14 July - 8 August 2022</w:t>
            </w:r>
          </w:p>
        </w:tc>
      </w:tr>
      <w:tr w:rsidR="0031244E" w:rsidRPr="00222833" w14:paraId="7BE94312" w14:textId="77777777" w:rsidTr="00733BAD">
        <w:tc>
          <w:tcPr>
            <w:tcW w:w="709" w:type="dxa"/>
          </w:tcPr>
          <w:p w14:paraId="3137C77A" w14:textId="407D6A68" w:rsidR="0031244E" w:rsidRPr="00222833" w:rsidRDefault="0031244E" w:rsidP="00733BAD">
            <w:pPr>
              <w:tabs>
                <w:tab w:val="left" w:pos="900"/>
              </w:tabs>
              <w:spacing w:line="240" w:lineRule="auto"/>
              <w:ind w:left="-246" w:right="-252"/>
              <w:jc w:val="center"/>
              <w:outlineLvl w:val="0"/>
              <w:rPr>
                <w:rFonts w:cs="Arial"/>
                <w:sz w:val="16"/>
                <w:szCs w:val="16"/>
              </w:rPr>
            </w:pPr>
            <w:r w:rsidRPr="00222833">
              <w:rPr>
                <w:rFonts w:cs="Arial"/>
                <w:sz w:val="16"/>
                <w:szCs w:val="16"/>
              </w:rPr>
              <w:t>9/2022</w:t>
            </w:r>
          </w:p>
        </w:tc>
        <w:tc>
          <w:tcPr>
            <w:tcW w:w="1559" w:type="dxa"/>
          </w:tcPr>
          <w:p w14:paraId="43EC6777" w14:textId="5D985B2D" w:rsidR="0031244E" w:rsidRPr="00222833" w:rsidRDefault="0031244E" w:rsidP="00733BAD">
            <w:pPr>
              <w:tabs>
                <w:tab w:val="left" w:pos="900"/>
              </w:tabs>
              <w:spacing w:line="240" w:lineRule="auto"/>
              <w:ind w:right="-102"/>
              <w:outlineLvl w:val="0"/>
              <w:rPr>
                <w:rFonts w:cs="Arial"/>
                <w:sz w:val="16"/>
                <w:szCs w:val="16"/>
              </w:rPr>
            </w:pPr>
            <w:r w:rsidRPr="00222833">
              <w:rPr>
                <w:rFonts w:cs="Arial"/>
                <w:sz w:val="16"/>
                <w:szCs w:val="16"/>
              </w:rPr>
              <w:t>3 October 2022</w:t>
            </w:r>
          </w:p>
        </w:tc>
        <w:tc>
          <w:tcPr>
            <w:tcW w:w="1276" w:type="dxa"/>
          </w:tcPr>
          <w:p w14:paraId="5F4A1965" w14:textId="4432AC49" w:rsidR="0031244E" w:rsidRPr="00222833" w:rsidRDefault="0031244E" w:rsidP="0031244E">
            <w:pPr>
              <w:tabs>
                <w:tab w:val="decimal" w:pos="144"/>
              </w:tabs>
              <w:spacing w:line="240" w:lineRule="auto"/>
              <w:jc w:val="center"/>
              <w:outlineLvl w:val="0"/>
              <w:rPr>
                <w:rFonts w:cs="Arial"/>
                <w:sz w:val="16"/>
                <w:szCs w:val="16"/>
              </w:rPr>
            </w:pPr>
            <w:r w:rsidRPr="00222833">
              <w:rPr>
                <w:rFonts w:cs="Arial"/>
                <w:sz w:val="16"/>
                <w:szCs w:val="16"/>
              </w:rPr>
              <w:t>20</w:t>
            </w:r>
          </w:p>
        </w:tc>
        <w:tc>
          <w:tcPr>
            <w:tcW w:w="1224" w:type="dxa"/>
          </w:tcPr>
          <w:p w14:paraId="38BD1760" w14:textId="67084169" w:rsidR="0031244E" w:rsidRPr="00222833" w:rsidRDefault="0031244E" w:rsidP="0031244E">
            <w:pPr>
              <w:spacing w:line="240" w:lineRule="auto"/>
              <w:ind w:left="34" w:right="17"/>
              <w:jc w:val="center"/>
              <w:outlineLvl w:val="0"/>
              <w:rPr>
                <w:rFonts w:cs="Arial"/>
                <w:sz w:val="16"/>
                <w:szCs w:val="16"/>
              </w:rPr>
            </w:pPr>
            <w:r w:rsidRPr="00222833">
              <w:rPr>
                <w:rFonts w:cs="Arial"/>
                <w:sz w:val="16"/>
                <w:szCs w:val="16"/>
              </w:rPr>
              <w:t>20,000</w:t>
            </w:r>
          </w:p>
        </w:tc>
        <w:tc>
          <w:tcPr>
            <w:tcW w:w="1895" w:type="dxa"/>
          </w:tcPr>
          <w:p w14:paraId="493695FE" w14:textId="55C2D086" w:rsidR="0031244E" w:rsidRPr="00222833" w:rsidRDefault="0031244E" w:rsidP="0031244E">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6,634 ordinary shares</w:t>
            </w:r>
          </w:p>
        </w:tc>
        <w:tc>
          <w:tcPr>
            <w:tcW w:w="2787" w:type="dxa"/>
          </w:tcPr>
          <w:p w14:paraId="4E24FC20" w14:textId="6C3C431A" w:rsidR="0031244E" w:rsidRPr="00222833" w:rsidRDefault="00F425A8" w:rsidP="0031244E">
            <w:pPr>
              <w:spacing w:line="240" w:lineRule="auto"/>
              <w:outlineLvl w:val="0"/>
              <w:rPr>
                <w:rFonts w:cs="Arial"/>
                <w:sz w:val="16"/>
                <w:szCs w:val="16"/>
              </w:rPr>
            </w:pPr>
            <w:r w:rsidRPr="00222833">
              <w:rPr>
                <w:rFonts w:cs="Arial"/>
                <w:sz w:val="16"/>
                <w:szCs w:val="16"/>
              </w:rPr>
              <w:t>5 October - 4 November 2022</w:t>
            </w:r>
          </w:p>
        </w:tc>
      </w:tr>
      <w:tr w:rsidR="0031244E" w:rsidRPr="00222833" w14:paraId="51CCACF7" w14:textId="77777777" w:rsidTr="00733BAD">
        <w:tc>
          <w:tcPr>
            <w:tcW w:w="709" w:type="dxa"/>
          </w:tcPr>
          <w:p w14:paraId="374D78B0" w14:textId="4EADEB83" w:rsidR="0031244E" w:rsidRPr="00222833" w:rsidRDefault="0031244E" w:rsidP="00733BAD">
            <w:pPr>
              <w:tabs>
                <w:tab w:val="left" w:pos="900"/>
              </w:tabs>
              <w:spacing w:line="240" w:lineRule="auto"/>
              <w:ind w:left="-246" w:right="-252"/>
              <w:jc w:val="center"/>
              <w:outlineLvl w:val="0"/>
              <w:rPr>
                <w:rFonts w:cs="Arial"/>
                <w:sz w:val="16"/>
                <w:szCs w:val="16"/>
              </w:rPr>
            </w:pPr>
            <w:r w:rsidRPr="00222833">
              <w:rPr>
                <w:rFonts w:cs="Arial"/>
                <w:sz w:val="16"/>
                <w:szCs w:val="16"/>
              </w:rPr>
              <w:t>10/2022</w:t>
            </w:r>
          </w:p>
        </w:tc>
        <w:tc>
          <w:tcPr>
            <w:tcW w:w="1559" w:type="dxa"/>
          </w:tcPr>
          <w:p w14:paraId="321BC44A" w14:textId="2E8E33AE" w:rsidR="0031244E" w:rsidRPr="00222833" w:rsidRDefault="0031244E" w:rsidP="00733BAD">
            <w:pPr>
              <w:tabs>
                <w:tab w:val="left" w:pos="900"/>
              </w:tabs>
              <w:spacing w:line="240" w:lineRule="auto"/>
              <w:ind w:right="-102"/>
              <w:outlineLvl w:val="0"/>
              <w:rPr>
                <w:rFonts w:cs="Arial"/>
                <w:sz w:val="16"/>
                <w:szCs w:val="16"/>
              </w:rPr>
            </w:pPr>
            <w:r w:rsidRPr="00222833">
              <w:rPr>
                <w:rFonts w:cs="Arial"/>
                <w:sz w:val="16"/>
                <w:szCs w:val="16"/>
              </w:rPr>
              <w:t>3 November 2022</w:t>
            </w:r>
          </w:p>
        </w:tc>
        <w:tc>
          <w:tcPr>
            <w:tcW w:w="1276" w:type="dxa"/>
          </w:tcPr>
          <w:p w14:paraId="6E46283E" w14:textId="42C251A1" w:rsidR="0031244E" w:rsidRPr="00222833" w:rsidRDefault="0031244E" w:rsidP="0031244E">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1482B8CE" w14:textId="33C26A53" w:rsidR="0031244E" w:rsidRPr="00222833" w:rsidRDefault="0031244E" w:rsidP="0031244E">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75F86810" w14:textId="0FBD0D78" w:rsidR="0031244E" w:rsidRPr="00222833" w:rsidRDefault="0031244E" w:rsidP="0031244E">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7,386 ordinary shares</w:t>
            </w:r>
          </w:p>
        </w:tc>
        <w:tc>
          <w:tcPr>
            <w:tcW w:w="2787" w:type="dxa"/>
          </w:tcPr>
          <w:p w14:paraId="55BD149D" w14:textId="768059C4" w:rsidR="0031244E" w:rsidRPr="00222833" w:rsidRDefault="00F425A8" w:rsidP="0031244E">
            <w:pPr>
              <w:spacing w:line="240" w:lineRule="auto"/>
              <w:outlineLvl w:val="0"/>
              <w:rPr>
                <w:rFonts w:cs="Arial"/>
                <w:sz w:val="16"/>
                <w:szCs w:val="16"/>
              </w:rPr>
            </w:pPr>
            <w:r w:rsidRPr="00222833">
              <w:rPr>
                <w:rFonts w:cs="Arial"/>
                <w:sz w:val="16"/>
                <w:szCs w:val="16"/>
              </w:rPr>
              <w:t xml:space="preserve">7 </w:t>
            </w:r>
            <w:r w:rsidR="00E973C0" w:rsidRPr="00222833">
              <w:rPr>
                <w:rFonts w:cs="Arial"/>
                <w:sz w:val="16"/>
                <w:szCs w:val="16"/>
              </w:rPr>
              <w:t xml:space="preserve">November </w:t>
            </w:r>
            <w:r w:rsidRPr="00222833">
              <w:rPr>
                <w:rFonts w:cs="Arial"/>
                <w:sz w:val="16"/>
                <w:szCs w:val="16"/>
              </w:rPr>
              <w:t>- 30 November 2022</w:t>
            </w:r>
          </w:p>
        </w:tc>
      </w:tr>
      <w:tr w:rsidR="0031244E" w:rsidRPr="00222833" w14:paraId="351F1329" w14:textId="77777777" w:rsidTr="00733BAD">
        <w:tc>
          <w:tcPr>
            <w:tcW w:w="709" w:type="dxa"/>
          </w:tcPr>
          <w:p w14:paraId="0B0BDE54" w14:textId="66B655B6" w:rsidR="0031244E" w:rsidRPr="00222833" w:rsidRDefault="0031244E" w:rsidP="00733BAD">
            <w:pPr>
              <w:tabs>
                <w:tab w:val="left" w:pos="900"/>
              </w:tabs>
              <w:spacing w:line="240" w:lineRule="auto"/>
              <w:ind w:left="-246" w:right="-252"/>
              <w:jc w:val="center"/>
              <w:outlineLvl w:val="0"/>
              <w:rPr>
                <w:rFonts w:cs="Arial"/>
                <w:sz w:val="16"/>
                <w:szCs w:val="16"/>
              </w:rPr>
            </w:pPr>
            <w:r w:rsidRPr="00222833">
              <w:rPr>
                <w:rFonts w:cs="Arial"/>
                <w:sz w:val="16"/>
                <w:szCs w:val="16"/>
              </w:rPr>
              <w:t>11/2022</w:t>
            </w:r>
          </w:p>
        </w:tc>
        <w:tc>
          <w:tcPr>
            <w:tcW w:w="1559" w:type="dxa"/>
          </w:tcPr>
          <w:p w14:paraId="615D0678" w14:textId="44711A97" w:rsidR="0031244E" w:rsidRPr="00222833" w:rsidRDefault="0031244E" w:rsidP="00733BAD">
            <w:pPr>
              <w:tabs>
                <w:tab w:val="left" w:pos="900"/>
              </w:tabs>
              <w:spacing w:line="240" w:lineRule="auto"/>
              <w:ind w:right="-102"/>
              <w:outlineLvl w:val="0"/>
              <w:rPr>
                <w:rFonts w:cs="Arial"/>
                <w:sz w:val="16"/>
                <w:szCs w:val="16"/>
              </w:rPr>
            </w:pPr>
            <w:r w:rsidRPr="00222833">
              <w:rPr>
                <w:rFonts w:cs="Arial"/>
                <w:sz w:val="16"/>
                <w:szCs w:val="16"/>
              </w:rPr>
              <w:t>11 November 2022</w:t>
            </w:r>
          </w:p>
        </w:tc>
        <w:tc>
          <w:tcPr>
            <w:tcW w:w="1276" w:type="dxa"/>
          </w:tcPr>
          <w:p w14:paraId="48CE0E26" w14:textId="4475CE04" w:rsidR="0031244E" w:rsidRPr="00222833" w:rsidRDefault="0031244E" w:rsidP="0031244E">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24019881" w14:textId="766D3D73" w:rsidR="0031244E" w:rsidRPr="00222833" w:rsidRDefault="0031244E" w:rsidP="0031244E">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6C445863" w14:textId="097B56F1" w:rsidR="0031244E" w:rsidRPr="00222833" w:rsidRDefault="0031244E" w:rsidP="0031244E">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7,918 ordinary shares</w:t>
            </w:r>
          </w:p>
        </w:tc>
        <w:tc>
          <w:tcPr>
            <w:tcW w:w="2787" w:type="dxa"/>
          </w:tcPr>
          <w:p w14:paraId="14FFD1C4" w14:textId="3D150C7D" w:rsidR="0031244E" w:rsidRPr="00222833" w:rsidRDefault="00F425A8" w:rsidP="0031244E">
            <w:pPr>
              <w:spacing w:line="240" w:lineRule="auto"/>
              <w:outlineLvl w:val="0"/>
              <w:rPr>
                <w:rFonts w:cs="Arial"/>
                <w:sz w:val="16"/>
                <w:szCs w:val="16"/>
              </w:rPr>
            </w:pPr>
            <w:r w:rsidRPr="00222833">
              <w:rPr>
                <w:rFonts w:cs="Arial"/>
                <w:sz w:val="16"/>
                <w:szCs w:val="16"/>
              </w:rPr>
              <w:t>11 November - 9 December 2022</w:t>
            </w:r>
          </w:p>
        </w:tc>
      </w:tr>
      <w:tr w:rsidR="0031244E" w:rsidRPr="00222833" w14:paraId="26074A25" w14:textId="77777777" w:rsidTr="00733BAD">
        <w:tc>
          <w:tcPr>
            <w:tcW w:w="709" w:type="dxa"/>
          </w:tcPr>
          <w:p w14:paraId="798D6D62" w14:textId="7CE34AA8" w:rsidR="0031244E" w:rsidRPr="00222833" w:rsidRDefault="0031244E" w:rsidP="00733BAD">
            <w:pPr>
              <w:tabs>
                <w:tab w:val="left" w:pos="900"/>
              </w:tabs>
              <w:spacing w:line="240" w:lineRule="auto"/>
              <w:ind w:left="-246" w:right="-252"/>
              <w:jc w:val="center"/>
              <w:outlineLvl w:val="0"/>
              <w:rPr>
                <w:rFonts w:cs="Arial"/>
                <w:sz w:val="16"/>
                <w:szCs w:val="16"/>
              </w:rPr>
            </w:pPr>
            <w:r w:rsidRPr="00222833">
              <w:rPr>
                <w:rFonts w:cs="Arial"/>
                <w:sz w:val="16"/>
                <w:szCs w:val="16"/>
              </w:rPr>
              <w:t>12/2022</w:t>
            </w:r>
          </w:p>
        </w:tc>
        <w:tc>
          <w:tcPr>
            <w:tcW w:w="1559" w:type="dxa"/>
          </w:tcPr>
          <w:p w14:paraId="41AA3D0A" w14:textId="29ABDFA3" w:rsidR="0031244E" w:rsidRPr="00222833" w:rsidRDefault="0031244E" w:rsidP="00733BAD">
            <w:pPr>
              <w:tabs>
                <w:tab w:val="left" w:pos="900"/>
              </w:tabs>
              <w:spacing w:line="240" w:lineRule="auto"/>
              <w:ind w:right="-102"/>
              <w:outlineLvl w:val="0"/>
              <w:rPr>
                <w:rFonts w:cs="Arial"/>
                <w:sz w:val="16"/>
                <w:szCs w:val="16"/>
              </w:rPr>
            </w:pPr>
            <w:r w:rsidRPr="00222833">
              <w:rPr>
                <w:rFonts w:cs="Arial"/>
                <w:sz w:val="16"/>
                <w:szCs w:val="16"/>
              </w:rPr>
              <w:t>21 November 2022</w:t>
            </w:r>
          </w:p>
        </w:tc>
        <w:tc>
          <w:tcPr>
            <w:tcW w:w="1276" w:type="dxa"/>
          </w:tcPr>
          <w:p w14:paraId="3AF48CF6" w14:textId="57DB685A" w:rsidR="0031244E" w:rsidRPr="00222833" w:rsidRDefault="0031244E" w:rsidP="0031244E">
            <w:pPr>
              <w:tabs>
                <w:tab w:val="decimal" w:pos="144"/>
              </w:tabs>
              <w:spacing w:line="240" w:lineRule="auto"/>
              <w:jc w:val="center"/>
              <w:outlineLvl w:val="0"/>
              <w:rPr>
                <w:rFonts w:cs="Arial"/>
                <w:sz w:val="16"/>
                <w:szCs w:val="16"/>
              </w:rPr>
            </w:pPr>
            <w:r w:rsidRPr="00222833">
              <w:rPr>
                <w:rFonts w:cs="Arial"/>
                <w:sz w:val="16"/>
                <w:szCs w:val="16"/>
              </w:rPr>
              <w:t>10</w:t>
            </w:r>
          </w:p>
        </w:tc>
        <w:tc>
          <w:tcPr>
            <w:tcW w:w="1224" w:type="dxa"/>
          </w:tcPr>
          <w:p w14:paraId="52D09B86" w14:textId="173F1D0A" w:rsidR="0031244E" w:rsidRPr="00222833" w:rsidRDefault="0031244E" w:rsidP="0031244E">
            <w:pPr>
              <w:spacing w:line="240" w:lineRule="auto"/>
              <w:ind w:left="34" w:right="17"/>
              <w:jc w:val="center"/>
              <w:outlineLvl w:val="0"/>
              <w:rPr>
                <w:rFonts w:cs="Arial"/>
                <w:sz w:val="16"/>
                <w:szCs w:val="16"/>
              </w:rPr>
            </w:pPr>
            <w:r w:rsidRPr="00222833">
              <w:rPr>
                <w:rFonts w:cs="Arial"/>
                <w:sz w:val="16"/>
                <w:szCs w:val="16"/>
              </w:rPr>
              <w:t>10,000</w:t>
            </w:r>
          </w:p>
        </w:tc>
        <w:tc>
          <w:tcPr>
            <w:tcW w:w="1895" w:type="dxa"/>
          </w:tcPr>
          <w:p w14:paraId="27EB3B93" w14:textId="1333258A" w:rsidR="0031244E" w:rsidRPr="00222833" w:rsidRDefault="00F425A8" w:rsidP="0031244E">
            <w:pPr>
              <w:spacing w:line="240" w:lineRule="auto"/>
              <w:ind w:left="-96" w:right="-132"/>
              <w:jc w:val="center"/>
              <w:outlineLvl w:val="0"/>
              <w:rPr>
                <w:rFonts w:cs="Arial"/>
                <w:sz w:val="16"/>
                <w:szCs w:val="16"/>
              </w:rPr>
            </w:pPr>
            <w:r w:rsidRPr="00222833">
              <w:rPr>
                <w:rFonts w:cs="Arial"/>
                <w:sz w:val="16"/>
                <w:szCs w:val="16"/>
              </w:rPr>
              <w:t>1</w:t>
            </w:r>
            <w:r w:rsidRPr="00222833">
              <w:rPr>
                <w:rFonts w:cs="Arial"/>
                <w:sz w:val="16"/>
                <w:szCs w:val="16"/>
                <w:cs/>
              </w:rPr>
              <w:t xml:space="preserve"> </w:t>
            </w:r>
            <w:r w:rsidRPr="00222833">
              <w:rPr>
                <w:rFonts w:cs="Arial"/>
                <w:sz w:val="16"/>
                <w:szCs w:val="16"/>
              </w:rPr>
              <w:t>convertible debentures</w:t>
            </w:r>
            <w:r w:rsidRPr="00222833">
              <w:rPr>
                <w:rFonts w:cs="Arial"/>
                <w:sz w:val="16"/>
                <w:szCs w:val="16"/>
                <w:cs/>
              </w:rPr>
              <w:t xml:space="preserve"> </w:t>
            </w:r>
            <w:r w:rsidRPr="00222833">
              <w:rPr>
                <w:rFonts w:cs="Arial"/>
                <w:sz w:val="16"/>
                <w:szCs w:val="16"/>
              </w:rPr>
              <w:t>: 8,692 ordinary shares</w:t>
            </w:r>
          </w:p>
        </w:tc>
        <w:tc>
          <w:tcPr>
            <w:tcW w:w="2787" w:type="dxa"/>
          </w:tcPr>
          <w:p w14:paraId="06592C5B" w14:textId="1AAB036E" w:rsidR="0031244E" w:rsidRPr="00222833" w:rsidRDefault="00F425A8" w:rsidP="0031244E">
            <w:pPr>
              <w:spacing w:line="240" w:lineRule="auto"/>
              <w:outlineLvl w:val="0"/>
              <w:rPr>
                <w:rFonts w:cs="Arial"/>
                <w:sz w:val="16"/>
                <w:szCs w:val="16"/>
              </w:rPr>
            </w:pPr>
            <w:r w:rsidRPr="00222833">
              <w:rPr>
                <w:rFonts w:cs="Arial"/>
                <w:sz w:val="16"/>
                <w:szCs w:val="16"/>
              </w:rPr>
              <w:t>25 November - 22 December 2022</w:t>
            </w:r>
          </w:p>
        </w:tc>
      </w:tr>
    </w:tbl>
    <w:p w14:paraId="6BA7E131" w14:textId="77777777" w:rsidR="00BF544E" w:rsidRPr="00222833" w:rsidRDefault="00BF544E" w:rsidP="00347AD0">
      <w:pPr>
        <w:spacing w:line="240" w:lineRule="auto"/>
        <w:jc w:val="both"/>
        <w:rPr>
          <w:rFonts w:cs="Arial"/>
          <w:sz w:val="18"/>
          <w:szCs w:val="18"/>
        </w:rPr>
      </w:pPr>
    </w:p>
    <w:p w14:paraId="7863610F" w14:textId="4C768132" w:rsidR="005A7EB6" w:rsidRPr="00222833" w:rsidRDefault="005A7EB6" w:rsidP="00347AD0">
      <w:pPr>
        <w:spacing w:line="240" w:lineRule="auto"/>
        <w:jc w:val="both"/>
        <w:rPr>
          <w:rFonts w:cs="Arial"/>
          <w:sz w:val="18"/>
          <w:szCs w:val="18"/>
        </w:rPr>
      </w:pPr>
      <w:r w:rsidRPr="00222833">
        <w:rPr>
          <w:rFonts w:cs="Arial"/>
          <w:sz w:val="18"/>
          <w:szCs w:val="18"/>
        </w:rPr>
        <w:t>The convertible debenture’s liability component is stated at amortised cost until conversion to ordinary shares or maturity of the debentures. The convertible debenture’s equity component is determined on the issuance date</w:t>
      </w:r>
      <w:r w:rsidR="00B71156" w:rsidRPr="00222833">
        <w:rPr>
          <w:rFonts w:cs="Arial"/>
          <w:sz w:val="18"/>
          <w:szCs w:val="18"/>
        </w:rPr>
        <w:t xml:space="preserve"> and</w:t>
      </w:r>
      <w:r w:rsidRPr="00222833">
        <w:rPr>
          <w:rFonts w:cs="Arial"/>
          <w:sz w:val="18"/>
          <w:szCs w:val="18"/>
        </w:rPr>
        <w:t xml:space="preserve"> there will be no change in the next accounting period.</w:t>
      </w:r>
    </w:p>
    <w:p w14:paraId="383FA553" w14:textId="3A2AB57F" w:rsidR="00311844" w:rsidRPr="00222833" w:rsidRDefault="00311844" w:rsidP="00347AD0">
      <w:pPr>
        <w:spacing w:line="240" w:lineRule="auto"/>
        <w:jc w:val="both"/>
        <w:rPr>
          <w:rFonts w:cs="Arial"/>
          <w:sz w:val="18"/>
          <w:szCs w:val="18"/>
        </w:rPr>
      </w:pPr>
    </w:p>
    <w:p w14:paraId="62191816" w14:textId="6963FA43" w:rsidR="00BB0F45" w:rsidRPr="00222833" w:rsidRDefault="005A7EB6" w:rsidP="00347AD0">
      <w:pPr>
        <w:spacing w:line="240" w:lineRule="auto"/>
        <w:jc w:val="both"/>
        <w:rPr>
          <w:rFonts w:cs="Arial"/>
          <w:sz w:val="18"/>
          <w:szCs w:val="18"/>
        </w:rPr>
      </w:pPr>
      <w:r w:rsidRPr="00222833">
        <w:rPr>
          <w:rFonts w:cs="Arial"/>
          <w:sz w:val="18"/>
          <w:szCs w:val="18"/>
        </w:rPr>
        <w:t xml:space="preserve">During the </w:t>
      </w:r>
      <w:r w:rsidR="003B2F05" w:rsidRPr="00222833">
        <w:rPr>
          <w:rFonts w:cs="Arial"/>
          <w:sz w:val="18"/>
          <w:szCs w:val="18"/>
        </w:rPr>
        <w:t xml:space="preserve">year </w:t>
      </w:r>
      <w:r w:rsidRPr="00222833">
        <w:rPr>
          <w:rFonts w:cs="Arial"/>
          <w:sz w:val="18"/>
          <w:szCs w:val="18"/>
        </w:rPr>
        <w:t xml:space="preserve">ended </w:t>
      </w:r>
      <w:r w:rsidR="00F425A8" w:rsidRPr="00222833">
        <w:rPr>
          <w:rFonts w:cs="Arial"/>
          <w:sz w:val="18"/>
          <w:szCs w:val="18"/>
        </w:rPr>
        <w:t xml:space="preserve">31 December </w:t>
      </w:r>
      <w:r w:rsidR="00625CB5" w:rsidRPr="00222833">
        <w:rPr>
          <w:rFonts w:cs="Arial"/>
          <w:sz w:val="18"/>
          <w:szCs w:val="18"/>
        </w:rPr>
        <w:t>2022</w:t>
      </w:r>
      <w:r w:rsidRPr="00222833">
        <w:rPr>
          <w:rFonts w:cs="Arial"/>
          <w:sz w:val="18"/>
          <w:szCs w:val="18"/>
        </w:rPr>
        <w:t>, the convertible debenture holders exercised their right</w:t>
      </w:r>
      <w:r w:rsidR="00B71156" w:rsidRPr="00222833">
        <w:rPr>
          <w:rFonts w:cs="Arial"/>
          <w:sz w:val="18"/>
          <w:szCs w:val="18"/>
        </w:rPr>
        <w:t>s</w:t>
      </w:r>
      <w:r w:rsidRPr="00222833">
        <w:rPr>
          <w:rFonts w:cs="Arial"/>
          <w:sz w:val="18"/>
          <w:szCs w:val="18"/>
        </w:rPr>
        <w:t xml:space="preserve"> to convert into ordinary shares in accordance with the terms and conditions of the convertible debentures, with a principal of </w:t>
      </w:r>
      <w:r w:rsidR="00104A57" w:rsidRPr="00222833">
        <w:rPr>
          <w:rFonts w:cs="Arial"/>
          <w:sz w:val="18"/>
          <w:szCs w:val="18"/>
        </w:rPr>
        <w:t xml:space="preserve">Baht </w:t>
      </w:r>
      <w:r w:rsidR="00300C35" w:rsidRPr="00222833">
        <w:rPr>
          <w:rFonts w:cs="Arial"/>
          <w:sz w:val="18"/>
          <w:szCs w:val="18"/>
        </w:rPr>
        <w:t xml:space="preserve">230 </w:t>
      </w:r>
      <w:r w:rsidR="00104A57" w:rsidRPr="00222833">
        <w:rPr>
          <w:rFonts w:cs="Arial"/>
          <w:sz w:val="18"/>
          <w:szCs w:val="18"/>
        </w:rPr>
        <w:t>million</w:t>
      </w:r>
      <w:r w:rsidRPr="00222833">
        <w:rPr>
          <w:rFonts w:cs="Arial"/>
          <w:sz w:val="18"/>
          <w:szCs w:val="18"/>
        </w:rPr>
        <w:t xml:space="preserve"> or </w:t>
      </w:r>
      <w:r w:rsidR="008A4FD7" w:rsidRPr="00222833">
        <w:rPr>
          <w:rFonts w:cs="Arial"/>
          <w:sz w:val="18"/>
          <w:szCs w:val="18"/>
        </w:rPr>
        <w:t>100</w:t>
      </w:r>
      <w:r w:rsidR="003B2F05" w:rsidRPr="00222833">
        <w:rPr>
          <w:rFonts w:cs="Arial"/>
          <w:sz w:val="18"/>
          <w:szCs w:val="18"/>
        </w:rPr>
        <w:t>%</w:t>
      </w:r>
      <w:r w:rsidR="00104A57" w:rsidRPr="00222833">
        <w:rPr>
          <w:rFonts w:cs="Arial"/>
          <w:sz w:val="18"/>
          <w:szCs w:val="18"/>
        </w:rPr>
        <w:t xml:space="preserve"> </w:t>
      </w:r>
      <w:r w:rsidRPr="00222833">
        <w:rPr>
          <w:rFonts w:cs="Arial"/>
          <w:sz w:val="18"/>
          <w:szCs w:val="18"/>
        </w:rPr>
        <w:t xml:space="preserve">of the convertible debentures offered for sale. This represented </w:t>
      </w:r>
      <w:r w:rsidR="00300C35" w:rsidRPr="00222833">
        <w:rPr>
          <w:rFonts w:cs="Arial"/>
          <w:sz w:val="18"/>
          <w:szCs w:val="18"/>
        </w:rPr>
        <w:t>1,036</w:t>
      </w:r>
      <w:r w:rsidR="00311844" w:rsidRPr="00222833">
        <w:rPr>
          <w:rFonts w:cs="Arial"/>
          <w:sz w:val="18"/>
          <w:szCs w:val="18"/>
          <w:cs/>
        </w:rPr>
        <w:t xml:space="preserve"> </w:t>
      </w:r>
      <w:r w:rsidRPr="00222833">
        <w:rPr>
          <w:rFonts w:cs="Arial"/>
          <w:sz w:val="18"/>
          <w:szCs w:val="18"/>
        </w:rPr>
        <w:t xml:space="preserve">million ordinary shares which increased the Company’s share capital from Baht </w:t>
      </w:r>
      <w:r w:rsidR="00625CB5" w:rsidRPr="00222833">
        <w:rPr>
          <w:rFonts w:cs="Arial"/>
          <w:sz w:val="18"/>
          <w:szCs w:val="18"/>
        </w:rPr>
        <w:t>2</w:t>
      </w:r>
      <w:r w:rsidR="00AD1A97" w:rsidRPr="00222833">
        <w:rPr>
          <w:rFonts w:cs="Arial"/>
          <w:sz w:val="18"/>
          <w:szCs w:val="18"/>
        </w:rPr>
        <w:t>,</w:t>
      </w:r>
      <w:r w:rsidR="00625CB5" w:rsidRPr="00222833">
        <w:rPr>
          <w:rFonts w:cs="Arial"/>
          <w:sz w:val="18"/>
          <w:szCs w:val="18"/>
        </w:rPr>
        <w:t>134</w:t>
      </w:r>
      <w:r w:rsidR="00311844" w:rsidRPr="00222833">
        <w:rPr>
          <w:rFonts w:cs="Arial"/>
          <w:sz w:val="18"/>
          <w:szCs w:val="18"/>
          <w:cs/>
        </w:rPr>
        <w:t xml:space="preserve"> </w:t>
      </w:r>
      <w:r w:rsidRPr="00222833">
        <w:rPr>
          <w:rFonts w:cs="Arial"/>
          <w:sz w:val="18"/>
          <w:szCs w:val="18"/>
        </w:rPr>
        <w:t xml:space="preserve">million to Baht </w:t>
      </w:r>
      <w:r w:rsidR="00300C35" w:rsidRPr="00222833">
        <w:rPr>
          <w:rFonts w:cs="Arial"/>
          <w:sz w:val="18"/>
          <w:szCs w:val="18"/>
        </w:rPr>
        <w:t>3,1</w:t>
      </w:r>
      <w:r w:rsidR="002051F3">
        <w:rPr>
          <w:rFonts w:cs="Arial"/>
          <w:sz w:val="18"/>
          <w:szCs w:val="18"/>
        </w:rPr>
        <w:t>69</w:t>
      </w:r>
      <w:r w:rsidR="00311844" w:rsidRPr="00222833">
        <w:rPr>
          <w:rFonts w:cs="Arial"/>
          <w:sz w:val="18"/>
          <w:szCs w:val="18"/>
          <w:cs/>
        </w:rPr>
        <w:t xml:space="preserve"> </w:t>
      </w:r>
      <w:r w:rsidRPr="00222833">
        <w:rPr>
          <w:rFonts w:cs="Arial"/>
          <w:sz w:val="18"/>
          <w:szCs w:val="18"/>
        </w:rPr>
        <w:t xml:space="preserve">million and the </w:t>
      </w:r>
      <w:r w:rsidR="00F2057F" w:rsidRPr="00222833">
        <w:rPr>
          <w:rFonts w:cs="Arial"/>
          <w:sz w:val="18"/>
          <w:szCs w:val="18"/>
        </w:rPr>
        <w:t>discount</w:t>
      </w:r>
      <w:r w:rsidR="00BF6F3A" w:rsidRPr="00222833">
        <w:rPr>
          <w:rFonts w:cs="Arial"/>
          <w:sz w:val="18"/>
          <w:szCs w:val="18"/>
        </w:rPr>
        <w:t xml:space="preserve"> </w:t>
      </w:r>
      <w:r w:rsidR="005236BF" w:rsidRPr="00222833">
        <w:rPr>
          <w:rFonts w:cs="Arial"/>
          <w:sz w:val="18"/>
          <w:szCs w:val="18"/>
        </w:rPr>
        <w:t xml:space="preserve">on </w:t>
      </w:r>
      <w:r w:rsidRPr="00222833">
        <w:rPr>
          <w:rFonts w:cs="Arial"/>
          <w:sz w:val="18"/>
          <w:szCs w:val="18"/>
        </w:rPr>
        <w:t xml:space="preserve">ordinary </w:t>
      </w:r>
      <w:r w:rsidRPr="00222833">
        <w:rPr>
          <w:rFonts w:cs="Arial"/>
          <w:spacing w:val="-4"/>
          <w:sz w:val="18"/>
          <w:szCs w:val="18"/>
        </w:rPr>
        <w:t xml:space="preserve">shares </w:t>
      </w:r>
      <w:r w:rsidR="0057007C" w:rsidRPr="00222833">
        <w:rPr>
          <w:rFonts w:cs="Arial"/>
          <w:spacing w:val="-4"/>
          <w:sz w:val="18"/>
          <w:szCs w:val="18"/>
        </w:rPr>
        <w:t>in</w:t>
      </w:r>
      <w:r w:rsidRPr="00222833">
        <w:rPr>
          <w:rFonts w:cs="Arial"/>
          <w:spacing w:val="-4"/>
          <w:sz w:val="18"/>
          <w:szCs w:val="18"/>
        </w:rPr>
        <w:t xml:space="preserve">creased from Baht </w:t>
      </w:r>
      <w:r w:rsidR="00625CB5" w:rsidRPr="00222833">
        <w:rPr>
          <w:rFonts w:cs="Arial"/>
          <w:spacing w:val="-4"/>
          <w:sz w:val="18"/>
          <w:szCs w:val="18"/>
        </w:rPr>
        <w:t>650</w:t>
      </w:r>
      <w:r w:rsidR="00311844" w:rsidRPr="00222833">
        <w:rPr>
          <w:rFonts w:cs="Arial"/>
          <w:spacing w:val="-4"/>
          <w:sz w:val="18"/>
          <w:szCs w:val="18"/>
          <w:cs/>
        </w:rPr>
        <w:t xml:space="preserve"> </w:t>
      </w:r>
      <w:r w:rsidRPr="00222833">
        <w:rPr>
          <w:rFonts w:cs="Arial"/>
          <w:spacing w:val="-4"/>
          <w:sz w:val="18"/>
          <w:szCs w:val="18"/>
        </w:rPr>
        <w:t xml:space="preserve">million to Baht </w:t>
      </w:r>
      <w:r w:rsidR="009267EA" w:rsidRPr="00222833">
        <w:rPr>
          <w:rFonts w:cs="Arial"/>
          <w:spacing w:val="-4"/>
          <w:sz w:val="18"/>
          <w:szCs w:val="18"/>
        </w:rPr>
        <w:t>1,</w:t>
      </w:r>
      <w:r w:rsidR="00300C35" w:rsidRPr="00222833">
        <w:rPr>
          <w:rFonts w:cs="Arial"/>
          <w:spacing w:val="-4"/>
          <w:sz w:val="18"/>
          <w:szCs w:val="18"/>
        </w:rPr>
        <w:t>4</w:t>
      </w:r>
      <w:r w:rsidR="002051F3">
        <w:rPr>
          <w:rFonts w:cs="Arial"/>
          <w:spacing w:val="-4"/>
          <w:sz w:val="18"/>
          <w:szCs w:val="18"/>
        </w:rPr>
        <w:t>81</w:t>
      </w:r>
      <w:r w:rsidR="00311844" w:rsidRPr="00222833">
        <w:rPr>
          <w:rFonts w:cs="Arial"/>
          <w:spacing w:val="-4"/>
          <w:sz w:val="18"/>
          <w:szCs w:val="18"/>
          <w:cs/>
        </w:rPr>
        <w:t xml:space="preserve"> </w:t>
      </w:r>
      <w:r w:rsidRPr="00222833">
        <w:rPr>
          <w:rFonts w:cs="Arial"/>
          <w:spacing w:val="-4"/>
          <w:sz w:val="18"/>
          <w:szCs w:val="18"/>
        </w:rPr>
        <w:t xml:space="preserve">million (Note </w:t>
      </w:r>
      <w:r w:rsidR="00311844" w:rsidRPr="00222833">
        <w:rPr>
          <w:rFonts w:cs="Arial"/>
          <w:spacing w:val="-4"/>
          <w:sz w:val="18"/>
          <w:szCs w:val="18"/>
        </w:rPr>
        <w:t xml:space="preserve">no. </w:t>
      </w:r>
      <w:r w:rsidR="00625CB5" w:rsidRPr="00222833">
        <w:rPr>
          <w:rFonts w:cs="Arial"/>
          <w:spacing w:val="-4"/>
          <w:sz w:val="18"/>
          <w:szCs w:val="18"/>
        </w:rPr>
        <w:t>2</w:t>
      </w:r>
      <w:r w:rsidR="00300C35" w:rsidRPr="00222833">
        <w:rPr>
          <w:rFonts w:cs="Arial"/>
          <w:spacing w:val="-4"/>
          <w:sz w:val="18"/>
          <w:szCs w:val="18"/>
        </w:rPr>
        <w:t>8</w:t>
      </w:r>
      <w:r w:rsidR="003B2F05" w:rsidRPr="00222833">
        <w:rPr>
          <w:rFonts w:cs="Arial"/>
          <w:spacing w:val="-4"/>
          <w:sz w:val="18"/>
          <w:szCs w:val="18"/>
        </w:rPr>
        <w:t>)</w:t>
      </w:r>
      <w:r w:rsidRPr="00222833">
        <w:rPr>
          <w:rFonts w:cs="Arial"/>
          <w:spacing w:val="-4"/>
          <w:sz w:val="18"/>
          <w:szCs w:val="18"/>
        </w:rPr>
        <w:t>, also have conversion convertible debentures</w:t>
      </w:r>
      <w:r w:rsidRPr="00222833">
        <w:rPr>
          <w:rFonts w:cs="Arial"/>
          <w:sz w:val="18"/>
          <w:szCs w:val="18"/>
        </w:rPr>
        <w:t xml:space="preserve"> of Baht </w:t>
      </w:r>
      <w:r w:rsidR="004E3704" w:rsidRPr="00222833">
        <w:rPr>
          <w:rFonts w:cs="Arial"/>
          <w:sz w:val="18"/>
          <w:szCs w:val="18"/>
        </w:rPr>
        <w:t>2</w:t>
      </w:r>
      <w:r w:rsidR="00300C35" w:rsidRPr="00222833">
        <w:rPr>
          <w:rFonts w:cs="Arial"/>
          <w:sz w:val="18"/>
          <w:szCs w:val="18"/>
        </w:rPr>
        <w:t>8</w:t>
      </w:r>
      <w:r w:rsidR="004E3704" w:rsidRPr="00222833">
        <w:rPr>
          <w:rFonts w:cs="Arial"/>
          <w:sz w:val="18"/>
          <w:szCs w:val="18"/>
        </w:rPr>
        <w:t>0</w:t>
      </w:r>
      <w:r w:rsidRPr="00222833">
        <w:rPr>
          <w:rFonts w:cs="Arial"/>
          <w:sz w:val="18"/>
          <w:szCs w:val="18"/>
        </w:rPr>
        <w:t xml:space="preserve"> million or </w:t>
      </w:r>
      <w:r w:rsidR="009267EA" w:rsidRPr="00222833">
        <w:rPr>
          <w:rFonts w:cs="Arial"/>
          <w:sz w:val="18"/>
          <w:szCs w:val="18"/>
        </w:rPr>
        <w:t>100</w:t>
      </w:r>
      <w:r w:rsidR="003B2F05" w:rsidRPr="00222833">
        <w:rPr>
          <w:rFonts w:cs="Arial"/>
          <w:sz w:val="18"/>
          <w:szCs w:val="18"/>
        </w:rPr>
        <w:t>%</w:t>
      </w:r>
      <w:r w:rsidRPr="00222833">
        <w:rPr>
          <w:rFonts w:cs="Arial"/>
          <w:sz w:val="18"/>
          <w:szCs w:val="18"/>
          <w:cs/>
        </w:rPr>
        <w:t xml:space="preserve"> </w:t>
      </w:r>
      <w:r w:rsidRPr="00222833">
        <w:rPr>
          <w:rFonts w:cs="Arial"/>
          <w:sz w:val="18"/>
          <w:szCs w:val="18"/>
        </w:rPr>
        <w:t>of the convertible debentures offered for sale.</w:t>
      </w:r>
    </w:p>
    <w:bookmarkEnd w:id="74"/>
    <w:p w14:paraId="7C8841B7" w14:textId="0F23FD2E" w:rsidR="00E9646B" w:rsidRDefault="00E9646B">
      <w:pPr>
        <w:spacing w:line="240" w:lineRule="auto"/>
        <w:rPr>
          <w:rFonts w:cs="Arial"/>
          <w:sz w:val="18"/>
          <w:szCs w:val="18"/>
        </w:rPr>
      </w:pPr>
      <w:r>
        <w:rPr>
          <w:rFonts w:cs="Arial"/>
          <w:sz w:val="18"/>
          <w:szCs w:val="18"/>
        </w:rPr>
        <w:br w:type="page"/>
      </w:r>
    </w:p>
    <w:p w14:paraId="72B4806F" w14:textId="77777777" w:rsidR="00BA365C" w:rsidRPr="00222833" w:rsidRDefault="00BA365C" w:rsidP="00347AD0">
      <w:pPr>
        <w:spacing w:line="240" w:lineRule="auto"/>
        <w:jc w:val="both"/>
        <w:rPr>
          <w:rFonts w:cs="Arial"/>
          <w:sz w:val="18"/>
          <w:szCs w:val="18"/>
        </w:rPr>
      </w:pPr>
    </w:p>
    <w:p w14:paraId="6050E256" w14:textId="006025D0" w:rsidR="002A3CE6" w:rsidRPr="00222833" w:rsidRDefault="00B32285" w:rsidP="00347AD0">
      <w:pPr>
        <w:spacing w:line="240" w:lineRule="auto"/>
        <w:jc w:val="both"/>
        <w:rPr>
          <w:rFonts w:cs="Arial"/>
          <w:sz w:val="18"/>
          <w:szCs w:val="18"/>
        </w:rPr>
      </w:pPr>
      <w:r w:rsidRPr="00222833">
        <w:rPr>
          <w:rFonts w:cs="Arial"/>
          <w:sz w:val="18"/>
          <w:szCs w:val="18"/>
        </w:rPr>
        <w:t xml:space="preserve">The movements of convertible debentures during the </w:t>
      </w:r>
      <w:r w:rsidR="00BB0F45" w:rsidRPr="00222833">
        <w:rPr>
          <w:rFonts w:cs="Arial"/>
          <w:sz w:val="18"/>
          <w:szCs w:val="18"/>
        </w:rPr>
        <w:t xml:space="preserve">years </w:t>
      </w:r>
      <w:r w:rsidRPr="00222833">
        <w:rPr>
          <w:rFonts w:cs="Arial"/>
          <w:sz w:val="18"/>
          <w:szCs w:val="18"/>
        </w:rPr>
        <w:t xml:space="preserve">ended </w:t>
      </w:r>
      <w:r w:rsidR="001007E2" w:rsidRPr="00222833">
        <w:rPr>
          <w:rFonts w:cs="Arial"/>
          <w:sz w:val="18"/>
          <w:szCs w:val="18"/>
        </w:rPr>
        <w:t>3</w:t>
      </w:r>
      <w:r w:rsidR="00470942" w:rsidRPr="00222833">
        <w:rPr>
          <w:rFonts w:cs="Arial"/>
          <w:sz w:val="18"/>
          <w:szCs w:val="18"/>
        </w:rPr>
        <w:t>1 December</w:t>
      </w:r>
      <w:r w:rsidRPr="00222833">
        <w:rPr>
          <w:rFonts w:cs="Arial"/>
          <w:sz w:val="18"/>
          <w:szCs w:val="18"/>
        </w:rPr>
        <w:t xml:space="preserve"> are as follows</w:t>
      </w:r>
      <w:r w:rsidR="00666940" w:rsidRPr="00222833">
        <w:rPr>
          <w:rFonts w:cs="Arial"/>
          <w:sz w:val="18"/>
          <w:szCs w:val="18"/>
        </w:rPr>
        <w:t xml:space="preserve"> :</w:t>
      </w:r>
    </w:p>
    <w:p w14:paraId="662D6623" w14:textId="77777777" w:rsidR="00F765D2" w:rsidRPr="00222833"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4959"/>
        <w:gridCol w:w="2300"/>
        <w:gridCol w:w="2203"/>
      </w:tblGrid>
      <w:tr w:rsidR="00F425A8" w:rsidRPr="00222833" w14:paraId="79CC53AE" w14:textId="632A9582" w:rsidTr="00E9646B">
        <w:trPr>
          <w:trHeight w:val="86"/>
        </w:trPr>
        <w:tc>
          <w:tcPr>
            <w:tcW w:w="4959" w:type="dxa"/>
            <w:shd w:val="clear" w:color="auto" w:fill="auto"/>
            <w:vAlign w:val="bottom"/>
          </w:tcPr>
          <w:p w14:paraId="162207A5" w14:textId="77777777" w:rsidR="00F425A8" w:rsidRPr="00222833" w:rsidRDefault="00F425A8" w:rsidP="00347AD0">
            <w:pPr>
              <w:tabs>
                <w:tab w:val="left" w:pos="840"/>
              </w:tabs>
              <w:spacing w:line="240" w:lineRule="auto"/>
              <w:ind w:left="-105" w:right="-43"/>
              <w:jc w:val="thaiDistribute"/>
              <w:rPr>
                <w:rFonts w:cs="Arial"/>
                <w:sz w:val="18"/>
                <w:szCs w:val="18"/>
                <w:lang w:eastAsia="x-none"/>
              </w:rPr>
            </w:pPr>
          </w:p>
        </w:tc>
        <w:tc>
          <w:tcPr>
            <w:tcW w:w="4503" w:type="dxa"/>
            <w:gridSpan w:val="2"/>
            <w:tcBorders>
              <w:top w:val="single" w:sz="4" w:space="0" w:color="auto"/>
              <w:bottom w:val="single" w:sz="4" w:space="0" w:color="auto"/>
            </w:tcBorders>
            <w:shd w:val="clear" w:color="auto" w:fill="auto"/>
            <w:vAlign w:val="bottom"/>
          </w:tcPr>
          <w:p w14:paraId="73B695FB" w14:textId="5CA16773" w:rsidR="00F425A8" w:rsidRPr="00222833" w:rsidRDefault="00F425A8" w:rsidP="00733BAD">
            <w:pPr>
              <w:spacing w:line="240" w:lineRule="auto"/>
              <w:ind w:right="-72"/>
              <w:jc w:val="center"/>
              <w:rPr>
                <w:rFonts w:cs="Arial"/>
                <w:b/>
                <w:bCs/>
                <w:spacing w:val="-4"/>
                <w:sz w:val="18"/>
                <w:szCs w:val="18"/>
              </w:rPr>
            </w:pPr>
            <w:r w:rsidRPr="00222833">
              <w:rPr>
                <w:rFonts w:cs="Arial"/>
                <w:b/>
                <w:bCs/>
                <w:spacing w:val="-4"/>
                <w:sz w:val="18"/>
                <w:szCs w:val="18"/>
              </w:rPr>
              <w:t>Consolidated / Separate</w:t>
            </w:r>
            <w:r w:rsidR="006546C3" w:rsidRPr="00222833">
              <w:rPr>
                <w:rFonts w:cs="Arial"/>
                <w:b/>
                <w:bCs/>
                <w:spacing w:val="-4"/>
                <w:sz w:val="18"/>
                <w:szCs w:val="18"/>
              </w:rPr>
              <w:t xml:space="preserve"> </w:t>
            </w:r>
            <w:r w:rsidRPr="00222833">
              <w:rPr>
                <w:rFonts w:cs="Arial"/>
                <w:b/>
                <w:bCs/>
                <w:spacing w:val="-4"/>
                <w:sz w:val="18"/>
                <w:szCs w:val="18"/>
              </w:rPr>
              <w:t xml:space="preserve">financial </w:t>
            </w:r>
            <w:r w:rsidR="00BB0F45" w:rsidRPr="00222833">
              <w:rPr>
                <w:rFonts w:cs="Arial"/>
                <w:b/>
                <w:bCs/>
                <w:spacing w:val="-4"/>
                <w:sz w:val="18"/>
                <w:szCs w:val="18"/>
              </w:rPr>
              <w:t>statements</w:t>
            </w:r>
          </w:p>
        </w:tc>
      </w:tr>
      <w:tr w:rsidR="00F425A8" w:rsidRPr="00222833" w14:paraId="34815B63" w14:textId="3EA4C4C1" w:rsidTr="00E9646B">
        <w:trPr>
          <w:trHeight w:val="86"/>
        </w:trPr>
        <w:tc>
          <w:tcPr>
            <w:tcW w:w="4959" w:type="dxa"/>
            <w:shd w:val="clear" w:color="auto" w:fill="auto"/>
            <w:vAlign w:val="bottom"/>
          </w:tcPr>
          <w:p w14:paraId="2EB3414F" w14:textId="77777777" w:rsidR="00F425A8" w:rsidRPr="00222833" w:rsidRDefault="00F425A8" w:rsidP="00347AD0">
            <w:pPr>
              <w:tabs>
                <w:tab w:val="left" w:pos="840"/>
              </w:tabs>
              <w:spacing w:line="240" w:lineRule="auto"/>
              <w:ind w:left="-105" w:right="-43"/>
              <w:jc w:val="thaiDistribute"/>
              <w:rPr>
                <w:rFonts w:cs="Arial"/>
                <w:sz w:val="18"/>
                <w:szCs w:val="18"/>
                <w:lang w:eastAsia="x-none"/>
              </w:rPr>
            </w:pPr>
          </w:p>
        </w:tc>
        <w:tc>
          <w:tcPr>
            <w:tcW w:w="4503" w:type="dxa"/>
            <w:gridSpan w:val="2"/>
            <w:tcBorders>
              <w:top w:val="single" w:sz="4" w:space="0" w:color="auto"/>
              <w:bottom w:val="single" w:sz="4" w:space="0" w:color="auto"/>
            </w:tcBorders>
            <w:shd w:val="clear" w:color="auto" w:fill="auto"/>
            <w:vAlign w:val="bottom"/>
          </w:tcPr>
          <w:p w14:paraId="521D02A5" w14:textId="4E04621E" w:rsidR="00F425A8" w:rsidRPr="00222833" w:rsidRDefault="00F425A8" w:rsidP="00733BAD">
            <w:pPr>
              <w:tabs>
                <w:tab w:val="left" w:pos="840"/>
              </w:tabs>
              <w:spacing w:line="240" w:lineRule="auto"/>
              <w:ind w:right="-72"/>
              <w:jc w:val="center"/>
              <w:rPr>
                <w:rFonts w:cs="Arial"/>
                <w:b/>
                <w:bCs/>
                <w:sz w:val="18"/>
                <w:szCs w:val="18"/>
                <w:lang w:eastAsia="x-none"/>
              </w:rPr>
            </w:pPr>
            <w:r w:rsidRPr="00222833">
              <w:rPr>
                <w:rFonts w:cs="Arial"/>
                <w:b/>
                <w:bCs/>
                <w:sz w:val="18"/>
                <w:szCs w:val="18"/>
                <w:lang w:eastAsia="x-none"/>
              </w:rPr>
              <w:t>Convertible debenture</w:t>
            </w:r>
            <w:r w:rsidR="006546C3" w:rsidRPr="00222833">
              <w:rPr>
                <w:rFonts w:cs="Arial"/>
                <w:b/>
                <w:bCs/>
                <w:sz w:val="18"/>
                <w:szCs w:val="18"/>
                <w:lang w:eastAsia="x-none"/>
              </w:rPr>
              <w:t xml:space="preserve"> </w:t>
            </w:r>
            <w:r w:rsidRPr="00222833">
              <w:rPr>
                <w:rFonts w:cs="Arial"/>
                <w:b/>
                <w:bCs/>
                <w:sz w:val="18"/>
                <w:szCs w:val="18"/>
                <w:lang w:eastAsia="x-none"/>
              </w:rPr>
              <w:t>- the liability component</w:t>
            </w:r>
          </w:p>
        </w:tc>
      </w:tr>
      <w:tr w:rsidR="00F425A8" w:rsidRPr="00222833" w14:paraId="6B2D3479" w14:textId="77777777" w:rsidTr="00E9646B">
        <w:trPr>
          <w:trHeight w:val="54"/>
        </w:trPr>
        <w:tc>
          <w:tcPr>
            <w:tcW w:w="4959" w:type="dxa"/>
            <w:shd w:val="clear" w:color="auto" w:fill="auto"/>
            <w:vAlign w:val="bottom"/>
          </w:tcPr>
          <w:p w14:paraId="6A37DB42" w14:textId="77777777" w:rsidR="00F425A8" w:rsidRPr="00222833"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auto"/>
          </w:tcPr>
          <w:p w14:paraId="7BE35A39" w14:textId="3BD64A5B"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b/>
                <w:sz w:val="18"/>
                <w:szCs w:val="18"/>
              </w:rPr>
              <w:t>2022</w:t>
            </w:r>
          </w:p>
        </w:tc>
        <w:tc>
          <w:tcPr>
            <w:tcW w:w="2203" w:type="dxa"/>
            <w:tcBorders>
              <w:top w:val="single" w:sz="4" w:space="0" w:color="auto"/>
            </w:tcBorders>
            <w:shd w:val="clear" w:color="auto" w:fill="auto"/>
          </w:tcPr>
          <w:p w14:paraId="5C094872" w14:textId="26EF6199"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b/>
                <w:sz w:val="18"/>
                <w:szCs w:val="18"/>
              </w:rPr>
              <w:t>2021</w:t>
            </w:r>
          </w:p>
        </w:tc>
      </w:tr>
      <w:tr w:rsidR="00F425A8" w:rsidRPr="00222833" w14:paraId="3E17E75B" w14:textId="77777777" w:rsidTr="00E9646B">
        <w:trPr>
          <w:trHeight w:val="54"/>
        </w:trPr>
        <w:tc>
          <w:tcPr>
            <w:tcW w:w="4959" w:type="dxa"/>
            <w:shd w:val="clear" w:color="auto" w:fill="auto"/>
            <w:vAlign w:val="bottom"/>
          </w:tcPr>
          <w:p w14:paraId="590280C5" w14:textId="77777777" w:rsidR="00F425A8" w:rsidRPr="00222833"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bottom w:val="single" w:sz="4" w:space="0" w:color="auto"/>
            </w:tcBorders>
            <w:shd w:val="clear" w:color="auto" w:fill="auto"/>
          </w:tcPr>
          <w:p w14:paraId="5012F416" w14:textId="487FEA92"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b/>
                <w:sz w:val="18"/>
                <w:szCs w:val="18"/>
              </w:rPr>
              <w:t>Thousand Baht</w:t>
            </w:r>
          </w:p>
        </w:tc>
        <w:tc>
          <w:tcPr>
            <w:tcW w:w="2203" w:type="dxa"/>
            <w:tcBorders>
              <w:bottom w:val="single" w:sz="4" w:space="0" w:color="auto"/>
            </w:tcBorders>
            <w:shd w:val="clear" w:color="auto" w:fill="auto"/>
          </w:tcPr>
          <w:p w14:paraId="022AC6C3" w14:textId="6E56C185"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b/>
                <w:sz w:val="18"/>
                <w:szCs w:val="18"/>
              </w:rPr>
              <w:t>Thousand Baht</w:t>
            </w:r>
          </w:p>
        </w:tc>
      </w:tr>
      <w:tr w:rsidR="00F425A8" w:rsidRPr="00222833" w14:paraId="7FA3753E" w14:textId="3DFB4850" w:rsidTr="00E9646B">
        <w:trPr>
          <w:trHeight w:val="54"/>
        </w:trPr>
        <w:tc>
          <w:tcPr>
            <w:tcW w:w="4959" w:type="dxa"/>
            <w:shd w:val="clear" w:color="auto" w:fill="auto"/>
            <w:vAlign w:val="bottom"/>
          </w:tcPr>
          <w:p w14:paraId="7A6350B4" w14:textId="77777777" w:rsidR="00F425A8" w:rsidRPr="00222833"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FAFAFA"/>
            <w:vAlign w:val="bottom"/>
          </w:tcPr>
          <w:p w14:paraId="4F1BFC1B" w14:textId="77777777" w:rsidR="00F425A8" w:rsidRPr="00222833" w:rsidRDefault="00F425A8" w:rsidP="00F425A8">
            <w:pPr>
              <w:tabs>
                <w:tab w:val="decimal" w:pos="2059"/>
              </w:tabs>
              <w:spacing w:line="240" w:lineRule="auto"/>
              <w:ind w:right="-72"/>
              <w:jc w:val="right"/>
              <w:rPr>
                <w:rFonts w:cs="Arial"/>
                <w:sz w:val="18"/>
                <w:szCs w:val="18"/>
                <w:lang w:eastAsia="x-none"/>
              </w:rPr>
            </w:pPr>
          </w:p>
        </w:tc>
        <w:tc>
          <w:tcPr>
            <w:tcW w:w="2203" w:type="dxa"/>
            <w:tcBorders>
              <w:top w:val="single" w:sz="4" w:space="0" w:color="auto"/>
            </w:tcBorders>
            <w:shd w:val="clear" w:color="auto" w:fill="auto"/>
          </w:tcPr>
          <w:p w14:paraId="6C11ECC4" w14:textId="77777777" w:rsidR="00F425A8" w:rsidRPr="00222833" w:rsidRDefault="00F425A8" w:rsidP="00F425A8">
            <w:pPr>
              <w:tabs>
                <w:tab w:val="decimal" w:pos="2059"/>
              </w:tabs>
              <w:spacing w:line="240" w:lineRule="auto"/>
              <w:ind w:right="-72"/>
              <w:jc w:val="right"/>
              <w:rPr>
                <w:rFonts w:cs="Arial"/>
                <w:sz w:val="18"/>
                <w:szCs w:val="18"/>
                <w:lang w:eastAsia="x-none"/>
              </w:rPr>
            </w:pPr>
          </w:p>
        </w:tc>
      </w:tr>
      <w:tr w:rsidR="00F425A8" w:rsidRPr="00222833" w14:paraId="46F552E6" w14:textId="06B514E4" w:rsidTr="00E9646B">
        <w:tc>
          <w:tcPr>
            <w:tcW w:w="4959" w:type="dxa"/>
            <w:shd w:val="clear" w:color="auto" w:fill="auto"/>
            <w:vAlign w:val="bottom"/>
          </w:tcPr>
          <w:p w14:paraId="619BC3E6" w14:textId="609BA82E" w:rsidR="00F425A8" w:rsidRPr="00222833" w:rsidRDefault="00F425A8" w:rsidP="00F425A8">
            <w:pPr>
              <w:tabs>
                <w:tab w:val="left" w:pos="840"/>
              </w:tabs>
              <w:spacing w:line="240" w:lineRule="auto"/>
              <w:ind w:left="-105" w:right="-43"/>
              <w:jc w:val="thaiDistribute"/>
              <w:rPr>
                <w:rFonts w:cs="Arial"/>
                <w:sz w:val="18"/>
                <w:szCs w:val="18"/>
                <w:lang w:eastAsia="x-none"/>
              </w:rPr>
            </w:pPr>
            <w:r w:rsidRPr="00222833">
              <w:rPr>
                <w:rFonts w:cs="Arial"/>
                <w:sz w:val="18"/>
                <w:szCs w:val="18"/>
                <w:lang w:eastAsia="x-none"/>
              </w:rPr>
              <w:t>Opening balance</w:t>
            </w:r>
          </w:p>
        </w:tc>
        <w:tc>
          <w:tcPr>
            <w:tcW w:w="2300" w:type="dxa"/>
            <w:shd w:val="clear" w:color="auto" w:fill="FAFAFA"/>
            <w:vAlign w:val="bottom"/>
          </w:tcPr>
          <w:p w14:paraId="6C279E6B" w14:textId="1934F79C"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sz w:val="18"/>
                <w:szCs w:val="18"/>
                <w:lang w:eastAsia="x-none"/>
              </w:rPr>
              <w:t>45,000</w:t>
            </w:r>
          </w:p>
        </w:tc>
        <w:tc>
          <w:tcPr>
            <w:tcW w:w="2203" w:type="dxa"/>
            <w:shd w:val="clear" w:color="auto" w:fill="auto"/>
            <w:vAlign w:val="bottom"/>
          </w:tcPr>
          <w:p w14:paraId="6BEF21B4" w14:textId="36F398C6" w:rsidR="00F425A8" w:rsidRPr="00222833" w:rsidRDefault="00F425A8" w:rsidP="00F425A8">
            <w:pPr>
              <w:tabs>
                <w:tab w:val="decimal" w:pos="2059"/>
              </w:tabs>
              <w:spacing w:line="240" w:lineRule="auto"/>
              <w:ind w:right="-72"/>
              <w:jc w:val="right"/>
              <w:rPr>
                <w:rFonts w:cs="Arial"/>
                <w:sz w:val="18"/>
                <w:szCs w:val="18"/>
                <w:lang w:eastAsia="x-none"/>
              </w:rPr>
            </w:pPr>
            <w:r w:rsidRPr="00222833">
              <w:rPr>
                <w:rFonts w:cs="Arial"/>
                <w:sz w:val="18"/>
                <w:szCs w:val="18"/>
              </w:rPr>
              <w:t>-</w:t>
            </w:r>
          </w:p>
        </w:tc>
      </w:tr>
      <w:tr w:rsidR="00F425A8" w:rsidRPr="00222833" w14:paraId="4E7E5024" w14:textId="4FECDD0B" w:rsidTr="00E9646B">
        <w:tc>
          <w:tcPr>
            <w:tcW w:w="4959" w:type="dxa"/>
            <w:shd w:val="clear" w:color="auto" w:fill="auto"/>
            <w:vAlign w:val="bottom"/>
          </w:tcPr>
          <w:p w14:paraId="4C7A2E46" w14:textId="6EEAB80D" w:rsidR="00F425A8" w:rsidRPr="00222833" w:rsidRDefault="00F425A8" w:rsidP="00F425A8">
            <w:pPr>
              <w:tabs>
                <w:tab w:val="left" w:pos="840"/>
              </w:tabs>
              <w:spacing w:line="240" w:lineRule="auto"/>
              <w:ind w:left="-105" w:right="-43"/>
              <w:jc w:val="thaiDistribute"/>
              <w:rPr>
                <w:rFonts w:cs="Arial"/>
                <w:sz w:val="18"/>
                <w:szCs w:val="18"/>
                <w:cs/>
                <w:lang w:eastAsia="x-none"/>
              </w:rPr>
            </w:pPr>
            <w:r w:rsidRPr="00222833">
              <w:rPr>
                <w:rFonts w:cs="Arial"/>
                <w:sz w:val="18"/>
                <w:szCs w:val="18"/>
                <w:lang w:eastAsia="x-none"/>
              </w:rPr>
              <w:t>Convertible debentures issuance</w:t>
            </w:r>
          </w:p>
        </w:tc>
        <w:tc>
          <w:tcPr>
            <w:tcW w:w="2300" w:type="dxa"/>
            <w:shd w:val="clear" w:color="auto" w:fill="FAFAFA"/>
            <w:vAlign w:val="bottom"/>
          </w:tcPr>
          <w:p w14:paraId="49549FAB" w14:textId="2C6A87ED" w:rsidR="00F425A8" w:rsidRPr="00222833" w:rsidRDefault="00F425A8" w:rsidP="00F425A8">
            <w:pPr>
              <w:spacing w:line="240" w:lineRule="auto"/>
              <w:ind w:right="-72"/>
              <w:jc w:val="right"/>
              <w:rPr>
                <w:rFonts w:cs="Arial"/>
                <w:sz w:val="18"/>
                <w:szCs w:val="18"/>
                <w:lang w:eastAsia="x-none"/>
              </w:rPr>
            </w:pPr>
            <w:r w:rsidRPr="00222833">
              <w:rPr>
                <w:rFonts w:cs="Arial"/>
                <w:sz w:val="18"/>
                <w:szCs w:val="18"/>
                <w:lang w:eastAsia="x-none"/>
              </w:rPr>
              <w:t>180,000</w:t>
            </w:r>
          </w:p>
        </w:tc>
        <w:tc>
          <w:tcPr>
            <w:tcW w:w="2203" w:type="dxa"/>
            <w:shd w:val="clear" w:color="auto" w:fill="auto"/>
            <w:vAlign w:val="bottom"/>
          </w:tcPr>
          <w:p w14:paraId="4CE8C324" w14:textId="3A38A904" w:rsidR="00F425A8" w:rsidRPr="00222833" w:rsidRDefault="00F425A8" w:rsidP="00F425A8">
            <w:pPr>
              <w:spacing w:line="240" w:lineRule="auto"/>
              <w:ind w:right="-72"/>
              <w:jc w:val="right"/>
              <w:rPr>
                <w:rFonts w:cs="Arial"/>
                <w:sz w:val="18"/>
                <w:szCs w:val="18"/>
                <w:lang w:eastAsia="x-none"/>
              </w:rPr>
            </w:pPr>
            <w:r w:rsidRPr="00222833">
              <w:rPr>
                <w:rFonts w:cs="Arial"/>
                <w:sz w:val="18"/>
                <w:szCs w:val="18"/>
              </w:rPr>
              <w:t>100,000</w:t>
            </w:r>
          </w:p>
        </w:tc>
      </w:tr>
      <w:tr w:rsidR="00F425A8" w:rsidRPr="00222833" w14:paraId="0875F4CD" w14:textId="1893153F" w:rsidTr="00E9646B">
        <w:tc>
          <w:tcPr>
            <w:tcW w:w="4959" w:type="dxa"/>
            <w:shd w:val="clear" w:color="auto" w:fill="auto"/>
            <w:vAlign w:val="bottom"/>
          </w:tcPr>
          <w:p w14:paraId="5ED559EE" w14:textId="0B32309C" w:rsidR="00F425A8" w:rsidRPr="00222833" w:rsidRDefault="00F425A8" w:rsidP="00F425A8">
            <w:pPr>
              <w:tabs>
                <w:tab w:val="left" w:pos="840"/>
              </w:tabs>
              <w:spacing w:line="240" w:lineRule="auto"/>
              <w:ind w:left="-105" w:right="-43"/>
              <w:jc w:val="thaiDistribute"/>
              <w:rPr>
                <w:rFonts w:cs="Arial"/>
                <w:sz w:val="18"/>
                <w:szCs w:val="18"/>
                <w:cs/>
                <w:lang w:eastAsia="x-none"/>
              </w:rPr>
            </w:pPr>
            <w:r w:rsidRPr="00222833">
              <w:rPr>
                <w:rFonts w:cs="Arial"/>
                <w:sz w:val="18"/>
                <w:szCs w:val="18"/>
                <w:u w:val="single"/>
                <w:lang w:eastAsia="x-none"/>
              </w:rPr>
              <w:t>Less</w:t>
            </w:r>
            <w:r w:rsidRPr="00222833">
              <w:rPr>
                <w:rFonts w:cs="Arial"/>
                <w:sz w:val="18"/>
                <w:szCs w:val="18"/>
                <w:cs/>
                <w:lang w:val="x-none" w:eastAsia="x-none"/>
              </w:rPr>
              <w:t xml:space="preserve"> </w:t>
            </w:r>
            <w:r w:rsidRPr="00222833">
              <w:rPr>
                <w:rFonts w:cs="Arial"/>
                <w:sz w:val="18"/>
                <w:szCs w:val="18"/>
                <w:lang w:eastAsia="x-none"/>
              </w:rPr>
              <w:t xml:space="preserve"> </w:t>
            </w:r>
            <w:r w:rsidR="002051F3">
              <w:rPr>
                <w:rFonts w:cs="Arial"/>
                <w:sz w:val="18"/>
                <w:szCs w:val="18"/>
                <w:lang w:eastAsia="x-none"/>
              </w:rPr>
              <w:t>Convertible d</w:t>
            </w:r>
            <w:r w:rsidRPr="00222833">
              <w:rPr>
                <w:rFonts w:cs="Arial"/>
                <w:sz w:val="18"/>
                <w:szCs w:val="18"/>
                <w:lang w:eastAsia="x-none"/>
              </w:rPr>
              <w:t>ebenture issuance expense</w:t>
            </w:r>
          </w:p>
        </w:tc>
        <w:tc>
          <w:tcPr>
            <w:tcW w:w="2300" w:type="dxa"/>
            <w:shd w:val="clear" w:color="auto" w:fill="FAFAFA"/>
            <w:vAlign w:val="bottom"/>
          </w:tcPr>
          <w:p w14:paraId="4A826BFF" w14:textId="0DED49FF" w:rsidR="00F425A8" w:rsidRPr="00222833" w:rsidRDefault="00F425A8" w:rsidP="00F425A8">
            <w:pPr>
              <w:spacing w:line="240" w:lineRule="auto"/>
              <w:ind w:right="-72"/>
              <w:jc w:val="right"/>
              <w:rPr>
                <w:rFonts w:cs="Arial"/>
                <w:sz w:val="18"/>
                <w:szCs w:val="18"/>
                <w:lang w:eastAsia="x-none"/>
              </w:rPr>
            </w:pPr>
            <w:r w:rsidRPr="00222833">
              <w:rPr>
                <w:rFonts w:cs="Arial"/>
                <w:sz w:val="18"/>
                <w:szCs w:val="18"/>
                <w:lang w:eastAsia="x-none"/>
              </w:rPr>
              <w:t>(20,189)</w:t>
            </w:r>
          </w:p>
        </w:tc>
        <w:tc>
          <w:tcPr>
            <w:tcW w:w="2203" w:type="dxa"/>
            <w:shd w:val="clear" w:color="auto" w:fill="auto"/>
            <w:vAlign w:val="bottom"/>
          </w:tcPr>
          <w:p w14:paraId="5DA2CB35" w14:textId="200BE5EE" w:rsidR="00F425A8" w:rsidRPr="00222833" w:rsidRDefault="00F425A8" w:rsidP="00F425A8">
            <w:pPr>
              <w:spacing w:line="240" w:lineRule="auto"/>
              <w:ind w:right="-72"/>
              <w:jc w:val="right"/>
              <w:rPr>
                <w:rFonts w:cs="Arial"/>
                <w:sz w:val="18"/>
                <w:szCs w:val="18"/>
                <w:lang w:eastAsia="x-none"/>
              </w:rPr>
            </w:pPr>
            <w:r w:rsidRPr="00222833">
              <w:rPr>
                <w:rFonts w:cs="Arial"/>
                <w:sz w:val="18"/>
                <w:szCs w:val="18"/>
              </w:rPr>
              <w:t>(10,0</w:t>
            </w:r>
            <w:r w:rsidR="00BB0F45" w:rsidRPr="00222833">
              <w:rPr>
                <w:rFonts w:cs="Arial"/>
                <w:sz w:val="18"/>
                <w:szCs w:val="18"/>
              </w:rPr>
              <w:t>7</w:t>
            </w:r>
            <w:r w:rsidRPr="00222833">
              <w:rPr>
                <w:rFonts w:cs="Arial"/>
                <w:sz w:val="18"/>
                <w:szCs w:val="18"/>
              </w:rPr>
              <w:t>0)</w:t>
            </w:r>
          </w:p>
        </w:tc>
      </w:tr>
      <w:tr w:rsidR="00F425A8" w:rsidRPr="00222833" w14:paraId="21B0CF4F" w14:textId="495A885F" w:rsidTr="00E9646B">
        <w:tc>
          <w:tcPr>
            <w:tcW w:w="4959" w:type="dxa"/>
            <w:shd w:val="clear" w:color="auto" w:fill="auto"/>
            <w:vAlign w:val="bottom"/>
          </w:tcPr>
          <w:p w14:paraId="303D03D0" w14:textId="03808F2A" w:rsidR="00F425A8" w:rsidRPr="00222833" w:rsidRDefault="00F425A8" w:rsidP="00F425A8">
            <w:pPr>
              <w:tabs>
                <w:tab w:val="left" w:pos="840"/>
              </w:tabs>
              <w:spacing w:line="240" w:lineRule="auto"/>
              <w:ind w:left="-105" w:right="-43"/>
              <w:jc w:val="thaiDistribute"/>
              <w:rPr>
                <w:rFonts w:cs="Arial"/>
                <w:sz w:val="18"/>
                <w:szCs w:val="18"/>
                <w:cs/>
                <w:lang w:eastAsia="x-none"/>
              </w:rPr>
            </w:pPr>
            <w:r w:rsidRPr="00222833">
              <w:rPr>
                <w:rFonts w:cs="Arial"/>
                <w:sz w:val="18"/>
                <w:szCs w:val="18"/>
                <w:lang w:eastAsia="x-none"/>
              </w:rPr>
              <w:t>Conversion to ordinary shares (Note no. 28)</w:t>
            </w:r>
          </w:p>
        </w:tc>
        <w:tc>
          <w:tcPr>
            <w:tcW w:w="2300" w:type="dxa"/>
            <w:tcBorders>
              <w:bottom w:val="single" w:sz="4" w:space="0" w:color="auto"/>
            </w:tcBorders>
            <w:shd w:val="clear" w:color="auto" w:fill="FAFAFA"/>
            <w:vAlign w:val="bottom"/>
          </w:tcPr>
          <w:p w14:paraId="6ED2A27F" w14:textId="633C6645" w:rsidR="00F425A8" w:rsidRPr="00222833" w:rsidRDefault="00F425A8" w:rsidP="00F425A8">
            <w:pPr>
              <w:spacing w:line="240" w:lineRule="auto"/>
              <w:ind w:right="-72"/>
              <w:jc w:val="right"/>
              <w:rPr>
                <w:rFonts w:cs="Arial"/>
                <w:sz w:val="18"/>
                <w:szCs w:val="18"/>
                <w:lang w:eastAsia="x-none"/>
              </w:rPr>
            </w:pPr>
            <w:r w:rsidRPr="00222833">
              <w:rPr>
                <w:rFonts w:cs="Arial"/>
                <w:sz w:val="18"/>
                <w:szCs w:val="18"/>
                <w:lang w:eastAsia="x-none"/>
              </w:rPr>
              <w:t>(204,811)</w:t>
            </w:r>
          </w:p>
        </w:tc>
        <w:tc>
          <w:tcPr>
            <w:tcW w:w="2203" w:type="dxa"/>
            <w:tcBorders>
              <w:bottom w:val="single" w:sz="4" w:space="0" w:color="auto"/>
            </w:tcBorders>
            <w:shd w:val="clear" w:color="auto" w:fill="auto"/>
            <w:vAlign w:val="bottom"/>
          </w:tcPr>
          <w:p w14:paraId="312E6F5E" w14:textId="7600FE78" w:rsidR="00F425A8" w:rsidRPr="00222833" w:rsidRDefault="00F425A8" w:rsidP="00F425A8">
            <w:pPr>
              <w:spacing w:line="240" w:lineRule="auto"/>
              <w:ind w:right="-72"/>
              <w:jc w:val="right"/>
              <w:rPr>
                <w:rFonts w:cs="Arial"/>
                <w:sz w:val="18"/>
                <w:szCs w:val="18"/>
                <w:lang w:eastAsia="x-none"/>
              </w:rPr>
            </w:pPr>
            <w:r w:rsidRPr="00222833">
              <w:rPr>
                <w:rFonts w:cs="Arial"/>
                <w:sz w:val="18"/>
                <w:szCs w:val="18"/>
              </w:rPr>
              <w:t>(4</w:t>
            </w:r>
            <w:r w:rsidR="00BB0F45" w:rsidRPr="00222833">
              <w:rPr>
                <w:rFonts w:cs="Arial"/>
                <w:sz w:val="18"/>
                <w:szCs w:val="18"/>
              </w:rPr>
              <w:t>4,93</w:t>
            </w:r>
            <w:r w:rsidRPr="00222833">
              <w:rPr>
                <w:rFonts w:cs="Arial"/>
                <w:sz w:val="18"/>
                <w:szCs w:val="18"/>
              </w:rPr>
              <w:t>0)</w:t>
            </w:r>
          </w:p>
        </w:tc>
      </w:tr>
      <w:tr w:rsidR="00F425A8" w:rsidRPr="00222833" w14:paraId="31FAAE54" w14:textId="5D732E3B" w:rsidTr="00E9646B">
        <w:tc>
          <w:tcPr>
            <w:tcW w:w="4959" w:type="dxa"/>
            <w:shd w:val="clear" w:color="auto" w:fill="auto"/>
            <w:vAlign w:val="bottom"/>
          </w:tcPr>
          <w:p w14:paraId="20CFE365" w14:textId="77777777" w:rsidR="00F425A8" w:rsidRPr="00222833"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FAFAFA"/>
            <w:vAlign w:val="bottom"/>
          </w:tcPr>
          <w:p w14:paraId="62535542" w14:textId="096C2E76" w:rsidR="00F425A8" w:rsidRPr="00222833" w:rsidRDefault="00F425A8" w:rsidP="00F425A8">
            <w:pPr>
              <w:spacing w:line="240" w:lineRule="auto"/>
              <w:ind w:right="-72"/>
              <w:jc w:val="right"/>
              <w:rPr>
                <w:rFonts w:cs="Arial"/>
                <w:sz w:val="18"/>
                <w:szCs w:val="18"/>
                <w:lang w:eastAsia="x-none"/>
              </w:rPr>
            </w:pPr>
          </w:p>
        </w:tc>
        <w:tc>
          <w:tcPr>
            <w:tcW w:w="2203" w:type="dxa"/>
            <w:tcBorders>
              <w:top w:val="single" w:sz="4" w:space="0" w:color="auto"/>
            </w:tcBorders>
            <w:shd w:val="clear" w:color="auto" w:fill="auto"/>
          </w:tcPr>
          <w:p w14:paraId="26C17968" w14:textId="77777777" w:rsidR="00F425A8" w:rsidRPr="00222833" w:rsidRDefault="00F425A8" w:rsidP="00F425A8">
            <w:pPr>
              <w:spacing w:line="240" w:lineRule="auto"/>
              <w:ind w:right="-72"/>
              <w:jc w:val="right"/>
              <w:rPr>
                <w:rFonts w:cs="Arial"/>
                <w:sz w:val="18"/>
                <w:szCs w:val="18"/>
                <w:lang w:eastAsia="x-none"/>
              </w:rPr>
            </w:pPr>
          </w:p>
        </w:tc>
      </w:tr>
      <w:tr w:rsidR="00F425A8" w:rsidRPr="00222833" w14:paraId="13A1D8D5" w14:textId="675B5ACD" w:rsidTr="00E9646B">
        <w:tc>
          <w:tcPr>
            <w:tcW w:w="4959" w:type="dxa"/>
            <w:shd w:val="clear" w:color="auto" w:fill="auto"/>
            <w:vAlign w:val="bottom"/>
          </w:tcPr>
          <w:p w14:paraId="170DD634" w14:textId="5A805C49" w:rsidR="00F425A8" w:rsidRPr="00222833" w:rsidRDefault="00F425A8" w:rsidP="00F425A8">
            <w:pPr>
              <w:tabs>
                <w:tab w:val="left" w:pos="840"/>
              </w:tabs>
              <w:spacing w:line="240" w:lineRule="auto"/>
              <w:ind w:left="-105" w:right="-43"/>
              <w:jc w:val="thaiDistribute"/>
              <w:rPr>
                <w:rFonts w:cs="Arial"/>
                <w:sz w:val="18"/>
                <w:szCs w:val="18"/>
                <w:lang w:eastAsia="x-none"/>
              </w:rPr>
            </w:pPr>
            <w:r w:rsidRPr="00222833">
              <w:rPr>
                <w:rFonts w:cs="Arial"/>
                <w:sz w:val="18"/>
                <w:szCs w:val="18"/>
                <w:lang w:eastAsia="x-none"/>
              </w:rPr>
              <w:t>Closing balance</w:t>
            </w:r>
          </w:p>
        </w:tc>
        <w:tc>
          <w:tcPr>
            <w:tcW w:w="2300" w:type="dxa"/>
            <w:tcBorders>
              <w:bottom w:val="single" w:sz="4" w:space="0" w:color="auto"/>
            </w:tcBorders>
            <w:shd w:val="clear" w:color="auto" w:fill="FAFAFA"/>
            <w:vAlign w:val="bottom"/>
          </w:tcPr>
          <w:p w14:paraId="5AE4B934" w14:textId="163F08FC" w:rsidR="00F425A8" w:rsidRPr="00222833" w:rsidRDefault="00F425A8" w:rsidP="00F425A8">
            <w:pPr>
              <w:spacing w:line="240" w:lineRule="auto"/>
              <w:ind w:right="-72"/>
              <w:jc w:val="right"/>
              <w:rPr>
                <w:rFonts w:cs="Arial"/>
                <w:sz w:val="18"/>
                <w:szCs w:val="18"/>
                <w:lang w:eastAsia="x-none"/>
              </w:rPr>
            </w:pPr>
            <w:r w:rsidRPr="00222833">
              <w:rPr>
                <w:rFonts w:cs="Arial"/>
                <w:sz w:val="18"/>
                <w:szCs w:val="18"/>
                <w:lang w:eastAsia="x-none"/>
              </w:rPr>
              <w:t>-</w:t>
            </w:r>
          </w:p>
        </w:tc>
        <w:tc>
          <w:tcPr>
            <w:tcW w:w="2203" w:type="dxa"/>
            <w:tcBorders>
              <w:bottom w:val="single" w:sz="4" w:space="0" w:color="auto"/>
            </w:tcBorders>
            <w:shd w:val="clear" w:color="auto" w:fill="auto"/>
            <w:vAlign w:val="bottom"/>
          </w:tcPr>
          <w:p w14:paraId="36B76A60" w14:textId="375EEFD6" w:rsidR="00F425A8" w:rsidRPr="00222833" w:rsidRDefault="00F425A8" w:rsidP="00F425A8">
            <w:pPr>
              <w:spacing w:line="240" w:lineRule="auto"/>
              <w:ind w:right="-72"/>
              <w:jc w:val="right"/>
              <w:rPr>
                <w:rFonts w:cs="Arial"/>
                <w:sz w:val="18"/>
                <w:szCs w:val="18"/>
                <w:lang w:eastAsia="x-none"/>
              </w:rPr>
            </w:pPr>
            <w:r w:rsidRPr="00222833">
              <w:rPr>
                <w:rFonts w:cs="Arial"/>
                <w:sz w:val="18"/>
                <w:szCs w:val="18"/>
                <w:lang w:eastAsia="x-none"/>
              </w:rPr>
              <w:t>45,000</w:t>
            </w:r>
          </w:p>
        </w:tc>
      </w:tr>
    </w:tbl>
    <w:p w14:paraId="62DF1B13" w14:textId="7CDD89CF" w:rsidR="00F1082C" w:rsidRDefault="00F1082C" w:rsidP="00347AD0">
      <w:pPr>
        <w:spacing w:line="240" w:lineRule="auto"/>
        <w:jc w:val="both"/>
        <w:rPr>
          <w:rFonts w:cs="Arial"/>
          <w:sz w:val="18"/>
          <w:szCs w:val="18"/>
        </w:rPr>
      </w:pPr>
    </w:p>
    <w:p w14:paraId="59FCCA7A" w14:textId="77777777" w:rsidR="00E9646B" w:rsidRPr="00222833" w:rsidRDefault="00E9646B"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70942" w:rsidRPr="00222833" w14:paraId="42AACED4" w14:textId="77777777" w:rsidTr="00600CA4">
        <w:trPr>
          <w:trHeight w:val="386"/>
        </w:trPr>
        <w:tc>
          <w:tcPr>
            <w:tcW w:w="9461" w:type="dxa"/>
            <w:shd w:val="clear" w:color="auto" w:fill="FFA543"/>
            <w:vAlign w:val="center"/>
          </w:tcPr>
          <w:p w14:paraId="7E0937B3" w14:textId="1F2F34FC" w:rsidR="00470942" w:rsidRPr="00222833" w:rsidRDefault="00470942" w:rsidP="00600CA4">
            <w:pPr>
              <w:tabs>
                <w:tab w:val="left" w:pos="432"/>
              </w:tabs>
              <w:ind w:left="504" w:hanging="504"/>
              <w:jc w:val="both"/>
              <w:rPr>
                <w:rFonts w:eastAsia="Arial Unicode MS" w:cs="Arial"/>
                <w:b/>
                <w:bCs/>
                <w:color w:val="FFFFFF"/>
                <w:sz w:val="18"/>
                <w:szCs w:val="18"/>
              </w:rPr>
            </w:pPr>
            <w:r w:rsidRPr="00222833">
              <w:rPr>
                <w:rFonts w:eastAsia="Arial Unicode MS" w:cs="Arial"/>
                <w:b/>
                <w:bCs/>
                <w:color w:val="FFFFFF"/>
                <w:sz w:val="18"/>
                <w:szCs w:val="18"/>
              </w:rPr>
              <w:t>2</w:t>
            </w:r>
            <w:r w:rsidR="009E3444" w:rsidRPr="00222833">
              <w:rPr>
                <w:rFonts w:eastAsia="Arial Unicode MS" w:cs="Arial"/>
                <w:b/>
                <w:bCs/>
                <w:color w:val="FFFFFF"/>
                <w:sz w:val="18"/>
                <w:szCs w:val="18"/>
              </w:rPr>
              <w:t>7</w:t>
            </w:r>
            <w:r w:rsidRPr="00222833">
              <w:rPr>
                <w:rFonts w:eastAsia="Arial Unicode MS" w:cs="Arial"/>
                <w:b/>
                <w:bCs/>
                <w:color w:val="FFFFFF"/>
                <w:sz w:val="18"/>
                <w:szCs w:val="18"/>
              </w:rPr>
              <w:tab/>
              <w:t>Employee benefit obligations</w:t>
            </w:r>
          </w:p>
        </w:tc>
      </w:tr>
    </w:tbl>
    <w:p w14:paraId="59AFD680" w14:textId="154B4B59" w:rsidR="00470942" w:rsidRPr="00222833" w:rsidRDefault="00470942" w:rsidP="00470942">
      <w:pPr>
        <w:jc w:val="both"/>
        <w:rPr>
          <w:rFonts w:cs="Arial"/>
        </w:rPr>
      </w:pPr>
    </w:p>
    <w:tbl>
      <w:tblPr>
        <w:tblW w:w="9437" w:type="dxa"/>
        <w:tblInd w:w="135" w:type="dxa"/>
        <w:tblLayout w:type="fixed"/>
        <w:tblLook w:val="04A0" w:firstRow="1" w:lastRow="0" w:firstColumn="1" w:lastColumn="0" w:noHBand="0" w:noVBand="1"/>
      </w:tblPr>
      <w:tblGrid>
        <w:gridCol w:w="4257"/>
        <w:gridCol w:w="1295"/>
        <w:gridCol w:w="1295"/>
        <w:gridCol w:w="1295"/>
        <w:gridCol w:w="1295"/>
      </w:tblGrid>
      <w:tr w:rsidR="00094DEF" w:rsidRPr="00222833" w14:paraId="61DD1366" w14:textId="77777777" w:rsidTr="00E834C7">
        <w:tc>
          <w:tcPr>
            <w:tcW w:w="4257" w:type="dxa"/>
          </w:tcPr>
          <w:p w14:paraId="2308BC7C" w14:textId="77777777" w:rsidR="00094DEF" w:rsidRPr="00222833" w:rsidRDefault="00094DEF" w:rsidP="00E834C7">
            <w:pPr>
              <w:spacing w:line="240" w:lineRule="auto"/>
              <w:ind w:left="-101"/>
              <w:jc w:val="both"/>
              <w:rPr>
                <w:rFonts w:cs="Arial"/>
                <w:b/>
                <w:bCs/>
                <w:sz w:val="18"/>
                <w:szCs w:val="18"/>
              </w:rPr>
            </w:pPr>
          </w:p>
        </w:tc>
        <w:tc>
          <w:tcPr>
            <w:tcW w:w="2590" w:type="dxa"/>
            <w:gridSpan w:val="2"/>
            <w:tcBorders>
              <w:top w:val="single" w:sz="4" w:space="0" w:color="auto"/>
            </w:tcBorders>
            <w:hideMark/>
          </w:tcPr>
          <w:p w14:paraId="21339D37" w14:textId="77777777" w:rsidR="00094DEF" w:rsidRPr="00222833" w:rsidRDefault="00094DEF" w:rsidP="00E834C7">
            <w:pPr>
              <w:spacing w:line="240" w:lineRule="auto"/>
              <w:ind w:right="-72"/>
              <w:jc w:val="center"/>
              <w:rPr>
                <w:rFonts w:cs="Arial"/>
                <w:b/>
                <w:bCs/>
                <w:sz w:val="18"/>
                <w:szCs w:val="18"/>
              </w:rPr>
            </w:pPr>
            <w:r w:rsidRPr="00222833">
              <w:rPr>
                <w:rFonts w:cs="Arial"/>
                <w:b/>
                <w:bCs/>
                <w:sz w:val="18"/>
                <w:szCs w:val="18"/>
              </w:rPr>
              <w:t xml:space="preserve">Consolidated </w:t>
            </w:r>
          </w:p>
        </w:tc>
        <w:tc>
          <w:tcPr>
            <w:tcW w:w="2590" w:type="dxa"/>
            <w:gridSpan w:val="2"/>
            <w:tcBorders>
              <w:top w:val="single" w:sz="4" w:space="0" w:color="auto"/>
            </w:tcBorders>
            <w:hideMark/>
          </w:tcPr>
          <w:p w14:paraId="54231B59" w14:textId="77777777" w:rsidR="00094DEF" w:rsidRPr="00222833" w:rsidRDefault="00094DEF" w:rsidP="00E834C7">
            <w:pPr>
              <w:spacing w:line="240" w:lineRule="auto"/>
              <w:ind w:right="-72"/>
              <w:jc w:val="center"/>
              <w:rPr>
                <w:rFonts w:cs="Arial"/>
                <w:b/>
                <w:bCs/>
                <w:sz w:val="18"/>
                <w:szCs w:val="18"/>
                <w:cs/>
              </w:rPr>
            </w:pPr>
            <w:r w:rsidRPr="00222833">
              <w:rPr>
                <w:rFonts w:cs="Arial"/>
                <w:b/>
                <w:bCs/>
                <w:sz w:val="18"/>
                <w:szCs w:val="18"/>
              </w:rPr>
              <w:t>Separate</w:t>
            </w:r>
          </w:p>
        </w:tc>
      </w:tr>
      <w:tr w:rsidR="00094DEF" w:rsidRPr="00222833" w14:paraId="09915B1F" w14:textId="77777777" w:rsidTr="00E834C7">
        <w:tc>
          <w:tcPr>
            <w:tcW w:w="4257" w:type="dxa"/>
          </w:tcPr>
          <w:p w14:paraId="793E29BC" w14:textId="77777777" w:rsidR="00094DEF" w:rsidRPr="00222833" w:rsidRDefault="00094DEF" w:rsidP="00E834C7">
            <w:pPr>
              <w:spacing w:line="240" w:lineRule="auto"/>
              <w:ind w:left="-101"/>
              <w:jc w:val="both"/>
              <w:rPr>
                <w:rFonts w:cs="Arial"/>
                <w:b/>
                <w:bCs/>
                <w:sz w:val="18"/>
                <w:szCs w:val="18"/>
              </w:rPr>
            </w:pPr>
          </w:p>
        </w:tc>
        <w:tc>
          <w:tcPr>
            <w:tcW w:w="2590" w:type="dxa"/>
            <w:gridSpan w:val="2"/>
            <w:tcBorders>
              <w:bottom w:val="single" w:sz="4" w:space="0" w:color="auto"/>
            </w:tcBorders>
            <w:shd w:val="clear" w:color="auto" w:fill="auto"/>
            <w:hideMark/>
          </w:tcPr>
          <w:p w14:paraId="60D410E6" w14:textId="77777777" w:rsidR="00094DEF" w:rsidRPr="00222833" w:rsidRDefault="00094DEF" w:rsidP="00E834C7">
            <w:pPr>
              <w:spacing w:line="240" w:lineRule="auto"/>
              <w:ind w:right="-72"/>
              <w:jc w:val="center"/>
              <w:rPr>
                <w:rFonts w:cs="Arial"/>
                <w:b/>
                <w:bCs/>
                <w:sz w:val="18"/>
                <w:szCs w:val="18"/>
              </w:rPr>
            </w:pPr>
            <w:r w:rsidRPr="00222833">
              <w:rPr>
                <w:rFonts w:cs="Arial"/>
                <w:b/>
                <w:bCs/>
                <w:sz w:val="18"/>
                <w:szCs w:val="18"/>
              </w:rPr>
              <w:t>financial statements</w:t>
            </w:r>
          </w:p>
        </w:tc>
        <w:tc>
          <w:tcPr>
            <w:tcW w:w="2590" w:type="dxa"/>
            <w:gridSpan w:val="2"/>
            <w:tcBorders>
              <w:bottom w:val="single" w:sz="4" w:space="0" w:color="auto"/>
            </w:tcBorders>
            <w:shd w:val="clear" w:color="auto" w:fill="auto"/>
            <w:hideMark/>
          </w:tcPr>
          <w:p w14:paraId="42992E48" w14:textId="77777777" w:rsidR="00094DEF" w:rsidRPr="00222833" w:rsidRDefault="00094DEF" w:rsidP="00E834C7">
            <w:pPr>
              <w:spacing w:line="240" w:lineRule="auto"/>
              <w:ind w:right="-72"/>
              <w:jc w:val="center"/>
              <w:rPr>
                <w:rFonts w:cs="Arial"/>
                <w:b/>
                <w:bCs/>
                <w:sz w:val="18"/>
                <w:szCs w:val="18"/>
              </w:rPr>
            </w:pPr>
            <w:r w:rsidRPr="00222833">
              <w:rPr>
                <w:rFonts w:cs="Arial"/>
                <w:b/>
                <w:bCs/>
                <w:sz w:val="18"/>
                <w:szCs w:val="18"/>
              </w:rPr>
              <w:t>financial statements</w:t>
            </w:r>
          </w:p>
        </w:tc>
      </w:tr>
      <w:tr w:rsidR="00094DEF" w:rsidRPr="00222833" w14:paraId="5FD6448A" w14:textId="77777777" w:rsidTr="00E834C7">
        <w:tc>
          <w:tcPr>
            <w:tcW w:w="4257" w:type="dxa"/>
          </w:tcPr>
          <w:p w14:paraId="28617B5F" w14:textId="06F9555A" w:rsidR="00094DEF" w:rsidRPr="00222833" w:rsidRDefault="00760C80" w:rsidP="00E834C7">
            <w:pPr>
              <w:spacing w:line="240" w:lineRule="auto"/>
              <w:ind w:left="-101"/>
              <w:jc w:val="both"/>
              <w:rPr>
                <w:rFonts w:cs="Arial"/>
                <w:b/>
                <w:bCs/>
                <w:sz w:val="18"/>
                <w:szCs w:val="18"/>
              </w:rPr>
            </w:pPr>
            <w:r w:rsidRPr="00222833">
              <w:rPr>
                <w:rFonts w:cs="Arial"/>
                <w:b/>
                <w:bCs/>
                <w:sz w:val="18"/>
                <w:szCs w:val="18"/>
              </w:rPr>
              <w:t>As at 31 December</w:t>
            </w:r>
          </w:p>
        </w:tc>
        <w:tc>
          <w:tcPr>
            <w:tcW w:w="1295" w:type="dxa"/>
            <w:tcBorders>
              <w:top w:val="single" w:sz="4" w:space="0" w:color="auto"/>
            </w:tcBorders>
            <w:vAlign w:val="bottom"/>
            <w:hideMark/>
          </w:tcPr>
          <w:p w14:paraId="3EC6AD73" w14:textId="212C07FA" w:rsidR="00094DEF" w:rsidRPr="00222833" w:rsidRDefault="00094DEF" w:rsidP="00E834C7">
            <w:pPr>
              <w:spacing w:line="240" w:lineRule="auto"/>
              <w:ind w:right="-72"/>
              <w:jc w:val="right"/>
              <w:rPr>
                <w:rFonts w:cs="Arial"/>
                <w:b/>
                <w:bCs/>
                <w:sz w:val="18"/>
                <w:szCs w:val="18"/>
              </w:rPr>
            </w:pPr>
            <w:r w:rsidRPr="00222833">
              <w:rPr>
                <w:rFonts w:cs="Arial"/>
                <w:b/>
                <w:bCs/>
                <w:sz w:val="18"/>
                <w:szCs w:val="18"/>
              </w:rPr>
              <w:t>202</w:t>
            </w:r>
            <w:r w:rsidR="00D77FD1" w:rsidRPr="00222833">
              <w:rPr>
                <w:rFonts w:cs="Arial"/>
                <w:b/>
                <w:bCs/>
                <w:sz w:val="18"/>
                <w:szCs w:val="18"/>
              </w:rPr>
              <w:t>2</w:t>
            </w:r>
          </w:p>
        </w:tc>
        <w:tc>
          <w:tcPr>
            <w:tcW w:w="1295" w:type="dxa"/>
            <w:tcBorders>
              <w:top w:val="single" w:sz="4" w:space="0" w:color="auto"/>
            </w:tcBorders>
            <w:vAlign w:val="bottom"/>
            <w:hideMark/>
          </w:tcPr>
          <w:p w14:paraId="66F8E89F" w14:textId="399F58DA" w:rsidR="00094DEF" w:rsidRPr="00222833" w:rsidRDefault="00094DEF" w:rsidP="00E834C7">
            <w:pPr>
              <w:spacing w:line="240" w:lineRule="auto"/>
              <w:ind w:right="-72"/>
              <w:jc w:val="right"/>
              <w:rPr>
                <w:rFonts w:cs="Arial"/>
                <w:b/>
                <w:bCs/>
                <w:sz w:val="18"/>
                <w:szCs w:val="18"/>
              </w:rPr>
            </w:pPr>
            <w:r w:rsidRPr="00222833">
              <w:rPr>
                <w:rFonts w:cs="Arial"/>
                <w:b/>
                <w:bCs/>
                <w:sz w:val="18"/>
                <w:szCs w:val="18"/>
              </w:rPr>
              <w:t>202</w:t>
            </w:r>
            <w:r w:rsidR="00D77FD1" w:rsidRPr="00222833">
              <w:rPr>
                <w:rFonts w:cs="Arial"/>
                <w:b/>
                <w:bCs/>
                <w:sz w:val="18"/>
                <w:szCs w:val="18"/>
              </w:rPr>
              <w:t>1</w:t>
            </w:r>
          </w:p>
        </w:tc>
        <w:tc>
          <w:tcPr>
            <w:tcW w:w="1295" w:type="dxa"/>
            <w:tcBorders>
              <w:top w:val="single" w:sz="4" w:space="0" w:color="auto"/>
            </w:tcBorders>
            <w:vAlign w:val="bottom"/>
            <w:hideMark/>
          </w:tcPr>
          <w:p w14:paraId="7600FF6A" w14:textId="4632F666" w:rsidR="00094DEF" w:rsidRPr="00222833" w:rsidRDefault="00094DEF" w:rsidP="00E834C7">
            <w:pPr>
              <w:spacing w:line="240" w:lineRule="auto"/>
              <w:ind w:right="-72"/>
              <w:jc w:val="right"/>
              <w:rPr>
                <w:rFonts w:cs="Arial"/>
                <w:b/>
                <w:bCs/>
                <w:sz w:val="18"/>
                <w:szCs w:val="18"/>
              </w:rPr>
            </w:pPr>
            <w:r w:rsidRPr="00222833">
              <w:rPr>
                <w:rFonts w:cs="Arial"/>
                <w:b/>
                <w:bCs/>
                <w:sz w:val="18"/>
                <w:szCs w:val="18"/>
              </w:rPr>
              <w:t>202</w:t>
            </w:r>
            <w:r w:rsidR="00D77FD1" w:rsidRPr="00222833">
              <w:rPr>
                <w:rFonts w:cs="Arial"/>
                <w:b/>
                <w:bCs/>
                <w:sz w:val="18"/>
                <w:szCs w:val="18"/>
              </w:rPr>
              <w:t>2</w:t>
            </w:r>
          </w:p>
        </w:tc>
        <w:tc>
          <w:tcPr>
            <w:tcW w:w="1295" w:type="dxa"/>
            <w:tcBorders>
              <w:top w:val="single" w:sz="4" w:space="0" w:color="auto"/>
            </w:tcBorders>
            <w:vAlign w:val="bottom"/>
            <w:hideMark/>
          </w:tcPr>
          <w:p w14:paraId="1F5375AE" w14:textId="693FC0EC" w:rsidR="00094DEF" w:rsidRPr="00222833" w:rsidRDefault="00094DEF" w:rsidP="00E834C7">
            <w:pPr>
              <w:spacing w:line="240" w:lineRule="auto"/>
              <w:ind w:right="-72"/>
              <w:jc w:val="right"/>
              <w:rPr>
                <w:rFonts w:cs="Arial"/>
                <w:b/>
                <w:bCs/>
                <w:sz w:val="18"/>
                <w:szCs w:val="18"/>
              </w:rPr>
            </w:pPr>
            <w:r w:rsidRPr="00222833">
              <w:rPr>
                <w:rFonts w:cs="Arial"/>
                <w:b/>
                <w:bCs/>
                <w:sz w:val="18"/>
                <w:szCs w:val="18"/>
              </w:rPr>
              <w:t>202</w:t>
            </w:r>
            <w:r w:rsidR="00D77FD1" w:rsidRPr="00222833">
              <w:rPr>
                <w:rFonts w:cs="Arial"/>
                <w:b/>
                <w:bCs/>
                <w:sz w:val="18"/>
                <w:szCs w:val="18"/>
              </w:rPr>
              <w:t>1</w:t>
            </w:r>
          </w:p>
        </w:tc>
      </w:tr>
      <w:tr w:rsidR="00094DEF" w:rsidRPr="00222833" w14:paraId="6F0781F1" w14:textId="77777777" w:rsidTr="00E834C7">
        <w:tc>
          <w:tcPr>
            <w:tcW w:w="4257" w:type="dxa"/>
          </w:tcPr>
          <w:p w14:paraId="3A10420B" w14:textId="77777777" w:rsidR="00094DEF" w:rsidRPr="00222833" w:rsidRDefault="00094DEF" w:rsidP="00E834C7">
            <w:pPr>
              <w:spacing w:line="240" w:lineRule="auto"/>
              <w:ind w:left="-101"/>
              <w:jc w:val="both"/>
              <w:rPr>
                <w:rFonts w:cs="Arial"/>
                <w:sz w:val="18"/>
                <w:szCs w:val="18"/>
              </w:rPr>
            </w:pPr>
          </w:p>
        </w:tc>
        <w:tc>
          <w:tcPr>
            <w:tcW w:w="1295" w:type="dxa"/>
            <w:tcBorders>
              <w:bottom w:val="single" w:sz="4" w:space="0" w:color="auto"/>
            </w:tcBorders>
            <w:shd w:val="clear" w:color="auto" w:fill="auto"/>
            <w:vAlign w:val="bottom"/>
            <w:hideMark/>
          </w:tcPr>
          <w:p w14:paraId="1CC266A8" w14:textId="2619E78B" w:rsidR="00094DEF" w:rsidRPr="00222833" w:rsidRDefault="00760C80" w:rsidP="00760C80">
            <w:pPr>
              <w:spacing w:line="240" w:lineRule="auto"/>
              <w:ind w:left="145" w:right="-72"/>
              <w:jc w:val="right"/>
              <w:rPr>
                <w:rFonts w:cs="Arial"/>
                <w:b/>
                <w:bCs/>
                <w:sz w:val="18"/>
                <w:szCs w:val="18"/>
              </w:rPr>
            </w:pPr>
            <w:r w:rsidRPr="00222833">
              <w:rPr>
                <w:rFonts w:cs="Arial"/>
                <w:b/>
                <w:sz w:val="18"/>
                <w:szCs w:val="18"/>
              </w:rPr>
              <w:t xml:space="preserve">Thousand </w:t>
            </w:r>
            <w:r w:rsidR="00094DEF" w:rsidRPr="00222833">
              <w:rPr>
                <w:rFonts w:cs="Arial"/>
                <w:b/>
                <w:bCs/>
                <w:sz w:val="18"/>
                <w:szCs w:val="18"/>
              </w:rPr>
              <w:t>Baht</w:t>
            </w:r>
          </w:p>
        </w:tc>
        <w:tc>
          <w:tcPr>
            <w:tcW w:w="1295" w:type="dxa"/>
            <w:tcBorders>
              <w:bottom w:val="single" w:sz="4" w:space="0" w:color="auto"/>
            </w:tcBorders>
            <w:shd w:val="clear" w:color="auto" w:fill="auto"/>
            <w:vAlign w:val="bottom"/>
            <w:hideMark/>
          </w:tcPr>
          <w:p w14:paraId="68E8F985" w14:textId="3FFDDDEF" w:rsidR="00094DEF" w:rsidRPr="00222833" w:rsidRDefault="00760C80" w:rsidP="00E834C7">
            <w:pPr>
              <w:spacing w:line="240" w:lineRule="auto"/>
              <w:ind w:right="-72"/>
              <w:jc w:val="right"/>
              <w:rPr>
                <w:rFonts w:cs="Arial"/>
                <w:b/>
                <w:bCs/>
                <w:sz w:val="18"/>
                <w:szCs w:val="18"/>
              </w:rPr>
            </w:pPr>
            <w:r w:rsidRPr="00222833">
              <w:rPr>
                <w:rFonts w:cs="Arial"/>
                <w:b/>
                <w:sz w:val="18"/>
                <w:szCs w:val="18"/>
              </w:rPr>
              <w:t xml:space="preserve">Thousand </w:t>
            </w:r>
            <w:r w:rsidR="00094DEF" w:rsidRPr="00222833">
              <w:rPr>
                <w:rFonts w:cs="Arial"/>
                <w:b/>
                <w:bCs/>
                <w:sz w:val="18"/>
                <w:szCs w:val="18"/>
              </w:rPr>
              <w:t>Baht</w:t>
            </w:r>
          </w:p>
        </w:tc>
        <w:tc>
          <w:tcPr>
            <w:tcW w:w="1295" w:type="dxa"/>
            <w:tcBorders>
              <w:bottom w:val="single" w:sz="4" w:space="0" w:color="auto"/>
            </w:tcBorders>
            <w:shd w:val="clear" w:color="auto" w:fill="auto"/>
            <w:vAlign w:val="bottom"/>
            <w:hideMark/>
          </w:tcPr>
          <w:p w14:paraId="4CB94FE3" w14:textId="0937F23E" w:rsidR="00094DEF" w:rsidRPr="00222833" w:rsidRDefault="00760C80" w:rsidP="00E834C7">
            <w:pPr>
              <w:spacing w:line="240" w:lineRule="auto"/>
              <w:ind w:right="-72"/>
              <w:jc w:val="right"/>
              <w:rPr>
                <w:rFonts w:cs="Arial"/>
                <w:b/>
                <w:bCs/>
                <w:sz w:val="18"/>
                <w:szCs w:val="18"/>
              </w:rPr>
            </w:pPr>
            <w:r w:rsidRPr="00222833">
              <w:rPr>
                <w:rFonts w:cs="Arial"/>
                <w:b/>
                <w:sz w:val="18"/>
                <w:szCs w:val="18"/>
              </w:rPr>
              <w:t xml:space="preserve">Thousand </w:t>
            </w:r>
            <w:r w:rsidR="00094DEF" w:rsidRPr="00222833">
              <w:rPr>
                <w:rFonts w:cs="Arial"/>
                <w:b/>
                <w:bCs/>
                <w:sz w:val="18"/>
                <w:szCs w:val="18"/>
              </w:rPr>
              <w:t>Baht</w:t>
            </w:r>
          </w:p>
        </w:tc>
        <w:tc>
          <w:tcPr>
            <w:tcW w:w="1295" w:type="dxa"/>
            <w:tcBorders>
              <w:bottom w:val="single" w:sz="4" w:space="0" w:color="auto"/>
            </w:tcBorders>
            <w:shd w:val="clear" w:color="auto" w:fill="auto"/>
            <w:vAlign w:val="bottom"/>
            <w:hideMark/>
          </w:tcPr>
          <w:p w14:paraId="7C3A98DE" w14:textId="4254F4E3" w:rsidR="00094DEF" w:rsidRPr="00222833" w:rsidRDefault="00760C80" w:rsidP="00E834C7">
            <w:pPr>
              <w:spacing w:line="240" w:lineRule="auto"/>
              <w:ind w:right="-72"/>
              <w:jc w:val="right"/>
              <w:rPr>
                <w:rFonts w:cs="Arial"/>
                <w:b/>
                <w:bCs/>
                <w:sz w:val="18"/>
                <w:szCs w:val="18"/>
              </w:rPr>
            </w:pPr>
            <w:r w:rsidRPr="00222833">
              <w:rPr>
                <w:rFonts w:cs="Arial"/>
                <w:b/>
                <w:sz w:val="18"/>
                <w:szCs w:val="18"/>
              </w:rPr>
              <w:t xml:space="preserve">Thousand </w:t>
            </w:r>
            <w:r w:rsidR="00094DEF" w:rsidRPr="00222833">
              <w:rPr>
                <w:rFonts w:cs="Arial"/>
                <w:b/>
                <w:bCs/>
                <w:sz w:val="18"/>
                <w:szCs w:val="18"/>
              </w:rPr>
              <w:t>Baht</w:t>
            </w:r>
          </w:p>
        </w:tc>
      </w:tr>
      <w:tr w:rsidR="00094DEF" w:rsidRPr="00222833" w14:paraId="2ECB7E51" w14:textId="77777777" w:rsidTr="00733BAD">
        <w:trPr>
          <w:cantSplit/>
        </w:trPr>
        <w:tc>
          <w:tcPr>
            <w:tcW w:w="4257" w:type="dxa"/>
          </w:tcPr>
          <w:p w14:paraId="0E110027" w14:textId="77777777" w:rsidR="00094DEF" w:rsidRPr="00222833" w:rsidRDefault="00094DEF" w:rsidP="00E834C7">
            <w:pPr>
              <w:spacing w:line="240" w:lineRule="auto"/>
              <w:ind w:left="-101"/>
              <w:jc w:val="both"/>
              <w:rPr>
                <w:rFonts w:cs="Arial"/>
                <w:sz w:val="18"/>
                <w:szCs w:val="18"/>
              </w:rPr>
            </w:pPr>
          </w:p>
        </w:tc>
        <w:tc>
          <w:tcPr>
            <w:tcW w:w="1295" w:type="dxa"/>
            <w:tcBorders>
              <w:top w:val="single" w:sz="4" w:space="0" w:color="auto"/>
            </w:tcBorders>
            <w:shd w:val="clear" w:color="auto" w:fill="FAFAFA"/>
          </w:tcPr>
          <w:p w14:paraId="3D3F868D" w14:textId="77777777" w:rsidR="00094DEF" w:rsidRPr="00222833" w:rsidRDefault="00094DEF" w:rsidP="00E834C7">
            <w:pPr>
              <w:spacing w:line="240" w:lineRule="auto"/>
              <w:ind w:right="-72"/>
              <w:jc w:val="both"/>
              <w:rPr>
                <w:rFonts w:cs="Arial"/>
                <w:sz w:val="18"/>
                <w:szCs w:val="18"/>
              </w:rPr>
            </w:pPr>
          </w:p>
        </w:tc>
        <w:tc>
          <w:tcPr>
            <w:tcW w:w="1295" w:type="dxa"/>
            <w:tcBorders>
              <w:top w:val="single" w:sz="4" w:space="0" w:color="auto"/>
            </w:tcBorders>
          </w:tcPr>
          <w:p w14:paraId="49199368" w14:textId="77777777" w:rsidR="00094DEF" w:rsidRPr="00222833" w:rsidRDefault="00094DEF" w:rsidP="00E834C7">
            <w:pPr>
              <w:spacing w:line="240" w:lineRule="auto"/>
              <w:ind w:right="-72"/>
              <w:jc w:val="both"/>
              <w:rPr>
                <w:rFonts w:cs="Arial"/>
                <w:sz w:val="18"/>
                <w:szCs w:val="18"/>
              </w:rPr>
            </w:pPr>
          </w:p>
        </w:tc>
        <w:tc>
          <w:tcPr>
            <w:tcW w:w="1295" w:type="dxa"/>
            <w:tcBorders>
              <w:top w:val="single" w:sz="4" w:space="0" w:color="auto"/>
            </w:tcBorders>
            <w:shd w:val="clear" w:color="auto" w:fill="FAFAFA"/>
          </w:tcPr>
          <w:p w14:paraId="7538E1DB" w14:textId="77777777" w:rsidR="00094DEF" w:rsidRPr="00222833" w:rsidRDefault="00094DEF" w:rsidP="00E834C7">
            <w:pPr>
              <w:spacing w:line="240" w:lineRule="auto"/>
              <w:ind w:right="-72"/>
              <w:jc w:val="both"/>
              <w:rPr>
                <w:rFonts w:cs="Arial"/>
                <w:sz w:val="18"/>
                <w:szCs w:val="18"/>
              </w:rPr>
            </w:pPr>
          </w:p>
        </w:tc>
        <w:tc>
          <w:tcPr>
            <w:tcW w:w="1295" w:type="dxa"/>
            <w:tcBorders>
              <w:top w:val="single" w:sz="4" w:space="0" w:color="auto"/>
            </w:tcBorders>
          </w:tcPr>
          <w:p w14:paraId="223D9009" w14:textId="77777777" w:rsidR="00094DEF" w:rsidRPr="00222833" w:rsidRDefault="00094DEF" w:rsidP="00E834C7">
            <w:pPr>
              <w:spacing w:line="240" w:lineRule="auto"/>
              <w:ind w:right="-72"/>
              <w:jc w:val="both"/>
              <w:rPr>
                <w:rFonts w:cs="Arial"/>
                <w:sz w:val="18"/>
                <w:szCs w:val="18"/>
              </w:rPr>
            </w:pPr>
          </w:p>
        </w:tc>
      </w:tr>
      <w:tr w:rsidR="00094DEF" w:rsidRPr="00222833" w14:paraId="40958C18" w14:textId="77777777" w:rsidTr="00E834C7">
        <w:trPr>
          <w:cantSplit/>
        </w:trPr>
        <w:tc>
          <w:tcPr>
            <w:tcW w:w="4257" w:type="dxa"/>
            <w:hideMark/>
          </w:tcPr>
          <w:p w14:paraId="4FB9A31F" w14:textId="77777777" w:rsidR="00094DEF" w:rsidRPr="00222833" w:rsidRDefault="00094DEF" w:rsidP="00E834C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22833">
              <w:rPr>
                <w:rFonts w:cs="Arial"/>
                <w:b/>
                <w:bCs/>
                <w:sz w:val="18"/>
                <w:szCs w:val="18"/>
              </w:rPr>
              <w:t>Statements of financial position</w:t>
            </w:r>
          </w:p>
        </w:tc>
        <w:tc>
          <w:tcPr>
            <w:tcW w:w="1295" w:type="dxa"/>
            <w:shd w:val="clear" w:color="auto" w:fill="FAFAFA"/>
            <w:vAlign w:val="bottom"/>
          </w:tcPr>
          <w:p w14:paraId="1FB3B0DC" w14:textId="77777777" w:rsidR="00094DEF" w:rsidRPr="00222833" w:rsidRDefault="00094DEF" w:rsidP="00E834C7">
            <w:pPr>
              <w:spacing w:line="240" w:lineRule="auto"/>
              <w:ind w:right="-72"/>
              <w:jc w:val="right"/>
              <w:rPr>
                <w:rFonts w:cs="Arial"/>
                <w:snapToGrid w:val="0"/>
                <w:sz w:val="18"/>
                <w:szCs w:val="18"/>
                <w:cs/>
                <w:lang w:eastAsia="th-TH"/>
              </w:rPr>
            </w:pPr>
          </w:p>
        </w:tc>
        <w:tc>
          <w:tcPr>
            <w:tcW w:w="1295" w:type="dxa"/>
            <w:vAlign w:val="bottom"/>
          </w:tcPr>
          <w:p w14:paraId="4B949E2B" w14:textId="77777777" w:rsidR="00094DEF" w:rsidRPr="00222833" w:rsidRDefault="00094DEF" w:rsidP="00E834C7">
            <w:pPr>
              <w:spacing w:line="240" w:lineRule="auto"/>
              <w:ind w:right="-72"/>
              <w:jc w:val="right"/>
              <w:rPr>
                <w:rFonts w:cs="Arial"/>
                <w:snapToGrid w:val="0"/>
                <w:sz w:val="18"/>
                <w:szCs w:val="18"/>
                <w:lang w:eastAsia="th-TH"/>
              </w:rPr>
            </w:pPr>
          </w:p>
        </w:tc>
        <w:tc>
          <w:tcPr>
            <w:tcW w:w="1295" w:type="dxa"/>
            <w:shd w:val="clear" w:color="auto" w:fill="FAFAFA"/>
            <w:vAlign w:val="bottom"/>
          </w:tcPr>
          <w:p w14:paraId="1F84C4F2" w14:textId="77777777" w:rsidR="00094DEF" w:rsidRPr="00222833" w:rsidRDefault="00094DEF" w:rsidP="00E834C7">
            <w:pPr>
              <w:spacing w:line="240" w:lineRule="auto"/>
              <w:ind w:right="-72"/>
              <w:jc w:val="right"/>
              <w:rPr>
                <w:rFonts w:cs="Arial"/>
                <w:snapToGrid w:val="0"/>
                <w:sz w:val="18"/>
                <w:szCs w:val="18"/>
                <w:lang w:eastAsia="th-TH"/>
              </w:rPr>
            </w:pPr>
          </w:p>
        </w:tc>
        <w:tc>
          <w:tcPr>
            <w:tcW w:w="1295" w:type="dxa"/>
            <w:vAlign w:val="bottom"/>
            <w:hideMark/>
          </w:tcPr>
          <w:p w14:paraId="43842BEA" w14:textId="77777777" w:rsidR="00094DEF" w:rsidRPr="00222833" w:rsidRDefault="00094DEF" w:rsidP="00E834C7">
            <w:pPr>
              <w:spacing w:line="240" w:lineRule="auto"/>
              <w:ind w:right="-72"/>
              <w:jc w:val="right"/>
              <w:rPr>
                <w:rFonts w:cs="Arial"/>
                <w:snapToGrid w:val="0"/>
                <w:sz w:val="18"/>
                <w:szCs w:val="18"/>
                <w:lang w:eastAsia="th-TH"/>
              </w:rPr>
            </w:pPr>
          </w:p>
        </w:tc>
      </w:tr>
      <w:tr w:rsidR="00094DEF" w:rsidRPr="00222833" w14:paraId="4D2626DA" w14:textId="77777777" w:rsidTr="00E834C7">
        <w:trPr>
          <w:cantSplit/>
        </w:trPr>
        <w:tc>
          <w:tcPr>
            <w:tcW w:w="4257" w:type="dxa"/>
            <w:hideMark/>
          </w:tcPr>
          <w:p w14:paraId="442C57A0" w14:textId="77777777" w:rsidR="00094DEF" w:rsidRPr="00222833" w:rsidRDefault="00094DEF" w:rsidP="00E834C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5" w:type="dxa"/>
            <w:shd w:val="clear" w:color="auto" w:fill="FAFAFA"/>
            <w:vAlign w:val="bottom"/>
          </w:tcPr>
          <w:p w14:paraId="742A65F8" w14:textId="77777777" w:rsidR="00094DEF" w:rsidRPr="00222833" w:rsidRDefault="00094DEF" w:rsidP="00E834C7">
            <w:pPr>
              <w:spacing w:line="240" w:lineRule="auto"/>
              <w:ind w:right="-72"/>
              <w:jc w:val="right"/>
              <w:rPr>
                <w:rFonts w:cs="Arial"/>
                <w:snapToGrid w:val="0"/>
                <w:sz w:val="18"/>
                <w:szCs w:val="18"/>
                <w:cs/>
                <w:lang w:eastAsia="th-TH"/>
              </w:rPr>
            </w:pPr>
          </w:p>
        </w:tc>
        <w:tc>
          <w:tcPr>
            <w:tcW w:w="1295" w:type="dxa"/>
            <w:vAlign w:val="bottom"/>
          </w:tcPr>
          <w:p w14:paraId="1996DAED" w14:textId="77777777" w:rsidR="00094DEF" w:rsidRPr="00222833" w:rsidRDefault="00094DEF" w:rsidP="00E834C7">
            <w:pPr>
              <w:spacing w:line="240" w:lineRule="auto"/>
              <w:ind w:right="-72"/>
              <w:jc w:val="right"/>
              <w:rPr>
                <w:rFonts w:cs="Arial"/>
                <w:snapToGrid w:val="0"/>
                <w:sz w:val="18"/>
                <w:szCs w:val="18"/>
                <w:lang w:eastAsia="th-TH"/>
              </w:rPr>
            </w:pPr>
          </w:p>
        </w:tc>
        <w:tc>
          <w:tcPr>
            <w:tcW w:w="1295" w:type="dxa"/>
            <w:shd w:val="clear" w:color="auto" w:fill="FAFAFA"/>
            <w:vAlign w:val="bottom"/>
          </w:tcPr>
          <w:p w14:paraId="4B596514" w14:textId="77777777" w:rsidR="00094DEF" w:rsidRPr="00222833" w:rsidRDefault="00094DEF" w:rsidP="00E834C7">
            <w:pPr>
              <w:spacing w:line="240" w:lineRule="auto"/>
              <w:ind w:right="-72"/>
              <w:jc w:val="right"/>
              <w:rPr>
                <w:rFonts w:cs="Arial"/>
                <w:snapToGrid w:val="0"/>
                <w:sz w:val="18"/>
                <w:szCs w:val="18"/>
                <w:lang w:eastAsia="th-TH"/>
              </w:rPr>
            </w:pPr>
          </w:p>
        </w:tc>
        <w:tc>
          <w:tcPr>
            <w:tcW w:w="1295" w:type="dxa"/>
            <w:vAlign w:val="bottom"/>
            <w:hideMark/>
          </w:tcPr>
          <w:p w14:paraId="3F8785D6" w14:textId="77777777" w:rsidR="00094DEF" w:rsidRPr="00222833" w:rsidRDefault="00094DEF" w:rsidP="00E834C7">
            <w:pPr>
              <w:spacing w:line="240" w:lineRule="auto"/>
              <w:ind w:right="-72"/>
              <w:jc w:val="right"/>
              <w:rPr>
                <w:rFonts w:cs="Arial"/>
                <w:snapToGrid w:val="0"/>
                <w:sz w:val="18"/>
                <w:szCs w:val="18"/>
                <w:lang w:eastAsia="th-TH"/>
              </w:rPr>
            </w:pPr>
          </w:p>
        </w:tc>
      </w:tr>
      <w:tr w:rsidR="00094DEF" w:rsidRPr="00222833" w14:paraId="77AD21EA" w14:textId="77777777" w:rsidTr="00733BAD">
        <w:trPr>
          <w:cantSplit/>
        </w:trPr>
        <w:tc>
          <w:tcPr>
            <w:tcW w:w="4257" w:type="dxa"/>
          </w:tcPr>
          <w:p w14:paraId="75C56E3C" w14:textId="711076E5" w:rsidR="00094DEF" w:rsidRPr="00222833" w:rsidRDefault="00094DEF" w:rsidP="00094DE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22833">
              <w:rPr>
                <w:rFonts w:cs="Arial"/>
                <w:sz w:val="18"/>
                <w:szCs w:val="18"/>
              </w:rPr>
              <w:t>Employee benefit obligations</w:t>
            </w:r>
          </w:p>
        </w:tc>
        <w:tc>
          <w:tcPr>
            <w:tcW w:w="1295" w:type="dxa"/>
            <w:shd w:val="clear" w:color="auto" w:fill="FAFAFA"/>
          </w:tcPr>
          <w:p w14:paraId="3222F7D2" w14:textId="79FA7283" w:rsidR="00094DEF" w:rsidRPr="00222833" w:rsidRDefault="00094DEF" w:rsidP="00094DEF">
            <w:pPr>
              <w:pStyle w:val="acctfourfigures"/>
              <w:tabs>
                <w:tab w:val="clear" w:pos="765"/>
                <w:tab w:val="decimal" w:pos="922"/>
              </w:tabs>
              <w:spacing w:line="240" w:lineRule="auto"/>
              <w:ind w:right="-72"/>
              <w:jc w:val="right"/>
              <w:rPr>
                <w:rFonts w:cs="Arial"/>
                <w:sz w:val="18"/>
                <w:szCs w:val="22"/>
                <w:lang w:bidi="th-TH"/>
              </w:rPr>
            </w:pPr>
            <w:r w:rsidRPr="00222833">
              <w:rPr>
                <w:rFonts w:cs="Arial"/>
                <w:sz w:val="18"/>
                <w:szCs w:val="18"/>
                <w:lang w:bidi="th-TH"/>
              </w:rPr>
              <w:t>31,</w:t>
            </w:r>
            <w:r w:rsidR="001950A7" w:rsidRPr="00222833">
              <w:rPr>
                <w:rFonts w:cs="Arial"/>
                <w:sz w:val="18"/>
                <w:szCs w:val="22"/>
                <w:lang w:bidi="th-TH"/>
              </w:rPr>
              <w:t>934</w:t>
            </w:r>
          </w:p>
        </w:tc>
        <w:tc>
          <w:tcPr>
            <w:tcW w:w="1295" w:type="dxa"/>
          </w:tcPr>
          <w:p w14:paraId="028A0F3B" w14:textId="3A7356E3" w:rsidR="00094DEF" w:rsidRPr="00222833" w:rsidRDefault="00094DEF" w:rsidP="00094DEF">
            <w:pPr>
              <w:pStyle w:val="acctfourfigures"/>
              <w:tabs>
                <w:tab w:val="clear" w:pos="765"/>
                <w:tab w:val="decimal" w:pos="922"/>
              </w:tabs>
              <w:spacing w:line="240" w:lineRule="auto"/>
              <w:ind w:right="-72"/>
              <w:jc w:val="right"/>
              <w:rPr>
                <w:rFonts w:cs="Arial"/>
                <w:sz w:val="18"/>
                <w:szCs w:val="18"/>
                <w:lang w:bidi="th-TH"/>
              </w:rPr>
            </w:pPr>
            <w:r w:rsidRPr="00222833">
              <w:rPr>
                <w:rFonts w:cs="Arial"/>
                <w:sz w:val="18"/>
                <w:szCs w:val="18"/>
                <w:lang w:bidi="th-TH"/>
              </w:rPr>
              <w:t>35,854</w:t>
            </w:r>
          </w:p>
        </w:tc>
        <w:tc>
          <w:tcPr>
            <w:tcW w:w="1295" w:type="dxa"/>
            <w:shd w:val="clear" w:color="auto" w:fill="FAFAFA"/>
          </w:tcPr>
          <w:p w14:paraId="0576F90B" w14:textId="0C7741E6" w:rsidR="00094DEF" w:rsidRPr="00222833" w:rsidRDefault="00094DEF" w:rsidP="00094DEF">
            <w:pPr>
              <w:pStyle w:val="acctfourfigures"/>
              <w:tabs>
                <w:tab w:val="clear" w:pos="765"/>
                <w:tab w:val="decimal" w:pos="922"/>
              </w:tabs>
              <w:spacing w:line="240" w:lineRule="auto"/>
              <w:ind w:right="-72"/>
              <w:jc w:val="right"/>
              <w:rPr>
                <w:rFonts w:cs="Arial"/>
                <w:sz w:val="18"/>
                <w:szCs w:val="18"/>
                <w:lang w:bidi="th-TH"/>
              </w:rPr>
            </w:pPr>
            <w:r w:rsidRPr="00222833">
              <w:rPr>
                <w:rFonts w:cs="Arial"/>
                <w:sz w:val="18"/>
                <w:szCs w:val="18"/>
                <w:lang w:bidi="th-TH"/>
              </w:rPr>
              <w:t>13,</w:t>
            </w:r>
            <w:r w:rsidR="001950A7" w:rsidRPr="00222833">
              <w:rPr>
                <w:rFonts w:cs="Arial"/>
                <w:sz w:val="18"/>
                <w:szCs w:val="18"/>
                <w:lang w:bidi="th-TH"/>
              </w:rPr>
              <w:t>639</w:t>
            </w:r>
          </w:p>
        </w:tc>
        <w:tc>
          <w:tcPr>
            <w:tcW w:w="1295" w:type="dxa"/>
          </w:tcPr>
          <w:p w14:paraId="403CCDBA" w14:textId="5681AB8E" w:rsidR="00094DEF" w:rsidRPr="00222833" w:rsidRDefault="00094DEF" w:rsidP="00094DEF">
            <w:pPr>
              <w:pStyle w:val="acctfourfigures"/>
              <w:tabs>
                <w:tab w:val="clear" w:pos="765"/>
                <w:tab w:val="decimal" w:pos="922"/>
              </w:tabs>
              <w:spacing w:line="240" w:lineRule="auto"/>
              <w:ind w:right="-72"/>
              <w:jc w:val="right"/>
              <w:rPr>
                <w:rFonts w:cs="Arial"/>
                <w:sz w:val="18"/>
                <w:szCs w:val="18"/>
                <w:lang w:bidi="th-TH"/>
              </w:rPr>
            </w:pPr>
            <w:r w:rsidRPr="00222833">
              <w:rPr>
                <w:rFonts w:cs="Arial"/>
                <w:sz w:val="18"/>
                <w:szCs w:val="18"/>
                <w:lang w:bidi="th-TH"/>
              </w:rPr>
              <w:t>15,654</w:t>
            </w:r>
          </w:p>
        </w:tc>
      </w:tr>
    </w:tbl>
    <w:p w14:paraId="04966360" w14:textId="186F0107" w:rsidR="00094DEF" w:rsidRPr="00E9646B" w:rsidRDefault="00094DEF" w:rsidP="00470942">
      <w:pPr>
        <w:jc w:val="both"/>
        <w:rPr>
          <w:rFonts w:cs="Arial"/>
          <w:sz w:val="18"/>
          <w:szCs w:val="18"/>
        </w:rPr>
      </w:pPr>
    </w:p>
    <w:p w14:paraId="4ADFE7EB" w14:textId="77777777" w:rsidR="00470942" w:rsidRPr="00E9646B" w:rsidRDefault="00470942" w:rsidP="00470942">
      <w:pPr>
        <w:jc w:val="both"/>
        <w:rPr>
          <w:rFonts w:cs="Arial"/>
          <w:sz w:val="18"/>
          <w:szCs w:val="18"/>
        </w:rPr>
      </w:pPr>
      <w:r w:rsidRPr="00E9646B">
        <w:rPr>
          <w:rFonts w:cs="Arial"/>
          <w:sz w:val="18"/>
          <w:szCs w:val="18"/>
        </w:rPr>
        <w:t>The movements in the defined benefit obligation for the years are as follows:</w:t>
      </w:r>
    </w:p>
    <w:p w14:paraId="0AD104AE" w14:textId="77777777" w:rsidR="00470942" w:rsidRPr="00E9646B" w:rsidRDefault="00470942" w:rsidP="00470942">
      <w:pPr>
        <w:ind w:left="521"/>
        <w:jc w:val="both"/>
        <w:rPr>
          <w:rFonts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470942" w:rsidRPr="00222833" w14:paraId="6B5E5AF8" w14:textId="77777777" w:rsidTr="00E9646B">
        <w:tc>
          <w:tcPr>
            <w:tcW w:w="4104" w:type="dxa"/>
            <w:tcBorders>
              <w:top w:val="nil"/>
              <w:left w:val="nil"/>
              <w:bottom w:val="nil"/>
              <w:right w:val="nil"/>
            </w:tcBorders>
          </w:tcPr>
          <w:p w14:paraId="0FAD46AE" w14:textId="77777777" w:rsidR="00470942" w:rsidRPr="00222833" w:rsidRDefault="00470942" w:rsidP="00600CA4">
            <w:pPr>
              <w:tabs>
                <w:tab w:val="left" w:pos="166"/>
              </w:tabs>
              <w:spacing w:line="256" w:lineRule="auto"/>
              <w:ind w:left="-104"/>
              <w:jc w:val="both"/>
              <w:rPr>
                <w:rFonts w:cs="Arial"/>
                <w:b/>
                <w:sz w:val="18"/>
                <w:szCs w:val="18"/>
              </w:rPr>
            </w:pPr>
          </w:p>
        </w:tc>
        <w:tc>
          <w:tcPr>
            <w:tcW w:w="2694" w:type="dxa"/>
            <w:gridSpan w:val="2"/>
            <w:tcBorders>
              <w:top w:val="single" w:sz="4" w:space="0" w:color="auto"/>
              <w:left w:val="nil"/>
              <w:bottom w:val="single" w:sz="4" w:space="0" w:color="000000"/>
              <w:right w:val="nil"/>
            </w:tcBorders>
            <w:hideMark/>
          </w:tcPr>
          <w:p w14:paraId="057D2EEC" w14:textId="77777777" w:rsidR="00470942" w:rsidRPr="00222833" w:rsidRDefault="00470942" w:rsidP="00600CA4">
            <w:pPr>
              <w:spacing w:line="256" w:lineRule="auto"/>
              <w:ind w:left="-40" w:right="-72"/>
              <w:jc w:val="center"/>
              <w:rPr>
                <w:rFonts w:cs="Arial"/>
                <w:b/>
                <w:sz w:val="18"/>
                <w:szCs w:val="18"/>
              </w:rPr>
            </w:pPr>
            <w:r w:rsidRPr="00222833">
              <w:rPr>
                <w:rFonts w:cs="Arial"/>
                <w:b/>
                <w:sz w:val="18"/>
                <w:szCs w:val="18"/>
              </w:rPr>
              <w:t>Consolidated</w:t>
            </w:r>
          </w:p>
          <w:p w14:paraId="2E7DBF92" w14:textId="77777777" w:rsidR="00470942" w:rsidRPr="00222833" w:rsidRDefault="00470942" w:rsidP="00600CA4">
            <w:pPr>
              <w:spacing w:line="256" w:lineRule="auto"/>
              <w:ind w:right="-72"/>
              <w:jc w:val="center"/>
              <w:rPr>
                <w:rFonts w:cs="Arial"/>
                <w:b/>
                <w:sz w:val="18"/>
                <w:szCs w:val="18"/>
              </w:rPr>
            </w:pPr>
            <w:r w:rsidRPr="00222833">
              <w:rPr>
                <w:rFonts w:cs="Arial"/>
                <w:b/>
                <w:sz w:val="18"/>
                <w:szCs w:val="18"/>
              </w:rPr>
              <w:t>financial statements</w:t>
            </w:r>
          </w:p>
        </w:tc>
        <w:tc>
          <w:tcPr>
            <w:tcW w:w="2780" w:type="dxa"/>
            <w:gridSpan w:val="3"/>
            <w:tcBorders>
              <w:top w:val="single" w:sz="4" w:space="0" w:color="auto"/>
              <w:left w:val="nil"/>
              <w:bottom w:val="single" w:sz="4" w:space="0" w:color="000000"/>
              <w:right w:val="nil"/>
            </w:tcBorders>
            <w:hideMark/>
          </w:tcPr>
          <w:p w14:paraId="292B017B" w14:textId="77777777" w:rsidR="00470942" w:rsidRPr="00222833" w:rsidRDefault="00470942" w:rsidP="00600CA4">
            <w:pPr>
              <w:spacing w:line="256" w:lineRule="auto"/>
              <w:ind w:left="-40" w:right="-72"/>
              <w:jc w:val="center"/>
              <w:rPr>
                <w:rFonts w:cs="Arial"/>
                <w:b/>
                <w:sz w:val="18"/>
                <w:szCs w:val="18"/>
              </w:rPr>
            </w:pPr>
            <w:r w:rsidRPr="00222833">
              <w:rPr>
                <w:rFonts w:cs="Arial"/>
                <w:b/>
                <w:sz w:val="18"/>
                <w:szCs w:val="18"/>
              </w:rPr>
              <w:t>Separate</w:t>
            </w:r>
          </w:p>
          <w:p w14:paraId="71E4A36C" w14:textId="77777777" w:rsidR="00470942" w:rsidRPr="00222833" w:rsidRDefault="00470942" w:rsidP="00600CA4">
            <w:pPr>
              <w:spacing w:line="256" w:lineRule="auto"/>
              <w:ind w:left="-40" w:right="-72"/>
              <w:jc w:val="center"/>
              <w:rPr>
                <w:rFonts w:cs="Arial"/>
                <w:b/>
                <w:sz w:val="18"/>
                <w:szCs w:val="18"/>
              </w:rPr>
            </w:pPr>
            <w:r w:rsidRPr="00222833">
              <w:rPr>
                <w:rFonts w:cs="Arial"/>
                <w:b/>
                <w:sz w:val="18"/>
                <w:szCs w:val="18"/>
              </w:rPr>
              <w:t>financial statements</w:t>
            </w:r>
          </w:p>
        </w:tc>
      </w:tr>
      <w:tr w:rsidR="00470942" w:rsidRPr="00222833" w14:paraId="5B7C8EBB" w14:textId="77777777" w:rsidTr="00E9646B">
        <w:tc>
          <w:tcPr>
            <w:tcW w:w="4104" w:type="dxa"/>
            <w:tcBorders>
              <w:top w:val="nil"/>
              <w:left w:val="nil"/>
              <w:bottom w:val="nil"/>
              <w:right w:val="nil"/>
            </w:tcBorders>
          </w:tcPr>
          <w:p w14:paraId="1DD4DC4C" w14:textId="77777777" w:rsidR="00470942" w:rsidRPr="00222833" w:rsidRDefault="00470942" w:rsidP="00470942">
            <w:pPr>
              <w:tabs>
                <w:tab w:val="left" w:pos="166"/>
              </w:tabs>
              <w:spacing w:line="256" w:lineRule="auto"/>
              <w:ind w:left="-104"/>
              <w:jc w:val="both"/>
              <w:rPr>
                <w:rFonts w:cs="Arial"/>
                <w:b/>
                <w:sz w:val="18"/>
                <w:szCs w:val="18"/>
              </w:rPr>
            </w:pPr>
          </w:p>
        </w:tc>
        <w:tc>
          <w:tcPr>
            <w:tcW w:w="1367" w:type="dxa"/>
            <w:tcBorders>
              <w:top w:val="single" w:sz="4" w:space="0" w:color="000000"/>
              <w:left w:val="nil"/>
              <w:bottom w:val="nil"/>
              <w:right w:val="nil"/>
            </w:tcBorders>
            <w:hideMark/>
          </w:tcPr>
          <w:p w14:paraId="0A14215C" w14:textId="2C8C6447" w:rsidR="00470942" w:rsidRPr="00222833" w:rsidRDefault="00470942" w:rsidP="00470942">
            <w:pPr>
              <w:spacing w:line="256" w:lineRule="auto"/>
              <w:ind w:left="-40" w:right="-72"/>
              <w:jc w:val="right"/>
              <w:rPr>
                <w:rFonts w:cs="Arial"/>
                <w:b/>
                <w:sz w:val="18"/>
                <w:szCs w:val="18"/>
              </w:rPr>
            </w:pPr>
            <w:r w:rsidRPr="00222833">
              <w:rPr>
                <w:rFonts w:cs="Arial"/>
                <w:b/>
                <w:sz w:val="18"/>
                <w:szCs w:val="18"/>
              </w:rPr>
              <w:t>2022</w:t>
            </w:r>
          </w:p>
        </w:tc>
        <w:tc>
          <w:tcPr>
            <w:tcW w:w="1369" w:type="dxa"/>
            <w:gridSpan w:val="2"/>
            <w:tcBorders>
              <w:top w:val="single" w:sz="4" w:space="0" w:color="000000"/>
              <w:left w:val="nil"/>
              <w:bottom w:val="nil"/>
              <w:right w:val="nil"/>
            </w:tcBorders>
            <w:hideMark/>
          </w:tcPr>
          <w:p w14:paraId="4150806B" w14:textId="29C8D6DB" w:rsidR="00470942" w:rsidRPr="00222833" w:rsidRDefault="00470942" w:rsidP="00470942">
            <w:pPr>
              <w:spacing w:line="256" w:lineRule="auto"/>
              <w:ind w:left="-40" w:right="-72"/>
              <w:jc w:val="right"/>
              <w:rPr>
                <w:rFonts w:cs="Arial"/>
                <w:b/>
                <w:sz w:val="18"/>
                <w:szCs w:val="18"/>
              </w:rPr>
            </w:pPr>
            <w:r w:rsidRPr="00222833">
              <w:rPr>
                <w:rFonts w:cs="Arial"/>
                <w:b/>
                <w:sz w:val="18"/>
                <w:szCs w:val="18"/>
              </w:rPr>
              <w:t>2021</w:t>
            </w:r>
          </w:p>
        </w:tc>
        <w:tc>
          <w:tcPr>
            <w:tcW w:w="1369" w:type="dxa"/>
            <w:tcBorders>
              <w:top w:val="single" w:sz="4" w:space="0" w:color="000000"/>
              <w:left w:val="nil"/>
              <w:bottom w:val="nil"/>
              <w:right w:val="nil"/>
            </w:tcBorders>
            <w:hideMark/>
          </w:tcPr>
          <w:p w14:paraId="485B52FA" w14:textId="7D36E897" w:rsidR="00470942" w:rsidRPr="00222833" w:rsidRDefault="00470942" w:rsidP="00470942">
            <w:pPr>
              <w:spacing w:line="256" w:lineRule="auto"/>
              <w:ind w:left="-40" w:right="-72"/>
              <w:jc w:val="right"/>
              <w:rPr>
                <w:rFonts w:cs="Arial"/>
                <w:b/>
                <w:sz w:val="18"/>
                <w:szCs w:val="18"/>
              </w:rPr>
            </w:pPr>
            <w:r w:rsidRPr="00222833">
              <w:rPr>
                <w:rFonts w:cs="Arial"/>
                <w:b/>
                <w:sz w:val="18"/>
                <w:szCs w:val="18"/>
              </w:rPr>
              <w:t>2022</w:t>
            </w:r>
          </w:p>
        </w:tc>
        <w:tc>
          <w:tcPr>
            <w:tcW w:w="1369" w:type="dxa"/>
            <w:tcBorders>
              <w:top w:val="single" w:sz="4" w:space="0" w:color="000000"/>
              <w:left w:val="nil"/>
              <w:bottom w:val="nil"/>
              <w:right w:val="nil"/>
            </w:tcBorders>
            <w:hideMark/>
          </w:tcPr>
          <w:p w14:paraId="728B0CF2" w14:textId="31E8FA98" w:rsidR="00470942" w:rsidRPr="00222833" w:rsidRDefault="00470942" w:rsidP="00470942">
            <w:pPr>
              <w:spacing w:line="256" w:lineRule="auto"/>
              <w:ind w:left="-40" w:right="-72"/>
              <w:jc w:val="right"/>
              <w:rPr>
                <w:rFonts w:cs="Arial"/>
                <w:b/>
                <w:sz w:val="18"/>
                <w:szCs w:val="18"/>
              </w:rPr>
            </w:pPr>
            <w:r w:rsidRPr="00222833">
              <w:rPr>
                <w:rFonts w:cs="Arial"/>
                <w:b/>
                <w:sz w:val="18"/>
                <w:szCs w:val="18"/>
              </w:rPr>
              <w:t>2021</w:t>
            </w:r>
          </w:p>
        </w:tc>
      </w:tr>
      <w:tr w:rsidR="00470942" w:rsidRPr="00222833" w14:paraId="32452A40" w14:textId="77777777" w:rsidTr="00E9646B">
        <w:tc>
          <w:tcPr>
            <w:tcW w:w="4104" w:type="dxa"/>
            <w:tcBorders>
              <w:top w:val="nil"/>
              <w:left w:val="nil"/>
              <w:bottom w:val="nil"/>
              <w:right w:val="nil"/>
            </w:tcBorders>
          </w:tcPr>
          <w:p w14:paraId="547C8EA6" w14:textId="77777777" w:rsidR="00470942" w:rsidRPr="00222833" w:rsidRDefault="00470942" w:rsidP="00470942">
            <w:pPr>
              <w:tabs>
                <w:tab w:val="left" w:pos="166"/>
              </w:tabs>
              <w:spacing w:line="256" w:lineRule="auto"/>
              <w:ind w:left="-104"/>
              <w:jc w:val="both"/>
              <w:rPr>
                <w:rFonts w:cs="Arial"/>
                <w:b/>
                <w:sz w:val="18"/>
                <w:szCs w:val="18"/>
              </w:rPr>
            </w:pPr>
          </w:p>
        </w:tc>
        <w:tc>
          <w:tcPr>
            <w:tcW w:w="1367" w:type="dxa"/>
            <w:tcBorders>
              <w:top w:val="nil"/>
              <w:left w:val="nil"/>
              <w:bottom w:val="single" w:sz="4" w:space="0" w:color="000000"/>
              <w:right w:val="nil"/>
            </w:tcBorders>
            <w:hideMark/>
          </w:tcPr>
          <w:p w14:paraId="497953AA" w14:textId="765F43E3" w:rsidR="00470942" w:rsidRPr="00222833" w:rsidRDefault="00470942" w:rsidP="00470942">
            <w:pPr>
              <w:spacing w:line="256" w:lineRule="auto"/>
              <w:ind w:left="-40" w:right="-72"/>
              <w:jc w:val="right"/>
              <w:rPr>
                <w:rFonts w:cs="Arial"/>
                <w:b/>
                <w:sz w:val="18"/>
                <w:szCs w:val="18"/>
              </w:rPr>
            </w:pPr>
            <w:r w:rsidRPr="00222833">
              <w:rPr>
                <w:rFonts w:cs="Arial"/>
                <w:b/>
                <w:sz w:val="18"/>
                <w:szCs w:val="18"/>
              </w:rPr>
              <w:t>Thousand Baht</w:t>
            </w:r>
          </w:p>
        </w:tc>
        <w:tc>
          <w:tcPr>
            <w:tcW w:w="1369" w:type="dxa"/>
            <w:gridSpan w:val="2"/>
            <w:tcBorders>
              <w:top w:val="nil"/>
              <w:left w:val="nil"/>
              <w:bottom w:val="single" w:sz="4" w:space="0" w:color="000000"/>
              <w:right w:val="nil"/>
            </w:tcBorders>
            <w:hideMark/>
          </w:tcPr>
          <w:p w14:paraId="4E8B8709" w14:textId="36B9B098" w:rsidR="00470942" w:rsidRPr="00222833" w:rsidRDefault="00470942" w:rsidP="00470942">
            <w:pPr>
              <w:spacing w:line="256" w:lineRule="auto"/>
              <w:ind w:left="-40" w:right="-72"/>
              <w:jc w:val="right"/>
              <w:rPr>
                <w:rFonts w:cs="Arial"/>
                <w:b/>
                <w:sz w:val="18"/>
                <w:szCs w:val="18"/>
              </w:rPr>
            </w:pPr>
            <w:r w:rsidRPr="00222833">
              <w:rPr>
                <w:rFonts w:cs="Arial"/>
                <w:b/>
                <w:sz w:val="18"/>
                <w:szCs w:val="18"/>
              </w:rPr>
              <w:t>Thousand Baht</w:t>
            </w:r>
          </w:p>
        </w:tc>
        <w:tc>
          <w:tcPr>
            <w:tcW w:w="1369" w:type="dxa"/>
            <w:tcBorders>
              <w:top w:val="nil"/>
              <w:left w:val="nil"/>
              <w:bottom w:val="single" w:sz="4" w:space="0" w:color="000000"/>
              <w:right w:val="nil"/>
            </w:tcBorders>
            <w:hideMark/>
          </w:tcPr>
          <w:p w14:paraId="59C83BC9" w14:textId="1BE48930" w:rsidR="00470942" w:rsidRPr="00222833" w:rsidRDefault="00470942" w:rsidP="00470942">
            <w:pPr>
              <w:spacing w:line="256" w:lineRule="auto"/>
              <w:ind w:left="-40" w:right="-72"/>
              <w:jc w:val="right"/>
              <w:rPr>
                <w:rFonts w:cs="Arial"/>
                <w:b/>
                <w:sz w:val="18"/>
                <w:szCs w:val="18"/>
              </w:rPr>
            </w:pPr>
            <w:r w:rsidRPr="00222833">
              <w:rPr>
                <w:rFonts w:cs="Arial"/>
                <w:b/>
                <w:sz w:val="18"/>
                <w:szCs w:val="18"/>
              </w:rPr>
              <w:t>Thousand Baht</w:t>
            </w:r>
          </w:p>
        </w:tc>
        <w:tc>
          <w:tcPr>
            <w:tcW w:w="1369" w:type="dxa"/>
            <w:tcBorders>
              <w:top w:val="nil"/>
              <w:left w:val="nil"/>
              <w:bottom w:val="single" w:sz="4" w:space="0" w:color="000000"/>
              <w:right w:val="nil"/>
            </w:tcBorders>
            <w:hideMark/>
          </w:tcPr>
          <w:p w14:paraId="71AA6DDA" w14:textId="4034755F" w:rsidR="00470942" w:rsidRPr="00222833" w:rsidRDefault="00470942" w:rsidP="00470942">
            <w:pPr>
              <w:spacing w:line="256" w:lineRule="auto"/>
              <w:ind w:left="-40" w:right="-72"/>
              <w:jc w:val="right"/>
              <w:rPr>
                <w:rFonts w:cs="Arial"/>
                <w:b/>
                <w:sz w:val="18"/>
                <w:szCs w:val="18"/>
              </w:rPr>
            </w:pPr>
            <w:r w:rsidRPr="00222833">
              <w:rPr>
                <w:rFonts w:cs="Arial"/>
                <w:b/>
                <w:sz w:val="18"/>
                <w:szCs w:val="18"/>
              </w:rPr>
              <w:t>Thousand Baht</w:t>
            </w:r>
          </w:p>
        </w:tc>
      </w:tr>
      <w:tr w:rsidR="00470942" w:rsidRPr="00222833" w14:paraId="72AA261C" w14:textId="77777777" w:rsidTr="00E9646B">
        <w:tc>
          <w:tcPr>
            <w:tcW w:w="4104" w:type="dxa"/>
            <w:tcBorders>
              <w:top w:val="nil"/>
              <w:left w:val="nil"/>
              <w:bottom w:val="nil"/>
              <w:right w:val="nil"/>
            </w:tcBorders>
            <w:vAlign w:val="bottom"/>
          </w:tcPr>
          <w:p w14:paraId="22729C03" w14:textId="77777777" w:rsidR="00470942" w:rsidRPr="00222833" w:rsidRDefault="00470942" w:rsidP="00600CA4">
            <w:pPr>
              <w:tabs>
                <w:tab w:val="left" w:pos="166"/>
              </w:tabs>
              <w:spacing w:line="256" w:lineRule="auto"/>
              <w:ind w:left="-104"/>
              <w:jc w:val="both"/>
              <w:rPr>
                <w:rFonts w:cs="Arial"/>
                <w:sz w:val="12"/>
                <w:szCs w:val="12"/>
              </w:rPr>
            </w:pPr>
          </w:p>
        </w:tc>
        <w:tc>
          <w:tcPr>
            <w:tcW w:w="1367" w:type="dxa"/>
            <w:tcBorders>
              <w:top w:val="single" w:sz="4" w:space="0" w:color="000000"/>
              <w:left w:val="nil"/>
              <w:bottom w:val="nil"/>
              <w:right w:val="nil"/>
            </w:tcBorders>
            <w:shd w:val="clear" w:color="auto" w:fill="FAFAFA"/>
          </w:tcPr>
          <w:p w14:paraId="21D7F2DD" w14:textId="77777777" w:rsidR="00470942" w:rsidRPr="00222833" w:rsidRDefault="00470942" w:rsidP="00600CA4">
            <w:pPr>
              <w:spacing w:line="256" w:lineRule="auto"/>
              <w:ind w:left="-40" w:right="-72"/>
              <w:jc w:val="right"/>
              <w:rPr>
                <w:rFonts w:cs="Arial"/>
                <w:b/>
                <w:sz w:val="12"/>
                <w:szCs w:val="12"/>
              </w:rPr>
            </w:pPr>
          </w:p>
        </w:tc>
        <w:tc>
          <w:tcPr>
            <w:tcW w:w="1369" w:type="dxa"/>
            <w:gridSpan w:val="2"/>
            <w:tcBorders>
              <w:top w:val="single" w:sz="4" w:space="0" w:color="000000"/>
              <w:left w:val="nil"/>
              <w:bottom w:val="nil"/>
              <w:right w:val="nil"/>
            </w:tcBorders>
          </w:tcPr>
          <w:p w14:paraId="748CBE9B" w14:textId="77777777" w:rsidR="00470942" w:rsidRPr="00222833" w:rsidRDefault="00470942" w:rsidP="00600CA4">
            <w:pPr>
              <w:spacing w:line="256" w:lineRule="auto"/>
              <w:ind w:left="-40" w:right="-72"/>
              <w:jc w:val="right"/>
              <w:rPr>
                <w:rFonts w:cs="Arial"/>
                <w:b/>
                <w:sz w:val="12"/>
                <w:szCs w:val="12"/>
              </w:rPr>
            </w:pPr>
          </w:p>
        </w:tc>
        <w:tc>
          <w:tcPr>
            <w:tcW w:w="1369" w:type="dxa"/>
            <w:tcBorders>
              <w:top w:val="single" w:sz="4" w:space="0" w:color="000000"/>
              <w:left w:val="nil"/>
              <w:bottom w:val="nil"/>
              <w:right w:val="nil"/>
            </w:tcBorders>
            <w:shd w:val="clear" w:color="auto" w:fill="FAFAFA"/>
          </w:tcPr>
          <w:p w14:paraId="56793499" w14:textId="77777777" w:rsidR="00470942" w:rsidRPr="00222833" w:rsidRDefault="00470942" w:rsidP="00600CA4">
            <w:pPr>
              <w:spacing w:line="256" w:lineRule="auto"/>
              <w:ind w:left="-40" w:right="-72"/>
              <w:jc w:val="right"/>
              <w:rPr>
                <w:rFonts w:cs="Arial"/>
                <w:b/>
                <w:sz w:val="12"/>
                <w:szCs w:val="12"/>
              </w:rPr>
            </w:pPr>
          </w:p>
        </w:tc>
        <w:tc>
          <w:tcPr>
            <w:tcW w:w="1369" w:type="dxa"/>
            <w:tcBorders>
              <w:top w:val="single" w:sz="4" w:space="0" w:color="000000"/>
              <w:left w:val="nil"/>
              <w:bottom w:val="nil"/>
              <w:right w:val="nil"/>
            </w:tcBorders>
          </w:tcPr>
          <w:p w14:paraId="02E3A7D4" w14:textId="77777777" w:rsidR="00470942" w:rsidRPr="00222833" w:rsidRDefault="00470942" w:rsidP="00600CA4">
            <w:pPr>
              <w:spacing w:line="256" w:lineRule="auto"/>
              <w:ind w:left="-40" w:right="-72"/>
              <w:jc w:val="right"/>
              <w:rPr>
                <w:rFonts w:cs="Arial"/>
                <w:b/>
                <w:sz w:val="12"/>
                <w:szCs w:val="12"/>
              </w:rPr>
            </w:pPr>
          </w:p>
        </w:tc>
      </w:tr>
      <w:tr w:rsidR="00094DEF" w:rsidRPr="00222833" w14:paraId="17023F06" w14:textId="77777777" w:rsidTr="00E9646B">
        <w:tc>
          <w:tcPr>
            <w:tcW w:w="4104" w:type="dxa"/>
            <w:tcBorders>
              <w:top w:val="nil"/>
              <w:left w:val="nil"/>
              <w:bottom w:val="nil"/>
              <w:right w:val="nil"/>
            </w:tcBorders>
            <w:hideMark/>
          </w:tcPr>
          <w:p w14:paraId="048505ED" w14:textId="33AB9C6E"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A</w:t>
            </w:r>
            <w:r w:rsidR="00666940" w:rsidRPr="00222833">
              <w:rPr>
                <w:rFonts w:cs="Arial"/>
                <w:sz w:val="18"/>
                <w:szCs w:val="18"/>
              </w:rPr>
              <w:t>s at</w:t>
            </w:r>
            <w:r w:rsidRPr="00222833">
              <w:rPr>
                <w:rFonts w:cs="Arial"/>
                <w:sz w:val="18"/>
                <w:szCs w:val="18"/>
              </w:rPr>
              <w:t xml:space="preserve"> 1 January</w:t>
            </w:r>
          </w:p>
        </w:tc>
        <w:tc>
          <w:tcPr>
            <w:tcW w:w="1367" w:type="dxa"/>
            <w:tcBorders>
              <w:top w:val="nil"/>
              <w:left w:val="nil"/>
              <w:bottom w:val="nil"/>
              <w:right w:val="nil"/>
            </w:tcBorders>
            <w:shd w:val="clear" w:color="auto" w:fill="FAFAFA"/>
          </w:tcPr>
          <w:p w14:paraId="7E4101FA" w14:textId="5E331B3B"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35,854</w:t>
            </w:r>
          </w:p>
        </w:tc>
        <w:tc>
          <w:tcPr>
            <w:tcW w:w="1369" w:type="dxa"/>
            <w:gridSpan w:val="2"/>
            <w:tcBorders>
              <w:top w:val="nil"/>
              <w:left w:val="nil"/>
              <w:bottom w:val="nil"/>
              <w:right w:val="nil"/>
            </w:tcBorders>
          </w:tcPr>
          <w:p w14:paraId="1EF5CC75" w14:textId="69A8903B"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35,722</w:t>
            </w:r>
          </w:p>
        </w:tc>
        <w:tc>
          <w:tcPr>
            <w:tcW w:w="1369" w:type="dxa"/>
            <w:tcBorders>
              <w:top w:val="nil"/>
              <w:left w:val="nil"/>
              <w:bottom w:val="nil"/>
              <w:right w:val="nil"/>
            </w:tcBorders>
            <w:shd w:val="clear" w:color="auto" w:fill="FAFAFA"/>
          </w:tcPr>
          <w:p w14:paraId="56B16910" w14:textId="02B2138F"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15,654</w:t>
            </w:r>
          </w:p>
        </w:tc>
        <w:tc>
          <w:tcPr>
            <w:tcW w:w="1369" w:type="dxa"/>
            <w:tcBorders>
              <w:top w:val="nil"/>
              <w:left w:val="nil"/>
              <w:bottom w:val="nil"/>
              <w:right w:val="nil"/>
            </w:tcBorders>
          </w:tcPr>
          <w:p w14:paraId="6F186C5E" w14:textId="04A50C8D"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17,218</w:t>
            </w:r>
          </w:p>
        </w:tc>
      </w:tr>
      <w:tr w:rsidR="00094DEF" w:rsidRPr="00222833" w14:paraId="0C34CE18" w14:textId="77777777" w:rsidTr="00E9646B">
        <w:tc>
          <w:tcPr>
            <w:tcW w:w="4104" w:type="dxa"/>
            <w:tcBorders>
              <w:top w:val="nil"/>
              <w:left w:val="nil"/>
              <w:bottom w:val="nil"/>
              <w:right w:val="nil"/>
            </w:tcBorders>
          </w:tcPr>
          <w:p w14:paraId="4C3879CF" w14:textId="77777777" w:rsidR="00094DEF" w:rsidRPr="00222833" w:rsidRDefault="00094DEF" w:rsidP="00277249">
            <w:pPr>
              <w:tabs>
                <w:tab w:val="left" w:pos="166"/>
              </w:tabs>
              <w:spacing w:line="256" w:lineRule="auto"/>
              <w:jc w:val="both"/>
              <w:rPr>
                <w:rFonts w:cs="Arial"/>
                <w:sz w:val="12"/>
                <w:szCs w:val="12"/>
              </w:rPr>
            </w:pPr>
          </w:p>
        </w:tc>
        <w:tc>
          <w:tcPr>
            <w:tcW w:w="1367" w:type="dxa"/>
            <w:tcBorders>
              <w:top w:val="nil"/>
              <w:left w:val="nil"/>
              <w:bottom w:val="nil"/>
              <w:right w:val="nil"/>
            </w:tcBorders>
            <w:shd w:val="clear" w:color="auto" w:fill="FAFAFA"/>
            <w:vAlign w:val="bottom"/>
          </w:tcPr>
          <w:p w14:paraId="2DA5CF9E" w14:textId="77777777" w:rsidR="00094DEF" w:rsidRPr="00222833" w:rsidRDefault="00094DEF" w:rsidP="00094DEF">
            <w:pPr>
              <w:spacing w:line="256" w:lineRule="auto"/>
              <w:ind w:left="-40" w:right="-72"/>
              <w:jc w:val="right"/>
              <w:rPr>
                <w:rFonts w:cs="Arial"/>
                <w:b/>
                <w:sz w:val="18"/>
                <w:szCs w:val="18"/>
              </w:rPr>
            </w:pPr>
          </w:p>
        </w:tc>
        <w:tc>
          <w:tcPr>
            <w:tcW w:w="1369" w:type="dxa"/>
            <w:gridSpan w:val="2"/>
            <w:tcBorders>
              <w:top w:val="nil"/>
              <w:left w:val="nil"/>
              <w:bottom w:val="nil"/>
              <w:right w:val="nil"/>
            </w:tcBorders>
            <w:vAlign w:val="bottom"/>
          </w:tcPr>
          <w:p w14:paraId="4D1ABCEF" w14:textId="77777777" w:rsidR="00094DEF" w:rsidRPr="00222833" w:rsidRDefault="00094DEF" w:rsidP="00094DEF">
            <w:pPr>
              <w:spacing w:line="256" w:lineRule="auto"/>
              <w:ind w:left="-40" w:right="-72"/>
              <w:jc w:val="right"/>
              <w:rPr>
                <w:rFonts w:cs="Arial"/>
                <w:b/>
                <w:sz w:val="18"/>
                <w:szCs w:val="18"/>
              </w:rPr>
            </w:pPr>
          </w:p>
        </w:tc>
        <w:tc>
          <w:tcPr>
            <w:tcW w:w="1369" w:type="dxa"/>
            <w:tcBorders>
              <w:top w:val="nil"/>
              <w:left w:val="nil"/>
              <w:bottom w:val="nil"/>
              <w:right w:val="nil"/>
            </w:tcBorders>
            <w:shd w:val="clear" w:color="auto" w:fill="FAFAFA"/>
            <w:vAlign w:val="bottom"/>
          </w:tcPr>
          <w:p w14:paraId="15CF032E" w14:textId="77777777" w:rsidR="00094DEF" w:rsidRPr="00222833" w:rsidRDefault="00094DEF" w:rsidP="00094DEF">
            <w:pPr>
              <w:spacing w:line="256" w:lineRule="auto"/>
              <w:ind w:left="-40" w:right="-72"/>
              <w:jc w:val="right"/>
              <w:rPr>
                <w:rFonts w:cs="Arial"/>
                <w:b/>
                <w:sz w:val="18"/>
                <w:szCs w:val="18"/>
              </w:rPr>
            </w:pPr>
          </w:p>
        </w:tc>
        <w:tc>
          <w:tcPr>
            <w:tcW w:w="1369" w:type="dxa"/>
            <w:tcBorders>
              <w:top w:val="nil"/>
              <w:left w:val="nil"/>
              <w:bottom w:val="nil"/>
              <w:right w:val="nil"/>
            </w:tcBorders>
            <w:vAlign w:val="bottom"/>
          </w:tcPr>
          <w:p w14:paraId="41B9B3D5" w14:textId="77777777" w:rsidR="00094DEF" w:rsidRPr="00222833" w:rsidRDefault="00094DEF" w:rsidP="00094DEF">
            <w:pPr>
              <w:spacing w:line="256" w:lineRule="auto"/>
              <w:ind w:left="-40" w:right="-72"/>
              <w:jc w:val="right"/>
              <w:rPr>
                <w:rFonts w:cs="Arial"/>
                <w:b/>
                <w:sz w:val="18"/>
                <w:szCs w:val="18"/>
              </w:rPr>
            </w:pPr>
          </w:p>
        </w:tc>
      </w:tr>
      <w:tr w:rsidR="00094DEF" w:rsidRPr="00222833" w14:paraId="01073D94" w14:textId="77777777" w:rsidTr="00E9646B">
        <w:tc>
          <w:tcPr>
            <w:tcW w:w="4104" w:type="dxa"/>
            <w:tcBorders>
              <w:top w:val="nil"/>
              <w:left w:val="nil"/>
              <w:bottom w:val="nil"/>
              <w:right w:val="nil"/>
            </w:tcBorders>
            <w:hideMark/>
          </w:tcPr>
          <w:p w14:paraId="60D32EC8" w14:textId="77777777"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Current service cost</w:t>
            </w:r>
          </w:p>
        </w:tc>
        <w:tc>
          <w:tcPr>
            <w:tcW w:w="1367" w:type="dxa"/>
            <w:tcBorders>
              <w:top w:val="nil"/>
              <w:left w:val="nil"/>
              <w:bottom w:val="nil"/>
              <w:right w:val="nil"/>
            </w:tcBorders>
            <w:shd w:val="clear" w:color="auto" w:fill="FAFAFA"/>
          </w:tcPr>
          <w:p w14:paraId="20B6941D" w14:textId="45C562FA"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4,691</w:t>
            </w:r>
          </w:p>
        </w:tc>
        <w:tc>
          <w:tcPr>
            <w:tcW w:w="1369" w:type="dxa"/>
            <w:gridSpan w:val="2"/>
            <w:tcBorders>
              <w:top w:val="nil"/>
              <w:left w:val="nil"/>
              <w:bottom w:val="nil"/>
              <w:right w:val="nil"/>
            </w:tcBorders>
          </w:tcPr>
          <w:p w14:paraId="175CCDC4" w14:textId="4072F0F4"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4,418</w:t>
            </w:r>
          </w:p>
        </w:tc>
        <w:tc>
          <w:tcPr>
            <w:tcW w:w="1369" w:type="dxa"/>
            <w:tcBorders>
              <w:top w:val="nil"/>
              <w:left w:val="nil"/>
              <w:bottom w:val="nil"/>
              <w:right w:val="nil"/>
            </w:tcBorders>
            <w:shd w:val="clear" w:color="auto" w:fill="FAFAFA"/>
          </w:tcPr>
          <w:p w14:paraId="5E4E98A4" w14:textId="14929C35"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2,297</w:t>
            </w:r>
          </w:p>
        </w:tc>
        <w:tc>
          <w:tcPr>
            <w:tcW w:w="1369" w:type="dxa"/>
            <w:tcBorders>
              <w:top w:val="nil"/>
              <w:left w:val="nil"/>
              <w:bottom w:val="nil"/>
              <w:right w:val="nil"/>
            </w:tcBorders>
          </w:tcPr>
          <w:p w14:paraId="0842AD83" w14:textId="577F4F61" w:rsidR="00094DEF" w:rsidRPr="00222833" w:rsidRDefault="00094DEF" w:rsidP="00094DEF">
            <w:pPr>
              <w:spacing w:line="256" w:lineRule="auto"/>
              <w:ind w:left="-40" w:right="-72"/>
              <w:jc w:val="right"/>
              <w:rPr>
                <w:rFonts w:cs="Arial"/>
                <w:b/>
                <w:sz w:val="18"/>
                <w:szCs w:val="18"/>
              </w:rPr>
            </w:pPr>
            <w:r w:rsidRPr="00222833">
              <w:rPr>
                <w:rFonts w:cs="Arial"/>
                <w:noProof/>
                <w:color w:val="000000"/>
                <w:sz w:val="18"/>
                <w:szCs w:val="18"/>
              </w:rPr>
              <w:t>2,343</w:t>
            </w:r>
          </w:p>
        </w:tc>
      </w:tr>
      <w:tr w:rsidR="00094DEF" w:rsidRPr="00222833" w14:paraId="0CF603F4" w14:textId="77777777" w:rsidTr="00E9646B">
        <w:tc>
          <w:tcPr>
            <w:tcW w:w="4104" w:type="dxa"/>
            <w:tcBorders>
              <w:top w:val="nil"/>
              <w:left w:val="nil"/>
              <w:bottom w:val="nil"/>
              <w:right w:val="nil"/>
            </w:tcBorders>
            <w:hideMark/>
          </w:tcPr>
          <w:p w14:paraId="0DD21915" w14:textId="77777777"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Past service cost</w:t>
            </w:r>
          </w:p>
        </w:tc>
        <w:tc>
          <w:tcPr>
            <w:tcW w:w="1367" w:type="dxa"/>
            <w:tcBorders>
              <w:top w:val="nil"/>
              <w:left w:val="nil"/>
              <w:bottom w:val="nil"/>
              <w:right w:val="nil"/>
            </w:tcBorders>
            <w:shd w:val="clear" w:color="auto" w:fill="FAFAFA"/>
          </w:tcPr>
          <w:p w14:paraId="5018E497" w14:textId="4A1529EF"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w:t>
            </w:r>
          </w:p>
        </w:tc>
        <w:tc>
          <w:tcPr>
            <w:tcW w:w="1369" w:type="dxa"/>
            <w:gridSpan w:val="2"/>
            <w:tcBorders>
              <w:top w:val="nil"/>
              <w:left w:val="nil"/>
              <w:bottom w:val="nil"/>
              <w:right w:val="nil"/>
            </w:tcBorders>
          </w:tcPr>
          <w:p w14:paraId="66064F68" w14:textId="28F68CAB"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(4,065)</w:t>
            </w:r>
          </w:p>
        </w:tc>
        <w:tc>
          <w:tcPr>
            <w:tcW w:w="1369" w:type="dxa"/>
            <w:tcBorders>
              <w:top w:val="nil"/>
              <w:left w:val="nil"/>
              <w:bottom w:val="nil"/>
              <w:right w:val="nil"/>
            </w:tcBorders>
            <w:shd w:val="clear" w:color="auto" w:fill="FAFAFA"/>
          </w:tcPr>
          <w:p w14:paraId="1B212326" w14:textId="157F439B"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w:t>
            </w:r>
          </w:p>
        </w:tc>
        <w:tc>
          <w:tcPr>
            <w:tcW w:w="1369" w:type="dxa"/>
            <w:tcBorders>
              <w:top w:val="nil"/>
              <w:left w:val="nil"/>
              <w:bottom w:val="nil"/>
              <w:right w:val="nil"/>
            </w:tcBorders>
          </w:tcPr>
          <w:p w14:paraId="614E1E87" w14:textId="4E514FB9"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(3,888)</w:t>
            </w:r>
          </w:p>
        </w:tc>
      </w:tr>
      <w:tr w:rsidR="00094DEF" w:rsidRPr="00222833" w14:paraId="67E8FB01" w14:textId="77777777" w:rsidTr="00E9646B">
        <w:tc>
          <w:tcPr>
            <w:tcW w:w="4104" w:type="dxa"/>
            <w:tcBorders>
              <w:top w:val="nil"/>
              <w:left w:val="nil"/>
              <w:bottom w:val="nil"/>
              <w:right w:val="nil"/>
            </w:tcBorders>
            <w:hideMark/>
          </w:tcPr>
          <w:p w14:paraId="55025220" w14:textId="7B7A02FD"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Interest expense</w:t>
            </w:r>
          </w:p>
        </w:tc>
        <w:tc>
          <w:tcPr>
            <w:tcW w:w="1367" w:type="dxa"/>
            <w:tcBorders>
              <w:top w:val="nil"/>
              <w:left w:val="nil"/>
              <w:bottom w:val="nil"/>
              <w:right w:val="nil"/>
            </w:tcBorders>
            <w:shd w:val="clear" w:color="auto" w:fill="FAFAFA"/>
          </w:tcPr>
          <w:p w14:paraId="55156F17" w14:textId="206C51D0"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503</w:t>
            </w:r>
          </w:p>
        </w:tc>
        <w:tc>
          <w:tcPr>
            <w:tcW w:w="1369" w:type="dxa"/>
            <w:gridSpan w:val="2"/>
            <w:tcBorders>
              <w:top w:val="nil"/>
              <w:left w:val="nil"/>
              <w:bottom w:val="nil"/>
              <w:right w:val="nil"/>
            </w:tcBorders>
          </w:tcPr>
          <w:p w14:paraId="32539A8D" w14:textId="768B57B9"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489</w:t>
            </w:r>
          </w:p>
        </w:tc>
        <w:tc>
          <w:tcPr>
            <w:tcW w:w="1369" w:type="dxa"/>
            <w:tcBorders>
              <w:top w:val="nil"/>
              <w:left w:val="nil"/>
              <w:bottom w:val="nil"/>
              <w:right w:val="nil"/>
            </w:tcBorders>
            <w:shd w:val="clear" w:color="auto" w:fill="FAFAFA"/>
          </w:tcPr>
          <w:p w14:paraId="4C5CDADB" w14:textId="5AB15921"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220</w:t>
            </w:r>
          </w:p>
        </w:tc>
        <w:tc>
          <w:tcPr>
            <w:tcW w:w="1369" w:type="dxa"/>
            <w:tcBorders>
              <w:top w:val="nil"/>
              <w:left w:val="nil"/>
              <w:bottom w:val="nil"/>
              <w:right w:val="nil"/>
            </w:tcBorders>
          </w:tcPr>
          <w:p w14:paraId="2144CFEA" w14:textId="60B529D1"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236</w:t>
            </w:r>
          </w:p>
        </w:tc>
      </w:tr>
      <w:tr w:rsidR="00094DEF" w:rsidRPr="00222833" w14:paraId="45DD7C88" w14:textId="77777777" w:rsidTr="00E9646B">
        <w:tc>
          <w:tcPr>
            <w:tcW w:w="4104" w:type="dxa"/>
            <w:tcBorders>
              <w:top w:val="nil"/>
              <w:left w:val="nil"/>
              <w:bottom w:val="nil"/>
              <w:right w:val="nil"/>
            </w:tcBorders>
          </w:tcPr>
          <w:p w14:paraId="264C7DF7" w14:textId="77777777" w:rsidR="00094DEF" w:rsidRPr="00222833" w:rsidRDefault="00094DEF" w:rsidP="00277249">
            <w:pPr>
              <w:tabs>
                <w:tab w:val="left" w:pos="166"/>
              </w:tabs>
              <w:spacing w:line="256" w:lineRule="auto"/>
              <w:jc w:val="both"/>
              <w:rPr>
                <w:rFonts w:cs="Arial"/>
                <w:sz w:val="12"/>
                <w:szCs w:val="12"/>
              </w:rPr>
            </w:pPr>
          </w:p>
        </w:tc>
        <w:tc>
          <w:tcPr>
            <w:tcW w:w="1367" w:type="dxa"/>
            <w:tcBorders>
              <w:top w:val="nil"/>
              <w:left w:val="nil"/>
              <w:bottom w:val="nil"/>
              <w:right w:val="nil"/>
            </w:tcBorders>
            <w:shd w:val="clear" w:color="auto" w:fill="FAFAFA"/>
            <w:vAlign w:val="bottom"/>
          </w:tcPr>
          <w:p w14:paraId="5F8939E8" w14:textId="77777777" w:rsidR="00094DEF" w:rsidRPr="00222833" w:rsidRDefault="00094DEF" w:rsidP="00094DEF">
            <w:pPr>
              <w:spacing w:line="256" w:lineRule="auto"/>
              <w:ind w:left="-40" w:right="-72"/>
              <w:jc w:val="right"/>
              <w:rPr>
                <w:rFonts w:cs="Arial"/>
                <w:sz w:val="18"/>
                <w:szCs w:val="18"/>
              </w:rPr>
            </w:pPr>
          </w:p>
        </w:tc>
        <w:tc>
          <w:tcPr>
            <w:tcW w:w="1369" w:type="dxa"/>
            <w:gridSpan w:val="2"/>
            <w:tcBorders>
              <w:top w:val="nil"/>
              <w:left w:val="nil"/>
              <w:bottom w:val="nil"/>
              <w:right w:val="nil"/>
            </w:tcBorders>
            <w:vAlign w:val="bottom"/>
          </w:tcPr>
          <w:p w14:paraId="2E7F5692"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shd w:val="clear" w:color="auto" w:fill="FAFAFA"/>
            <w:vAlign w:val="bottom"/>
          </w:tcPr>
          <w:p w14:paraId="6628D7FC"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vAlign w:val="bottom"/>
          </w:tcPr>
          <w:p w14:paraId="47F2BA2F" w14:textId="77777777" w:rsidR="00094DEF" w:rsidRPr="00222833" w:rsidRDefault="00094DEF" w:rsidP="00094DEF">
            <w:pPr>
              <w:spacing w:line="256" w:lineRule="auto"/>
              <w:ind w:left="-40" w:right="-72"/>
              <w:jc w:val="right"/>
              <w:rPr>
                <w:rFonts w:cs="Arial"/>
                <w:sz w:val="18"/>
                <w:szCs w:val="18"/>
              </w:rPr>
            </w:pPr>
          </w:p>
        </w:tc>
      </w:tr>
      <w:tr w:rsidR="00094DEF" w:rsidRPr="00222833" w14:paraId="3DB810C2" w14:textId="77777777" w:rsidTr="00E9646B">
        <w:tc>
          <w:tcPr>
            <w:tcW w:w="4104" w:type="dxa"/>
            <w:tcBorders>
              <w:top w:val="nil"/>
              <w:left w:val="nil"/>
              <w:bottom w:val="nil"/>
              <w:right w:val="nil"/>
            </w:tcBorders>
            <w:hideMark/>
          </w:tcPr>
          <w:p w14:paraId="5CFF56FB" w14:textId="77777777" w:rsidR="00094DEF" w:rsidRPr="00222833" w:rsidRDefault="00094DEF" w:rsidP="00277249">
            <w:pPr>
              <w:tabs>
                <w:tab w:val="left" w:pos="166"/>
              </w:tabs>
              <w:spacing w:line="256" w:lineRule="auto"/>
              <w:jc w:val="both"/>
              <w:rPr>
                <w:rFonts w:cs="Arial"/>
                <w:sz w:val="18"/>
                <w:szCs w:val="18"/>
                <w:u w:val="single"/>
              </w:rPr>
            </w:pPr>
            <w:r w:rsidRPr="00222833">
              <w:rPr>
                <w:rFonts w:cs="Arial"/>
                <w:sz w:val="18"/>
                <w:szCs w:val="18"/>
                <w:u w:val="single"/>
              </w:rPr>
              <w:t>Remeasurements:</w:t>
            </w:r>
          </w:p>
        </w:tc>
        <w:tc>
          <w:tcPr>
            <w:tcW w:w="1367" w:type="dxa"/>
            <w:tcBorders>
              <w:top w:val="nil"/>
              <w:left w:val="nil"/>
              <w:bottom w:val="nil"/>
              <w:right w:val="nil"/>
            </w:tcBorders>
            <w:shd w:val="clear" w:color="auto" w:fill="FAFAFA"/>
            <w:vAlign w:val="bottom"/>
          </w:tcPr>
          <w:p w14:paraId="4AB8B266" w14:textId="77777777" w:rsidR="00094DEF" w:rsidRPr="00222833" w:rsidRDefault="00094DEF" w:rsidP="00094DEF">
            <w:pPr>
              <w:spacing w:line="256" w:lineRule="auto"/>
              <w:ind w:left="-40" w:right="-72"/>
              <w:jc w:val="right"/>
              <w:rPr>
                <w:rFonts w:cs="Arial"/>
                <w:sz w:val="18"/>
                <w:szCs w:val="18"/>
              </w:rPr>
            </w:pPr>
          </w:p>
        </w:tc>
        <w:tc>
          <w:tcPr>
            <w:tcW w:w="1369" w:type="dxa"/>
            <w:gridSpan w:val="2"/>
            <w:tcBorders>
              <w:top w:val="nil"/>
              <w:left w:val="nil"/>
              <w:bottom w:val="nil"/>
              <w:right w:val="nil"/>
            </w:tcBorders>
            <w:vAlign w:val="bottom"/>
          </w:tcPr>
          <w:p w14:paraId="2AA0DD61"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shd w:val="clear" w:color="auto" w:fill="FAFAFA"/>
            <w:vAlign w:val="bottom"/>
          </w:tcPr>
          <w:p w14:paraId="7859A269"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vAlign w:val="bottom"/>
          </w:tcPr>
          <w:p w14:paraId="21B87D9F" w14:textId="77777777" w:rsidR="00094DEF" w:rsidRPr="00222833" w:rsidRDefault="00094DEF" w:rsidP="00094DEF">
            <w:pPr>
              <w:spacing w:line="256" w:lineRule="auto"/>
              <w:ind w:left="-40" w:right="-72"/>
              <w:jc w:val="right"/>
              <w:rPr>
                <w:rFonts w:cs="Arial"/>
                <w:sz w:val="18"/>
                <w:szCs w:val="18"/>
              </w:rPr>
            </w:pPr>
          </w:p>
        </w:tc>
      </w:tr>
      <w:tr w:rsidR="00094DEF" w:rsidRPr="00222833" w14:paraId="57D57E71" w14:textId="77777777" w:rsidTr="00E9646B">
        <w:tc>
          <w:tcPr>
            <w:tcW w:w="4104" w:type="dxa"/>
            <w:tcBorders>
              <w:top w:val="nil"/>
              <w:left w:val="nil"/>
              <w:bottom w:val="nil"/>
              <w:right w:val="nil"/>
            </w:tcBorders>
            <w:hideMark/>
          </w:tcPr>
          <w:p w14:paraId="5967ADB4" w14:textId="32CD3A11"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(Gain</w:t>
            </w:r>
            <w:r w:rsidR="00BB0F45" w:rsidRPr="00222833">
              <w:rPr>
                <w:rFonts w:cs="Arial"/>
                <w:sz w:val="18"/>
                <w:szCs w:val="18"/>
              </w:rPr>
              <w:t xml:space="preserve">) </w:t>
            </w:r>
            <w:r w:rsidRPr="00222833">
              <w:rPr>
                <w:rFonts w:cs="Arial"/>
                <w:sz w:val="18"/>
                <w:szCs w:val="18"/>
              </w:rPr>
              <w:t xml:space="preserve">from change in </w:t>
            </w:r>
            <w:r w:rsidR="00BB0F45" w:rsidRPr="00222833">
              <w:rPr>
                <w:rFonts w:cs="Arial"/>
                <w:sz w:val="18"/>
                <w:szCs w:val="18"/>
              </w:rPr>
              <w:t xml:space="preserve">financial </w:t>
            </w:r>
            <w:r w:rsidR="009874E8" w:rsidRPr="00222833">
              <w:rPr>
                <w:rFonts w:cs="Arial"/>
                <w:sz w:val="18"/>
                <w:szCs w:val="18"/>
              </w:rPr>
              <w:t>assumptions</w:t>
            </w:r>
          </w:p>
          <w:p w14:paraId="797FBA50" w14:textId="112FE8B9" w:rsidR="00094DEF" w:rsidRPr="00222833" w:rsidRDefault="00094DEF" w:rsidP="009874E8">
            <w:pPr>
              <w:tabs>
                <w:tab w:val="left" w:pos="166"/>
              </w:tabs>
              <w:spacing w:line="256" w:lineRule="auto"/>
              <w:rPr>
                <w:rFonts w:cs="Arial"/>
                <w:sz w:val="18"/>
                <w:szCs w:val="18"/>
              </w:rPr>
            </w:pPr>
            <w:r w:rsidRPr="00222833">
              <w:rPr>
                <w:rFonts w:cs="Arial"/>
                <w:sz w:val="18"/>
                <w:szCs w:val="18"/>
              </w:rPr>
              <w:t xml:space="preserve">   </w:t>
            </w:r>
            <w:r w:rsidR="00BB0F45" w:rsidRPr="00222833">
              <w:rPr>
                <w:rFonts w:cs="Arial"/>
                <w:sz w:val="18"/>
                <w:szCs w:val="18"/>
              </w:rPr>
              <w:t>recognised in other comprehensive income</w:t>
            </w:r>
          </w:p>
        </w:tc>
        <w:tc>
          <w:tcPr>
            <w:tcW w:w="1367" w:type="dxa"/>
            <w:tcBorders>
              <w:top w:val="nil"/>
              <w:left w:val="nil"/>
              <w:bottom w:val="nil"/>
              <w:right w:val="nil"/>
            </w:tcBorders>
            <w:shd w:val="clear" w:color="auto" w:fill="FAFAFA"/>
            <w:vAlign w:val="bottom"/>
          </w:tcPr>
          <w:p w14:paraId="458A72B2" w14:textId="77777777" w:rsidR="00094DEF" w:rsidRPr="00222833" w:rsidRDefault="00094DEF" w:rsidP="00E9646B">
            <w:pPr>
              <w:ind w:left="-40" w:right="-72"/>
              <w:jc w:val="right"/>
              <w:rPr>
                <w:rFonts w:eastAsia="Arial Unicode MS" w:cs="Arial"/>
                <w:sz w:val="18"/>
                <w:szCs w:val="18"/>
              </w:rPr>
            </w:pPr>
          </w:p>
          <w:p w14:paraId="341B8CCB" w14:textId="6B5EEF3A" w:rsidR="00094DEF" w:rsidRPr="00222833" w:rsidRDefault="00094DEF" w:rsidP="00E9646B">
            <w:pPr>
              <w:spacing w:line="256" w:lineRule="auto"/>
              <w:ind w:left="-40" w:right="-72"/>
              <w:jc w:val="right"/>
              <w:rPr>
                <w:rFonts w:cs="Arial"/>
                <w:sz w:val="18"/>
                <w:szCs w:val="18"/>
              </w:rPr>
            </w:pPr>
            <w:r w:rsidRPr="00222833">
              <w:rPr>
                <w:rFonts w:eastAsia="Arial Unicode MS" w:cs="Arial"/>
                <w:sz w:val="18"/>
                <w:szCs w:val="18"/>
              </w:rPr>
              <w:t>(4,255)</w:t>
            </w:r>
          </w:p>
        </w:tc>
        <w:tc>
          <w:tcPr>
            <w:tcW w:w="1369" w:type="dxa"/>
            <w:gridSpan w:val="2"/>
            <w:tcBorders>
              <w:top w:val="nil"/>
              <w:left w:val="nil"/>
              <w:bottom w:val="nil"/>
              <w:right w:val="nil"/>
            </w:tcBorders>
            <w:vAlign w:val="bottom"/>
          </w:tcPr>
          <w:p w14:paraId="340C78BC" w14:textId="77777777" w:rsidR="00094DEF" w:rsidRPr="00222833" w:rsidRDefault="00094DEF" w:rsidP="00E9646B">
            <w:pPr>
              <w:ind w:left="-40" w:right="-72"/>
              <w:jc w:val="right"/>
              <w:rPr>
                <w:rFonts w:eastAsia="Arial Unicode MS" w:cs="Arial"/>
                <w:sz w:val="18"/>
                <w:szCs w:val="18"/>
              </w:rPr>
            </w:pPr>
          </w:p>
          <w:p w14:paraId="1FF519CB" w14:textId="5D809717" w:rsidR="00094DEF" w:rsidRPr="00222833" w:rsidRDefault="00094DEF" w:rsidP="00E9646B">
            <w:pPr>
              <w:spacing w:line="256" w:lineRule="auto"/>
              <w:ind w:left="-40" w:right="-72"/>
              <w:jc w:val="right"/>
              <w:rPr>
                <w:rFonts w:cs="Arial"/>
                <w:sz w:val="18"/>
                <w:szCs w:val="18"/>
              </w:rPr>
            </w:pPr>
            <w:r w:rsidRPr="00222833">
              <w:rPr>
                <w:rFonts w:eastAsia="Arial Unicode MS" w:cs="Arial"/>
                <w:sz w:val="18"/>
                <w:szCs w:val="18"/>
                <w:cs/>
              </w:rPr>
              <w:t>-</w:t>
            </w:r>
          </w:p>
        </w:tc>
        <w:tc>
          <w:tcPr>
            <w:tcW w:w="1369" w:type="dxa"/>
            <w:tcBorders>
              <w:top w:val="nil"/>
              <w:left w:val="nil"/>
              <w:bottom w:val="nil"/>
              <w:right w:val="nil"/>
            </w:tcBorders>
            <w:shd w:val="clear" w:color="auto" w:fill="FAFAFA"/>
            <w:vAlign w:val="bottom"/>
          </w:tcPr>
          <w:p w14:paraId="2931428C" w14:textId="77777777" w:rsidR="00094DEF" w:rsidRPr="00222833" w:rsidRDefault="00094DEF" w:rsidP="00E9646B">
            <w:pPr>
              <w:ind w:left="-40" w:right="-72"/>
              <w:jc w:val="right"/>
              <w:rPr>
                <w:rFonts w:eastAsia="Arial Unicode MS" w:cs="Arial"/>
                <w:sz w:val="18"/>
                <w:szCs w:val="18"/>
              </w:rPr>
            </w:pPr>
          </w:p>
          <w:p w14:paraId="18EB569E" w14:textId="61D2ABA1" w:rsidR="00094DEF" w:rsidRPr="00222833" w:rsidRDefault="00094DEF" w:rsidP="00E9646B">
            <w:pPr>
              <w:spacing w:line="256" w:lineRule="auto"/>
              <w:ind w:left="-40" w:right="-72"/>
              <w:jc w:val="right"/>
              <w:rPr>
                <w:rFonts w:cs="Arial"/>
                <w:sz w:val="18"/>
                <w:szCs w:val="18"/>
              </w:rPr>
            </w:pPr>
            <w:r w:rsidRPr="00222833">
              <w:rPr>
                <w:rFonts w:eastAsia="Arial Unicode MS" w:cs="Arial"/>
                <w:sz w:val="18"/>
                <w:szCs w:val="18"/>
                <w:cs/>
              </w:rPr>
              <w:t>(</w:t>
            </w:r>
            <w:r w:rsidRPr="00222833">
              <w:rPr>
                <w:rFonts w:eastAsia="Arial Unicode MS" w:cs="Arial"/>
                <w:sz w:val="18"/>
                <w:szCs w:val="18"/>
              </w:rPr>
              <w:t>1,793</w:t>
            </w:r>
            <w:r w:rsidRPr="00222833">
              <w:rPr>
                <w:rFonts w:eastAsia="Arial Unicode MS" w:cs="Arial"/>
                <w:sz w:val="18"/>
                <w:szCs w:val="18"/>
                <w:cs/>
              </w:rPr>
              <w:t>)</w:t>
            </w:r>
          </w:p>
        </w:tc>
        <w:tc>
          <w:tcPr>
            <w:tcW w:w="1369" w:type="dxa"/>
            <w:tcBorders>
              <w:top w:val="nil"/>
              <w:left w:val="nil"/>
              <w:bottom w:val="nil"/>
              <w:right w:val="nil"/>
            </w:tcBorders>
            <w:vAlign w:val="bottom"/>
          </w:tcPr>
          <w:p w14:paraId="6A0F3739" w14:textId="77777777" w:rsidR="00094DEF" w:rsidRPr="00222833" w:rsidRDefault="00094DEF" w:rsidP="00E9646B">
            <w:pPr>
              <w:ind w:left="-40" w:right="-72"/>
              <w:jc w:val="right"/>
              <w:rPr>
                <w:rFonts w:eastAsia="Arial Unicode MS" w:cs="Arial"/>
                <w:sz w:val="18"/>
                <w:szCs w:val="18"/>
              </w:rPr>
            </w:pPr>
          </w:p>
          <w:p w14:paraId="1766A505" w14:textId="64C66996" w:rsidR="00094DEF" w:rsidRPr="00222833" w:rsidRDefault="00094DEF" w:rsidP="00E9646B">
            <w:pPr>
              <w:spacing w:line="256" w:lineRule="auto"/>
              <w:ind w:left="-40" w:right="-72"/>
              <w:jc w:val="right"/>
              <w:rPr>
                <w:rFonts w:cs="Arial"/>
                <w:sz w:val="18"/>
                <w:szCs w:val="18"/>
              </w:rPr>
            </w:pPr>
            <w:r w:rsidRPr="00222833">
              <w:rPr>
                <w:rFonts w:eastAsia="Arial Unicode MS" w:cs="Arial"/>
                <w:sz w:val="18"/>
                <w:szCs w:val="18"/>
                <w:cs/>
              </w:rPr>
              <w:t>-</w:t>
            </w:r>
          </w:p>
        </w:tc>
      </w:tr>
      <w:tr w:rsidR="00094DEF" w:rsidRPr="00222833" w14:paraId="56D8E4AF" w14:textId="77777777" w:rsidTr="00E9646B">
        <w:tc>
          <w:tcPr>
            <w:tcW w:w="4104" w:type="dxa"/>
            <w:tcBorders>
              <w:top w:val="nil"/>
              <w:left w:val="nil"/>
              <w:bottom w:val="nil"/>
              <w:right w:val="nil"/>
            </w:tcBorders>
            <w:hideMark/>
          </w:tcPr>
          <w:p w14:paraId="346095C9" w14:textId="5277A683"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 xml:space="preserve">(Gain) from change in financial </w:t>
            </w:r>
            <w:r w:rsidR="009874E8" w:rsidRPr="00222833">
              <w:rPr>
                <w:rFonts w:cs="Arial"/>
                <w:sz w:val="18"/>
                <w:szCs w:val="18"/>
              </w:rPr>
              <w:t>assumptions</w:t>
            </w:r>
          </w:p>
          <w:p w14:paraId="785F0699" w14:textId="480A6954" w:rsidR="00094DEF" w:rsidRPr="00222833" w:rsidRDefault="00094DEF" w:rsidP="00277249">
            <w:pPr>
              <w:tabs>
                <w:tab w:val="left" w:pos="166"/>
              </w:tabs>
              <w:spacing w:line="256" w:lineRule="auto"/>
              <w:rPr>
                <w:rFonts w:cs="Arial"/>
                <w:sz w:val="18"/>
                <w:szCs w:val="18"/>
              </w:rPr>
            </w:pPr>
            <w:r w:rsidRPr="00222833">
              <w:rPr>
                <w:rFonts w:cs="Arial"/>
                <w:sz w:val="18"/>
                <w:szCs w:val="18"/>
              </w:rPr>
              <w:t xml:space="preserve">   </w:t>
            </w:r>
            <w:r w:rsidR="00BB0F45" w:rsidRPr="00222833">
              <w:rPr>
                <w:rFonts w:cs="Arial"/>
                <w:sz w:val="18"/>
                <w:szCs w:val="18"/>
              </w:rPr>
              <w:t>recognised in profit or loss</w:t>
            </w:r>
          </w:p>
        </w:tc>
        <w:tc>
          <w:tcPr>
            <w:tcW w:w="1367" w:type="dxa"/>
            <w:tcBorders>
              <w:top w:val="nil"/>
              <w:left w:val="nil"/>
              <w:bottom w:val="nil"/>
              <w:right w:val="nil"/>
            </w:tcBorders>
            <w:shd w:val="clear" w:color="auto" w:fill="FAFAFA"/>
          </w:tcPr>
          <w:p w14:paraId="2ACD7E34" w14:textId="77777777" w:rsidR="00094DEF" w:rsidRPr="00222833" w:rsidRDefault="00094DEF" w:rsidP="00094DEF">
            <w:pPr>
              <w:ind w:left="-40" w:right="-72"/>
              <w:jc w:val="right"/>
              <w:rPr>
                <w:rFonts w:eastAsia="Arial Unicode MS" w:cs="Arial"/>
                <w:sz w:val="18"/>
                <w:szCs w:val="18"/>
              </w:rPr>
            </w:pPr>
          </w:p>
          <w:p w14:paraId="708D1FD4" w14:textId="286F5B25"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r w:rsidRPr="00222833">
              <w:rPr>
                <w:rFonts w:eastAsia="Arial Unicode MS" w:cs="Arial"/>
                <w:sz w:val="18"/>
                <w:szCs w:val="18"/>
              </w:rPr>
              <w:t>629</w:t>
            </w:r>
            <w:r w:rsidRPr="00222833">
              <w:rPr>
                <w:rFonts w:eastAsia="Arial Unicode MS" w:cs="Arial"/>
                <w:sz w:val="18"/>
                <w:szCs w:val="18"/>
                <w:cs/>
              </w:rPr>
              <w:t>)</w:t>
            </w:r>
          </w:p>
        </w:tc>
        <w:tc>
          <w:tcPr>
            <w:tcW w:w="1369" w:type="dxa"/>
            <w:gridSpan w:val="2"/>
            <w:tcBorders>
              <w:top w:val="nil"/>
              <w:left w:val="nil"/>
              <w:bottom w:val="nil"/>
              <w:right w:val="nil"/>
            </w:tcBorders>
          </w:tcPr>
          <w:p w14:paraId="53087481" w14:textId="77777777" w:rsidR="00094DEF" w:rsidRPr="00222833" w:rsidRDefault="00094DEF" w:rsidP="00094DEF">
            <w:pPr>
              <w:ind w:left="-40" w:right="-72"/>
              <w:jc w:val="right"/>
              <w:rPr>
                <w:rFonts w:eastAsia="Arial Unicode MS" w:cs="Arial"/>
                <w:sz w:val="18"/>
                <w:szCs w:val="18"/>
              </w:rPr>
            </w:pPr>
          </w:p>
          <w:p w14:paraId="710AF8C8" w14:textId="066A5F72"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w:t>
            </w:r>
          </w:p>
        </w:tc>
        <w:tc>
          <w:tcPr>
            <w:tcW w:w="1369" w:type="dxa"/>
            <w:tcBorders>
              <w:top w:val="nil"/>
              <w:left w:val="nil"/>
              <w:bottom w:val="nil"/>
              <w:right w:val="nil"/>
            </w:tcBorders>
            <w:shd w:val="clear" w:color="auto" w:fill="FAFAFA"/>
          </w:tcPr>
          <w:p w14:paraId="39DC3F14" w14:textId="77777777" w:rsidR="00094DEF" w:rsidRPr="00222833" w:rsidRDefault="00094DEF" w:rsidP="00094DEF">
            <w:pPr>
              <w:ind w:left="-40" w:right="-72"/>
              <w:jc w:val="right"/>
              <w:rPr>
                <w:rFonts w:eastAsia="Arial Unicode MS" w:cs="Arial"/>
                <w:sz w:val="18"/>
                <w:szCs w:val="18"/>
              </w:rPr>
            </w:pPr>
          </w:p>
          <w:p w14:paraId="4CF6F8BB" w14:textId="516CB19D"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(217)</w:t>
            </w:r>
          </w:p>
        </w:tc>
        <w:tc>
          <w:tcPr>
            <w:tcW w:w="1369" w:type="dxa"/>
            <w:tcBorders>
              <w:top w:val="nil"/>
              <w:left w:val="nil"/>
              <w:bottom w:val="nil"/>
              <w:right w:val="nil"/>
            </w:tcBorders>
          </w:tcPr>
          <w:p w14:paraId="51E6BB96" w14:textId="77777777" w:rsidR="00094DEF" w:rsidRPr="00222833" w:rsidRDefault="00094DEF" w:rsidP="00094DEF">
            <w:pPr>
              <w:ind w:left="-40" w:right="-72"/>
              <w:jc w:val="right"/>
              <w:rPr>
                <w:rFonts w:eastAsia="Arial Unicode MS" w:cs="Arial"/>
                <w:sz w:val="18"/>
                <w:szCs w:val="18"/>
              </w:rPr>
            </w:pPr>
          </w:p>
          <w:p w14:paraId="39B10350" w14:textId="1BB74462"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p>
        </w:tc>
      </w:tr>
      <w:tr w:rsidR="00094DEF" w:rsidRPr="00222833" w14:paraId="7258A0E1" w14:textId="77777777" w:rsidTr="00E9646B">
        <w:tc>
          <w:tcPr>
            <w:tcW w:w="4104" w:type="dxa"/>
            <w:tcBorders>
              <w:top w:val="nil"/>
              <w:left w:val="nil"/>
              <w:bottom w:val="nil"/>
              <w:right w:val="nil"/>
            </w:tcBorders>
            <w:hideMark/>
          </w:tcPr>
          <w:p w14:paraId="59C9F87F" w14:textId="7A7EE0EC" w:rsidR="00094DEF" w:rsidRPr="00222833" w:rsidRDefault="00532BA3" w:rsidP="00277249">
            <w:pPr>
              <w:tabs>
                <w:tab w:val="left" w:pos="166"/>
              </w:tabs>
              <w:spacing w:line="256" w:lineRule="auto"/>
              <w:jc w:val="both"/>
              <w:rPr>
                <w:rFonts w:cs="Arial"/>
                <w:sz w:val="18"/>
                <w:szCs w:val="18"/>
              </w:rPr>
            </w:pPr>
            <w:r w:rsidRPr="00222833">
              <w:rPr>
                <w:rFonts w:cs="Arial"/>
                <w:sz w:val="18"/>
                <w:szCs w:val="18"/>
              </w:rPr>
              <w:t>(Gain) from e</w:t>
            </w:r>
            <w:r w:rsidR="00094DEF" w:rsidRPr="00222833">
              <w:rPr>
                <w:rFonts w:cs="Arial"/>
                <w:sz w:val="18"/>
                <w:szCs w:val="18"/>
              </w:rPr>
              <w:t xml:space="preserve">xperience </w:t>
            </w:r>
          </w:p>
        </w:tc>
        <w:tc>
          <w:tcPr>
            <w:tcW w:w="1367" w:type="dxa"/>
            <w:tcBorders>
              <w:top w:val="nil"/>
              <w:left w:val="nil"/>
              <w:bottom w:val="nil"/>
              <w:right w:val="nil"/>
            </w:tcBorders>
            <w:shd w:val="clear" w:color="auto" w:fill="FAFAFA"/>
          </w:tcPr>
          <w:p w14:paraId="344F01B2" w14:textId="60C723BD"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r w:rsidRPr="00222833">
              <w:rPr>
                <w:rFonts w:eastAsia="Arial Unicode MS" w:cs="Arial"/>
                <w:sz w:val="18"/>
                <w:szCs w:val="18"/>
              </w:rPr>
              <w:t>3,380</w:t>
            </w:r>
            <w:r w:rsidRPr="00222833">
              <w:rPr>
                <w:rFonts w:eastAsia="Arial Unicode MS" w:cs="Arial"/>
                <w:sz w:val="18"/>
                <w:szCs w:val="18"/>
                <w:cs/>
              </w:rPr>
              <w:t>)</w:t>
            </w:r>
          </w:p>
        </w:tc>
        <w:tc>
          <w:tcPr>
            <w:tcW w:w="1369" w:type="dxa"/>
            <w:gridSpan w:val="2"/>
            <w:tcBorders>
              <w:top w:val="nil"/>
              <w:left w:val="nil"/>
              <w:bottom w:val="nil"/>
              <w:right w:val="nil"/>
            </w:tcBorders>
          </w:tcPr>
          <w:p w14:paraId="5600D02C" w14:textId="52B2F615"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p>
        </w:tc>
        <w:tc>
          <w:tcPr>
            <w:tcW w:w="1369" w:type="dxa"/>
            <w:tcBorders>
              <w:top w:val="nil"/>
              <w:left w:val="nil"/>
              <w:bottom w:val="nil"/>
              <w:right w:val="nil"/>
            </w:tcBorders>
            <w:shd w:val="clear" w:color="auto" w:fill="FAFAFA"/>
          </w:tcPr>
          <w:p w14:paraId="783EFEE6" w14:textId="3697571A"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r w:rsidRPr="00222833">
              <w:rPr>
                <w:rFonts w:eastAsia="Arial Unicode MS" w:cs="Arial"/>
                <w:sz w:val="18"/>
                <w:szCs w:val="18"/>
              </w:rPr>
              <w:t>2,242</w:t>
            </w:r>
            <w:r w:rsidRPr="00222833">
              <w:rPr>
                <w:rFonts w:eastAsia="Arial Unicode MS" w:cs="Arial"/>
                <w:sz w:val="18"/>
                <w:szCs w:val="18"/>
                <w:cs/>
              </w:rPr>
              <w:t>)</w:t>
            </w:r>
          </w:p>
        </w:tc>
        <w:tc>
          <w:tcPr>
            <w:tcW w:w="1369" w:type="dxa"/>
            <w:tcBorders>
              <w:top w:val="nil"/>
              <w:left w:val="nil"/>
              <w:bottom w:val="nil"/>
              <w:right w:val="nil"/>
            </w:tcBorders>
          </w:tcPr>
          <w:p w14:paraId="23C5B25F" w14:textId="66F54142"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cs/>
              </w:rPr>
              <w:t>-</w:t>
            </w:r>
          </w:p>
        </w:tc>
      </w:tr>
      <w:tr w:rsidR="00BB0F45" w:rsidRPr="00222833" w14:paraId="0005D130" w14:textId="77777777" w:rsidTr="00E9646B">
        <w:tc>
          <w:tcPr>
            <w:tcW w:w="4104" w:type="dxa"/>
            <w:tcBorders>
              <w:top w:val="nil"/>
              <w:left w:val="nil"/>
              <w:bottom w:val="nil"/>
              <w:right w:val="nil"/>
            </w:tcBorders>
          </w:tcPr>
          <w:p w14:paraId="49C12B66" w14:textId="77777777" w:rsidR="00BB0F45" w:rsidRPr="00222833" w:rsidRDefault="00BB0F45" w:rsidP="00277249">
            <w:pPr>
              <w:tabs>
                <w:tab w:val="left" w:pos="166"/>
              </w:tabs>
              <w:spacing w:line="256" w:lineRule="auto"/>
              <w:jc w:val="both"/>
              <w:rPr>
                <w:rFonts w:cs="Arial"/>
                <w:sz w:val="18"/>
                <w:szCs w:val="18"/>
              </w:rPr>
            </w:pPr>
          </w:p>
        </w:tc>
        <w:tc>
          <w:tcPr>
            <w:tcW w:w="1367" w:type="dxa"/>
            <w:tcBorders>
              <w:top w:val="nil"/>
              <w:left w:val="nil"/>
              <w:bottom w:val="nil"/>
              <w:right w:val="nil"/>
            </w:tcBorders>
            <w:shd w:val="clear" w:color="auto" w:fill="FAFAFA"/>
          </w:tcPr>
          <w:p w14:paraId="12AAB156" w14:textId="77777777" w:rsidR="00BB0F45" w:rsidRPr="00222833" w:rsidRDefault="00BB0F45" w:rsidP="00094DEF">
            <w:pPr>
              <w:spacing w:line="256" w:lineRule="auto"/>
              <w:ind w:left="-40" w:right="-72"/>
              <w:jc w:val="right"/>
              <w:rPr>
                <w:rFonts w:eastAsia="Arial Unicode MS" w:cs="Arial"/>
                <w:sz w:val="18"/>
                <w:szCs w:val="18"/>
                <w:cs/>
              </w:rPr>
            </w:pPr>
          </w:p>
        </w:tc>
        <w:tc>
          <w:tcPr>
            <w:tcW w:w="1369" w:type="dxa"/>
            <w:gridSpan w:val="2"/>
            <w:tcBorders>
              <w:top w:val="nil"/>
              <w:left w:val="nil"/>
              <w:bottom w:val="nil"/>
              <w:right w:val="nil"/>
            </w:tcBorders>
          </w:tcPr>
          <w:p w14:paraId="3961FC72" w14:textId="77777777" w:rsidR="00BB0F45" w:rsidRPr="00222833" w:rsidRDefault="00BB0F45" w:rsidP="00094DEF">
            <w:pPr>
              <w:spacing w:line="256" w:lineRule="auto"/>
              <w:ind w:left="-40" w:right="-72"/>
              <w:jc w:val="right"/>
              <w:rPr>
                <w:rFonts w:eastAsia="Arial Unicode MS" w:cs="Arial"/>
                <w:sz w:val="18"/>
                <w:szCs w:val="18"/>
                <w:cs/>
              </w:rPr>
            </w:pPr>
          </w:p>
        </w:tc>
        <w:tc>
          <w:tcPr>
            <w:tcW w:w="1369" w:type="dxa"/>
            <w:tcBorders>
              <w:top w:val="nil"/>
              <w:left w:val="nil"/>
              <w:bottom w:val="nil"/>
              <w:right w:val="nil"/>
            </w:tcBorders>
            <w:shd w:val="clear" w:color="auto" w:fill="FAFAFA"/>
          </w:tcPr>
          <w:p w14:paraId="7F1E70D6" w14:textId="77777777" w:rsidR="00BB0F45" w:rsidRPr="00222833" w:rsidRDefault="00BB0F45" w:rsidP="00094DEF">
            <w:pPr>
              <w:spacing w:line="256" w:lineRule="auto"/>
              <w:ind w:left="-40" w:right="-72"/>
              <w:jc w:val="right"/>
              <w:rPr>
                <w:rFonts w:eastAsia="Arial Unicode MS" w:cs="Arial"/>
                <w:sz w:val="18"/>
                <w:szCs w:val="18"/>
                <w:cs/>
              </w:rPr>
            </w:pPr>
          </w:p>
        </w:tc>
        <w:tc>
          <w:tcPr>
            <w:tcW w:w="1369" w:type="dxa"/>
            <w:tcBorders>
              <w:top w:val="nil"/>
              <w:left w:val="nil"/>
              <w:bottom w:val="nil"/>
              <w:right w:val="nil"/>
            </w:tcBorders>
          </w:tcPr>
          <w:p w14:paraId="4DDBB043" w14:textId="77777777" w:rsidR="00BB0F45" w:rsidRPr="00222833" w:rsidRDefault="00BB0F45" w:rsidP="00094DEF">
            <w:pPr>
              <w:spacing w:line="256" w:lineRule="auto"/>
              <w:ind w:left="-40" w:right="-72"/>
              <w:jc w:val="right"/>
              <w:rPr>
                <w:rFonts w:eastAsia="Arial Unicode MS" w:cs="Arial"/>
                <w:sz w:val="18"/>
                <w:szCs w:val="18"/>
                <w:cs/>
              </w:rPr>
            </w:pPr>
          </w:p>
        </w:tc>
      </w:tr>
      <w:tr w:rsidR="00094DEF" w:rsidRPr="00222833" w14:paraId="4618D546" w14:textId="77777777" w:rsidTr="00E9646B">
        <w:tc>
          <w:tcPr>
            <w:tcW w:w="4104" w:type="dxa"/>
            <w:tcBorders>
              <w:top w:val="nil"/>
              <w:left w:val="nil"/>
              <w:bottom w:val="nil"/>
              <w:right w:val="nil"/>
            </w:tcBorders>
            <w:hideMark/>
          </w:tcPr>
          <w:p w14:paraId="5F1B6EFC" w14:textId="77777777" w:rsidR="00094DEF" w:rsidRPr="00222833" w:rsidRDefault="00094DEF" w:rsidP="00277249">
            <w:pPr>
              <w:tabs>
                <w:tab w:val="left" w:pos="166"/>
              </w:tabs>
              <w:spacing w:line="256" w:lineRule="auto"/>
              <w:jc w:val="both"/>
              <w:rPr>
                <w:rFonts w:cs="Arial"/>
                <w:sz w:val="18"/>
                <w:szCs w:val="18"/>
                <w:u w:val="single"/>
              </w:rPr>
            </w:pPr>
            <w:r w:rsidRPr="00222833">
              <w:rPr>
                <w:rFonts w:cs="Arial"/>
                <w:sz w:val="18"/>
                <w:szCs w:val="18"/>
                <w:u w:val="single"/>
              </w:rPr>
              <w:t>Payment from plans:</w:t>
            </w:r>
          </w:p>
        </w:tc>
        <w:tc>
          <w:tcPr>
            <w:tcW w:w="1367" w:type="dxa"/>
            <w:tcBorders>
              <w:top w:val="nil"/>
              <w:left w:val="nil"/>
              <w:bottom w:val="nil"/>
              <w:right w:val="nil"/>
            </w:tcBorders>
            <w:shd w:val="clear" w:color="auto" w:fill="FAFAFA"/>
            <w:vAlign w:val="bottom"/>
          </w:tcPr>
          <w:p w14:paraId="3A7DA61E" w14:textId="77777777" w:rsidR="00094DEF" w:rsidRPr="00222833" w:rsidRDefault="00094DEF" w:rsidP="00094DEF">
            <w:pPr>
              <w:spacing w:line="256" w:lineRule="auto"/>
              <w:ind w:left="-40" w:right="-72"/>
              <w:jc w:val="right"/>
              <w:rPr>
                <w:rFonts w:cs="Arial"/>
                <w:sz w:val="18"/>
                <w:szCs w:val="18"/>
              </w:rPr>
            </w:pPr>
          </w:p>
        </w:tc>
        <w:tc>
          <w:tcPr>
            <w:tcW w:w="1369" w:type="dxa"/>
            <w:gridSpan w:val="2"/>
            <w:tcBorders>
              <w:top w:val="nil"/>
              <w:left w:val="nil"/>
              <w:bottom w:val="nil"/>
              <w:right w:val="nil"/>
            </w:tcBorders>
            <w:vAlign w:val="bottom"/>
          </w:tcPr>
          <w:p w14:paraId="015AAE4F"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shd w:val="clear" w:color="auto" w:fill="FAFAFA"/>
            <w:vAlign w:val="bottom"/>
          </w:tcPr>
          <w:p w14:paraId="0EDDC546" w14:textId="77777777" w:rsidR="00094DEF" w:rsidRPr="00222833" w:rsidRDefault="00094DEF" w:rsidP="00094DEF">
            <w:pPr>
              <w:spacing w:line="256" w:lineRule="auto"/>
              <w:ind w:left="-40" w:right="-72"/>
              <w:jc w:val="right"/>
              <w:rPr>
                <w:rFonts w:cs="Arial"/>
                <w:sz w:val="18"/>
                <w:szCs w:val="18"/>
              </w:rPr>
            </w:pPr>
          </w:p>
        </w:tc>
        <w:tc>
          <w:tcPr>
            <w:tcW w:w="1369" w:type="dxa"/>
            <w:tcBorders>
              <w:top w:val="nil"/>
              <w:left w:val="nil"/>
              <w:bottom w:val="nil"/>
              <w:right w:val="nil"/>
            </w:tcBorders>
            <w:vAlign w:val="bottom"/>
          </w:tcPr>
          <w:p w14:paraId="6CE5C739" w14:textId="77777777" w:rsidR="00094DEF" w:rsidRPr="00222833" w:rsidRDefault="00094DEF" w:rsidP="00094DEF">
            <w:pPr>
              <w:spacing w:line="256" w:lineRule="auto"/>
              <w:ind w:left="-40" w:right="-72"/>
              <w:jc w:val="right"/>
              <w:rPr>
                <w:rFonts w:cs="Arial"/>
                <w:sz w:val="18"/>
                <w:szCs w:val="18"/>
              </w:rPr>
            </w:pPr>
          </w:p>
        </w:tc>
      </w:tr>
      <w:tr w:rsidR="00094DEF" w:rsidRPr="00222833" w14:paraId="56833F1F" w14:textId="77777777" w:rsidTr="00E9646B">
        <w:tc>
          <w:tcPr>
            <w:tcW w:w="4104" w:type="dxa"/>
            <w:tcBorders>
              <w:top w:val="nil"/>
              <w:left w:val="nil"/>
              <w:bottom w:val="nil"/>
              <w:right w:val="nil"/>
            </w:tcBorders>
            <w:hideMark/>
          </w:tcPr>
          <w:p w14:paraId="41BAAE87" w14:textId="77777777" w:rsidR="00094DEF" w:rsidRPr="00222833" w:rsidRDefault="00094DEF" w:rsidP="00277249">
            <w:pPr>
              <w:tabs>
                <w:tab w:val="left" w:pos="166"/>
              </w:tabs>
              <w:spacing w:line="256" w:lineRule="auto"/>
              <w:jc w:val="both"/>
              <w:rPr>
                <w:rFonts w:cs="Arial"/>
                <w:sz w:val="18"/>
                <w:szCs w:val="18"/>
              </w:rPr>
            </w:pPr>
            <w:r w:rsidRPr="00222833">
              <w:rPr>
                <w:rFonts w:cs="Arial"/>
                <w:sz w:val="18"/>
                <w:szCs w:val="18"/>
              </w:rPr>
              <w:t>Benefit payment</w:t>
            </w:r>
          </w:p>
        </w:tc>
        <w:tc>
          <w:tcPr>
            <w:tcW w:w="1367" w:type="dxa"/>
            <w:tcBorders>
              <w:top w:val="nil"/>
              <w:left w:val="nil"/>
              <w:bottom w:val="single" w:sz="4" w:space="0" w:color="000000"/>
              <w:right w:val="nil"/>
            </w:tcBorders>
            <w:shd w:val="clear" w:color="auto" w:fill="FAFAFA"/>
          </w:tcPr>
          <w:p w14:paraId="31C6518D" w14:textId="565D91A7"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(850)</w:t>
            </w:r>
          </w:p>
        </w:tc>
        <w:tc>
          <w:tcPr>
            <w:tcW w:w="1369" w:type="dxa"/>
            <w:gridSpan w:val="2"/>
            <w:tcBorders>
              <w:top w:val="nil"/>
              <w:left w:val="nil"/>
              <w:bottom w:val="single" w:sz="4" w:space="0" w:color="000000"/>
              <w:right w:val="nil"/>
            </w:tcBorders>
          </w:tcPr>
          <w:p w14:paraId="20336644" w14:textId="5EA988B6"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(710)</w:t>
            </w:r>
          </w:p>
        </w:tc>
        <w:tc>
          <w:tcPr>
            <w:tcW w:w="1369" w:type="dxa"/>
            <w:tcBorders>
              <w:top w:val="nil"/>
              <w:left w:val="nil"/>
              <w:bottom w:val="single" w:sz="4" w:space="0" w:color="000000"/>
              <w:right w:val="nil"/>
            </w:tcBorders>
            <w:shd w:val="clear" w:color="auto" w:fill="FAFAFA"/>
          </w:tcPr>
          <w:p w14:paraId="6EE70296" w14:textId="28EE8E2D"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(280)</w:t>
            </w:r>
          </w:p>
        </w:tc>
        <w:tc>
          <w:tcPr>
            <w:tcW w:w="1369" w:type="dxa"/>
            <w:tcBorders>
              <w:top w:val="nil"/>
              <w:left w:val="nil"/>
              <w:bottom w:val="single" w:sz="4" w:space="0" w:color="000000"/>
              <w:right w:val="nil"/>
            </w:tcBorders>
          </w:tcPr>
          <w:p w14:paraId="2F5B2410" w14:textId="62D128F1" w:rsidR="00094DEF" w:rsidRPr="00222833" w:rsidRDefault="00094DEF" w:rsidP="00094DEF">
            <w:pPr>
              <w:spacing w:line="256" w:lineRule="auto"/>
              <w:ind w:left="-40" w:right="-72"/>
              <w:jc w:val="right"/>
              <w:rPr>
                <w:rFonts w:cs="Arial"/>
                <w:sz w:val="18"/>
                <w:szCs w:val="18"/>
              </w:rPr>
            </w:pPr>
            <w:r w:rsidRPr="00222833">
              <w:rPr>
                <w:rFonts w:cs="Arial"/>
                <w:noProof/>
                <w:color w:val="000000"/>
                <w:sz w:val="18"/>
                <w:szCs w:val="18"/>
              </w:rPr>
              <w:t>(255)</w:t>
            </w:r>
          </w:p>
        </w:tc>
      </w:tr>
      <w:tr w:rsidR="00094DEF" w:rsidRPr="00222833" w14:paraId="202B393C" w14:textId="77777777" w:rsidTr="00E9646B">
        <w:tc>
          <w:tcPr>
            <w:tcW w:w="4104" w:type="dxa"/>
            <w:tcBorders>
              <w:top w:val="nil"/>
              <w:left w:val="nil"/>
              <w:bottom w:val="nil"/>
              <w:right w:val="nil"/>
            </w:tcBorders>
          </w:tcPr>
          <w:p w14:paraId="041962C7" w14:textId="77777777" w:rsidR="00094DEF" w:rsidRPr="00222833" w:rsidRDefault="00094DEF" w:rsidP="00277249">
            <w:pPr>
              <w:tabs>
                <w:tab w:val="left" w:pos="166"/>
              </w:tabs>
              <w:spacing w:line="256" w:lineRule="auto"/>
              <w:jc w:val="both"/>
              <w:rPr>
                <w:rFonts w:cs="Arial"/>
                <w:sz w:val="12"/>
                <w:szCs w:val="12"/>
              </w:rPr>
            </w:pPr>
          </w:p>
        </w:tc>
        <w:tc>
          <w:tcPr>
            <w:tcW w:w="1367" w:type="dxa"/>
            <w:tcBorders>
              <w:top w:val="single" w:sz="4" w:space="0" w:color="000000"/>
              <w:left w:val="nil"/>
              <w:bottom w:val="nil"/>
              <w:right w:val="nil"/>
            </w:tcBorders>
            <w:shd w:val="clear" w:color="auto" w:fill="FAFAFA"/>
            <w:vAlign w:val="bottom"/>
          </w:tcPr>
          <w:p w14:paraId="5CEF2FF4" w14:textId="77777777" w:rsidR="00094DEF" w:rsidRPr="00222833" w:rsidRDefault="00094DEF" w:rsidP="00094DEF">
            <w:pPr>
              <w:spacing w:line="256" w:lineRule="auto"/>
              <w:ind w:left="-40" w:right="-72"/>
              <w:jc w:val="right"/>
              <w:rPr>
                <w:rFonts w:cs="Arial"/>
                <w:sz w:val="18"/>
                <w:szCs w:val="18"/>
              </w:rPr>
            </w:pPr>
          </w:p>
        </w:tc>
        <w:tc>
          <w:tcPr>
            <w:tcW w:w="1369" w:type="dxa"/>
            <w:gridSpan w:val="2"/>
            <w:tcBorders>
              <w:top w:val="single" w:sz="4" w:space="0" w:color="000000"/>
              <w:left w:val="nil"/>
              <w:bottom w:val="nil"/>
              <w:right w:val="nil"/>
            </w:tcBorders>
            <w:vAlign w:val="bottom"/>
          </w:tcPr>
          <w:p w14:paraId="5F0F7E4D" w14:textId="77777777" w:rsidR="00094DEF" w:rsidRPr="00222833" w:rsidRDefault="00094DEF" w:rsidP="00094DEF">
            <w:pPr>
              <w:spacing w:line="256" w:lineRule="auto"/>
              <w:ind w:left="-40" w:right="-72"/>
              <w:jc w:val="right"/>
              <w:rPr>
                <w:rFonts w:cs="Arial"/>
                <w:sz w:val="18"/>
                <w:szCs w:val="18"/>
              </w:rPr>
            </w:pPr>
          </w:p>
        </w:tc>
        <w:tc>
          <w:tcPr>
            <w:tcW w:w="1369" w:type="dxa"/>
            <w:tcBorders>
              <w:top w:val="single" w:sz="4" w:space="0" w:color="000000"/>
              <w:left w:val="nil"/>
              <w:bottom w:val="nil"/>
              <w:right w:val="nil"/>
            </w:tcBorders>
            <w:shd w:val="clear" w:color="auto" w:fill="FAFAFA"/>
            <w:vAlign w:val="bottom"/>
          </w:tcPr>
          <w:p w14:paraId="706D47EE" w14:textId="77777777" w:rsidR="00094DEF" w:rsidRPr="00222833" w:rsidRDefault="00094DEF" w:rsidP="00094DEF">
            <w:pPr>
              <w:spacing w:line="256" w:lineRule="auto"/>
              <w:ind w:left="-40" w:right="-72"/>
              <w:jc w:val="right"/>
              <w:rPr>
                <w:rFonts w:cs="Arial"/>
                <w:sz w:val="18"/>
                <w:szCs w:val="18"/>
              </w:rPr>
            </w:pPr>
          </w:p>
        </w:tc>
        <w:tc>
          <w:tcPr>
            <w:tcW w:w="1369" w:type="dxa"/>
            <w:tcBorders>
              <w:top w:val="single" w:sz="4" w:space="0" w:color="000000"/>
              <w:left w:val="nil"/>
              <w:bottom w:val="nil"/>
              <w:right w:val="nil"/>
            </w:tcBorders>
            <w:vAlign w:val="bottom"/>
          </w:tcPr>
          <w:p w14:paraId="2B6D6E3F" w14:textId="77777777" w:rsidR="00094DEF" w:rsidRPr="00222833" w:rsidRDefault="00094DEF" w:rsidP="00094DEF">
            <w:pPr>
              <w:spacing w:line="256" w:lineRule="auto"/>
              <w:ind w:left="-40" w:right="-72"/>
              <w:jc w:val="right"/>
              <w:rPr>
                <w:rFonts w:cs="Arial"/>
                <w:sz w:val="18"/>
                <w:szCs w:val="18"/>
              </w:rPr>
            </w:pPr>
          </w:p>
        </w:tc>
      </w:tr>
      <w:tr w:rsidR="00094DEF" w:rsidRPr="00222833" w14:paraId="392A6AF7" w14:textId="77777777" w:rsidTr="00E9646B">
        <w:tc>
          <w:tcPr>
            <w:tcW w:w="4104" w:type="dxa"/>
            <w:tcBorders>
              <w:top w:val="nil"/>
              <w:left w:val="nil"/>
              <w:bottom w:val="nil"/>
              <w:right w:val="nil"/>
            </w:tcBorders>
            <w:hideMark/>
          </w:tcPr>
          <w:p w14:paraId="353F7E2D" w14:textId="78C710F1" w:rsidR="00094DEF" w:rsidRPr="00222833" w:rsidRDefault="00094DEF" w:rsidP="00277249">
            <w:pPr>
              <w:tabs>
                <w:tab w:val="left" w:pos="166"/>
              </w:tabs>
              <w:spacing w:line="256" w:lineRule="auto"/>
              <w:jc w:val="both"/>
              <w:rPr>
                <w:rFonts w:cs="Arial"/>
                <w:b/>
              </w:rPr>
            </w:pPr>
            <w:r w:rsidRPr="00222833">
              <w:rPr>
                <w:rFonts w:cs="Arial"/>
                <w:sz w:val="18"/>
                <w:szCs w:val="18"/>
              </w:rPr>
              <w:t>A</w:t>
            </w:r>
            <w:r w:rsidR="002051F3">
              <w:rPr>
                <w:rFonts w:cs="Arial"/>
                <w:sz w:val="18"/>
                <w:szCs w:val="18"/>
              </w:rPr>
              <w:t>s</w:t>
            </w:r>
            <w:r w:rsidR="00666940" w:rsidRPr="00222833">
              <w:rPr>
                <w:rFonts w:cs="Arial"/>
                <w:sz w:val="18"/>
                <w:szCs w:val="18"/>
              </w:rPr>
              <w:t xml:space="preserve"> at</w:t>
            </w:r>
            <w:r w:rsidRPr="00222833">
              <w:rPr>
                <w:rFonts w:cs="Arial"/>
                <w:sz w:val="18"/>
                <w:szCs w:val="18"/>
              </w:rPr>
              <w:t xml:space="preserve"> 31 December</w:t>
            </w:r>
          </w:p>
        </w:tc>
        <w:tc>
          <w:tcPr>
            <w:tcW w:w="1367" w:type="dxa"/>
            <w:tcBorders>
              <w:top w:val="nil"/>
              <w:left w:val="nil"/>
              <w:bottom w:val="single" w:sz="4" w:space="0" w:color="000000"/>
              <w:right w:val="nil"/>
            </w:tcBorders>
            <w:shd w:val="clear" w:color="auto" w:fill="FAFAFA"/>
          </w:tcPr>
          <w:p w14:paraId="5FD853D8" w14:textId="140B5415"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31,934</w:t>
            </w:r>
          </w:p>
        </w:tc>
        <w:tc>
          <w:tcPr>
            <w:tcW w:w="1369" w:type="dxa"/>
            <w:gridSpan w:val="2"/>
            <w:tcBorders>
              <w:top w:val="nil"/>
              <w:left w:val="nil"/>
              <w:bottom w:val="single" w:sz="4" w:space="0" w:color="000000"/>
              <w:right w:val="nil"/>
            </w:tcBorders>
          </w:tcPr>
          <w:p w14:paraId="09157AF6" w14:textId="11A569B2"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35,854</w:t>
            </w:r>
          </w:p>
        </w:tc>
        <w:tc>
          <w:tcPr>
            <w:tcW w:w="1369" w:type="dxa"/>
            <w:tcBorders>
              <w:top w:val="nil"/>
              <w:left w:val="nil"/>
              <w:bottom w:val="single" w:sz="4" w:space="0" w:color="000000"/>
              <w:right w:val="nil"/>
            </w:tcBorders>
            <w:shd w:val="clear" w:color="auto" w:fill="FAFAFA"/>
          </w:tcPr>
          <w:p w14:paraId="181ADBA7" w14:textId="11D490C2"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13,639</w:t>
            </w:r>
          </w:p>
        </w:tc>
        <w:tc>
          <w:tcPr>
            <w:tcW w:w="1369" w:type="dxa"/>
            <w:tcBorders>
              <w:top w:val="nil"/>
              <w:left w:val="nil"/>
              <w:bottom w:val="single" w:sz="4" w:space="0" w:color="000000"/>
              <w:right w:val="nil"/>
            </w:tcBorders>
          </w:tcPr>
          <w:p w14:paraId="5969568E" w14:textId="22C213B5" w:rsidR="00094DEF" w:rsidRPr="00222833" w:rsidRDefault="00094DEF" w:rsidP="00094DEF">
            <w:pPr>
              <w:spacing w:line="256" w:lineRule="auto"/>
              <w:ind w:left="-40" w:right="-72"/>
              <w:jc w:val="right"/>
              <w:rPr>
                <w:rFonts w:cs="Arial"/>
                <w:sz w:val="18"/>
                <w:szCs w:val="18"/>
              </w:rPr>
            </w:pPr>
            <w:r w:rsidRPr="00222833">
              <w:rPr>
                <w:rFonts w:eastAsia="Arial Unicode MS" w:cs="Arial"/>
                <w:sz w:val="18"/>
                <w:szCs w:val="18"/>
              </w:rPr>
              <w:t>15,654</w:t>
            </w:r>
          </w:p>
        </w:tc>
      </w:tr>
    </w:tbl>
    <w:p w14:paraId="2B56565B" w14:textId="71D08F45" w:rsidR="00E9646B" w:rsidRDefault="00E9646B" w:rsidP="00470942">
      <w:pPr>
        <w:ind w:left="521"/>
        <w:jc w:val="both"/>
        <w:rPr>
          <w:rFonts w:cs="Arial"/>
          <w:sz w:val="18"/>
          <w:szCs w:val="18"/>
        </w:rPr>
      </w:pPr>
    </w:p>
    <w:p w14:paraId="69154D57" w14:textId="77777777" w:rsidR="00E9646B" w:rsidRDefault="00E9646B">
      <w:pPr>
        <w:spacing w:line="240" w:lineRule="auto"/>
        <w:rPr>
          <w:rFonts w:cs="Arial"/>
          <w:sz w:val="18"/>
          <w:szCs w:val="18"/>
        </w:rPr>
      </w:pPr>
      <w:r>
        <w:rPr>
          <w:rFonts w:cs="Arial"/>
          <w:sz w:val="18"/>
          <w:szCs w:val="18"/>
        </w:rPr>
        <w:br w:type="page"/>
      </w:r>
    </w:p>
    <w:p w14:paraId="0B0FA243" w14:textId="77777777" w:rsidR="00470942" w:rsidRPr="00E9646B" w:rsidRDefault="00470942" w:rsidP="00E9646B">
      <w:pPr>
        <w:spacing w:line="240" w:lineRule="auto"/>
        <w:ind w:left="521"/>
        <w:jc w:val="both"/>
        <w:rPr>
          <w:rFonts w:cs="Arial"/>
          <w:sz w:val="18"/>
          <w:szCs w:val="18"/>
        </w:rPr>
      </w:pPr>
    </w:p>
    <w:p w14:paraId="3132A083" w14:textId="2C632986" w:rsidR="00470942" w:rsidRPr="00E9646B" w:rsidRDefault="00470942" w:rsidP="00E9646B">
      <w:pPr>
        <w:spacing w:line="240" w:lineRule="auto"/>
        <w:jc w:val="both"/>
        <w:rPr>
          <w:rFonts w:cs="Arial"/>
          <w:sz w:val="18"/>
          <w:szCs w:val="18"/>
        </w:rPr>
      </w:pPr>
      <w:r w:rsidRPr="00E9646B">
        <w:rPr>
          <w:rFonts w:cs="Arial"/>
          <w:sz w:val="18"/>
          <w:szCs w:val="18"/>
        </w:rPr>
        <w:t xml:space="preserve">The significant actuarial assumptions used </w:t>
      </w:r>
      <w:r w:rsidR="00BB0F45" w:rsidRPr="00E9646B">
        <w:rPr>
          <w:rFonts w:cs="Arial"/>
          <w:sz w:val="18"/>
          <w:szCs w:val="18"/>
        </w:rPr>
        <w:t xml:space="preserve">are </w:t>
      </w:r>
      <w:r w:rsidRPr="00E9646B">
        <w:rPr>
          <w:rFonts w:cs="Arial"/>
          <w:sz w:val="18"/>
          <w:szCs w:val="18"/>
        </w:rPr>
        <w:t>as follows:</w:t>
      </w:r>
    </w:p>
    <w:p w14:paraId="7E449881" w14:textId="77777777" w:rsidR="00470942" w:rsidRPr="00E9646B" w:rsidRDefault="00470942" w:rsidP="00E9646B">
      <w:pPr>
        <w:spacing w:line="240" w:lineRule="auto"/>
        <w:ind w:left="521"/>
        <w:jc w:val="both"/>
        <w:rPr>
          <w:rFonts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0"/>
        <w:gridCol w:w="1418"/>
        <w:gridCol w:w="1512"/>
        <w:gridCol w:w="42"/>
        <w:gridCol w:w="1368"/>
        <w:gridCol w:w="1368"/>
      </w:tblGrid>
      <w:tr w:rsidR="00470942" w:rsidRPr="00222833" w14:paraId="49F9FB1D" w14:textId="77777777" w:rsidTr="00E9646B">
        <w:tc>
          <w:tcPr>
            <w:tcW w:w="3870" w:type="dxa"/>
            <w:tcBorders>
              <w:top w:val="nil"/>
              <w:left w:val="nil"/>
              <w:bottom w:val="nil"/>
              <w:right w:val="nil"/>
            </w:tcBorders>
          </w:tcPr>
          <w:p w14:paraId="289B81AE" w14:textId="77777777" w:rsidR="00470942" w:rsidRPr="00222833" w:rsidRDefault="00470942" w:rsidP="00E9646B">
            <w:pPr>
              <w:tabs>
                <w:tab w:val="left" w:pos="166"/>
              </w:tabs>
              <w:spacing w:line="240" w:lineRule="auto"/>
              <w:ind w:left="-104"/>
              <w:jc w:val="both"/>
              <w:rPr>
                <w:rFonts w:cs="Arial"/>
                <w:b/>
                <w:sz w:val="18"/>
                <w:szCs w:val="18"/>
              </w:rPr>
            </w:pPr>
          </w:p>
        </w:tc>
        <w:tc>
          <w:tcPr>
            <w:tcW w:w="2930" w:type="dxa"/>
            <w:gridSpan w:val="2"/>
            <w:tcBorders>
              <w:top w:val="single" w:sz="4" w:space="0" w:color="auto"/>
              <w:left w:val="nil"/>
              <w:bottom w:val="single" w:sz="4" w:space="0" w:color="000000"/>
              <w:right w:val="nil"/>
            </w:tcBorders>
            <w:hideMark/>
          </w:tcPr>
          <w:p w14:paraId="70CAAA94" w14:textId="77777777" w:rsidR="00470942" w:rsidRPr="00222833" w:rsidRDefault="00470942" w:rsidP="00E9646B">
            <w:pPr>
              <w:spacing w:line="240" w:lineRule="auto"/>
              <w:ind w:left="-40" w:right="-72"/>
              <w:jc w:val="center"/>
              <w:rPr>
                <w:rFonts w:cs="Arial"/>
                <w:b/>
                <w:sz w:val="18"/>
                <w:szCs w:val="18"/>
              </w:rPr>
            </w:pPr>
            <w:r w:rsidRPr="00222833">
              <w:rPr>
                <w:rFonts w:cs="Arial"/>
                <w:b/>
                <w:sz w:val="18"/>
                <w:szCs w:val="18"/>
              </w:rPr>
              <w:t>Consolidated</w:t>
            </w:r>
          </w:p>
          <w:p w14:paraId="29FEDCB7" w14:textId="77777777" w:rsidR="00470942" w:rsidRPr="00222833" w:rsidRDefault="00470942" w:rsidP="00E9646B">
            <w:pPr>
              <w:spacing w:line="240" w:lineRule="auto"/>
              <w:ind w:right="-72"/>
              <w:jc w:val="center"/>
              <w:rPr>
                <w:rFonts w:cs="Arial"/>
                <w:b/>
                <w:sz w:val="18"/>
                <w:szCs w:val="18"/>
              </w:rPr>
            </w:pPr>
            <w:r w:rsidRPr="00222833">
              <w:rPr>
                <w:rFonts w:cs="Arial"/>
                <w:b/>
                <w:sz w:val="18"/>
                <w:szCs w:val="18"/>
              </w:rPr>
              <w:t>financial statements</w:t>
            </w:r>
          </w:p>
        </w:tc>
        <w:tc>
          <w:tcPr>
            <w:tcW w:w="2778" w:type="dxa"/>
            <w:gridSpan w:val="3"/>
            <w:tcBorders>
              <w:top w:val="single" w:sz="4" w:space="0" w:color="auto"/>
              <w:left w:val="nil"/>
              <w:bottom w:val="single" w:sz="4" w:space="0" w:color="000000"/>
              <w:right w:val="nil"/>
            </w:tcBorders>
            <w:hideMark/>
          </w:tcPr>
          <w:p w14:paraId="31661027" w14:textId="77777777" w:rsidR="00470942" w:rsidRPr="00222833" w:rsidRDefault="00470942" w:rsidP="00E9646B">
            <w:pPr>
              <w:spacing w:line="240" w:lineRule="auto"/>
              <w:ind w:left="-40" w:right="-72"/>
              <w:jc w:val="center"/>
              <w:rPr>
                <w:rFonts w:cs="Arial"/>
                <w:b/>
                <w:sz w:val="18"/>
                <w:szCs w:val="18"/>
              </w:rPr>
            </w:pPr>
            <w:r w:rsidRPr="00222833">
              <w:rPr>
                <w:rFonts w:cs="Arial"/>
                <w:b/>
                <w:sz w:val="18"/>
                <w:szCs w:val="18"/>
              </w:rPr>
              <w:t>Separate</w:t>
            </w:r>
          </w:p>
          <w:p w14:paraId="3386806F" w14:textId="77777777" w:rsidR="00470942" w:rsidRPr="00222833" w:rsidRDefault="00470942" w:rsidP="00E9646B">
            <w:pPr>
              <w:spacing w:line="240" w:lineRule="auto"/>
              <w:ind w:left="-40" w:right="-72"/>
              <w:jc w:val="center"/>
              <w:rPr>
                <w:rFonts w:cs="Arial"/>
                <w:b/>
                <w:sz w:val="18"/>
                <w:szCs w:val="18"/>
              </w:rPr>
            </w:pPr>
            <w:r w:rsidRPr="00222833">
              <w:rPr>
                <w:rFonts w:cs="Arial"/>
                <w:b/>
                <w:sz w:val="18"/>
                <w:szCs w:val="18"/>
              </w:rPr>
              <w:t>financial statements</w:t>
            </w:r>
          </w:p>
        </w:tc>
      </w:tr>
      <w:tr w:rsidR="00470942" w:rsidRPr="00222833" w14:paraId="40CE462F" w14:textId="77777777" w:rsidTr="00E9646B">
        <w:tc>
          <w:tcPr>
            <w:tcW w:w="3870" w:type="dxa"/>
            <w:tcBorders>
              <w:top w:val="nil"/>
              <w:left w:val="nil"/>
              <w:bottom w:val="nil"/>
              <w:right w:val="nil"/>
            </w:tcBorders>
          </w:tcPr>
          <w:p w14:paraId="16236ABE" w14:textId="77777777" w:rsidR="00470942" w:rsidRPr="00222833" w:rsidRDefault="00470942" w:rsidP="00E9646B">
            <w:pPr>
              <w:tabs>
                <w:tab w:val="left" w:pos="166"/>
              </w:tabs>
              <w:spacing w:line="240" w:lineRule="auto"/>
              <w:jc w:val="both"/>
              <w:rPr>
                <w:rFonts w:cs="Arial"/>
                <w:b/>
                <w:sz w:val="18"/>
                <w:szCs w:val="18"/>
              </w:rPr>
            </w:pPr>
          </w:p>
        </w:tc>
        <w:tc>
          <w:tcPr>
            <w:tcW w:w="1418" w:type="dxa"/>
            <w:tcBorders>
              <w:top w:val="single" w:sz="4" w:space="0" w:color="000000"/>
              <w:left w:val="nil"/>
              <w:bottom w:val="nil"/>
              <w:right w:val="nil"/>
            </w:tcBorders>
            <w:hideMark/>
          </w:tcPr>
          <w:p w14:paraId="67C2C161" w14:textId="5B60CA59" w:rsidR="00470942" w:rsidRPr="00222833" w:rsidRDefault="00470942" w:rsidP="00E9646B">
            <w:pPr>
              <w:spacing w:line="240" w:lineRule="auto"/>
              <w:ind w:left="-40" w:right="-72"/>
              <w:jc w:val="right"/>
              <w:rPr>
                <w:rFonts w:cs="Arial"/>
                <w:b/>
                <w:sz w:val="18"/>
                <w:szCs w:val="18"/>
              </w:rPr>
            </w:pPr>
            <w:r w:rsidRPr="00222833">
              <w:rPr>
                <w:rFonts w:cs="Arial"/>
                <w:b/>
                <w:sz w:val="18"/>
                <w:szCs w:val="18"/>
              </w:rPr>
              <w:t>2022</w:t>
            </w:r>
          </w:p>
        </w:tc>
        <w:tc>
          <w:tcPr>
            <w:tcW w:w="1554" w:type="dxa"/>
            <w:gridSpan w:val="2"/>
            <w:tcBorders>
              <w:top w:val="single" w:sz="4" w:space="0" w:color="000000"/>
              <w:left w:val="nil"/>
              <w:bottom w:val="nil"/>
              <w:right w:val="nil"/>
            </w:tcBorders>
            <w:hideMark/>
          </w:tcPr>
          <w:p w14:paraId="35819595" w14:textId="41CBC8AA" w:rsidR="00470942" w:rsidRPr="00222833" w:rsidRDefault="00470942" w:rsidP="00E9646B">
            <w:pPr>
              <w:spacing w:line="240" w:lineRule="auto"/>
              <w:ind w:left="-40" w:right="-72"/>
              <w:jc w:val="right"/>
              <w:rPr>
                <w:rFonts w:cs="Arial"/>
                <w:b/>
                <w:sz w:val="18"/>
                <w:szCs w:val="18"/>
              </w:rPr>
            </w:pPr>
            <w:r w:rsidRPr="00222833">
              <w:rPr>
                <w:rFonts w:cs="Arial"/>
                <w:b/>
                <w:sz w:val="18"/>
                <w:szCs w:val="18"/>
              </w:rPr>
              <w:t>2021</w:t>
            </w:r>
          </w:p>
        </w:tc>
        <w:tc>
          <w:tcPr>
            <w:tcW w:w="1368" w:type="dxa"/>
            <w:tcBorders>
              <w:top w:val="single" w:sz="4" w:space="0" w:color="000000"/>
              <w:left w:val="nil"/>
              <w:bottom w:val="nil"/>
              <w:right w:val="nil"/>
            </w:tcBorders>
            <w:hideMark/>
          </w:tcPr>
          <w:p w14:paraId="47544BD2" w14:textId="7B3817B1" w:rsidR="00470942" w:rsidRPr="00222833" w:rsidRDefault="00470942" w:rsidP="00E9646B">
            <w:pPr>
              <w:spacing w:line="240" w:lineRule="auto"/>
              <w:ind w:left="-40" w:right="-72"/>
              <w:jc w:val="right"/>
              <w:rPr>
                <w:rFonts w:cs="Arial"/>
                <w:b/>
                <w:sz w:val="18"/>
                <w:szCs w:val="18"/>
              </w:rPr>
            </w:pPr>
            <w:r w:rsidRPr="00222833">
              <w:rPr>
                <w:rFonts w:cs="Arial"/>
                <w:b/>
                <w:sz w:val="18"/>
                <w:szCs w:val="18"/>
              </w:rPr>
              <w:t>2022</w:t>
            </w:r>
          </w:p>
        </w:tc>
        <w:tc>
          <w:tcPr>
            <w:tcW w:w="1368" w:type="dxa"/>
            <w:tcBorders>
              <w:top w:val="single" w:sz="4" w:space="0" w:color="000000"/>
              <w:left w:val="nil"/>
              <w:bottom w:val="nil"/>
              <w:right w:val="nil"/>
            </w:tcBorders>
            <w:hideMark/>
          </w:tcPr>
          <w:p w14:paraId="07ED9733" w14:textId="266ACECA" w:rsidR="00470942" w:rsidRPr="00222833" w:rsidRDefault="00470942" w:rsidP="00E9646B">
            <w:pPr>
              <w:spacing w:line="240" w:lineRule="auto"/>
              <w:ind w:left="-40" w:right="-72"/>
              <w:jc w:val="right"/>
              <w:rPr>
                <w:rFonts w:cs="Arial"/>
                <w:b/>
                <w:sz w:val="18"/>
                <w:szCs w:val="18"/>
              </w:rPr>
            </w:pPr>
            <w:r w:rsidRPr="00222833">
              <w:rPr>
                <w:rFonts w:cs="Arial"/>
                <w:b/>
                <w:sz w:val="18"/>
                <w:szCs w:val="18"/>
              </w:rPr>
              <w:t>2021</w:t>
            </w:r>
          </w:p>
        </w:tc>
      </w:tr>
      <w:tr w:rsidR="00470942" w:rsidRPr="00222833" w14:paraId="69ABFAE2" w14:textId="77777777" w:rsidTr="00E9646B">
        <w:tc>
          <w:tcPr>
            <w:tcW w:w="3870" w:type="dxa"/>
            <w:tcBorders>
              <w:top w:val="nil"/>
              <w:left w:val="nil"/>
              <w:bottom w:val="nil"/>
              <w:right w:val="nil"/>
            </w:tcBorders>
            <w:vAlign w:val="bottom"/>
          </w:tcPr>
          <w:p w14:paraId="44675DEE" w14:textId="77777777" w:rsidR="00470942" w:rsidRPr="00222833" w:rsidRDefault="00470942" w:rsidP="00E9646B">
            <w:pPr>
              <w:tabs>
                <w:tab w:val="left" w:pos="166"/>
              </w:tabs>
              <w:spacing w:line="240" w:lineRule="auto"/>
              <w:jc w:val="both"/>
              <w:rPr>
                <w:rFonts w:cs="Arial"/>
                <w:sz w:val="12"/>
                <w:szCs w:val="12"/>
              </w:rPr>
            </w:pPr>
          </w:p>
        </w:tc>
        <w:tc>
          <w:tcPr>
            <w:tcW w:w="1418" w:type="dxa"/>
            <w:tcBorders>
              <w:top w:val="single" w:sz="4" w:space="0" w:color="000000"/>
              <w:left w:val="nil"/>
              <w:bottom w:val="nil"/>
              <w:right w:val="nil"/>
            </w:tcBorders>
            <w:shd w:val="clear" w:color="auto" w:fill="FAFAFA"/>
          </w:tcPr>
          <w:p w14:paraId="4C8B39AB" w14:textId="77777777" w:rsidR="00470942" w:rsidRPr="00222833" w:rsidRDefault="00470942" w:rsidP="00E9646B">
            <w:pPr>
              <w:spacing w:line="240" w:lineRule="auto"/>
              <w:ind w:left="-40" w:right="-72"/>
              <w:jc w:val="right"/>
              <w:rPr>
                <w:rFonts w:cs="Arial"/>
                <w:b/>
                <w:sz w:val="12"/>
                <w:szCs w:val="12"/>
              </w:rPr>
            </w:pPr>
          </w:p>
        </w:tc>
        <w:tc>
          <w:tcPr>
            <w:tcW w:w="1554" w:type="dxa"/>
            <w:gridSpan w:val="2"/>
            <w:tcBorders>
              <w:top w:val="single" w:sz="4" w:space="0" w:color="000000"/>
              <w:left w:val="nil"/>
              <w:bottom w:val="nil"/>
              <w:right w:val="nil"/>
            </w:tcBorders>
          </w:tcPr>
          <w:p w14:paraId="14303688" w14:textId="77777777" w:rsidR="00470942" w:rsidRPr="00222833" w:rsidRDefault="00470942" w:rsidP="00E9646B">
            <w:pPr>
              <w:spacing w:line="240" w:lineRule="auto"/>
              <w:ind w:left="-40" w:right="-72"/>
              <w:jc w:val="right"/>
              <w:rPr>
                <w:rFonts w:cs="Arial"/>
                <w:b/>
                <w:sz w:val="12"/>
                <w:szCs w:val="12"/>
              </w:rPr>
            </w:pPr>
          </w:p>
        </w:tc>
        <w:tc>
          <w:tcPr>
            <w:tcW w:w="1368" w:type="dxa"/>
            <w:tcBorders>
              <w:top w:val="single" w:sz="4" w:space="0" w:color="000000"/>
              <w:left w:val="nil"/>
              <w:bottom w:val="nil"/>
              <w:right w:val="nil"/>
            </w:tcBorders>
            <w:shd w:val="clear" w:color="auto" w:fill="FAFAFA"/>
          </w:tcPr>
          <w:p w14:paraId="18A8B7FB" w14:textId="77777777" w:rsidR="00470942" w:rsidRPr="00222833" w:rsidRDefault="00470942" w:rsidP="00E9646B">
            <w:pPr>
              <w:spacing w:line="240" w:lineRule="auto"/>
              <w:ind w:left="-40" w:right="-72"/>
              <w:jc w:val="right"/>
              <w:rPr>
                <w:rFonts w:cs="Arial"/>
                <w:b/>
                <w:sz w:val="12"/>
                <w:szCs w:val="12"/>
              </w:rPr>
            </w:pPr>
          </w:p>
        </w:tc>
        <w:tc>
          <w:tcPr>
            <w:tcW w:w="1368" w:type="dxa"/>
            <w:tcBorders>
              <w:top w:val="single" w:sz="4" w:space="0" w:color="000000"/>
              <w:left w:val="nil"/>
              <w:bottom w:val="nil"/>
              <w:right w:val="nil"/>
            </w:tcBorders>
          </w:tcPr>
          <w:p w14:paraId="1BA6D0FB" w14:textId="77777777" w:rsidR="00470942" w:rsidRPr="00222833" w:rsidRDefault="00470942" w:rsidP="00E9646B">
            <w:pPr>
              <w:spacing w:line="240" w:lineRule="auto"/>
              <w:ind w:left="-40" w:right="-72"/>
              <w:jc w:val="right"/>
              <w:rPr>
                <w:rFonts w:cs="Arial"/>
                <w:b/>
                <w:sz w:val="12"/>
                <w:szCs w:val="12"/>
              </w:rPr>
            </w:pPr>
          </w:p>
        </w:tc>
      </w:tr>
      <w:tr w:rsidR="00094DEF" w:rsidRPr="00222833" w14:paraId="4E50FECF" w14:textId="77777777" w:rsidTr="00E9646B">
        <w:tc>
          <w:tcPr>
            <w:tcW w:w="3870" w:type="dxa"/>
            <w:tcBorders>
              <w:top w:val="nil"/>
              <w:left w:val="nil"/>
              <w:bottom w:val="nil"/>
              <w:right w:val="nil"/>
            </w:tcBorders>
            <w:hideMark/>
          </w:tcPr>
          <w:p w14:paraId="05C497CE" w14:textId="77777777" w:rsidR="00094DEF" w:rsidRPr="00222833" w:rsidRDefault="00094DEF" w:rsidP="00E9646B">
            <w:pPr>
              <w:tabs>
                <w:tab w:val="left" w:pos="166"/>
              </w:tabs>
              <w:spacing w:line="240" w:lineRule="auto"/>
              <w:jc w:val="both"/>
              <w:rPr>
                <w:rFonts w:cs="Arial"/>
                <w:sz w:val="18"/>
                <w:szCs w:val="18"/>
              </w:rPr>
            </w:pPr>
            <w:r w:rsidRPr="00222833">
              <w:rPr>
                <w:rFonts w:cs="Arial"/>
                <w:sz w:val="18"/>
                <w:szCs w:val="18"/>
              </w:rPr>
              <w:t>Discount rate</w:t>
            </w:r>
          </w:p>
        </w:tc>
        <w:tc>
          <w:tcPr>
            <w:tcW w:w="1418" w:type="dxa"/>
            <w:tcBorders>
              <w:top w:val="nil"/>
              <w:left w:val="nil"/>
              <w:bottom w:val="nil"/>
              <w:right w:val="nil"/>
            </w:tcBorders>
            <w:shd w:val="clear" w:color="auto" w:fill="FAFAFA"/>
          </w:tcPr>
          <w:p w14:paraId="62007C4C" w14:textId="0BB99EA6"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1.45</w:t>
            </w:r>
            <w:r w:rsidR="00BB0F45" w:rsidRPr="00222833">
              <w:rPr>
                <w:rFonts w:cs="Arial"/>
                <w:color w:val="000000"/>
                <w:sz w:val="18"/>
                <w:szCs w:val="18"/>
              </w:rPr>
              <w:t>%</w:t>
            </w:r>
            <w:r w:rsidRPr="00222833">
              <w:rPr>
                <w:rFonts w:cs="Arial"/>
                <w:color w:val="000000"/>
                <w:sz w:val="18"/>
                <w:szCs w:val="18"/>
              </w:rPr>
              <w:t xml:space="preserve"> - 5.43</w:t>
            </w:r>
            <w:r w:rsidR="00BB0F45" w:rsidRPr="00222833">
              <w:rPr>
                <w:rFonts w:cs="Arial"/>
                <w:color w:val="000000"/>
                <w:sz w:val="18"/>
                <w:szCs w:val="18"/>
              </w:rPr>
              <w:t>%</w:t>
            </w:r>
          </w:p>
        </w:tc>
        <w:tc>
          <w:tcPr>
            <w:tcW w:w="1554" w:type="dxa"/>
            <w:gridSpan w:val="2"/>
            <w:tcBorders>
              <w:top w:val="nil"/>
              <w:left w:val="nil"/>
              <w:bottom w:val="nil"/>
              <w:right w:val="nil"/>
            </w:tcBorders>
          </w:tcPr>
          <w:p w14:paraId="47AD4DDE" w14:textId="09EDE977"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0.53</w:t>
            </w:r>
            <w:r w:rsidR="00BB0F45" w:rsidRPr="00222833">
              <w:rPr>
                <w:rFonts w:cs="Arial"/>
                <w:color w:val="000000"/>
                <w:sz w:val="18"/>
                <w:szCs w:val="18"/>
              </w:rPr>
              <w:t>%</w:t>
            </w:r>
            <w:r w:rsidRPr="00222833">
              <w:rPr>
                <w:rFonts w:cs="Arial"/>
                <w:color w:val="000000"/>
                <w:sz w:val="18"/>
                <w:szCs w:val="18"/>
              </w:rPr>
              <w:t xml:space="preserve"> - 2.97</w:t>
            </w:r>
            <w:r w:rsidR="00BB0F45" w:rsidRPr="00222833">
              <w:rPr>
                <w:rFonts w:cs="Arial"/>
                <w:color w:val="000000"/>
                <w:sz w:val="18"/>
                <w:szCs w:val="18"/>
              </w:rPr>
              <w:t>%</w:t>
            </w:r>
          </w:p>
        </w:tc>
        <w:tc>
          <w:tcPr>
            <w:tcW w:w="1368" w:type="dxa"/>
            <w:tcBorders>
              <w:top w:val="nil"/>
              <w:left w:val="nil"/>
              <w:bottom w:val="nil"/>
              <w:right w:val="nil"/>
            </w:tcBorders>
            <w:shd w:val="clear" w:color="auto" w:fill="FAFAFA"/>
          </w:tcPr>
          <w:p w14:paraId="5E912AD1" w14:textId="78E2DA76"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1.45</w:t>
            </w:r>
            <w:r w:rsidR="00BB0F45" w:rsidRPr="00222833">
              <w:rPr>
                <w:rFonts w:cs="Arial"/>
                <w:color w:val="000000"/>
                <w:sz w:val="18"/>
                <w:szCs w:val="18"/>
              </w:rPr>
              <w:t>%</w:t>
            </w:r>
            <w:r w:rsidRPr="00222833">
              <w:rPr>
                <w:rFonts w:cs="Arial"/>
                <w:color w:val="000000"/>
                <w:sz w:val="18"/>
                <w:szCs w:val="18"/>
              </w:rPr>
              <w:t xml:space="preserve"> - 5.43</w:t>
            </w:r>
            <w:r w:rsidR="00BB0F45" w:rsidRPr="00222833">
              <w:rPr>
                <w:rFonts w:cs="Arial"/>
                <w:color w:val="000000"/>
                <w:sz w:val="18"/>
                <w:szCs w:val="18"/>
              </w:rPr>
              <w:t>%</w:t>
            </w:r>
          </w:p>
        </w:tc>
        <w:tc>
          <w:tcPr>
            <w:tcW w:w="1368" w:type="dxa"/>
            <w:tcBorders>
              <w:top w:val="nil"/>
              <w:left w:val="nil"/>
              <w:bottom w:val="nil"/>
              <w:right w:val="nil"/>
            </w:tcBorders>
          </w:tcPr>
          <w:p w14:paraId="022486B8" w14:textId="22FDDB3A"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0.53</w:t>
            </w:r>
            <w:r w:rsidR="00BB0F45" w:rsidRPr="00222833">
              <w:rPr>
                <w:rFonts w:cs="Arial"/>
                <w:color w:val="000000"/>
                <w:sz w:val="18"/>
                <w:szCs w:val="18"/>
              </w:rPr>
              <w:t>%</w:t>
            </w:r>
            <w:r w:rsidRPr="00222833">
              <w:rPr>
                <w:rFonts w:cs="Arial"/>
                <w:color w:val="000000"/>
                <w:sz w:val="18"/>
                <w:szCs w:val="18"/>
              </w:rPr>
              <w:t xml:space="preserve"> - 2.97</w:t>
            </w:r>
            <w:r w:rsidR="00BB0F45" w:rsidRPr="00222833">
              <w:rPr>
                <w:rFonts w:cs="Arial"/>
                <w:color w:val="000000"/>
                <w:sz w:val="18"/>
                <w:szCs w:val="18"/>
              </w:rPr>
              <w:t>%</w:t>
            </w:r>
          </w:p>
        </w:tc>
      </w:tr>
      <w:tr w:rsidR="00094DEF" w:rsidRPr="00222833" w14:paraId="6BF739BF" w14:textId="77777777" w:rsidTr="00E9646B">
        <w:tc>
          <w:tcPr>
            <w:tcW w:w="3870" w:type="dxa"/>
            <w:tcBorders>
              <w:top w:val="nil"/>
              <w:left w:val="nil"/>
              <w:bottom w:val="nil"/>
              <w:right w:val="nil"/>
            </w:tcBorders>
            <w:hideMark/>
          </w:tcPr>
          <w:p w14:paraId="53660DD8" w14:textId="733CD191" w:rsidR="00094DEF" w:rsidRPr="00222833" w:rsidRDefault="00094DEF" w:rsidP="00E9646B">
            <w:pPr>
              <w:tabs>
                <w:tab w:val="left" w:pos="166"/>
              </w:tabs>
              <w:spacing w:line="240" w:lineRule="auto"/>
              <w:jc w:val="both"/>
              <w:rPr>
                <w:rFonts w:cs="Arial"/>
                <w:sz w:val="18"/>
                <w:szCs w:val="18"/>
              </w:rPr>
            </w:pPr>
            <w:r w:rsidRPr="00222833">
              <w:rPr>
                <w:rFonts w:cs="Arial"/>
                <w:sz w:val="18"/>
                <w:szCs w:val="18"/>
              </w:rPr>
              <w:t xml:space="preserve">Salary </w:t>
            </w:r>
            <w:r w:rsidR="00BB0F45" w:rsidRPr="00222833">
              <w:rPr>
                <w:rFonts w:cs="Arial"/>
                <w:sz w:val="18"/>
                <w:szCs w:val="18"/>
              </w:rPr>
              <w:t>increase</w:t>
            </w:r>
            <w:r w:rsidRPr="00222833">
              <w:rPr>
                <w:rFonts w:cs="Arial"/>
                <w:sz w:val="18"/>
                <w:szCs w:val="18"/>
              </w:rPr>
              <w:t xml:space="preserve"> rate</w:t>
            </w:r>
          </w:p>
        </w:tc>
        <w:tc>
          <w:tcPr>
            <w:tcW w:w="1418" w:type="dxa"/>
            <w:tcBorders>
              <w:top w:val="nil"/>
              <w:left w:val="nil"/>
              <w:bottom w:val="nil"/>
              <w:right w:val="nil"/>
            </w:tcBorders>
            <w:shd w:val="clear" w:color="auto" w:fill="FAFAFA"/>
          </w:tcPr>
          <w:p w14:paraId="0D2DEF5D" w14:textId="6B07FC8D"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5.00</w:t>
            </w:r>
            <w:r w:rsidR="00BB0F45" w:rsidRPr="00222833">
              <w:rPr>
                <w:rFonts w:cs="Arial"/>
                <w:color w:val="000000"/>
                <w:sz w:val="18"/>
                <w:szCs w:val="18"/>
              </w:rPr>
              <w:t>%</w:t>
            </w:r>
            <w:r w:rsidRPr="00222833">
              <w:rPr>
                <w:rFonts w:cs="Arial"/>
                <w:color w:val="000000"/>
                <w:sz w:val="18"/>
                <w:szCs w:val="18"/>
              </w:rPr>
              <w:t xml:space="preserve">  </w:t>
            </w:r>
          </w:p>
        </w:tc>
        <w:tc>
          <w:tcPr>
            <w:tcW w:w="1554" w:type="dxa"/>
            <w:gridSpan w:val="2"/>
            <w:tcBorders>
              <w:top w:val="nil"/>
              <w:left w:val="nil"/>
              <w:bottom w:val="nil"/>
              <w:right w:val="nil"/>
            </w:tcBorders>
          </w:tcPr>
          <w:p w14:paraId="364478BC" w14:textId="0722313B"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5.00</w:t>
            </w:r>
            <w:r w:rsidR="00BB0F45" w:rsidRPr="00222833">
              <w:rPr>
                <w:rFonts w:cs="Arial"/>
                <w:color w:val="000000"/>
                <w:sz w:val="18"/>
                <w:szCs w:val="18"/>
              </w:rPr>
              <w:t>%</w:t>
            </w:r>
            <w:r w:rsidRPr="00222833">
              <w:rPr>
                <w:rFonts w:cs="Arial"/>
                <w:color w:val="000000"/>
                <w:sz w:val="18"/>
                <w:szCs w:val="18"/>
              </w:rPr>
              <w:t xml:space="preserve">  </w:t>
            </w:r>
          </w:p>
        </w:tc>
        <w:tc>
          <w:tcPr>
            <w:tcW w:w="1368" w:type="dxa"/>
            <w:tcBorders>
              <w:top w:val="nil"/>
              <w:left w:val="nil"/>
              <w:bottom w:val="nil"/>
              <w:right w:val="nil"/>
            </w:tcBorders>
            <w:shd w:val="clear" w:color="auto" w:fill="FAFAFA"/>
          </w:tcPr>
          <w:p w14:paraId="7BD895BE" w14:textId="31E3E9EA"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5.00</w:t>
            </w:r>
            <w:r w:rsidR="00BB0F45" w:rsidRPr="00222833">
              <w:rPr>
                <w:rFonts w:cs="Arial"/>
                <w:color w:val="000000"/>
                <w:sz w:val="18"/>
                <w:szCs w:val="18"/>
              </w:rPr>
              <w:t>%</w:t>
            </w:r>
            <w:r w:rsidRPr="00222833">
              <w:rPr>
                <w:rFonts w:cs="Arial"/>
                <w:color w:val="000000"/>
                <w:sz w:val="18"/>
                <w:szCs w:val="18"/>
              </w:rPr>
              <w:t xml:space="preserve">  </w:t>
            </w:r>
          </w:p>
        </w:tc>
        <w:tc>
          <w:tcPr>
            <w:tcW w:w="1368" w:type="dxa"/>
            <w:tcBorders>
              <w:top w:val="nil"/>
              <w:left w:val="nil"/>
              <w:bottom w:val="nil"/>
              <w:right w:val="nil"/>
            </w:tcBorders>
          </w:tcPr>
          <w:p w14:paraId="3EF584DF" w14:textId="7FD01077" w:rsidR="00094DEF" w:rsidRPr="00222833" w:rsidRDefault="00094DEF" w:rsidP="00E9646B">
            <w:pPr>
              <w:spacing w:line="240" w:lineRule="auto"/>
              <w:ind w:left="-40" w:right="-72"/>
              <w:jc w:val="right"/>
              <w:rPr>
                <w:rFonts w:cs="Arial"/>
                <w:b/>
                <w:sz w:val="18"/>
                <w:szCs w:val="18"/>
              </w:rPr>
            </w:pPr>
            <w:r w:rsidRPr="00222833">
              <w:rPr>
                <w:rFonts w:cs="Arial"/>
                <w:color w:val="000000"/>
                <w:sz w:val="18"/>
                <w:szCs w:val="18"/>
              </w:rPr>
              <w:t>5.00</w:t>
            </w:r>
            <w:r w:rsidR="00BB0F45" w:rsidRPr="00222833">
              <w:rPr>
                <w:rFonts w:cs="Arial"/>
                <w:color w:val="000000"/>
                <w:sz w:val="18"/>
                <w:szCs w:val="18"/>
              </w:rPr>
              <w:t>%</w:t>
            </w:r>
            <w:r w:rsidRPr="00222833">
              <w:rPr>
                <w:rFonts w:cs="Arial"/>
                <w:color w:val="000000"/>
                <w:sz w:val="18"/>
                <w:szCs w:val="18"/>
              </w:rPr>
              <w:t xml:space="preserve">  </w:t>
            </w:r>
          </w:p>
        </w:tc>
      </w:tr>
      <w:tr w:rsidR="00094DEF" w:rsidRPr="00222833" w14:paraId="2112E029" w14:textId="77777777" w:rsidTr="00E9646B">
        <w:tc>
          <w:tcPr>
            <w:tcW w:w="3870" w:type="dxa"/>
            <w:tcBorders>
              <w:top w:val="nil"/>
              <w:left w:val="nil"/>
              <w:bottom w:val="nil"/>
              <w:right w:val="nil"/>
            </w:tcBorders>
            <w:hideMark/>
          </w:tcPr>
          <w:p w14:paraId="144C2D5C" w14:textId="7F40AA59" w:rsidR="00094DEF" w:rsidRPr="00222833" w:rsidRDefault="00094DEF" w:rsidP="00E9646B">
            <w:pPr>
              <w:tabs>
                <w:tab w:val="left" w:pos="166"/>
              </w:tabs>
              <w:spacing w:line="240" w:lineRule="auto"/>
              <w:jc w:val="both"/>
              <w:rPr>
                <w:rFonts w:cs="Arial"/>
                <w:sz w:val="12"/>
                <w:szCs w:val="12"/>
              </w:rPr>
            </w:pPr>
            <w:r w:rsidRPr="00222833">
              <w:rPr>
                <w:rFonts w:cs="Arial"/>
                <w:sz w:val="18"/>
                <w:szCs w:val="18"/>
              </w:rPr>
              <w:t>Turnover rate</w:t>
            </w:r>
          </w:p>
        </w:tc>
        <w:tc>
          <w:tcPr>
            <w:tcW w:w="1418" w:type="dxa"/>
            <w:tcBorders>
              <w:top w:val="nil"/>
              <w:left w:val="nil"/>
              <w:bottom w:val="nil"/>
              <w:right w:val="nil"/>
            </w:tcBorders>
            <w:shd w:val="clear" w:color="auto" w:fill="FAFAFA"/>
          </w:tcPr>
          <w:p w14:paraId="4974EAF4" w14:textId="6ED41024" w:rsidR="00094DEF" w:rsidRPr="00222833" w:rsidRDefault="00094DEF" w:rsidP="00E9646B">
            <w:pPr>
              <w:spacing w:line="240" w:lineRule="auto"/>
              <w:ind w:left="-208" w:right="-200"/>
              <w:jc w:val="center"/>
              <w:rPr>
                <w:rFonts w:cs="Arial"/>
                <w:b/>
                <w:sz w:val="18"/>
                <w:szCs w:val="18"/>
              </w:rPr>
            </w:pPr>
            <w:r w:rsidRPr="00222833">
              <w:rPr>
                <w:rFonts w:cs="Arial"/>
                <w:color w:val="000000"/>
                <w:sz w:val="18"/>
                <w:szCs w:val="18"/>
              </w:rPr>
              <w:t>0</w:t>
            </w:r>
            <w:r w:rsidR="001950A7" w:rsidRPr="00222833">
              <w:rPr>
                <w:rFonts w:cs="Arial"/>
                <w:color w:val="000000"/>
                <w:sz w:val="18"/>
                <w:szCs w:val="18"/>
              </w:rPr>
              <w:t>.00</w:t>
            </w:r>
            <w:r w:rsidR="00BB0F45" w:rsidRPr="00222833">
              <w:rPr>
                <w:rFonts w:cs="Arial"/>
                <w:color w:val="000000"/>
                <w:sz w:val="18"/>
                <w:szCs w:val="18"/>
              </w:rPr>
              <w:t>%</w:t>
            </w:r>
            <w:r w:rsidRPr="00222833">
              <w:rPr>
                <w:rFonts w:cs="Arial"/>
                <w:color w:val="000000"/>
                <w:sz w:val="18"/>
                <w:szCs w:val="18"/>
              </w:rPr>
              <w:t xml:space="preserve"> -</w:t>
            </w:r>
            <w:r w:rsidR="00BB0F45" w:rsidRPr="00222833">
              <w:rPr>
                <w:rFonts w:cs="Arial"/>
                <w:color w:val="000000"/>
                <w:sz w:val="18"/>
                <w:szCs w:val="18"/>
              </w:rPr>
              <w:t xml:space="preserve"> </w:t>
            </w:r>
            <w:r w:rsidRPr="00222833">
              <w:rPr>
                <w:rFonts w:cs="Arial"/>
                <w:color w:val="000000"/>
                <w:sz w:val="18"/>
                <w:szCs w:val="18"/>
              </w:rPr>
              <w:t>35.00</w:t>
            </w:r>
            <w:r w:rsidR="00BB0F45" w:rsidRPr="00222833">
              <w:rPr>
                <w:rFonts w:cs="Arial"/>
                <w:color w:val="000000"/>
                <w:sz w:val="18"/>
                <w:szCs w:val="18"/>
              </w:rPr>
              <w:t>%</w:t>
            </w:r>
          </w:p>
        </w:tc>
        <w:tc>
          <w:tcPr>
            <w:tcW w:w="1554" w:type="dxa"/>
            <w:gridSpan w:val="2"/>
            <w:tcBorders>
              <w:top w:val="nil"/>
              <w:left w:val="nil"/>
              <w:bottom w:val="nil"/>
              <w:right w:val="nil"/>
            </w:tcBorders>
          </w:tcPr>
          <w:p w14:paraId="256665E3" w14:textId="0D6181DA" w:rsidR="00094DEF" w:rsidRPr="00222833" w:rsidRDefault="00094DEF" w:rsidP="00E9646B">
            <w:pPr>
              <w:spacing w:line="240" w:lineRule="auto"/>
              <w:ind w:left="-150" w:right="-72"/>
              <w:jc w:val="right"/>
              <w:rPr>
                <w:rFonts w:cs="Arial"/>
                <w:b/>
                <w:sz w:val="18"/>
                <w:szCs w:val="18"/>
              </w:rPr>
            </w:pPr>
            <w:r w:rsidRPr="00222833">
              <w:rPr>
                <w:rFonts w:cs="Arial"/>
                <w:color w:val="000000"/>
                <w:sz w:val="18"/>
                <w:szCs w:val="18"/>
              </w:rPr>
              <w:t>0</w:t>
            </w:r>
            <w:r w:rsidR="001950A7" w:rsidRPr="00222833">
              <w:rPr>
                <w:rFonts w:cs="Arial"/>
                <w:color w:val="000000"/>
                <w:sz w:val="18"/>
                <w:szCs w:val="18"/>
              </w:rPr>
              <w:t>.00</w:t>
            </w:r>
            <w:r w:rsidR="00BB0F45" w:rsidRPr="00222833">
              <w:rPr>
                <w:rFonts w:cs="Arial"/>
                <w:color w:val="000000"/>
                <w:sz w:val="18"/>
                <w:szCs w:val="18"/>
              </w:rPr>
              <w:t>%</w:t>
            </w:r>
            <w:r w:rsidRPr="00222833">
              <w:rPr>
                <w:rFonts w:cs="Arial"/>
                <w:color w:val="000000"/>
                <w:sz w:val="18"/>
                <w:szCs w:val="18"/>
              </w:rPr>
              <w:t xml:space="preserve"> - 35.00</w:t>
            </w:r>
            <w:r w:rsidR="00BB0F45" w:rsidRPr="00222833">
              <w:rPr>
                <w:rFonts w:cs="Arial"/>
                <w:color w:val="000000"/>
                <w:sz w:val="18"/>
                <w:szCs w:val="18"/>
              </w:rPr>
              <w:t>%</w:t>
            </w:r>
          </w:p>
        </w:tc>
        <w:tc>
          <w:tcPr>
            <w:tcW w:w="1368" w:type="dxa"/>
            <w:tcBorders>
              <w:top w:val="nil"/>
              <w:left w:val="nil"/>
              <w:bottom w:val="nil"/>
              <w:right w:val="nil"/>
            </w:tcBorders>
            <w:shd w:val="clear" w:color="auto" w:fill="FAFAFA"/>
          </w:tcPr>
          <w:p w14:paraId="645F87BC" w14:textId="59D03CF9" w:rsidR="00094DEF" w:rsidRPr="00222833" w:rsidRDefault="00094DEF" w:rsidP="00E9646B">
            <w:pPr>
              <w:spacing w:line="240" w:lineRule="auto"/>
              <w:ind w:left="-103" w:right="-72"/>
              <w:jc w:val="right"/>
              <w:rPr>
                <w:rFonts w:cs="Arial"/>
                <w:b/>
                <w:sz w:val="18"/>
                <w:szCs w:val="18"/>
              </w:rPr>
            </w:pPr>
            <w:r w:rsidRPr="00222833">
              <w:rPr>
                <w:rFonts w:cs="Arial"/>
                <w:color w:val="000000"/>
                <w:sz w:val="18"/>
                <w:szCs w:val="18"/>
              </w:rPr>
              <w:t>0</w:t>
            </w:r>
            <w:r w:rsidR="001950A7" w:rsidRPr="00222833">
              <w:rPr>
                <w:rFonts w:cs="Arial"/>
                <w:color w:val="000000"/>
                <w:sz w:val="18"/>
                <w:szCs w:val="18"/>
              </w:rPr>
              <w:t>.00</w:t>
            </w:r>
            <w:r w:rsidR="00BB0F45" w:rsidRPr="00222833">
              <w:rPr>
                <w:rFonts w:cs="Arial"/>
                <w:color w:val="000000"/>
                <w:sz w:val="18"/>
                <w:szCs w:val="18"/>
              </w:rPr>
              <w:t>%</w:t>
            </w:r>
            <w:r w:rsidRPr="00222833">
              <w:rPr>
                <w:rFonts w:cs="Arial"/>
                <w:color w:val="000000"/>
                <w:sz w:val="18"/>
                <w:szCs w:val="18"/>
              </w:rPr>
              <w:t xml:space="preserve"> - 35.00</w:t>
            </w:r>
            <w:r w:rsidR="00BB0F45" w:rsidRPr="00222833">
              <w:rPr>
                <w:rFonts w:cs="Arial"/>
                <w:color w:val="000000"/>
                <w:sz w:val="18"/>
                <w:szCs w:val="18"/>
              </w:rPr>
              <w:t>%</w:t>
            </w:r>
          </w:p>
        </w:tc>
        <w:tc>
          <w:tcPr>
            <w:tcW w:w="1368" w:type="dxa"/>
            <w:tcBorders>
              <w:top w:val="nil"/>
              <w:left w:val="nil"/>
              <w:bottom w:val="nil"/>
              <w:right w:val="nil"/>
            </w:tcBorders>
          </w:tcPr>
          <w:p w14:paraId="3FE72212" w14:textId="6E88CB97" w:rsidR="00094DEF" w:rsidRPr="00222833" w:rsidRDefault="00094DEF" w:rsidP="00E9646B">
            <w:pPr>
              <w:spacing w:line="240" w:lineRule="auto"/>
              <w:ind w:left="-198" w:right="-72"/>
              <w:jc w:val="right"/>
              <w:rPr>
                <w:rFonts w:cs="Arial"/>
                <w:b/>
                <w:sz w:val="18"/>
                <w:szCs w:val="18"/>
              </w:rPr>
            </w:pPr>
            <w:r w:rsidRPr="00222833">
              <w:rPr>
                <w:rFonts w:cs="Arial"/>
                <w:color w:val="000000"/>
                <w:sz w:val="18"/>
                <w:szCs w:val="18"/>
              </w:rPr>
              <w:t>0</w:t>
            </w:r>
            <w:r w:rsidR="001950A7" w:rsidRPr="00222833">
              <w:rPr>
                <w:rFonts w:cs="Arial"/>
                <w:color w:val="000000"/>
                <w:sz w:val="18"/>
                <w:szCs w:val="18"/>
              </w:rPr>
              <w:t>.00</w:t>
            </w:r>
            <w:r w:rsidR="00BB0F45" w:rsidRPr="00222833">
              <w:rPr>
                <w:rFonts w:cs="Arial"/>
                <w:color w:val="000000"/>
                <w:sz w:val="18"/>
                <w:szCs w:val="18"/>
              </w:rPr>
              <w:t>%</w:t>
            </w:r>
            <w:r w:rsidRPr="00222833">
              <w:rPr>
                <w:rFonts w:cs="Arial"/>
                <w:color w:val="000000"/>
                <w:sz w:val="18"/>
                <w:szCs w:val="18"/>
              </w:rPr>
              <w:t xml:space="preserve"> - 35.00</w:t>
            </w:r>
            <w:r w:rsidR="00BB0F45" w:rsidRPr="00222833">
              <w:rPr>
                <w:rFonts w:cs="Arial"/>
                <w:color w:val="000000"/>
                <w:sz w:val="18"/>
                <w:szCs w:val="18"/>
              </w:rPr>
              <w:t>%</w:t>
            </w:r>
          </w:p>
        </w:tc>
      </w:tr>
      <w:tr w:rsidR="00694644" w:rsidRPr="00222833" w14:paraId="22E6382D" w14:textId="77777777" w:rsidTr="00E9646B">
        <w:tc>
          <w:tcPr>
            <w:tcW w:w="3870" w:type="dxa"/>
            <w:tcBorders>
              <w:top w:val="nil"/>
              <w:left w:val="nil"/>
              <w:bottom w:val="nil"/>
              <w:right w:val="nil"/>
            </w:tcBorders>
          </w:tcPr>
          <w:p w14:paraId="2C895E6C" w14:textId="770F0DBA" w:rsidR="00694644" w:rsidRPr="00222833" w:rsidRDefault="00694644" w:rsidP="00E9646B">
            <w:pPr>
              <w:tabs>
                <w:tab w:val="left" w:pos="166"/>
              </w:tabs>
              <w:spacing w:line="240" w:lineRule="auto"/>
              <w:jc w:val="both"/>
              <w:rPr>
                <w:rFonts w:cs="Arial"/>
                <w:sz w:val="18"/>
                <w:szCs w:val="18"/>
              </w:rPr>
            </w:pPr>
            <w:r w:rsidRPr="00222833">
              <w:rPr>
                <w:rFonts w:cs="Arial"/>
                <w:sz w:val="18"/>
                <w:szCs w:val="18"/>
              </w:rPr>
              <w:t>Mortality rate</w:t>
            </w:r>
          </w:p>
        </w:tc>
        <w:tc>
          <w:tcPr>
            <w:tcW w:w="1418" w:type="dxa"/>
            <w:tcBorders>
              <w:top w:val="nil"/>
              <w:left w:val="nil"/>
              <w:bottom w:val="nil"/>
              <w:right w:val="nil"/>
            </w:tcBorders>
            <w:shd w:val="clear" w:color="auto" w:fill="FAFAFA"/>
            <w:vAlign w:val="bottom"/>
          </w:tcPr>
          <w:p w14:paraId="268D98A9" w14:textId="1F64CC78"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 xml:space="preserve">100% of thee </w:t>
            </w:r>
          </w:p>
          <w:p w14:paraId="6A71C1E1" w14:textId="77777777"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Thai Mortalityy</w:t>
            </w:r>
          </w:p>
          <w:p w14:paraId="2CF812D4" w14:textId="0BE6612F"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Act B.E.</w:t>
            </w:r>
            <w:r w:rsidR="002051F3">
              <w:rPr>
                <w:rFonts w:cs="Arial"/>
                <w:color w:val="000000"/>
                <w:sz w:val="18"/>
                <w:szCs w:val="18"/>
              </w:rPr>
              <w:t xml:space="preserve"> </w:t>
            </w:r>
            <w:r w:rsidRPr="00222833">
              <w:rPr>
                <w:rFonts w:cs="Arial"/>
                <w:color w:val="000000"/>
                <w:sz w:val="18"/>
                <w:szCs w:val="18"/>
              </w:rPr>
              <w:t>25600</w:t>
            </w:r>
          </w:p>
        </w:tc>
        <w:tc>
          <w:tcPr>
            <w:tcW w:w="1554" w:type="dxa"/>
            <w:gridSpan w:val="2"/>
            <w:tcBorders>
              <w:top w:val="nil"/>
              <w:left w:val="nil"/>
              <w:bottom w:val="nil"/>
              <w:right w:val="nil"/>
            </w:tcBorders>
          </w:tcPr>
          <w:p w14:paraId="5BA3EF0A" w14:textId="77777777"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 xml:space="preserve">100% of thee </w:t>
            </w:r>
          </w:p>
          <w:p w14:paraId="3B163E01" w14:textId="04587017"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Thai Mortalit</w:t>
            </w:r>
            <w:r w:rsidR="00E547EF" w:rsidRPr="00222833">
              <w:rPr>
                <w:rFonts w:cs="Arial"/>
                <w:color w:val="000000"/>
                <w:sz w:val="18"/>
                <w:szCs w:val="18"/>
              </w:rPr>
              <w:t>y</w:t>
            </w:r>
            <w:r w:rsidRPr="00222833">
              <w:rPr>
                <w:rFonts w:cs="Arial"/>
                <w:color w:val="000000"/>
                <w:sz w:val="18"/>
                <w:szCs w:val="18"/>
              </w:rPr>
              <w:t>y</w:t>
            </w:r>
          </w:p>
          <w:p w14:paraId="43F70E55" w14:textId="36FFBC45" w:rsidR="00694644" w:rsidRPr="00222833" w:rsidRDefault="00694644" w:rsidP="00E9646B">
            <w:pPr>
              <w:spacing w:line="240" w:lineRule="auto"/>
              <w:ind w:left="-150" w:right="-72"/>
              <w:jc w:val="right"/>
              <w:rPr>
                <w:rFonts w:cs="Arial"/>
                <w:color w:val="000000"/>
                <w:sz w:val="18"/>
                <w:szCs w:val="18"/>
              </w:rPr>
            </w:pPr>
            <w:r w:rsidRPr="00222833">
              <w:rPr>
                <w:rFonts w:cs="Arial"/>
                <w:color w:val="000000"/>
                <w:sz w:val="18"/>
                <w:szCs w:val="18"/>
              </w:rPr>
              <w:t>Act B.E.</w:t>
            </w:r>
            <w:r w:rsidR="002051F3">
              <w:rPr>
                <w:rFonts w:cs="Arial"/>
                <w:color w:val="000000"/>
                <w:sz w:val="18"/>
                <w:szCs w:val="18"/>
              </w:rPr>
              <w:t xml:space="preserve"> </w:t>
            </w:r>
            <w:r w:rsidRPr="00222833">
              <w:rPr>
                <w:rFonts w:cs="Arial"/>
                <w:color w:val="000000"/>
                <w:sz w:val="18"/>
                <w:szCs w:val="18"/>
              </w:rPr>
              <w:t>2560</w:t>
            </w:r>
          </w:p>
        </w:tc>
        <w:tc>
          <w:tcPr>
            <w:tcW w:w="1368" w:type="dxa"/>
            <w:tcBorders>
              <w:top w:val="nil"/>
              <w:left w:val="nil"/>
              <w:bottom w:val="nil"/>
              <w:right w:val="nil"/>
            </w:tcBorders>
            <w:shd w:val="clear" w:color="auto" w:fill="FAFAFA"/>
          </w:tcPr>
          <w:p w14:paraId="102B97E2" w14:textId="77777777"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 xml:space="preserve">100% of thee </w:t>
            </w:r>
          </w:p>
          <w:p w14:paraId="736E7830" w14:textId="75B97AAE"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Thai Mortalit</w:t>
            </w:r>
            <w:r w:rsidR="00E547EF" w:rsidRPr="00222833">
              <w:rPr>
                <w:rFonts w:cs="Arial"/>
                <w:color w:val="000000"/>
                <w:sz w:val="18"/>
                <w:szCs w:val="18"/>
              </w:rPr>
              <w:t>y</w:t>
            </w:r>
            <w:r w:rsidRPr="00222833">
              <w:rPr>
                <w:rFonts w:cs="Arial"/>
                <w:color w:val="000000"/>
                <w:sz w:val="18"/>
                <w:szCs w:val="18"/>
              </w:rPr>
              <w:t>y</w:t>
            </w:r>
          </w:p>
          <w:p w14:paraId="77ED9902" w14:textId="3BC606CD" w:rsidR="00694644" w:rsidRPr="00222833" w:rsidRDefault="00694644" w:rsidP="00E9646B">
            <w:pPr>
              <w:spacing w:line="240" w:lineRule="auto"/>
              <w:ind w:left="-103" w:right="-72"/>
              <w:jc w:val="right"/>
              <w:rPr>
                <w:rFonts w:cs="Arial"/>
                <w:color w:val="000000"/>
                <w:sz w:val="18"/>
                <w:szCs w:val="18"/>
              </w:rPr>
            </w:pPr>
            <w:r w:rsidRPr="00222833">
              <w:rPr>
                <w:rFonts w:cs="Arial"/>
                <w:color w:val="000000"/>
                <w:sz w:val="18"/>
                <w:szCs w:val="18"/>
              </w:rPr>
              <w:t>Act B.E.</w:t>
            </w:r>
            <w:r w:rsidR="002051F3">
              <w:rPr>
                <w:rFonts w:cs="Arial"/>
                <w:color w:val="000000"/>
                <w:sz w:val="18"/>
                <w:szCs w:val="18"/>
              </w:rPr>
              <w:t xml:space="preserve"> </w:t>
            </w:r>
            <w:r w:rsidRPr="00222833">
              <w:rPr>
                <w:rFonts w:cs="Arial"/>
                <w:color w:val="000000"/>
                <w:sz w:val="18"/>
                <w:szCs w:val="18"/>
              </w:rPr>
              <w:t>2560</w:t>
            </w:r>
          </w:p>
        </w:tc>
        <w:tc>
          <w:tcPr>
            <w:tcW w:w="1368" w:type="dxa"/>
            <w:tcBorders>
              <w:top w:val="nil"/>
              <w:left w:val="nil"/>
              <w:bottom w:val="nil"/>
              <w:right w:val="nil"/>
            </w:tcBorders>
          </w:tcPr>
          <w:p w14:paraId="7D1780A8" w14:textId="07E1ECAC"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 xml:space="preserve">100% of </w:t>
            </w:r>
            <w:r w:rsidR="00E547EF" w:rsidRPr="00222833">
              <w:rPr>
                <w:rFonts w:cs="Arial"/>
                <w:color w:val="000000"/>
                <w:sz w:val="18"/>
                <w:szCs w:val="18"/>
              </w:rPr>
              <w:t>th</w:t>
            </w:r>
            <w:r w:rsidR="002051F3">
              <w:rPr>
                <w:rFonts w:cs="Arial"/>
                <w:color w:val="000000"/>
                <w:sz w:val="18"/>
                <w:szCs w:val="18"/>
              </w:rPr>
              <w:t>e</w:t>
            </w:r>
            <w:r w:rsidR="00E547EF" w:rsidRPr="00222833">
              <w:rPr>
                <w:rFonts w:cs="Arial"/>
                <w:color w:val="000000"/>
                <w:sz w:val="18"/>
                <w:szCs w:val="18"/>
              </w:rPr>
              <w:t>e</w:t>
            </w:r>
            <w:r w:rsidRPr="00222833">
              <w:rPr>
                <w:rFonts w:cs="Arial"/>
                <w:color w:val="000000"/>
                <w:sz w:val="18"/>
                <w:szCs w:val="18"/>
              </w:rPr>
              <w:t xml:space="preserve"> </w:t>
            </w:r>
          </w:p>
          <w:p w14:paraId="09AFAA8A" w14:textId="02B8DDBB" w:rsidR="00694644" w:rsidRPr="00222833" w:rsidRDefault="00694644" w:rsidP="00E9646B">
            <w:pPr>
              <w:spacing w:line="240" w:lineRule="auto"/>
              <w:ind w:left="-208" w:right="-200"/>
              <w:jc w:val="right"/>
              <w:rPr>
                <w:rFonts w:cs="Arial"/>
                <w:color w:val="000000"/>
                <w:sz w:val="18"/>
                <w:szCs w:val="18"/>
              </w:rPr>
            </w:pPr>
            <w:r w:rsidRPr="00222833">
              <w:rPr>
                <w:rFonts w:cs="Arial"/>
                <w:color w:val="000000"/>
                <w:sz w:val="18"/>
                <w:szCs w:val="18"/>
              </w:rPr>
              <w:t>Thai Mortali</w:t>
            </w:r>
            <w:r w:rsidR="00E547EF" w:rsidRPr="00222833">
              <w:rPr>
                <w:rFonts w:cs="Arial"/>
                <w:color w:val="000000"/>
                <w:sz w:val="18"/>
                <w:szCs w:val="18"/>
              </w:rPr>
              <w:t>ty</w:t>
            </w:r>
            <w:r w:rsidRPr="00222833">
              <w:rPr>
                <w:rFonts w:cs="Arial"/>
                <w:color w:val="000000"/>
                <w:sz w:val="18"/>
                <w:szCs w:val="18"/>
              </w:rPr>
              <w:t>y</w:t>
            </w:r>
          </w:p>
          <w:p w14:paraId="7113E287" w14:textId="014128C7" w:rsidR="00694644" w:rsidRPr="00222833" w:rsidRDefault="00694644" w:rsidP="00E9646B">
            <w:pPr>
              <w:spacing w:line="240" w:lineRule="auto"/>
              <w:ind w:left="-198" w:right="-72"/>
              <w:jc w:val="right"/>
              <w:rPr>
                <w:rFonts w:cs="Arial"/>
                <w:color w:val="000000"/>
                <w:sz w:val="18"/>
                <w:szCs w:val="18"/>
              </w:rPr>
            </w:pPr>
            <w:r w:rsidRPr="00222833">
              <w:rPr>
                <w:rFonts w:cs="Arial"/>
                <w:color w:val="000000"/>
                <w:sz w:val="18"/>
                <w:szCs w:val="18"/>
              </w:rPr>
              <w:t>Act B.E.</w:t>
            </w:r>
            <w:r w:rsidR="002051F3">
              <w:rPr>
                <w:rFonts w:cs="Arial"/>
                <w:color w:val="000000"/>
                <w:sz w:val="18"/>
                <w:szCs w:val="18"/>
              </w:rPr>
              <w:t xml:space="preserve"> </w:t>
            </w:r>
            <w:r w:rsidRPr="00222833">
              <w:rPr>
                <w:rFonts w:cs="Arial"/>
                <w:color w:val="000000"/>
                <w:sz w:val="18"/>
                <w:szCs w:val="18"/>
              </w:rPr>
              <w:t>2560</w:t>
            </w:r>
          </w:p>
        </w:tc>
      </w:tr>
    </w:tbl>
    <w:p w14:paraId="1963D589" w14:textId="77777777" w:rsidR="00694644" w:rsidRPr="00222833" w:rsidRDefault="00694644" w:rsidP="00E9646B">
      <w:pPr>
        <w:spacing w:line="240" w:lineRule="auto"/>
        <w:jc w:val="both"/>
        <w:rPr>
          <w:rFonts w:cs="Arial"/>
          <w:sz w:val="18"/>
          <w:szCs w:val="18"/>
        </w:rPr>
      </w:pPr>
    </w:p>
    <w:p w14:paraId="2EB68406" w14:textId="781A05F7" w:rsidR="00470942" w:rsidRPr="00222833" w:rsidRDefault="00470942" w:rsidP="00E9646B">
      <w:pPr>
        <w:spacing w:line="240" w:lineRule="auto"/>
        <w:jc w:val="both"/>
        <w:rPr>
          <w:rFonts w:cs="Arial"/>
          <w:sz w:val="18"/>
          <w:szCs w:val="18"/>
        </w:rPr>
      </w:pPr>
      <w:r w:rsidRPr="00222833">
        <w:rPr>
          <w:rFonts w:cs="Arial"/>
          <w:sz w:val="18"/>
          <w:szCs w:val="18"/>
        </w:rPr>
        <w:t>Sensitivity analysis for each significant assumption used is as follows:</w:t>
      </w:r>
    </w:p>
    <w:p w14:paraId="2AF39EE4" w14:textId="77777777" w:rsidR="00470942" w:rsidRPr="00222833" w:rsidRDefault="00470942" w:rsidP="00E9646B">
      <w:pPr>
        <w:spacing w:line="240" w:lineRule="auto"/>
        <w:ind w:left="521"/>
        <w:jc w:val="both"/>
        <w:rPr>
          <w:rFonts w:cs="Arial"/>
          <w:sz w:val="18"/>
          <w:szCs w:val="18"/>
        </w:rPr>
      </w:pPr>
    </w:p>
    <w:tbl>
      <w:tblPr>
        <w:tblW w:w="9457" w:type="dxa"/>
        <w:tblInd w:w="108" w:type="dxa"/>
        <w:tblLayout w:type="fixed"/>
        <w:tblLook w:val="04A0" w:firstRow="1" w:lastRow="0" w:firstColumn="1" w:lastColumn="0" w:noHBand="0" w:noVBand="1"/>
      </w:tblPr>
      <w:tblGrid>
        <w:gridCol w:w="1985"/>
        <w:gridCol w:w="676"/>
        <w:gridCol w:w="600"/>
        <w:gridCol w:w="1559"/>
        <w:gridCol w:w="1559"/>
        <w:gridCol w:w="1585"/>
        <w:gridCol w:w="1493"/>
      </w:tblGrid>
      <w:tr w:rsidR="00094DEF" w:rsidRPr="00222833" w14:paraId="1A899542" w14:textId="77777777" w:rsidTr="00733BAD">
        <w:tc>
          <w:tcPr>
            <w:tcW w:w="1985" w:type="dxa"/>
          </w:tcPr>
          <w:p w14:paraId="01873D63"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bookmarkStart w:id="75" w:name="_Toc437937848"/>
          </w:p>
        </w:tc>
        <w:tc>
          <w:tcPr>
            <w:tcW w:w="7472" w:type="dxa"/>
            <w:gridSpan w:val="6"/>
            <w:tcBorders>
              <w:top w:val="single" w:sz="4" w:space="0" w:color="auto"/>
              <w:bottom w:val="single" w:sz="4" w:space="0" w:color="auto"/>
            </w:tcBorders>
            <w:shd w:val="clear" w:color="auto" w:fill="auto"/>
            <w:vAlign w:val="center"/>
            <w:hideMark/>
          </w:tcPr>
          <w:p w14:paraId="3C4ABEE1"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Consolidated financial statements</w:t>
            </w:r>
          </w:p>
        </w:tc>
      </w:tr>
      <w:tr w:rsidR="00094DEF" w:rsidRPr="00222833" w14:paraId="3A1C647A" w14:textId="77777777" w:rsidTr="00733BAD">
        <w:tc>
          <w:tcPr>
            <w:tcW w:w="1985" w:type="dxa"/>
          </w:tcPr>
          <w:p w14:paraId="2B2FC9EA"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72" w:type="dxa"/>
            <w:gridSpan w:val="6"/>
            <w:tcBorders>
              <w:top w:val="single" w:sz="4" w:space="0" w:color="auto"/>
              <w:bottom w:val="single" w:sz="4" w:space="0" w:color="auto"/>
            </w:tcBorders>
            <w:shd w:val="clear" w:color="auto" w:fill="auto"/>
            <w:vAlign w:val="center"/>
            <w:hideMark/>
          </w:tcPr>
          <w:p w14:paraId="6361CDAD"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Impact on defined benefit obligation</w:t>
            </w:r>
          </w:p>
        </w:tc>
      </w:tr>
      <w:tr w:rsidR="00A80AD2" w:rsidRPr="00222833" w14:paraId="54FC3FF5" w14:textId="77777777" w:rsidTr="00733BAD">
        <w:tc>
          <w:tcPr>
            <w:tcW w:w="1985" w:type="dxa"/>
          </w:tcPr>
          <w:p w14:paraId="6E47751C"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276" w:type="dxa"/>
            <w:gridSpan w:val="2"/>
            <w:tcBorders>
              <w:top w:val="single" w:sz="4" w:space="0" w:color="auto"/>
            </w:tcBorders>
            <w:hideMark/>
          </w:tcPr>
          <w:p w14:paraId="46649660" w14:textId="77777777" w:rsidR="00094DEF" w:rsidRPr="00222833" w:rsidRDefault="00094DEF" w:rsidP="00E9646B">
            <w:pPr>
              <w:tabs>
                <w:tab w:val="right" w:pos="1242"/>
              </w:tabs>
              <w:spacing w:line="240" w:lineRule="auto"/>
              <w:ind w:right="-72"/>
              <w:jc w:val="center"/>
              <w:rPr>
                <w:rFonts w:cs="Arial"/>
                <w:sz w:val="16"/>
                <w:szCs w:val="16"/>
              </w:rPr>
            </w:pPr>
            <w:r w:rsidRPr="00222833">
              <w:rPr>
                <w:rFonts w:cs="Arial"/>
                <w:b/>
                <w:bCs/>
                <w:sz w:val="16"/>
                <w:szCs w:val="16"/>
              </w:rPr>
              <w:t>Change in</w:t>
            </w:r>
          </w:p>
        </w:tc>
        <w:tc>
          <w:tcPr>
            <w:tcW w:w="1559" w:type="dxa"/>
            <w:tcBorders>
              <w:top w:val="single" w:sz="4" w:space="0" w:color="auto"/>
            </w:tcBorders>
          </w:tcPr>
          <w:p w14:paraId="1BE9CD99" w14:textId="77777777" w:rsidR="00094DEF" w:rsidRPr="00222833" w:rsidRDefault="00094DEF" w:rsidP="00E9646B">
            <w:pPr>
              <w:tabs>
                <w:tab w:val="right" w:pos="1305"/>
              </w:tabs>
              <w:spacing w:line="240" w:lineRule="auto"/>
              <w:ind w:right="-72"/>
              <w:jc w:val="center"/>
              <w:rPr>
                <w:rFonts w:cs="Arial"/>
                <w:sz w:val="16"/>
                <w:szCs w:val="16"/>
              </w:rPr>
            </w:pPr>
          </w:p>
        </w:tc>
        <w:tc>
          <w:tcPr>
            <w:tcW w:w="1559" w:type="dxa"/>
            <w:tcBorders>
              <w:top w:val="single" w:sz="4" w:space="0" w:color="auto"/>
            </w:tcBorders>
          </w:tcPr>
          <w:p w14:paraId="73812F8F" w14:textId="77777777" w:rsidR="00094DEF" w:rsidRPr="00222833" w:rsidRDefault="00094DEF" w:rsidP="00E9646B">
            <w:pPr>
              <w:tabs>
                <w:tab w:val="right" w:pos="1305"/>
              </w:tabs>
              <w:spacing w:line="240" w:lineRule="auto"/>
              <w:ind w:right="-72"/>
              <w:jc w:val="center"/>
              <w:rPr>
                <w:rFonts w:cs="Arial"/>
                <w:sz w:val="16"/>
                <w:szCs w:val="16"/>
              </w:rPr>
            </w:pPr>
          </w:p>
        </w:tc>
        <w:tc>
          <w:tcPr>
            <w:tcW w:w="1585" w:type="dxa"/>
            <w:tcBorders>
              <w:top w:val="single" w:sz="4" w:space="0" w:color="auto"/>
            </w:tcBorders>
          </w:tcPr>
          <w:p w14:paraId="3E0A7E01" w14:textId="77777777" w:rsidR="00094DEF" w:rsidRPr="00222833" w:rsidRDefault="00094DEF" w:rsidP="00E9646B">
            <w:pPr>
              <w:tabs>
                <w:tab w:val="right" w:pos="1305"/>
              </w:tabs>
              <w:spacing w:line="240" w:lineRule="auto"/>
              <w:ind w:right="-72"/>
              <w:jc w:val="center"/>
              <w:rPr>
                <w:rFonts w:cs="Arial"/>
                <w:sz w:val="16"/>
                <w:szCs w:val="16"/>
              </w:rPr>
            </w:pPr>
          </w:p>
        </w:tc>
        <w:tc>
          <w:tcPr>
            <w:tcW w:w="1493" w:type="dxa"/>
            <w:tcBorders>
              <w:top w:val="single" w:sz="4" w:space="0" w:color="auto"/>
            </w:tcBorders>
          </w:tcPr>
          <w:p w14:paraId="3390CC59" w14:textId="77777777" w:rsidR="00094DEF" w:rsidRPr="00222833" w:rsidRDefault="00094DEF" w:rsidP="00E9646B">
            <w:pPr>
              <w:tabs>
                <w:tab w:val="right" w:pos="1305"/>
              </w:tabs>
              <w:spacing w:line="240" w:lineRule="auto"/>
              <w:ind w:right="-72"/>
              <w:jc w:val="center"/>
              <w:rPr>
                <w:rFonts w:cs="Arial"/>
                <w:sz w:val="16"/>
                <w:szCs w:val="16"/>
              </w:rPr>
            </w:pPr>
          </w:p>
        </w:tc>
      </w:tr>
      <w:tr w:rsidR="00094DEF" w:rsidRPr="00222833" w14:paraId="083703C6" w14:textId="77777777" w:rsidTr="00733BAD">
        <w:tc>
          <w:tcPr>
            <w:tcW w:w="1985" w:type="dxa"/>
          </w:tcPr>
          <w:p w14:paraId="6C2E7ABC"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276" w:type="dxa"/>
            <w:gridSpan w:val="2"/>
            <w:tcBorders>
              <w:bottom w:val="single" w:sz="4" w:space="0" w:color="auto"/>
            </w:tcBorders>
            <w:shd w:val="clear" w:color="auto" w:fill="auto"/>
            <w:hideMark/>
          </w:tcPr>
          <w:p w14:paraId="4E276B3E" w14:textId="77777777" w:rsidR="00094DEF" w:rsidRPr="00222833" w:rsidRDefault="00094DEF" w:rsidP="00E9646B">
            <w:pPr>
              <w:tabs>
                <w:tab w:val="right" w:pos="1242"/>
              </w:tabs>
              <w:spacing w:line="240" w:lineRule="auto"/>
              <w:ind w:right="-72"/>
              <w:jc w:val="center"/>
              <w:rPr>
                <w:rFonts w:cs="Arial"/>
                <w:sz w:val="16"/>
                <w:szCs w:val="16"/>
              </w:rPr>
            </w:pPr>
            <w:r w:rsidRPr="00222833">
              <w:rPr>
                <w:rFonts w:cs="Arial"/>
                <w:b/>
                <w:bCs/>
                <w:sz w:val="16"/>
                <w:szCs w:val="16"/>
              </w:rPr>
              <w:t>assumption</w:t>
            </w:r>
          </w:p>
        </w:tc>
        <w:tc>
          <w:tcPr>
            <w:tcW w:w="3118" w:type="dxa"/>
            <w:gridSpan w:val="2"/>
            <w:tcBorders>
              <w:bottom w:val="single" w:sz="4" w:space="0" w:color="auto"/>
            </w:tcBorders>
            <w:shd w:val="clear" w:color="auto" w:fill="auto"/>
            <w:vAlign w:val="bottom"/>
            <w:hideMark/>
          </w:tcPr>
          <w:p w14:paraId="594A078F"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Increase in assumption</w:t>
            </w:r>
          </w:p>
        </w:tc>
        <w:tc>
          <w:tcPr>
            <w:tcW w:w="3078" w:type="dxa"/>
            <w:gridSpan w:val="2"/>
            <w:tcBorders>
              <w:bottom w:val="single" w:sz="4" w:space="0" w:color="auto"/>
            </w:tcBorders>
            <w:shd w:val="clear" w:color="auto" w:fill="auto"/>
            <w:vAlign w:val="bottom"/>
            <w:hideMark/>
          </w:tcPr>
          <w:p w14:paraId="0810D138"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Decrease in assumption</w:t>
            </w:r>
          </w:p>
        </w:tc>
      </w:tr>
      <w:tr w:rsidR="00A80AD2" w:rsidRPr="00222833" w14:paraId="4AA38254" w14:textId="77777777" w:rsidTr="00733BAD">
        <w:tc>
          <w:tcPr>
            <w:tcW w:w="1985" w:type="dxa"/>
          </w:tcPr>
          <w:p w14:paraId="41987FC6"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676" w:type="dxa"/>
            <w:tcBorders>
              <w:top w:val="single" w:sz="4" w:space="0" w:color="auto"/>
              <w:bottom w:val="single" w:sz="4" w:space="0" w:color="auto"/>
            </w:tcBorders>
            <w:shd w:val="clear" w:color="auto" w:fill="auto"/>
            <w:hideMark/>
          </w:tcPr>
          <w:p w14:paraId="126A954A" w14:textId="5242AE4E"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2</w:t>
            </w:r>
          </w:p>
        </w:tc>
        <w:tc>
          <w:tcPr>
            <w:tcW w:w="600" w:type="dxa"/>
            <w:tcBorders>
              <w:top w:val="single" w:sz="4" w:space="0" w:color="auto"/>
              <w:bottom w:val="single" w:sz="4" w:space="0" w:color="auto"/>
            </w:tcBorders>
            <w:shd w:val="clear" w:color="auto" w:fill="auto"/>
            <w:hideMark/>
          </w:tcPr>
          <w:p w14:paraId="1DEE00DE" w14:textId="6325C50B"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1</w:t>
            </w:r>
          </w:p>
        </w:tc>
        <w:tc>
          <w:tcPr>
            <w:tcW w:w="1559" w:type="dxa"/>
            <w:tcBorders>
              <w:top w:val="single" w:sz="4" w:space="0" w:color="auto"/>
              <w:bottom w:val="single" w:sz="4" w:space="0" w:color="auto"/>
            </w:tcBorders>
            <w:shd w:val="clear" w:color="auto" w:fill="auto"/>
            <w:hideMark/>
          </w:tcPr>
          <w:p w14:paraId="4EA3F4FA" w14:textId="3B05279D"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2</w:t>
            </w:r>
          </w:p>
        </w:tc>
        <w:tc>
          <w:tcPr>
            <w:tcW w:w="1559" w:type="dxa"/>
            <w:tcBorders>
              <w:top w:val="single" w:sz="4" w:space="0" w:color="auto"/>
              <w:bottom w:val="single" w:sz="4" w:space="0" w:color="auto"/>
            </w:tcBorders>
            <w:shd w:val="clear" w:color="auto" w:fill="auto"/>
            <w:hideMark/>
          </w:tcPr>
          <w:p w14:paraId="02F9FABC" w14:textId="4FCD8C19"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1</w:t>
            </w:r>
          </w:p>
        </w:tc>
        <w:tc>
          <w:tcPr>
            <w:tcW w:w="1585" w:type="dxa"/>
            <w:tcBorders>
              <w:top w:val="single" w:sz="4" w:space="0" w:color="auto"/>
              <w:bottom w:val="single" w:sz="4" w:space="0" w:color="auto"/>
            </w:tcBorders>
            <w:shd w:val="clear" w:color="auto" w:fill="auto"/>
            <w:hideMark/>
          </w:tcPr>
          <w:p w14:paraId="4B149E97" w14:textId="1B8481A9"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2</w:t>
            </w:r>
          </w:p>
        </w:tc>
        <w:tc>
          <w:tcPr>
            <w:tcW w:w="1493" w:type="dxa"/>
            <w:tcBorders>
              <w:top w:val="single" w:sz="4" w:space="0" w:color="auto"/>
              <w:bottom w:val="single" w:sz="4" w:space="0" w:color="auto"/>
            </w:tcBorders>
            <w:shd w:val="clear" w:color="auto" w:fill="auto"/>
            <w:hideMark/>
          </w:tcPr>
          <w:p w14:paraId="7114EBB5" w14:textId="456EFD6C" w:rsidR="00094DEF" w:rsidRPr="00222833" w:rsidRDefault="00094DEF" w:rsidP="00E9646B">
            <w:pPr>
              <w:tabs>
                <w:tab w:val="right" w:pos="522"/>
              </w:tabs>
              <w:spacing w:line="240" w:lineRule="auto"/>
              <w:ind w:right="-72"/>
              <w:jc w:val="center"/>
              <w:rPr>
                <w:rFonts w:cs="Arial"/>
                <w:b/>
                <w:bCs/>
                <w:sz w:val="16"/>
                <w:szCs w:val="16"/>
              </w:rPr>
            </w:pPr>
            <w:r w:rsidRPr="00222833">
              <w:rPr>
                <w:rFonts w:cs="Arial"/>
                <w:b/>
                <w:bCs/>
                <w:sz w:val="16"/>
                <w:szCs w:val="16"/>
              </w:rPr>
              <w:t>202</w:t>
            </w:r>
            <w:r w:rsidR="00BB0F45" w:rsidRPr="00222833">
              <w:rPr>
                <w:rFonts w:cs="Arial"/>
                <w:b/>
                <w:bCs/>
                <w:sz w:val="16"/>
                <w:szCs w:val="16"/>
              </w:rPr>
              <w:t>1</w:t>
            </w:r>
          </w:p>
        </w:tc>
      </w:tr>
      <w:tr w:rsidR="00A80AD2" w:rsidRPr="00222833" w14:paraId="794A3F38" w14:textId="77777777" w:rsidTr="00733BAD">
        <w:trPr>
          <w:trHeight w:val="62"/>
        </w:trPr>
        <w:tc>
          <w:tcPr>
            <w:tcW w:w="1985" w:type="dxa"/>
          </w:tcPr>
          <w:p w14:paraId="7DCBA8DA"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676" w:type="dxa"/>
            <w:tcBorders>
              <w:top w:val="single" w:sz="4" w:space="0" w:color="auto"/>
            </w:tcBorders>
            <w:shd w:val="clear" w:color="auto" w:fill="FAFAFA"/>
          </w:tcPr>
          <w:p w14:paraId="0919B952" w14:textId="77777777" w:rsidR="00094DEF" w:rsidRPr="00222833" w:rsidRDefault="00094DEF" w:rsidP="00E9646B">
            <w:pPr>
              <w:tabs>
                <w:tab w:val="right" w:pos="522"/>
              </w:tabs>
              <w:spacing w:line="240" w:lineRule="auto"/>
              <w:ind w:right="-72"/>
              <w:jc w:val="right"/>
              <w:rPr>
                <w:rFonts w:cs="Arial"/>
                <w:sz w:val="16"/>
                <w:szCs w:val="16"/>
              </w:rPr>
            </w:pPr>
          </w:p>
        </w:tc>
        <w:tc>
          <w:tcPr>
            <w:tcW w:w="600" w:type="dxa"/>
            <w:tcBorders>
              <w:top w:val="single" w:sz="4" w:space="0" w:color="auto"/>
            </w:tcBorders>
          </w:tcPr>
          <w:p w14:paraId="3AE737A9" w14:textId="77777777" w:rsidR="00094DEF" w:rsidRPr="00222833" w:rsidRDefault="00094DEF" w:rsidP="00E9646B">
            <w:pPr>
              <w:tabs>
                <w:tab w:val="right" w:pos="522"/>
              </w:tabs>
              <w:spacing w:line="240" w:lineRule="auto"/>
              <w:ind w:right="-72"/>
              <w:jc w:val="right"/>
              <w:rPr>
                <w:rFonts w:cs="Arial"/>
                <w:sz w:val="16"/>
                <w:szCs w:val="16"/>
              </w:rPr>
            </w:pPr>
          </w:p>
        </w:tc>
        <w:tc>
          <w:tcPr>
            <w:tcW w:w="1559" w:type="dxa"/>
            <w:tcBorders>
              <w:top w:val="single" w:sz="4" w:space="0" w:color="auto"/>
            </w:tcBorders>
            <w:shd w:val="clear" w:color="auto" w:fill="FAFAFA"/>
          </w:tcPr>
          <w:p w14:paraId="534F2310"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59" w:type="dxa"/>
            <w:tcBorders>
              <w:top w:val="single" w:sz="4" w:space="0" w:color="auto"/>
            </w:tcBorders>
          </w:tcPr>
          <w:p w14:paraId="1E010065"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85" w:type="dxa"/>
            <w:tcBorders>
              <w:top w:val="single" w:sz="4" w:space="0" w:color="auto"/>
            </w:tcBorders>
            <w:shd w:val="clear" w:color="auto" w:fill="FAFAFA"/>
          </w:tcPr>
          <w:p w14:paraId="2778E587"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493" w:type="dxa"/>
            <w:tcBorders>
              <w:top w:val="single" w:sz="4" w:space="0" w:color="auto"/>
            </w:tcBorders>
          </w:tcPr>
          <w:p w14:paraId="640A46C7"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A80AD2" w:rsidRPr="00222833" w14:paraId="063BD9C3" w14:textId="77777777" w:rsidTr="00733BAD">
        <w:tc>
          <w:tcPr>
            <w:tcW w:w="1985" w:type="dxa"/>
            <w:hideMark/>
          </w:tcPr>
          <w:p w14:paraId="30683C02"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Discount rate</w:t>
            </w:r>
          </w:p>
        </w:tc>
        <w:tc>
          <w:tcPr>
            <w:tcW w:w="676" w:type="dxa"/>
            <w:shd w:val="clear" w:color="auto" w:fill="FAFAFA"/>
          </w:tcPr>
          <w:p w14:paraId="29D2EB86" w14:textId="5303BB19"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1.0</w:t>
            </w:r>
            <w:r w:rsidR="00094DEF" w:rsidRPr="00222833">
              <w:rPr>
                <w:rFonts w:cs="Arial"/>
                <w:sz w:val="16"/>
                <w:szCs w:val="16"/>
              </w:rPr>
              <w:t>%</w:t>
            </w:r>
          </w:p>
        </w:tc>
        <w:tc>
          <w:tcPr>
            <w:tcW w:w="600" w:type="dxa"/>
          </w:tcPr>
          <w:p w14:paraId="1BA24282" w14:textId="5C9776B2"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1.0</w:t>
            </w:r>
            <w:r w:rsidR="00094DEF" w:rsidRPr="00222833">
              <w:rPr>
                <w:rFonts w:cs="Arial"/>
                <w:sz w:val="16"/>
                <w:szCs w:val="16"/>
              </w:rPr>
              <w:t>%</w:t>
            </w:r>
          </w:p>
        </w:tc>
        <w:tc>
          <w:tcPr>
            <w:tcW w:w="1559" w:type="dxa"/>
            <w:shd w:val="clear" w:color="auto" w:fill="FAFAFA"/>
          </w:tcPr>
          <w:p w14:paraId="3ADE2C00" w14:textId="7F7F7E3A"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A80AD2" w:rsidRPr="00222833">
              <w:rPr>
                <w:rFonts w:cs="Arial"/>
                <w:sz w:val="16"/>
                <w:szCs w:val="16"/>
              </w:rPr>
              <w:t>8.3</w:t>
            </w:r>
            <w:r w:rsidRPr="00222833">
              <w:rPr>
                <w:rFonts w:cs="Arial"/>
                <w:sz w:val="16"/>
                <w:szCs w:val="16"/>
              </w:rPr>
              <w:t>%</w:t>
            </w:r>
          </w:p>
        </w:tc>
        <w:tc>
          <w:tcPr>
            <w:tcW w:w="1559" w:type="dxa"/>
          </w:tcPr>
          <w:p w14:paraId="784ACD5E" w14:textId="0D2B9C42"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A80AD2" w:rsidRPr="00222833">
              <w:rPr>
                <w:rFonts w:cs="Arial"/>
                <w:sz w:val="16"/>
                <w:szCs w:val="16"/>
              </w:rPr>
              <w:t>10.2</w:t>
            </w:r>
            <w:r w:rsidRPr="00222833">
              <w:rPr>
                <w:rFonts w:cs="Arial"/>
                <w:sz w:val="16"/>
                <w:szCs w:val="16"/>
              </w:rPr>
              <w:t>%</w:t>
            </w:r>
          </w:p>
        </w:tc>
        <w:tc>
          <w:tcPr>
            <w:tcW w:w="1585" w:type="dxa"/>
            <w:shd w:val="clear" w:color="auto" w:fill="FAFAFA"/>
          </w:tcPr>
          <w:p w14:paraId="68B59964" w14:textId="76C8906D"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A80AD2" w:rsidRPr="00222833">
              <w:rPr>
                <w:rFonts w:cs="Arial"/>
                <w:sz w:val="16"/>
                <w:szCs w:val="16"/>
              </w:rPr>
              <w:t>9.4</w:t>
            </w:r>
            <w:r w:rsidRPr="00222833">
              <w:rPr>
                <w:rFonts w:cs="Arial"/>
                <w:sz w:val="16"/>
                <w:szCs w:val="16"/>
              </w:rPr>
              <w:t>%</w:t>
            </w:r>
          </w:p>
        </w:tc>
        <w:tc>
          <w:tcPr>
            <w:tcW w:w="1493" w:type="dxa"/>
          </w:tcPr>
          <w:p w14:paraId="19CA701D" w14:textId="68204D6F"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A80AD2" w:rsidRPr="00222833">
              <w:rPr>
                <w:rFonts w:cs="Arial"/>
                <w:sz w:val="16"/>
                <w:szCs w:val="16"/>
              </w:rPr>
              <w:t>11.7</w:t>
            </w:r>
            <w:r w:rsidRPr="00222833">
              <w:rPr>
                <w:rFonts w:cs="Arial"/>
                <w:sz w:val="16"/>
                <w:szCs w:val="16"/>
              </w:rPr>
              <w:t>%</w:t>
            </w:r>
          </w:p>
        </w:tc>
      </w:tr>
      <w:tr w:rsidR="00A80AD2" w:rsidRPr="00222833" w14:paraId="4259E80D" w14:textId="77777777" w:rsidTr="00733BAD">
        <w:tc>
          <w:tcPr>
            <w:tcW w:w="1985" w:type="dxa"/>
            <w:hideMark/>
          </w:tcPr>
          <w:p w14:paraId="411DBD6B" w14:textId="4DFCE795"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 xml:space="preserve">Salary </w:t>
            </w:r>
            <w:r w:rsidR="00BB0F45" w:rsidRPr="00222833">
              <w:rPr>
                <w:rFonts w:cs="Arial"/>
                <w:sz w:val="16"/>
                <w:szCs w:val="16"/>
              </w:rPr>
              <w:t>increase</w:t>
            </w:r>
            <w:r w:rsidRPr="00222833">
              <w:rPr>
                <w:rFonts w:cs="Arial"/>
                <w:sz w:val="16"/>
                <w:szCs w:val="16"/>
              </w:rPr>
              <w:t xml:space="preserve"> rate</w:t>
            </w:r>
          </w:p>
        </w:tc>
        <w:tc>
          <w:tcPr>
            <w:tcW w:w="676" w:type="dxa"/>
            <w:shd w:val="clear" w:color="auto" w:fill="FAFAFA"/>
          </w:tcPr>
          <w:p w14:paraId="2CF898D3" w14:textId="444A489B"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1.0</w:t>
            </w:r>
            <w:r w:rsidR="00094DEF" w:rsidRPr="00222833">
              <w:rPr>
                <w:rFonts w:cs="Arial"/>
                <w:sz w:val="16"/>
                <w:szCs w:val="16"/>
              </w:rPr>
              <w:t>%</w:t>
            </w:r>
          </w:p>
        </w:tc>
        <w:tc>
          <w:tcPr>
            <w:tcW w:w="600" w:type="dxa"/>
          </w:tcPr>
          <w:p w14:paraId="580BA028" w14:textId="7B79B0CD"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1.0</w:t>
            </w:r>
            <w:r w:rsidR="00094DEF" w:rsidRPr="00222833">
              <w:rPr>
                <w:rFonts w:cs="Arial"/>
                <w:sz w:val="16"/>
                <w:szCs w:val="16"/>
              </w:rPr>
              <w:t>%</w:t>
            </w:r>
          </w:p>
        </w:tc>
        <w:tc>
          <w:tcPr>
            <w:tcW w:w="1559" w:type="dxa"/>
            <w:shd w:val="clear" w:color="auto" w:fill="FAFAFA"/>
          </w:tcPr>
          <w:p w14:paraId="510BFFA3" w14:textId="188CE37F"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A80AD2" w:rsidRPr="00222833">
              <w:rPr>
                <w:rFonts w:cs="Arial"/>
                <w:sz w:val="16"/>
                <w:szCs w:val="16"/>
              </w:rPr>
              <w:t>8.3</w:t>
            </w:r>
            <w:r w:rsidRPr="00222833">
              <w:rPr>
                <w:rFonts w:cs="Arial"/>
                <w:sz w:val="16"/>
                <w:szCs w:val="16"/>
              </w:rPr>
              <w:t>%</w:t>
            </w:r>
          </w:p>
        </w:tc>
        <w:tc>
          <w:tcPr>
            <w:tcW w:w="1559" w:type="dxa"/>
          </w:tcPr>
          <w:p w14:paraId="545AF9A3" w14:textId="778F5880"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A80AD2" w:rsidRPr="00222833">
              <w:rPr>
                <w:rFonts w:cs="Arial"/>
                <w:sz w:val="16"/>
                <w:szCs w:val="16"/>
              </w:rPr>
              <w:t>11.3</w:t>
            </w:r>
            <w:r w:rsidRPr="00222833">
              <w:rPr>
                <w:rFonts w:cs="Arial"/>
                <w:sz w:val="16"/>
                <w:szCs w:val="16"/>
              </w:rPr>
              <w:t>%</w:t>
            </w:r>
          </w:p>
        </w:tc>
        <w:tc>
          <w:tcPr>
            <w:tcW w:w="1585" w:type="dxa"/>
            <w:shd w:val="clear" w:color="auto" w:fill="FAFAFA"/>
          </w:tcPr>
          <w:p w14:paraId="4127D1DC" w14:textId="47ACE0D0"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Decrease by</w:t>
            </w:r>
            <w:r w:rsidR="00A80AD2" w:rsidRPr="00222833">
              <w:rPr>
                <w:rFonts w:cs="Arial"/>
                <w:sz w:val="16"/>
                <w:szCs w:val="16"/>
              </w:rPr>
              <w:t xml:space="preserve"> 7.4</w:t>
            </w:r>
            <w:r w:rsidRPr="00222833">
              <w:rPr>
                <w:rFonts w:cs="Arial"/>
                <w:sz w:val="16"/>
                <w:szCs w:val="16"/>
              </w:rPr>
              <w:t>%</w:t>
            </w:r>
          </w:p>
        </w:tc>
        <w:tc>
          <w:tcPr>
            <w:tcW w:w="1493" w:type="dxa"/>
          </w:tcPr>
          <w:p w14:paraId="2FAAB120" w14:textId="571BD578"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ab/>
              <w:t xml:space="preserve">Decrease by </w:t>
            </w:r>
            <w:r w:rsidR="00A80AD2" w:rsidRPr="00222833">
              <w:rPr>
                <w:rFonts w:cs="Arial"/>
                <w:sz w:val="16"/>
                <w:szCs w:val="16"/>
              </w:rPr>
              <w:t>9.9</w:t>
            </w:r>
            <w:r w:rsidRPr="00222833">
              <w:rPr>
                <w:rFonts w:cs="Arial"/>
                <w:sz w:val="16"/>
                <w:szCs w:val="16"/>
              </w:rPr>
              <w:t>%</w:t>
            </w:r>
          </w:p>
        </w:tc>
      </w:tr>
      <w:tr w:rsidR="00A80AD2" w:rsidRPr="00222833" w14:paraId="071EE35F" w14:textId="77777777" w:rsidTr="00733BAD">
        <w:tc>
          <w:tcPr>
            <w:tcW w:w="1985" w:type="dxa"/>
            <w:hideMark/>
          </w:tcPr>
          <w:p w14:paraId="0E2802E2"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Turnover rate</w:t>
            </w:r>
          </w:p>
        </w:tc>
        <w:tc>
          <w:tcPr>
            <w:tcW w:w="676" w:type="dxa"/>
            <w:shd w:val="clear" w:color="auto" w:fill="FAFAFA"/>
          </w:tcPr>
          <w:p w14:paraId="30034882" w14:textId="76053B75"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20</w:t>
            </w:r>
            <w:r w:rsidR="00BB0F45" w:rsidRPr="00222833">
              <w:rPr>
                <w:rFonts w:cs="Arial"/>
                <w:sz w:val="16"/>
                <w:szCs w:val="16"/>
              </w:rPr>
              <w:t>.0</w:t>
            </w:r>
            <w:r w:rsidR="00094DEF" w:rsidRPr="00222833">
              <w:rPr>
                <w:rFonts w:cs="Arial"/>
                <w:sz w:val="16"/>
                <w:szCs w:val="16"/>
              </w:rPr>
              <w:t>%</w:t>
            </w:r>
          </w:p>
        </w:tc>
        <w:tc>
          <w:tcPr>
            <w:tcW w:w="600" w:type="dxa"/>
          </w:tcPr>
          <w:p w14:paraId="090163BE" w14:textId="06C3C767" w:rsidR="00094DEF"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20</w:t>
            </w:r>
            <w:r w:rsidR="00BB0F45" w:rsidRPr="00222833">
              <w:rPr>
                <w:rFonts w:cs="Arial"/>
                <w:sz w:val="16"/>
                <w:szCs w:val="16"/>
              </w:rPr>
              <w:t>.0</w:t>
            </w:r>
            <w:r w:rsidR="00094DEF" w:rsidRPr="00222833">
              <w:rPr>
                <w:rFonts w:cs="Arial"/>
                <w:sz w:val="16"/>
                <w:szCs w:val="16"/>
              </w:rPr>
              <w:t>%</w:t>
            </w:r>
          </w:p>
        </w:tc>
        <w:tc>
          <w:tcPr>
            <w:tcW w:w="1559" w:type="dxa"/>
            <w:shd w:val="clear" w:color="auto" w:fill="FAFAFA"/>
          </w:tcPr>
          <w:p w14:paraId="155C3290" w14:textId="62CF7A90"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A80AD2" w:rsidRPr="00222833">
              <w:rPr>
                <w:rFonts w:cs="Arial"/>
                <w:sz w:val="16"/>
                <w:szCs w:val="16"/>
              </w:rPr>
              <w:t>4.8</w:t>
            </w:r>
            <w:r w:rsidRPr="00222833">
              <w:rPr>
                <w:rFonts w:cs="Arial"/>
                <w:sz w:val="16"/>
                <w:szCs w:val="16"/>
              </w:rPr>
              <w:t>%</w:t>
            </w:r>
          </w:p>
        </w:tc>
        <w:tc>
          <w:tcPr>
            <w:tcW w:w="1559" w:type="dxa"/>
          </w:tcPr>
          <w:p w14:paraId="0D0C7D2E" w14:textId="0855894A"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A80AD2" w:rsidRPr="00222833">
              <w:rPr>
                <w:rFonts w:cs="Arial"/>
                <w:sz w:val="16"/>
                <w:szCs w:val="16"/>
              </w:rPr>
              <w:t>7.8</w:t>
            </w:r>
            <w:r w:rsidRPr="00222833">
              <w:rPr>
                <w:rFonts w:cs="Arial"/>
                <w:sz w:val="16"/>
                <w:szCs w:val="16"/>
              </w:rPr>
              <w:t>%</w:t>
            </w:r>
          </w:p>
        </w:tc>
        <w:tc>
          <w:tcPr>
            <w:tcW w:w="1585" w:type="dxa"/>
            <w:shd w:val="clear" w:color="auto" w:fill="FAFAFA"/>
          </w:tcPr>
          <w:p w14:paraId="332B1066" w14:textId="1ED179AC"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ab/>
              <w:t xml:space="preserve">Increase by </w:t>
            </w:r>
            <w:r w:rsidR="00A80AD2" w:rsidRPr="00222833">
              <w:rPr>
                <w:rFonts w:cs="Arial"/>
                <w:sz w:val="16"/>
                <w:szCs w:val="16"/>
              </w:rPr>
              <w:t>5.8</w:t>
            </w:r>
            <w:r w:rsidRPr="00222833">
              <w:rPr>
                <w:rFonts w:cs="Arial"/>
                <w:sz w:val="16"/>
                <w:szCs w:val="16"/>
              </w:rPr>
              <w:t>%</w:t>
            </w:r>
          </w:p>
        </w:tc>
        <w:tc>
          <w:tcPr>
            <w:tcW w:w="1493" w:type="dxa"/>
          </w:tcPr>
          <w:p w14:paraId="1620E5DC" w14:textId="4E503828" w:rsidR="00094DEF" w:rsidRPr="00222833" w:rsidRDefault="00094DEF" w:rsidP="00E9646B">
            <w:pPr>
              <w:tabs>
                <w:tab w:val="right" w:pos="1296"/>
              </w:tabs>
              <w:spacing w:line="240" w:lineRule="auto"/>
              <w:ind w:right="-72"/>
              <w:jc w:val="right"/>
              <w:rPr>
                <w:rFonts w:cs="Arial"/>
                <w:sz w:val="16"/>
                <w:szCs w:val="16"/>
              </w:rPr>
            </w:pPr>
            <w:r w:rsidRPr="00222833">
              <w:rPr>
                <w:rFonts w:cs="Arial"/>
                <w:sz w:val="16"/>
                <w:szCs w:val="16"/>
              </w:rPr>
              <w:tab/>
              <w:t xml:space="preserve">Increase by </w:t>
            </w:r>
            <w:r w:rsidR="00A80AD2" w:rsidRPr="00222833">
              <w:rPr>
                <w:rFonts w:cs="Arial"/>
                <w:sz w:val="16"/>
                <w:szCs w:val="16"/>
              </w:rPr>
              <w:t>9.8</w:t>
            </w:r>
            <w:r w:rsidRPr="00222833">
              <w:rPr>
                <w:rFonts w:cs="Arial"/>
                <w:sz w:val="16"/>
                <w:szCs w:val="16"/>
              </w:rPr>
              <w:t>%</w:t>
            </w:r>
          </w:p>
        </w:tc>
      </w:tr>
      <w:tr w:rsidR="00A80AD2" w:rsidRPr="00222833" w14:paraId="279E2975" w14:textId="77777777" w:rsidTr="00733BAD">
        <w:tc>
          <w:tcPr>
            <w:tcW w:w="1985" w:type="dxa"/>
          </w:tcPr>
          <w:p w14:paraId="5E05D0C4" w14:textId="6F84230B" w:rsidR="00A80AD2" w:rsidRPr="00222833" w:rsidRDefault="00A80AD2"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Mortality rate</w:t>
            </w:r>
          </w:p>
        </w:tc>
        <w:tc>
          <w:tcPr>
            <w:tcW w:w="676" w:type="dxa"/>
            <w:shd w:val="clear" w:color="auto" w:fill="FAFAFA"/>
          </w:tcPr>
          <w:p w14:paraId="2026D063" w14:textId="42478BB9" w:rsidR="00A80AD2" w:rsidRPr="00222833" w:rsidRDefault="00A80AD2" w:rsidP="00E9646B">
            <w:pPr>
              <w:tabs>
                <w:tab w:val="right" w:pos="522"/>
              </w:tabs>
              <w:spacing w:line="240" w:lineRule="auto"/>
              <w:ind w:right="-72"/>
              <w:jc w:val="right"/>
              <w:rPr>
                <w:rFonts w:cs="Arial"/>
                <w:sz w:val="16"/>
              </w:rPr>
            </w:pPr>
            <w:r w:rsidRPr="00222833">
              <w:rPr>
                <w:rFonts w:cs="Arial"/>
                <w:sz w:val="16"/>
              </w:rPr>
              <w:t>1.0%</w:t>
            </w:r>
          </w:p>
        </w:tc>
        <w:tc>
          <w:tcPr>
            <w:tcW w:w="600" w:type="dxa"/>
          </w:tcPr>
          <w:p w14:paraId="0C152FFF" w14:textId="67C57B74" w:rsidR="00A80AD2" w:rsidRPr="00222833" w:rsidRDefault="00A80AD2" w:rsidP="00E9646B">
            <w:pPr>
              <w:tabs>
                <w:tab w:val="right" w:pos="522"/>
              </w:tabs>
              <w:spacing w:line="240" w:lineRule="auto"/>
              <w:ind w:right="-72"/>
              <w:jc w:val="right"/>
              <w:rPr>
                <w:rFonts w:cs="Arial"/>
                <w:sz w:val="16"/>
                <w:szCs w:val="16"/>
              </w:rPr>
            </w:pPr>
            <w:r w:rsidRPr="00222833">
              <w:rPr>
                <w:rFonts w:cs="Arial"/>
                <w:sz w:val="16"/>
                <w:szCs w:val="16"/>
              </w:rPr>
              <w:t>1.0%</w:t>
            </w:r>
          </w:p>
        </w:tc>
        <w:tc>
          <w:tcPr>
            <w:tcW w:w="1559" w:type="dxa"/>
            <w:shd w:val="clear" w:color="auto" w:fill="FAFAFA"/>
          </w:tcPr>
          <w:p w14:paraId="23DF0ECC" w14:textId="50B600E4" w:rsidR="00A80AD2" w:rsidRPr="00222833" w:rsidRDefault="00A80AD2" w:rsidP="00E9646B">
            <w:pPr>
              <w:tabs>
                <w:tab w:val="right" w:pos="1296"/>
              </w:tabs>
              <w:spacing w:line="240" w:lineRule="auto"/>
              <w:ind w:right="-72"/>
              <w:jc w:val="right"/>
              <w:rPr>
                <w:rFonts w:cs="Arial"/>
                <w:sz w:val="16"/>
                <w:szCs w:val="16"/>
              </w:rPr>
            </w:pPr>
            <w:r w:rsidRPr="00222833">
              <w:rPr>
                <w:rFonts w:cs="Arial"/>
                <w:sz w:val="16"/>
                <w:szCs w:val="16"/>
              </w:rPr>
              <w:t>Increase by 0.4%</w:t>
            </w:r>
          </w:p>
        </w:tc>
        <w:tc>
          <w:tcPr>
            <w:tcW w:w="1559" w:type="dxa"/>
          </w:tcPr>
          <w:p w14:paraId="3F4774B0" w14:textId="6AB6202D" w:rsidR="00A80AD2" w:rsidRPr="00222833" w:rsidRDefault="00A80AD2" w:rsidP="00E9646B">
            <w:pPr>
              <w:tabs>
                <w:tab w:val="right" w:pos="1296"/>
              </w:tabs>
              <w:spacing w:line="240" w:lineRule="auto"/>
              <w:ind w:right="-72"/>
              <w:jc w:val="right"/>
              <w:rPr>
                <w:rFonts w:cs="Arial"/>
                <w:sz w:val="16"/>
                <w:szCs w:val="16"/>
              </w:rPr>
            </w:pPr>
            <w:r w:rsidRPr="00222833">
              <w:rPr>
                <w:rFonts w:cs="Arial"/>
                <w:sz w:val="16"/>
                <w:szCs w:val="16"/>
              </w:rPr>
              <w:t>Increase by 0.4%</w:t>
            </w:r>
          </w:p>
        </w:tc>
        <w:tc>
          <w:tcPr>
            <w:tcW w:w="1585" w:type="dxa"/>
            <w:shd w:val="clear" w:color="auto" w:fill="FAFAFA"/>
          </w:tcPr>
          <w:p w14:paraId="33544FD7" w14:textId="0DE72A8E" w:rsidR="00A80AD2" w:rsidRPr="00222833" w:rsidRDefault="00A80AD2" w:rsidP="00E9646B">
            <w:pPr>
              <w:tabs>
                <w:tab w:val="right" w:pos="1296"/>
              </w:tabs>
              <w:spacing w:line="240" w:lineRule="auto"/>
              <w:ind w:right="-72"/>
              <w:jc w:val="right"/>
              <w:rPr>
                <w:rFonts w:cs="Arial"/>
                <w:sz w:val="16"/>
                <w:szCs w:val="16"/>
              </w:rPr>
            </w:pPr>
            <w:r w:rsidRPr="00222833">
              <w:rPr>
                <w:rFonts w:cs="Arial"/>
                <w:sz w:val="16"/>
                <w:szCs w:val="16"/>
              </w:rPr>
              <w:t>Decrease by 0.4%</w:t>
            </w:r>
          </w:p>
        </w:tc>
        <w:tc>
          <w:tcPr>
            <w:tcW w:w="1493" w:type="dxa"/>
          </w:tcPr>
          <w:p w14:paraId="4487C505" w14:textId="35833BEB" w:rsidR="00A80AD2" w:rsidRPr="00222833" w:rsidRDefault="00A80AD2" w:rsidP="00E9646B">
            <w:pPr>
              <w:tabs>
                <w:tab w:val="right" w:pos="1296"/>
              </w:tabs>
              <w:spacing w:line="240" w:lineRule="auto"/>
              <w:ind w:right="-72"/>
              <w:jc w:val="right"/>
              <w:rPr>
                <w:rFonts w:cs="Arial"/>
                <w:sz w:val="16"/>
                <w:szCs w:val="16"/>
              </w:rPr>
            </w:pPr>
            <w:r w:rsidRPr="00222833">
              <w:rPr>
                <w:rFonts w:cs="Arial"/>
                <w:sz w:val="16"/>
                <w:szCs w:val="16"/>
              </w:rPr>
              <w:tab/>
              <w:t>Decrease by 0.5%</w:t>
            </w:r>
          </w:p>
        </w:tc>
      </w:tr>
      <w:bookmarkEnd w:id="75"/>
    </w:tbl>
    <w:p w14:paraId="47055AB3" w14:textId="452EC92A" w:rsidR="00BB0F45" w:rsidRPr="00222833" w:rsidRDefault="00BB0F45" w:rsidP="00E9646B">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843"/>
        <w:gridCol w:w="709"/>
        <w:gridCol w:w="709"/>
        <w:gridCol w:w="1559"/>
        <w:gridCol w:w="1559"/>
        <w:gridCol w:w="1567"/>
        <w:gridCol w:w="1511"/>
      </w:tblGrid>
      <w:tr w:rsidR="00094DEF" w:rsidRPr="00222833" w14:paraId="1F4335BC" w14:textId="77777777" w:rsidTr="00733BAD">
        <w:tc>
          <w:tcPr>
            <w:tcW w:w="1843" w:type="dxa"/>
          </w:tcPr>
          <w:p w14:paraId="38C25C73"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top w:val="single" w:sz="4" w:space="0" w:color="auto"/>
              <w:bottom w:val="single" w:sz="4" w:space="0" w:color="auto"/>
            </w:tcBorders>
            <w:shd w:val="clear" w:color="auto" w:fill="auto"/>
            <w:vAlign w:val="center"/>
            <w:hideMark/>
          </w:tcPr>
          <w:p w14:paraId="1361854A"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Separate financial statements</w:t>
            </w:r>
          </w:p>
        </w:tc>
      </w:tr>
      <w:tr w:rsidR="00094DEF" w:rsidRPr="00222833" w14:paraId="459EEBD9" w14:textId="77777777" w:rsidTr="00733BAD">
        <w:tc>
          <w:tcPr>
            <w:tcW w:w="1843" w:type="dxa"/>
          </w:tcPr>
          <w:p w14:paraId="70713C92"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top w:val="single" w:sz="4" w:space="0" w:color="auto"/>
              <w:bottom w:val="single" w:sz="4" w:space="0" w:color="auto"/>
            </w:tcBorders>
            <w:shd w:val="clear" w:color="auto" w:fill="auto"/>
            <w:vAlign w:val="center"/>
            <w:hideMark/>
          </w:tcPr>
          <w:p w14:paraId="432D8D9F"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Impact on defined benefit obligation</w:t>
            </w:r>
          </w:p>
        </w:tc>
      </w:tr>
      <w:tr w:rsidR="00094DEF" w:rsidRPr="00222833" w14:paraId="1D0CBE07" w14:textId="77777777" w:rsidTr="00733BAD">
        <w:tc>
          <w:tcPr>
            <w:tcW w:w="1843" w:type="dxa"/>
          </w:tcPr>
          <w:p w14:paraId="7CCAAA90"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top w:val="single" w:sz="4" w:space="0" w:color="auto"/>
            </w:tcBorders>
            <w:hideMark/>
          </w:tcPr>
          <w:p w14:paraId="05FE4223" w14:textId="77777777" w:rsidR="00094DEF" w:rsidRPr="00222833" w:rsidRDefault="00094DEF" w:rsidP="00E9646B">
            <w:pPr>
              <w:tabs>
                <w:tab w:val="right" w:pos="1242"/>
              </w:tabs>
              <w:spacing w:line="240" w:lineRule="auto"/>
              <w:ind w:right="-72"/>
              <w:jc w:val="center"/>
              <w:rPr>
                <w:rFonts w:cs="Arial"/>
                <w:sz w:val="16"/>
                <w:szCs w:val="16"/>
              </w:rPr>
            </w:pPr>
            <w:r w:rsidRPr="00222833">
              <w:rPr>
                <w:rFonts w:cs="Arial"/>
                <w:b/>
                <w:bCs/>
                <w:sz w:val="16"/>
                <w:szCs w:val="16"/>
              </w:rPr>
              <w:t>Change in</w:t>
            </w:r>
          </w:p>
        </w:tc>
        <w:tc>
          <w:tcPr>
            <w:tcW w:w="1559" w:type="dxa"/>
            <w:tcBorders>
              <w:top w:val="single" w:sz="4" w:space="0" w:color="auto"/>
            </w:tcBorders>
          </w:tcPr>
          <w:p w14:paraId="063BFAE1" w14:textId="77777777" w:rsidR="00094DEF" w:rsidRPr="00222833" w:rsidRDefault="00094DEF" w:rsidP="00E9646B">
            <w:pPr>
              <w:tabs>
                <w:tab w:val="right" w:pos="1305"/>
              </w:tabs>
              <w:spacing w:line="240" w:lineRule="auto"/>
              <w:ind w:right="-72"/>
              <w:jc w:val="center"/>
              <w:rPr>
                <w:rFonts w:cs="Arial"/>
                <w:sz w:val="16"/>
                <w:szCs w:val="16"/>
              </w:rPr>
            </w:pPr>
          </w:p>
        </w:tc>
        <w:tc>
          <w:tcPr>
            <w:tcW w:w="1559" w:type="dxa"/>
            <w:tcBorders>
              <w:top w:val="single" w:sz="4" w:space="0" w:color="auto"/>
            </w:tcBorders>
          </w:tcPr>
          <w:p w14:paraId="46144C20" w14:textId="77777777" w:rsidR="00094DEF" w:rsidRPr="00222833" w:rsidRDefault="00094DEF" w:rsidP="00E9646B">
            <w:pPr>
              <w:tabs>
                <w:tab w:val="right" w:pos="1305"/>
              </w:tabs>
              <w:spacing w:line="240" w:lineRule="auto"/>
              <w:ind w:right="-72"/>
              <w:jc w:val="center"/>
              <w:rPr>
                <w:rFonts w:cs="Arial"/>
                <w:sz w:val="16"/>
                <w:szCs w:val="16"/>
              </w:rPr>
            </w:pPr>
          </w:p>
        </w:tc>
        <w:tc>
          <w:tcPr>
            <w:tcW w:w="1567" w:type="dxa"/>
            <w:tcBorders>
              <w:top w:val="single" w:sz="4" w:space="0" w:color="auto"/>
            </w:tcBorders>
          </w:tcPr>
          <w:p w14:paraId="13B93EEB" w14:textId="77777777" w:rsidR="00094DEF" w:rsidRPr="00222833" w:rsidRDefault="00094DEF" w:rsidP="00E9646B">
            <w:pPr>
              <w:tabs>
                <w:tab w:val="right" w:pos="1305"/>
              </w:tabs>
              <w:spacing w:line="240" w:lineRule="auto"/>
              <w:ind w:right="-72"/>
              <w:jc w:val="center"/>
              <w:rPr>
                <w:rFonts w:cs="Arial"/>
                <w:sz w:val="16"/>
                <w:szCs w:val="16"/>
              </w:rPr>
            </w:pPr>
          </w:p>
        </w:tc>
        <w:tc>
          <w:tcPr>
            <w:tcW w:w="1511" w:type="dxa"/>
            <w:tcBorders>
              <w:top w:val="single" w:sz="4" w:space="0" w:color="auto"/>
            </w:tcBorders>
          </w:tcPr>
          <w:p w14:paraId="44AF884D" w14:textId="77777777" w:rsidR="00094DEF" w:rsidRPr="00222833" w:rsidRDefault="00094DEF" w:rsidP="00E9646B">
            <w:pPr>
              <w:tabs>
                <w:tab w:val="right" w:pos="1305"/>
              </w:tabs>
              <w:spacing w:line="240" w:lineRule="auto"/>
              <w:ind w:right="-72"/>
              <w:jc w:val="center"/>
              <w:rPr>
                <w:rFonts w:cs="Arial"/>
                <w:sz w:val="16"/>
                <w:szCs w:val="16"/>
              </w:rPr>
            </w:pPr>
          </w:p>
        </w:tc>
      </w:tr>
      <w:tr w:rsidR="00094DEF" w:rsidRPr="00222833" w14:paraId="75C14DC7" w14:textId="77777777" w:rsidTr="00733BAD">
        <w:tc>
          <w:tcPr>
            <w:tcW w:w="1843" w:type="dxa"/>
          </w:tcPr>
          <w:p w14:paraId="0CE2D409"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bottom w:val="single" w:sz="4" w:space="0" w:color="auto"/>
            </w:tcBorders>
            <w:shd w:val="clear" w:color="auto" w:fill="auto"/>
            <w:hideMark/>
          </w:tcPr>
          <w:p w14:paraId="74ED074D" w14:textId="77777777" w:rsidR="00094DEF" w:rsidRPr="00222833" w:rsidRDefault="00094DEF" w:rsidP="00E9646B">
            <w:pPr>
              <w:tabs>
                <w:tab w:val="right" w:pos="1242"/>
              </w:tabs>
              <w:spacing w:line="240" w:lineRule="auto"/>
              <w:ind w:right="-72"/>
              <w:jc w:val="center"/>
              <w:rPr>
                <w:rFonts w:cs="Arial"/>
                <w:sz w:val="16"/>
                <w:szCs w:val="16"/>
              </w:rPr>
            </w:pPr>
            <w:r w:rsidRPr="00222833">
              <w:rPr>
                <w:rFonts w:cs="Arial"/>
                <w:b/>
                <w:bCs/>
                <w:sz w:val="16"/>
                <w:szCs w:val="16"/>
              </w:rPr>
              <w:t>assumption</w:t>
            </w:r>
          </w:p>
        </w:tc>
        <w:tc>
          <w:tcPr>
            <w:tcW w:w="3118" w:type="dxa"/>
            <w:gridSpan w:val="2"/>
            <w:tcBorders>
              <w:bottom w:val="single" w:sz="4" w:space="0" w:color="auto"/>
            </w:tcBorders>
            <w:shd w:val="clear" w:color="auto" w:fill="auto"/>
            <w:vAlign w:val="bottom"/>
            <w:hideMark/>
          </w:tcPr>
          <w:p w14:paraId="443E115B"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Increase in assumption</w:t>
            </w:r>
          </w:p>
        </w:tc>
        <w:tc>
          <w:tcPr>
            <w:tcW w:w="3078" w:type="dxa"/>
            <w:gridSpan w:val="2"/>
            <w:tcBorders>
              <w:bottom w:val="single" w:sz="4" w:space="0" w:color="auto"/>
            </w:tcBorders>
            <w:shd w:val="clear" w:color="auto" w:fill="auto"/>
            <w:vAlign w:val="bottom"/>
            <w:hideMark/>
          </w:tcPr>
          <w:p w14:paraId="1C2C979E"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22833">
              <w:rPr>
                <w:rFonts w:cs="Arial"/>
                <w:b/>
                <w:bCs/>
                <w:sz w:val="16"/>
                <w:szCs w:val="16"/>
              </w:rPr>
              <w:t>Decrease in assumption</w:t>
            </w:r>
          </w:p>
        </w:tc>
      </w:tr>
      <w:tr w:rsidR="00B56E62" w:rsidRPr="00222833" w14:paraId="31C89602" w14:textId="77777777" w:rsidTr="00733BAD">
        <w:tc>
          <w:tcPr>
            <w:tcW w:w="1843" w:type="dxa"/>
          </w:tcPr>
          <w:p w14:paraId="13D1D324" w14:textId="77777777" w:rsidR="00B56E62" w:rsidRPr="00222833" w:rsidRDefault="00B56E62"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bottom w:val="single" w:sz="4" w:space="0" w:color="auto"/>
            </w:tcBorders>
            <w:shd w:val="clear" w:color="auto" w:fill="auto"/>
            <w:hideMark/>
          </w:tcPr>
          <w:p w14:paraId="739DCBB0" w14:textId="584EC092"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2022</w:t>
            </w:r>
          </w:p>
        </w:tc>
        <w:tc>
          <w:tcPr>
            <w:tcW w:w="709" w:type="dxa"/>
            <w:tcBorders>
              <w:top w:val="single" w:sz="4" w:space="0" w:color="auto"/>
              <w:bottom w:val="single" w:sz="4" w:space="0" w:color="auto"/>
            </w:tcBorders>
            <w:shd w:val="clear" w:color="auto" w:fill="auto"/>
            <w:hideMark/>
          </w:tcPr>
          <w:p w14:paraId="079C2750" w14:textId="603E7C4D"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2021</w:t>
            </w:r>
          </w:p>
        </w:tc>
        <w:tc>
          <w:tcPr>
            <w:tcW w:w="1559" w:type="dxa"/>
            <w:tcBorders>
              <w:top w:val="single" w:sz="4" w:space="0" w:color="auto"/>
              <w:bottom w:val="single" w:sz="4" w:space="0" w:color="auto"/>
            </w:tcBorders>
            <w:shd w:val="clear" w:color="auto" w:fill="auto"/>
            <w:hideMark/>
          </w:tcPr>
          <w:p w14:paraId="0C9CCBA8" w14:textId="583378F4"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2022</w:t>
            </w:r>
          </w:p>
        </w:tc>
        <w:tc>
          <w:tcPr>
            <w:tcW w:w="1559" w:type="dxa"/>
            <w:tcBorders>
              <w:top w:val="single" w:sz="4" w:space="0" w:color="auto"/>
              <w:bottom w:val="single" w:sz="4" w:space="0" w:color="auto"/>
            </w:tcBorders>
            <w:shd w:val="clear" w:color="auto" w:fill="auto"/>
            <w:hideMark/>
          </w:tcPr>
          <w:p w14:paraId="763DAA38" w14:textId="49B40075"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2021</w:t>
            </w:r>
          </w:p>
        </w:tc>
        <w:tc>
          <w:tcPr>
            <w:tcW w:w="1567" w:type="dxa"/>
            <w:tcBorders>
              <w:top w:val="single" w:sz="4" w:space="0" w:color="auto"/>
              <w:bottom w:val="single" w:sz="4" w:space="0" w:color="auto"/>
            </w:tcBorders>
            <w:shd w:val="clear" w:color="auto" w:fill="auto"/>
            <w:hideMark/>
          </w:tcPr>
          <w:p w14:paraId="36B81D68" w14:textId="19825DDA"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2022</w:t>
            </w:r>
          </w:p>
        </w:tc>
        <w:tc>
          <w:tcPr>
            <w:tcW w:w="1511" w:type="dxa"/>
            <w:tcBorders>
              <w:top w:val="single" w:sz="4" w:space="0" w:color="auto"/>
              <w:bottom w:val="single" w:sz="4" w:space="0" w:color="auto"/>
            </w:tcBorders>
            <w:shd w:val="clear" w:color="auto" w:fill="auto"/>
            <w:hideMark/>
          </w:tcPr>
          <w:p w14:paraId="504CEA62" w14:textId="39572367" w:rsidR="00B56E62" w:rsidRPr="00222833" w:rsidRDefault="00B56E62" w:rsidP="00E9646B">
            <w:pPr>
              <w:tabs>
                <w:tab w:val="right" w:pos="522"/>
              </w:tabs>
              <w:spacing w:line="240" w:lineRule="auto"/>
              <w:ind w:right="-72"/>
              <w:jc w:val="center"/>
              <w:rPr>
                <w:rFonts w:cs="Arial"/>
                <w:b/>
                <w:bCs/>
                <w:sz w:val="16"/>
                <w:szCs w:val="16"/>
              </w:rPr>
            </w:pPr>
            <w:r w:rsidRPr="00222833">
              <w:rPr>
                <w:rFonts w:cs="Arial"/>
                <w:b/>
                <w:bCs/>
                <w:sz w:val="16"/>
                <w:szCs w:val="16"/>
              </w:rPr>
              <w:t>2021</w:t>
            </w:r>
          </w:p>
        </w:tc>
      </w:tr>
      <w:tr w:rsidR="00094DEF" w:rsidRPr="00222833" w14:paraId="1EB59D0A" w14:textId="77777777" w:rsidTr="00733BAD">
        <w:tc>
          <w:tcPr>
            <w:tcW w:w="1843" w:type="dxa"/>
          </w:tcPr>
          <w:p w14:paraId="772F8D7C"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tcBorders>
            <w:shd w:val="clear" w:color="auto" w:fill="FAFAFA"/>
          </w:tcPr>
          <w:p w14:paraId="7653C82D" w14:textId="77777777" w:rsidR="00094DEF" w:rsidRPr="00222833" w:rsidRDefault="00094DEF" w:rsidP="00E9646B">
            <w:pPr>
              <w:tabs>
                <w:tab w:val="right" w:pos="522"/>
              </w:tabs>
              <w:spacing w:line="240" w:lineRule="auto"/>
              <w:ind w:right="-72"/>
              <w:jc w:val="both"/>
              <w:rPr>
                <w:rFonts w:cs="Arial"/>
                <w:sz w:val="16"/>
                <w:szCs w:val="16"/>
              </w:rPr>
            </w:pPr>
          </w:p>
        </w:tc>
        <w:tc>
          <w:tcPr>
            <w:tcW w:w="709" w:type="dxa"/>
            <w:tcBorders>
              <w:top w:val="single" w:sz="4" w:space="0" w:color="auto"/>
            </w:tcBorders>
          </w:tcPr>
          <w:p w14:paraId="0733698D" w14:textId="77777777" w:rsidR="00094DEF" w:rsidRPr="00222833" w:rsidRDefault="00094DEF" w:rsidP="00E9646B">
            <w:pPr>
              <w:tabs>
                <w:tab w:val="right" w:pos="522"/>
              </w:tabs>
              <w:spacing w:line="240" w:lineRule="auto"/>
              <w:ind w:right="-72"/>
              <w:jc w:val="both"/>
              <w:rPr>
                <w:rFonts w:cs="Arial"/>
                <w:sz w:val="16"/>
                <w:szCs w:val="16"/>
              </w:rPr>
            </w:pPr>
          </w:p>
        </w:tc>
        <w:tc>
          <w:tcPr>
            <w:tcW w:w="1559" w:type="dxa"/>
            <w:tcBorders>
              <w:top w:val="single" w:sz="4" w:space="0" w:color="auto"/>
            </w:tcBorders>
            <w:shd w:val="clear" w:color="auto" w:fill="FAFAFA"/>
          </w:tcPr>
          <w:p w14:paraId="5A64FBCC"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59" w:type="dxa"/>
            <w:tcBorders>
              <w:top w:val="single" w:sz="4" w:space="0" w:color="auto"/>
            </w:tcBorders>
          </w:tcPr>
          <w:p w14:paraId="6F1C9613"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67" w:type="dxa"/>
            <w:tcBorders>
              <w:top w:val="single" w:sz="4" w:space="0" w:color="auto"/>
            </w:tcBorders>
            <w:shd w:val="clear" w:color="auto" w:fill="FAFAFA"/>
          </w:tcPr>
          <w:p w14:paraId="36B6565B"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tcPr>
          <w:p w14:paraId="0C1BB9DA" w14:textId="77777777" w:rsidR="00094DEF" w:rsidRPr="00222833"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r>
      <w:tr w:rsidR="00F12424" w:rsidRPr="00222833" w14:paraId="02FDF854" w14:textId="77777777" w:rsidTr="00733BAD">
        <w:tc>
          <w:tcPr>
            <w:tcW w:w="1843" w:type="dxa"/>
            <w:hideMark/>
          </w:tcPr>
          <w:p w14:paraId="38564EFE" w14:textId="77777777" w:rsidR="00F12424" w:rsidRPr="00222833" w:rsidRDefault="00F12424"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Discount rate</w:t>
            </w:r>
          </w:p>
        </w:tc>
        <w:tc>
          <w:tcPr>
            <w:tcW w:w="709" w:type="dxa"/>
            <w:shd w:val="clear" w:color="auto" w:fill="FAFAFA"/>
          </w:tcPr>
          <w:p w14:paraId="62212F40" w14:textId="1790E562"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1.0%</w:t>
            </w:r>
          </w:p>
        </w:tc>
        <w:tc>
          <w:tcPr>
            <w:tcW w:w="709" w:type="dxa"/>
          </w:tcPr>
          <w:p w14:paraId="2E1EA74F" w14:textId="25E8B66A"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1.0%</w:t>
            </w:r>
          </w:p>
        </w:tc>
        <w:tc>
          <w:tcPr>
            <w:tcW w:w="1559" w:type="dxa"/>
            <w:shd w:val="clear" w:color="auto" w:fill="FAFAFA"/>
          </w:tcPr>
          <w:p w14:paraId="69053B3E" w14:textId="4FD3BDFD"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Decrease by 8.2%</w:t>
            </w:r>
          </w:p>
        </w:tc>
        <w:tc>
          <w:tcPr>
            <w:tcW w:w="1559" w:type="dxa"/>
          </w:tcPr>
          <w:p w14:paraId="08BEA68C" w14:textId="5EF5EA87"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B56E62" w:rsidRPr="00222833">
              <w:rPr>
                <w:rFonts w:cs="Arial"/>
                <w:sz w:val="16"/>
                <w:szCs w:val="16"/>
              </w:rPr>
              <w:t>10</w:t>
            </w:r>
            <w:r w:rsidRPr="00222833">
              <w:rPr>
                <w:rFonts w:cs="Arial"/>
                <w:sz w:val="16"/>
                <w:szCs w:val="16"/>
              </w:rPr>
              <w:t>.9%</w:t>
            </w:r>
          </w:p>
        </w:tc>
        <w:tc>
          <w:tcPr>
            <w:tcW w:w="1567" w:type="dxa"/>
            <w:shd w:val="clear" w:color="auto" w:fill="FAFAFA"/>
          </w:tcPr>
          <w:p w14:paraId="1508075A" w14:textId="12A58668"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9</w:t>
            </w:r>
            <w:r w:rsidRPr="00222833">
              <w:rPr>
                <w:rFonts w:cs="Arial"/>
                <w:sz w:val="16"/>
                <w:szCs w:val="16"/>
              </w:rPr>
              <w:t>.</w:t>
            </w:r>
            <w:r w:rsidR="00B56E62" w:rsidRPr="00222833">
              <w:rPr>
                <w:rFonts w:cs="Arial"/>
                <w:sz w:val="16"/>
                <w:szCs w:val="16"/>
              </w:rPr>
              <w:t>4</w:t>
            </w:r>
            <w:r w:rsidRPr="00222833">
              <w:rPr>
                <w:rFonts w:cs="Arial"/>
                <w:sz w:val="16"/>
                <w:szCs w:val="16"/>
              </w:rPr>
              <w:t>%</w:t>
            </w:r>
          </w:p>
        </w:tc>
        <w:tc>
          <w:tcPr>
            <w:tcW w:w="1511" w:type="dxa"/>
          </w:tcPr>
          <w:p w14:paraId="700ECDE7" w14:textId="7321F216"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12.4</w:t>
            </w:r>
            <w:r w:rsidRPr="00222833">
              <w:rPr>
                <w:rFonts w:cs="Arial"/>
                <w:sz w:val="16"/>
                <w:szCs w:val="16"/>
              </w:rPr>
              <w:t>%</w:t>
            </w:r>
          </w:p>
        </w:tc>
      </w:tr>
      <w:tr w:rsidR="00F12424" w:rsidRPr="00222833" w14:paraId="339DC44B" w14:textId="77777777" w:rsidTr="00733BAD">
        <w:tc>
          <w:tcPr>
            <w:tcW w:w="1843" w:type="dxa"/>
            <w:hideMark/>
          </w:tcPr>
          <w:p w14:paraId="642C6716" w14:textId="78511992" w:rsidR="00F12424" w:rsidRPr="00222833" w:rsidRDefault="00F12424"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 xml:space="preserve">Salary </w:t>
            </w:r>
            <w:r w:rsidR="00B56E62" w:rsidRPr="00222833">
              <w:rPr>
                <w:rFonts w:cs="Arial"/>
                <w:sz w:val="16"/>
                <w:szCs w:val="16"/>
              </w:rPr>
              <w:t>increase</w:t>
            </w:r>
            <w:r w:rsidRPr="00222833">
              <w:rPr>
                <w:rFonts w:cs="Arial"/>
                <w:sz w:val="16"/>
                <w:szCs w:val="16"/>
              </w:rPr>
              <w:t xml:space="preserve"> rate</w:t>
            </w:r>
          </w:p>
        </w:tc>
        <w:tc>
          <w:tcPr>
            <w:tcW w:w="709" w:type="dxa"/>
            <w:shd w:val="clear" w:color="auto" w:fill="FAFAFA"/>
          </w:tcPr>
          <w:p w14:paraId="167B9628" w14:textId="7C899FCA"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1.0%</w:t>
            </w:r>
          </w:p>
        </w:tc>
        <w:tc>
          <w:tcPr>
            <w:tcW w:w="709" w:type="dxa"/>
          </w:tcPr>
          <w:p w14:paraId="1E3C3AE0" w14:textId="1558DA25"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1.0%</w:t>
            </w:r>
          </w:p>
        </w:tc>
        <w:tc>
          <w:tcPr>
            <w:tcW w:w="1559" w:type="dxa"/>
            <w:shd w:val="clear" w:color="auto" w:fill="FAFAFA"/>
          </w:tcPr>
          <w:p w14:paraId="07AB5BA6" w14:textId="5A4EDF50"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8.5</w:t>
            </w:r>
            <w:r w:rsidRPr="00222833">
              <w:rPr>
                <w:rFonts w:cs="Arial"/>
                <w:sz w:val="16"/>
                <w:szCs w:val="16"/>
              </w:rPr>
              <w:t>%</w:t>
            </w:r>
          </w:p>
        </w:tc>
        <w:tc>
          <w:tcPr>
            <w:tcW w:w="1559" w:type="dxa"/>
          </w:tcPr>
          <w:p w14:paraId="53E7B297" w14:textId="27B9F6E2"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12</w:t>
            </w:r>
            <w:r w:rsidRPr="00222833">
              <w:rPr>
                <w:rFonts w:cs="Arial"/>
                <w:sz w:val="16"/>
                <w:szCs w:val="16"/>
              </w:rPr>
              <w:t>.</w:t>
            </w:r>
            <w:r w:rsidR="00B56E62" w:rsidRPr="00222833">
              <w:rPr>
                <w:rFonts w:cs="Arial"/>
                <w:sz w:val="16"/>
                <w:szCs w:val="16"/>
              </w:rPr>
              <w:t>4</w:t>
            </w:r>
            <w:r w:rsidRPr="00222833">
              <w:rPr>
                <w:rFonts w:cs="Arial"/>
                <w:sz w:val="16"/>
                <w:szCs w:val="16"/>
              </w:rPr>
              <w:t>%</w:t>
            </w:r>
          </w:p>
        </w:tc>
        <w:tc>
          <w:tcPr>
            <w:tcW w:w="1567" w:type="dxa"/>
            <w:shd w:val="clear" w:color="auto" w:fill="FAFAFA"/>
          </w:tcPr>
          <w:p w14:paraId="7ABB2909" w14:textId="6DA92A9A"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B56E62" w:rsidRPr="00222833">
              <w:rPr>
                <w:rFonts w:cs="Arial"/>
                <w:sz w:val="16"/>
                <w:szCs w:val="16"/>
              </w:rPr>
              <w:t>7</w:t>
            </w:r>
            <w:r w:rsidRPr="00222833">
              <w:rPr>
                <w:rFonts w:cs="Arial"/>
                <w:sz w:val="16"/>
                <w:szCs w:val="16"/>
              </w:rPr>
              <w:t>.</w:t>
            </w:r>
            <w:r w:rsidR="00B56E62" w:rsidRPr="00222833">
              <w:rPr>
                <w:rFonts w:cs="Arial"/>
                <w:sz w:val="16"/>
                <w:szCs w:val="16"/>
              </w:rPr>
              <w:t>6</w:t>
            </w:r>
            <w:r w:rsidRPr="00222833">
              <w:rPr>
                <w:rFonts w:cs="Arial"/>
                <w:sz w:val="16"/>
                <w:szCs w:val="16"/>
              </w:rPr>
              <w:t>%</w:t>
            </w:r>
          </w:p>
        </w:tc>
        <w:tc>
          <w:tcPr>
            <w:tcW w:w="1511" w:type="dxa"/>
          </w:tcPr>
          <w:p w14:paraId="79224AD5" w14:textId="0DD45268" w:rsidR="00F12424" w:rsidRPr="00222833" w:rsidRDefault="00F12424" w:rsidP="00E9646B">
            <w:pPr>
              <w:tabs>
                <w:tab w:val="right" w:pos="1296"/>
              </w:tabs>
              <w:spacing w:line="240" w:lineRule="auto"/>
              <w:ind w:left="-115" w:right="-72"/>
              <w:jc w:val="right"/>
              <w:rPr>
                <w:rFonts w:cs="Arial"/>
                <w:sz w:val="16"/>
                <w:szCs w:val="16"/>
              </w:rPr>
            </w:pPr>
            <w:r w:rsidRPr="00222833">
              <w:rPr>
                <w:rFonts w:cs="Arial"/>
                <w:sz w:val="16"/>
                <w:szCs w:val="16"/>
              </w:rPr>
              <w:t xml:space="preserve">Decrease by </w:t>
            </w:r>
            <w:r w:rsidR="00B56E62" w:rsidRPr="00222833">
              <w:rPr>
                <w:rFonts w:cs="Arial"/>
                <w:sz w:val="16"/>
                <w:szCs w:val="16"/>
              </w:rPr>
              <w:t>11.0</w:t>
            </w:r>
            <w:r w:rsidRPr="00222833">
              <w:rPr>
                <w:rFonts w:cs="Arial"/>
                <w:sz w:val="16"/>
                <w:szCs w:val="16"/>
              </w:rPr>
              <w:t>%</w:t>
            </w:r>
          </w:p>
        </w:tc>
      </w:tr>
      <w:tr w:rsidR="00F12424" w:rsidRPr="00222833" w14:paraId="0B9C2521" w14:textId="77777777" w:rsidTr="00733BAD">
        <w:tc>
          <w:tcPr>
            <w:tcW w:w="1843" w:type="dxa"/>
            <w:hideMark/>
          </w:tcPr>
          <w:p w14:paraId="46802EE9" w14:textId="77777777" w:rsidR="00F12424" w:rsidRPr="00222833" w:rsidRDefault="00F12424"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Turnover rate</w:t>
            </w:r>
          </w:p>
        </w:tc>
        <w:tc>
          <w:tcPr>
            <w:tcW w:w="709" w:type="dxa"/>
            <w:shd w:val="clear" w:color="auto" w:fill="FAFAFA"/>
          </w:tcPr>
          <w:p w14:paraId="3E948D4A" w14:textId="55CA0D12"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20</w:t>
            </w:r>
            <w:r w:rsidR="00B56E62" w:rsidRPr="00222833">
              <w:rPr>
                <w:rFonts w:cs="Arial"/>
                <w:sz w:val="16"/>
                <w:szCs w:val="16"/>
              </w:rPr>
              <w:t>.0</w:t>
            </w:r>
            <w:r w:rsidRPr="00222833">
              <w:rPr>
                <w:rFonts w:cs="Arial"/>
                <w:sz w:val="16"/>
                <w:szCs w:val="16"/>
              </w:rPr>
              <w:t>%</w:t>
            </w:r>
          </w:p>
        </w:tc>
        <w:tc>
          <w:tcPr>
            <w:tcW w:w="709" w:type="dxa"/>
          </w:tcPr>
          <w:p w14:paraId="63FD3842" w14:textId="7CF97B8A" w:rsidR="00F12424" w:rsidRPr="00222833" w:rsidRDefault="00F12424" w:rsidP="00E9646B">
            <w:pPr>
              <w:tabs>
                <w:tab w:val="right" w:pos="522"/>
              </w:tabs>
              <w:spacing w:line="240" w:lineRule="auto"/>
              <w:ind w:right="-72"/>
              <w:jc w:val="right"/>
              <w:rPr>
                <w:rFonts w:cs="Arial"/>
                <w:sz w:val="16"/>
                <w:szCs w:val="16"/>
              </w:rPr>
            </w:pPr>
            <w:r w:rsidRPr="00222833">
              <w:rPr>
                <w:rFonts w:cs="Arial"/>
                <w:sz w:val="16"/>
                <w:szCs w:val="16"/>
              </w:rPr>
              <w:t>20</w:t>
            </w:r>
            <w:r w:rsidR="00B56E62" w:rsidRPr="00222833">
              <w:rPr>
                <w:rFonts w:cs="Arial"/>
                <w:sz w:val="16"/>
                <w:szCs w:val="16"/>
              </w:rPr>
              <w:t>.0</w:t>
            </w:r>
            <w:r w:rsidRPr="00222833">
              <w:rPr>
                <w:rFonts w:cs="Arial"/>
                <w:sz w:val="16"/>
                <w:szCs w:val="16"/>
              </w:rPr>
              <w:t>%</w:t>
            </w:r>
          </w:p>
        </w:tc>
        <w:tc>
          <w:tcPr>
            <w:tcW w:w="1559" w:type="dxa"/>
            <w:shd w:val="clear" w:color="auto" w:fill="FAFAFA"/>
          </w:tcPr>
          <w:p w14:paraId="046416CB" w14:textId="256A0805"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Decrease by 4.</w:t>
            </w:r>
            <w:r w:rsidR="00B56E62" w:rsidRPr="00222833">
              <w:rPr>
                <w:rFonts w:cs="Arial"/>
                <w:sz w:val="16"/>
                <w:szCs w:val="16"/>
              </w:rPr>
              <w:t>0</w:t>
            </w:r>
            <w:r w:rsidRPr="00222833">
              <w:rPr>
                <w:rFonts w:cs="Arial"/>
                <w:sz w:val="16"/>
                <w:szCs w:val="16"/>
              </w:rPr>
              <w:t>%</w:t>
            </w:r>
          </w:p>
        </w:tc>
        <w:tc>
          <w:tcPr>
            <w:tcW w:w="1559" w:type="dxa"/>
          </w:tcPr>
          <w:p w14:paraId="0ECB22EB" w14:textId="11515A19"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B56E62" w:rsidRPr="00222833">
              <w:rPr>
                <w:rFonts w:cs="Arial"/>
                <w:sz w:val="16"/>
                <w:szCs w:val="16"/>
              </w:rPr>
              <w:t>7</w:t>
            </w:r>
            <w:r w:rsidRPr="00222833">
              <w:rPr>
                <w:rFonts w:cs="Arial"/>
                <w:sz w:val="16"/>
                <w:szCs w:val="16"/>
              </w:rPr>
              <w:t>.</w:t>
            </w:r>
            <w:r w:rsidR="00B56E62" w:rsidRPr="00222833">
              <w:rPr>
                <w:rFonts w:cs="Arial"/>
                <w:sz w:val="16"/>
                <w:szCs w:val="16"/>
              </w:rPr>
              <w:t>0</w:t>
            </w:r>
            <w:r w:rsidRPr="00222833">
              <w:rPr>
                <w:rFonts w:cs="Arial"/>
                <w:sz w:val="16"/>
                <w:szCs w:val="16"/>
              </w:rPr>
              <w:t>%</w:t>
            </w:r>
          </w:p>
        </w:tc>
        <w:tc>
          <w:tcPr>
            <w:tcW w:w="1567" w:type="dxa"/>
            <w:shd w:val="clear" w:color="auto" w:fill="FAFAFA"/>
          </w:tcPr>
          <w:p w14:paraId="22075B8D" w14:textId="30B2441A"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ab/>
              <w:t xml:space="preserve">Increase by </w:t>
            </w:r>
            <w:r w:rsidR="00B56E62" w:rsidRPr="00222833">
              <w:rPr>
                <w:rFonts w:cs="Arial"/>
                <w:sz w:val="16"/>
                <w:szCs w:val="16"/>
              </w:rPr>
              <w:t>4</w:t>
            </w:r>
            <w:r w:rsidRPr="00222833">
              <w:rPr>
                <w:rFonts w:cs="Arial"/>
                <w:sz w:val="16"/>
                <w:szCs w:val="16"/>
              </w:rPr>
              <w:t>.</w:t>
            </w:r>
            <w:r w:rsidR="00B56E62" w:rsidRPr="00222833">
              <w:rPr>
                <w:rFonts w:cs="Arial"/>
                <w:sz w:val="16"/>
                <w:szCs w:val="16"/>
              </w:rPr>
              <w:t>8</w:t>
            </w:r>
            <w:r w:rsidRPr="00222833">
              <w:rPr>
                <w:rFonts w:cs="Arial"/>
                <w:sz w:val="16"/>
                <w:szCs w:val="16"/>
              </w:rPr>
              <w:t>%</w:t>
            </w:r>
          </w:p>
        </w:tc>
        <w:tc>
          <w:tcPr>
            <w:tcW w:w="1511" w:type="dxa"/>
            <w:hideMark/>
          </w:tcPr>
          <w:p w14:paraId="0F500352" w14:textId="41EB772E"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ab/>
              <w:t xml:space="preserve">Increase by </w:t>
            </w:r>
            <w:r w:rsidR="00B56E62" w:rsidRPr="00222833">
              <w:rPr>
                <w:rFonts w:cs="Arial"/>
                <w:sz w:val="16"/>
                <w:szCs w:val="16"/>
              </w:rPr>
              <w:t>8.7</w:t>
            </w:r>
            <w:r w:rsidRPr="00222833">
              <w:rPr>
                <w:rFonts w:cs="Arial"/>
                <w:sz w:val="16"/>
                <w:szCs w:val="16"/>
              </w:rPr>
              <w:t>%</w:t>
            </w:r>
          </w:p>
        </w:tc>
      </w:tr>
      <w:tr w:rsidR="00F12424" w:rsidRPr="00222833" w14:paraId="49727C1C" w14:textId="77777777" w:rsidTr="00733BAD">
        <w:tc>
          <w:tcPr>
            <w:tcW w:w="1843" w:type="dxa"/>
          </w:tcPr>
          <w:p w14:paraId="615C03BE" w14:textId="419EA289" w:rsidR="00F12424" w:rsidRPr="00222833" w:rsidRDefault="00F12424"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22833">
              <w:rPr>
                <w:rFonts w:cs="Arial"/>
                <w:sz w:val="16"/>
                <w:szCs w:val="16"/>
              </w:rPr>
              <w:t>Mortality rate</w:t>
            </w:r>
          </w:p>
        </w:tc>
        <w:tc>
          <w:tcPr>
            <w:tcW w:w="709" w:type="dxa"/>
            <w:shd w:val="clear" w:color="auto" w:fill="FAFAFA"/>
          </w:tcPr>
          <w:p w14:paraId="2208704F" w14:textId="01480278" w:rsidR="00F12424" w:rsidRPr="00222833" w:rsidRDefault="00B56E62" w:rsidP="00E9646B">
            <w:pPr>
              <w:tabs>
                <w:tab w:val="right" w:pos="522"/>
              </w:tabs>
              <w:spacing w:line="240" w:lineRule="auto"/>
              <w:ind w:right="-72"/>
              <w:jc w:val="right"/>
              <w:rPr>
                <w:rFonts w:cs="Arial"/>
                <w:sz w:val="16"/>
                <w:szCs w:val="16"/>
              </w:rPr>
            </w:pPr>
            <w:r w:rsidRPr="00222833">
              <w:rPr>
                <w:rFonts w:cs="Arial"/>
                <w:sz w:val="16"/>
                <w:szCs w:val="16"/>
              </w:rPr>
              <w:t>1.</w:t>
            </w:r>
            <w:r w:rsidR="00F12424" w:rsidRPr="00222833">
              <w:rPr>
                <w:rFonts w:cs="Arial"/>
                <w:sz w:val="16"/>
                <w:szCs w:val="16"/>
              </w:rPr>
              <w:t>0%</w:t>
            </w:r>
          </w:p>
        </w:tc>
        <w:tc>
          <w:tcPr>
            <w:tcW w:w="709" w:type="dxa"/>
          </w:tcPr>
          <w:p w14:paraId="38C949D6" w14:textId="42937881" w:rsidR="00F12424" w:rsidRPr="00222833" w:rsidRDefault="00B56E62" w:rsidP="00E9646B">
            <w:pPr>
              <w:tabs>
                <w:tab w:val="right" w:pos="522"/>
              </w:tabs>
              <w:spacing w:line="240" w:lineRule="auto"/>
              <w:ind w:right="-72"/>
              <w:jc w:val="right"/>
              <w:rPr>
                <w:rFonts w:cs="Arial"/>
                <w:sz w:val="16"/>
                <w:szCs w:val="16"/>
              </w:rPr>
            </w:pPr>
            <w:r w:rsidRPr="00222833">
              <w:rPr>
                <w:rFonts w:cs="Arial"/>
                <w:sz w:val="16"/>
                <w:szCs w:val="16"/>
              </w:rPr>
              <w:t>1.0</w:t>
            </w:r>
            <w:r w:rsidR="00F12424" w:rsidRPr="00222833">
              <w:rPr>
                <w:rFonts w:cs="Arial"/>
                <w:sz w:val="16"/>
                <w:szCs w:val="16"/>
              </w:rPr>
              <w:t>%</w:t>
            </w:r>
          </w:p>
        </w:tc>
        <w:tc>
          <w:tcPr>
            <w:tcW w:w="1559" w:type="dxa"/>
            <w:shd w:val="clear" w:color="auto" w:fill="FAFAFA"/>
          </w:tcPr>
          <w:p w14:paraId="1D2266FE" w14:textId="2E82CE93"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0.3</w:t>
            </w:r>
            <w:r w:rsidRPr="00222833">
              <w:rPr>
                <w:rFonts w:cs="Arial"/>
                <w:sz w:val="16"/>
                <w:szCs w:val="16"/>
              </w:rPr>
              <w:t>%</w:t>
            </w:r>
          </w:p>
        </w:tc>
        <w:tc>
          <w:tcPr>
            <w:tcW w:w="1559" w:type="dxa"/>
          </w:tcPr>
          <w:p w14:paraId="4BD5E65B" w14:textId="681AAEEF"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Increase by </w:t>
            </w:r>
            <w:r w:rsidR="00B56E62" w:rsidRPr="00222833">
              <w:rPr>
                <w:rFonts w:cs="Arial"/>
                <w:sz w:val="16"/>
                <w:szCs w:val="16"/>
              </w:rPr>
              <w:t>0</w:t>
            </w:r>
            <w:r w:rsidRPr="00222833">
              <w:rPr>
                <w:rFonts w:cs="Arial"/>
                <w:sz w:val="16"/>
                <w:szCs w:val="16"/>
              </w:rPr>
              <w:t>.</w:t>
            </w:r>
            <w:r w:rsidR="00B56E62" w:rsidRPr="00222833">
              <w:rPr>
                <w:rFonts w:cs="Arial"/>
                <w:sz w:val="16"/>
                <w:szCs w:val="16"/>
              </w:rPr>
              <w:t>4</w:t>
            </w:r>
            <w:r w:rsidRPr="00222833">
              <w:rPr>
                <w:rFonts w:cs="Arial"/>
                <w:sz w:val="16"/>
                <w:szCs w:val="16"/>
              </w:rPr>
              <w:t>%</w:t>
            </w:r>
          </w:p>
        </w:tc>
        <w:tc>
          <w:tcPr>
            <w:tcW w:w="1567" w:type="dxa"/>
            <w:shd w:val="clear" w:color="auto" w:fill="FAFAFA"/>
          </w:tcPr>
          <w:p w14:paraId="67F300DB" w14:textId="78221849"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B56E62" w:rsidRPr="00222833">
              <w:rPr>
                <w:rFonts w:cs="Arial"/>
                <w:sz w:val="16"/>
                <w:szCs w:val="16"/>
              </w:rPr>
              <w:t>0</w:t>
            </w:r>
            <w:r w:rsidRPr="00222833">
              <w:rPr>
                <w:rFonts w:cs="Arial"/>
                <w:sz w:val="16"/>
                <w:szCs w:val="16"/>
              </w:rPr>
              <w:t>.</w:t>
            </w:r>
            <w:r w:rsidR="00B56E62" w:rsidRPr="00222833">
              <w:rPr>
                <w:rFonts w:cs="Arial"/>
                <w:sz w:val="16"/>
                <w:szCs w:val="16"/>
              </w:rPr>
              <w:t>3</w:t>
            </w:r>
            <w:r w:rsidRPr="00222833">
              <w:rPr>
                <w:rFonts w:cs="Arial"/>
                <w:sz w:val="16"/>
                <w:szCs w:val="16"/>
              </w:rPr>
              <w:t>%</w:t>
            </w:r>
          </w:p>
        </w:tc>
        <w:tc>
          <w:tcPr>
            <w:tcW w:w="1511" w:type="dxa"/>
          </w:tcPr>
          <w:p w14:paraId="7074BC8E" w14:textId="4F0AAC2B" w:rsidR="00F12424" w:rsidRPr="00222833" w:rsidRDefault="00F12424" w:rsidP="00E9646B">
            <w:pPr>
              <w:tabs>
                <w:tab w:val="right" w:pos="1296"/>
              </w:tabs>
              <w:spacing w:line="240" w:lineRule="auto"/>
              <w:ind w:right="-72"/>
              <w:jc w:val="right"/>
              <w:rPr>
                <w:rFonts w:cs="Arial"/>
                <w:sz w:val="16"/>
                <w:szCs w:val="16"/>
              </w:rPr>
            </w:pPr>
            <w:r w:rsidRPr="00222833">
              <w:rPr>
                <w:rFonts w:cs="Arial"/>
                <w:sz w:val="16"/>
                <w:szCs w:val="16"/>
              </w:rPr>
              <w:t xml:space="preserve">Decrease by </w:t>
            </w:r>
            <w:r w:rsidR="00B56E62" w:rsidRPr="00222833">
              <w:rPr>
                <w:rFonts w:cs="Arial"/>
                <w:sz w:val="16"/>
                <w:szCs w:val="16"/>
              </w:rPr>
              <w:t>0.4</w:t>
            </w:r>
            <w:r w:rsidRPr="00222833">
              <w:rPr>
                <w:rFonts w:cs="Arial"/>
                <w:sz w:val="16"/>
                <w:szCs w:val="16"/>
              </w:rPr>
              <w:t>%</w:t>
            </w:r>
          </w:p>
        </w:tc>
      </w:tr>
    </w:tbl>
    <w:p w14:paraId="6DE59127" w14:textId="677BCD01" w:rsidR="00470942" w:rsidRPr="00E9646B" w:rsidRDefault="00470942" w:rsidP="00E9646B">
      <w:pPr>
        <w:spacing w:line="240" w:lineRule="auto"/>
        <w:jc w:val="both"/>
        <w:rPr>
          <w:rFonts w:cs="Arial"/>
          <w:sz w:val="18"/>
          <w:szCs w:val="18"/>
        </w:rPr>
      </w:pPr>
    </w:p>
    <w:p w14:paraId="5DA546D1" w14:textId="77AAE26E" w:rsidR="00F12424" w:rsidRPr="00222833" w:rsidRDefault="00F12424" w:rsidP="00E9646B">
      <w:pPr>
        <w:autoSpaceDE w:val="0"/>
        <w:autoSpaceDN w:val="0"/>
        <w:adjustRightInd w:val="0"/>
        <w:spacing w:line="240" w:lineRule="auto"/>
        <w:jc w:val="both"/>
        <w:rPr>
          <w:rFonts w:cs="Arial"/>
          <w:sz w:val="18"/>
          <w:szCs w:val="18"/>
        </w:rPr>
      </w:pPr>
      <w:r w:rsidRPr="00222833">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t>
      </w:r>
      <w:r w:rsidR="0024437B" w:rsidRPr="00222833">
        <w:rPr>
          <w:rFonts w:cs="Arial"/>
          <w:sz w:val="18"/>
          <w:szCs w:val="18"/>
        </w:rPr>
        <w:t xml:space="preserve">which is the </w:t>
      </w:r>
      <w:r w:rsidRPr="00222833">
        <w:rPr>
          <w:rFonts w:cs="Arial"/>
          <w:sz w:val="18"/>
          <w:szCs w:val="18"/>
        </w:rPr>
        <w:t xml:space="preserve">present value of the defined benefit obligation calculated with the projected unit credit method at the end of the reporting period has been applied as when calculating the pension liability recognised within the </w:t>
      </w:r>
      <w:r w:rsidR="0024437B" w:rsidRPr="00222833">
        <w:rPr>
          <w:rFonts w:cs="Arial"/>
          <w:sz w:val="18"/>
          <w:szCs w:val="18"/>
        </w:rPr>
        <w:t xml:space="preserve">consolidated </w:t>
      </w:r>
      <w:r w:rsidRPr="00222833">
        <w:rPr>
          <w:rFonts w:cs="Arial"/>
          <w:sz w:val="18"/>
          <w:szCs w:val="18"/>
        </w:rPr>
        <w:t>statement of financial position.</w:t>
      </w:r>
    </w:p>
    <w:p w14:paraId="7A04EB59" w14:textId="77777777" w:rsidR="00470942" w:rsidRPr="00222833" w:rsidRDefault="00470942" w:rsidP="00E9646B">
      <w:pPr>
        <w:spacing w:line="240" w:lineRule="auto"/>
        <w:jc w:val="both"/>
        <w:rPr>
          <w:rFonts w:cs="Arial"/>
          <w:sz w:val="18"/>
          <w:szCs w:val="18"/>
        </w:rPr>
      </w:pPr>
    </w:p>
    <w:p w14:paraId="2250693E" w14:textId="19882187" w:rsidR="00470942" w:rsidRPr="00222833" w:rsidRDefault="00470942" w:rsidP="00E9646B">
      <w:pPr>
        <w:spacing w:line="240" w:lineRule="auto"/>
        <w:jc w:val="thaiDistribute"/>
        <w:rPr>
          <w:rFonts w:cs="Arial"/>
          <w:sz w:val="18"/>
          <w:szCs w:val="18"/>
        </w:rPr>
      </w:pPr>
      <w:r w:rsidRPr="00222833">
        <w:rPr>
          <w:rFonts w:cs="Arial"/>
          <w:sz w:val="18"/>
          <w:szCs w:val="18"/>
        </w:rPr>
        <w:t xml:space="preserve">The methods and types of assumptions used in preparing the sensitivity analysis did not change compared to the previous </w:t>
      </w:r>
      <w:r w:rsidR="0024437B" w:rsidRPr="00222833">
        <w:rPr>
          <w:rFonts w:cs="Arial"/>
          <w:sz w:val="18"/>
          <w:szCs w:val="18"/>
        </w:rPr>
        <w:t>year</w:t>
      </w:r>
      <w:r w:rsidRPr="00222833">
        <w:rPr>
          <w:rFonts w:cs="Arial"/>
          <w:sz w:val="18"/>
          <w:szCs w:val="18"/>
        </w:rPr>
        <w:t>.</w:t>
      </w:r>
    </w:p>
    <w:p w14:paraId="493D63DF" w14:textId="532D39AE" w:rsidR="00470942" w:rsidRPr="00222833" w:rsidRDefault="00470942" w:rsidP="00E9646B">
      <w:pPr>
        <w:spacing w:line="240" w:lineRule="auto"/>
        <w:jc w:val="both"/>
        <w:rPr>
          <w:rFonts w:cs="Arial"/>
          <w:sz w:val="18"/>
          <w:szCs w:val="18"/>
        </w:rPr>
      </w:pPr>
    </w:p>
    <w:p w14:paraId="02EEDCE6" w14:textId="7552C101" w:rsidR="00470942" w:rsidRPr="00222833" w:rsidRDefault="00F12424" w:rsidP="00E9646B">
      <w:pPr>
        <w:spacing w:line="240" w:lineRule="auto"/>
        <w:jc w:val="thaiDistribute"/>
        <w:rPr>
          <w:rFonts w:cs="Arial"/>
          <w:spacing w:val="-4"/>
          <w:sz w:val="18"/>
          <w:szCs w:val="18"/>
        </w:rPr>
      </w:pPr>
      <w:r w:rsidRPr="00222833">
        <w:rPr>
          <w:rFonts w:cs="Arial"/>
          <w:spacing w:val="-4"/>
          <w:sz w:val="18"/>
          <w:szCs w:val="18"/>
        </w:rPr>
        <w:t>The weighted average duration of the defined benefit obligation is 12.0</w:t>
      </w:r>
      <w:r w:rsidR="0024437B" w:rsidRPr="00222833">
        <w:rPr>
          <w:rFonts w:cs="Arial"/>
          <w:spacing w:val="-4"/>
          <w:sz w:val="18"/>
          <w:szCs w:val="18"/>
        </w:rPr>
        <w:t xml:space="preserve"> years</w:t>
      </w:r>
      <w:r w:rsidR="003755C2" w:rsidRPr="00222833">
        <w:rPr>
          <w:rFonts w:cs="Arial"/>
          <w:spacing w:val="-4"/>
          <w:sz w:val="18"/>
          <w:szCs w:val="18"/>
        </w:rPr>
        <w:t xml:space="preserve"> </w:t>
      </w:r>
      <w:r w:rsidR="0024437B" w:rsidRPr="00222833">
        <w:rPr>
          <w:rFonts w:cs="Arial"/>
          <w:spacing w:val="-4"/>
          <w:sz w:val="18"/>
          <w:szCs w:val="18"/>
        </w:rPr>
        <w:t>-</w:t>
      </w:r>
      <w:r w:rsidRPr="00222833">
        <w:rPr>
          <w:rFonts w:cs="Arial"/>
          <w:spacing w:val="-4"/>
          <w:sz w:val="18"/>
          <w:szCs w:val="18"/>
        </w:rPr>
        <w:t xml:space="preserve"> 14.3 years (2021: 1</w:t>
      </w:r>
      <w:r w:rsidR="00760C80" w:rsidRPr="00222833">
        <w:rPr>
          <w:rFonts w:cs="Arial"/>
          <w:spacing w:val="-4"/>
          <w:sz w:val="18"/>
          <w:szCs w:val="18"/>
        </w:rPr>
        <w:t>2</w:t>
      </w:r>
      <w:r w:rsidRPr="00222833">
        <w:rPr>
          <w:rFonts w:cs="Arial"/>
          <w:spacing w:val="-4"/>
          <w:sz w:val="18"/>
          <w:szCs w:val="18"/>
        </w:rPr>
        <w:t xml:space="preserve">.6 </w:t>
      </w:r>
      <w:r w:rsidR="0024437B" w:rsidRPr="00222833">
        <w:rPr>
          <w:rFonts w:cs="Arial"/>
          <w:spacing w:val="-4"/>
          <w:sz w:val="18"/>
          <w:szCs w:val="18"/>
        </w:rPr>
        <w:t>years -</w:t>
      </w:r>
      <w:r w:rsidRPr="00222833">
        <w:rPr>
          <w:rFonts w:cs="Arial"/>
          <w:spacing w:val="-4"/>
          <w:sz w:val="18"/>
          <w:szCs w:val="18"/>
        </w:rPr>
        <w:t xml:space="preserve"> 15.9 years).</w:t>
      </w:r>
    </w:p>
    <w:p w14:paraId="209D1A54" w14:textId="77777777" w:rsidR="00470942" w:rsidRPr="00222833" w:rsidRDefault="00470942" w:rsidP="00E9646B">
      <w:pPr>
        <w:spacing w:line="240" w:lineRule="auto"/>
        <w:jc w:val="thaiDistribute"/>
        <w:rPr>
          <w:rFonts w:cs="Arial"/>
          <w:sz w:val="18"/>
          <w:szCs w:val="18"/>
          <w:cs/>
        </w:rPr>
      </w:pPr>
    </w:p>
    <w:p w14:paraId="3E7B4DE0" w14:textId="3EC189CF" w:rsidR="00F12424" w:rsidRPr="00222833" w:rsidRDefault="0024437B" w:rsidP="00E9646B">
      <w:pPr>
        <w:autoSpaceDE w:val="0"/>
        <w:autoSpaceDN w:val="0"/>
        <w:adjustRightInd w:val="0"/>
        <w:spacing w:line="240" w:lineRule="auto"/>
        <w:jc w:val="both"/>
        <w:rPr>
          <w:rFonts w:cs="Arial"/>
          <w:sz w:val="18"/>
          <w:szCs w:val="18"/>
        </w:rPr>
      </w:pPr>
      <w:r w:rsidRPr="00222833">
        <w:rPr>
          <w:rFonts w:cs="Arial"/>
          <w:sz w:val="18"/>
          <w:szCs w:val="18"/>
        </w:rPr>
        <w:t xml:space="preserve">Expected maturity analysis of undiscounted retirement benefits are as follows: </w:t>
      </w:r>
    </w:p>
    <w:p w14:paraId="30EB658C" w14:textId="77777777" w:rsidR="00470942" w:rsidRPr="00222833" w:rsidRDefault="00470942" w:rsidP="00E9646B">
      <w:pPr>
        <w:spacing w:line="240" w:lineRule="auto"/>
        <w:ind w:left="540"/>
        <w:jc w:val="both"/>
        <w:rPr>
          <w:rFonts w:cs="Arial"/>
          <w:sz w:val="18"/>
          <w:szCs w:val="18"/>
        </w:rPr>
      </w:pPr>
    </w:p>
    <w:tbl>
      <w:tblPr>
        <w:tblW w:w="4884" w:type="pct"/>
        <w:tblInd w:w="108" w:type="dxa"/>
        <w:tblLook w:val="04A0" w:firstRow="1" w:lastRow="0" w:firstColumn="1" w:lastColumn="0" w:noHBand="0" w:noVBand="1"/>
      </w:tblPr>
      <w:tblGrid>
        <w:gridCol w:w="3330"/>
        <w:gridCol w:w="1573"/>
        <w:gridCol w:w="1575"/>
        <w:gridCol w:w="1476"/>
        <w:gridCol w:w="1497"/>
      </w:tblGrid>
      <w:tr w:rsidR="00BA0CFD" w:rsidRPr="00222833" w14:paraId="24315270" w14:textId="77777777" w:rsidTr="00E834C7">
        <w:tc>
          <w:tcPr>
            <w:tcW w:w="1762" w:type="pct"/>
          </w:tcPr>
          <w:p w14:paraId="4CD34A92" w14:textId="77777777" w:rsidR="00BA0CFD" w:rsidRPr="00222833" w:rsidRDefault="00BA0CFD" w:rsidP="00E9646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60E09E9A"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222833">
              <w:rPr>
                <w:rFonts w:eastAsia="Courier New" w:cs="Arial"/>
                <w:b/>
                <w:bCs/>
                <w:sz w:val="18"/>
                <w:szCs w:val="18"/>
              </w:rPr>
              <w:t>Consolidated financial statements</w:t>
            </w:r>
          </w:p>
        </w:tc>
      </w:tr>
      <w:tr w:rsidR="00BA0CFD" w:rsidRPr="00222833" w14:paraId="111DC559" w14:textId="77777777" w:rsidTr="00E834C7">
        <w:tc>
          <w:tcPr>
            <w:tcW w:w="1762" w:type="pct"/>
          </w:tcPr>
          <w:p w14:paraId="13345A06" w14:textId="77777777" w:rsidR="00BA0CFD" w:rsidRPr="00222833" w:rsidRDefault="00BA0CFD" w:rsidP="00E9646B">
            <w:pPr>
              <w:spacing w:line="240" w:lineRule="auto"/>
              <w:ind w:left="-101"/>
              <w:jc w:val="right"/>
              <w:rPr>
                <w:rFonts w:eastAsia="Courier New" w:cs="Arial"/>
                <w:sz w:val="18"/>
                <w:szCs w:val="18"/>
              </w:rPr>
            </w:pPr>
          </w:p>
        </w:tc>
        <w:tc>
          <w:tcPr>
            <w:tcW w:w="832" w:type="pct"/>
            <w:tcBorders>
              <w:top w:val="single" w:sz="4" w:space="0" w:color="auto"/>
            </w:tcBorders>
            <w:vAlign w:val="bottom"/>
            <w:hideMark/>
          </w:tcPr>
          <w:p w14:paraId="5A6E48A8"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Less than a year</w:t>
            </w:r>
          </w:p>
        </w:tc>
        <w:tc>
          <w:tcPr>
            <w:tcW w:w="833" w:type="pct"/>
            <w:tcBorders>
              <w:top w:val="single" w:sz="4" w:space="0" w:color="auto"/>
            </w:tcBorders>
            <w:vAlign w:val="bottom"/>
            <w:hideMark/>
          </w:tcPr>
          <w:p w14:paraId="53E642E0"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 xml:space="preserve">Between </w:t>
            </w:r>
          </w:p>
          <w:p w14:paraId="43A07027"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1 - 5 years</w:t>
            </w:r>
          </w:p>
        </w:tc>
        <w:tc>
          <w:tcPr>
            <w:tcW w:w="781" w:type="pct"/>
            <w:tcBorders>
              <w:top w:val="single" w:sz="4" w:space="0" w:color="auto"/>
            </w:tcBorders>
            <w:vAlign w:val="bottom"/>
            <w:hideMark/>
          </w:tcPr>
          <w:p w14:paraId="7CFB6DC4"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 xml:space="preserve">More than </w:t>
            </w:r>
          </w:p>
          <w:p w14:paraId="54AF0418"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5 years</w:t>
            </w:r>
          </w:p>
        </w:tc>
        <w:tc>
          <w:tcPr>
            <w:tcW w:w="792" w:type="pct"/>
            <w:tcBorders>
              <w:top w:val="single" w:sz="4" w:space="0" w:color="auto"/>
            </w:tcBorders>
            <w:vAlign w:val="bottom"/>
            <w:hideMark/>
          </w:tcPr>
          <w:p w14:paraId="593CEB5A"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Total</w:t>
            </w:r>
          </w:p>
        </w:tc>
      </w:tr>
      <w:tr w:rsidR="00760C80" w:rsidRPr="00222833" w14:paraId="69807336" w14:textId="77777777" w:rsidTr="00BC5CB2">
        <w:tc>
          <w:tcPr>
            <w:tcW w:w="1762" w:type="pct"/>
          </w:tcPr>
          <w:p w14:paraId="3E289F27" w14:textId="77777777" w:rsidR="00760C80" w:rsidRPr="00222833" w:rsidRDefault="00760C80" w:rsidP="00E9646B">
            <w:pPr>
              <w:spacing w:line="240" w:lineRule="auto"/>
              <w:ind w:left="-101"/>
              <w:jc w:val="both"/>
              <w:rPr>
                <w:rFonts w:eastAsia="Courier New" w:cs="Arial"/>
                <w:sz w:val="18"/>
                <w:szCs w:val="18"/>
              </w:rPr>
            </w:pPr>
          </w:p>
        </w:tc>
        <w:tc>
          <w:tcPr>
            <w:tcW w:w="832" w:type="pct"/>
            <w:tcBorders>
              <w:bottom w:val="single" w:sz="4" w:space="0" w:color="auto"/>
            </w:tcBorders>
            <w:shd w:val="clear" w:color="auto" w:fill="auto"/>
            <w:vAlign w:val="bottom"/>
            <w:hideMark/>
          </w:tcPr>
          <w:p w14:paraId="376E815F" w14:textId="18EDBE80" w:rsidR="00760C80" w:rsidRPr="00222833"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833" w:type="pct"/>
            <w:tcBorders>
              <w:bottom w:val="single" w:sz="4" w:space="0" w:color="auto"/>
            </w:tcBorders>
            <w:shd w:val="clear" w:color="auto" w:fill="auto"/>
            <w:vAlign w:val="bottom"/>
            <w:hideMark/>
          </w:tcPr>
          <w:p w14:paraId="2565EA10" w14:textId="0DB255C0" w:rsidR="00760C80" w:rsidRPr="00222833"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781" w:type="pct"/>
            <w:tcBorders>
              <w:bottom w:val="single" w:sz="4" w:space="0" w:color="auto"/>
            </w:tcBorders>
            <w:shd w:val="clear" w:color="auto" w:fill="auto"/>
            <w:hideMark/>
          </w:tcPr>
          <w:p w14:paraId="51D12567" w14:textId="70BD5F45" w:rsidR="00760C80" w:rsidRPr="00222833"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792" w:type="pct"/>
            <w:tcBorders>
              <w:bottom w:val="single" w:sz="4" w:space="0" w:color="auto"/>
            </w:tcBorders>
            <w:shd w:val="clear" w:color="auto" w:fill="auto"/>
            <w:hideMark/>
          </w:tcPr>
          <w:p w14:paraId="5F94C618" w14:textId="1B0420C8" w:rsidR="00760C80" w:rsidRPr="00222833"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r>
      <w:tr w:rsidR="00BA0CFD" w:rsidRPr="00222833" w14:paraId="23E32D14" w14:textId="77777777" w:rsidTr="00E834C7">
        <w:tc>
          <w:tcPr>
            <w:tcW w:w="1762" w:type="pct"/>
          </w:tcPr>
          <w:p w14:paraId="7FD0DF6A" w14:textId="77777777" w:rsidR="00BA0CFD" w:rsidRPr="00222833" w:rsidRDefault="00BA0CFD" w:rsidP="00E9646B">
            <w:pPr>
              <w:spacing w:line="240" w:lineRule="auto"/>
              <w:ind w:left="-101"/>
              <w:jc w:val="both"/>
              <w:rPr>
                <w:rFonts w:eastAsia="Courier New" w:cs="Arial"/>
                <w:sz w:val="18"/>
                <w:szCs w:val="18"/>
              </w:rPr>
            </w:pPr>
          </w:p>
        </w:tc>
        <w:tc>
          <w:tcPr>
            <w:tcW w:w="832" w:type="pct"/>
            <w:tcBorders>
              <w:top w:val="single" w:sz="4" w:space="0" w:color="auto"/>
            </w:tcBorders>
            <w:vAlign w:val="bottom"/>
          </w:tcPr>
          <w:p w14:paraId="0B17EEEE"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3" w:type="pct"/>
            <w:tcBorders>
              <w:top w:val="single" w:sz="4" w:space="0" w:color="auto"/>
            </w:tcBorders>
            <w:vAlign w:val="bottom"/>
          </w:tcPr>
          <w:p w14:paraId="3035D908"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1CD3E711"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2" w:type="pct"/>
            <w:tcBorders>
              <w:top w:val="single" w:sz="4" w:space="0" w:color="auto"/>
            </w:tcBorders>
            <w:vAlign w:val="bottom"/>
          </w:tcPr>
          <w:p w14:paraId="085444E1"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BA0CFD" w:rsidRPr="00222833" w14:paraId="33EFA131" w14:textId="77777777" w:rsidTr="00E834C7">
        <w:tc>
          <w:tcPr>
            <w:tcW w:w="1762" w:type="pct"/>
          </w:tcPr>
          <w:p w14:paraId="5D451ABA" w14:textId="207A50A3" w:rsidR="00BA0CFD" w:rsidRPr="00222833" w:rsidRDefault="00BA0CFD" w:rsidP="00E9646B">
            <w:pPr>
              <w:spacing w:line="240" w:lineRule="auto"/>
              <w:ind w:left="-101"/>
              <w:jc w:val="both"/>
              <w:rPr>
                <w:rFonts w:eastAsia="Courier New" w:cs="Arial"/>
                <w:sz w:val="18"/>
                <w:szCs w:val="18"/>
              </w:rPr>
            </w:pPr>
            <w:r w:rsidRPr="00222833">
              <w:rPr>
                <w:rFonts w:eastAsia="Courier New" w:cs="Arial"/>
                <w:sz w:val="18"/>
                <w:szCs w:val="18"/>
              </w:rPr>
              <w:t>Retirement benefits - 2021</w:t>
            </w:r>
          </w:p>
        </w:tc>
        <w:tc>
          <w:tcPr>
            <w:tcW w:w="832" w:type="pct"/>
            <w:tcBorders>
              <w:bottom w:val="single" w:sz="4" w:space="0" w:color="auto"/>
            </w:tcBorders>
            <w:shd w:val="clear" w:color="auto" w:fill="auto"/>
          </w:tcPr>
          <w:p w14:paraId="3F1F2FD5" w14:textId="50699E36"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1,086</w:t>
            </w:r>
          </w:p>
        </w:tc>
        <w:tc>
          <w:tcPr>
            <w:tcW w:w="833" w:type="pct"/>
            <w:tcBorders>
              <w:bottom w:val="single" w:sz="4" w:space="0" w:color="auto"/>
            </w:tcBorders>
            <w:shd w:val="clear" w:color="auto" w:fill="auto"/>
          </w:tcPr>
          <w:p w14:paraId="2A7AC530" w14:textId="0C88CFE0"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13,265</w:t>
            </w:r>
          </w:p>
        </w:tc>
        <w:tc>
          <w:tcPr>
            <w:tcW w:w="781" w:type="pct"/>
            <w:tcBorders>
              <w:bottom w:val="single" w:sz="4" w:space="0" w:color="auto"/>
            </w:tcBorders>
            <w:shd w:val="clear" w:color="auto" w:fill="auto"/>
          </w:tcPr>
          <w:p w14:paraId="42EB8EDD" w14:textId="25B01112"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90,077</w:t>
            </w:r>
          </w:p>
        </w:tc>
        <w:tc>
          <w:tcPr>
            <w:tcW w:w="792" w:type="pct"/>
            <w:tcBorders>
              <w:bottom w:val="single" w:sz="4" w:space="0" w:color="auto"/>
            </w:tcBorders>
            <w:shd w:val="clear" w:color="auto" w:fill="auto"/>
          </w:tcPr>
          <w:p w14:paraId="61D4989D" w14:textId="7FFA9F6D" w:rsidR="00BA0CFD" w:rsidRPr="00222833" w:rsidRDefault="00BA0CFD" w:rsidP="00E9646B">
            <w:pPr>
              <w:spacing w:line="240" w:lineRule="auto"/>
              <w:ind w:right="-72"/>
              <w:jc w:val="right"/>
              <w:rPr>
                <w:rFonts w:cs="Arial"/>
                <w:noProof/>
                <w:sz w:val="18"/>
                <w:szCs w:val="18"/>
              </w:rPr>
            </w:pPr>
            <w:r w:rsidRPr="00222833">
              <w:rPr>
                <w:rFonts w:cs="Arial"/>
                <w:color w:val="000000"/>
                <w:sz w:val="18"/>
                <w:szCs w:val="18"/>
              </w:rPr>
              <w:t>104,428</w:t>
            </w:r>
          </w:p>
        </w:tc>
      </w:tr>
      <w:tr w:rsidR="00BA0CFD" w:rsidRPr="00222833" w14:paraId="34D40702" w14:textId="77777777" w:rsidTr="00733BAD">
        <w:tc>
          <w:tcPr>
            <w:tcW w:w="1762" w:type="pct"/>
          </w:tcPr>
          <w:p w14:paraId="0B07ACB2" w14:textId="77777777" w:rsidR="00BA0CFD" w:rsidRPr="00222833" w:rsidRDefault="00BA0CFD" w:rsidP="00E9646B">
            <w:pPr>
              <w:spacing w:line="240" w:lineRule="auto"/>
              <w:jc w:val="both"/>
              <w:rPr>
                <w:rFonts w:eastAsia="Courier New" w:cs="Arial"/>
                <w:sz w:val="18"/>
                <w:szCs w:val="18"/>
              </w:rPr>
            </w:pPr>
          </w:p>
        </w:tc>
        <w:tc>
          <w:tcPr>
            <w:tcW w:w="832" w:type="pct"/>
            <w:tcBorders>
              <w:top w:val="single" w:sz="4" w:space="0" w:color="auto"/>
            </w:tcBorders>
            <w:shd w:val="clear" w:color="auto" w:fill="F9F9F9"/>
            <w:vAlign w:val="bottom"/>
          </w:tcPr>
          <w:p w14:paraId="4078DE9D"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3" w:type="pct"/>
            <w:tcBorders>
              <w:top w:val="single" w:sz="4" w:space="0" w:color="auto"/>
            </w:tcBorders>
            <w:shd w:val="clear" w:color="auto" w:fill="F9F9F9"/>
            <w:vAlign w:val="bottom"/>
          </w:tcPr>
          <w:p w14:paraId="7800FE7B"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shd w:val="clear" w:color="auto" w:fill="F9F9F9"/>
            <w:vAlign w:val="bottom"/>
          </w:tcPr>
          <w:p w14:paraId="592F9F88"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2" w:type="pct"/>
            <w:tcBorders>
              <w:top w:val="single" w:sz="4" w:space="0" w:color="auto"/>
            </w:tcBorders>
            <w:shd w:val="clear" w:color="auto" w:fill="F9F9F9"/>
            <w:vAlign w:val="bottom"/>
          </w:tcPr>
          <w:p w14:paraId="1307FF26" w14:textId="77777777" w:rsidR="00BA0CFD" w:rsidRPr="00222833"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BA0CFD" w:rsidRPr="00222833" w14:paraId="1C49A24F" w14:textId="77777777" w:rsidTr="00666940">
        <w:tc>
          <w:tcPr>
            <w:tcW w:w="1762" w:type="pct"/>
          </w:tcPr>
          <w:p w14:paraId="451DA607" w14:textId="77A50629" w:rsidR="00BA0CFD" w:rsidRPr="00222833" w:rsidRDefault="00BA0CFD" w:rsidP="00E9646B">
            <w:pPr>
              <w:spacing w:line="240" w:lineRule="auto"/>
              <w:ind w:left="-101"/>
              <w:jc w:val="both"/>
              <w:rPr>
                <w:rFonts w:eastAsia="Courier New" w:cs="Arial"/>
                <w:sz w:val="18"/>
                <w:szCs w:val="18"/>
              </w:rPr>
            </w:pPr>
            <w:r w:rsidRPr="00222833">
              <w:rPr>
                <w:rFonts w:eastAsia="Courier New" w:cs="Arial"/>
                <w:sz w:val="18"/>
                <w:szCs w:val="18"/>
              </w:rPr>
              <w:t>Retirement benefits - 2022</w:t>
            </w:r>
          </w:p>
        </w:tc>
        <w:tc>
          <w:tcPr>
            <w:tcW w:w="832" w:type="pct"/>
            <w:tcBorders>
              <w:bottom w:val="single" w:sz="4" w:space="0" w:color="auto"/>
            </w:tcBorders>
            <w:shd w:val="clear" w:color="auto" w:fill="F9F9F9"/>
          </w:tcPr>
          <w:p w14:paraId="1D772D44" w14:textId="2010A8C3"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1,287</w:t>
            </w:r>
          </w:p>
        </w:tc>
        <w:tc>
          <w:tcPr>
            <w:tcW w:w="833" w:type="pct"/>
            <w:tcBorders>
              <w:bottom w:val="single" w:sz="4" w:space="0" w:color="auto"/>
            </w:tcBorders>
            <w:shd w:val="clear" w:color="auto" w:fill="F9F9F9"/>
          </w:tcPr>
          <w:p w14:paraId="00105190" w14:textId="07A4E8FE"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13,651</w:t>
            </w:r>
          </w:p>
        </w:tc>
        <w:tc>
          <w:tcPr>
            <w:tcW w:w="781" w:type="pct"/>
            <w:tcBorders>
              <w:bottom w:val="single" w:sz="4" w:space="0" w:color="auto"/>
            </w:tcBorders>
            <w:shd w:val="clear" w:color="auto" w:fill="F9F9F9"/>
          </w:tcPr>
          <w:p w14:paraId="0D15BC36" w14:textId="5D76D49C" w:rsidR="00BA0CFD" w:rsidRPr="00222833" w:rsidRDefault="00BA0CFD" w:rsidP="00E9646B">
            <w:pPr>
              <w:spacing w:line="240" w:lineRule="auto"/>
              <w:ind w:right="-72"/>
              <w:jc w:val="right"/>
              <w:rPr>
                <w:rFonts w:cs="Arial"/>
                <w:noProof/>
                <w:sz w:val="18"/>
                <w:szCs w:val="18"/>
              </w:rPr>
            </w:pPr>
            <w:r w:rsidRPr="00222833">
              <w:rPr>
                <w:rFonts w:cs="Arial"/>
                <w:noProof/>
                <w:color w:val="000000"/>
                <w:sz w:val="18"/>
                <w:szCs w:val="18"/>
              </w:rPr>
              <w:t>87,792</w:t>
            </w:r>
          </w:p>
        </w:tc>
        <w:tc>
          <w:tcPr>
            <w:tcW w:w="792" w:type="pct"/>
            <w:tcBorders>
              <w:bottom w:val="single" w:sz="4" w:space="0" w:color="auto"/>
            </w:tcBorders>
            <w:shd w:val="clear" w:color="auto" w:fill="F9F9F9"/>
          </w:tcPr>
          <w:p w14:paraId="15E20E41" w14:textId="237ED931" w:rsidR="00BA0CFD" w:rsidRPr="00222833" w:rsidRDefault="00BA0CFD" w:rsidP="00E9646B">
            <w:pPr>
              <w:spacing w:line="240" w:lineRule="auto"/>
              <w:ind w:right="-72"/>
              <w:jc w:val="right"/>
              <w:rPr>
                <w:rFonts w:cs="Arial"/>
                <w:noProof/>
                <w:sz w:val="18"/>
                <w:szCs w:val="18"/>
              </w:rPr>
            </w:pPr>
            <w:r w:rsidRPr="00222833">
              <w:rPr>
                <w:rFonts w:cs="Arial"/>
                <w:color w:val="000000"/>
                <w:sz w:val="18"/>
                <w:szCs w:val="18"/>
              </w:rPr>
              <w:t>102,730</w:t>
            </w:r>
          </w:p>
        </w:tc>
      </w:tr>
    </w:tbl>
    <w:p w14:paraId="4FE4780D" w14:textId="77777777" w:rsidR="00BA0CFD" w:rsidRPr="00222833" w:rsidRDefault="00BA0CFD" w:rsidP="00E9646B">
      <w:pPr>
        <w:tabs>
          <w:tab w:val="left" w:pos="567"/>
        </w:tabs>
        <w:spacing w:line="240" w:lineRule="auto"/>
        <w:rPr>
          <w:rFonts w:cs="Arial"/>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E9646B" w:rsidRPr="00222833" w14:paraId="6B162367" w14:textId="77777777" w:rsidTr="00345581">
        <w:tc>
          <w:tcPr>
            <w:tcW w:w="1762" w:type="pct"/>
          </w:tcPr>
          <w:p w14:paraId="4F3F9EF5" w14:textId="77777777" w:rsidR="00E9646B" w:rsidRPr="00222833" w:rsidRDefault="00E9646B" w:rsidP="00345581">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56C1FD10"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222833">
              <w:rPr>
                <w:rFonts w:eastAsia="Courier New" w:cs="Arial"/>
                <w:b/>
                <w:bCs/>
                <w:sz w:val="18"/>
                <w:szCs w:val="18"/>
              </w:rPr>
              <w:t>Separate financial statements</w:t>
            </w:r>
          </w:p>
        </w:tc>
      </w:tr>
      <w:tr w:rsidR="00E9646B" w:rsidRPr="00222833" w14:paraId="2AEF7E9C" w14:textId="77777777" w:rsidTr="00345581">
        <w:tc>
          <w:tcPr>
            <w:tcW w:w="1762" w:type="pct"/>
          </w:tcPr>
          <w:p w14:paraId="4B592964" w14:textId="77777777" w:rsidR="00E9646B" w:rsidRPr="00222833" w:rsidRDefault="00E9646B" w:rsidP="00345581">
            <w:pPr>
              <w:spacing w:line="240" w:lineRule="auto"/>
              <w:ind w:left="-101"/>
              <w:jc w:val="right"/>
              <w:rPr>
                <w:rFonts w:eastAsia="Courier New" w:cs="Arial"/>
                <w:sz w:val="18"/>
                <w:szCs w:val="18"/>
              </w:rPr>
            </w:pPr>
          </w:p>
        </w:tc>
        <w:tc>
          <w:tcPr>
            <w:tcW w:w="833" w:type="pct"/>
            <w:tcBorders>
              <w:top w:val="single" w:sz="4" w:space="0" w:color="auto"/>
            </w:tcBorders>
            <w:vAlign w:val="bottom"/>
            <w:hideMark/>
          </w:tcPr>
          <w:p w14:paraId="3695CEA6"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Less than a year</w:t>
            </w:r>
          </w:p>
        </w:tc>
        <w:tc>
          <w:tcPr>
            <w:tcW w:w="834" w:type="pct"/>
            <w:tcBorders>
              <w:top w:val="single" w:sz="4" w:space="0" w:color="auto"/>
            </w:tcBorders>
            <w:vAlign w:val="bottom"/>
            <w:hideMark/>
          </w:tcPr>
          <w:p w14:paraId="2C2590AB"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 xml:space="preserve">Between </w:t>
            </w:r>
          </w:p>
          <w:p w14:paraId="382BCC35"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1 - 5 years</w:t>
            </w:r>
          </w:p>
        </w:tc>
        <w:tc>
          <w:tcPr>
            <w:tcW w:w="781" w:type="pct"/>
            <w:tcBorders>
              <w:top w:val="single" w:sz="4" w:space="0" w:color="auto"/>
            </w:tcBorders>
            <w:vAlign w:val="bottom"/>
            <w:hideMark/>
          </w:tcPr>
          <w:p w14:paraId="0345F02A"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 xml:space="preserve">More than </w:t>
            </w:r>
          </w:p>
          <w:p w14:paraId="2D1B25BE"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5 years</w:t>
            </w:r>
          </w:p>
        </w:tc>
        <w:tc>
          <w:tcPr>
            <w:tcW w:w="790" w:type="pct"/>
            <w:tcBorders>
              <w:top w:val="single" w:sz="4" w:space="0" w:color="auto"/>
            </w:tcBorders>
            <w:vAlign w:val="bottom"/>
            <w:hideMark/>
          </w:tcPr>
          <w:p w14:paraId="0583C37E"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eastAsia="Courier New" w:cs="Arial"/>
                <w:b/>
                <w:bCs/>
                <w:sz w:val="18"/>
                <w:szCs w:val="18"/>
              </w:rPr>
              <w:t>Total</w:t>
            </w:r>
          </w:p>
        </w:tc>
      </w:tr>
      <w:tr w:rsidR="00E9646B" w:rsidRPr="00222833" w14:paraId="6D448056" w14:textId="77777777" w:rsidTr="00345581">
        <w:tc>
          <w:tcPr>
            <w:tcW w:w="1762" w:type="pct"/>
          </w:tcPr>
          <w:p w14:paraId="40D8E53D" w14:textId="77777777" w:rsidR="00E9646B" w:rsidRPr="00222833" w:rsidRDefault="00E9646B" w:rsidP="00345581">
            <w:pPr>
              <w:spacing w:line="240" w:lineRule="auto"/>
              <w:ind w:left="-101"/>
              <w:jc w:val="both"/>
              <w:rPr>
                <w:rFonts w:eastAsia="Courier New" w:cs="Arial"/>
                <w:sz w:val="18"/>
                <w:szCs w:val="18"/>
              </w:rPr>
            </w:pPr>
          </w:p>
        </w:tc>
        <w:tc>
          <w:tcPr>
            <w:tcW w:w="833" w:type="pct"/>
            <w:tcBorders>
              <w:bottom w:val="single" w:sz="4" w:space="0" w:color="auto"/>
            </w:tcBorders>
            <w:shd w:val="clear" w:color="auto" w:fill="auto"/>
            <w:hideMark/>
          </w:tcPr>
          <w:p w14:paraId="5BDF2256"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834" w:type="pct"/>
            <w:tcBorders>
              <w:bottom w:val="single" w:sz="4" w:space="0" w:color="auto"/>
            </w:tcBorders>
            <w:shd w:val="clear" w:color="auto" w:fill="auto"/>
            <w:hideMark/>
          </w:tcPr>
          <w:p w14:paraId="1A351A88"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781" w:type="pct"/>
            <w:tcBorders>
              <w:bottom w:val="single" w:sz="4" w:space="0" w:color="auto"/>
            </w:tcBorders>
            <w:shd w:val="clear" w:color="auto" w:fill="auto"/>
            <w:hideMark/>
          </w:tcPr>
          <w:p w14:paraId="02478C5B"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c>
          <w:tcPr>
            <w:tcW w:w="790" w:type="pct"/>
            <w:tcBorders>
              <w:bottom w:val="single" w:sz="4" w:space="0" w:color="auto"/>
            </w:tcBorders>
            <w:shd w:val="clear" w:color="auto" w:fill="auto"/>
            <w:hideMark/>
          </w:tcPr>
          <w:p w14:paraId="0DE03456"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22833">
              <w:rPr>
                <w:rFonts w:cs="Arial"/>
                <w:b/>
                <w:sz w:val="18"/>
                <w:szCs w:val="18"/>
              </w:rPr>
              <w:t>Thousand Baht</w:t>
            </w:r>
          </w:p>
        </w:tc>
      </w:tr>
      <w:tr w:rsidR="00E9646B" w:rsidRPr="00222833" w14:paraId="41D91C05" w14:textId="77777777" w:rsidTr="00345581">
        <w:tc>
          <w:tcPr>
            <w:tcW w:w="1762" w:type="pct"/>
          </w:tcPr>
          <w:p w14:paraId="77FC63D1" w14:textId="77777777" w:rsidR="00E9646B" w:rsidRPr="00222833" w:rsidRDefault="00E9646B" w:rsidP="00345581">
            <w:pPr>
              <w:spacing w:line="240" w:lineRule="auto"/>
              <w:ind w:left="-101"/>
              <w:jc w:val="both"/>
              <w:rPr>
                <w:rFonts w:eastAsia="Courier New" w:cs="Arial"/>
                <w:sz w:val="18"/>
                <w:szCs w:val="18"/>
              </w:rPr>
            </w:pPr>
          </w:p>
        </w:tc>
        <w:tc>
          <w:tcPr>
            <w:tcW w:w="833" w:type="pct"/>
            <w:tcBorders>
              <w:top w:val="single" w:sz="4" w:space="0" w:color="auto"/>
            </w:tcBorders>
            <w:vAlign w:val="bottom"/>
          </w:tcPr>
          <w:p w14:paraId="288E3D71"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834" w:type="pct"/>
            <w:tcBorders>
              <w:top w:val="single" w:sz="4" w:space="0" w:color="auto"/>
            </w:tcBorders>
            <w:vAlign w:val="bottom"/>
          </w:tcPr>
          <w:p w14:paraId="73D7DCE8"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81" w:type="pct"/>
            <w:tcBorders>
              <w:top w:val="single" w:sz="4" w:space="0" w:color="auto"/>
            </w:tcBorders>
            <w:vAlign w:val="bottom"/>
          </w:tcPr>
          <w:p w14:paraId="3B42ADB6"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c>
          <w:tcPr>
            <w:tcW w:w="790" w:type="pct"/>
            <w:tcBorders>
              <w:top w:val="single" w:sz="4" w:space="0" w:color="auto"/>
            </w:tcBorders>
            <w:vAlign w:val="bottom"/>
          </w:tcPr>
          <w:p w14:paraId="080EFBA8"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8"/>
                <w:szCs w:val="18"/>
              </w:rPr>
            </w:pPr>
          </w:p>
        </w:tc>
      </w:tr>
      <w:tr w:rsidR="00E9646B" w:rsidRPr="00222833" w14:paraId="67B285CF" w14:textId="77777777" w:rsidTr="00345581">
        <w:tc>
          <w:tcPr>
            <w:tcW w:w="1762" w:type="pct"/>
          </w:tcPr>
          <w:p w14:paraId="4114CA4D" w14:textId="77777777" w:rsidR="00E9646B" w:rsidRPr="00222833" w:rsidRDefault="00E9646B" w:rsidP="00345581">
            <w:pPr>
              <w:spacing w:line="240" w:lineRule="auto"/>
              <w:ind w:left="-101"/>
              <w:jc w:val="both"/>
              <w:rPr>
                <w:rFonts w:eastAsia="Courier New" w:cs="Arial"/>
                <w:sz w:val="18"/>
                <w:szCs w:val="18"/>
              </w:rPr>
            </w:pPr>
            <w:r w:rsidRPr="00222833">
              <w:rPr>
                <w:rFonts w:eastAsia="Courier New" w:cs="Arial"/>
                <w:sz w:val="18"/>
                <w:szCs w:val="18"/>
              </w:rPr>
              <w:t>Retirement benefits - 2021</w:t>
            </w:r>
          </w:p>
        </w:tc>
        <w:tc>
          <w:tcPr>
            <w:tcW w:w="833" w:type="pct"/>
            <w:tcBorders>
              <w:bottom w:val="single" w:sz="4" w:space="0" w:color="auto"/>
            </w:tcBorders>
            <w:shd w:val="clear" w:color="auto" w:fill="auto"/>
          </w:tcPr>
          <w:p w14:paraId="55A1C7AF"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422</w:t>
            </w:r>
          </w:p>
        </w:tc>
        <w:tc>
          <w:tcPr>
            <w:tcW w:w="834" w:type="pct"/>
            <w:tcBorders>
              <w:bottom w:val="single" w:sz="4" w:space="0" w:color="auto"/>
            </w:tcBorders>
            <w:shd w:val="clear" w:color="auto" w:fill="auto"/>
          </w:tcPr>
          <w:p w14:paraId="3A766B00"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5,502</w:t>
            </w:r>
          </w:p>
        </w:tc>
        <w:tc>
          <w:tcPr>
            <w:tcW w:w="781" w:type="pct"/>
            <w:tcBorders>
              <w:bottom w:val="single" w:sz="4" w:space="0" w:color="auto"/>
            </w:tcBorders>
            <w:shd w:val="clear" w:color="auto" w:fill="auto"/>
          </w:tcPr>
          <w:p w14:paraId="6BF3C473"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42,054</w:t>
            </w:r>
          </w:p>
        </w:tc>
        <w:tc>
          <w:tcPr>
            <w:tcW w:w="790" w:type="pct"/>
            <w:tcBorders>
              <w:bottom w:val="single" w:sz="4" w:space="0" w:color="auto"/>
            </w:tcBorders>
            <w:shd w:val="clear" w:color="auto" w:fill="auto"/>
          </w:tcPr>
          <w:p w14:paraId="01C46DBC" w14:textId="77777777" w:rsidR="00E9646B" w:rsidRPr="00222833" w:rsidRDefault="00E9646B" w:rsidP="00345581">
            <w:pPr>
              <w:spacing w:line="240" w:lineRule="auto"/>
              <w:ind w:right="-72"/>
              <w:jc w:val="right"/>
              <w:rPr>
                <w:rFonts w:cs="Arial"/>
                <w:noProof/>
                <w:sz w:val="18"/>
                <w:szCs w:val="18"/>
              </w:rPr>
            </w:pPr>
            <w:r w:rsidRPr="00222833">
              <w:rPr>
                <w:rFonts w:cs="Arial"/>
                <w:color w:val="000000"/>
                <w:sz w:val="18"/>
                <w:szCs w:val="18"/>
              </w:rPr>
              <w:t>47,978</w:t>
            </w:r>
          </w:p>
        </w:tc>
      </w:tr>
      <w:tr w:rsidR="00E9646B" w:rsidRPr="00222833" w14:paraId="5E82FEA1" w14:textId="77777777" w:rsidTr="00345581">
        <w:tc>
          <w:tcPr>
            <w:tcW w:w="1762" w:type="pct"/>
          </w:tcPr>
          <w:p w14:paraId="46C43F1A" w14:textId="77777777" w:rsidR="00E9646B" w:rsidRPr="00222833" w:rsidRDefault="00E9646B" w:rsidP="00345581">
            <w:pPr>
              <w:spacing w:line="240" w:lineRule="auto"/>
              <w:ind w:left="-101"/>
              <w:jc w:val="both"/>
              <w:rPr>
                <w:rFonts w:eastAsia="Courier New" w:cs="Arial"/>
                <w:sz w:val="18"/>
                <w:szCs w:val="18"/>
              </w:rPr>
            </w:pPr>
          </w:p>
        </w:tc>
        <w:tc>
          <w:tcPr>
            <w:tcW w:w="833" w:type="pct"/>
            <w:tcBorders>
              <w:top w:val="single" w:sz="4" w:space="0" w:color="auto"/>
            </w:tcBorders>
            <w:shd w:val="clear" w:color="auto" w:fill="F9F9F9"/>
            <w:vAlign w:val="bottom"/>
          </w:tcPr>
          <w:p w14:paraId="71B59E4F"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8"/>
                <w:szCs w:val="18"/>
              </w:rPr>
            </w:pPr>
          </w:p>
        </w:tc>
        <w:tc>
          <w:tcPr>
            <w:tcW w:w="834" w:type="pct"/>
            <w:tcBorders>
              <w:top w:val="single" w:sz="4" w:space="0" w:color="auto"/>
            </w:tcBorders>
            <w:shd w:val="clear" w:color="auto" w:fill="F9F9F9"/>
            <w:vAlign w:val="bottom"/>
          </w:tcPr>
          <w:p w14:paraId="5F87430B"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8"/>
                <w:szCs w:val="18"/>
              </w:rPr>
            </w:pPr>
          </w:p>
        </w:tc>
        <w:tc>
          <w:tcPr>
            <w:tcW w:w="781" w:type="pct"/>
            <w:tcBorders>
              <w:top w:val="single" w:sz="4" w:space="0" w:color="auto"/>
            </w:tcBorders>
            <w:shd w:val="clear" w:color="auto" w:fill="F9F9F9"/>
            <w:vAlign w:val="bottom"/>
          </w:tcPr>
          <w:p w14:paraId="6323F10F"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8"/>
                <w:szCs w:val="18"/>
              </w:rPr>
            </w:pPr>
          </w:p>
        </w:tc>
        <w:tc>
          <w:tcPr>
            <w:tcW w:w="790" w:type="pct"/>
            <w:tcBorders>
              <w:top w:val="single" w:sz="4" w:space="0" w:color="auto"/>
            </w:tcBorders>
            <w:shd w:val="clear" w:color="auto" w:fill="F9F9F9"/>
            <w:vAlign w:val="bottom"/>
          </w:tcPr>
          <w:p w14:paraId="74E3B426" w14:textId="77777777" w:rsidR="00E9646B" w:rsidRPr="00222833" w:rsidRDefault="00E9646B" w:rsidP="00345581">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8"/>
                <w:szCs w:val="18"/>
              </w:rPr>
            </w:pPr>
          </w:p>
        </w:tc>
      </w:tr>
      <w:tr w:rsidR="00E9646B" w:rsidRPr="00222833" w14:paraId="36A7E128" w14:textId="77777777" w:rsidTr="00345581">
        <w:tc>
          <w:tcPr>
            <w:tcW w:w="1762" w:type="pct"/>
            <w:hideMark/>
          </w:tcPr>
          <w:p w14:paraId="626F44D2" w14:textId="77777777" w:rsidR="00E9646B" w:rsidRPr="00222833" w:rsidRDefault="00E9646B" w:rsidP="00345581">
            <w:pPr>
              <w:spacing w:line="240" w:lineRule="auto"/>
              <w:ind w:left="-101"/>
              <w:jc w:val="both"/>
              <w:rPr>
                <w:rFonts w:eastAsia="Courier New" w:cs="Arial"/>
                <w:sz w:val="18"/>
                <w:szCs w:val="18"/>
              </w:rPr>
            </w:pPr>
            <w:r w:rsidRPr="00222833">
              <w:rPr>
                <w:rFonts w:eastAsia="Courier New" w:cs="Arial"/>
                <w:sz w:val="18"/>
                <w:szCs w:val="18"/>
              </w:rPr>
              <w:t>Retirement benefits - 2022</w:t>
            </w:r>
          </w:p>
        </w:tc>
        <w:tc>
          <w:tcPr>
            <w:tcW w:w="833" w:type="pct"/>
            <w:tcBorders>
              <w:bottom w:val="single" w:sz="4" w:space="0" w:color="auto"/>
            </w:tcBorders>
            <w:shd w:val="clear" w:color="auto" w:fill="FAFAFA"/>
          </w:tcPr>
          <w:p w14:paraId="61B0206D"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802</w:t>
            </w:r>
          </w:p>
        </w:tc>
        <w:tc>
          <w:tcPr>
            <w:tcW w:w="834" w:type="pct"/>
            <w:tcBorders>
              <w:bottom w:val="single" w:sz="4" w:space="0" w:color="auto"/>
            </w:tcBorders>
            <w:shd w:val="clear" w:color="auto" w:fill="FAFAFA"/>
          </w:tcPr>
          <w:p w14:paraId="3CD8E444"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4,044</w:t>
            </w:r>
          </w:p>
        </w:tc>
        <w:tc>
          <w:tcPr>
            <w:tcW w:w="781" w:type="pct"/>
            <w:tcBorders>
              <w:bottom w:val="single" w:sz="4" w:space="0" w:color="auto"/>
            </w:tcBorders>
            <w:shd w:val="clear" w:color="auto" w:fill="FAFAFA"/>
          </w:tcPr>
          <w:p w14:paraId="67B9E968" w14:textId="77777777" w:rsidR="00E9646B" w:rsidRPr="00222833" w:rsidRDefault="00E9646B" w:rsidP="00345581">
            <w:pPr>
              <w:spacing w:line="240" w:lineRule="auto"/>
              <w:ind w:right="-72"/>
              <w:jc w:val="right"/>
              <w:rPr>
                <w:rFonts w:cs="Arial"/>
                <w:noProof/>
                <w:sz w:val="18"/>
                <w:szCs w:val="18"/>
              </w:rPr>
            </w:pPr>
            <w:r w:rsidRPr="00222833">
              <w:rPr>
                <w:rFonts w:cs="Arial"/>
                <w:noProof/>
                <w:color w:val="000000"/>
                <w:sz w:val="18"/>
                <w:szCs w:val="18"/>
              </w:rPr>
              <w:t>40,006</w:t>
            </w:r>
          </w:p>
        </w:tc>
        <w:tc>
          <w:tcPr>
            <w:tcW w:w="790" w:type="pct"/>
            <w:tcBorders>
              <w:bottom w:val="single" w:sz="4" w:space="0" w:color="auto"/>
            </w:tcBorders>
            <w:shd w:val="clear" w:color="auto" w:fill="FAFAFA"/>
          </w:tcPr>
          <w:p w14:paraId="623C196A" w14:textId="77777777" w:rsidR="00E9646B" w:rsidRPr="00222833" w:rsidRDefault="00E9646B" w:rsidP="00345581">
            <w:pPr>
              <w:spacing w:line="240" w:lineRule="auto"/>
              <w:ind w:right="-72"/>
              <w:jc w:val="right"/>
              <w:rPr>
                <w:rFonts w:cs="Arial"/>
                <w:noProof/>
                <w:sz w:val="18"/>
                <w:szCs w:val="18"/>
              </w:rPr>
            </w:pPr>
            <w:r w:rsidRPr="00222833">
              <w:rPr>
                <w:rFonts w:cs="Arial"/>
                <w:color w:val="000000"/>
                <w:sz w:val="18"/>
                <w:szCs w:val="18"/>
              </w:rPr>
              <w:t>44,852</w:t>
            </w:r>
          </w:p>
        </w:tc>
      </w:tr>
    </w:tbl>
    <w:p w14:paraId="44FB0B89" w14:textId="1DD51EC8" w:rsidR="00E9646B" w:rsidRDefault="00E9646B">
      <w:pPr>
        <w:spacing w:line="240" w:lineRule="auto"/>
        <w:rPr>
          <w:rFonts w:cs="Arial"/>
          <w:sz w:val="18"/>
          <w:szCs w:val="18"/>
        </w:rPr>
      </w:pPr>
      <w:r>
        <w:rPr>
          <w:rFonts w:cs="Arial"/>
          <w:sz w:val="18"/>
          <w:szCs w:val="18"/>
        </w:rPr>
        <w:br w:type="page"/>
      </w:r>
    </w:p>
    <w:p w14:paraId="140AACCF" w14:textId="77777777" w:rsidR="00E9646B" w:rsidRDefault="00E9646B"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222833" w14:paraId="72D37774" w14:textId="77777777" w:rsidTr="00A02474">
        <w:trPr>
          <w:trHeight w:val="386"/>
        </w:trPr>
        <w:tc>
          <w:tcPr>
            <w:tcW w:w="9461" w:type="dxa"/>
            <w:shd w:val="clear" w:color="auto" w:fill="FFA543"/>
            <w:vAlign w:val="center"/>
          </w:tcPr>
          <w:p w14:paraId="2F6FE5E6" w14:textId="594966CD" w:rsidR="002A3CE6" w:rsidRPr="00222833" w:rsidRDefault="00625CB5" w:rsidP="00347AD0">
            <w:pPr>
              <w:tabs>
                <w:tab w:val="left" w:pos="432"/>
              </w:tabs>
              <w:spacing w:line="240" w:lineRule="auto"/>
              <w:ind w:left="504" w:hanging="504"/>
              <w:jc w:val="both"/>
              <w:rPr>
                <w:rFonts w:eastAsia="Arial Unicode MS" w:cs="Arial"/>
                <w:b/>
                <w:bCs/>
                <w:color w:val="FFFFFF"/>
                <w:sz w:val="18"/>
                <w:szCs w:val="18"/>
              </w:rPr>
            </w:pPr>
            <w:r w:rsidRPr="00222833">
              <w:rPr>
                <w:rFonts w:eastAsia="Arial Unicode MS" w:cs="Arial"/>
                <w:b/>
                <w:bCs/>
                <w:color w:val="FFFFFF"/>
                <w:sz w:val="18"/>
                <w:szCs w:val="18"/>
              </w:rPr>
              <w:t>2</w:t>
            </w:r>
            <w:r w:rsidR="009E3444" w:rsidRPr="00222833">
              <w:rPr>
                <w:rFonts w:eastAsia="Arial Unicode MS" w:cs="Arial"/>
                <w:b/>
                <w:bCs/>
                <w:color w:val="FFFFFF"/>
                <w:sz w:val="18"/>
                <w:szCs w:val="18"/>
              </w:rPr>
              <w:t>8</w:t>
            </w:r>
            <w:r w:rsidR="002A3CE6" w:rsidRPr="00222833">
              <w:rPr>
                <w:rFonts w:eastAsia="Arial Unicode MS" w:cs="Arial"/>
                <w:b/>
                <w:bCs/>
                <w:color w:val="FFFFFF"/>
                <w:sz w:val="18"/>
                <w:szCs w:val="18"/>
              </w:rPr>
              <w:tab/>
            </w:r>
            <w:r w:rsidR="00042B57" w:rsidRPr="00222833">
              <w:rPr>
                <w:rFonts w:eastAsia="Arial Unicode MS" w:cs="Arial"/>
                <w:b/>
                <w:bCs/>
                <w:color w:val="FFFFFF"/>
                <w:sz w:val="18"/>
                <w:szCs w:val="18"/>
              </w:rPr>
              <w:t>Share capital</w:t>
            </w:r>
          </w:p>
        </w:tc>
      </w:tr>
    </w:tbl>
    <w:p w14:paraId="359A813F" w14:textId="77777777" w:rsidR="002A3CE6" w:rsidRPr="00222833" w:rsidRDefault="002A3CE6" w:rsidP="00347AD0">
      <w:pPr>
        <w:spacing w:line="240" w:lineRule="auto"/>
        <w:jc w:val="both"/>
        <w:rPr>
          <w:rFonts w:eastAsia="Arial Unicode MS" w:cs="Arial"/>
          <w:sz w:val="18"/>
          <w:szCs w:val="18"/>
          <w:cs/>
        </w:rPr>
      </w:pPr>
    </w:p>
    <w:p w14:paraId="25E6F1F9" w14:textId="77777777" w:rsidR="002A3CE6" w:rsidRPr="00222833" w:rsidRDefault="002A3CE6" w:rsidP="00347AD0">
      <w:pPr>
        <w:spacing w:line="240" w:lineRule="auto"/>
        <w:jc w:val="both"/>
        <w:rPr>
          <w:rFonts w:eastAsia="Arial Unicode MS" w:cs="Arial"/>
          <w:sz w:val="18"/>
          <w:szCs w:val="18"/>
        </w:rPr>
      </w:pPr>
    </w:p>
    <w:tbl>
      <w:tblPr>
        <w:tblW w:w="9471" w:type="dxa"/>
        <w:tblInd w:w="108" w:type="dxa"/>
        <w:tblLayout w:type="fixed"/>
        <w:tblLook w:val="04A0" w:firstRow="1" w:lastRow="0" w:firstColumn="1" w:lastColumn="0" w:noHBand="0" w:noVBand="1"/>
      </w:tblPr>
      <w:tblGrid>
        <w:gridCol w:w="3942"/>
        <w:gridCol w:w="1276"/>
        <w:gridCol w:w="1134"/>
        <w:gridCol w:w="992"/>
        <w:gridCol w:w="993"/>
        <w:gridCol w:w="1134"/>
      </w:tblGrid>
      <w:tr w:rsidR="00666940" w:rsidRPr="00222833" w14:paraId="45103D8F" w14:textId="77777777" w:rsidTr="00E9646B">
        <w:tc>
          <w:tcPr>
            <w:tcW w:w="3942" w:type="dxa"/>
            <w:shd w:val="clear" w:color="auto" w:fill="auto"/>
          </w:tcPr>
          <w:p w14:paraId="27DD9249" w14:textId="77777777" w:rsidR="00666940" w:rsidRPr="00222833" w:rsidRDefault="00666940" w:rsidP="00347AD0">
            <w:pPr>
              <w:spacing w:line="240" w:lineRule="auto"/>
              <w:ind w:left="-72"/>
              <w:jc w:val="both"/>
              <w:rPr>
                <w:rFonts w:eastAsia="Arial Unicode MS" w:cs="Arial"/>
                <w:b/>
                <w:bCs/>
                <w:sz w:val="16"/>
                <w:szCs w:val="16"/>
              </w:rPr>
            </w:pPr>
          </w:p>
        </w:tc>
        <w:tc>
          <w:tcPr>
            <w:tcW w:w="1276" w:type="dxa"/>
          </w:tcPr>
          <w:p w14:paraId="6AD59241" w14:textId="7ECBD717" w:rsidR="00666940" w:rsidRPr="00222833" w:rsidRDefault="00666940" w:rsidP="00347AD0">
            <w:pPr>
              <w:spacing w:line="240" w:lineRule="auto"/>
              <w:jc w:val="both"/>
              <w:rPr>
                <w:rFonts w:eastAsia="Arial Unicode MS" w:cs="Arial"/>
                <w:b/>
                <w:bCs/>
                <w:sz w:val="16"/>
                <w:szCs w:val="16"/>
                <w:cs/>
              </w:rPr>
            </w:pPr>
          </w:p>
        </w:tc>
        <w:tc>
          <w:tcPr>
            <w:tcW w:w="4253" w:type="dxa"/>
            <w:gridSpan w:val="4"/>
            <w:tcBorders>
              <w:top w:val="single" w:sz="4" w:space="0" w:color="auto"/>
              <w:bottom w:val="single" w:sz="4" w:space="0" w:color="auto"/>
            </w:tcBorders>
            <w:shd w:val="clear" w:color="auto" w:fill="auto"/>
          </w:tcPr>
          <w:p w14:paraId="7A41B02A" w14:textId="3B8AF044" w:rsidR="00666940" w:rsidRPr="00222833" w:rsidRDefault="00666940" w:rsidP="007B1DB5">
            <w:pPr>
              <w:spacing w:line="240" w:lineRule="auto"/>
              <w:jc w:val="center"/>
              <w:rPr>
                <w:rFonts w:eastAsia="Arial Unicode MS" w:cs="Arial"/>
                <w:b/>
                <w:bCs/>
                <w:sz w:val="16"/>
                <w:szCs w:val="16"/>
                <w:cs/>
              </w:rPr>
            </w:pPr>
            <w:r w:rsidRPr="00222833">
              <w:rPr>
                <w:rFonts w:eastAsia="Arial Unicode MS" w:cs="Arial"/>
                <w:b/>
                <w:bCs/>
                <w:sz w:val="16"/>
                <w:szCs w:val="16"/>
              </w:rPr>
              <w:t>Issued and fully paid-up capital</w:t>
            </w:r>
          </w:p>
        </w:tc>
      </w:tr>
      <w:tr w:rsidR="00666940" w:rsidRPr="00222833" w14:paraId="01253293" w14:textId="77777777" w:rsidTr="00E9646B">
        <w:tc>
          <w:tcPr>
            <w:tcW w:w="3942" w:type="dxa"/>
            <w:shd w:val="clear" w:color="auto" w:fill="auto"/>
          </w:tcPr>
          <w:p w14:paraId="1B166BFF" w14:textId="77777777" w:rsidR="00666940" w:rsidRPr="00222833" w:rsidRDefault="00666940" w:rsidP="00666940">
            <w:pPr>
              <w:spacing w:line="240" w:lineRule="auto"/>
              <w:ind w:left="-72"/>
              <w:jc w:val="both"/>
              <w:rPr>
                <w:rFonts w:eastAsia="Arial Unicode MS" w:cs="Arial"/>
                <w:b/>
                <w:bCs/>
                <w:sz w:val="16"/>
                <w:szCs w:val="16"/>
              </w:rPr>
            </w:pPr>
          </w:p>
        </w:tc>
        <w:tc>
          <w:tcPr>
            <w:tcW w:w="1276" w:type="dxa"/>
            <w:vAlign w:val="bottom"/>
          </w:tcPr>
          <w:p w14:paraId="6ED68E7E" w14:textId="77777777"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 xml:space="preserve">Authorised </w:t>
            </w:r>
          </w:p>
          <w:p w14:paraId="287BE481" w14:textId="2F79CDBD"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share capital</w:t>
            </w:r>
          </w:p>
        </w:tc>
        <w:tc>
          <w:tcPr>
            <w:tcW w:w="1134" w:type="dxa"/>
            <w:tcBorders>
              <w:top w:val="single" w:sz="4" w:space="0" w:color="auto"/>
            </w:tcBorders>
          </w:tcPr>
          <w:p w14:paraId="3A45A9A0" w14:textId="5A9A27DA" w:rsidR="00666940" w:rsidRPr="00222833" w:rsidRDefault="00666940" w:rsidP="00666940">
            <w:pPr>
              <w:spacing w:line="240" w:lineRule="auto"/>
              <w:ind w:left="-110" w:right="-72"/>
              <w:jc w:val="right"/>
              <w:rPr>
                <w:rFonts w:eastAsia="Arial Unicode MS" w:cs="Arial"/>
                <w:b/>
                <w:bCs/>
                <w:sz w:val="16"/>
                <w:szCs w:val="16"/>
              </w:rPr>
            </w:pPr>
            <w:r w:rsidRPr="00222833">
              <w:rPr>
                <w:rFonts w:eastAsia="Arial Unicode MS" w:cs="Arial"/>
                <w:b/>
                <w:bCs/>
                <w:sz w:val="16"/>
                <w:szCs w:val="16"/>
              </w:rPr>
              <w:t>Number of ordinary shares</w:t>
            </w:r>
          </w:p>
        </w:tc>
        <w:tc>
          <w:tcPr>
            <w:tcW w:w="992" w:type="dxa"/>
            <w:tcBorders>
              <w:top w:val="single" w:sz="4" w:space="0" w:color="auto"/>
            </w:tcBorders>
            <w:shd w:val="clear" w:color="auto" w:fill="auto"/>
            <w:vAlign w:val="bottom"/>
          </w:tcPr>
          <w:p w14:paraId="4639CF55" w14:textId="66F7AB9D" w:rsidR="00666940" w:rsidRPr="00222833" w:rsidRDefault="00666940" w:rsidP="00666940">
            <w:pPr>
              <w:spacing w:line="240" w:lineRule="auto"/>
              <w:ind w:left="-107" w:right="-72"/>
              <w:jc w:val="right"/>
              <w:rPr>
                <w:rFonts w:eastAsia="Arial Unicode MS" w:cs="Arial"/>
                <w:b/>
                <w:bCs/>
                <w:sz w:val="16"/>
                <w:szCs w:val="16"/>
              </w:rPr>
            </w:pPr>
            <w:r w:rsidRPr="00222833">
              <w:rPr>
                <w:rFonts w:eastAsia="Arial Unicode MS" w:cs="Arial"/>
                <w:b/>
                <w:bCs/>
                <w:sz w:val="16"/>
                <w:szCs w:val="16"/>
              </w:rPr>
              <w:t>Ordinary shares</w:t>
            </w:r>
          </w:p>
        </w:tc>
        <w:tc>
          <w:tcPr>
            <w:tcW w:w="993" w:type="dxa"/>
            <w:tcBorders>
              <w:top w:val="single" w:sz="4" w:space="0" w:color="auto"/>
            </w:tcBorders>
            <w:vAlign w:val="bottom"/>
          </w:tcPr>
          <w:p w14:paraId="51AB9C55" w14:textId="52F5C6B7"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Premium on share capital</w:t>
            </w:r>
          </w:p>
        </w:tc>
        <w:tc>
          <w:tcPr>
            <w:tcW w:w="1134" w:type="dxa"/>
            <w:tcBorders>
              <w:top w:val="single" w:sz="4" w:space="0" w:color="auto"/>
            </w:tcBorders>
            <w:shd w:val="clear" w:color="auto" w:fill="auto"/>
            <w:vAlign w:val="bottom"/>
          </w:tcPr>
          <w:p w14:paraId="32D3C479" w14:textId="5D7E4F0D"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Discount on share capital</w:t>
            </w:r>
          </w:p>
        </w:tc>
      </w:tr>
      <w:tr w:rsidR="00666940" w:rsidRPr="00222833" w14:paraId="7C63C515" w14:textId="77777777" w:rsidTr="00E9646B">
        <w:tc>
          <w:tcPr>
            <w:tcW w:w="3942" w:type="dxa"/>
            <w:shd w:val="clear" w:color="auto" w:fill="auto"/>
          </w:tcPr>
          <w:p w14:paraId="0B11D200" w14:textId="77777777" w:rsidR="00666940" w:rsidRPr="00222833" w:rsidRDefault="00666940" w:rsidP="00666940">
            <w:pPr>
              <w:spacing w:line="240" w:lineRule="auto"/>
              <w:ind w:left="-72"/>
              <w:jc w:val="both"/>
              <w:rPr>
                <w:rFonts w:eastAsia="Arial Unicode MS" w:cs="Arial"/>
                <w:b/>
                <w:bCs/>
                <w:sz w:val="16"/>
                <w:szCs w:val="16"/>
              </w:rPr>
            </w:pPr>
          </w:p>
        </w:tc>
        <w:tc>
          <w:tcPr>
            <w:tcW w:w="1276" w:type="dxa"/>
            <w:tcBorders>
              <w:bottom w:val="single" w:sz="4" w:space="0" w:color="auto"/>
            </w:tcBorders>
          </w:tcPr>
          <w:p w14:paraId="15BA2DEF" w14:textId="5C40189F"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Thousand Share</w:t>
            </w:r>
          </w:p>
        </w:tc>
        <w:tc>
          <w:tcPr>
            <w:tcW w:w="1134" w:type="dxa"/>
            <w:tcBorders>
              <w:bottom w:val="single" w:sz="4" w:space="0" w:color="auto"/>
            </w:tcBorders>
          </w:tcPr>
          <w:p w14:paraId="32C2FFC5" w14:textId="14BFEDB4" w:rsidR="00666940" w:rsidRPr="00222833" w:rsidRDefault="00666940" w:rsidP="00666940">
            <w:pPr>
              <w:spacing w:line="240" w:lineRule="auto"/>
              <w:ind w:left="-126" w:right="-72"/>
              <w:jc w:val="right"/>
              <w:rPr>
                <w:rFonts w:eastAsia="Arial Unicode MS" w:cs="Arial"/>
                <w:b/>
                <w:bCs/>
                <w:sz w:val="16"/>
                <w:szCs w:val="16"/>
              </w:rPr>
            </w:pPr>
            <w:r w:rsidRPr="00222833">
              <w:rPr>
                <w:rFonts w:eastAsia="Arial Unicode MS" w:cs="Arial"/>
                <w:b/>
                <w:bCs/>
                <w:sz w:val="16"/>
                <w:szCs w:val="16"/>
              </w:rPr>
              <w:t>Thousand Share</w:t>
            </w:r>
          </w:p>
        </w:tc>
        <w:tc>
          <w:tcPr>
            <w:tcW w:w="992" w:type="dxa"/>
            <w:tcBorders>
              <w:bottom w:val="single" w:sz="4" w:space="0" w:color="auto"/>
            </w:tcBorders>
            <w:shd w:val="clear" w:color="auto" w:fill="auto"/>
            <w:vAlign w:val="bottom"/>
          </w:tcPr>
          <w:p w14:paraId="45B1FE00" w14:textId="6E66B1CD"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Thousand Baht</w:t>
            </w:r>
          </w:p>
        </w:tc>
        <w:tc>
          <w:tcPr>
            <w:tcW w:w="993" w:type="dxa"/>
            <w:tcBorders>
              <w:bottom w:val="single" w:sz="4" w:space="0" w:color="auto"/>
            </w:tcBorders>
          </w:tcPr>
          <w:p w14:paraId="78B7DAF3" w14:textId="6C95590C"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Thousand Baht</w:t>
            </w:r>
          </w:p>
        </w:tc>
        <w:tc>
          <w:tcPr>
            <w:tcW w:w="1134" w:type="dxa"/>
            <w:tcBorders>
              <w:bottom w:val="single" w:sz="4" w:space="0" w:color="auto"/>
            </w:tcBorders>
            <w:shd w:val="clear" w:color="auto" w:fill="auto"/>
          </w:tcPr>
          <w:p w14:paraId="586A2D96" w14:textId="3F995753" w:rsidR="00666940" w:rsidRPr="00222833" w:rsidRDefault="00666940" w:rsidP="00666940">
            <w:pPr>
              <w:spacing w:line="240" w:lineRule="auto"/>
              <w:ind w:right="-72"/>
              <w:jc w:val="right"/>
              <w:rPr>
                <w:rFonts w:eastAsia="Arial Unicode MS" w:cs="Arial"/>
                <w:b/>
                <w:bCs/>
                <w:sz w:val="16"/>
                <w:szCs w:val="16"/>
              </w:rPr>
            </w:pPr>
            <w:r w:rsidRPr="00222833">
              <w:rPr>
                <w:rFonts w:eastAsia="Arial Unicode MS" w:cs="Arial"/>
                <w:b/>
                <w:bCs/>
                <w:sz w:val="16"/>
                <w:szCs w:val="16"/>
              </w:rPr>
              <w:t>Thousand Baht</w:t>
            </w:r>
          </w:p>
        </w:tc>
      </w:tr>
      <w:tr w:rsidR="00666940" w:rsidRPr="00222833" w14:paraId="39031DF5" w14:textId="77777777" w:rsidTr="00E9646B">
        <w:tc>
          <w:tcPr>
            <w:tcW w:w="3942" w:type="dxa"/>
            <w:shd w:val="clear" w:color="auto" w:fill="auto"/>
          </w:tcPr>
          <w:p w14:paraId="1A8C9E8F" w14:textId="77777777" w:rsidR="00666940" w:rsidRPr="00222833" w:rsidRDefault="00666940" w:rsidP="00666940">
            <w:pPr>
              <w:spacing w:line="240" w:lineRule="auto"/>
              <w:ind w:left="-72"/>
              <w:jc w:val="both"/>
              <w:rPr>
                <w:rFonts w:eastAsia="Arial Unicode MS" w:cs="Arial"/>
                <w:sz w:val="16"/>
                <w:szCs w:val="16"/>
              </w:rPr>
            </w:pPr>
          </w:p>
        </w:tc>
        <w:tc>
          <w:tcPr>
            <w:tcW w:w="1276" w:type="dxa"/>
            <w:tcBorders>
              <w:top w:val="single" w:sz="4" w:space="0" w:color="auto"/>
            </w:tcBorders>
            <w:shd w:val="clear" w:color="auto" w:fill="auto"/>
          </w:tcPr>
          <w:p w14:paraId="4454E90B" w14:textId="77777777" w:rsidR="00666940" w:rsidRPr="00222833" w:rsidRDefault="00666940" w:rsidP="00666940">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tcPr>
          <w:p w14:paraId="519CD3A1" w14:textId="77777777" w:rsidR="00666940" w:rsidRPr="00222833" w:rsidRDefault="00666940" w:rsidP="00666940">
            <w:pPr>
              <w:spacing w:line="240" w:lineRule="auto"/>
              <w:ind w:right="-72"/>
              <w:jc w:val="right"/>
              <w:rPr>
                <w:rFonts w:eastAsia="Arial Unicode MS" w:cs="Arial"/>
                <w:sz w:val="16"/>
                <w:szCs w:val="16"/>
              </w:rPr>
            </w:pPr>
          </w:p>
        </w:tc>
        <w:tc>
          <w:tcPr>
            <w:tcW w:w="992" w:type="dxa"/>
            <w:tcBorders>
              <w:top w:val="single" w:sz="4" w:space="0" w:color="auto"/>
            </w:tcBorders>
            <w:shd w:val="clear" w:color="auto" w:fill="auto"/>
          </w:tcPr>
          <w:p w14:paraId="1FAB8508" w14:textId="7DDAE554" w:rsidR="00666940" w:rsidRPr="00222833" w:rsidRDefault="00666940" w:rsidP="00666940">
            <w:pPr>
              <w:spacing w:line="240" w:lineRule="auto"/>
              <w:ind w:right="-72"/>
              <w:jc w:val="right"/>
              <w:rPr>
                <w:rFonts w:eastAsia="Arial Unicode MS" w:cs="Arial"/>
                <w:sz w:val="16"/>
                <w:szCs w:val="16"/>
              </w:rPr>
            </w:pPr>
          </w:p>
        </w:tc>
        <w:tc>
          <w:tcPr>
            <w:tcW w:w="993" w:type="dxa"/>
            <w:tcBorders>
              <w:top w:val="single" w:sz="4" w:space="0" w:color="auto"/>
            </w:tcBorders>
          </w:tcPr>
          <w:p w14:paraId="78ED70F4" w14:textId="77777777" w:rsidR="00666940" w:rsidRPr="00222833" w:rsidRDefault="00666940" w:rsidP="00666940">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tcPr>
          <w:p w14:paraId="121B3669" w14:textId="40578746" w:rsidR="00666940" w:rsidRPr="00222833" w:rsidRDefault="00666940" w:rsidP="00666940">
            <w:pPr>
              <w:spacing w:line="240" w:lineRule="auto"/>
              <w:ind w:right="-72"/>
              <w:jc w:val="right"/>
              <w:rPr>
                <w:rFonts w:eastAsia="Arial Unicode MS" w:cs="Arial"/>
                <w:sz w:val="16"/>
                <w:szCs w:val="16"/>
              </w:rPr>
            </w:pPr>
          </w:p>
        </w:tc>
      </w:tr>
      <w:tr w:rsidR="00DE4EC9" w:rsidRPr="00222833" w14:paraId="76A4CCF2" w14:textId="77777777" w:rsidTr="002051F3">
        <w:tc>
          <w:tcPr>
            <w:tcW w:w="3942" w:type="dxa"/>
            <w:shd w:val="clear" w:color="auto" w:fill="auto"/>
          </w:tcPr>
          <w:p w14:paraId="47A1023E" w14:textId="6F9E6B24" w:rsidR="00DE4EC9" w:rsidRPr="00222833" w:rsidRDefault="00DE4EC9" w:rsidP="00DE4EC9">
            <w:pPr>
              <w:spacing w:line="180" w:lineRule="atLeast"/>
              <w:ind w:left="-72"/>
              <w:jc w:val="both"/>
              <w:rPr>
                <w:rFonts w:eastAsia="Arial Unicode MS" w:cs="Arial"/>
                <w:sz w:val="16"/>
                <w:szCs w:val="16"/>
              </w:rPr>
            </w:pPr>
            <w:r w:rsidRPr="00222833">
              <w:rPr>
                <w:rFonts w:cs="Arial"/>
                <w:sz w:val="16"/>
                <w:szCs w:val="16"/>
              </w:rPr>
              <w:t>As at 1 January 2021</w:t>
            </w:r>
          </w:p>
        </w:tc>
        <w:tc>
          <w:tcPr>
            <w:tcW w:w="1276" w:type="dxa"/>
            <w:shd w:val="clear" w:color="auto" w:fill="auto"/>
            <w:vAlign w:val="bottom"/>
          </w:tcPr>
          <w:p w14:paraId="41EA0F36" w14:textId="40D710E8" w:rsidR="00DE4EC9" w:rsidRPr="00222833" w:rsidRDefault="00DE4EC9" w:rsidP="002051F3">
            <w:pPr>
              <w:spacing w:line="180" w:lineRule="atLeast"/>
              <w:ind w:left="-109" w:right="-72"/>
              <w:jc w:val="right"/>
              <w:rPr>
                <w:rFonts w:eastAsia="Arial Unicode MS" w:cs="Arial"/>
                <w:sz w:val="16"/>
                <w:szCs w:val="16"/>
              </w:rPr>
            </w:pPr>
            <w:r w:rsidRPr="00222833">
              <w:rPr>
                <w:rFonts w:eastAsia="Arial Unicode MS" w:cs="Arial"/>
                <w:sz w:val="16"/>
                <w:szCs w:val="16"/>
              </w:rPr>
              <w:t>916,901</w:t>
            </w:r>
          </w:p>
        </w:tc>
        <w:tc>
          <w:tcPr>
            <w:tcW w:w="1134" w:type="dxa"/>
            <w:shd w:val="clear" w:color="auto" w:fill="auto"/>
            <w:vAlign w:val="bottom"/>
          </w:tcPr>
          <w:p w14:paraId="4169B8B3" w14:textId="2D2FA4EB"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688,066</w:t>
            </w:r>
          </w:p>
        </w:tc>
        <w:tc>
          <w:tcPr>
            <w:tcW w:w="992" w:type="dxa"/>
            <w:shd w:val="clear" w:color="auto" w:fill="auto"/>
            <w:vAlign w:val="bottom"/>
          </w:tcPr>
          <w:p w14:paraId="06DFCDE2" w14:textId="1CB006C8"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688,066</w:t>
            </w:r>
          </w:p>
        </w:tc>
        <w:tc>
          <w:tcPr>
            <w:tcW w:w="993" w:type="dxa"/>
            <w:vAlign w:val="bottom"/>
          </w:tcPr>
          <w:p w14:paraId="2227B8C6" w14:textId="4366DFE7"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612,680</w:t>
            </w:r>
          </w:p>
        </w:tc>
        <w:tc>
          <w:tcPr>
            <w:tcW w:w="1134" w:type="dxa"/>
            <w:shd w:val="clear" w:color="auto" w:fill="auto"/>
            <w:vAlign w:val="bottom"/>
          </w:tcPr>
          <w:p w14:paraId="52EA03E8" w14:textId="47B0A82E"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r>
      <w:tr w:rsidR="00DE4EC9" w:rsidRPr="00222833" w14:paraId="18D72D5A" w14:textId="77777777" w:rsidTr="002051F3">
        <w:tc>
          <w:tcPr>
            <w:tcW w:w="3942" w:type="dxa"/>
            <w:shd w:val="clear" w:color="auto" w:fill="auto"/>
          </w:tcPr>
          <w:p w14:paraId="71F86F8C" w14:textId="77777777" w:rsidR="00DE4EC9" w:rsidRPr="00222833" w:rsidRDefault="00DE4EC9" w:rsidP="00DE4EC9">
            <w:pPr>
              <w:spacing w:line="180" w:lineRule="atLeast"/>
              <w:ind w:left="-72"/>
              <w:rPr>
                <w:rFonts w:eastAsia="Arial Unicode MS" w:cs="Arial"/>
                <w:sz w:val="16"/>
                <w:szCs w:val="16"/>
              </w:rPr>
            </w:pPr>
            <w:r w:rsidRPr="00222833">
              <w:rPr>
                <w:rFonts w:eastAsia="Arial Unicode MS" w:cs="Arial"/>
                <w:sz w:val="16"/>
                <w:szCs w:val="16"/>
              </w:rPr>
              <w:t xml:space="preserve">Increase from conversion on </w:t>
            </w:r>
          </w:p>
          <w:p w14:paraId="2B574ECF" w14:textId="1138A6DB" w:rsidR="00DE4EC9" w:rsidRPr="00222833" w:rsidRDefault="00DE4EC9" w:rsidP="00DE4EC9">
            <w:pPr>
              <w:spacing w:line="180" w:lineRule="atLeast"/>
              <w:ind w:left="38" w:right="-266"/>
              <w:rPr>
                <w:rFonts w:eastAsia="Arial Unicode MS" w:cs="Arial"/>
                <w:sz w:val="16"/>
                <w:szCs w:val="16"/>
                <w:cs/>
              </w:rPr>
            </w:pPr>
            <w:r w:rsidRPr="00222833">
              <w:rPr>
                <w:rFonts w:eastAsia="Arial Unicode MS" w:cs="Arial"/>
                <w:sz w:val="16"/>
                <w:szCs w:val="16"/>
              </w:rPr>
              <w:t>convertible debentures (Note no. 26)</w:t>
            </w:r>
          </w:p>
        </w:tc>
        <w:tc>
          <w:tcPr>
            <w:tcW w:w="1276" w:type="dxa"/>
            <w:shd w:val="clear" w:color="auto" w:fill="auto"/>
            <w:vAlign w:val="bottom"/>
          </w:tcPr>
          <w:p w14:paraId="4AEE7E78" w14:textId="338A01EA"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shd w:val="clear" w:color="auto" w:fill="auto"/>
            <w:vAlign w:val="bottom"/>
          </w:tcPr>
          <w:p w14:paraId="0D2CC7FF" w14:textId="304F6E2E"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69,445</w:t>
            </w:r>
          </w:p>
        </w:tc>
        <w:tc>
          <w:tcPr>
            <w:tcW w:w="992" w:type="dxa"/>
            <w:shd w:val="clear" w:color="auto" w:fill="auto"/>
            <w:vAlign w:val="bottom"/>
          </w:tcPr>
          <w:p w14:paraId="4F772E72" w14:textId="014C76F9"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69,445</w:t>
            </w:r>
          </w:p>
        </w:tc>
        <w:tc>
          <w:tcPr>
            <w:tcW w:w="993" w:type="dxa"/>
            <w:vAlign w:val="bottom"/>
          </w:tcPr>
          <w:p w14:paraId="2F7D0423" w14:textId="68D7F7CF"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shd w:val="clear" w:color="auto" w:fill="auto"/>
            <w:vAlign w:val="bottom"/>
          </w:tcPr>
          <w:p w14:paraId="2A3D9DB0" w14:textId="0BCD233C"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(24,515)</w:t>
            </w:r>
          </w:p>
        </w:tc>
      </w:tr>
      <w:tr w:rsidR="00DE4EC9" w:rsidRPr="00222833" w14:paraId="2C80162F" w14:textId="77777777" w:rsidTr="002051F3">
        <w:tc>
          <w:tcPr>
            <w:tcW w:w="3942" w:type="dxa"/>
            <w:shd w:val="clear" w:color="auto" w:fill="auto"/>
          </w:tcPr>
          <w:p w14:paraId="6F5F642C" w14:textId="0149697B" w:rsidR="00DE4EC9" w:rsidRPr="00222833" w:rsidRDefault="00DE4EC9" w:rsidP="00DE4EC9">
            <w:pPr>
              <w:spacing w:line="180" w:lineRule="atLeast"/>
              <w:ind w:left="-72"/>
              <w:jc w:val="both"/>
              <w:rPr>
                <w:rFonts w:eastAsia="Arial Unicode MS" w:cs="Arial"/>
                <w:sz w:val="16"/>
                <w:szCs w:val="16"/>
              </w:rPr>
            </w:pPr>
            <w:r w:rsidRPr="00222833">
              <w:rPr>
                <w:rFonts w:eastAsia="Arial Unicode MS" w:cs="Arial"/>
                <w:sz w:val="16"/>
                <w:szCs w:val="16"/>
              </w:rPr>
              <w:t>Ordinary shares issued</w:t>
            </w:r>
          </w:p>
        </w:tc>
        <w:tc>
          <w:tcPr>
            <w:tcW w:w="1276" w:type="dxa"/>
            <w:shd w:val="clear" w:color="auto" w:fill="auto"/>
            <w:vAlign w:val="bottom"/>
          </w:tcPr>
          <w:p w14:paraId="3992D303" w14:textId="0025C016"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2,179,041</w:t>
            </w:r>
          </w:p>
        </w:tc>
        <w:tc>
          <w:tcPr>
            <w:tcW w:w="1134" w:type="dxa"/>
            <w:shd w:val="clear" w:color="auto" w:fill="auto"/>
            <w:vAlign w:val="bottom"/>
          </w:tcPr>
          <w:p w14:paraId="50B5EAA3" w14:textId="0B68B911"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1,376,133</w:t>
            </w:r>
          </w:p>
        </w:tc>
        <w:tc>
          <w:tcPr>
            <w:tcW w:w="992" w:type="dxa"/>
            <w:shd w:val="clear" w:color="auto" w:fill="auto"/>
            <w:vAlign w:val="bottom"/>
          </w:tcPr>
          <w:p w14:paraId="6DF7532B" w14:textId="7DEF5252"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1,376,133</w:t>
            </w:r>
          </w:p>
        </w:tc>
        <w:tc>
          <w:tcPr>
            <w:tcW w:w="993" w:type="dxa"/>
            <w:vAlign w:val="bottom"/>
          </w:tcPr>
          <w:p w14:paraId="2DD77DFF" w14:textId="7419B877"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shd w:val="clear" w:color="auto" w:fill="auto"/>
            <w:vAlign w:val="bottom"/>
          </w:tcPr>
          <w:p w14:paraId="443E7E4D" w14:textId="72A2938E"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(1,238,658)</w:t>
            </w:r>
          </w:p>
        </w:tc>
      </w:tr>
      <w:tr w:rsidR="00666940" w:rsidRPr="00222833" w14:paraId="110CB6CA" w14:textId="77777777" w:rsidTr="002051F3">
        <w:tc>
          <w:tcPr>
            <w:tcW w:w="3942" w:type="dxa"/>
            <w:shd w:val="clear" w:color="auto" w:fill="auto"/>
          </w:tcPr>
          <w:p w14:paraId="43A2CBE1" w14:textId="77777777" w:rsidR="00666940" w:rsidRPr="00222833" w:rsidRDefault="00666940" w:rsidP="00666940">
            <w:pPr>
              <w:spacing w:line="180" w:lineRule="atLeast"/>
              <w:ind w:left="-72"/>
              <w:jc w:val="both"/>
              <w:rPr>
                <w:rFonts w:eastAsia="Arial Unicode MS" w:cs="Arial"/>
                <w:sz w:val="16"/>
                <w:szCs w:val="16"/>
              </w:rPr>
            </w:pPr>
          </w:p>
        </w:tc>
        <w:tc>
          <w:tcPr>
            <w:tcW w:w="1276" w:type="dxa"/>
            <w:tcBorders>
              <w:top w:val="single" w:sz="4" w:space="0" w:color="auto"/>
            </w:tcBorders>
            <w:shd w:val="clear" w:color="auto" w:fill="auto"/>
            <w:vAlign w:val="bottom"/>
          </w:tcPr>
          <w:p w14:paraId="2515D396" w14:textId="338DE8E7" w:rsidR="00666940" w:rsidRPr="00222833" w:rsidRDefault="00666940" w:rsidP="002051F3">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auto"/>
            <w:vAlign w:val="bottom"/>
          </w:tcPr>
          <w:p w14:paraId="53A7281F" w14:textId="24859410" w:rsidR="00666940" w:rsidRPr="00222833" w:rsidRDefault="00666940" w:rsidP="002051F3">
            <w:pPr>
              <w:spacing w:line="180" w:lineRule="atLeast"/>
              <w:ind w:right="-72"/>
              <w:jc w:val="right"/>
              <w:rPr>
                <w:rFonts w:eastAsia="Arial Unicode MS" w:cs="Arial"/>
                <w:sz w:val="16"/>
                <w:szCs w:val="16"/>
              </w:rPr>
            </w:pPr>
          </w:p>
        </w:tc>
        <w:tc>
          <w:tcPr>
            <w:tcW w:w="992" w:type="dxa"/>
            <w:tcBorders>
              <w:top w:val="single" w:sz="4" w:space="0" w:color="auto"/>
            </w:tcBorders>
            <w:shd w:val="clear" w:color="auto" w:fill="auto"/>
            <w:vAlign w:val="bottom"/>
          </w:tcPr>
          <w:p w14:paraId="57745BBE" w14:textId="5FC5060A" w:rsidR="00666940" w:rsidRPr="00222833" w:rsidRDefault="00666940" w:rsidP="002051F3">
            <w:pPr>
              <w:spacing w:line="180" w:lineRule="atLeast"/>
              <w:ind w:right="-72"/>
              <w:jc w:val="right"/>
              <w:rPr>
                <w:rFonts w:eastAsia="Arial Unicode MS" w:cs="Arial"/>
                <w:sz w:val="16"/>
                <w:szCs w:val="16"/>
              </w:rPr>
            </w:pPr>
          </w:p>
        </w:tc>
        <w:tc>
          <w:tcPr>
            <w:tcW w:w="993" w:type="dxa"/>
            <w:tcBorders>
              <w:top w:val="single" w:sz="4" w:space="0" w:color="auto"/>
            </w:tcBorders>
            <w:vAlign w:val="bottom"/>
          </w:tcPr>
          <w:p w14:paraId="68863A80" w14:textId="77777777" w:rsidR="00666940" w:rsidRPr="00222833" w:rsidRDefault="00666940" w:rsidP="002051F3">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5F05C2B" w14:textId="3F0972CF" w:rsidR="00666940" w:rsidRPr="00222833" w:rsidRDefault="00666940" w:rsidP="002051F3">
            <w:pPr>
              <w:spacing w:line="180" w:lineRule="atLeast"/>
              <w:ind w:right="-72"/>
              <w:jc w:val="right"/>
              <w:rPr>
                <w:rFonts w:eastAsia="Arial Unicode MS" w:cs="Arial"/>
                <w:sz w:val="16"/>
                <w:szCs w:val="16"/>
              </w:rPr>
            </w:pPr>
          </w:p>
        </w:tc>
      </w:tr>
      <w:tr w:rsidR="00DE4EC9" w:rsidRPr="00222833" w14:paraId="14F58FF4" w14:textId="77777777" w:rsidTr="002051F3">
        <w:tc>
          <w:tcPr>
            <w:tcW w:w="3942" w:type="dxa"/>
            <w:shd w:val="clear" w:color="auto" w:fill="auto"/>
          </w:tcPr>
          <w:p w14:paraId="16C0C4EF" w14:textId="202B11CE" w:rsidR="00DE4EC9" w:rsidRPr="00222833" w:rsidRDefault="00DE4EC9" w:rsidP="00DE4EC9">
            <w:pPr>
              <w:spacing w:line="180" w:lineRule="atLeast"/>
              <w:ind w:left="-72"/>
              <w:jc w:val="both"/>
              <w:rPr>
                <w:rFonts w:eastAsia="Arial Unicode MS" w:cs="Arial"/>
                <w:sz w:val="16"/>
                <w:szCs w:val="16"/>
              </w:rPr>
            </w:pPr>
            <w:r w:rsidRPr="00222833">
              <w:rPr>
                <w:rFonts w:cs="Arial"/>
                <w:sz w:val="16"/>
                <w:szCs w:val="16"/>
              </w:rPr>
              <w:t>As at 31 December 2021</w:t>
            </w:r>
          </w:p>
        </w:tc>
        <w:tc>
          <w:tcPr>
            <w:tcW w:w="1276" w:type="dxa"/>
            <w:shd w:val="clear" w:color="auto" w:fill="F9F9F9"/>
            <w:vAlign w:val="bottom"/>
          </w:tcPr>
          <w:p w14:paraId="592C0D45" w14:textId="12049D27"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3,095,942</w:t>
            </w:r>
          </w:p>
        </w:tc>
        <w:tc>
          <w:tcPr>
            <w:tcW w:w="1134" w:type="dxa"/>
            <w:shd w:val="clear" w:color="auto" w:fill="F9F9F9"/>
            <w:vAlign w:val="bottom"/>
          </w:tcPr>
          <w:p w14:paraId="7B481CDE" w14:textId="560D934B"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2,133,644</w:t>
            </w:r>
          </w:p>
        </w:tc>
        <w:tc>
          <w:tcPr>
            <w:tcW w:w="992" w:type="dxa"/>
            <w:shd w:val="clear" w:color="auto" w:fill="F9F9F9"/>
            <w:vAlign w:val="bottom"/>
          </w:tcPr>
          <w:p w14:paraId="7C4FB320" w14:textId="61D891F0"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2,133,644</w:t>
            </w:r>
          </w:p>
        </w:tc>
        <w:tc>
          <w:tcPr>
            <w:tcW w:w="993" w:type="dxa"/>
            <w:shd w:val="clear" w:color="auto" w:fill="F9F9F9"/>
            <w:vAlign w:val="bottom"/>
          </w:tcPr>
          <w:p w14:paraId="2A4A08F0" w14:textId="4C63A164"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612,680</w:t>
            </w:r>
          </w:p>
        </w:tc>
        <w:tc>
          <w:tcPr>
            <w:tcW w:w="1134" w:type="dxa"/>
            <w:shd w:val="clear" w:color="auto" w:fill="F9F9F9"/>
            <w:vAlign w:val="bottom"/>
          </w:tcPr>
          <w:p w14:paraId="1897DC92" w14:textId="2533672D"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(1,263,173)</w:t>
            </w:r>
          </w:p>
        </w:tc>
      </w:tr>
      <w:tr w:rsidR="00DE4EC9" w:rsidRPr="00222833" w14:paraId="388F923A" w14:textId="77777777" w:rsidTr="002051F3">
        <w:tc>
          <w:tcPr>
            <w:tcW w:w="3942" w:type="dxa"/>
            <w:shd w:val="clear" w:color="auto" w:fill="auto"/>
          </w:tcPr>
          <w:p w14:paraId="67F9D076" w14:textId="77777777" w:rsidR="00DE4EC9" w:rsidRPr="00222833" w:rsidRDefault="00DE4EC9" w:rsidP="00DE4EC9">
            <w:pPr>
              <w:spacing w:line="180" w:lineRule="atLeast"/>
              <w:ind w:left="-72"/>
              <w:rPr>
                <w:rFonts w:eastAsia="Arial Unicode MS" w:cs="Arial"/>
                <w:sz w:val="16"/>
                <w:szCs w:val="16"/>
              </w:rPr>
            </w:pPr>
            <w:r w:rsidRPr="00222833">
              <w:rPr>
                <w:rFonts w:eastAsia="Arial Unicode MS" w:cs="Arial"/>
                <w:sz w:val="16"/>
                <w:szCs w:val="16"/>
              </w:rPr>
              <w:t xml:space="preserve">Increase from conversion on </w:t>
            </w:r>
          </w:p>
          <w:p w14:paraId="2CDD0BD7" w14:textId="3C503F37" w:rsidR="00DE4EC9" w:rsidRPr="00222833" w:rsidRDefault="00DE4EC9" w:rsidP="00DE4EC9">
            <w:pPr>
              <w:spacing w:line="180" w:lineRule="atLeast"/>
              <w:ind w:left="38" w:right="-124"/>
              <w:rPr>
                <w:rFonts w:eastAsia="Arial Unicode MS" w:cs="Arial"/>
                <w:sz w:val="16"/>
                <w:szCs w:val="16"/>
              </w:rPr>
            </w:pPr>
            <w:r w:rsidRPr="00222833">
              <w:rPr>
                <w:rFonts w:eastAsia="Arial Unicode MS" w:cs="Arial"/>
                <w:sz w:val="16"/>
                <w:szCs w:val="16"/>
              </w:rPr>
              <w:t>convertible debentures (Note no. 26)</w:t>
            </w:r>
          </w:p>
        </w:tc>
        <w:tc>
          <w:tcPr>
            <w:tcW w:w="1276" w:type="dxa"/>
            <w:shd w:val="clear" w:color="auto" w:fill="F9F9F9"/>
            <w:vAlign w:val="bottom"/>
          </w:tcPr>
          <w:p w14:paraId="371C0B40" w14:textId="7CCB6B0F"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shd w:val="clear" w:color="auto" w:fill="F9F9F9"/>
            <w:vAlign w:val="bottom"/>
          </w:tcPr>
          <w:p w14:paraId="49E86F6A" w14:textId="31DF5D11"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1,035,773</w:t>
            </w:r>
          </w:p>
        </w:tc>
        <w:tc>
          <w:tcPr>
            <w:tcW w:w="992" w:type="dxa"/>
            <w:shd w:val="clear" w:color="auto" w:fill="F9F9F9"/>
            <w:vAlign w:val="bottom"/>
          </w:tcPr>
          <w:p w14:paraId="75071530" w14:textId="2CCC92E0"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1,035,773</w:t>
            </w:r>
          </w:p>
        </w:tc>
        <w:tc>
          <w:tcPr>
            <w:tcW w:w="993" w:type="dxa"/>
            <w:shd w:val="clear" w:color="auto" w:fill="F9F9F9"/>
            <w:vAlign w:val="bottom"/>
          </w:tcPr>
          <w:p w14:paraId="0DB5CBC8" w14:textId="322F011C" w:rsidR="00DE4EC9" w:rsidRPr="00222833" w:rsidRDefault="002051F3" w:rsidP="002051F3">
            <w:pPr>
              <w:spacing w:line="180" w:lineRule="atLeast"/>
              <w:ind w:right="-72"/>
              <w:jc w:val="right"/>
              <w:rPr>
                <w:rFonts w:eastAsia="Arial Unicode MS" w:cs="Arial"/>
                <w:sz w:val="16"/>
                <w:szCs w:val="16"/>
              </w:rPr>
            </w:pPr>
            <w:r>
              <w:rPr>
                <w:rFonts w:eastAsia="Arial Unicode MS" w:cs="Arial"/>
                <w:sz w:val="16"/>
                <w:szCs w:val="16"/>
              </w:rPr>
              <w:t>-</w:t>
            </w:r>
          </w:p>
        </w:tc>
        <w:tc>
          <w:tcPr>
            <w:tcW w:w="1134" w:type="dxa"/>
            <w:shd w:val="clear" w:color="auto" w:fill="F9F9F9"/>
            <w:vAlign w:val="bottom"/>
          </w:tcPr>
          <w:p w14:paraId="2BC4D0EB" w14:textId="5A6128B7"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(830,962)</w:t>
            </w:r>
          </w:p>
        </w:tc>
      </w:tr>
      <w:tr w:rsidR="00DE4EC9" w:rsidRPr="00222833" w14:paraId="4ED9FADA" w14:textId="77777777" w:rsidTr="002051F3">
        <w:tc>
          <w:tcPr>
            <w:tcW w:w="3942" w:type="dxa"/>
            <w:shd w:val="clear" w:color="auto" w:fill="auto"/>
          </w:tcPr>
          <w:p w14:paraId="02F3E95A" w14:textId="77777777" w:rsidR="00DE4EC9" w:rsidRPr="00222833" w:rsidRDefault="00DE4EC9" w:rsidP="00DE4EC9">
            <w:pPr>
              <w:spacing w:line="180" w:lineRule="atLeast"/>
              <w:ind w:left="-72"/>
              <w:rPr>
                <w:rFonts w:eastAsia="Arial Unicode MS" w:cs="Arial"/>
                <w:sz w:val="16"/>
                <w:szCs w:val="16"/>
              </w:rPr>
            </w:pPr>
            <w:r w:rsidRPr="00222833">
              <w:rPr>
                <w:rFonts w:eastAsia="Arial Unicode MS" w:cs="Arial"/>
                <w:sz w:val="16"/>
                <w:szCs w:val="16"/>
              </w:rPr>
              <w:t>Decrease in authorised share capital</w:t>
            </w:r>
          </w:p>
        </w:tc>
        <w:tc>
          <w:tcPr>
            <w:tcW w:w="1276" w:type="dxa"/>
            <w:shd w:val="clear" w:color="auto" w:fill="F9F9F9"/>
            <w:vAlign w:val="bottom"/>
          </w:tcPr>
          <w:p w14:paraId="624BC1D6" w14:textId="0080DCD4"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(1,275,078)</w:t>
            </w:r>
          </w:p>
        </w:tc>
        <w:tc>
          <w:tcPr>
            <w:tcW w:w="1134" w:type="dxa"/>
            <w:shd w:val="clear" w:color="auto" w:fill="F9F9F9"/>
            <w:vAlign w:val="bottom"/>
          </w:tcPr>
          <w:p w14:paraId="0F582C07" w14:textId="4139D5BB"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992" w:type="dxa"/>
            <w:shd w:val="clear" w:color="auto" w:fill="F9F9F9"/>
            <w:vAlign w:val="bottom"/>
          </w:tcPr>
          <w:p w14:paraId="449DC7A2" w14:textId="5B4E5A0D"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993" w:type="dxa"/>
            <w:shd w:val="clear" w:color="auto" w:fill="F9F9F9"/>
            <w:vAlign w:val="bottom"/>
          </w:tcPr>
          <w:p w14:paraId="3FFD7A48" w14:textId="545342DC"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shd w:val="clear" w:color="auto" w:fill="F9F9F9"/>
            <w:vAlign w:val="bottom"/>
          </w:tcPr>
          <w:p w14:paraId="74006971" w14:textId="31F0D4E5"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r>
      <w:tr w:rsidR="00DE4EC9" w:rsidRPr="00222833" w14:paraId="660755F9" w14:textId="77777777" w:rsidTr="002051F3">
        <w:tc>
          <w:tcPr>
            <w:tcW w:w="3942" w:type="dxa"/>
            <w:shd w:val="clear" w:color="auto" w:fill="auto"/>
          </w:tcPr>
          <w:p w14:paraId="598CCAB5" w14:textId="5D8E5BFC" w:rsidR="00DE4EC9" w:rsidRPr="00222833" w:rsidRDefault="00DE4EC9" w:rsidP="00DE4EC9">
            <w:pPr>
              <w:spacing w:line="180" w:lineRule="atLeast"/>
              <w:ind w:left="-72"/>
              <w:jc w:val="both"/>
              <w:rPr>
                <w:rFonts w:eastAsia="Arial Unicode MS" w:cs="Arial"/>
                <w:sz w:val="16"/>
                <w:szCs w:val="16"/>
              </w:rPr>
            </w:pPr>
            <w:r w:rsidRPr="00222833">
              <w:rPr>
                <w:rFonts w:eastAsia="Arial Unicode MS" w:cs="Arial"/>
                <w:sz w:val="16"/>
                <w:szCs w:val="16"/>
              </w:rPr>
              <w:t>Ordinary shares issued</w:t>
            </w:r>
          </w:p>
        </w:tc>
        <w:tc>
          <w:tcPr>
            <w:tcW w:w="1276" w:type="dxa"/>
            <w:tcBorders>
              <w:bottom w:val="single" w:sz="4" w:space="0" w:color="auto"/>
            </w:tcBorders>
            <w:shd w:val="clear" w:color="auto" w:fill="F9F9F9"/>
            <w:vAlign w:val="bottom"/>
          </w:tcPr>
          <w:p w14:paraId="094957C6" w14:textId="26F6FC91"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13,154,377</w:t>
            </w:r>
          </w:p>
        </w:tc>
        <w:tc>
          <w:tcPr>
            <w:tcW w:w="1134" w:type="dxa"/>
            <w:tcBorders>
              <w:bottom w:val="single" w:sz="4" w:space="0" w:color="auto"/>
            </w:tcBorders>
            <w:shd w:val="clear" w:color="auto" w:fill="F9F9F9"/>
            <w:vAlign w:val="bottom"/>
          </w:tcPr>
          <w:p w14:paraId="5DB90E7C" w14:textId="0AF6CCC5"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7,424,674</w:t>
            </w:r>
          </w:p>
        </w:tc>
        <w:tc>
          <w:tcPr>
            <w:tcW w:w="992" w:type="dxa"/>
            <w:tcBorders>
              <w:bottom w:val="single" w:sz="4" w:space="0" w:color="auto"/>
            </w:tcBorders>
            <w:shd w:val="clear" w:color="auto" w:fill="F9F9F9"/>
            <w:vAlign w:val="bottom"/>
          </w:tcPr>
          <w:p w14:paraId="1F6D96CC" w14:textId="419C5FE9"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7,424,674</w:t>
            </w:r>
          </w:p>
        </w:tc>
        <w:tc>
          <w:tcPr>
            <w:tcW w:w="993" w:type="dxa"/>
            <w:tcBorders>
              <w:bottom w:val="single" w:sz="4" w:space="0" w:color="auto"/>
            </w:tcBorders>
            <w:shd w:val="clear" w:color="auto" w:fill="F9F9F9"/>
            <w:vAlign w:val="bottom"/>
          </w:tcPr>
          <w:p w14:paraId="5A969A61" w14:textId="6980F175"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w:t>
            </w:r>
          </w:p>
        </w:tc>
        <w:tc>
          <w:tcPr>
            <w:tcW w:w="1134" w:type="dxa"/>
            <w:tcBorders>
              <w:bottom w:val="single" w:sz="4" w:space="0" w:color="auto"/>
            </w:tcBorders>
            <w:shd w:val="clear" w:color="auto" w:fill="F9F9F9"/>
            <w:vAlign w:val="bottom"/>
          </w:tcPr>
          <w:p w14:paraId="4A3ECB3A" w14:textId="534C216D"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(6,682,586)</w:t>
            </w:r>
          </w:p>
        </w:tc>
      </w:tr>
      <w:tr w:rsidR="00DE4EC9" w:rsidRPr="00222833" w14:paraId="066CD15B" w14:textId="77777777" w:rsidTr="002051F3">
        <w:tc>
          <w:tcPr>
            <w:tcW w:w="3942" w:type="dxa"/>
            <w:shd w:val="clear" w:color="auto" w:fill="auto"/>
          </w:tcPr>
          <w:p w14:paraId="1A2FC111" w14:textId="77777777" w:rsidR="00DE4EC9" w:rsidRPr="00222833" w:rsidRDefault="00DE4EC9" w:rsidP="00DE4EC9">
            <w:pPr>
              <w:spacing w:line="180" w:lineRule="atLeast"/>
              <w:ind w:left="-72"/>
              <w:jc w:val="both"/>
              <w:rPr>
                <w:rFonts w:eastAsia="Arial Unicode MS" w:cs="Arial"/>
                <w:sz w:val="16"/>
                <w:szCs w:val="16"/>
              </w:rPr>
            </w:pPr>
          </w:p>
        </w:tc>
        <w:tc>
          <w:tcPr>
            <w:tcW w:w="1276" w:type="dxa"/>
            <w:tcBorders>
              <w:top w:val="single" w:sz="4" w:space="0" w:color="auto"/>
            </w:tcBorders>
            <w:shd w:val="clear" w:color="auto" w:fill="F9F9F9"/>
            <w:vAlign w:val="bottom"/>
          </w:tcPr>
          <w:p w14:paraId="350E5BE7" w14:textId="77777777" w:rsidR="00DE4EC9" w:rsidRPr="00222833" w:rsidRDefault="00DE4EC9" w:rsidP="002051F3">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F9F9F9"/>
            <w:vAlign w:val="bottom"/>
          </w:tcPr>
          <w:p w14:paraId="02E885A3" w14:textId="77777777" w:rsidR="00DE4EC9" w:rsidRPr="00222833" w:rsidRDefault="00DE4EC9" w:rsidP="002051F3">
            <w:pPr>
              <w:spacing w:line="180" w:lineRule="atLeast"/>
              <w:ind w:right="-72"/>
              <w:jc w:val="right"/>
              <w:rPr>
                <w:rFonts w:eastAsia="Arial Unicode MS" w:cs="Arial"/>
                <w:sz w:val="16"/>
                <w:szCs w:val="16"/>
              </w:rPr>
            </w:pPr>
          </w:p>
        </w:tc>
        <w:tc>
          <w:tcPr>
            <w:tcW w:w="992" w:type="dxa"/>
            <w:tcBorders>
              <w:top w:val="single" w:sz="4" w:space="0" w:color="auto"/>
            </w:tcBorders>
            <w:shd w:val="clear" w:color="auto" w:fill="F9F9F9"/>
            <w:vAlign w:val="bottom"/>
          </w:tcPr>
          <w:p w14:paraId="2D5B7417" w14:textId="77777777" w:rsidR="00DE4EC9" w:rsidRPr="00222833" w:rsidRDefault="00DE4EC9" w:rsidP="002051F3">
            <w:pPr>
              <w:spacing w:line="180" w:lineRule="atLeast"/>
              <w:ind w:right="-72"/>
              <w:jc w:val="right"/>
              <w:rPr>
                <w:rFonts w:eastAsia="Arial Unicode MS" w:cs="Arial"/>
                <w:sz w:val="16"/>
                <w:szCs w:val="16"/>
              </w:rPr>
            </w:pPr>
          </w:p>
        </w:tc>
        <w:tc>
          <w:tcPr>
            <w:tcW w:w="993" w:type="dxa"/>
            <w:tcBorders>
              <w:top w:val="single" w:sz="4" w:space="0" w:color="auto"/>
            </w:tcBorders>
            <w:shd w:val="clear" w:color="auto" w:fill="F9F9F9"/>
            <w:vAlign w:val="bottom"/>
          </w:tcPr>
          <w:p w14:paraId="3BA2A68F" w14:textId="77777777" w:rsidR="00DE4EC9" w:rsidRPr="00222833" w:rsidRDefault="00DE4EC9" w:rsidP="002051F3">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F9F9F9"/>
            <w:vAlign w:val="bottom"/>
          </w:tcPr>
          <w:p w14:paraId="288160D7" w14:textId="5EAD5BAB" w:rsidR="00DE4EC9" w:rsidRPr="00222833" w:rsidRDefault="00DE4EC9" w:rsidP="002051F3">
            <w:pPr>
              <w:spacing w:line="180" w:lineRule="atLeast"/>
              <w:ind w:right="-72"/>
              <w:jc w:val="right"/>
              <w:rPr>
                <w:rFonts w:eastAsia="Arial Unicode MS" w:cs="Arial"/>
                <w:sz w:val="16"/>
                <w:szCs w:val="16"/>
              </w:rPr>
            </w:pPr>
          </w:p>
        </w:tc>
      </w:tr>
      <w:tr w:rsidR="00DE4EC9" w:rsidRPr="00222833" w14:paraId="0C418E42" w14:textId="77777777" w:rsidTr="002051F3">
        <w:tc>
          <w:tcPr>
            <w:tcW w:w="3942" w:type="dxa"/>
            <w:shd w:val="clear" w:color="auto" w:fill="auto"/>
          </w:tcPr>
          <w:p w14:paraId="7181BD49" w14:textId="4F08B75B" w:rsidR="00DE4EC9" w:rsidRPr="00222833" w:rsidRDefault="00DE4EC9" w:rsidP="00DE4EC9">
            <w:pPr>
              <w:spacing w:line="180" w:lineRule="atLeast"/>
              <w:ind w:left="-72"/>
              <w:jc w:val="both"/>
              <w:rPr>
                <w:rFonts w:eastAsia="Arial Unicode MS" w:cs="Arial"/>
                <w:sz w:val="16"/>
                <w:szCs w:val="16"/>
              </w:rPr>
            </w:pPr>
            <w:r w:rsidRPr="00222833">
              <w:rPr>
                <w:rFonts w:cs="Arial"/>
                <w:sz w:val="16"/>
                <w:szCs w:val="16"/>
              </w:rPr>
              <w:t>As at 31 December 2022</w:t>
            </w:r>
          </w:p>
        </w:tc>
        <w:tc>
          <w:tcPr>
            <w:tcW w:w="1276" w:type="dxa"/>
            <w:tcBorders>
              <w:bottom w:val="single" w:sz="4" w:space="0" w:color="auto"/>
            </w:tcBorders>
            <w:shd w:val="clear" w:color="auto" w:fill="F9F9F9"/>
            <w:vAlign w:val="bottom"/>
          </w:tcPr>
          <w:p w14:paraId="19478B6A" w14:textId="52D54F99"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14,975,241</w:t>
            </w:r>
          </w:p>
        </w:tc>
        <w:tc>
          <w:tcPr>
            <w:tcW w:w="1134" w:type="dxa"/>
            <w:tcBorders>
              <w:bottom w:val="single" w:sz="4" w:space="0" w:color="auto"/>
            </w:tcBorders>
            <w:shd w:val="clear" w:color="auto" w:fill="F9F9F9"/>
            <w:vAlign w:val="bottom"/>
          </w:tcPr>
          <w:p w14:paraId="68BC1894" w14:textId="3D5A4890"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10,594,091</w:t>
            </w:r>
          </w:p>
        </w:tc>
        <w:tc>
          <w:tcPr>
            <w:tcW w:w="992" w:type="dxa"/>
            <w:tcBorders>
              <w:bottom w:val="single" w:sz="4" w:space="0" w:color="auto"/>
            </w:tcBorders>
            <w:shd w:val="clear" w:color="auto" w:fill="F9F9F9"/>
            <w:vAlign w:val="bottom"/>
          </w:tcPr>
          <w:p w14:paraId="1307D304" w14:textId="1A780FEF"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10,594,091</w:t>
            </w:r>
          </w:p>
        </w:tc>
        <w:tc>
          <w:tcPr>
            <w:tcW w:w="993" w:type="dxa"/>
            <w:tcBorders>
              <w:bottom w:val="single" w:sz="4" w:space="0" w:color="auto"/>
            </w:tcBorders>
            <w:shd w:val="clear" w:color="auto" w:fill="F9F9F9"/>
            <w:vAlign w:val="bottom"/>
          </w:tcPr>
          <w:p w14:paraId="4BBF16D5" w14:textId="4D508381"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612,680</w:t>
            </w:r>
          </w:p>
        </w:tc>
        <w:tc>
          <w:tcPr>
            <w:tcW w:w="1134" w:type="dxa"/>
            <w:tcBorders>
              <w:bottom w:val="single" w:sz="4" w:space="0" w:color="auto"/>
            </w:tcBorders>
            <w:shd w:val="clear" w:color="auto" w:fill="F9F9F9"/>
            <w:vAlign w:val="bottom"/>
          </w:tcPr>
          <w:p w14:paraId="2E36ED7D" w14:textId="1F1E961E" w:rsidR="00DE4EC9" w:rsidRPr="00222833" w:rsidRDefault="00DE4EC9" w:rsidP="002051F3">
            <w:pPr>
              <w:spacing w:line="180" w:lineRule="atLeast"/>
              <w:ind w:right="-72"/>
              <w:jc w:val="right"/>
              <w:rPr>
                <w:rFonts w:eastAsia="Arial Unicode MS" w:cs="Arial"/>
                <w:sz w:val="16"/>
                <w:szCs w:val="16"/>
              </w:rPr>
            </w:pPr>
            <w:r w:rsidRPr="00222833">
              <w:rPr>
                <w:rFonts w:eastAsia="Arial Unicode MS" w:cs="Arial"/>
                <w:sz w:val="16"/>
                <w:szCs w:val="16"/>
              </w:rPr>
              <w:t>(8,776,721)</w:t>
            </w:r>
          </w:p>
        </w:tc>
      </w:tr>
    </w:tbl>
    <w:p w14:paraId="1A4337FA" w14:textId="77777777" w:rsidR="00BA0CFD" w:rsidRPr="00222833" w:rsidRDefault="00BA0CFD" w:rsidP="004C60F4">
      <w:pPr>
        <w:spacing w:line="240" w:lineRule="auto"/>
        <w:ind w:right="11"/>
        <w:jc w:val="thaiDistribute"/>
        <w:rPr>
          <w:rFonts w:eastAsia="Arial Unicode MS" w:cs="Arial"/>
          <w:sz w:val="18"/>
          <w:szCs w:val="18"/>
        </w:rPr>
      </w:pPr>
    </w:p>
    <w:p w14:paraId="53069902" w14:textId="52871CF2" w:rsidR="004532E9" w:rsidRPr="00222833" w:rsidRDefault="004532E9" w:rsidP="004C60F4">
      <w:pPr>
        <w:spacing w:line="240" w:lineRule="auto"/>
        <w:ind w:right="14"/>
        <w:jc w:val="thaiDistribute"/>
        <w:rPr>
          <w:rFonts w:eastAsia="Arial Unicode MS" w:cs="Arial"/>
          <w:sz w:val="18"/>
          <w:szCs w:val="18"/>
          <w:lang w:val="en-US"/>
        </w:rPr>
      </w:pPr>
      <w:r w:rsidRPr="00222833">
        <w:rPr>
          <w:rFonts w:eastAsia="Arial Unicode MS" w:cs="Arial"/>
          <w:sz w:val="18"/>
          <w:szCs w:val="18"/>
          <w:lang w:val="en-US"/>
        </w:rPr>
        <w:t>At the Company’s Annual General Meeting of Shareholders for 2022 held on 29 April 2022, shareholders approved for the increase of the Company's registered capital</w:t>
      </w:r>
      <w:r w:rsidRPr="00222833">
        <w:rPr>
          <w:rFonts w:eastAsia="Arial Unicode MS" w:cs="Arial"/>
          <w:sz w:val="18"/>
          <w:szCs w:val="18"/>
          <w:cs/>
        </w:rPr>
        <w:t xml:space="preserve"> </w:t>
      </w:r>
      <w:r w:rsidRPr="00222833">
        <w:rPr>
          <w:rFonts w:eastAsia="Arial Unicode MS" w:cs="Arial"/>
          <w:sz w:val="18"/>
          <w:szCs w:val="18"/>
          <w:lang w:val="en-US"/>
        </w:rPr>
        <w:t>of Baht 135,000,000</w:t>
      </w:r>
      <w:r w:rsidRPr="00222833">
        <w:rPr>
          <w:rFonts w:eastAsia="Arial Unicode MS" w:cs="Arial"/>
          <w:sz w:val="18"/>
          <w:szCs w:val="18"/>
          <w:cs/>
        </w:rPr>
        <w:t xml:space="preserve"> </w:t>
      </w:r>
      <w:r w:rsidRPr="00222833">
        <w:rPr>
          <w:rFonts w:eastAsia="Arial Unicode MS" w:cs="Arial"/>
          <w:sz w:val="18"/>
          <w:szCs w:val="18"/>
          <w:lang w:val="en-US"/>
        </w:rPr>
        <w:t>from the existing registered capital of Baht</w:t>
      </w:r>
      <w:r w:rsidRPr="00222833">
        <w:rPr>
          <w:rFonts w:eastAsia="Arial Unicode MS" w:cs="Arial"/>
          <w:sz w:val="18"/>
          <w:szCs w:val="18"/>
          <w:cs/>
        </w:rPr>
        <w:t xml:space="preserve"> </w:t>
      </w:r>
      <w:r w:rsidRPr="00222833">
        <w:rPr>
          <w:rFonts w:eastAsia="Arial Unicode MS" w:cs="Arial"/>
          <w:sz w:val="18"/>
          <w:szCs w:val="18"/>
          <w:lang w:val="en-US"/>
        </w:rPr>
        <w:t>3,095,942,424 to the new registered capital of Baht 3,230,942,424 by issuing not exceeding 135,000,000 newly issued ordinary shares with the par value of Baht 1 per share</w:t>
      </w:r>
      <w:r w:rsidRPr="00222833">
        <w:rPr>
          <w:rFonts w:eastAsia="Arial Unicode MS" w:cs="Arial"/>
          <w:sz w:val="18"/>
          <w:szCs w:val="18"/>
          <w:cs/>
        </w:rPr>
        <w:t xml:space="preserve"> </w:t>
      </w:r>
      <w:r w:rsidRPr="00222833">
        <w:rPr>
          <w:rFonts w:cs="Arial"/>
          <w:sz w:val="18"/>
          <w:szCs w:val="18"/>
          <w:lang w:val="en-US"/>
        </w:rPr>
        <w:t xml:space="preserve">to accommodate the exercise of </w:t>
      </w:r>
      <w:r w:rsidR="00F469B7" w:rsidRPr="00222833">
        <w:rPr>
          <w:rFonts w:cs="Arial"/>
          <w:sz w:val="18"/>
          <w:szCs w:val="18"/>
          <w:lang w:val="en-US"/>
        </w:rPr>
        <w:t>c</w:t>
      </w:r>
      <w:r w:rsidRPr="00222833">
        <w:rPr>
          <w:rFonts w:cs="Arial"/>
          <w:sz w:val="18"/>
          <w:szCs w:val="18"/>
          <w:lang w:val="en-US"/>
        </w:rPr>
        <w:t xml:space="preserve">onvertible </w:t>
      </w:r>
      <w:r w:rsidR="00F469B7" w:rsidRPr="00222833">
        <w:rPr>
          <w:rFonts w:cs="Arial"/>
          <w:sz w:val="18"/>
          <w:szCs w:val="18"/>
          <w:lang w:val="en-US"/>
        </w:rPr>
        <w:t>d</w:t>
      </w:r>
      <w:r w:rsidRPr="00222833">
        <w:rPr>
          <w:rFonts w:cs="Arial"/>
          <w:sz w:val="18"/>
          <w:szCs w:val="18"/>
          <w:lang w:val="en-US"/>
        </w:rPr>
        <w:t>ebentures</w:t>
      </w:r>
      <w:r w:rsidRPr="00222833">
        <w:rPr>
          <w:rFonts w:eastAsia="Arial Unicode MS" w:cs="Arial"/>
          <w:sz w:val="18"/>
          <w:szCs w:val="18"/>
          <w:lang w:val="en-US"/>
        </w:rPr>
        <w:t xml:space="preserve">. </w:t>
      </w:r>
      <w:r w:rsidR="00A919AB" w:rsidRPr="00222833">
        <w:rPr>
          <w:rFonts w:eastAsia="Arial Unicode MS" w:cs="Arial"/>
          <w:sz w:val="18"/>
          <w:szCs w:val="18"/>
          <w:lang w:val="en-US"/>
        </w:rPr>
        <w:br/>
      </w:r>
      <w:r w:rsidRPr="00222833">
        <w:rPr>
          <w:rFonts w:eastAsia="Arial Unicode MS" w:cs="Arial"/>
          <w:sz w:val="18"/>
          <w:szCs w:val="18"/>
          <w:lang w:val="en-US"/>
        </w:rPr>
        <w:t>The Company registered the increased share capital with the Ministry of Commerce on 2 May 2022.</w:t>
      </w:r>
    </w:p>
    <w:p w14:paraId="3F28C3CF" w14:textId="77777777" w:rsidR="004532E9" w:rsidRPr="00222833" w:rsidRDefault="004532E9" w:rsidP="004C60F4">
      <w:pPr>
        <w:spacing w:line="240" w:lineRule="auto"/>
        <w:ind w:right="11"/>
        <w:jc w:val="thaiDistribute"/>
        <w:rPr>
          <w:rFonts w:eastAsia="Arial Unicode MS" w:cs="Arial"/>
          <w:sz w:val="18"/>
          <w:szCs w:val="18"/>
          <w:lang w:val="en-US"/>
        </w:rPr>
      </w:pPr>
    </w:p>
    <w:p w14:paraId="19ECAD20" w14:textId="77777777" w:rsidR="004532E9" w:rsidRPr="00222833" w:rsidRDefault="004532E9" w:rsidP="004C60F4">
      <w:pPr>
        <w:spacing w:line="240" w:lineRule="auto"/>
        <w:ind w:right="14"/>
        <w:jc w:val="thaiDistribute"/>
        <w:rPr>
          <w:rFonts w:eastAsia="Arial Unicode MS" w:cs="Arial"/>
          <w:sz w:val="18"/>
          <w:szCs w:val="18"/>
          <w:lang w:val="en-US"/>
        </w:rPr>
      </w:pPr>
      <w:r w:rsidRPr="00222833">
        <w:rPr>
          <w:rFonts w:eastAsia="Arial Unicode MS" w:cs="Arial"/>
          <w:sz w:val="18"/>
          <w:szCs w:val="18"/>
          <w:lang w:val="en-US"/>
        </w:rPr>
        <w:t xml:space="preserve">At the Company’s Extraordinary General Meeting of Shareholders no. 1/2022 held on 11 May 2022, shareholders approved for </w:t>
      </w:r>
      <w:r w:rsidRPr="00222833">
        <w:rPr>
          <w:rFonts w:eastAsia="Arial Unicode MS" w:cs="Arial"/>
          <w:sz w:val="18"/>
          <w:szCs w:val="18"/>
        </w:rPr>
        <w:t>the</w:t>
      </w:r>
      <w:r w:rsidRPr="00222833">
        <w:rPr>
          <w:rFonts w:eastAsia="Arial Unicode MS" w:cs="Arial"/>
          <w:sz w:val="18"/>
          <w:szCs w:val="18"/>
          <w:cs/>
        </w:rPr>
        <w:t xml:space="preserve"> </w:t>
      </w:r>
      <w:r w:rsidRPr="00222833">
        <w:rPr>
          <w:rFonts w:eastAsia="Arial Unicode MS" w:cs="Arial"/>
          <w:sz w:val="18"/>
          <w:szCs w:val="18"/>
        </w:rPr>
        <w:t>following</w:t>
      </w:r>
      <w:r w:rsidRPr="00222833">
        <w:rPr>
          <w:rFonts w:eastAsia="Arial Unicode MS" w:cs="Arial"/>
          <w:sz w:val="18"/>
          <w:szCs w:val="18"/>
          <w:cs/>
        </w:rPr>
        <w:t xml:space="preserve"> </w:t>
      </w:r>
      <w:r w:rsidRPr="00222833">
        <w:rPr>
          <w:rFonts w:eastAsia="Arial Unicode MS" w:cs="Arial"/>
          <w:sz w:val="18"/>
          <w:szCs w:val="18"/>
        </w:rPr>
        <w:t>significant</w:t>
      </w:r>
      <w:r w:rsidRPr="00222833">
        <w:rPr>
          <w:rFonts w:eastAsia="Arial Unicode MS" w:cs="Arial"/>
          <w:sz w:val="18"/>
          <w:szCs w:val="18"/>
          <w:cs/>
        </w:rPr>
        <w:t xml:space="preserve"> </w:t>
      </w:r>
      <w:r w:rsidRPr="00222833">
        <w:rPr>
          <w:rFonts w:eastAsia="Arial Unicode MS" w:cs="Arial"/>
          <w:sz w:val="18"/>
          <w:szCs w:val="18"/>
        </w:rPr>
        <w:t>resolutions.</w:t>
      </w:r>
    </w:p>
    <w:p w14:paraId="27BA5EB2" w14:textId="77777777" w:rsidR="004532E9" w:rsidRPr="00222833" w:rsidRDefault="004532E9" w:rsidP="004C60F4">
      <w:pPr>
        <w:spacing w:line="240" w:lineRule="auto"/>
        <w:ind w:right="14"/>
        <w:jc w:val="thaiDistribute"/>
        <w:rPr>
          <w:rFonts w:eastAsia="Arial Unicode MS" w:cs="Arial"/>
          <w:sz w:val="18"/>
          <w:szCs w:val="18"/>
          <w:lang w:val="en-US"/>
        </w:rPr>
      </w:pPr>
    </w:p>
    <w:p w14:paraId="33CFA3BD" w14:textId="7661157A" w:rsidR="00F469B7" w:rsidRPr="00222833" w:rsidRDefault="004532E9" w:rsidP="00733BAD">
      <w:pPr>
        <w:pStyle w:val="ListParagraph"/>
        <w:numPr>
          <w:ilvl w:val="0"/>
          <w:numId w:val="37"/>
        </w:numPr>
        <w:spacing w:line="240" w:lineRule="auto"/>
        <w:ind w:left="426" w:right="14" w:hanging="426"/>
        <w:jc w:val="both"/>
        <w:rPr>
          <w:rFonts w:eastAsia="Arial Unicode MS" w:cs="Arial"/>
          <w:sz w:val="18"/>
          <w:szCs w:val="18"/>
        </w:rPr>
      </w:pPr>
      <w:r w:rsidRPr="00222833">
        <w:rPr>
          <w:rFonts w:eastAsia="Arial Unicode MS" w:cs="Arial"/>
          <w:sz w:val="18"/>
          <w:szCs w:val="18"/>
        </w:rPr>
        <w:t xml:space="preserve">Approved for the increase of the Company's registered </w:t>
      </w:r>
      <w:r w:rsidR="000D2CAD" w:rsidRPr="00222833">
        <w:rPr>
          <w:rFonts w:eastAsia="Arial Unicode MS" w:cs="Arial"/>
          <w:sz w:val="18"/>
          <w:szCs w:val="18"/>
        </w:rPr>
        <w:t xml:space="preserve">share </w:t>
      </w:r>
      <w:r w:rsidRPr="00222833">
        <w:rPr>
          <w:rFonts w:eastAsia="Arial Unicode MS" w:cs="Arial"/>
          <w:sz w:val="18"/>
          <w:szCs w:val="18"/>
        </w:rPr>
        <w:t xml:space="preserve">capital of Baht 10,719,376,743 from the existing </w:t>
      </w:r>
      <w:r w:rsidRPr="00222833">
        <w:rPr>
          <w:rFonts w:eastAsia="Arial Unicode MS" w:cs="Arial"/>
          <w:spacing w:val="-4"/>
          <w:sz w:val="18"/>
          <w:szCs w:val="18"/>
        </w:rPr>
        <w:t>registered capital of Baht 3,230,942,424 to Baht 13,950,319,167 by issuing not exceeding</w:t>
      </w:r>
      <w:r w:rsidRPr="00222833">
        <w:rPr>
          <w:rFonts w:eastAsia="Arial Unicode MS" w:cs="Arial"/>
          <w:sz w:val="18"/>
          <w:szCs w:val="18"/>
        </w:rPr>
        <w:t xml:space="preserve"> 10,719,376,743 newly is</w:t>
      </w:r>
      <w:r w:rsidRPr="00222833">
        <w:rPr>
          <w:rFonts w:eastAsia="Arial Unicode MS" w:cs="Arial"/>
          <w:spacing w:val="-2"/>
          <w:sz w:val="18"/>
          <w:szCs w:val="18"/>
        </w:rPr>
        <w:t>sued ordinary shares with the par value of Baht 1 per share and the amendment of the Company's Memorandum</w:t>
      </w:r>
      <w:r w:rsidRPr="00222833">
        <w:rPr>
          <w:rFonts w:eastAsia="Arial Unicode MS" w:cs="Arial"/>
          <w:sz w:val="18"/>
          <w:szCs w:val="18"/>
        </w:rPr>
        <w:t xml:space="preserve"> of Association Clause 4. The Company registered the increased share capital with the Ministry of Commerce on 18 May 2022.</w:t>
      </w:r>
    </w:p>
    <w:p w14:paraId="3FC951AB" w14:textId="2FD78BE4" w:rsidR="004532E9" w:rsidRPr="00222833" w:rsidRDefault="004532E9" w:rsidP="00733BAD">
      <w:pPr>
        <w:pStyle w:val="ListParagraph"/>
        <w:spacing w:line="240" w:lineRule="auto"/>
        <w:ind w:left="426" w:right="14" w:hanging="426"/>
        <w:jc w:val="thaiDistribute"/>
        <w:rPr>
          <w:rFonts w:eastAsia="Arial Unicode MS" w:cs="Arial"/>
          <w:sz w:val="18"/>
          <w:szCs w:val="18"/>
        </w:rPr>
      </w:pPr>
    </w:p>
    <w:p w14:paraId="294ED5F4" w14:textId="62B20F0F" w:rsidR="004532E9" w:rsidRPr="00222833" w:rsidRDefault="004532E9" w:rsidP="00733BAD">
      <w:pPr>
        <w:pStyle w:val="ListParagraph"/>
        <w:numPr>
          <w:ilvl w:val="0"/>
          <w:numId w:val="37"/>
        </w:numPr>
        <w:spacing w:line="240" w:lineRule="auto"/>
        <w:ind w:left="426" w:right="14" w:hanging="426"/>
        <w:jc w:val="thaiDistribute"/>
        <w:rPr>
          <w:rFonts w:eastAsia="Arial Unicode MS" w:cs="Arial"/>
          <w:sz w:val="18"/>
          <w:szCs w:val="18"/>
        </w:rPr>
      </w:pPr>
      <w:r w:rsidRPr="00222833">
        <w:rPr>
          <w:rFonts w:cs="Arial"/>
          <w:sz w:val="18"/>
          <w:szCs w:val="18"/>
        </w:rPr>
        <w:t xml:space="preserve">Approved the allocation of newly issued ordinary shares of the Company at the amount of, not exceeding, 10,719,376,743 shares at the par value of Baht 1 per share as follows: </w:t>
      </w:r>
    </w:p>
    <w:p w14:paraId="5072BA65" w14:textId="77777777" w:rsidR="004532E9" w:rsidRPr="00222833" w:rsidRDefault="004532E9" w:rsidP="004C60F4">
      <w:pPr>
        <w:pStyle w:val="ListParagraph"/>
        <w:tabs>
          <w:tab w:val="left" w:pos="720"/>
        </w:tabs>
        <w:spacing w:line="240" w:lineRule="auto"/>
        <w:ind w:right="14" w:hanging="360"/>
        <w:jc w:val="thaiDistribute"/>
        <w:rPr>
          <w:rFonts w:eastAsia="Arial Unicode MS" w:cs="Arial"/>
          <w:sz w:val="18"/>
          <w:szCs w:val="18"/>
        </w:rPr>
      </w:pPr>
    </w:p>
    <w:p w14:paraId="5C659CD7" w14:textId="46826110" w:rsidR="004532E9" w:rsidRPr="00222833" w:rsidRDefault="004532E9" w:rsidP="00733BAD">
      <w:pPr>
        <w:pStyle w:val="ListParagraph"/>
        <w:numPr>
          <w:ilvl w:val="0"/>
          <w:numId w:val="28"/>
        </w:numPr>
        <w:tabs>
          <w:tab w:val="left" w:pos="426"/>
          <w:tab w:val="left" w:pos="720"/>
        </w:tabs>
        <w:spacing w:line="240" w:lineRule="auto"/>
        <w:ind w:left="709" w:hanging="283"/>
        <w:jc w:val="thaiDistribute"/>
        <w:rPr>
          <w:rFonts w:cs="Arial"/>
          <w:spacing w:val="-2"/>
          <w:sz w:val="18"/>
          <w:szCs w:val="18"/>
        </w:rPr>
      </w:pPr>
      <w:r w:rsidRPr="00222833">
        <w:rPr>
          <w:rFonts w:cs="Arial"/>
          <w:spacing w:val="-2"/>
          <w:sz w:val="18"/>
          <w:szCs w:val="18"/>
        </w:rPr>
        <w:t>To issued and offer to existing shareholders in proportion to their shareholding (Right Offering), which will not be</w:t>
      </w:r>
      <w:r w:rsidRPr="00222833">
        <w:rPr>
          <w:rFonts w:cs="Arial"/>
          <w:sz w:val="18"/>
          <w:szCs w:val="18"/>
        </w:rPr>
        <w:t xml:space="preserve"> allocated to shareholders that will impose duties on the Company under foreign laws at the amount of, not exceeding, 8,517,598,284 shares at the ratio of 1 existing ordinary share to 3 new ordinary shares with the </w:t>
      </w:r>
      <w:r w:rsidRPr="00222833">
        <w:rPr>
          <w:rFonts w:cs="Arial"/>
          <w:spacing w:val="-4"/>
          <w:sz w:val="18"/>
          <w:szCs w:val="18"/>
        </w:rPr>
        <w:t>offering price of Baht 0.10 per share during 13 - 17 June 2022 (5 business days in total). The existing shareholders</w:t>
      </w:r>
      <w:r w:rsidRPr="00222833">
        <w:rPr>
          <w:rFonts w:cs="Arial"/>
          <w:sz w:val="18"/>
          <w:szCs w:val="18"/>
        </w:rPr>
        <w:t xml:space="preserve"> </w:t>
      </w:r>
      <w:r w:rsidRPr="00222833">
        <w:rPr>
          <w:rFonts w:cs="Arial"/>
          <w:spacing w:val="-2"/>
          <w:sz w:val="18"/>
          <w:szCs w:val="18"/>
        </w:rPr>
        <w:t>purchased the newly issued ordinary shares in proportion to their shareholding of 7,424,674,374 shares, totaling</w:t>
      </w:r>
      <w:r w:rsidRPr="00222833">
        <w:rPr>
          <w:rFonts w:cs="Arial"/>
          <w:sz w:val="18"/>
          <w:szCs w:val="18"/>
        </w:rPr>
        <w:t xml:space="preserve"> </w:t>
      </w:r>
      <w:r w:rsidRPr="00222833">
        <w:rPr>
          <w:rFonts w:cs="Arial"/>
          <w:spacing w:val="-2"/>
          <w:sz w:val="18"/>
          <w:szCs w:val="18"/>
        </w:rPr>
        <w:t>of Baht 742,467,437 received for the paid-up shares.</w:t>
      </w:r>
    </w:p>
    <w:p w14:paraId="413ED061" w14:textId="12D28CC4" w:rsidR="004532E9" w:rsidRPr="00222833" w:rsidRDefault="004532E9" w:rsidP="00733BAD">
      <w:pPr>
        <w:pStyle w:val="ListParagraph"/>
        <w:numPr>
          <w:ilvl w:val="0"/>
          <w:numId w:val="28"/>
        </w:numPr>
        <w:tabs>
          <w:tab w:val="left" w:pos="426"/>
          <w:tab w:val="left" w:pos="720"/>
        </w:tabs>
        <w:spacing w:line="240" w:lineRule="auto"/>
        <w:ind w:left="709" w:hanging="283"/>
        <w:jc w:val="thaiDistribute"/>
        <w:rPr>
          <w:rFonts w:cs="Arial"/>
          <w:sz w:val="18"/>
          <w:szCs w:val="18"/>
        </w:rPr>
      </w:pPr>
      <w:r w:rsidRPr="00222833">
        <w:rPr>
          <w:rFonts w:cs="Arial"/>
          <w:sz w:val="18"/>
          <w:szCs w:val="18"/>
        </w:rPr>
        <w:t>To accommodate the exercise of Warrant PPPM-W5 at the amount of, not exceeding, 1,419,599,714 shares.</w:t>
      </w:r>
    </w:p>
    <w:p w14:paraId="21CCDEC6" w14:textId="326EE889" w:rsidR="004532E9" w:rsidRPr="00222833" w:rsidRDefault="004532E9" w:rsidP="00733BAD">
      <w:pPr>
        <w:pStyle w:val="ListParagraph"/>
        <w:numPr>
          <w:ilvl w:val="0"/>
          <w:numId w:val="28"/>
        </w:numPr>
        <w:tabs>
          <w:tab w:val="left" w:pos="426"/>
          <w:tab w:val="left" w:pos="720"/>
        </w:tabs>
        <w:spacing w:line="240" w:lineRule="auto"/>
        <w:ind w:left="709" w:hanging="283"/>
        <w:jc w:val="thaiDistribute"/>
        <w:rPr>
          <w:rFonts w:cs="Arial"/>
          <w:spacing w:val="-2"/>
          <w:sz w:val="18"/>
          <w:szCs w:val="18"/>
        </w:rPr>
      </w:pPr>
      <w:r w:rsidRPr="00222833">
        <w:rPr>
          <w:rFonts w:cs="Arial"/>
          <w:spacing w:val="-2"/>
          <w:sz w:val="18"/>
          <w:szCs w:val="18"/>
        </w:rPr>
        <w:t>To accommodate the adjustment of rights of Warrant PPPM-W4 at the amount of, not exceeding, 652,178,745</w:t>
      </w:r>
      <w:r w:rsidRPr="00222833">
        <w:rPr>
          <w:rFonts w:cs="Arial"/>
          <w:sz w:val="18"/>
          <w:szCs w:val="18"/>
        </w:rPr>
        <w:t xml:space="preserve"> </w:t>
      </w:r>
      <w:r w:rsidRPr="00222833">
        <w:rPr>
          <w:rFonts w:cs="Arial"/>
          <w:spacing w:val="-2"/>
          <w:sz w:val="18"/>
          <w:szCs w:val="18"/>
        </w:rPr>
        <w:t xml:space="preserve">shares, and </w:t>
      </w:r>
    </w:p>
    <w:p w14:paraId="4B8B1AFC" w14:textId="7C687E74" w:rsidR="004532E9" w:rsidRPr="00222833" w:rsidRDefault="004532E9" w:rsidP="00733BAD">
      <w:pPr>
        <w:pStyle w:val="ListParagraph"/>
        <w:numPr>
          <w:ilvl w:val="0"/>
          <w:numId w:val="28"/>
        </w:numPr>
        <w:tabs>
          <w:tab w:val="left" w:pos="426"/>
          <w:tab w:val="left" w:pos="720"/>
        </w:tabs>
        <w:spacing w:line="240" w:lineRule="auto"/>
        <w:ind w:left="709" w:hanging="283"/>
        <w:jc w:val="thaiDistribute"/>
        <w:rPr>
          <w:rFonts w:cs="Arial"/>
          <w:sz w:val="18"/>
          <w:szCs w:val="18"/>
        </w:rPr>
      </w:pPr>
      <w:r w:rsidRPr="00222833">
        <w:rPr>
          <w:rFonts w:cs="Arial"/>
          <w:sz w:val="18"/>
          <w:szCs w:val="18"/>
        </w:rPr>
        <w:t xml:space="preserve">To accommodate the exercise of </w:t>
      </w:r>
      <w:r w:rsidR="00F469B7" w:rsidRPr="00222833">
        <w:rPr>
          <w:rFonts w:cs="Arial"/>
          <w:sz w:val="18"/>
          <w:szCs w:val="18"/>
        </w:rPr>
        <w:t>c</w:t>
      </w:r>
      <w:r w:rsidRPr="00222833">
        <w:rPr>
          <w:rFonts w:cs="Arial"/>
          <w:sz w:val="18"/>
          <w:szCs w:val="18"/>
        </w:rPr>
        <w:t xml:space="preserve">onvertible </w:t>
      </w:r>
      <w:r w:rsidR="00F469B7" w:rsidRPr="00222833">
        <w:rPr>
          <w:rFonts w:cs="Arial"/>
          <w:sz w:val="18"/>
          <w:szCs w:val="18"/>
        </w:rPr>
        <w:t>d</w:t>
      </w:r>
      <w:r w:rsidRPr="00222833">
        <w:rPr>
          <w:rFonts w:cs="Arial"/>
          <w:sz w:val="18"/>
          <w:szCs w:val="18"/>
        </w:rPr>
        <w:t>ebentures issued and offered in accordance to the resolution of the Extraordinary General Meeting of Shareholders no. 3/2021 on 24 November 2021 at the amount of,</w:t>
      </w:r>
      <w:r w:rsidR="00693F15" w:rsidRPr="00222833">
        <w:rPr>
          <w:rFonts w:cs="Arial"/>
          <w:sz w:val="18"/>
          <w:szCs w:val="18"/>
        </w:rPr>
        <w:t xml:space="preserve"> </w:t>
      </w:r>
      <w:r w:rsidRPr="00222833">
        <w:rPr>
          <w:rFonts w:cs="Arial"/>
          <w:sz w:val="18"/>
          <w:szCs w:val="18"/>
        </w:rPr>
        <w:t>not exceeding 130,000,000 shares including the delegation of relevant power of attorney.</w:t>
      </w:r>
    </w:p>
    <w:p w14:paraId="4B2518E7" w14:textId="7947B115" w:rsidR="00E9646B" w:rsidRDefault="00E9646B">
      <w:pPr>
        <w:spacing w:line="240" w:lineRule="auto"/>
        <w:rPr>
          <w:rFonts w:eastAsia="Arial Unicode MS" w:cs="Arial"/>
          <w:sz w:val="18"/>
          <w:szCs w:val="18"/>
        </w:rPr>
      </w:pPr>
      <w:r>
        <w:rPr>
          <w:rFonts w:eastAsia="Arial Unicode MS" w:cs="Arial"/>
          <w:sz w:val="18"/>
          <w:szCs w:val="18"/>
        </w:rPr>
        <w:br w:type="page"/>
      </w:r>
    </w:p>
    <w:p w14:paraId="4E616079" w14:textId="77777777" w:rsidR="00BE4F9A" w:rsidRPr="00222833" w:rsidRDefault="00BE4F9A" w:rsidP="00BA365C">
      <w:pPr>
        <w:pStyle w:val="ListParagraph"/>
        <w:tabs>
          <w:tab w:val="left" w:pos="720"/>
        </w:tabs>
        <w:spacing w:line="240" w:lineRule="auto"/>
        <w:ind w:right="14" w:hanging="360"/>
        <w:jc w:val="thaiDistribute"/>
        <w:rPr>
          <w:rFonts w:eastAsia="Arial Unicode MS" w:cs="Arial"/>
          <w:sz w:val="18"/>
          <w:szCs w:val="18"/>
        </w:rPr>
      </w:pPr>
    </w:p>
    <w:p w14:paraId="5F8D2FDD" w14:textId="30B319C9" w:rsidR="00BE4F9A" w:rsidRPr="00222833" w:rsidRDefault="00BE4F9A" w:rsidP="00BE4F9A">
      <w:pPr>
        <w:spacing w:line="240" w:lineRule="auto"/>
        <w:ind w:right="14"/>
        <w:jc w:val="thaiDistribute"/>
        <w:rPr>
          <w:rFonts w:eastAsia="Arial Unicode MS" w:cs="Arial"/>
          <w:sz w:val="18"/>
          <w:szCs w:val="18"/>
        </w:rPr>
      </w:pPr>
      <w:r w:rsidRPr="00222833">
        <w:rPr>
          <w:rFonts w:eastAsia="Arial Unicode MS" w:cs="Arial"/>
          <w:spacing w:val="-4"/>
          <w:sz w:val="18"/>
          <w:szCs w:val="18"/>
          <w:lang w:val="en-US"/>
        </w:rPr>
        <w:t>At the Company’s Extraordinary General Meeting of Shareholders no.</w:t>
      </w:r>
      <w:r w:rsidR="004D50EC" w:rsidRPr="00222833">
        <w:rPr>
          <w:rFonts w:eastAsia="Arial Unicode MS" w:cs="Arial"/>
          <w:spacing w:val="-4"/>
          <w:sz w:val="18"/>
          <w:szCs w:val="18"/>
          <w:lang w:val="en-US"/>
        </w:rPr>
        <w:t xml:space="preserve"> </w:t>
      </w:r>
      <w:r w:rsidRPr="00222833">
        <w:rPr>
          <w:rFonts w:eastAsia="Arial Unicode MS" w:cs="Arial"/>
          <w:spacing w:val="-4"/>
          <w:sz w:val="18"/>
          <w:szCs w:val="18"/>
          <w:lang w:val="en-US"/>
        </w:rPr>
        <w:t xml:space="preserve">2/2022 held on </w:t>
      </w:r>
      <w:r w:rsidR="000C091D" w:rsidRPr="00222833">
        <w:rPr>
          <w:rFonts w:eastAsia="Arial Unicode MS" w:cs="Arial"/>
          <w:spacing w:val="-4"/>
          <w:sz w:val="18"/>
          <w:szCs w:val="18"/>
          <w:lang w:val="en-US"/>
        </w:rPr>
        <w:t>23 September</w:t>
      </w:r>
      <w:r w:rsidRPr="00222833">
        <w:rPr>
          <w:rFonts w:eastAsia="Arial Unicode MS" w:cs="Arial"/>
          <w:spacing w:val="-4"/>
          <w:sz w:val="18"/>
          <w:szCs w:val="18"/>
          <w:lang w:val="en-US"/>
        </w:rPr>
        <w:t xml:space="preserve"> 2022, shareholders</w:t>
      </w:r>
      <w:r w:rsidRPr="00222833">
        <w:rPr>
          <w:rFonts w:eastAsia="Arial Unicode MS" w:cs="Arial"/>
          <w:sz w:val="18"/>
          <w:szCs w:val="18"/>
          <w:lang w:val="en-US"/>
        </w:rPr>
        <w:t xml:space="preserve"> approved for </w:t>
      </w:r>
      <w:r w:rsidRPr="00222833">
        <w:rPr>
          <w:rFonts w:eastAsia="Arial Unicode MS" w:cs="Arial"/>
          <w:sz w:val="18"/>
          <w:szCs w:val="18"/>
        </w:rPr>
        <w:t>the</w:t>
      </w:r>
      <w:r w:rsidRPr="00222833">
        <w:rPr>
          <w:rFonts w:eastAsia="Arial Unicode MS" w:cs="Arial"/>
          <w:sz w:val="18"/>
          <w:szCs w:val="18"/>
          <w:cs/>
        </w:rPr>
        <w:t xml:space="preserve"> </w:t>
      </w:r>
      <w:r w:rsidRPr="00222833">
        <w:rPr>
          <w:rFonts w:eastAsia="Arial Unicode MS" w:cs="Arial"/>
          <w:sz w:val="18"/>
          <w:szCs w:val="18"/>
        </w:rPr>
        <w:t>following</w:t>
      </w:r>
      <w:r w:rsidRPr="00222833">
        <w:rPr>
          <w:rFonts w:eastAsia="Arial Unicode MS" w:cs="Arial"/>
          <w:sz w:val="18"/>
          <w:szCs w:val="18"/>
          <w:cs/>
        </w:rPr>
        <w:t xml:space="preserve"> </w:t>
      </w:r>
      <w:r w:rsidRPr="00222833">
        <w:rPr>
          <w:rFonts w:eastAsia="Arial Unicode MS" w:cs="Arial"/>
          <w:sz w:val="18"/>
          <w:szCs w:val="18"/>
        </w:rPr>
        <w:t>significant</w:t>
      </w:r>
      <w:r w:rsidRPr="00222833">
        <w:rPr>
          <w:rFonts w:eastAsia="Arial Unicode MS" w:cs="Arial"/>
          <w:sz w:val="18"/>
          <w:szCs w:val="18"/>
          <w:cs/>
        </w:rPr>
        <w:t xml:space="preserve"> </w:t>
      </w:r>
      <w:r w:rsidRPr="00222833">
        <w:rPr>
          <w:rFonts w:eastAsia="Arial Unicode MS" w:cs="Arial"/>
          <w:sz w:val="18"/>
          <w:szCs w:val="18"/>
        </w:rPr>
        <w:t>resolutions.</w:t>
      </w:r>
    </w:p>
    <w:p w14:paraId="79942A3B" w14:textId="77777777" w:rsidR="00F73353" w:rsidRPr="00222833" w:rsidRDefault="00F73353" w:rsidP="00BA365C">
      <w:pPr>
        <w:pStyle w:val="ListParagraph"/>
        <w:tabs>
          <w:tab w:val="left" w:pos="720"/>
        </w:tabs>
        <w:spacing w:line="240" w:lineRule="auto"/>
        <w:ind w:right="14" w:hanging="360"/>
        <w:jc w:val="thaiDistribute"/>
        <w:rPr>
          <w:rFonts w:eastAsia="Arial Unicode MS" w:cs="Arial"/>
          <w:sz w:val="18"/>
          <w:szCs w:val="18"/>
        </w:rPr>
      </w:pPr>
    </w:p>
    <w:p w14:paraId="2823F916" w14:textId="6E01E992" w:rsidR="00F73353" w:rsidRPr="00222833" w:rsidRDefault="000C091D" w:rsidP="00EB60E8">
      <w:pPr>
        <w:pStyle w:val="ListParagraph"/>
        <w:numPr>
          <w:ilvl w:val="0"/>
          <w:numId w:val="7"/>
        </w:numPr>
        <w:spacing w:line="240" w:lineRule="auto"/>
        <w:ind w:left="360" w:right="14"/>
        <w:jc w:val="both"/>
        <w:rPr>
          <w:rFonts w:eastAsia="Arial Unicode MS" w:cs="Arial"/>
          <w:sz w:val="18"/>
          <w:szCs w:val="18"/>
        </w:rPr>
      </w:pPr>
      <w:r w:rsidRPr="00222833">
        <w:rPr>
          <w:rFonts w:eastAsia="Arial Unicode MS" w:cs="Arial"/>
          <w:sz w:val="18"/>
          <w:szCs w:val="18"/>
        </w:rPr>
        <w:t xml:space="preserve">Approved for the </w:t>
      </w:r>
      <w:r w:rsidR="007924EB" w:rsidRPr="00222833">
        <w:rPr>
          <w:rFonts w:eastAsia="Arial Unicode MS" w:cs="Arial"/>
          <w:sz w:val="18"/>
          <w:szCs w:val="18"/>
        </w:rPr>
        <w:t>decrease</w:t>
      </w:r>
      <w:r w:rsidRPr="00222833">
        <w:rPr>
          <w:rFonts w:eastAsia="Arial Unicode MS" w:cs="Arial"/>
          <w:sz w:val="18"/>
          <w:szCs w:val="18"/>
        </w:rPr>
        <w:t xml:space="preserve"> of the Company's registered share capital of Baht </w:t>
      </w:r>
      <w:r w:rsidRPr="00222833">
        <w:rPr>
          <w:rFonts w:eastAsia="Arial Unicode MS" w:cs="Arial"/>
          <w:spacing w:val="-2"/>
          <w:kern w:val="26"/>
          <w:sz w:val="18"/>
          <w:szCs w:val="18"/>
        </w:rPr>
        <w:t xml:space="preserve">1,275,078,053 </w:t>
      </w:r>
      <w:r w:rsidRPr="00222833">
        <w:rPr>
          <w:rFonts w:eastAsia="Arial Unicode MS" w:cs="Arial"/>
          <w:sz w:val="18"/>
          <w:szCs w:val="18"/>
        </w:rPr>
        <w:t xml:space="preserve">from the existing </w:t>
      </w:r>
      <w:r w:rsidRPr="00222833">
        <w:rPr>
          <w:rFonts w:eastAsia="Arial Unicode MS" w:cs="Arial"/>
          <w:spacing w:val="-4"/>
          <w:sz w:val="18"/>
          <w:szCs w:val="18"/>
        </w:rPr>
        <w:t xml:space="preserve">registered capital of Baht </w:t>
      </w:r>
      <w:r w:rsidRPr="00222833">
        <w:rPr>
          <w:rFonts w:eastAsia="Arial Unicode MS" w:cs="Arial"/>
          <w:spacing w:val="-2"/>
          <w:kern w:val="26"/>
          <w:sz w:val="18"/>
          <w:szCs w:val="18"/>
        </w:rPr>
        <w:t>13,950,319,167</w:t>
      </w:r>
      <w:r w:rsidRPr="00222833">
        <w:rPr>
          <w:rFonts w:eastAsia="Arial Unicode MS" w:cs="Arial"/>
          <w:spacing w:val="-2"/>
          <w:kern w:val="26"/>
          <w:sz w:val="18"/>
          <w:szCs w:val="18"/>
          <w:cs/>
        </w:rPr>
        <w:t xml:space="preserve"> </w:t>
      </w:r>
      <w:r w:rsidRPr="00222833">
        <w:rPr>
          <w:rFonts w:eastAsia="Arial Unicode MS" w:cs="Arial"/>
          <w:spacing w:val="-4"/>
          <w:sz w:val="18"/>
          <w:szCs w:val="18"/>
        </w:rPr>
        <w:t xml:space="preserve">to Baht </w:t>
      </w:r>
      <w:r w:rsidRPr="00222833">
        <w:rPr>
          <w:rFonts w:eastAsia="Arial Unicode MS" w:cs="Arial"/>
          <w:spacing w:val="-2"/>
          <w:kern w:val="26"/>
          <w:sz w:val="18"/>
          <w:szCs w:val="18"/>
        </w:rPr>
        <w:t>12,675,241,114</w:t>
      </w:r>
      <w:r w:rsidRPr="00222833">
        <w:rPr>
          <w:rFonts w:eastAsia="Arial Unicode MS" w:cs="Arial"/>
          <w:spacing w:val="-4"/>
          <w:kern w:val="26"/>
          <w:sz w:val="18"/>
          <w:szCs w:val="18"/>
        </w:rPr>
        <w:t xml:space="preserve"> </w:t>
      </w:r>
      <w:r w:rsidRPr="00222833">
        <w:rPr>
          <w:rFonts w:eastAsia="Arial Unicode MS" w:cs="Arial"/>
          <w:spacing w:val="-4"/>
          <w:sz w:val="18"/>
          <w:szCs w:val="18"/>
        </w:rPr>
        <w:t xml:space="preserve">by </w:t>
      </w:r>
      <w:r w:rsidR="00947AE0" w:rsidRPr="00222833">
        <w:rPr>
          <w:rFonts w:eastAsia="Arial Unicode MS" w:cs="Arial"/>
          <w:spacing w:val="-4"/>
          <w:sz w:val="18"/>
          <w:szCs w:val="18"/>
        </w:rPr>
        <w:t>canceling</w:t>
      </w:r>
      <w:r w:rsidRPr="00222833">
        <w:rPr>
          <w:rFonts w:eastAsia="Arial Unicode MS" w:cs="Arial"/>
          <w:spacing w:val="-4"/>
          <w:sz w:val="18"/>
          <w:szCs w:val="18"/>
        </w:rPr>
        <w:t xml:space="preserve"> the</w:t>
      </w:r>
      <w:r w:rsidR="00292A19" w:rsidRPr="00222833">
        <w:rPr>
          <w:rFonts w:eastAsia="Arial Unicode MS" w:cs="Arial"/>
          <w:spacing w:val="-4"/>
          <w:sz w:val="18"/>
          <w:szCs w:val="18"/>
        </w:rPr>
        <w:t xml:space="preserve"> unsold</w:t>
      </w:r>
      <w:r w:rsidRPr="00222833">
        <w:rPr>
          <w:rFonts w:eastAsia="Arial Unicode MS" w:cs="Arial"/>
          <w:spacing w:val="-4"/>
          <w:sz w:val="18"/>
          <w:szCs w:val="18"/>
        </w:rPr>
        <w:t xml:space="preserve"> registered share</w:t>
      </w:r>
      <w:r w:rsidR="007F0028" w:rsidRPr="00222833">
        <w:rPr>
          <w:rFonts w:eastAsia="Arial Unicode MS" w:cs="Arial"/>
          <w:spacing w:val="-4"/>
          <w:sz w:val="18"/>
          <w:szCs w:val="18"/>
        </w:rPr>
        <w:t xml:space="preserve"> capital</w:t>
      </w:r>
      <w:r w:rsidRPr="00222833">
        <w:rPr>
          <w:rFonts w:eastAsia="Arial Unicode MS" w:cs="Arial"/>
          <w:spacing w:val="-4"/>
          <w:sz w:val="18"/>
          <w:szCs w:val="18"/>
        </w:rPr>
        <w:t xml:space="preserve"> </w:t>
      </w:r>
      <w:r w:rsidR="00803B16" w:rsidRPr="00222833">
        <w:rPr>
          <w:rFonts w:eastAsia="Arial Unicode MS" w:cs="Arial"/>
          <w:spacing w:val="-4"/>
          <w:sz w:val="18"/>
          <w:szCs w:val="18"/>
        </w:rPr>
        <w:t xml:space="preserve">of </w:t>
      </w:r>
      <w:r w:rsidRPr="00222833">
        <w:rPr>
          <w:rFonts w:eastAsia="Arial Unicode MS" w:cs="Arial"/>
          <w:spacing w:val="-2"/>
          <w:kern w:val="26"/>
          <w:sz w:val="18"/>
          <w:szCs w:val="18"/>
        </w:rPr>
        <w:t>1,275,078,053</w:t>
      </w:r>
      <w:r w:rsidRPr="00222833">
        <w:rPr>
          <w:rFonts w:eastAsia="Arial Unicode MS" w:cs="Arial"/>
          <w:spacing w:val="-2"/>
          <w:kern w:val="26"/>
          <w:sz w:val="18"/>
          <w:szCs w:val="18"/>
          <w:cs/>
        </w:rPr>
        <w:t xml:space="preserve"> </w:t>
      </w:r>
      <w:r w:rsidRPr="00222833">
        <w:rPr>
          <w:rFonts w:eastAsia="Arial Unicode MS" w:cs="Arial"/>
          <w:spacing w:val="-2"/>
          <w:sz w:val="18"/>
          <w:szCs w:val="18"/>
        </w:rPr>
        <w:t>shares with the par value of Baht 1 per share and the amendment of the Company's Memorandum</w:t>
      </w:r>
      <w:r w:rsidRPr="00222833">
        <w:rPr>
          <w:rFonts w:eastAsia="Arial Unicode MS" w:cs="Arial"/>
          <w:sz w:val="18"/>
          <w:szCs w:val="18"/>
        </w:rPr>
        <w:t xml:space="preserve"> of Association Clause 4. The Company registered the increased share capital with the Ministry of Commerce on </w:t>
      </w:r>
      <w:r w:rsidR="008E65DE" w:rsidRPr="00222833">
        <w:rPr>
          <w:rFonts w:eastAsia="Arial Unicode MS" w:cs="Arial"/>
          <w:sz w:val="18"/>
          <w:szCs w:val="18"/>
        </w:rPr>
        <w:br/>
      </w:r>
      <w:r w:rsidRPr="00222833">
        <w:rPr>
          <w:rFonts w:eastAsia="Arial Unicode MS" w:cs="Arial"/>
          <w:sz w:val="18"/>
          <w:szCs w:val="18"/>
        </w:rPr>
        <w:t>27</w:t>
      </w:r>
      <w:r w:rsidRPr="00222833">
        <w:rPr>
          <w:rFonts w:eastAsia="Arial Unicode MS" w:cs="Arial"/>
          <w:sz w:val="18"/>
          <w:szCs w:val="18"/>
          <w:cs/>
        </w:rPr>
        <w:t xml:space="preserve"> </w:t>
      </w:r>
      <w:r w:rsidRPr="00222833">
        <w:rPr>
          <w:rFonts w:eastAsia="Arial Unicode MS" w:cs="Arial"/>
          <w:sz w:val="18"/>
          <w:szCs w:val="18"/>
        </w:rPr>
        <w:t>September 2022.</w:t>
      </w:r>
    </w:p>
    <w:p w14:paraId="00A6B7C5" w14:textId="77777777" w:rsidR="00F73353" w:rsidRPr="00222833" w:rsidRDefault="00F73353" w:rsidP="00BA365C">
      <w:pPr>
        <w:pStyle w:val="ListParagraph"/>
        <w:tabs>
          <w:tab w:val="left" w:pos="720"/>
        </w:tabs>
        <w:spacing w:line="240" w:lineRule="auto"/>
        <w:ind w:right="14" w:hanging="360"/>
        <w:jc w:val="thaiDistribute"/>
        <w:rPr>
          <w:rFonts w:eastAsia="Arial Unicode MS" w:cs="Arial"/>
          <w:sz w:val="18"/>
          <w:szCs w:val="18"/>
        </w:rPr>
      </w:pPr>
    </w:p>
    <w:p w14:paraId="67A247DE" w14:textId="504A5993" w:rsidR="004D50EC" w:rsidRDefault="000C091D" w:rsidP="00EB60E8">
      <w:pPr>
        <w:pStyle w:val="ListParagraph"/>
        <w:numPr>
          <w:ilvl w:val="0"/>
          <w:numId w:val="7"/>
        </w:numPr>
        <w:spacing w:line="240" w:lineRule="auto"/>
        <w:ind w:left="360" w:right="14"/>
        <w:jc w:val="both"/>
        <w:rPr>
          <w:rFonts w:eastAsia="Arial Unicode MS" w:cs="Arial"/>
          <w:sz w:val="18"/>
          <w:szCs w:val="18"/>
        </w:rPr>
      </w:pPr>
      <w:r w:rsidRPr="00222833">
        <w:rPr>
          <w:rFonts w:eastAsia="Arial Unicode MS" w:cs="Arial"/>
          <w:sz w:val="18"/>
          <w:szCs w:val="18"/>
        </w:rPr>
        <w:t xml:space="preserve">Approved for the increase of the Company's registered share capital of Baht </w:t>
      </w:r>
      <w:r w:rsidRPr="00222833">
        <w:rPr>
          <w:rFonts w:eastAsia="Arial Unicode MS" w:cs="Arial"/>
          <w:spacing w:val="-2"/>
          <w:kern w:val="26"/>
          <w:sz w:val="18"/>
          <w:szCs w:val="18"/>
        </w:rPr>
        <w:t>2,300,000,000</w:t>
      </w:r>
      <w:r w:rsidRPr="00222833">
        <w:rPr>
          <w:rFonts w:eastAsia="Arial Unicode MS" w:cs="Arial"/>
          <w:spacing w:val="-2"/>
          <w:kern w:val="26"/>
          <w:sz w:val="18"/>
          <w:szCs w:val="18"/>
          <w:cs/>
        </w:rPr>
        <w:t xml:space="preserve"> </w:t>
      </w:r>
      <w:r w:rsidRPr="00222833">
        <w:rPr>
          <w:rFonts w:eastAsia="Arial Unicode MS" w:cs="Arial"/>
          <w:sz w:val="18"/>
          <w:szCs w:val="18"/>
        </w:rPr>
        <w:t xml:space="preserve">from the existing </w:t>
      </w:r>
      <w:r w:rsidRPr="00222833">
        <w:rPr>
          <w:rFonts w:eastAsia="Arial Unicode MS" w:cs="Arial"/>
          <w:spacing w:val="-4"/>
          <w:sz w:val="18"/>
          <w:szCs w:val="18"/>
        </w:rPr>
        <w:t xml:space="preserve">registered capital of Baht </w:t>
      </w:r>
      <w:r w:rsidRPr="00222833">
        <w:rPr>
          <w:rFonts w:eastAsia="Arial Unicode MS" w:cs="Arial"/>
          <w:spacing w:val="-2"/>
          <w:kern w:val="26"/>
          <w:sz w:val="18"/>
          <w:szCs w:val="18"/>
        </w:rPr>
        <w:t>12,675,241,114</w:t>
      </w:r>
      <w:r w:rsidR="00404348" w:rsidRPr="00222833">
        <w:rPr>
          <w:rFonts w:eastAsia="Arial Unicode MS" w:cs="Arial"/>
          <w:spacing w:val="-2"/>
          <w:kern w:val="26"/>
          <w:sz w:val="18"/>
          <w:szCs w:val="18"/>
        </w:rPr>
        <w:t xml:space="preserve"> </w:t>
      </w:r>
      <w:r w:rsidRPr="00222833">
        <w:rPr>
          <w:rFonts w:eastAsia="Arial Unicode MS" w:cs="Arial"/>
          <w:spacing w:val="-4"/>
          <w:sz w:val="18"/>
          <w:szCs w:val="18"/>
        </w:rPr>
        <w:t xml:space="preserve">to Baht </w:t>
      </w:r>
      <w:r w:rsidRPr="00222833">
        <w:rPr>
          <w:rFonts w:eastAsia="Arial Unicode MS" w:cs="Arial"/>
          <w:spacing w:val="-4"/>
          <w:kern w:val="26"/>
          <w:sz w:val="18"/>
          <w:szCs w:val="18"/>
        </w:rPr>
        <w:t xml:space="preserve">14,975,241,114 </w:t>
      </w:r>
      <w:r w:rsidRPr="00222833">
        <w:rPr>
          <w:rFonts w:eastAsia="Arial Unicode MS" w:cs="Arial"/>
          <w:spacing w:val="-4"/>
          <w:sz w:val="18"/>
          <w:szCs w:val="18"/>
        </w:rPr>
        <w:t>by issuing not exceeding</w:t>
      </w:r>
      <w:r w:rsidRPr="00222833">
        <w:rPr>
          <w:rFonts w:eastAsia="Arial Unicode MS" w:cs="Arial"/>
          <w:sz w:val="18"/>
          <w:szCs w:val="18"/>
        </w:rPr>
        <w:t xml:space="preserve"> </w:t>
      </w:r>
      <w:r w:rsidRPr="00222833">
        <w:rPr>
          <w:rFonts w:eastAsia="Arial Unicode MS" w:cs="Arial"/>
          <w:spacing w:val="-2"/>
          <w:kern w:val="26"/>
          <w:sz w:val="18"/>
          <w:szCs w:val="18"/>
        </w:rPr>
        <w:t>2,300,000,000</w:t>
      </w:r>
      <w:r w:rsidRPr="00222833">
        <w:rPr>
          <w:rFonts w:eastAsia="Arial Unicode MS" w:cs="Arial"/>
          <w:spacing w:val="-2"/>
          <w:kern w:val="26"/>
          <w:sz w:val="18"/>
          <w:szCs w:val="18"/>
          <w:cs/>
        </w:rPr>
        <w:t xml:space="preserve"> </w:t>
      </w:r>
      <w:r w:rsidRPr="00222833">
        <w:rPr>
          <w:rFonts w:eastAsia="Arial Unicode MS" w:cs="Arial"/>
          <w:sz w:val="18"/>
          <w:szCs w:val="18"/>
        </w:rPr>
        <w:t>newly is</w:t>
      </w:r>
      <w:r w:rsidRPr="00222833">
        <w:rPr>
          <w:rFonts w:eastAsia="Arial Unicode MS" w:cs="Arial"/>
          <w:spacing w:val="-2"/>
          <w:sz w:val="18"/>
          <w:szCs w:val="18"/>
        </w:rPr>
        <w:t>sued ordinary shares with the par value of Baht 1 per share and the amendment of the Company's Memorandum</w:t>
      </w:r>
      <w:r w:rsidRPr="00222833">
        <w:rPr>
          <w:rFonts w:eastAsia="Arial Unicode MS" w:cs="Arial"/>
          <w:sz w:val="18"/>
          <w:szCs w:val="18"/>
        </w:rPr>
        <w:t xml:space="preserve"> of Association Clause 4. The Company registered the increased share capital with the Ministry of Commerce on 28</w:t>
      </w:r>
      <w:r w:rsidRPr="00222833">
        <w:rPr>
          <w:rFonts w:eastAsia="Arial Unicode MS" w:cs="Arial"/>
          <w:sz w:val="18"/>
          <w:szCs w:val="18"/>
          <w:cs/>
        </w:rPr>
        <w:t xml:space="preserve"> </w:t>
      </w:r>
      <w:r w:rsidRPr="00222833">
        <w:rPr>
          <w:rFonts w:eastAsia="Arial Unicode MS" w:cs="Arial"/>
          <w:sz w:val="18"/>
          <w:szCs w:val="18"/>
        </w:rPr>
        <w:t>September 2022.</w:t>
      </w:r>
    </w:p>
    <w:p w14:paraId="4F5B4467" w14:textId="77777777" w:rsidR="002051F3" w:rsidRPr="00222833" w:rsidRDefault="002051F3" w:rsidP="002051F3">
      <w:pPr>
        <w:pStyle w:val="ListParagraph"/>
        <w:spacing w:line="240" w:lineRule="auto"/>
        <w:ind w:left="360" w:right="14"/>
        <w:jc w:val="both"/>
        <w:rPr>
          <w:rFonts w:eastAsia="Arial Unicode MS" w:cs="Arial"/>
          <w:sz w:val="18"/>
          <w:szCs w:val="18"/>
        </w:rPr>
      </w:pPr>
    </w:p>
    <w:p w14:paraId="3CA01A26" w14:textId="2CDCA3C8" w:rsidR="00F73353" w:rsidRPr="00222833" w:rsidRDefault="00F73353" w:rsidP="00EB60E8">
      <w:pPr>
        <w:pStyle w:val="ListParagraph"/>
        <w:numPr>
          <w:ilvl w:val="0"/>
          <w:numId w:val="7"/>
        </w:numPr>
        <w:spacing w:line="240" w:lineRule="auto"/>
        <w:ind w:left="360" w:right="14"/>
        <w:jc w:val="both"/>
        <w:rPr>
          <w:rFonts w:eastAsia="Arial Unicode MS" w:cs="Arial"/>
          <w:sz w:val="18"/>
          <w:szCs w:val="18"/>
        </w:rPr>
      </w:pPr>
      <w:r w:rsidRPr="00222833">
        <w:rPr>
          <w:rFonts w:cs="Arial"/>
          <w:sz w:val="18"/>
          <w:szCs w:val="18"/>
        </w:rPr>
        <w:t xml:space="preserve">Approved the allocation of newly issued ordinary shares of the Company at the amount of, not exceeding, </w:t>
      </w:r>
      <w:r w:rsidRPr="00222833">
        <w:rPr>
          <w:rFonts w:eastAsia="Arial Unicode MS" w:cs="Arial"/>
          <w:spacing w:val="-2"/>
          <w:kern w:val="26"/>
          <w:sz w:val="18"/>
          <w:szCs w:val="18"/>
        </w:rPr>
        <w:t>2,300,000,000</w:t>
      </w:r>
      <w:r w:rsidRPr="00222833">
        <w:rPr>
          <w:rFonts w:eastAsia="Arial Unicode MS" w:cs="Arial"/>
          <w:spacing w:val="-2"/>
          <w:kern w:val="26"/>
          <w:sz w:val="18"/>
          <w:szCs w:val="18"/>
          <w:cs/>
        </w:rPr>
        <w:t xml:space="preserve"> </w:t>
      </w:r>
      <w:r w:rsidRPr="00222833">
        <w:rPr>
          <w:rFonts w:cs="Arial"/>
          <w:sz w:val="18"/>
          <w:szCs w:val="18"/>
        </w:rPr>
        <w:t xml:space="preserve">shares at the par value of Baht 1 per share to accommodate the exercise of </w:t>
      </w:r>
      <w:r w:rsidR="00F469B7" w:rsidRPr="00222833">
        <w:rPr>
          <w:rFonts w:cs="Arial"/>
          <w:sz w:val="18"/>
          <w:szCs w:val="18"/>
        </w:rPr>
        <w:t>c</w:t>
      </w:r>
      <w:r w:rsidRPr="00222833">
        <w:rPr>
          <w:rFonts w:cs="Arial"/>
          <w:sz w:val="18"/>
          <w:szCs w:val="18"/>
        </w:rPr>
        <w:t xml:space="preserve">onvertible </w:t>
      </w:r>
      <w:r w:rsidR="00F469B7" w:rsidRPr="00222833">
        <w:rPr>
          <w:rFonts w:cs="Arial"/>
          <w:sz w:val="18"/>
          <w:szCs w:val="18"/>
        </w:rPr>
        <w:t>d</w:t>
      </w:r>
      <w:r w:rsidRPr="00222833">
        <w:rPr>
          <w:rFonts w:cs="Arial"/>
          <w:sz w:val="18"/>
          <w:szCs w:val="18"/>
        </w:rPr>
        <w:t xml:space="preserve">ebentures issued and offered </w:t>
      </w:r>
      <w:r w:rsidRPr="00222833">
        <w:rPr>
          <w:rFonts w:eastAsia="Arial Unicode MS" w:cs="Arial"/>
          <w:sz w:val="18"/>
          <w:szCs w:val="18"/>
        </w:rPr>
        <w:t>to specific investors</w:t>
      </w:r>
      <w:r w:rsidR="00181F85" w:rsidRPr="00222833">
        <w:rPr>
          <w:rFonts w:eastAsia="Arial Unicode MS" w:cs="Arial"/>
          <w:sz w:val="18"/>
          <w:szCs w:val="18"/>
        </w:rPr>
        <w:t xml:space="preserve"> i.e. </w:t>
      </w:r>
      <w:r w:rsidRPr="00222833">
        <w:rPr>
          <w:rFonts w:eastAsia="Arial Unicode MS" w:cs="Arial"/>
          <w:sz w:val="18"/>
          <w:szCs w:val="18"/>
        </w:rPr>
        <w:t>AO Fund and AO Fund</w:t>
      </w:r>
      <w:r w:rsidR="00B96D94" w:rsidRPr="00222833">
        <w:rPr>
          <w:rFonts w:eastAsia="Arial Unicode MS" w:cs="Arial"/>
          <w:sz w:val="18"/>
          <w:szCs w:val="18"/>
        </w:rPr>
        <w:t xml:space="preserve"> 1</w:t>
      </w:r>
      <w:r w:rsidRPr="00222833">
        <w:rPr>
          <w:rFonts w:eastAsia="Arial Unicode MS" w:cs="Arial"/>
          <w:sz w:val="18"/>
          <w:szCs w:val="18"/>
        </w:rPr>
        <w:t xml:space="preserve">, by divided into (a) 730,000,000 shares, to accommodate the exercise of </w:t>
      </w:r>
      <w:r w:rsidR="00F469B7" w:rsidRPr="00222833">
        <w:rPr>
          <w:rFonts w:eastAsia="Arial Unicode MS" w:cs="Arial"/>
          <w:sz w:val="18"/>
          <w:szCs w:val="18"/>
        </w:rPr>
        <w:t>c</w:t>
      </w:r>
      <w:r w:rsidRPr="00222833">
        <w:rPr>
          <w:rFonts w:eastAsia="Arial Unicode MS" w:cs="Arial"/>
          <w:sz w:val="18"/>
          <w:szCs w:val="18"/>
        </w:rPr>
        <w:t xml:space="preserve">onvertible </w:t>
      </w:r>
      <w:r w:rsidR="00F469B7" w:rsidRPr="00222833">
        <w:rPr>
          <w:rFonts w:eastAsia="Arial Unicode MS" w:cs="Arial"/>
          <w:sz w:val="18"/>
          <w:szCs w:val="18"/>
        </w:rPr>
        <w:t>d</w:t>
      </w:r>
      <w:r w:rsidRPr="00222833">
        <w:rPr>
          <w:rFonts w:eastAsia="Arial Unicode MS" w:cs="Arial"/>
          <w:sz w:val="18"/>
          <w:szCs w:val="18"/>
        </w:rPr>
        <w:t>ebentures issued and offered in accordance to the resolution of the Extraordinary General Meeting of Shareholders no. 3/2021 on 24 November 2021, and (</w:t>
      </w:r>
      <w:r w:rsidR="00F469B7" w:rsidRPr="00222833">
        <w:rPr>
          <w:rFonts w:eastAsia="Arial Unicode MS" w:cs="Arial"/>
          <w:sz w:val="18"/>
          <w:szCs w:val="18"/>
        </w:rPr>
        <w:t>b</w:t>
      </w:r>
      <w:r w:rsidRPr="00222833">
        <w:rPr>
          <w:rFonts w:eastAsia="Arial Unicode MS" w:cs="Arial"/>
          <w:sz w:val="18"/>
          <w:szCs w:val="18"/>
        </w:rPr>
        <w:t xml:space="preserve">) 1,570,000,000 shares, to accommodate the exercise of </w:t>
      </w:r>
      <w:r w:rsidR="00F469B7" w:rsidRPr="00222833">
        <w:rPr>
          <w:rFonts w:eastAsia="Arial Unicode MS" w:cs="Arial"/>
          <w:sz w:val="18"/>
          <w:szCs w:val="18"/>
        </w:rPr>
        <w:t>c</w:t>
      </w:r>
      <w:r w:rsidRPr="00222833">
        <w:rPr>
          <w:rFonts w:eastAsia="Arial Unicode MS" w:cs="Arial"/>
          <w:sz w:val="18"/>
          <w:szCs w:val="18"/>
        </w:rPr>
        <w:t xml:space="preserve">onvertible </w:t>
      </w:r>
      <w:r w:rsidR="00F469B7" w:rsidRPr="00222833">
        <w:rPr>
          <w:rFonts w:eastAsia="Arial Unicode MS" w:cs="Arial"/>
          <w:sz w:val="18"/>
          <w:szCs w:val="18"/>
        </w:rPr>
        <w:t>d</w:t>
      </w:r>
      <w:r w:rsidRPr="00222833">
        <w:rPr>
          <w:rFonts w:eastAsia="Arial Unicode MS" w:cs="Arial"/>
          <w:sz w:val="18"/>
          <w:szCs w:val="18"/>
        </w:rPr>
        <w:t>ebentures issued and offered in accordance to the resolution of the Extraordinary General Meeting of Shareholders no. 2/2022.</w:t>
      </w:r>
    </w:p>
    <w:p w14:paraId="19BBFA3B" w14:textId="0C9C6C3D" w:rsidR="00643058" w:rsidRPr="00222833" w:rsidRDefault="00643058" w:rsidP="00BA365C">
      <w:pPr>
        <w:pStyle w:val="ListParagraph"/>
        <w:tabs>
          <w:tab w:val="left" w:pos="720"/>
        </w:tabs>
        <w:spacing w:line="240" w:lineRule="auto"/>
        <w:ind w:right="14" w:hanging="360"/>
        <w:jc w:val="thaiDistribute"/>
        <w:rPr>
          <w:rFonts w:eastAsia="Arial Unicode MS" w:cs="Arial"/>
          <w:sz w:val="18"/>
          <w:szCs w:val="18"/>
        </w:rPr>
      </w:pPr>
    </w:p>
    <w:p w14:paraId="67F12A0A" w14:textId="77777777" w:rsidR="00FB04E0" w:rsidRPr="00222833" w:rsidRDefault="00FB04E0" w:rsidP="00BA365C">
      <w:pPr>
        <w:pStyle w:val="ListParagraph"/>
        <w:tabs>
          <w:tab w:val="left" w:pos="720"/>
        </w:tabs>
        <w:spacing w:line="240" w:lineRule="auto"/>
        <w:ind w:right="14" w:hanging="360"/>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98"/>
      </w:tblGrid>
      <w:tr w:rsidR="002A3CE6" w:rsidRPr="00222833" w14:paraId="21599A65" w14:textId="77777777" w:rsidTr="00655F4C">
        <w:trPr>
          <w:trHeight w:val="386"/>
        </w:trPr>
        <w:tc>
          <w:tcPr>
            <w:tcW w:w="9498" w:type="dxa"/>
            <w:shd w:val="clear" w:color="auto" w:fill="FFA543"/>
            <w:vAlign w:val="center"/>
          </w:tcPr>
          <w:p w14:paraId="2F7E74F5" w14:textId="4FC8245F" w:rsidR="002A3CE6" w:rsidRPr="00222833" w:rsidRDefault="009E3444" w:rsidP="00A02474">
            <w:pPr>
              <w:tabs>
                <w:tab w:val="left" w:pos="432"/>
              </w:tabs>
              <w:ind w:left="504" w:hanging="504"/>
              <w:jc w:val="both"/>
              <w:rPr>
                <w:rFonts w:eastAsia="Arial Unicode MS" w:cs="Arial"/>
                <w:b/>
                <w:bCs/>
                <w:color w:val="FFFFFF"/>
                <w:sz w:val="18"/>
                <w:szCs w:val="18"/>
              </w:rPr>
            </w:pPr>
            <w:bookmarkStart w:id="76" w:name="_Hlk126838722"/>
            <w:r w:rsidRPr="00222833">
              <w:rPr>
                <w:rFonts w:eastAsia="Arial Unicode MS" w:cs="Arial"/>
                <w:b/>
                <w:bCs/>
                <w:color w:val="FFFFFF"/>
                <w:sz w:val="18"/>
                <w:szCs w:val="18"/>
              </w:rPr>
              <w:t>29</w:t>
            </w:r>
            <w:r w:rsidR="002A3CE6" w:rsidRPr="00222833">
              <w:rPr>
                <w:rFonts w:eastAsia="Arial Unicode MS" w:cs="Arial"/>
                <w:b/>
                <w:bCs/>
                <w:color w:val="FFFFFF"/>
                <w:sz w:val="18"/>
                <w:szCs w:val="18"/>
              </w:rPr>
              <w:tab/>
            </w:r>
            <w:r w:rsidR="00FF2A1D" w:rsidRPr="00222833">
              <w:rPr>
                <w:rFonts w:eastAsia="Arial Unicode MS" w:cs="Arial"/>
                <w:b/>
                <w:bCs/>
                <w:color w:val="FFFFFF"/>
                <w:sz w:val="18"/>
                <w:szCs w:val="18"/>
              </w:rPr>
              <w:t>Warrants</w:t>
            </w:r>
          </w:p>
        </w:tc>
      </w:tr>
      <w:bookmarkEnd w:id="76"/>
    </w:tbl>
    <w:p w14:paraId="0584E1CC" w14:textId="77777777" w:rsidR="002A3CE6" w:rsidRPr="00222833"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1300C46A" w:rsidR="00FF2A1D" w:rsidRPr="00222833" w:rsidRDefault="0093146A" w:rsidP="0003745B">
      <w:pPr>
        <w:spacing w:line="240" w:lineRule="auto"/>
        <w:jc w:val="thaiDistribute"/>
        <w:rPr>
          <w:rFonts w:cs="Arial"/>
          <w:sz w:val="18"/>
          <w:szCs w:val="18"/>
        </w:rPr>
      </w:pPr>
      <w:r w:rsidRPr="00222833">
        <w:rPr>
          <w:rFonts w:cs="Arial"/>
          <w:spacing w:val="-4"/>
          <w:sz w:val="18"/>
          <w:szCs w:val="18"/>
        </w:rPr>
        <w:t xml:space="preserve">The Group has allocated warrants to </w:t>
      </w:r>
      <w:r w:rsidR="00EE7428" w:rsidRPr="00222833">
        <w:rPr>
          <w:rFonts w:cs="Arial"/>
          <w:spacing w:val="-4"/>
          <w:sz w:val="18"/>
          <w:szCs w:val="18"/>
        </w:rPr>
        <w:t xml:space="preserve">subscribe for </w:t>
      </w:r>
      <w:r w:rsidRPr="00222833">
        <w:rPr>
          <w:rFonts w:cs="Arial"/>
          <w:spacing w:val="-4"/>
          <w:sz w:val="18"/>
          <w:szCs w:val="18"/>
        </w:rPr>
        <w:t>ordinary shares to the existing shareholders of the Company through the</w:t>
      </w:r>
      <w:r w:rsidRPr="00222833">
        <w:rPr>
          <w:rFonts w:cs="Arial"/>
          <w:sz w:val="18"/>
          <w:szCs w:val="18"/>
        </w:rPr>
        <w:t xml:space="preserve"> approval of the shareholders' meeting</w:t>
      </w:r>
      <w:r w:rsidR="00A57223" w:rsidRPr="00222833">
        <w:rPr>
          <w:rFonts w:cs="Arial"/>
          <w:sz w:val="18"/>
          <w:szCs w:val="18"/>
        </w:rPr>
        <w:t xml:space="preserve"> as follow</w:t>
      </w:r>
      <w:r w:rsidR="002051F3">
        <w:rPr>
          <w:rFonts w:cs="Arial"/>
          <w:sz w:val="18"/>
          <w:szCs w:val="18"/>
        </w:rPr>
        <w:t>s</w:t>
      </w:r>
      <w:r w:rsidR="00A57223" w:rsidRPr="00222833">
        <w:rPr>
          <w:rFonts w:cs="Arial"/>
          <w:sz w:val="18"/>
          <w:szCs w:val="18"/>
        </w:rPr>
        <w:t>.</w:t>
      </w:r>
    </w:p>
    <w:p w14:paraId="362DF6F5" w14:textId="77777777" w:rsidR="00637388" w:rsidRPr="00222833" w:rsidRDefault="00637388" w:rsidP="008E65DE">
      <w:pPr>
        <w:pStyle w:val="ListParagraph"/>
        <w:tabs>
          <w:tab w:val="left" w:pos="720"/>
        </w:tabs>
        <w:spacing w:line="240" w:lineRule="auto"/>
        <w:ind w:left="0" w:right="14"/>
        <w:jc w:val="thaiDistribute"/>
        <w:rPr>
          <w:rFonts w:eastAsia="Arial Unicode MS" w:cs="Arial"/>
          <w:sz w:val="18"/>
          <w:szCs w:val="18"/>
        </w:rPr>
      </w:pPr>
    </w:p>
    <w:tbl>
      <w:tblPr>
        <w:tblW w:w="9446" w:type="dxa"/>
        <w:tblInd w:w="108" w:type="dxa"/>
        <w:tblLayout w:type="fixed"/>
        <w:tblLook w:val="04A0" w:firstRow="1" w:lastRow="0" w:firstColumn="1" w:lastColumn="0" w:noHBand="0" w:noVBand="1"/>
      </w:tblPr>
      <w:tblGrid>
        <w:gridCol w:w="684"/>
        <w:gridCol w:w="992"/>
        <w:gridCol w:w="567"/>
        <w:gridCol w:w="709"/>
        <w:gridCol w:w="567"/>
        <w:gridCol w:w="567"/>
        <w:gridCol w:w="709"/>
        <w:gridCol w:w="709"/>
        <w:gridCol w:w="681"/>
        <w:gridCol w:w="567"/>
        <w:gridCol w:w="709"/>
        <w:gridCol w:w="567"/>
        <w:gridCol w:w="709"/>
        <w:gridCol w:w="709"/>
      </w:tblGrid>
      <w:tr w:rsidR="00637388" w:rsidRPr="00222833" w14:paraId="04DD3C85" w14:textId="77777777" w:rsidTr="00526397">
        <w:tc>
          <w:tcPr>
            <w:tcW w:w="684" w:type="dxa"/>
            <w:noWrap/>
            <w:vAlign w:val="bottom"/>
          </w:tcPr>
          <w:p w14:paraId="5DA8AD03"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2B0225B5"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0C6D4D86"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5843CD11"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3C1EF8A4"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vAlign w:val="bottom"/>
          </w:tcPr>
          <w:p w14:paraId="0B3581E6"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As at</w:t>
            </w:r>
          </w:p>
        </w:tc>
        <w:tc>
          <w:tcPr>
            <w:tcW w:w="709" w:type="dxa"/>
            <w:noWrap/>
            <w:vAlign w:val="bottom"/>
          </w:tcPr>
          <w:p w14:paraId="1EC511A0"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Increase</w:t>
            </w:r>
          </w:p>
        </w:tc>
        <w:tc>
          <w:tcPr>
            <w:tcW w:w="681" w:type="dxa"/>
            <w:noWrap/>
            <w:vAlign w:val="bottom"/>
          </w:tcPr>
          <w:p w14:paraId="0941DC07" w14:textId="77777777" w:rsidR="00637388" w:rsidRPr="00222833" w:rsidRDefault="00637388" w:rsidP="00526397">
            <w:pPr>
              <w:spacing w:line="240" w:lineRule="auto"/>
              <w:ind w:left="-43" w:right="-72"/>
              <w:jc w:val="right"/>
              <w:rPr>
                <w:rFonts w:cs="Arial"/>
                <w:b/>
                <w:bCs/>
                <w:sz w:val="10"/>
                <w:szCs w:val="10"/>
                <w:cs/>
                <w:lang w:val="en-US"/>
              </w:rPr>
            </w:pPr>
          </w:p>
        </w:tc>
        <w:tc>
          <w:tcPr>
            <w:tcW w:w="567" w:type="dxa"/>
            <w:noWrap/>
            <w:vAlign w:val="bottom"/>
          </w:tcPr>
          <w:p w14:paraId="3EA2B529"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030CBDB7" w14:textId="77777777" w:rsidR="00637388" w:rsidRPr="00222833" w:rsidRDefault="00637388" w:rsidP="00526397">
            <w:pPr>
              <w:spacing w:line="240" w:lineRule="auto"/>
              <w:ind w:left="-43" w:right="-72"/>
              <w:jc w:val="right"/>
              <w:rPr>
                <w:rFonts w:cs="Arial"/>
                <w:b/>
                <w:bCs/>
                <w:spacing w:val="-2"/>
                <w:sz w:val="10"/>
                <w:szCs w:val="10"/>
                <w:lang w:val="en-US"/>
              </w:rPr>
            </w:pPr>
          </w:p>
        </w:tc>
        <w:tc>
          <w:tcPr>
            <w:tcW w:w="567" w:type="dxa"/>
            <w:noWrap/>
            <w:vAlign w:val="bottom"/>
          </w:tcPr>
          <w:p w14:paraId="1AD6C477"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3C3BB870"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5A1F7BCD"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As at</w:t>
            </w:r>
          </w:p>
        </w:tc>
      </w:tr>
      <w:tr w:rsidR="00637388" w:rsidRPr="00222833" w14:paraId="5530EFE7" w14:textId="77777777" w:rsidTr="00526397">
        <w:tc>
          <w:tcPr>
            <w:tcW w:w="684" w:type="dxa"/>
            <w:noWrap/>
            <w:vAlign w:val="bottom"/>
          </w:tcPr>
          <w:p w14:paraId="36677403"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39DA6BAF"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0B61F530"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4807F965"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74F7720D"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vAlign w:val="bottom"/>
          </w:tcPr>
          <w:p w14:paraId="53DF5F2C" w14:textId="77777777" w:rsidR="00637388" w:rsidRPr="00222833" w:rsidRDefault="00637388" w:rsidP="00526397">
            <w:pPr>
              <w:spacing w:line="240" w:lineRule="auto"/>
              <w:ind w:left="-43" w:right="-72"/>
              <w:jc w:val="right"/>
              <w:rPr>
                <w:rFonts w:cs="Arial"/>
                <w:b/>
                <w:bCs/>
                <w:spacing w:val="-6"/>
                <w:sz w:val="10"/>
                <w:szCs w:val="10"/>
                <w:lang w:val="en-US"/>
              </w:rPr>
            </w:pPr>
            <w:r w:rsidRPr="00222833">
              <w:rPr>
                <w:rFonts w:cs="Arial"/>
                <w:b/>
                <w:bCs/>
                <w:spacing w:val="-6"/>
                <w:sz w:val="10"/>
                <w:szCs w:val="10"/>
              </w:rPr>
              <w:t>31</w:t>
            </w:r>
            <w:r w:rsidRPr="00222833">
              <w:rPr>
                <w:rFonts w:cs="Arial"/>
                <w:b/>
                <w:bCs/>
                <w:spacing w:val="-6"/>
                <w:sz w:val="10"/>
                <w:szCs w:val="10"/>
                <w:lang w:val="en-US"/>
              </w:rPr>
              <w:t xml:space="preserve"> December</w:t>
            </w:r>
          </w:p>
        </w:tc>
        <w:tc>
          <w:tcPr>
            <w:tcW w:w="709" w:type="dxa"/>
            <w:noWrap/>
            <w:vAlign w:val="bottom"/>
          </w:tcPr>
          <w:p w14:paraId="3B52FDF7"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rPr>
              <w:t>during</w:t>
            </w:r>
          </w:p>
        </w:tc>
        <w:tc>
          <w:tcPr>
            <w:tcW w:w="681" w:type="dxa"/>
            <w:noWrap/>
            <w:vAlign w:val="bottom"/>
          </w:tcPr>
          <w:p w14:paraId="79E5C48B" w14:textId="77777777" w:rsidR="00637388" w:rsidRPr="00222833" w:rsidRDefault="00637388" w:rsidP="00526397">
            <w:pPr>
              <w:spacing w:line="240" w:lineRule="auto"/>
              <w:ind w:left="-43" w:right="-72"/>
              <w:jc w:val="right"/>
              <w:rPr>
                <w:rFonts w:cs="Arial"/>
                <w:b/>
                <w:bCs/>
                <w:sz w:val="10"/>
                <w:szCs w:val="10"/>
                <w:cs/>
                <w:lang w:val="en-US"/>
              </w:rPr>
            </w:pPr>
          </w:p>
        </w:tc>
        <w:tc>
          <w:tcPr>
            <w:tcW w:w="567" w:type="dxa"/>
            <w:noWrap/>
            <w:vAlign w:val="bottom"/>
          </w:tcPr>
          <w:p w14:paraId="7EB20433"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0E581489" w14:textId="77777777" w:rsidR="00637388" w:rsidRPr="00222833" w:rsidRDefault="00637388" w:rsidP="00526397">
            <w:pPr>
              <w:spacing w:line="240" w:lineRule="auto"/>
              <w:ind w:left="-43" w:right="-72"/>
              <w:jc w:val="right"/>
              <w:rPr>
                <w:rFonts w:cs="Arial"/>
                <w:b/>
                <w:bCs/>
                <w:spacing w:val="-2"/>
                <w:sz w:val="10"/>
                <w:szCs w:val="10"/>
                <w:lang w:val="en-US"/>
              </w:rPr>
            </w:pPr>
          </w:p>
        </w:tc>
        <w:tc>
          <w:tcPr>
            <w:tcW w:w="567" w:type="dxa"/>
            <w:noWrap/>
            <w:vAlign w:val="bottom"/>
          </w:tcPr>
          <w:p w14:paraId="641896EC"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1E62BCB2"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4CEDADCA" w14:textId="77777777" w:rsidR="00637388" w:rsidRPr="00222833" w:rsidRDefault="00637388" w:rsidP="00526397">
            <w:pPr>
              <w:spacing w:line="240" w:lineRule="auto"/>
              <w:ind w:left="-90" w:right="-72"/>
              <w:jc w:val="right"/>
              <w:rPr>
                <w:rFonts w:cs="Arial"/>
                <w:b/>
                <w:bCs/>
                <w:spacing w:val="-2"/>
                <w:sz w:val="10"/>
                <w:szCs w:val="10"/>
                <w:lang w:val="en-US"/>
              </w:rPr>
            </w:pPr>
            <w:r w:rsidRPr="00222833">
              <w:rPr>
                <w:rFonts w:cs="Arial"/>
                <w:b/>
                <w:bCs/>
                <w:spacing w:val="-2"/>
                <w:sz w:val="10"/>
                <w:szCs w:val="10"/>
              </w:rPr>
              <w:t>31 December</w:t>
            </w:r>
          </w:p>
        </w:tc>
      </w:tr>
      <w:tr w:rsidR="00637388" w:rsidRPr="00222833" w14:paraId="74D8C51A" w14:textId="77777777" w:rsidTr="00526397">
        <w:tc>
          <w:tcPr>
            <w:tcW w:w="684" w:type="dxa"/>
            <w:noWrap/>
            <w:vAlign w:val="bottom"/>
          </w:tcPr>
          <w:p w14:paraId="517062BC"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5F889CC3"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16F2D636"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7D108245"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7D629B28"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vAlign w:val="bottom"/>
          </w:tcPr>
          <w:p w14:paraId="4AE744BE" w14:textId="77777777" w:rsidR="00637388" w:rsidRPr="00222833" w:rsidRDefault="00637388" w:rsidP="00526397">
            <w:pPr>
              <w:pBdr>
                <w:bottom w:val="single" w:sz="4" w:space="1" w:color="auto"/>
              </w:pBdr>
              <w:spacing w:line="240" w:lineRule="auto"/>
              <w:ind w:left="-43" w:right="-72"/>
              <w:jc w:val="right"/>
              <w:rPr>
                <w:rFonts w:cs="Arial"/>
                <w:b/>
                <w:bCs/>
                <w:spacing w:val="-4"/>
                <w:sz w:val="10"/>
                <w:szCs w:val="10"/>
                <w:lang w:val="en-US"/>
              </w:rPr>
            </w:pPr>
            <w:r w:rsidRPr="00222833">
              <w:rPr>
                <w:rFonts w:cs="Arial"/>
                <w:b/>
                <w:bCs/>
                <w:sz w:val="10"/>
                <w:szCs w:val="10"/>
              </w:rPr>
              <w:t>2021</w:t>
            </w:r>
          </w:p>
        </w:tc>
        <w:tc>
          <w:tcPr>
            <w:tcW w:w="709" w:type="dxa"/>
            <w:noWrap/>
            <w:vAlign w:val="bottom"/>
          </w:tcPr>
          <w:p w14:paraId="25450691" w14:textId="77777777" w:rsidR="00637388" w:rsidRPr="00222833" w:rsidRDefault="00637388" w:rsidP="00526397">
            <w:pPr>
              <w:pBdr>
                <w:bottom w:val="single" w:sz="4" w:space="1" w:color="auto"/>
              </w:pBdr>
              <w:spacing w:line="240" w:lineRule="auto"/>
              <w:ind w:left="-43" w:right="-72"/>
              <w:jc w:val="right"/>
              <w:rPr>
                <w:rFonts w:cs="Arial"/>
                <w:b/>
                <w:bCs/>
                <w:sz w:val="10"/>
                <w:szCs w:val="10"/>
              </w:rPr>
            </w:pPr>
            <w:r w:rsidRPr="00222833">
              <w:rPr>
                <w:rFonts w:cs="Arial"/>
                <w:b/>
                <w:bCs/>
                <w:sz w:val="10"/>
                <w:szCs w:val="10"/>
                <w:lang w:val="en-US"/>
              </w:rPr>
              <w:t>the year</w:t>
            </w:r>
          </w:p>
        </w:tc>
        <w:tc>
          <w:tcPr>
            <w:tcW w:w="3233" w:type="dxa"/>
            <w:gridSpan w:val="5"/>
            <w:noWrap/>
            <w:vAlign w:val="bottom"/>
          </w:tcPr>
          <w:p w14:paraId="64199E79" w14:textId="77777777" w:rsidR="00637388" w:rsidRPr="00222833" w:rsidRDefault="00637388" w:rsidP="00526397">
            <w:pPr>
              <w:pBdr>
                <w:bottom w:val="single" w:sz="4" w:space="1" w:color="auto"/>
              </w:pBdr>
              <w:spacing w:line="240" w:lineRule="auto"/>
              <w:ind w:left="-43" w:right="-72"/>
              <w:jc w:val="center"/>
              <w:rPr>
                <w:rFonts w:cs="Arial"/>
                <w:b/>
                <w:bCs/>
                <w:sz w:val="10"/>
                <w:szCs w:val="10"/>
                <w:lang w:val="en-US"/>
              </w:rPr>
            </w:pPr>
            <w:r w:rsidRPr="00222833">
              <w:rPr>
                <w:rFonts w:cs="Arial"/>
                <w:b/>
                <w:bCs/>
                <w:sz w:val="10"/>
                <w:szCs w:val="10"/>
                <w:lang w:val="en-US"/>
              </w:rPr>
              <w:t>Decrease during the year</w:t>
            </w:r>
          </w:p>
        </w:tc>
        <w:tc>
          <w:tcPr>
            <w:tcW w:w="709" w:type="dxa"/>
            <w:noWrap/>
            <w:vAlign w:val="bottom"/>
          </w:tcPr>
          <w:p w14:paraId="45E171D5"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rPr>
              <w:t>2022</w:t>
            </w:r>
          </w:p>
        </w:tc>
      </w:tr>
      <w:tr w:rsidR="00637388" w:rsidRPr="00222833" w14:paraId="248FD747" w14:textId="77777777" w:rsidTr="00526397">
        <w:tc>
          <w:tcPr>
            <w:tcW w:w="684" w:type="dxa"/>
            <w:noWrap/>
            <w:vAlign w:val="bottom"/>
          </w:tcPr>
          <w:p w14:paraId="3B0E76A6"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34EA900D"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25A52315"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4B3FA6BC"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3EC466C"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vAlign w:val="bottom"/>
          </w:tcPr>
          <w:p w14:paraId="7A568C0D"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6547C15C" w14:textId="77777777" w:rsidR="00637388" w:rsidRPr="00222833" w:rsidRDefault="00637388" w:rsidP="00526397">
            <w:pPr>
              <w:spacing w:line="240" w:lineRule="auto"/>
              <w:ind w:left="-43" w:right="-72"/>
              <w:jc w:val="right"/>
              <w:rPr>
                <w:rFonts w:cs="Arial"/>
                <w:b/>
                <w:bCs/>
                <w:sz w:val="10"/>
                <w:szCs w:val="10"/>
                <w:lang w:val="en-US"/>
              </w:rPr>
            </w:pPr>
          </w:p>
        </w:tc>
        <w:tc>
          <w:tcPr>
            <w:tcW w:w="681" w:type="dxa"/>
            <w:noWrap/>
            <w:vAlign w:val="bottom"/>
          </w:tcPr>
          <w:p w14:paraId="0CD1E355" w14:textId="77777777" w:rsidR="00637388" w:rsidRPr="00222833" w:rsidRDefault="00637388" w:rsidP="00526397">
            <w:pPr>
              <w:spacing w:line="240" w:lineRule="auto"/>
              <w:ind w:left="-43" w:right="-72"/>
              <w:jc w:val="right"/>
              <w:rPr>
                <w:rFonts w:cs="Arial"/>
                <w:b/>
                <w:bCs/>
                <w:sz w:val="10"/>
                <w:szCs w:val="10"/>
                <w:cs/>
                <w:lang w:val="en-US"/>
              </w:rPr>
            </w:pPr>
          </w:p>
        </w:tc>
        <w:tc>
          <w:tcPr>
            <w:tcW w:w="567" w:type="dxa"/>
            <w:noWrap/>
            <w:vAlign w:val="bottom"/>
          </w:tcPr>
          <w:p w14:paraId="6B0ADF7C"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Exercise</w:t>
            </w:r>
          </w:p>
        </w:tc>
        <w:tc>
          <w:tcPr>
            <w:tcW w:w="709" w:type="dxa"/>
            <w:noWrap/>
            <w:vAlign w:val="bottom"/>
          </w:tcPr>
          <w:p w14:paraId="1B2C8D50" w14:textId="77777777" w:rsidR="00637388" w:rsidRPr="00222833" w:rsidRDefault="00637388" w:rsidP="00526397">
            <w:pPr>
              <w:spacing w:line="240" w:lineRule="auto"/>
              <w:ind w:left="-43" w:right="-72"/>
              <w:jc w:val="right"/>
              <w:rPr>
                <w:rFonts w:cs="Arial"/>
                <w:b/>
                <w:bCs/>
                <w:spacing w:val="-2"/>
                <w:sz w:val="10"/>
                <w:szCs w:val="10"/>
                <w:lang w:val="en-US"/>
              </w:rPr>
            </w:pPr>
            <w:r w:rsidRPr="00222833">
              <w:rPr>
                <w:rFonts w:cs="Arial"/>
                <w:b/>
                <w:bCs/>
                <w:sz w:val="10"/>
                <w:szCs w:val="10"/>
                <w:lang w:val="en-US"/>
              </w:rPr>
              <w:t>Issue of</w:t>
            </w:r>
          </w:p>
        </w:tc>
        <w:tc>
          <w:tcPr>
            <w:tcW w:w="567" w:type="dxa"/>
            <w:noWrap/>
            <w:vAlign w:val="bottom"/>
          </w:tcPr>
          <w:p w14:paraId="1735F3E2"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0BD9D2F6"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3E7EE123" w14:textId="77777777" w:rsidR="00637388" w:rsidRPr="00222833" w:rsidRDefault="00637388" w:rsidP="00526397">
            <w:pPr>
              <w:spacing w:line="240" w:lineRule="auto"/>
              <w:ind w:left="-43" w:right="-72"/>
              <w:jc w:val="right"/>
              <w:rPr>
                <w:rFonts w:cs="Arial"/>
                <w:b/>
                <w:bCs/>
                <w:sz w:val="10"/>
                <w:szCs w:val="10"/>
                <w:lang w:val="en-US"/>
              </w:rPr>
            </w:pPr>
          </w:p>
        </w:tc>
      </w:tr>
      <w:tr w:rsidR="00637388" w:rsidRPr="00222833" w14:paraId="50D1031E" w14:textId="77777777" w:rsidTr="00526397">
        <w:tc>
          <w:tcPr>
            <w:tcW w:w="684" w:type="dxa"/>
            <w:noWrap/>
            <w:vAlign w:val="bottom"/>
          </w:tcPr>
          <w:p w14:paraId="3D429749"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3EB292DA"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63B88C09"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39E1231D"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D0CF451" w14:textId="77777777" w:rsidR="00637388" w:rsidRPr="00222833" w:rsidRDefault="00637388" w:rsidP="00526397">
            <w:pPr>
              <w:tabs>
                <w:tab w:val="left" w:pos="-32"/>
              </w:tabs>
              <w:spacing w:line="240" w:lineRule="auto"/>
              <w:ind w:left="-72" w:right="-72"/>
              <w:jc w:val="center"/>
              <w:rPr>
                <w:rFonts w:cs="Arial"/>
                <w:b/>
                <w:bCs/>
                <w:sz w:val="10"/>
                <w:szCs w:val="10"/>
                <w:lang w:val="en-US"/>
              </w:rPr>
            </w:pPr>
            <w:r w:rsidRPr="00222833">
              <w:rPr>
                <w:rFonts w:cs="Arial"/>
                <w:b/>
                <w:bCs/>
                <w:sz w:val="10"/>
                <w:szCs w:val="10"/>
                <w:lang w:val="en-US"/>
              </w:rPr>
              <w:t>Determined</w:t>
            </w:r>
          </w:p>
        </w:tc>
        <w:tc>
          <w:tcPr>
            <w:tcW w:w="709" w:type="dxa"/>
            <w:vAlign w:val="bottom"/>
          </w:tcPr>
          <w:p w14:paraId="450586AA"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000C0D4A" w14:textId="77777777" w:rsidR="00637388" w:rsidRPr="00222833" w:rsidRDefault="00637388" w:rsidP="00526397">
            <w:pPr>
              <w:spacing w:line="240" w:lineRule="auto"/>
              <w:ind w:left="-43" w:right="-72"/>
              <w:jc w:val="right"/>
              <w:rPr>
                <w:rFonts w:cs="Arial"/>
                <w:b/>
                <w:bCs/>
                <w:sz w:val="10"/>
                <w:szCs w:val="10"/>
                <w:lang w:val="en-US"/>
              </w:rPr>
            </w:pPr>
          </w:p>
        </w:tc>
        <w:tc>
          <w:tcPr>
            <w:tcW w:w="681" w:type="dxa"/>
            <w:noWrap/>
            <w:vAlign w:val="bottom"/>
          </w:tcPr>
          <w:p w14:paraId="69668814" w14:textId="77777777" w:rsidR="00637388" w:rsidRPr="00222833" w:rsidRDefault="00637388" w:rsidP="00526397">
            <w:pPr>
              <w:spacing w:line="240" w:lineRule="auto"/>
              <w:ind w:left="-43" w:right="-72"/>
              <w:jc w:val="right"/>
              <w:rPr>
                <w:rFonts w:cs="Arial"/>
                <w:b/>
                <w:bCs/>
                <w:sz w:val="10"/>
                <w:szCs w:val="10"/>
                <w:cs/>
                <w:lang w:val="en-US"/>
              </w:rPr>
            </w:pPr>
          </w:p>
        </w:tc>
        <w:tc>
          <w:tcPr>
            <w:tcW w:w="567" w:type="dxa"/>
            <w:noWrap/>
            <w:vAlign w:val="bottom"/>
          </w:tcPr>
          <w:p w14:paraId="1D7F49F3"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ratio for</w:t>
            </w:r>
          </w:p>
        </w:tc>
        <w:tc>
          <w:tcPr>
            <w:tcW w:w="709" w:type="dxa"/>
            <w:noWrap/>
            <w:vAlign w:val="bottom"/>
          </w:tcPr>
          <w:p w14:paraId="3744B8DC" w14:textId="77777777" w:rsidR="00637388" w:rsidRPr="00222833" w:rsidRDefault="00637388" w:rsidP="00526397">
            <w:pPr>
              <w:spacing w:line="240" w:lineRule="auto"/>
              <w:ind w:left="-43" w:right="-72"/>
              <w:jc w:val="right"/>
              <w:rPr>
                <w:rFonts w:cs="Arial"/>
                <w:b/>
                <w:bCs/>
                <w:spacing w:val="-2"/>
                <w:sz w:val="10"/>
                <w:szCs w:val="10"/>
                <w:lang w:val="en-US"/>
              </w:rPr>
            </w:pPr>
            <w:r w:rsidRPr="00222833">
              <w:rPr>
                <w:rFonts w:cs="Arial"/>
                <w:b/>
                <w:bCs/>
                <w:sz w:val="10"/>
                <w:szCs w:val="10"/>
                <w:lang w:val="en-US"/>
              </w:rPr>
              <w:t>ordinary</w:t>
            </w:r>
          </w:p>
        </w:tc>
        <w:tc>
          <w:tcPr>
            <w:tcW w:w="567" w:type="dxa"/>
            <w:noWrap/>
            <w:vAlign w:val="bottom"/>
          </w:tcPr>
          <w:p w14:paraId="627491A2"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2D03D928"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07AE9D31" w14:textId="77777777" w:rsidR="00637388" w:rsidRPr="00222833" w:rsidRDefault="00637388" w:rsidP="00526397">
            <w:pPr>
              <w:spacing w:line="240" w:lineRule="auto"/>
              <w:ind w:left="-43" w:right="-72"/>
              <w:jc w:val="right"/>
              <w:rPr>
                <w:rFonts w:cs="Arial"/>
                <w:b/>
                <w:bCs/>
                <w:sz w:val="10"/>
                <w:szCs w:val="10"/>
                <w:lang w:val="en-US"/>
              </w:rPr>
            </w:pPr>
          </w:p>
        </w:tc>
      </w:tr>
      <w:tr w:rsidR="00637388" w:rsidRPr="00222833" w14:paraId="17EE8F7C" w14:textId="77777777" w:rsidTr="00526397">
        <w:tc>
          <w:tcPr>
            <w:tcW w:w="684" w:type="dxa"/>
            <w:noWrap/>
            <w:vAlign w:val="bottom"/>
          </w:tcPr>
          <w:p w14:paraId="7D717714"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04F22AA9"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595B5A8D" w14:textId="77777777" w:rsidR="00637388" w:rsidRPr="00222833" w:rsidRDefault="00637388" w:rsidP="00526397">
            <w:pPr>
              <w:tabs>
                <w:tab w:val="left" w:pos="-32"/>
              </w:tabs>
              <w:spacing w:line="240" w:lineRule="auto"/>
              <w:ind w:left="-72" w:right="-72"/>
              <w:jc w:val="center"/>
              <w:rPr>
                <w:rFonts w:cs="Arial"/>
                <w:b/>
                <w:bCs/>
                <w:sz w:val="10"/>
                <w:szCs w:val="10"/>
                <w:lang w:val="en-US"/>
              </w:rPr>
            </w:pPr>
          </w:p>
        </w:tc>
        <w:tc>
          <w:tcPr>
            <w:tcW w:w="709" w:type="dxa"/>
          </w:tcPr>
          <w:p w14:paraId="20ADC62A" w14:textId="77777777" w:rsidR="00637388" w:rsidRPr="00222833" w:rsidRDefault="00637388" w:rsidP="00526397">
            <w:pPr>
              <w:tabs>
                <w:tab w:val="left" w:pos="-32"/>
              </w:tabs>
              <w:spacing w:line="240" w:lineRule="auto"/>
              <w:ind w:left="-43" w:right="-72"/>
              <w:jc w:val="center"/>
              <w:rPr>
                <w:rFonts w:cs="Arial"/>
                <w:b/>
                <w:bCs/>
                <w:sz w:val="10"/>
                <w:szCs w:val="10"/>
                <w:lang w:val="en-US"/>
              </w:rPr>
            </w:pPr>
          </w:p>
        </w:tc>
        <w:tc>
          <w:tcPr>
            <w:tcW w:w="1134" w:type="dxa"/>
            <w:gridSpan w:val="2"/>
            <w:tcBorders>
              <w:bottom w:val="single" w:sz="4" w:space="0" w:color="auto"/>
            </w:tcBorders>
            <w:noWrap/>
            <w:vAlign w:val="bottom"/>
          </w:tcPr>
          <w:p w14:paraId="45980529" w14:textId="77777777" w:rsidR="00637388" w:rsidRPr="00222833" w:rsidRDefault="00637388" w:rsidP="00526397">
            <w:pPr>
              <w:tabs>
                <w:tab w:val="left" w:pos="-32"/>
              </w:tabs>
              <w:spacing w:line="240" w:lineRule="auto"/>
              <w:ind w:left="-43" w:right="-72"/>
              <w:jc w:val="center"/>
              <w:rPr>
                <w:rFonts w:cs="Arial"/>
                <w:b/>
                <w:bCs/>
                <w:sz w:val="10"/>
                <w:szCs w:val="10"/>
                <w:cs/>
                <w:lang w:val="en-US"/>
              </w:rPr>
            </w:pPr>
            <w:r w:rsidRPr="00222833">
              <w:rPr>
                <w:rFonts w:cs="Arial"/>
                <w:b/>
                <w:bCs/>
                <w:sz w:val="10"/>
                <w:szCs w:val="10"/>
                <w:lang w:val="en-US"/>
              </w:rPr>
              <w:t>exercising date</w:t>
            </w:r>
          </w:p>
        </w:tc>
        <w:tc>
          <w:tcPr>
            <w:tcW w:w="709" w:type="dxa"/>
            <w:vAlign w:val="bottom"/>
          </w:tcPr>
          <w:p w14:paraId="740ACFCE" w14:textId="77777777" w:rsidR="00637388" w:rsidRPr="00222833" w:rsidRDefault="00637388" w:rsidP="00526397">
            <w:pPr>
              <w:spacing w:line="240" w:lineRule="auto"/>
              <w:ind w:left="-110" w:right="-72"/>
              <w:jc w:val="right"/>
              <w:rPr>
                <w:rFonts w:cs="Arial"/>
                <w:b/>
                <w:bCs/>
                <w:sz w:val="10"/>
                <w:szCs w:val="10"/>
                <w:lang w:val="en-US"/>
              </w:rPr>
            </w:pPr>
            <w:r w:rsidRPr="00222833">
              <w:rPr>
                <w:rFonts w:cs="Arial"/>
                <w:b/>
                <w:bCs/>
                <w:sz w:val="10"/>
                <w:szCs w:val="10"/>
                <w:lang w:val="en-US"/>
              </w:rPr>
              <w:t>Outstanding</w:t>
            </w:r>
          </w:p>
        </w:tc>
        <w:tc>
          <w:tcPr>
            <w:tcW w:w="709" w:type="dxa"/>
            <w:noWrap/>
            <w:vAlign w:val="bottom"/>
          </w:tcPr>
          <w:p w14:paraId="5DD310D7" w14:textId="77777777" w:rsidR="00637388" w:rsidRPr="00222833" w:rsidRDefault="00637388" w:rsidP="00526397">
            <w:pPr>
              <w:spacing w:line="240" w:lineRule="auto"/>
              <w:ind w:left="-43" w:right="-72"/>
              <w:jc w:val="right"/>
              <w:rPr>
                <w:rFonts w:cs="Arial"/>
                <w:b/>
                <w:bCs/>
                <w:sz w:val="10"/>
                <w:szCs w:val="10"/>
                <w:lang w:val="en-US"/>
              </w:rPr>
            </w:pPr>
          </w:p>
        </w:tc>
        <w:tc>
          <w:tcPr>
            <w:tcW w:w="681" w:type="dxa"/>
            <w:noWrap/>
            <w:vAlign w:val="bottom"/>
          </w:tcPr>
          <w:p w14:paraId="0539DD74" w14:textId="77777777" w:rsidR="00637388" w:rsidRPr="00222833" w:rsidRDefault="00637388" w:rsidP="00526397">
            <w:pPr>
              <w:spacing w:line="240" w:lineRule="auto"/>
              <w:ind w:left="-43" w:right="-72"/>
              <w:jc w:val="right"/>
              <w:rPr>
                <w:rFonts w:cs="Arial"/>
                <w:b/>
                <w:bCs/>
                <w:sz w:val="10"/>
                <w:szCs w:val="10"/>
                <w:cs/>
                <w:lang w:val="en-US"/>
              </w:rPr>
            </w:pPr>
          </w:p>
        </w:tc>
        <w:tc>
          <w:tcPr>
            <w:tcW w:w="567" w:type="dxa"/>
            <w:noWrap/>
            <w:vAlign w:val="bottom"/>
          </w:tcPr>
          <w:p w14:paraId="17F15A59"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ordinary</w:t>
            </w:r>
          </w:p>
        </w:tc>
        <w:tc>
          <w:tcPr>
            <w:tcW w:w="709" w:type="dxa"/>
            <w:noWrap/>
            <w:vAlign w:val="bottom"/>
          </w:tcPr>
          <w:p w14:paraId="2123CC72" w14:textId="77777777" w:rsidR="00637388" w:rsidRPr="00222833" w:rsidRDefault="00637388" w:rsidP="00526397">
            <w:pPr>
              <w:spacing w:line="240" w:lineRule="auto"/>
              <w:ind w:left="-43" w:right="-72"/>
              <w:jc w:val="right"/>
              <w:rPr>
                <w:rFonts w:cs="Arial"/>
                <w:b/>
                <w:bCs/>
                <w:spacing w:val="-4"/>
                <w:sz w:val="10"/>
                <w:szCs w:val="10"/>
                <w:lang w:val="en-US"/>
              </w:rPr>
            </w:pPr>
            <w:r w:rsidRPr="00222833">
              <w:rPr>
                <w:rFonts w:cs="Arial"/>
                <w:b/>
                <w:bCs/>
                <w:spacing w:val="-4"/>
                <w:sz w:val="10"/>
                <w:szCs w:val="10"/>
                <w:lang w:val="en-US"/>
              </w:rPr>
              <w:t>share during</w:t>
            </w:r>
          </w:p>
        </w:tc>
        <w:tc>
          <w:tcPr>
            <w:tcW w:w="567" w:type="dxa"/>
            <w:noWrap/>
            <w:vAlign w:val="bottom"/>
          </w:tcPr>
          <w:p w14:paraId="7566E928"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Exercise</w:t>
            </w:r>
          </w:p>
        </w:tc>
        <w:tc>
          <w:tcPr>
            <w:tcW w:w="709" w:type="dxa"/>
            <w:noWrap/>
            <w:vAlign w:val="bottom"/>
          </w:tcPr>
          <w:p w14:paraId="080BA922" w14:textId="77777777" w:rsidR="00637388" w:rsidRPr="00222833" w:rsidRDefault="00637388" w:rsidP="00526397">
            <w:pPr>
              <w:spacing w:line="240" w:lineRule="auto"/>
              <w:ind w:left="-43" w:right="-72"/>
              <w:jc w:val="right"/>
              <w:rPr>
                <w:rFonts w:cs="Arial"/>
                <w:b/>
                <w:bCs/>
                <w:sz w:val="10"/>
                <w:szCs w:val="10"/>
                <w:lang w:val="en-US"/>
              </w:rPr>
            </w:pPr>
          </w:p>
        </w:tc>
        <w:tc>
          <w:tcPr>
            <w:tcW w:w="709" w:type="dxa"/>
            <w:noWrap/>
            <w:vAlign w:val="bottom"/>
          </w:tcPr>
          <w:p w14:paraId="42642BBB" w14:textId="77777777" w:rsidR="00637388" w:rsidRPr="00222833" w:rsidRDefault="00637388" w:rsidP="00526397">
            <w:pPr>
              <w:spacing w:line="240" w:lineRule="auto"/>
              <w:ind w:left="-43" w:right="-72"/>
              <w:jc w:val="right"/>
              <w:rPr>
                <w:rFonts w:cs="Arial"/>
                <w:b/>
                <w:bCs/>
                <w:spacing w:val="-2"/>
                <w:sz w:val="10"/>
                <w:szCs w:val="10"/>
                <w:lang w:val="en-US"/>
              </w:rPr>
            </w:pPr>
            <w:r w:rsidRPr="00222833">
              <w:rPr>
                <w:rFonts w:cs="Arial"/>
                <w:b/>
                <w:bCs/>
                <w:spacing w:val="-2"/>
                <w:sz w:val="10"/>
                <w:szCs w:val="10"/>
                <w:lang w:val="en-US"/>
              </w:rPr>
              <w:t>Outstanding</w:t>
            </w:r>
          </w:p>
        </w:tc>
      </w:tr>
      <w:tr w:rsidR="00637388" w:rsidRPr="00222833" w14:paraId="39FE21A7" w14:textId="77777777" w:rsidTr="00526397">
        <w:tc>
          <w:tcPr>
            <w:tcW w:w="684" w:type="dxa"/>
            <w:noWrap/>
            <w:vAlign w:val="bottom"/>
          </w:tcPr>
          <w:p w14:paraId="360346C3" w14:textId="77777777" w:rsidR="00637388" w:rsidRPr="00222833" w:rsidRDefault="00637388" w:rsidP="00526397">
            <w:pPr>
              <w:spacing w:line="240" w:lineRule="auto"/>
              <w:ind w:left="-86" w:right="-72"/>
              <w:jc w:val="center"/>
              <w:rPr>
                <w:rFonts w:cs="Arial"/>
                <w:b/>
                <w:bCs/>
                <w:sz w:val="10"/>
                <w:szCs w:val="10"/>
                <w:lang w:val="en-US"/>
              </w:rPr>
            </w:pPr>
          </w:p>
        </w:tc>
        <w:tc>
          <w:tcPr>
            <w:tcW w:w="992" w:type="dxa"/>
            <w:noWrap/>
            <w:vAlign w:val="bottom"/>
          </w:tcPr>
          <w:p w14:paraId="36BE81F4" w14:textId="77777777" w:rsidR="00637388" w:rsidRPr="00222833" w:rsidRDefault="00637388" w:rsidP="00526397">
            <w:pPr>
              <w:tabs>
                <w:tab w:val="left" w:pos="-32"/>
              </w:tabs>
              <w:spacing w:line="240" w:lineRule="auto"/>
              <w:ind w:right="-32" w:hanging="64"/>
              <w:jc w:val="center"/>
              <w:rPr>
                <w:rFonts w:cs="Arial"/>
                <w:b/>
                <w:bCs/>
                <w:sz w:val="10"/>
                <w:szCs w:val="10"/>
                <w:lang w:val="en-US"/>
              </w:rPr>
            </w:pPr>
          </w:p>
        </w:tc>
        <w:tc>
          <w:tcPr>
            <w:tcW w:w="567" w:type="dxa"/>
            <w:noWrap/>
            <w:vAlign w:val="bottom"/>
          </w:tcPr>
          <w:p w14:paraId="458C42AF" w14:textId="77777777" w:rsidR="00637388" w:rsidRPr="00222833" w:rsidRDefault="00637388" w:rsidP="00526397">
            <w:pPr>
              <w:tabs>
                <w:tab w:val="left" w:pos="-32"/>
              </w:tabs>
              <w:spacing w:line="240" w:lineRule="auto"/>
              <w:ind w:left="-72" w:right="-72"/>
              <w:jc w:val="center"/>
              <w:rPr>
                <w:rFonts w:cs="Arial"/>
                <w:b/>
                <w:bCs/>
                <w:sz w:val="10"/>
                <w:szCs w:val="10"/>
                <w:lang w:val="en-US"/>
              </w:rPr>
            </w:pPr>
            <w:r w:rsidRPr="00222833">
              <w:rPr>
                <w:rFonts w:cs="Arial"/>
                <w:b/>
                <w:bCs/>
                <w:sz w:val="10"/>
                <w:szCs w:val="10"/>
                <w:lang w:val="en-US"/>
              </w:rPr>
              <w:t>Approval</w:t>
            </w:r>
          </w:p>
        </w:tc>
        <w:tc>
          <w:tcPr>
            <w:tcW w:w="709" w:type="dxa"/>
            <w:vAlign w:val="bottom"/>
          </w:tcPr>
          <w:p w14:paraId="30E713A2" w14:textId="77777777" w:rsidR="00637388" w:rsidRPr="00222833" w:rsidRDefault="00637388" w:rsidP="00526397">
            <w:pPr>
              <w:tabs>
                <w:tab w:val="left" w:pos="-32"/>
              </w:tabs>
              <w:spacing w:line="240" w:lineRule="auto"/>
              <w:ind w:left="-72" w:right="-72"/>
              <w:jc w:val="center"/>
              <w:rPr>
                <w:rFonts w:cs="Arial"/>
                <w:b/>
                <w:bCs/>
                <w:spacing w:val="-4"/>
                <w:sz w:val="10"/>
                <w:szCs w:val="10"/>
              </w:rPr>
            </w:pPr>
            <w:r w:rsidRPr="00222833">
              <w:rPr>
                <w:rFonts w:cs="Arial"/>
                <w:b/>
                <w:bCs/>
                <w:spacing w:val="-4"/>
                <w:sz w:val="10"/>
                <w:szCs w:val="10"/>
              </w:rPr>
              <w:t>Issuance and</w:t>
            </w:r>
          </w:p>
        </w:tc>
        <w:tc>
          <w:tcPr>
            <w:tcW w:w="567" w:type="dxa"/>
            <w:tcBorders>
              <w:top w:val="single" w:sz="4" w:space="0" w:color="auto"/>
            </w:tcBorders>
            <w:noWrap/>
            <w:vAlign w:val="bottom"/>
          </w:tcPr>
          <w:p w14:paraId="2BE90272" w14:textId="77777777" w:rsidR="00637388" w:rsidRPr="00222833" w:rsidRDefault="00637388" w:rsidP="00526397">
            <w:pPr>
              <w:tabs>
                <w:tab w:val="left" w:pos="-32"/>
              </w:tabs>
              <w:spacing w:line="240" w:lineRule="auto"/>
              <w:ind w:left="-72" w:right="-72"/>
              <w:jc w:val="center"/>
              <w:rPr>
                <w:rFonts w:cs="Arial"/>
                <w:b/>
                <w:bCs/>
                <w:sz w:val="10"/>
                <w:szCs w:val="10"/>
                <w:cs/>
                <w:lang w:val="en-US"/>
              </w:rPr>
            </w:pPr>
            <w:r w:rsidRPr="00222833">
              <w:rPr>
                <w:rFonts w:cs="Arial"/>
                <w:b/>
                <w:bCs/>
                <w:spacing w:val="-4"/>
                <w:sz w:val="10"/>
                <w:szCs w:val="10"/>
                <w:lang w:val="en-US"/>
              </w:rPr>
              <w:t>First</w:t>
            </w:r>
          </w:p>
        </w:tc>
        <w:tc>
          <w:tcPr>
            <w:tcW w:w="567" w:type="dxa"/>
            <w:tcBorders>
              <w:top w:val="single" w:sz="4" w:space="0" w:color="auto"/>
            </w:tcBorders>
            <w:vAlign w:val="bottom"/>
          </w:tcPr>
          <w:p w14:paraId="250FAC07" w14:textId="77777777" w:rsidR="00637388" w:rsidRPr="00222833" w:rsidRDefault="00637388" w:rsidP="00526397">
            <w:pPr>
              <w:tabs>
                <w:tab w:val="left" w:pos="-32"/>
              </w:tabs>
              <w:spacing w:line="240" w:lineRule="auto"/>
              <w:ind w:left="-72" w:right="-72"/>
              <w:jc w:val="center"/>
              <w:rPr>
                <w:rFonts w:cs="Arial"/>
                <w:b/>
                <w:bCs/>
                <w:sz w:val="10"/>
                <w:szCs w:val="10"/>
                <w:cs/>
                <w:lang w:val="en-US"/>
              </w:rPr>
            </w:pPr>
            <w:r w:rsidRPr="00222833">
              <w:rPr>
                <w:rFonts w:cs="Arial"/>
                <w:b/>
                <w:bCs/>
                <w:spacing w:val="-4"/>
                <w:sz w:val="10"/>
                <w:szCs w:val="10"/>
                <w:lang w:val="en-US"/>
              </w:rPr>
              <w:t>Last</w:t>
            </w:r>
          </w:p>
        </w:tc>
        <w:tc>
          <w:tcPr>
            <w:tcW w:w="709" w:type="dxa"/>
            <w:vAlign w:val="bottom"/>
          </w:tcPr>
          <w:p w14:paraId="65474F80"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warrants</w:t>
            </w:r>
          </w:p>
        </w:tc>
        <w:tc>
          <w:tcPr>
            <w:tcW w:w="709" w:type="dxa"/>
            <w:noWrap/>
            <w:vAlign w:val="bottom"/>
          </w:tcPr>
          <w:p w14:paraId="7BC1BBDC"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pacing w:val="-4"/>
                <w:sz w:val="10"/>
                <w:szCs w:val="10"/>
                <w:lang w:val="en-US"/>
              </w:rPr>
              <w:t>Warrants</w:t>
            </w:r>
          </w:p>
        </w:tc>
        <w:tc>
          <w:tcPr>
            <w:tcW w:w="681" w:type="dxa"/>
            <w:noWrap/>
            <w:vAlign w:val="bottom"/>
          </w:tcPr>
          <w:p w14:paraId="5250E95F" w14:textId="77777777" w:rsidR="00637388" w:rsidRPr="00222833" w:rsidRDefault="00637388" w:rsidP="00526397">
            <w:pPr>
              <w:spacing w:line="240" w:lineRule="auto"/>
              <w:ind w:left="-43" w:right="-72"/>
              <w:jc w:val="right"/>
              <w:rPr>
                <w:rFonts w:cs="Arial"/>
                <w:b/>
                <w:bCs/>
                <w:sz w:val="10"/>
                <w:szCs w:val="10"/>
                <w:cs/>
                <w:lang w:val="en-US"/>
              </w:rPr>
            </w:pPr>
            <w:r w:rsidRPr="00222833">
              <w:rPr>
                <w:rFonts w:cs="Arial"/>
                <w:b/>
                <w:bCs/>
                <w:sz w:val="10"/>
                <w:szCs w:val="10"/>
                <w:lang w:val="en-US"/>
              </w:rPr>
              <w:t>Exercise</w:t>
            </w:r>
          </w:p>
        </w:tc>
        <w:tc>
          <w:tcPr>
            <w:tcW w:w="567" w:type="dxa"/>
            <w:noWrap/>
            <w:vAlign w:val="bottom"/>
          </w:tcPr>
          <w:p w14:paraId="0515C47F"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share per</w:t>
            </w:r>
          </w:p>
        </w:tc>
        <w:tc>
          <w:tcPr>
            <w:tcW w:w="709" w:type="dxa"/>
            <w:noWrap/>
            <w:vAlign w:val="bottom"/>
          </w:tcPr>
          <w:p w14:paraId="2F1FED97" w14:textId="77777777" w:rsidR="00637388" w:rsidRPr="00222833" w:rsidRDefault="00637388" w:rsidP="00526397">
            <w:pPr>
              <w:spacing w:line="240" w:lineRule="auto"/>
              <w:ind w:left="-43" w:right="-72"/>
              <w:jc w:val="right"/>
              <w:rPr>
                <w:rFonts w:cs="Arial"/>
                <w:b/>
                <w:bCs/>
                <w:spacing w:val="-2"/>
                <w:sz w:val="10"/>
                <w:szCs w:val="10"/>
                <w:lang w:val="en-US"/>
              </w:rPr>
            </w:pPr>
            <w:r w:rsidRPr="00222833">
              <w:rPr>
                <w:rFonts w:cs="Arial"/>
                <w:b/>
                <w:bCs/>
                <w:sz w:val="10"/>
                <w:szCs w:val="10"/>
                <w:lang w:val="en-US"/>
              </w:rPr>
              <w:t>the year</w:t>
            </w:r>
          </w:p>
        </w:tc>
        <w:tc>
          <w:tcPr>
            <w:tcW w:w="567" w:type="dxa"/>
            <w:noWrap/>
            <w:vAlign w:val="bottom"/>
          </w:tcPr>
          <w:p w14:paraId="76EA8F32"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price</w:t>
            </w:r>
          </w:p>
        </w:tc>
        <w:tc>
          <w:tcPr>
            <w:tcW w:w="709" w:type="dxa"/>
            <w:noWrap/>
            <w:vAlign w:val="bottom"/>
          </w:tcPr>
          <w:p w14:paraId="1F846D19"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Amount</w:t>
            </w:r>
          </w:p>
        </w:tc>
        <w:tc>
          <w:tcPr>
            <w:tcW w:w="709" w:type="dxa"/>
            <w:noWrap/>
            <w:vAlign w:val="bottom"/>
          </w:tcPr>
          <w:p w14:paraId="365A1C58" w14:textId="77777777" w:rsidR="00637388" w:rsidRPr="00222833" w:rsidRDefault="00637388" w:rsidP="00526397">
            <w:pPr>
              <w:spacing w:line="240" w:lineRule="auto"/>
              <w:ind w:left="-43" w:right="-72"/>
              <w:jc w:val="right"/>
              <w:rPr>
                <w:rFonts w:cs="Arial"/>
                <w:b/>
                <w:bCs/>
                <w:sz w:val="10"/>
                <w:szCs w:val="10"/>
                <w:lang w:val="en-US"/>
              </w:rPr>
            </w:pPr>
            <w:r w:rsidRPr="00222833">
              <w:rPr>
                <w:rFonts w:cs="Arial"/>
                <w:b/>
                <w:bCs/>
                <w:sz w:val="10"/>
                <w:szCs w:val="10"/>
                <w:lang w:val="en-US"/>
              </w:rPr>
              <w:t>warrants</w:t>
            </w:r>
          </w:p>
        </w:tc>
      </w:tr>
      <w:tr w:rsidR="00637388" w:rsidRPr="00222833" w14:paraId="605D445E" w14:textId="77777777" w:rsidTr="00526397">
        <w:tc>
          <w:tcPr>
            <w:tcW w:w="684" w:type="dxa"/>
            <w:shd w:val="clear" w:color="auto" w:fill="auto"/>
            <w:noWrap/>
            <w:vAlign w:val="bottom"/>
          </w:tcPr>
          <w:p w14:paraId="655DDAA8" w14:textId="77777777" w:rsidR="00637388" w:rsidRPr="00222833" w:rsidRDefault="00637388" w:rsidP="00526397">
            <w:pPr>
              <w:pBdr>
                <w:bottom w:val="single" w:sz="4" w:space="1" w:color="auto"/>
              </w:pBdr>
              <w:spacing w:line="240" w:lineRule="auto"/>
              <w:ind w:left="-86" w:right="-72"/>
              <w:jc w:val="center"/>
              <w:rPr>
                <w:rFonts w:cs="Arial"/>
                <w:b/>
                <w:bCs/>
                <w:sz w:val="10"/>
                <w:szCs w:val="10"/>
                <w:lang w:val="en-US"/>
              </w:rPr>
            </w:pPr>
            <w:r w:rsidRPr="00222833">
              <w:rPr>
                <w:rFonts w:cs="Arial"/>
                <w:b/>
                <w:bCs/>
                <w:sz w:val="10"/>
                <w:szCs w:val="10"/>
                <w:lang w:val="en-US"/>
              </w:rPr>
              <w:t>Issued by</w:t>
            </w:r>
          </w:p>
        </w:tc>
        <w:tc>
          <w:tcPr>
            <w:tcW w:w="992" w:type="dxa"/>
            <w:shd w:val="clear" w:color="auto" w:fill="auto"/>
            <w:noWrap/>
            <w:vAlign w:val="bottom"/>
          </w:tcPr>
          <w:p w14:paraId="5C9A5AD0" w14:textId="77777777" w:rsidR="00637388" w:rsidRPr="00222833" w:rsidRDefault="00637388" w:rsidP="00526397">
            <w:pPr>
              <w:pBdr>
                <w:bottom w:val="single" w:sz="4" w:space="1" w:color="auto"/>
              </w:pBdr>
              <w:tabs>
                <w:tab w:val="left" w:pos="-32"/>
              </w:tabs>
              <w:spacing w:line="240" w:lineRule="auto"/>
              <w:ind w:left="-43" w:right="-72"/>
              <w:jc w:val="center"/>
              <w:rPr>
                <w:rFonts w:cs="Arial"/>
                <w:b/>
                <w:bCs/>
                <w:sz w:val="10"/>
                <w:szCs w:val="10"/>
                <w:lang w:val="en-US"/>
              </w:rPr>
            </w:pPr>
            <w:r w:rsidRPr="00222833">
              <w:rPr>
                <w:rFonts w:cs="Arial"/>
                <w:b/>
                <w:bCs/>
                <w:sz w:val="10"/>
                <w:szCs w:val="10"/>
                <w:lang w:val="en-US"/>
              </w:rPr>
              <w:t>Allocated to</w:t>
            </w:r>
          </w:p>
        </w:tc>
        <w:tc>
          <w:tcPr>
            <w:tcW w:w="567" w:type="dxa"/>
            <w:shd w:val="clear" w:color="auto" w:fill="auto"/>
            <w:noWrap/>
            <w:vAlign w:val="bottom"/>
          </w:tcPr>
          <w:p w14:paraId="289ABA1A" w14:textId="77777777" w:rsidR="00637388" w:rsidRPr="00222833" w:rsidRDefault="00637388" w:rsidP="00526397">
            <w:pPr>
              <w:pBdr>
                <w:bottom w:val="single" w:sz="4" w:space="1" w:color="auto"/>
              </w:pBdr>
              <w:tabs>
                <w:tab w:val="left" w:pos="-32"/>
              </w:tabs>
              <w:spacing w:line="240" w:lineRule="auto"/>
              <w:ind w:left="-43" w:right="-72"/>
              <w:jc w:val="center"/>
              <w:rPr>
                <w:rFonts w:cs="Arial"/>
                <w:b/>
                <w:bCs/>
                <w:sz w:val="10"/>
                <w:szCs w:val="10"/>
                <w:lang w:val="en-US"/>
              </w:rPr>
            </w:pPr>
            <w:r w:rsidRPr="00222833">
              <w:rPr>
                <w:rFonts w:cs="Arial"/>
                <w:b/>
                <w:bCs/>
                <w:sz w:val="10"/>
                <w:szCs w:val="10"/>
                <w:lang w:val="en-US"/>
              </w:rPr>
              <w:t>date</w:t>
            </w:r>
          </w:p>
        </w:tc>
        <w:tc>
          <w:tcPr>
            <w:tcW w:w="709" w:type="dxa"/>
            <w:vAlign w:val="bottom"/>
          </w:tcPr>
          <w:p w14:paraId="52E2376F" w14:textId="77777777" w:rsidR="00637388" w:rsidRPr="00222833" w:rsidRDefault="00637388" w:rsidP="00526397">
            <w:pPr>
              <w:pBdr>
                <w:bottom w:val="single" w:sz="4" w:space="1" w:color="auto"/>
              </w:pBdr>
              <w:spacing w:line="240" w:lineRule="auto"/>
              <w:ind w:left="-43" w:right="-72"/>
              <w:jc w:val="center"/>
              <w:rPr>
                <w:rFonts w:cs="Arial"/>
                <w:b/>
                <w:bCs/>
                <w:spacing w:val="-4"/>
                <w:sz w:val="10"/>
                <w:szCs w:val="10"/>
                <w:lang w:val="en-US"/>
              </w:rPr>
            </w:pPr>
            <w:r w:rsidRPr="00222833">
              <w:rPr>
                <w:rFonts w:cs="Arial"/>
                <w:b/>
                <w:bCs/>
                <w:spacing w:val="-4"/>
                <w:sz w:val="10"/>
                <w:szCs w:val="10"/>
                <w:lang w:val="en-US"/>
              </w:rPr>
              <w:t>Offering date</w:t>
            </w:r>
          </w:p>
        </w:tc>
        <w:tc>
          <w:tcPr>
            <w:tcW w:w="567" w:type="dxa"/>
            <w:shd w:val="clear" w:color="auto" w:fill="auto"/>
            <w:noWrap/>
            <w:vAlign w:val="bottom"/>
          </w:tcPr>
          <w:p w14:paraId="4B757BCF" w14:textId="77777777" w:rsidR="00637388" w:rsidRPr="00222833" w:rsidRDefault="00637388" w:rsidP="00526397">
            <w:pPr>
              <w:pBdr>
                <w:bottom w:val="single" w:sz="4" w:space="1" w:color="auto"/>
              </w:pBdr>
              <w:spacing w:line="240" w:lineRule="auto"/>
              <w:ind w:left="-43" w:right="-72"/>
              <w:jc w:val="center"/>
              <w:rPr>
                <w:rFonts w:cs="Arial"/>
                <w:b/>
                <w:bCs/>
                <w:spacing w:val="-4"/>
                <w:sz w:val="10"/>
                <w:szCs w:val="10"/>
                <w:lang w:val="en-US"/>
              </w:rPr>
            </w:pPr>
            <w:r w:rsidRPr="00222833">
              <w:rPr>
                <w:rFonts w:cs="Arial"/>
                <w:b/>
                <w:bCs/>
                <w:spacing w:val="-4"/>
                <w:sz w:val="10"/>
                <w:szCs w:val="10"/>
                <w:lang w:val="en-US"/>
              </w:rPr>
              <w:t>exercise</w:t>
            </w:r>
          </w:p>
        </w:tc>
        <w:tc>
          <w:tcPr>
            <w:tcW w:w="567" w:type="dxa"/>
            <w:shd w:val="clear" w:color="auto" w:fill="auto"/>
            <w:noWrap/>
            <w:vAlign w:val="bottom"/>
          </w:tcPr>
          <w:p w14:paraId="751B8FE9" w14:textId="77777777" w:rsidR="00637388" w:rsidRPr="00222833" w:rsidRDefault="00637388" w:rsidP="00526397">
            <w:pPr>
              <w:pBdr>
                <w:bottom w:val="single" w:sz="4" w:space="1" w:color="auto"/>
              </w:pBdr>
              <w:spacing w:line="240" w:lineRule="auto"/>
              <w:ind w:left="-43" w:right="-72"/>
              <w:jc w:val="center"/>
              <w:rPr>
                <w:rFonts w:cs="Arial"/>
                <w:b/>
                <w:bCs/>
                <w:spacing w:val="-4"/>
                <w:sz w:val="10"/>
                <w:szCs w:val="10"/>
                <w:lang w:val="en-US"/>
              </w:rPr>
            </w:pPr>
            <w:r w:rsidRPr="00222833">
              <w:rPr>
                <w:rFonts w:cs="Arial"/>
                <w:b/>
                <w:bCs/>
                <w:spacing w:val="-4"/>
                <w:sz w:val="10"/>
                <w:szCs w:val="10"/>
                <w:lang w:val="en-US"/>
              </w:rPr>
              <w:t xml:space="preserve">exercise </w:t>
            </w:r>
          </w:p>
        </w:tc>
        <w:tc>
          <w:tcPr>
            <w:tcW w:w="709" w:type="dxa"/>
            <w:shd w:val="clear" w:color="auto" w:fill="auto"/>
            <w:vAlign w:val="bottom"/>
          </w:tcPr>
          <w:p w14:paraId="3D6CC412"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Million unit</w:t>
            </w:r>
          </w:p>
        </w:tc>
        <w:tc>
          <w:tcPr>
            <w:tcW w:w="709" w:type="dxa"/>
            <w:shd w:val="clear" w:color="auto" w:fill="auto"/>
            <w:noWrap/>
            <w:vAlign w:val="bottom"/>
          </w:tcPr>
          <w:p w14:paraId="10AACC12"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Million unit</w:t>
            </w:r>
          </w:p>
        </w:tc>
        <w:tc>
          <w:tcPr>
            <w:tcW w:w="681" w:type="dxa"/>
            <w:shd w:val="clear" w:color="auto" w:fill="auto"/>
            <w:noWrap/>
            <w:vAlign w:val="bottom"/>
          </w:tcPr>
          <w:p w14:paraId="036386BD"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Million unit</w:t>
            </w:r>
          </w:p>
        </w:tc>
        <w:tc>
          <w:tcPr>
            <w:tcW w:w="567" w:type="dxa"/>
            <w:shd w:val="clear" w:color="auto" w:fill="auto"/>
            <w:noWrap/>
            <w:vAlign w:val="bottom"/>
          </w:tcPr>
          <w:p w14:paraId="1C34BCFB"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rPr>
              <w:t>1</w:t>
            </w:r>
            <w:r w:rsidRPr="00222833">
              <w:rPr>
                <w:rFonts w:cs="Arial"/>
                <w:b/>
                <w:bCs/>
                <w:sz w:val="10"/>
                <w:szCs w:val="10"/>
                <w:lang w:val="en-US"/>
              </w:rPr>
              <w:t xml:space="preserve"> warrant</w:t>
            </w:r>
            <w:r w:rsidRPr="00222833">
              <w:rPr>
                <w:rFonts w:cs="Arial"/>
                <w:b/>
                <w:bCs/>
                <w:sz w:val="10"/>
                <w:szCs w:val="10"/>
                <w:cs/>
                <w:lang w:val="en-US"/>
              </w:rPr>
              <w:t xml:space="preserve"> </w:t>
            </w:r>
          </w:p>
        </w:tc>
        <w:tc>
          <w:tcPr>
            <w:tcW w:w="709" w:type="dxa"/>
            <w:shd w:val="clear" w:color="auto" w:fill="auto"/>
            <w:noWrap/>
            <w:vAlign w:val="bottom"/>
          </w:tcPr>
          <w:p w14:paraId="2E42A521" w14:textId="77777777" w:rsidR="00637388" w:rsidRPr="00222833" w:rsidRDefault="00637388" w:rsidP="00526397">
            <w:pPr>
              <w:pBdr>
                <w:bottom w:val="single" w:sz="4" w:space="1" w:color="auto"/>
              </w:pBdr>
              <w:spacing w:line="240" w:lineRule="auto"/>
              <w:ind w:left="-43" w:right="-72"/>
              <w:jc w:val="right"/>
              <w:rPr>
                <w:rFonts w:cs="Arial"/>
                <w:b/>
                <w:bCs/>
                <w:spacing w:val="-6"/>
                <w:sz w:val="10"/>
                <w:szCs w:val="10"/>
                <w:lang w:val="en-US"/>
              </w:rPr>
            </w:pPr>
            <w:r w:rsidRPr="00222833">
              <w:rPr>
                <w:rFonts w:cs="Arial"/>
                <w:b/>
                <w:bCs/>
                <w:spacing w:val="-6"/>
                <w:sz w:val="10"/>
                <w:szCs w:val="10"/>
                <w:lang w:val="en-US"/>
              </w:rPr>
              <w:t>Million share</w:t>
            </w:r>
          </w:p>
        </w:tc>
        <w:tc>
          <w:tcPr>
            <w:tcW w:w="567" w:type="dxa"/>
            <w:shd w:val="clear" w:color="auto" w:fill="auto"/>
            <w:noWrap/>
            <w:vAlign w:val="bottom"/>
          </w:tcPr>
          <w:p w14:paraId="4DC5A274"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Baht</w:t>
            </w:r>
          </w:p>
        </w:tc>
        <w:tc>
          <w:tcPr>
            <w:tcW w:w="709" w:type="dxa"/>
            <w:shd w:val="clear" w:color="auto" w:fill="auto"/>
            <w:noWrap/>
            <w:vAlign w:val="bottom"/>
          </w:tcPr>
          <w:p w14:paraId="31F61036"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Million Baht</w:t>
            </w:r>
          </w:p>
        </w:tc>
        <w:tc>
          <w:tcPr>
            <w:tcW w:w="709" w:type="dxa"/>
            <w:shd w:val="clear" w:color="auto" w:fill="auto"/>
            <w:noWrap/>
            <w:vAlign w:val="bottom"/>
          </w:tcPr>
          <w:p w14:paraId="47D8B9D0" w14:textId="77777777" w:rsidR="00637388" w:rsidRPr="00222833" w:rsidRDefault="00637388" w:rsidP="00526397">
            <w:pPr>
              <w:pBdr>
                <w:bottom w:val="single" w:sz="4" w:space="1" w:color="auto"/>
              </w:pBdr>
              <w:spacing w:line="240" w:lineRule="auto"/>
              <w:ind w:left="-43" w:right="-72"/>
              <w:jc w:val="right"/>
              <w:rPr>
                <w:rFonts w:cs="Arial"/>
                <w:b/>
                <w:bCs/>
                <w:sz w:val="10"/>
                <w:szCs w:val="10"/>
                <w:lang w:val="en-US"/>
              </w:rPr>
            </w:pPr>
            <w:r w:rsidRPr="00222833">
              <w:rPr>
                <w:rFonts w:cs="Arial"/>
                <w:b/>
                <w:bCs/>
                <w:sz w:val="10"/>
                <w:szCs w:val="10"/>
                <w:lang w:val="en-US"/>
              </w:rPr>
              <w:t>Million unit</w:t>
            </w:r>
          </w:p>
        </w:tc>
      </w:tr>
      <w:tr w:rsidR="00637388" w:rsidRPr="00222833" w14:paraId="205EFF63" w14:textId="77777777" w:rsidTr="00526397">
        <w:tc>
          <w:tcPr>
            <w:tcW w:w="684" w:type="dxa"/>
            <w:shd w:val="clear" w:color="auto" w:fill="auto"/>
            <w:vAlign w:val="bottom"/>
          </w:tcPr>
          <w:p w14:paraId="7514A1E3" w14:textId="77777777" w:rsidR="00637388" w:rsidRPr="00222833" w:rsidRDefault="00637388" w:rsidP="00526397">
            <w:pPr>
              <w:tabs>
                <w:tab w:val="left" w:pos="0"/>
              </w:tabs>
              <w:spacing w:line="240" w:lineRule="auto"/>
              <w:ind w:left="-86" w:right="-72"/>
              <w:rPr>
                <w:rFonts w:cs="Arial"/>
                <w:sz w:val="10"/>
                <w:szCs w:val="10"/>
                <w:lang w:val="en-US"/>
              </w:rPr>
            </w:pPr>
          </w:p>
        </w:tc>
        <w:tc>
          <w:tcPr>
            <w:tcW w:w="992" w:type="dxa"/>
            <w:shd w:val="clear" w:color="auto" w:fill="auto"/>
            <w:vAlign w:val="bottom"/>
          </w:tcPr>
          <w:p w14:paraId="33937634" w14:textId="77777777" w:rsidR="00637388" w:rsidRPr="00222833" w:rsidRDefault="00637388" w:rsidP="00526397">
            <w:pPr>
              <w:tabs>
                <w:tab w:val="left" w:pos="-32"/>
              </w:tabs>
              <w:spacing w:line="240" w:lineRule="auto"/>
              <w:ind w:right="-32" w:hanging="64"/>
              <w:rPr>
                <w:rFonts w:cs="Arial"/>
                <w:sz w:val="10"/>
                <w:szCs w:val="10"/>
                <w:lang w:val="en-US"/>
              </w:rPr>
            </w:pPr>
          </w:p>
        </w:tc>
        <w:tc>
          <w:tcPr>
            <w:tcW w:w="567" w:type="dxa"/>
            <w:shd w:val="clear" w:color="auto" w:fill="auto"/>
            <w:vAlign w:val="bottom"/>
          </w:tcPr>
          <w:p w14:paraId="3B2A82BB" w14:textId="77777777" w:rsidR="00637388" w:rsidRPr="00222833" w:rsidRDefault="00637388" w:rsidP="00526397">
            <w:pPr>
              <w:tabs>
                <w:tab w:val="left" w:pos="-32"/>
              </w:tabs>
              <w:spacing w:line="240" w:lineRule="auto"/>
              <w:ind w:left="-72" w:right="-72"/>
              <w:jc w:val="center"/>
              <w:rPr>
                <w:rFonts w:cs="Arial"/>
                <w:sz w:val="10"/>
                <w:szCs w:val="10"/>
                <w:lang w:val="en-US"/>
              </w:rPr>
            </w:pPr>
          </w:p>
        </w:tc>
        <w:tc>
          <w:tcPr>
            <w:tcW w:w="709" w:type="dxa"/>
          </w:tcPr>
          <w:p w14:paraId="68E6119A" w14:textId="77777777" w:rsidR="00637388" w:rsidRPr="00222833" w:rsidRDefault="00637388" w:rsidP="00526397">
            <w:pPr>
              <w:tabs>
                <w:tab w:val="left" w:pos="-32"/>
              </w:tabs>
              <w:spacing w:line="240" w:lineRule="auto"/>
              <w:ind w:left="-72" w:right="-72"/>
              <w:jc w:val="center"/>
              <w:rPr>
                <w:rFonts w:cs="Arial"/>
                <w:sz w:val="10"/>
                <w:szCs w:val="10"/>
                <w:cs/>
                <w:lang w:val="en-US"/>
              </w:rPr>
            </w:pPr>
          </w:p>
        </w:tc>
        <w:tc>
          <w:tcPr>
            <w:tcW w:w="567" w:type="dxa"/>
            <w:shd w:val="clear" w:color="auto" w:fill="auto"/>
            <w:vAlign w:val="bottom"/>
          </w:tcPr>
          <w:p w14:paraId="5D3E40B2" w14:textId="77777777" w:rsidR="00637388" w:rsidRPr="00222833" w:rsidRDefault="00637388" w:rsidP="00526397">
            <w:pPr>
              <w:tabs>
                <w:tab w:val="left" w:pos="-32"/>
              </w:tabs>
              <w:spacing w:line="240" w:lineRule="auto"/>
              <w:ind w:left="-72" w:right="-72"/>
              <w:jc w:val="center"/>
              <w:rPr>
                <w:rFonts w:cs="Arial"/>
                <w:sz w:val="10"/>
                <w:szCs w:val="10"/>
                <w:cs/>
                <w:lang w:val="en-US"/>
              </w:rPr>
            </w:pPr>
          </w:p>
        </w:tc>
        <w:tc>
          <w:tcPr>
            <w:tcW w:w="567" w:type="dxa"/>
            <w:shd w:val="clear" w:color="auto" w:fill="auto"/>
            <w:vAlign w:val="bottom"/>
          </w:tcPr>
          <w:p w14:paraId="3844E141" w14:textId="77777777" w:rsidR="00637388" w:rsidRPr="00222833" w:rsidRDefault="00637388" w:rsidP="00526397">
            <w:pPr>
              <w:tabs>
                <w:tab w:val="left" w:pos="-32"/>
              </w:tabs>
              <w:spacing w:line="240" w:lineRule="auto"/>
              <w:ind w:left="-72" w:right="-72"/>
              <w:jc w:val="center"/>
              <w:rPr>
                <w:rFonts w:cs="Arial"/>
                <w:sz w:val="10"/>
                <w:szCs w:val="10"/>
                <w:cs/>
                <w:lang w:val="en-US"/>
              </w:rPr>
            </w:pPr>
          </w:p>
        </w:tc>
        <w:tc>
          <w:tcPr>
            <w:tcW w:w="709" w:type="dxa"/>
            <w:shd w:val="clear" w:color="auto" w:fill="auto"/>
            <w:vAlign w:val="bottom"/>
          </w:tcPr>
          <w:p w14:paraId="4582465E" w14:textId="77777777" w:rsidR="00637388" w:rsidRPr="00222833" w:rsidRDefault="00637388" w:rsidP="00526397">
            <w:pPr>
              <w:spacing w:line="240" w:lineRule="auto"/>
              <w:ind w:left="-43" w:right="-72"/>
              <w:jc w:val="right"/>
              <w:rPr>
                <w:rFonts w:cs="Arial"/>
                <w:sz w:val="10"/>
                <w:szCs w:val="10"/>
                <w:cs/>
                <w:lang w:val="en-US"/>
              </w:rPr>
            </w:pPr>
          </w:p>
        </w:tc>
        <w:tc>
          <w:tcPr>
            <w:tcW w:w="709" w:type="dxa"/>
            <w:shd w:val="clear" w:color="auto" w:fill="auto"/>
            <w:noWrap/>
            <w:vAlign w:val="bottom"/>
          </w:tcPr>
          <w:p w14:paraId="31D25020" w14:textId="77777777" w:rsidR="00637388" w:rsidRPr="00222833" w:rsidRDefault="00637388" w:rsidP="00526397">
            <w:pPr>
              <w:spacing w:line="240" w:lineRule="auto"/>
              <w:ind w:left="-43" w:right="-72"/>
              <w:jc w:val="right"/>
              <w:rPr>
                <w:rFonts w:cs="Arial"/>
                <w:sz w:val="10"/>
                <w:szCs w:val="10"/>
                <w:lang w:val="en-US"/>
              </w:rPr>
            </w:pPr>
          </w:p>
        </w:tc>
        <w:tc>
          <w:tcPr>
            <w:tcW w:w="681" w:type="dxa"/>
            <w:shd w:val="clear" w:color="auto" w:fill="auto"/>
            <w:noWrap/>
            <w:vAlign w:val="bottom"/>
          </w:tcPr>
          <w:p w14:paraId="6C58BC81" w14:textId="77777777" w:rsidR="00637388" w:rsidRPr="00222833" w:rsidRDefault="00637388" w:rsidP="00526397">
            <w:pPr>
              <w:spacing w:line="240" w:lineRule="auto"/>
              <w:ind w:left="-43" w:right="-72"/>
              <w:jc w:val="right"/>
              <w:rPr>
                <w:rFonts w:cs="Arial"/>
                <w:sz w:val="10"/>
                <w:szCs w:val="10"/>
                <w:lang w:val="en-US"/>
              </w:rPr>
            </w:pPr>
          </w:p>
        </w:tc>
        <w:tc>
          <w:tcPr>
            <w:tcW w:w="567" w:type="dxa"/>
            <w:shd w:val="clear" w:color="auto" w:fill="auto"/>
            <w:noWrap/>
            <w:vAlign w:val="bottom"/>
          </w:tcPr>
          <w:p w14:paraId="23449BBF"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bottom"/>
          </w:tcPr>
          <w:p w14:paraId="1A17C408" w14:textId="77777777" w:rsidR="00637388" w:rsidRPr="00222833" w:rsidRDefault="00637388" w:rsidP="00526397">
            <w:pPr>
              <w:spacing w:line="240" w:lineRule="auto"/>
              <w:ind w:left="-43" w:right="-72"/>
              <w:jc w:val="right"/>
              <w:rPr>
                <w:rFonts w:cs="Arial"/>
                <w:sz w:val="10"/>
                <w:szCs w:val="10"/>
                <w:lang w:val="en-US"/>
              </w:rPr>
            </w:pPr>
          </w:p>
        </w:tc>
        <w:tc>
          <w:tcPr>
            <w:tcW w:w="567" w:type="dxa"/>
            <w:shd w:val="clear" w:color="auto" w:fill="auto"/>
            <w:noWrap/>
            <w:vAlign w:val="bottom"/>
          </w:tcPr>
          <w:p w14:paraId="1CC831FD"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bottom"/>
          </w:tcPr>
          <w:p w14:paraId="47326A89"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bottom"/>
          </w:tcPr>
          <w:p w14:paraId="742DE960" w14:textId="77777777" w:rsidR="00637388" w:rsidRPr="00222833" w:rsidRDefault="00637388" w:rsidP="00526397">
            <w:pPr>
              <w:spacing w:line="240" w:lineRule="auto"/>
              <w:ind w:left="-43" w:right="-72"/>
              <w:jc w:val="right"/>
              <w:rPr>
                <w:rFonts w:cs="Arial"/>
                <w:sz w:val="10"/>
                <w:szCs w:val="10"/>
                <w:lang w:val="en-US"/>
              </w:rPr>
            </w:pPr>
          </w:p>
        </w:tc>
      </w:tr>
      <w:tr w:rsidR="00637388" w:rsidRPr="00222833" w14:paraId="6B393464" w14:textId="77777777" w:rsidTr="00526397">
        <w:tc>
          <w:tcPr>
            <w:tcW w:w="684" w:type="dxa"/>
            <w:shd w:val="clear" w:color="auto" w:fill="auto"/>
            <w:vAlign w:val="bottom"/>
            <w:hideMark/>
          </w:tcPr>
          <w:p w14:paraId="77784803" w14:textId="77777777" w:rsidR="00637388" w:rsidRPr="00222833" w:rsidRDefault="00637388" w:rsidP="00526397">
            <w:pPr>
              <w:tabs>
                <w:tab w:val="left" w:pos="0"/>
              </w:tabs>
              <w:spacing w:line="240" w:lineRule="auto"/>
              <w:ind w:left="-86" w:right="-72"/>
              <w:rPr>
                <w:rFonts w:cs="Arial"/>
                <w:sz w:val="10"/>
                <w:szCs w:val="10"/>
                <w:lang w:val="en-US"/>
              </w:rPr>
            </w:pPr>
            <w:r w:rsidRPr="00222833">
              <w:rPr>
                <w:rFonts w:cs="Arial"/>
                <w:sz w:val="10"/>
                <w:szCs w:val="10"/>
                <w:lang w:val="en-US"/>
              </w:rPr>
              <w:t>Company</w:t>
            </w:r>
          </w:p>
          <w:p w14:paraId="5C6F8D21" w14:textId="77777777" w:rsidR="00637388" w:rsidRPr="00222833" w:rsidRDefault="00637388" w:rsidP="00526397">
            <w:pPr>
              <w:tabs>
                <w:tab w:val="left" w:pos="0"/>
              </w:tabs>
              <w:spacing w:line="240" w:lineRule="auto"/>
              <w:ind w:left="-86" w:right="-72"/>
              <w:rPr>
                <w:rFonts w:cs="Arial"/>
                <w:sz w:val="10"/>
                <w:szCs w:val="10"/>
                <w:lang w:val="en-US"/>
              </w:rPr>
            </w:pPr>
          </w:p>
        </w:tc>
        <w:tc>
          <w:tcPr>
            <w:tcW w:w="992" w:type="dxa"/>
            <w:shd w:val="clear" w:color="auto" w:fill="auto"/>
            <w:vAlign w:val="bottom"/>
            <w:hideMark/>
          </w:tcPr>
          <w:p w14:paraId="3E861683" w14:textId="77777777" w:rsidR="00637388" w:rsidRPr="00222833" w:rsidRDefault="00637388" w:rsidP="00526397">
            <w:pPr>
              <w:tabs>
                <w:tab w:val="left" w:pos="-32"/>
              </w:tabs>
              <w:spacing w:line="240" w:lineRule="auto"/>
              <w:ind w:right="-120" w:hanging="64"/>
              <w:rPr>
                <w:rFonts w:cs="Arial"/>
                <w:sz w:val="10"/>
                <w:szCs w:val="10"/>
                <w:lang w:val="en-US"/>
              </w:rPr>
            </w:pPr>
            <w:r w:rsidRPr="00222833">
              <w:rPr>
                <w:rFonts w:cs="Arial"/>
                <w:sz w:val="10"/>
                <w:szCs w:val="10"/>
                <w:lang w:val="en-US"/>
              </w:rPr>
              <w:t>Existin</w:t>
            </w:r>
            <w:r w:rsidRPr="00222833">
              <w:rPr>
                <w:rFonts w:cs="Arial"/>
                <w:sz w:val="10"/>
                <w:szCs w:val="10"/>
              </w:rPr>
              <w:t xml:space="preserve">g </w:t>
            </w:r>
            <w:r w:rsidRPr="00222833">
              <w:rPr>
                <w:rFonts w:cs="Arial"/>
                <w:sz w:val="10"/>
                <w:szCs w:val="10"/>
                <w:lang w:val="en-US"/>
              </w:rPr>
              <w:t>shareholder</w:t>
            </w:r>
            <w:r w:rsidRPr="00222833">
              <w:rPr>
                <w:rFonts w:cs="Arial"/>
                <w:sz w:val="10"/>
                <w:szCs w:val="10"/>
                <w:cs/>
                <w:lang w:val="en-US"/>
              </w:rPr>
              <w:t xml:space="preserve"> (</w:t>
            </w:r>
            <w:r w:rsidRPr="00222833">
              <w:rPr>
                <w:rFonts w:cs="Arial"/>
                <w:sz w:val="10"/>
                <w:szCs w:val="10"/>
              </w:rPr>
              <w:t>PPPM-W4</w:t>
            </w:r>
            <w:r w:rsidRPr="00222833">
              <w:rPr>
                <w:rFonts w:cs="Arial"/>
                <w:sz w:val="10"/>
                <w:szCs w:val="10"/>
                <w:lang w:val="en-US"/>
              </w:rPr>
              <w:t>)</w:t>
            </w:r>
          </w:p>
        </w:tc>
        <w:tc>
          <w:tcPr>
            <w:tcW w:w="567" w:type="dxa"/>
            <w:shd w:val="clear" w:color="auto" w:fill="auto"/>
            <w:vAlign w:val="bottom"/>
            <w:hideMark/>
          </w:tcPr>
          <w:p w14:paraId="391A6C2B" w14:textId="77777777" w:rsidR="00637388" w:rsidRPr="00222833" w:rsidRDefault="00637388" w:rsidP="00526397">
            <w:pPr>
              <w:tabs>
                <w:tab w:val="left" w:pos="-32"/>
              </w:tabs>
              <w:spacing w:line="240" w:lineRule="auto"/>
              <w:ind w:left="-72" w:right="-72"/>
              <w:jc w:val="center"/>
              <w:rPr>
                <w:rFonts w:cs="Arial"/>
                <w:sz w:val="10"/>
                <w:szCs w:val="10"/>
                <w:cs/>
                <w:lang w:val="en-US"/>
              </w:rPr>
            </w:pPr>
            <w:r w:rsidRPr="00222833">
              <w:rPr>
                <w:rFonts w:cs="Arial"/>
                <w:sz w:val="10"/>
                <w:szCs w:val="10"/>
              </w:rPr>
              <w:t>10</w:t>
            </w:r>
            <w:r w:rsidRPr="00222833">
              <w:rPr>
                <w:rFonts w:cs="Arial"/>
                <w:sz w:val="10"/>
                <w:szCs w:val="10"/>
                <w:lang w:val="en-US"/>
              </w:rPr>
              <w:t xml:space="preserve"> June</w:t>
            </w:r>
            <w:r w:rsidRPr="00222833">
              <w:rPr>
                <w:rFonts w:cs="Arial"/>
                <w:sz w:val="10"/>
                <w:szCs w:val="10"/>
                <w:cs/>
                <w:lang w:val="en-US"/>
              </w:rPr>
              <w:t xml:space="preserve"> </w:t>
            </w:r>
            <w:r w:rsidRPr="00222833">
              <w:rPr>
                <w:rFonts w:cs="Arial"/>
                <w:sz w:val="10"/>
                <w:szCs w:val="10"/>
              </w:rPr>
              <w:t>2019</w:t>
            </w:r>
          </w:p>
        </w:tc>
        <w:tc>
          <w:tcPr>
            <w:tcW w:w="709" w:type="dxa"/>
            <w:vAlign w:val="bottom"/>
          </w:tcPr>
          <w:p w14:paraId="45B47986"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23 September 2019</w:t>
            </w:r>
          </w:p>
        </w:tc>
        <w:tc>
          <w:tcPr>
            <w:tcW w:w="567" w:type="dxa"/>
            <w:shd w:val="clear" w:color="auto" w:fill="auto"/>
            <w:vAlign w:val="bottom"/>
            <w:hideMark/>
          </w:tcPr>
          <w:p w14:paraId="37A6E398"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31</w:t>
            </w:r>
            <w:r w:rsidRPr="00222833">
              <w:rPr>
                <w:rFonts w:cs="Arial"/>
                <w:sz w:val="10"/>
                <w:szCs w:val="10"/>
                <w:lang w:val="en-US"/>
              </w:rPr>
              <w:t xml:space="preserve"> October</w:t>
            </w:r>
            <w:r w:rsidRPr="00222833">
              <w:rPr>
                <w:rFonts w:cs="Arial"/>
                <w:sz w:val="10"/>
                <w:szCs w:val="10"/>
                <w:cs/>
                <w:lang w:val="en-US"/>
              </w:rPr>
              <w:t xml:space="preserve"> </w:t>
            </w:r>
            <w:r w:rsidRPr="00222833">
              <w:rPr>
                <w:rFonts w:cs="Arial"/>
                <w:sz w:val="10"/>
                <w:szCs w:val="10"/>
              </w:rPr>
              <w:t>2019</w:t>
            </w:r>
          </w:p>
        </w:tc>
        <w:tc>
          <w:tcPr>
            <w:tcW w:w="567" w:type="dxa"/>
            <w:shd w:val="clear" w:color="auto" w:fill="auto"/>
            <w:vAlign w:val="bottom"/>
            <w:hideMark/>
          </w:tcPr>
          <w:p w14:paraId="187616DD" w14:textId="77777777" w:rsidR="00637388" w:rsidRPr="00222833" w:rsidRDefault="00637388" w:rsidP="00526397">
            <w:pPr>
              <w:tabs>
                <w:tab w:val="left" w:pos="-32"/>
              </w:tabs>
              <w:spacing w:line="240" w:lineRule="auto"/>
              <w:ind w:left="-72" w:right="-72"/>
              <w:jc w:val="center"/>
              <w:rPr>
                <w:rFonts w:cs="Arial"/>
                <w:sz w:val="10"/>
                <w:szCs w:val="10"/>
                <w:lang w:val="en-US"/>
              </w:rPr>
            </w:pPr>
            <w:r w:rsidRPr="00222833">
              <w:rPr>
                <w:rFonts w:cs="Arial"/>
                <w:sz w:val="10"/>
                <w:szCs w:val="10"/>
              </w:rPr>
              <w:t>31</w:t>
            </w:r>
            <w:r w:rsidRPr="00222833">
              <w:rPr>
                <w:rFonts w:cs="Arial"/>
                <w:sz w:val="10"/>
                <w:szCs w:val="10"/>
                <w:lang w:val="en-US"/>
              </w:rPr>
              <w:t xml:space="preserve"> July </w:t>
            </w:r>
            <w:r w:rsidRPr="00222833">
              <w:rPr>
                <w:rFonts w:cs="Arial"/>
                <w:sz w:val="10"/>
                <w:szCs w:val="10"/>
              </w:rPr>
              <w:t>2024</w:t>
            </w:r>
          </w:p>
        </w:tc>
        <w:tc>
          <w:tcPr>
            <w:tcW w:w="709" w:type="dxa"/>
            <w:shd w:val="clear" w:color="auto" w:fill="auto"/>
            <w:vAlign w:val="bottom"/>
            <w:hideMark/>
          </w:tcPr>
          <w:p w14:paraId="0557CB32" w14:textId="77777777" w:rsidR="00637388" w:rsidRPr="00222833" w:rsidRDefault="00637388" w:rsidP="00526397">
            <w:pPr>
              <w:spacing w:line="240" w:lineRule="auto"/>
              <w:ind w:left="-43" w:right="-72"/>
              <w:jc w:val="right"/>
              <w:rPr>
                <w:rFonts w:cs="Arial"/>
                <w:spacing w:val="-4"/>
                <w:sz w:val="10"/>
                <w:szCs w:val="10"/>
                <w:lang w:val="en-US"/>
              </w:rPr>
            </w:pPr>
            <w:r w:rsidRPr="00222833">
              <w:rPr>
                <w:rFonts w:cs="Arial"/>
                <w:spacing w:val="-4"/>
                <w:sz w:val="10"/>
                <w:szCs w:val="10"/>
              </w:rPr>
              <w:t>229</w:t>
            </w:r>
          </w:p>
        </w:tc>
        <w:tc>
          <w:tcPr>
            <w:tcW w:w="709" w:type="dxa"/>
            <w:shd w:val="clear" w:color="auto" w:fill="auto"/>
            <w:noWrap/>
            <w:vAlign w:val="bottom"/>
          </w:tcPr>
          <w:p w14:paraId="141AE567" w14:textId="77777777" w:rsidR="00637388" w:rsidRPr="00222833" w:rsidRDefault="00637388" w:rsidP="00526397">
            <w:pPr>
              <w:spacing w:line="240" w:lineRule="auto"/>
              <w:ind w:left="-43" w:right="-72"/>
              <w:jc w:val="right"/>
              <w:rPr>
                <w:rFonts w:eastAsia="PMingLiU" w:cs="Arial"/>
                <w:sz w:val="10"/>
                <w:szCs w:val="10"/>
                <w:lang w:val="en-US"/>
              </w:rPr>
            </w:pPr>
            <w:r w:rsidRPr="00222833">
              <w:rPr>
                <w:rFonts w:eastAsia="PMingLiU" w:cs="Arial"/>
                <w:sz w:val="10"/>
                <w:szCs w:val="10"/>
                <w:lang w:val="en-US"/>
              </w:rPr>
              <w:t>-</w:t>
            </w:r>
          </w:p>
        </w:tc>
        <w:tc>
          <w:tcPr>
            <w:tcW w:w="681" w:type="dxa"/>
            <w:shd w:val="clear" w:color="auto" w:fill="auto"/>
            <w:noWrap/>
            <w:vAlign w:val="bottom"/>
          </w:tcPr>
          <w:p w14:paraId="66DF68A6" w14:textId="77777777" w:rsidR="00637388" w:rsidRPr="00222833" w:rsidRDefault="00637388" w:rsidP="00526397">
            <w:pP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bottom"/>
          </w:tcPr>
          <w:p w14:paraId="23BE860B" w14:textId="77777777" w:rsidR="00637388" w:rsidRPr="00222833" w:rsidRDefault="00637388" w:rsidP="00526397">
            <w:pPr>
              <w:spacing w:line="240" w:lineRule="auto"/>
              <w:ind w:left="-43" w:right="-72"/>
              <w:jc w:val="right"/>
              <w:rPr>
                <w:rFonts w:cs="Arial"/>
                <w:sz w:val="10"/>
                <w:szCs w:val="10"/>
              </w:rPr>
            </w:pPr>
            <w:r w:rsidRPr="00222833">
              <w:rPr>
                <w:rFonts w:cs="Arial"/>
                <w:sz w:val="10"/>
                <w:szCs w:val="10"/>
              </w:rPr>
              <w:t>5.03</w:t>
            </w:r>
          </w:p>
        </w:tc>
        <w:tc>
          <w:tcPr>
            <w:tcW w:w="709" w:type="dxa"/>
            <w:shd w:val="clear" w:color="auto" w:fill="auto"/>
            <w:noWrap/>
            <w:vAlign w:val="bottom"/>
          </w:tcPr>
          <w:p w14:paraId="5F291063" w14:textId="77777777" w:rsidR="00637388" w:rsidRPr="00222833" w:rsidRDefault="00637388" w:rsidP="00526397">
            <w:pP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bottom"/>
          </w:tcPr>
          <w:p w14:paraId="45668F3D" w14:textId="77777777" w:rsidR="00637388" w:rsidRPr="00222833" w:rsidRDefault="00637388" w:rsidP="00526397">
            <w:pPr>
              <w:spacing w:line="240" w:lineRule="auto"/>
              <w:ind w:left="-43" w:right="-72"/>
              <w:jc w:val="right"/>
              <w:rPr>
                <w:rFonts w:cs="Arial"/>
                <w:sz w:val="10"/>
                <w:szCs w:val="10"/>
                <w:lang w:val="en-US"/>
              </w:rPr>
            </w:pPr>
            <w:r w:rsidRPr="00222833">
              <w:rPr>
                <w:rFonts w:cs="Arial"/>
                <w:sz w:val="10"/>
                <w:szCs w:val="10"/>
                <w:lang w:val="en-US"/>
              </w:rPr>
              <w:t>0.199</w:t>
            </w:r>
          </w:p>
        </w:tc>
        <w:tc>
          <w:tcPr>
            <w:tcW w:w="709" w:type="dxa"/>
            <w:shd w:val="clear" w:color="auto" w:fill="auto"/>
            <w:noWrap/>
            <w:vAlign w:val="bottom"/>
          </w:tcPr>
          <w:p w14:paraId="0A91F8DF" w14:textId="77777777" w:rsidR="00637388" w:rsidRPr="00222833" w:rsidRDefault="00637388" w:rsidP="00526397">
            <w:pPr>
              <w:spacing w:line="240" w:lineRule="auto"/>
              <w:ind w:left="-43" w:right="-72"/>
              <w:jc w:val="right"/>
              <w:rPr>
                <w:rFonts w:cs="Arial"/>
                <w:sz w:val="10"/>
                <w:szCs w:val="10"/>
                <w:lang w:val="en-US"/>
              </w:rPr>
            </w:pPr>
            <w:r w:rsidRPr="00222833">
              <w:rPr>
                <w:rFonts w:cs="Arial"/>
                <w:sz w:val="10"/>
                <w:szCs w:val="10"/>
                <w:lang w:val="en-US"/>
              </w:rPr>
              <w:t>-</w:t>
            </w:r>
          </w:p>
        </w:tc>
        <w:tc>
          <w:tcPr>
            <w:tcW w:w="709" w:type="dxa"/>
            <w:shd w:val="clear" w:color="auto" w:fill="auto"/>
            <w:noWrap/>
            <w:vAlign w:val="bottom"/>
          </w:tcPr>
          <w:p w14:paraId="1D053118" w14:textId="77777777" w:rsidR="00637388" w:rsidRPr="00222833" w:rsidRDefault="00637388" w:rsidP="00526397">
            <w:pPr>
              <w:spacing w:line="240" w:lineRule="auto"/>
              <w:ind w:left="-43" w:right="-72"/>
              <w:jc w:val="right"/>
              <w:rPr>
                <w:rFonts w:cs="Arial"/>
                <w:sz w:val="10"/>
                <w:szCs w:val="10"/>
                <w:lang w:val="en-US"/>
              </w:rPr>
            </w:pPr>
            <w:r w:rsidRPr="00222833">
              <w:rPr>
                <w:rFonts w:cs="Arial"/>
                <w:sz w:val="10"/>
                <w:szCs w:val="10"/>
                <w:lang w:val="en-US"/>
              </w:rPr>
              <w:t>229</w:t>
            </w:r>
          </w:p>
        </w:tc>
      </w:tr>
      <w:tr w:rsidR="00637388" w:rsidRPr="00222833" w14:paraId="5F273A0C" w14:textId="77777777" w:rsidTr="00526397">
        <w:tc>
          <w:tcPr>
            <w:tcW w:w="684" w:type="dxa"/>
            <w:shd w:val="clear" w:color="auto" w:fill="auto"/>
            <w:vAlign w:val="bottom"/>
          </w:tcPr>
          <w:p w14:paraId="0C9BD5E5" w14:textId="77777777" w:rsidR="00637388" w:rsidRPr="00222833" w:rsidRDefault="00637388" w:rsidP="00526397">
            <w:pPr>
              <w:tabs>
                <w:tab w:val="left" w:pos="0"/>
              </w:tabs>
              <w:spacing w:line="240" w:lineRule="auto"/>
              <w:ind w:left="-86" w:right="-72"/>
              <w:rPr>
                <w:rFonts w:cs="Arial"/>
                <w:sz w:val="10"/>
                <w:szCs w:val="10"/>
                <w:lang w:val="en-US"/>
              </w:rPr>
            </w:pPr>
            <w:r w:rsidRPr="00222833">
              <w:rPr>
                <w:rFonts w:cs="Arial"/>
                <w:sz w:val="10"/>
                <w:szCs w:val="10"/>
                <w:lang w:val="en-US"/>
              </w:rPr>
              <w:t>Company</w:t>
            </w:r>
          </w:p>
        </w:tc>
        <w:tc>
          <w:tcPr>
            <w:tcW w:w="992" w:type="dxa"/>
            <w:shd w:val="clear" w:color="auto" w:fill="auto"/>
            <w:vAlign w:val="bottom"/>
          </w:tcPr>
          <w:p w14:paraId="51696584" w14:textId="77777777" w:rsidR="00637388" w:rsidRPr="00222833" w:rsidRDefault="00637388" w:rsidP="00526397">
            <w:pPr>
              <w:tabs>
                <w:tab w:val="left" w:pos="-32"/>
              </w:tabs>
              <w:spacing w:line="240" w:lineRule="auto"/>
              <w:ind w:right="-120" w:hanging="64"/>
              <w:rPr>
                <w:rFonts w:cs="Arial"/>
                <w:sz w:val="10"/>
                <w:szCs w:val="10"/>
                <w:lang w:val="en-US"/>
              </w:rPr>
            </w:pPr>
            <w:r w:rsidRPr="00222833">
              <w:rPr>
                <w:rFonts w:cs="Arial"/>
                <w:sz w:val="10"/>
                <w:szCs w:val="10"/>
                <w:lang w:val="en-US"/>
              </w:rPr>
              <w:t>Existin</w:t>
            </w:r>
            <w:r w:rsidRPr="00222833">
              <w:rPr>
                <w:rFonts w:cs="Arial"/>
                <w:sz w:val="10"/>
                <w:szCs w:val="10"/>
              </w:rPr>
              <w:t>g</w:t>
            </w:r>
            <w:r w:rsidRPr="00222833">
              <w:rPr>
                <w:rFonts w:cs="Arial"/>
                <w:sz w:val="10"/>
                <w:szCs w:val="10"/>
                <w:lang w:val="en-US"/>
              </w:rPr>
              <w:t xml:space="preserve"> shareholder</w:t>
            </w:r>
            <w:r w:rsidRPr="00222833">
              <w:rPr>
                <w:rFonts w:cs="Arial"/>
                <w:sz w:val="10"/>
                <w:szCs w:val="10"/>
                <w:cs/>
                <w:lang w:val="en-US"/>
              </w:rPr>
              <w:t xml:space="preserve"> (</w:t>
            </w:r>
            <w:r w:rsidRPr="00222833">
              <w:rPr>
                <w:rFonts w:cs="Arial"/>
                <w:sz w:val="10"/>
                <w:szCs w:val="10"/>
              </w:rPr>
              <w:t>PPPM-W5</w:t>
            </w:r>
            <w:r w:rsidRPr="00222833">
              <w:rPr>
                <w:rFonts w:cs="Arial"/>
                <w:sz w:val="10"/>
                <w:szCs w:val="10"/>
                <w:lang w:val="en-US"/>
              </w:rPr>
              <w:t>)</w:t>
            </w:r>
          </w:p>
        </w:tc>
        <w:tc>
          <w:tcPr>
            <w:tcW w:w="567" w:type="dxa"/>
            <w:shd w:val="clear" w:color="auto" w:fill="auto"/>
            <w:vAlign w:val="bottom"/>
          </w:tcPr>
          <w:p w14:paraId="5368630D"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11 May</w:t>
            </w:r>
            <w:r w:rsidRPr="00222833">
              <w:rPr>
                <w:rFonts w:cs="Arial"/>
                <w:sz w:val="10"/>
                <w:szCs w:val="10"/>
                <w:cs/>
                <w:lang w:val="en-US"/>
              </w:rPr>
              <w:t xml:space="preserve"> </w:t>
            </w:r>
            <w:r w:rsidRPr="00222833">
              <w:rPr>
                <w:rFonts w:cs="Arial"/>
                <w:sz w:val="10"/>
                <w:szCs w:val="10"/>
              </w:rPr>
              <w:t>2022</w:t>
            </w:r>
          </w:p>
        </w:tc>
        <w:tc>
          <w:tcPr>
            <w:tcW w:w="709" w:type="dxa"/>
            <w:vAlign w:val="bottom"/>
          </w:tcPr>
          <w:p w14:paraId="66ACCB5A"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1 July 2022</w:t>
            </w:r>
          </w:p>
        </w:tc>
        <w:tc>
          <w:tcPr>
            <w:tcW w:w="567" w:type="dxa"/>
            <w:shd w:val="clear" w:color="auto" w:fill="auto"/>
            <w:vAlign w:val="bottom"/>
          </w:tcPr>
          <w:p w14:paraId="0E022F8A"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31</w:t>
            </w:r>
            <w:r w:rsidRPr="00222833">
              <w:rPr>
                <w:rFonts w:cs="Arial"/>
                <w:sz w:val="10"/>
                <w:szCs w:val="10"/>
                <w:lang w:val="en-US"/>
              </w:rPr>
              <w:t xml:space="preserve"> January 2023</w:t>
            </w:r>
          </w:p>
        </w:tc>
        <w:tc>
          <w:tcPr>
            <w:tcW w:w="567" w:type="dxa"/>
            <w:shd w:val="clear" w:color="auto" w:fill="auto"/>
            <w:vAlign w:val="bottom"/>
          </w:tcPr>
          <w:p w14:paraId="04E66D92" w14:textId="77777777" w:rsidR="00637388" w:rsidRPr="00222833" w:rsidRDefault="00637388" w:rsidP="00526397">
            <w:pPr>
              <w:tabs>
                <w:tab w:val="left" w:pos="-32"/>
              </w:tabs>
              <w:spacing w:line="240" w:lineRule="auto"/>
              <w:ind w:left="-72" w:right="-72"/>
              <w:jc w:val="center"/>
              <w:rPr>
                <w:rFonts w:cs="Arial"/>
                <w:sz w:val="10"/>
                <w:szCs w:val="10"/>
              </w:rPr>
            </w:pPr>
            <w:r w:rsidRPr="00222833">
              <w:rPr>
                <w:rFonts w:cs="Arial"/>
                <w:sz w:val="10"/>
                <w:szCs w:val="10"/>
              </w:rPr>
              <w:t>30 June</w:t>
            </w:r>
            <w:r w:rsidRPr="00222833">
              <w:rPr>
                <w:rFonts w:cs="Arial"/>
                <w:sz w:val="10"/>
                <w:szCs w:val="10"/>
                <w:lang w:val="en-US"/>
              </w:rPr>
              <w:t xml:space="preserve"> </w:t>
            </w:r>
            <w:r w:rsidRPr="00222833">
              <w:rPr>
                <w:rFonts w:cs="Arial"/>
                <w:sz w:val="10"/>
                <w:szCs w:val="10"/>
              </w:rPr>
              <w:t>2023</w:t>
            </w:r>
          </w:p>
        </w:tc>
        <w:tc>
          <w:tcPr>
            <w:tcW w:w="709" w:type="dxa"/>
            <w:shd w:val="clear" w:color="auto" w:fill="auto"/>
            <w:vAlign w:val="bottom"/>
          </w:tcPr>
          <w:p w14:paraId="17062281" w14:textId="77777777" w:rsidR="00637388" w:rsidRPr="00222833" w:rsidRDefault="00637388" w:rsidP="00526397">
            <w:pPr>
              <w:pBdr>
                <w:bottom w:val="single" w:sz="4" w:space="1" w:color="auto"/>
              </w:pBdr>
              <w:spacing w:line="240" w:lineRule="auto"/>
              <w:ind w:left="-43" w:right="-72"/>
              <w:jc w:val="right"/>
              <w:rPr>
                <w:rFonts w:cs="Arial"/>
                <w:spacing w:val="-4"/>
                <w:sz w:val="10"/>
                <w:szCs w:val="10"/>
              </w:rPr>
            </w:pPr>
            <w:r w:rsidRPr="00222833">
              <w:rPr>
                <w:rFonts w:cs="Arial"/>
                <w:spacing w:val="-4"/>
                <w:sz w:val="10"/>
                <w:szCs w:val="10"/>
              </w:rPr>
              <w:t>-</w:t>
            </w:r>
          </w:p>
        </w:tc>
        <w:tc>
          <w:tcPr>
            <w:tcW w:w="709" w:type="dxa"/>
            <w:shd w:val="clear" w:color="auto" w:fill="auto"/>
            <w:noWrap/>
            <w:vAlign w:val="bottom"/>
          </w:tcPr>
          <w:p w14:paraId="616665A2" w14:textId="77777777" w:rsidR="00637388" w:rsidRPr="00222833" w:rsidRDefault="00637388" w:rsidP="00526397">
            <w:pPr>
              <w:pBdr>
                <w:bottom w:val="single" w:sz="4" w:space="1" w:color="auto"/>
              </w:pBdr>
              <w:spacing w:line="240" w:lineRule="auto"/>
              <w:ind w:left="-43" w:right="-72"/>
              <w:jc w:val="right"/>
              <w:rPr>
                <w:rFonts w:cs="Arial"/>
                <w:sz w:val="10"/>
                <w:szCs w:val="10"/>
                <w:lang w:val="en-US"/>
              </w:rPr>
            </w:pPr>
            <w:r w:rsidRPr="00222833">
              <w:rPr>
                <w:rFonts w:cs="Arial"/>
                <w:sz w:val="10"/>
                <w:szCs w:val="10"/>
                <w:lang w:val="en-US"/>
              </w:rPr>
              <w:t>1,238</w:t>
            </w:r>
          </w:p>
        </w:tc>
        <w:tc>
          <w:tcPr>
            <w:tcW w:w="681" w:type="dxa"/>
            <w:shd w:val="clear" w:color="auto" w:fill="auto"/>
            <w:noWrap/>
            <w:vAlign w:val="bottom"/>
          </w:tcPr>
          <w:p w14:paraId="3055EF97" w14:textId="77777777" w:rsidR="00637388" w:rsidRPr="00222833" w:rsidRDefault="00637388" w:rsidP="00526397">
            <w:pPr>
              <w:pBdr>
                <w:bottom w:val="single" w:sz="4" w:space="1" w:color="auto"/>
              </w:pBd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bottom"/>
          </w:tcPr>
          <w:p w14:paraId="6BD5315F" w14:textId="77777777" w:rsidR="00637388" w:rsidRPr="00222833" w:rsidRDefault="00637388" w:rsidP="00526397">
            <w:pPr>
              <w:spacing w:line="240" w:lineRule="auto"/>
              <w:ind w:left="-43" w:right="-72"/>
              <w:jc w:val="right"/>
              <w:rPr>
                <w:rFonts w:cs="Arial"/>
                <w:sz w:val="10"/>
                <w:szCs w:val="10"/>
              </w:rPr>
            </w:pPr>
            <w:r w:rsidRPr="00222833">
              <w:rPr>
                <w:rFonts w:cs="Arial"/>
                <w:sz w:val="10"/>
                <w:szCs w:val="10"/>
              </w:rPr>
              <w:t>1.00</w:t>
            </w:r>
          </w:p>
        </w:tc>
        <w:tc>
          <w:tcPr>
            <w:tcW w:w="709" w:type="dxa"/>
            <w:shd w:val="clear" w:color="auto" w:fill="auto"/>
            <w:noWrap/>
            <w:vAlign w:val="bottom"/>
          </w:tcPr>
          <w:p w14:paraId="6CD3E838" w14:textId="77777777" w:rsidR="00637388" w:rsidRPr="00222833" w:rsidRDefault="00637388" w:rsidP="00526397">
            <w:pPr>
              <w:pBdr>
                <w:bottom w:val="single" w:sz="4" w:space="1" w:color="auto"/>
              </w:pBd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bottom"/>
          </w:tcPr>
          <w:p w14:paraId="18809CF7" w14:textId="77777777" w:rsidR="00637388" w:rsidRPr="00222833" w:rsidRDefault="00637388" w:rsidP="00526397">
            <w:pPr>
              <w:spacing w:line="240" w:lineRule="auto"/>
              <w:ind w:left="-43" w:right="-72"/>
              <w:jc w:val="right"/>
              <w:rPr>
                <w:rFonts w:cs="Arial"/>
                <w:sz w:val="10"/>
                <w:szCs w:val="10"/>
              </w:rPr>
            </w:pPr>
            <w:r w:rsidRPr="00222833">
              <w:rPr>
                <w:rFonts w:cs="Arial"/>
                <w:sz w:val="10"/>
                <w:szCs w:val="10"/>
              </w:rPr>
              <w:t>0.100</w:t>
            </w:r>
          </w:p>
        </w:tc>
        <w:tc>
          <w:tcPr>
            <w:tcW w:w="709" w:type="dxa"/>
            <w:shd w:val="clear" w:color="auto" w:fill="auto"/>
            <w:noWrap/>
            <w:vAlign w:val="bottom"/>
          </w:tcPr>
          <w:p w14:paraId="19126382" w14:textId="77777777" w:rsidR="00637388" w:rsidRPr="00222833" w:rsidRDefault="00637388" w:rsidP="00526397">
            <w:pPr>
              <w:pBdr>
                <w:bottom w:val="single" w:sz="4" w:space="1" w:color="auto"/>
              </w:pBdr>
              <w:spacing w:line="240" w:lineRule="auto"/>
              <w:ind w:left="-43" w:right="-72"/>
              <w:jc w:val="right"/>
              <w:rPr>
                <w:rFonts w:cs="Arial"/>
                <w:sz w:val="10"/>
                <w:szCs w:val="10"/>
                <w:lang w:val="en-US"/>
              </w:rPr>
            </w:pPr>
            <w:r w:rsidRPr="00222833">
              <w:rPr>
                <w:rFonts w:cs="Arial"/>
                <w:sz w:val="10"/>
                <w:szCs w:val="10"/>
                <w:lang w:val="en-US"/>
              </w:rPr>
              <w:t>-</w:t>
            </w:r>
          </w:p>
        </w:tc>
        <w:tc>
          <w:tcPr>
            <w:tcW w:w="709" w:type="dxa"/>
            <w:shd w:val="clear" w:color="auto" w:fill="auto"/>
            <w:noWrap/>
            <w:vAlign w:val="bottom"/>
          </w:tcPr>
          <w:p w14:paraId="71803968" w14:textId="77777777" w:rsidR="00637388" w:rsidRPr="00222833" w:rsidRDefault="00637388" w:rsidP="00526397">
            <w:pPr>
              <w:pBdr>
                <w:bottom w:val="single" w:sz="4" w:space="1" w:color="auto"/>
              </w:pBdr>
              <w:spacing w:line="240" w:lineRule="auto"/>
              <w:ind w:left="-43" w:right="-72"/>
              <w:jc w:val="right"/>
              <w:rPr>
                <w:rFonts w:cs="Arial"/>
                <w:sz w:val="10"/>
                <w:szCs w:val="10"/>
              </w:rPr>
            </w:pPr>
            <w:r w:rsidRPr="00222833">
              <w:rPr>
                <w:rFonts w:cs="Arial"/>
                <w:sz w:val="10"/>
                <w:szCs w:val="10"/>
              </w:rPr>
              <w:t>1,238</w:t>
            </w:r>
          </w:p>
        </w:tc>
      </w:tr>
      <w:tr w:rsidR="00637388" w:rsidRPr="00222833" w14:paraId="46A81A8E" w14:textId="77777777" w:rsidTr="00526397">
        <w:tc>
          <w:tcPr>
            <w:tcW w:w="684" w:type="dxa"/>
            <w:shd w:val="clear" w:color="auto" w:fill="auto"/>
            <w:vAlign w:val="bottom"/>
          </w:tcPr>
          <w:p w14:paraId="7EEAD485" w14:textId="77777777" w:rsidR="00637388" w:rsidRPr="00222833" w:rsidRDefault="00637388" w:rsidP="00526397">
            <w:pPr>
              <w:tabs>
                <w:tab w:val="left" w:pos="0"/>
              </w:tabs>
              <w:spacing w:line="240" w:lineRule="auto"/>
              <w:ind w:left="-86" w:right="-72"/>
              <w:rPr>
                <w:rFonts w:cs="Arial"/>
                <w:sz w:val="10"/>
                <w:szCs w:val="10"/>
                <w:lang w:val="en-US"/>
              </w:rPr>
            </w:pPr>
          </w:p>
        </w:tc>
        <w:tc>
          <w:tcPr>
            <w:tcW w:w="992" w:type="dxa"/>
            <w:shd w:val="clear" w:color="auto" w:fill="auto"/>
            <w:vAlign w:val="bottom"/>
          </w:tcPr>
          <w:p w14:paraId="11E7DD51" w14:textId="77777777" w:rsidR="00637388" w:rsidRPr="00222833" w:rsidRDefault="00637388" w:rsidP="00526397">
            <w:pPr>
              <w:tabs>
                <w:tab w:val="left" w:pos="-32"/>
              </w:tabs>
              <w:spacing w:line="240" w:lineRule="auto"/>
              <w:ind w:right="-32" w:hanging="64"/>
              <w:rPr>
                <w:rFonts w:cs="Arial"/>
                <w:sz w:val="10"/>
                <w:szCs w:val="10"/>
                <w:lang w:val="en-US"/>
              </w:rPr>
            </w:pPr>
          </w:p>
        </w:tc>
        <w:tc>
          <w:tcPr>
            <w:tcW w:w="567" w:type="dxa"/>
            <w:shd w:val="clear" w:color="auto" w:fill="auto"/>
            <w:vAlign w:val="bottom"/>
          </w:tcPr>
          <w:p w14:paraId="07222E97" w14:textId="77777777" w:rsidR="00637388" w:rsidRPr="00222833" w:rsidRDefault="00637388" w:rsidP="00526397">
            <w:pPr>
              <w:tabs>
                <w:tab w:val="left" w:pos="-32"/>
              </w:tabs>
              <w:spacing w:line="240" w:lineRule="auto"/>
              <w:ind w:right="-32"/>
              <w:jc w:val="center"/>
              <w:rPr>
                <w:rFonts w:cs="Arial"/>
                <w:sz w:val="10"/>
                <w:szCs w:val="10"/>
                <w:lang w:val="en-US"/>
              </w:rPr>
            </w:pPr>
          </w:p>
        </w:tc>
        <w:tc>
          <w:tcPr>
            <w:tcW w:w="709" w:type="dxa"/>
          </w:tcPr>
          <w:p w14:paraId="4562193E" w14:textId="77777777" w:rsidR="00637388" w:rsidRPr="00222833" w:rsidRDefault="00637388" w:rsidP="00526397">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5F6F36D0" w14:textId="77777777" w:rsidR="00637388" w:rsidRPr="00222833" w:rsidRDefault="00637388" w:rsidP="00526397">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896BADB" w14:textId="77777777" w:rsidR="00637388" w:rsidRPr="00222833" w:rsidRDefault="00637388" w:rsidP="00526397">
            <w:pPr>
              <w:tabs>
                <w:tab w:val="left" w:pos="-32"/>
              </w:tabs>
              <w:spacing w:line="240" w:lineRule="auto"/>
              <w:ind w:right="-32"/>
              <w:jc w:val="center"/>
              <w:rPr>
                <w:rFonts w:cs="Arial"/>
                <w:spacing w:val="-4"/>
                <w:sz w:val="10"/>
                <w:szCs w:val="10"/>
                <w:lang w:val="en-US"/>
              </w:rPr>
            </w:pPr>
          </w:p>
        </w:tc>
        <w:tc>
          <w:tcPr>
            <w:tcW w:w="709" w:type="dxa"/>
            <w:shd w:val="clear" w:color="auto" w:fill="auto"/>
            <w:vAlign w:val="bottom"/>
          </w:tcPr>
          <w:p w14:paraId="598B2F9C" w14:textId="77777777" w:rsidR="00637388" w:rsidRPr="00222833" w:rsidRDefault="00637388" w:rsidP="00526397">
            <w:pPr>
              <w:spacing w:line="240" w:lineRule="auto"/>
              <w:ind w:left="-43" w:right="-72"/>
              <w:jc w:val="right"/>
              <w:rPr>
                <w:rFonts w:cs="Arial"/>
                <w:spacing w:val="-4"/>
                <w:sz w:val="10"/>
                <w:szCs w:val="10"/>
                <w:lang w:val="en-US"/>
              </w:rPr>
            </w:pPr>
          </w:p>
        </w:tc>
        <w:tc>
          <w:tcPr>
            <w:tcW w:w="709" w:type="dxa"/>
            <w:shd w:val="clear" w:color="auto" w:fill="auto"/>
            <w:noWrap/>
            <w:vAlign w:val="bottom"/>
          </w:tcPr>
          <w:p w14:paraId="4BAE5B86" w14:textId="77777777" w:rsidR="00637388" w:rsidRPr="00222833" w:rsidRDefault="00637388" w:rsidP="00526397">
            <w:pPr>
              <w:spacing w:line="240" w:lineRule="auto"/>
              <w:ind w:left="-43" w:right="-72"/>
              <w:jc w:val="right"/>
              <w:rPr>
                <w:rFonts w:cs="Arial"/>
                <w:sz w:val="10"/>
                <w:szCs w:val="10"/>
                <w:lang w:val="en-US"/>
              </w:rPr>
            </w:pPr>
          </w:p>
        </w:tc>
        <w:tc>
          <w:tcPr>
            <w:tcW w:w="681" w:type="dxa"/>
            <w:shd w:val="clear" w:color="auto" w:fill="auto"/>
            <w:noWrap/>
            <w:vAlign w:val="bottom"/>
          </w:tcPr>
          <w:p w14:paraId="7AF9F413" w14:textId="77777777" w:rsidR="00637388" w:rsidRPr="00222833" w:rsidRDefault="00637388" w:rsidP="00526397">
            <w:pPr>
              <w:spacing w:line="240" w:lineRule="auto"/>
              <w:ind w:left="-43" w:right="-72"/>
              <w:jc w:val="right"/>
              <w:rPr>
                <w:rFonts w:cs="Arial"/>
                <w:sz w:val="10"/>
                <w:szCs w:val="10"/>
                <w:lang w:val="en-US"/>
              </w:rPr>
            </w:pPr>
          </w:p>
        </w:tc>
        <w:tc>
          <w:tcPr>
            <w:tcW w:w="567" w:type="dxa"/>
            <w:shd w:val="clear" w:color="auto" w:fill="auto"/>
            <w:noWrap/>
            <w:vAlign w:val="bottom"/>
          </w:tcPr>
          <w:p w14:paraId="62157948" w14:textId="77777777" w:rsidR="00637388" w:rsidRPr="00222833" w:rsidRDefault="00637388" w:rsidP="00526397">
            <w:pPr>
              <w:spacing w:line="240" w:lineRule="auto"/>
              <w:ind w:left="-43" w:right="-72"/>
              <w:jc w:val="right"/>
              <w:rPr>
                <w:rFonts w:cs="Arial"/>
                <w:sz w:val="10"/>
                <w:szCs w:val="10"/>
              </w:rPr>
            </w:pPr>
          </w:p>
        </w:tc>
        <w:tc>
          <w:tcPr>
            <w:tcW w:w="709" w:type="dxa"/>
            <w:shd w:val="clear" w:color="auto" w:fill="auto"/>
            <w:noWrap/>
            <w:vAlign w:val="bottom"/>
          </w:tcPr>
          <w:p w14:paraId="6CDAAD13" w14:textId="77777777" w:rsidR="00637388" w:rsidRPr="00222833" w:rsidRDefault="00637388" w:rsidP="00526397">
            <w:pPr>
              <w:spacing w:line="240" w:lineRule="auto"/>
              <w:ind w:left="-43" w:right="-72"/>
              <w:jc w:val="right"/>
              <w:rPr>
                <w:rFonts w:cs="Arial"/>
                <w:sz w:val="10"/>
                <w:szCs w:val="10"/>
                <w:lang w:val="en-US"/>
              </w:rPr>
            </w:pPr>
          </w:p>
        </w:tc>
        <w:tc>
          <w:tcPr>
            <w:tcW w:w="567" w:type="dxa"/>
            <w:shd w:val="clear" w:color="auto" w:fill="auto"/>
            <w:noWrap/>
            <w:vAlign w:val="bottom"/>
          </w:tcPr>
          <w:p w14:paraId="1C2E9DA7"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bottom"/>
          </w:tcPr>
          <w:p w14:paraId="4362CAF0"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bottom"/>
          </w:tcPr>
          <w:p w14:paraId="401026AA" w14:textId="77777777" w:rsidR="00637388" w:rsidRPr="00222833" w:rsidRDefault="00637388" w:rsidP="00526397">
            <w:pPr>
              <w:spacing w:line="240" w:lineRule="auto"/>
              <w:ind w:left="-43" w:right="-72"/>
              <w:jc w:val="right"/>
              <w:rPr>
                <w:rFonts w:cs="Arial"/>
                <w:sz w:val="10"/>
                <w:szCs w:val="10"/>
                <w:lang w:val="en-US"/>
              </w:rPr>
            </w:pPr>
          </w:p>
        </w:tc>
      </w:tr>
      <w:tr w:rsidR="00637388" w:rsidRPr="00222833" w14:paraId="75515D47" w14:textId="77777777" w:rsidTr="00526397">
        <w:tc>
          <w:tcPr>
            <w:tcW w:w="684" w:type="dxa"/>
            <w:shd w:val="clear" w:color="auto" w:fill="auto"/>
            <w:vAlign w:val="center"/>
          </w:tcPr>
          <w:p w14:paraId="3A0F8869" w14:textId="77777777" w:rsidR="00637388" w:rsidRPr="00222833" w:rsidRDefault="00637388" w:rsidP="00526397">
            <w:pPr>
              <w:tabs>
                <w:tab w:val="left" w:pos="0"/>
              </w:tabs>
              <w:spacing w:line="240" w:lineRule="auto"/>
              <w:ind w:left="-86" w:right="-72"/>
              <w:rPr>
                <w:rFonts w:eastAsia="PMingLiU" w:cs="Arial"/>
                <w:sz w:val="10"/>
                <w:szCs w:val="10"/>
                <w:lang w:val="en-US"/>
              </w:rPr>
            </w:pPr>
          </w:p>
        </w:tc>
        <w:tc>
          <w:tcPr>
            <w:tcW w:w="992" w:type="dxa"/>
            <w:shd w:val="clear" w:color="auto" w:fill="auto"/>
            <w:vAlign w:val="center"/>
            <w:hideMark/>
          </w:tcPr>
          <w:p w14:paraId="00F10149" w14:textId="77777777" w:rsidR="00637388" w:rsidRPr="00222833" w:rsidRDefault="00637388" w:rsidP="00526397">
            <w:pPr>
              <w:tabs>
                <w:tab w:val="left" w:pos="-32"/>
              </w:tabs>
              <w:spacing w:line="240" w:lineRule="auto"/>
              <w:ind w:hanging="64"/>
              <w:rPr>
                <w:rFonts w:cs="Arial"/>
                <w:sz w:val="10"/>
                <w:szCs w:val="10"/>
                <w:lang w:val="en-US"/>
              </w:rPr>
            </w:pPr>
          </w:p>
        </w:tc>
        <w:tc>
          <w:tcPr>
            <w:tcW w:w="567" w:type="dxa"/>
            <w:shd w:val="clear" w:color="auto" w:fill="auto"/>
            <w:vAlign w:val="center"/>
          </w:tcPr>
          <w:p w14:paraId="38CAF887" w14:textId="77777777" w:rsidR="00637388" w:rsidRPr="00222833" w:rsidRDefault="00637388" w:rsidP="00526397">
            <w:pPr>
              <w:tabs>
                <w:tab w:val="left" w:pos="-32"/>
              </w:tabs>
              <w:spacing w:line="240" w:lineRule="auto"/>
              <w:ind w:right="-32"/>
              <w:jc w:val="center"/>
              <w:rPr>
                <w:rFonts w:eastAsia="PMingLiU" w:cs="Arial"/>
                <w:sz w:val="10"/>
                <w:szCs w:val="10"/>
                <w:lang w:val="en-US"/>
              </w:rPr>
            </w:pPr>
          </w:p>
        </w:tc>
        <w:tc>
          <w:tcPr>
            <w:tcW w:w="709" w:type="dxa"/>
          </w:tcPr>
          <w:p w14:paraId="5DAD36EC" w14:textId="77777777" w:rsidR="00637388" w:rsidRPr="00222833" w:rsidRDefault="00637388" w:rsidP="00526397">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920E5E8" w14:textId="77777777" w:rsidR="00637388" w:rsidRPr="00222833" w:rsidRDefault="00637388" w:rsidP="00526397">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E20DDE1" w14:textId="77777777" w:rsidR="00637388" w:rsidRPr="00222833" w:rsidRDefault="00637388" w:rsidP="00526397">
            <w:pPr>
              <w:tabs>
                <w:tab w:val="left" w:pos="-32"/>
              </w:tabs>
              <w:spacing w:line="240" w:lineRule="auto"/>
              <w:ind w:right="-32"/>
              <w:jc w:val="center"/>
              <w:rPr>
                <w:rFonts w:cs="Arial"/>
                <w:sz w:val="10"/>
                <w:szCs w:val="10"/>
                <w:cs/>
                <w:lang w:val="en-US"/>
              </w:rPr>
            </w:pPr>
          </w:p>
        </w:tc>
        <w:tc>
          <w:tcPr>
            <w:tcW w:w="709" w:type="dxa"/>
            <w:shd w:val="clear" w:color="auto" w:fill="auto"/>
            <w:vAlign w:val="center"/>
          </w:tcPr>
          <w:p w14:paraId="2DECF075" w14:textId="77777777" w:rsidR="00637388" w:rsidRPr="00222833" w:rsidRDefault="00637388" w:rsidP="00526397">
            <w:pPr>
              <w:pBdr>
                <w:bottom w:val="single" w:sz="4" w:space="0" w:color="auto"/>
              </w:pBdr>
              <w:spacing w:line="240" w:lineRule="auto"/>
              <w:ind w:left="-43" w:right="-72"/>
              <w:jc w:val="right"/>
              <w:rPr>
                <w:rFonts w:cs="Arial"/>
                <w:sz w:val="10"/>
                <w:szCs w:val="10"/>
                <w:lang w:val="en-US"/>
              </w:rPr>
            </w:pPr>
            <w:r w:rsidRPr="00222833">
              <w:rPr>
                <w:rFonts w:cs="Arial"/>
                <w:spacing w:val="-4"/>
                <w:sz w:val="10"/>
                <w:szCs w:val="10"/>
              </w:rPr>
              <w:t>229</w:t>
            </w:r>
          </w:p>
        </w:tc>
        <w:tc>
          <w:tcPr>
            <w:tcW w:w="709" w:type="dxa"/>
            <w:shd w:val="clear" w:color="auto" w:fill="auto"/>
            <w:noWrap/>
            <w:vAlign w:val="center"/>
          </w:tcPr>
          <w:p w14:paraId="75D18BAC" w14:textId="77777777" w:rsidR="00637388" w:rsidRPr="00222833" w:rsidRDefault="00637388" w:rsidP="00526397">
            <w:pPr>
              <w:pBdr>
                <w:bottom w:val="single" w:sz="4" w:space="0" w:color="auto"/>
              </w:pBdr>
              <w:spacing w:line="240" w:lineRule="auto"/>
              <w:ind w:left="-43" w:right="-72"/>
              <w:jc w:val="right"/>
              <w:rPr>
                <w:rFonts w:eastAsia="PMingLiU" w:cs="Arial"/>
                <w:sz w:val="10"/>
                <w:szCs w:val="10"/>
                <w:lang w:val="en-US"/>
              </w:rPr>
            </w:pPr>
            <w:r w:rsidRPr="00222833">
              <w:rPr>
                <w:rFonts w:eastAsia="PMingLiU" w:cs="Arial"/>
                <w:sz w:val="10"/>
                <w:szCs w:val="10"/>
                <w:lang w:val="en-US"/>
              </w:rPr>
              <w:t>1,238</w:t>
            </w:r>
          </w:p>
        </w:tc>
        <w:tc>
          <w:tcPr>
            <w:tcW w:w="681" w:type="dxa"/>
            <w:shd w:val="clear" w:color="auto" w:fill="auto"/>
            <w:noWrap/>
            <w:vAlign w:val="center"/>
          </w:tcPr>
          <w:p w14:paraId="02E83728" w14:textId="77777777" w:rsidR="00637388" w:rsidRPr="00222833" w:rsidRDefault="00637388" w:rsidP="00526397">
            <w:pPr>
              <w:pBdr>
                <w:bottom w:val="single" w:sz="4" w:space="0" w:color="auto"/>
              </w:pBd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center"/>
          </w:tcPr>
          <w:p w14:paraId="21989BC7"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center"/>
          </w:tcPr>
          <w:p w14:paraId="769CD525" w14:textId="77777777" w:rsidR="00637388" w:rsidRPr="00222833" w:rsidRDefault="00637388" w:rsidP="00526397">
            <w:pPr>
              <w:pBdr>
                <w:bottom w:val="single" w:sz="4" w:space="0" w:color="auto"/>
              </w:pBdr>
              <w:spacing w:line="240" w:lineRule="auto"/>
              <w:ind w:left="-43" w:right="-72"/>
              <w:jc w:val="right"/>
              <w:rPr>
                <w:rFonts w:cs="Arial"/>
                <w:sz w:val="10"/>
                <w:szCs w:val="10"/>
                <w:lang w:val="en-US"/>
              </w:rPr>
            </w:pPr>
            <w:r w:rsidRPr="00222833">
              <w:rPr>
                <w:rFonts w:cs="Arial"/>
                <w:sz w:val="10"/>
                <w:szCs w:val="10"/>
                <w:lang w:val="en-US"/>
              </w:rPr>
              <w:t>-</w:t>
            </w:r>
          </w:p>
        </w:tc>
        <w:tc>
          <w:tcPr>
            <w:tcW w:w="567" w:type="dxa"/>
            <w:shd w:val="clear" w:color="auto" w:fill="auto"/>
            <w:noWrap/>
            <w:vAlign w:val="center"/>
          </w:tcPr>
          <w:p w14:paraId="79A9D197" w14:textId="77777777" w:rsidR="00637388" w:rsidRPr="00222833" w:rsidRDefault="00637388" w:rsidP="00526397">
            <w:pPr>
              <w:spacing w:line="240" w:lineRule="auto"/>
              <w:ind w:left="-43" w:right="-72"/>
              <w:jc w:val="right"/>
              <w:rPr>
                <w:rFonts w:cs="Arial"/>
                <w:sz w:val="10"/>
                <w:szCs w:val="10"/>
                <w:lang w:val="en-US"/>
              </w:rPr>
            </w:pPr>
          </w:p>
        </w:tc>
        <w:tc>
          <w:tcPr>
            <w:tcW w:w="709" w:type="dxa"/>
            <w:shd w:val="clear" w:color="auto" w:fill="auto"/>
            <w:noWrap/>
            <w:vAlign w:val="center"/>
          </w:tcPr>
          <w:p w14:paraId="02DA9674" w14:textId="77777777" w:rsidR="00637388" w:rsidRPr="00222833" w:rsidRDefault="00637388" w:rsidP="00526397">
            <w:pPr>
              <w:pBdr>
                <w:bottom w:val="single" w:sz="4" w:space="0" w:color="auto"/>
              </w:pBdr>
              <w:spacing w:line="240" w:lineRule="auto"/>
              <w:ind w:left="-43" w:right="-72"/>
              <w:jc w:val="right"/>
              <w:rPr>
                <w:rFonts w:cs="Arial"/>
                <w:sz w:val="10"/>
                <w:szCs w:val="10"/>
                <w:lang w:val="en-US"/>
              </w:rPr>
            </w:pPr>
            <w:r w:rsidRPr="00222833">
              <w:rPr>
                <w:rFonts w:cs="Arial"/>
                <w:sz w:val="10"/>
                <w:szCs w:val="10"/>
                <w:lang w:val="en-US"/>
              </w:rPr>
              <w:t>-</w:t>
            </w:r>
          </w:p>
        </w:tc>
        <w:tc>
          <w:tcPr>
            <w:tcW w:w="709" w:type="dxa"/>
            <w:shd w:val="clear" w:color="auto" w:fill="auto"/>
            <w:noWrap/>
            <w:vAlign w:val="center"/>
          </w:tcPr>
          <w:p w14:paraId="16CA98B7" w14:textId="77777777" w:rsidR="00637388" w:rsidRPr="00222833" w:rsidRDefault="00637388" w:rsidP="00526397">
            <w:pPr>
              <w:pBdr>
                <w:bottom w:val="single" w:sz="4" w:space="0" w:color="auto"/>
              </w:pBdr>
              <w:spacing w:line="240" w:lineRule="auto"/>
              <w:ind w:left="-43" w:right="-72"/>
              <w:jc w:val="right"/>
              <w:rPr>
                <w:rFonts w:cs="Arial"/>
                <w:sz w:val="10"/>
                <w:szCs w:val="10"/>
                <w:lang w:val="en-US"/>
              </w:rPr>
            </w:pPr>
            <w:r w:rsidRPr="00222833">
              <w:rPr>
                <w:rFonts w:cs="Arial"/>
                <w:sz w:val="10"/>
                <w:szCs w:val="10"/>
                <w:lang w:val="en-US"/>
              </w:rPr>
              <w:t>1,467</w:t>
            </w:r>
          </w:p>
        </w:tc>
      </w:tr>
    </w:tbl>
    <w:p w14:paraId="59BB8C38" w14:textId="77777777" w:rsidR="00637388" w:rsidRDefault="00637388" w:rsidP="008C7E4B">
      <w:pPr>
        <w:spacing w:line="240" w:lineRule="auto"/>
        <w:jc w:val="both"/>
        <w:rPr>
          <w:rFonts w:cs="Arial"/>
          <w:sz w:val="18"/>
          <w:szCs w:val="18"/>
        </w:rPr>
      </w:pPr>
    </w:p>
    <w:p w14:paraId="0E6C72F7" w14:textId="1C67EB53" w:rsidR="005E7B86" w:rsidRPr="00222833" w:rsidRDefault="00164737" w:rsidP="008C7E4B">
      <w:pPr>
        <w:spacing w:line="240" w:lineRule="auto"/>
        <w:jc w:val="both"/>
        <w:rPr>
          <w:rFonts w:cs="Arial"/>
          <w:sz w:val="18"/>
          <w:szCs w:val="18"/>
        </w:rPr>
      </w:pPr>
      <w:r w:rsidRPr="00222833">
        <w:rPr>
          <w:rFonts w:cs="Arial"/>
          <w:sz w:val="18"/>
          <w:szCs w:val="18"/>
        </w:rPr>
        <w:t xml:space="preserve">On 19 May 2022, the Company </w:t>
      </w:r>
      <w:r w:rsidR="004D1249" w:rsidRPr="00222833">
        <w:rPr>
          <w:rFonts w:cs="Arial"/>
          <w:sz w:val="18"/>
          <w:szCs w:val="18"/>
        </w:rPr>
        <w:t>has notified the adjustment of</w:t>
      </w:r>
      <w:r w:rsidRPr="00222833">
        <w:rPr>
          <w:rFonts w:cs="Arial"/>
          <w:sz w:val="18"/>
          <w:szCs w:val="18"/>
        </w:rPr>
        <w:t xml:space="preserve"> the exercise price of PPPM-W4 warrants to </w:t>
      </w:r>
      <w:r w:rsidR="004D1249" w:rsidRPr="00222833">
        <w:rPr>
          <w:rFonts w:cs="Arial"/>
          <w:sz w:val="18"/>
          <w:szCs w:val="18"/>
        </w:rPr>
        <w:t xml:space="preserve">subscribe for the </w:t>
      </w:r>
      <w:r w:rsidRPr="00222833">
        <w:rPr>
          <w:rFonts w:cs="Arial"/>
          <w:sz w:val="18"/>
          <w:szCs w:val="18"/>
        </w:rPr>
        <w:t>ordinary shares from</w:t>
      </w:r>
      <w:r w:rsidR="004D1249" w:rsidRPr="00222833">
        <w:rPr>
          <w:rFonts w:cs="Arial"/>
          <w:sz w:val="18"/>
          <w:szCs w:val="18"/>
        </w:rPr>
        <w:t xml:space="preserve"> Baht </w:t>
      </w:r>
      <w:r w:rsidRPr="00222833">
        <w:rPr>
          <w:rFonts w:cs="Arial"/>
          <w:sz w:val="18"/>
          <w:szCs w:val="18"/>
        </w:rPr>
        <w:t>0.439 to</w:t>
      </w:r>
      <w:r w:rsidR="004D1249" w:rsidRPr="00222833">
        <w:rPr>
          <w:rFonts w:cs="Arial"/>
          <w:sz w:val="18"/>
          <w:szCs w:val="18"/>
        </w:rPr>
        <w:t xml:space="preserve"> Baht</w:t>
      </w:r>
      <w:r w:rsidR="00C13BE5" w:rsidRPr="00222833">
        <w:rPr>
          <w:rFonts w:cs="Arial"/>
          <w:sz w:val="18"/>
          <w:szCs w:val="18"/>
        </w:rPr>
        <w:t xml:space="preserve"> </w:t>
      </w:r>
      <w:r w:rsidRPr="00222833">
        <w:rPr>
          <w:rFonts w:cs="Arial"/>
          <w:sz w:val="18"/>
          <w:szCs w:val="18"/>
        </w:rPr>
        <w:t>0.199 per share, and the exercise ratio from 2.280 ordinary shares to 5.03</w:t>
      </w:r>
      <w:r w:rsidR="00B62B33" w:rsidRPr="00222833">
        <w:rPr>
          <w:rFonts w:cs="Arial"/>
          <w:sz w:val="18"/>
          <w:szCs w:val="18"/>
        </w:rPr>
        <w:t>0</w:t>
      </w:r>
      <w:r w:rsidRPr="00222833">
        <w:rPr>
          <w:rFonts w:cs="Arial"/>
          <w:sz w:val="18"/>
          <w:szCs w:val="18"/>
        </w:rPr>
        <w:t xml:space="preserve"> ordinary shares per 1 unit</w:t>
      </w:r>
      <w:r w:rsidR="004D1249" w:rsidRPr="00222833">
        <w:rPr>
          <w:rFonts w:cs="Arial"/>
          <w:sz w:val="18"/>
          <w:szCs w:val="18"/>
        </w:rPr>
        <w:t xml:space="preserve"> of warrant</w:t>
      </w:r>
      <w:r w:rsidRPr="00222833">
        <w:rPr>
          <w:rFonts w:cs="Arial"/>
          <w:sz w:val="18"/>
          <w:szCs w:val="18"/>
        </w:rPr>
        <w:t xml:space="preserve">. The </w:t>
      </w:r>
      <w:r w:rsidR="004D1249" w:rsidRPr="00222833">
        <w:rPr>
          <w:rFonts w:cs="Arial"/>
          <w:sz w:val="18"/>
          <w:szCs w:val="18"/>
        </w:rPr>
        <w:t>adjustment</w:t>
      </w:r>
      <w:r w:rsidRPr="00222833">
        <w:rPr>
          <w:rFonts w:cs="Arial"/>
          <w:sz w:val="18"/>
          <w:szCs w:val="18"/>
        </w:rPr>
        <w:t xml:space="preserve"> has been effective since 20 May 2022.</w:t>
      </w:r>
    </w:p>
    <w:p w14:paraId="6E0AE6D8" w14:textId="20E0AAF6" w:rsidR="00CC3275" w:rsidRPr="00222833" w:rsidRDefault="00CC3275" w:rsidP="008E65DE">
      <w:pPr>
        <w:pStyle w:val="ListParagraph"/>
        <w:tabs>
          <w:tab w:val="left" w:pos="720"/>
        </w:tabs>
        <w:spacing w:line="240" w:lineRule="auto"/>
        <w:ind w:left="0" w:right="14"/>
        <w:jc w:val="thaiDistribute"/>
        <w:rPr>
          <w:rFonts w:eastAsia="Arial Unicode MS" w:cs="Arial"/>
          <w:sz w:val="18"/>
          <w:szCs w:val="18"/>
        </w:rPr>
      </w:pPr>
    </w:p>
    <w:p w14:paraId="7F9D66A4" w14:textId="4EC8A872" w:rsidR="004E60F7" w:rsidRPr="00222833" w:rsidRDefault="00007792" w:rsidP="006F383B">
      <w:pPr>
        <w:spacing w:line="240" w:lineRule="auto"/>
        <w:ind w:right="14"/>
        <w:jc w:val="both"/>
        <w:rPr>
          <w:rFonts w:eastAsia="Arial Unicode MS" w:cs="Arial"/>
          <w:sz w:val="18"/>
          <w:szCs w:val="18"/>
        </w:rPr>
      </w:pPr>
      <w:r w:rsidRPr="00222833">
        <w:rPr>
          <w:rFonts w:eastAsia="Arial Unicode MS" w:cs="Arial"/>
          <w:sz w:val="18"/>
          <w:szCs w:val="18"/>
        </w:rPr>
        <w:t xml:space="preserve">At the Company’s Extraordinary General Meeting of Shareholders no. 1/2022 held on 11 May 2022, shareholders </w:t>
      </w:r>
      <w:r w:rsidR="00283C2A" w:rsidRPr="00222833">
        <w:rPr>
          <w:rFonts w:eastAsia="Arial Unicode MS" w:cs="Arial"/>
          <w:spacing w:val="2"/>
          <w:sz w:val="18"/>
          <w:szCs w:val="18"/>
        </w:rPr>
        <w:t>a</w:t>
      </w:r>
      <w:r w:rsidR="00283C2A" w:rsidRPr="00222833">
        <w:rPr>
          <w:rFonts w:eastAsia="Arial Unicode MS" w:cs="Arial"/>
          <w:spacing w:val="-2"/>
          <w:sz w:val="18"/>
          <w:szCs w:val="18"/>
        </w:rPr>
        <w:t>pproved the issuance and offering of Warrant to Purchase Ordinary Shares of PP Prime Public Company Limited No. 5</w:t>
      </w:r>
      <w:r w:rsidR="00283C2A" w:rsidRPr="00222833">
        <w:rPr>
          <w:rFonts w:eastAsia="Arial Unicode MS" w:cs="Arial"/>
          <w:sz w:val="18"/>
          <w:szCs w:val="18"/>
        </w:rPr>
        <w:t xml:space="preserve"> (PPPM-W5) </w:t>
      </w:r>
      <w:r w:rsidR="00AB17EF" w:rsidRPr="00222833">
        <w:rPr>
          <w:rFonts w:eastAsia="Arial Unicode MS" w:cs="Arial"/>
          <w:sz w:val="18"/>
          <w:szCs w:val="18"/>
        </w:rPr>
        <w:t xml:space="preserve">at the amount of, not exceeding, 1,419,599,714 units </w:t>
      </w:r>
      <w:r w:rsidR="00283C2A" w:rsidRPr="00222833">
        <w:rPr>
          <w:rFonts w:eastAsia="Arial Unicode MS" w:cs="Arial"/>
          <w:sz w:val="18"/>
          <w:szCs w:val="18"/>
        </w:rPr>
        <w:t>to existing shareholders of the Company who subscribed and have been allotted the newly issued ordinary shares offered to existing shareholders in proportion to their shareholding, which will not be allocated to shareholders that will impose duties on the Company under foreign laws</w:t>
      </w:r>
      <w:r w:rsidR="002B4ACC" w:rsidRPr="00222833">
        <w:rPr>
          <w:rFonts w:eastAsia="Arial Unicode MS" w:cs="Arial"/>
          <w:sz w:val="18"/>
          <w:szCs w:val="18"/>
        </w:rPr>
        <w:t xml:space="preserve">, Free of charge (zero Baht) at the allocation ratio of </w:t>
      </w:r>
      <w:r w:rsidR="00A1174B" w:rsidRPr="00222833">
        <w:rPr>
          <w:rFonts w:eastAsia="Arial Unicode MS" w:cs="Arial"/>
          <w:sz w:val="18"/>
          <w:szCs w:val="18"/>
        </w:rPr>
        <w:t xml:space="preserve"> </w:t>
      </w:r>
      <w:r w:rsidR="002B4ACC" w:rsidRPr="00222833">
        <w:rPr>
          <w:rFonts w:eastAsia="Arial Unicode MS" w:cs="Arial"/>
          <w:sz w:val="18"/>
          <w:szCs w:val="18"/>
        </w:rPr>
        <w:t xml:space="preserve">6 newly issued ordinary shares to 1 unit of warrant </w:t>
      </w:r>
      <w:r w:rsidR="005C1F5B" w:rsidRPr="00222833">
        <w:rPr>
          <w:rFonts w:eastAsia="Arial Unicode MS" w:cs="Arial"/>
          <w:sz w:val="18"/>
          <w:szCs w:val="18"/>
        </w:rPr>
        <w:br/>
      </w:r>
      <w:r w:rsidR="002B4ACC" w:rsidRPr="00222833">
        <w:rPr>
          <w:rFonts w:eastAsia="Arial Unicode MS" w:cs="Arial"/>
          <w:spacing w:val="-2"/>
          <w:sz w:val="18"/>
          <w:szCs w:val="18"/>
        </w:rPr>
        <w:t>(if a fraction occurs from the calculation according to the allocation ratio, round off)</w:t>
      </w:r>
      <w:r w:rsidR="00E52CA5" w:rsidRPr="00222833">
        <w:rPr>
          <w:rFonts w:cs="Arial"/>
          <w:spacing w:val="-2"/>
          <w:sz w:val="18"/>
          <w:szCs w:val="18"/>
        </w:rPr>
        <w:t>.</w:t>
      </w:r>
      <w:r w:rsidR="007C3525" w:rsidRPr="00222833">
        <w:rPr>
          <w:rFonts w:cs="Arial"/>
          <w:spacing w:val="-2"/>
          <w:sz w:val="18"/>
          <w:szCs w:val="18"/>
        </w:rPr>
        <w:t xml:space="preserve"> </w:t>
      </w:r>
      <w:r w:rsidR="00E52CA5" w:rsidRPr="00222833">
        <w:rPr>
          <w:rFonts w:eastAsia="Arial Unicode MS" w:cs="Arial"/>
          <w:spacing w:val="-2"/>
          <w:sz w:val="18"/>
          <w:szCs w:val="18"/>
        </w:rPr>
        <w:t xml:space="preserve">The warrants </w:t>
      </w:r>
      <w:r w:rsidR="00EC285A" w:rsidRPr="00222833">
        <w:rPr>
          <w:rFonts w:eastAsia="Arial Unicode MS" w:cs="Arial"/>
          <w:spacing w:val="-2"/>
          <w:sz w:val="18"/>
          <w:szCs w:val="18"/>
        </w:rPr>
        <w:t>have a term of</w:t>
      </w:r>
      <w:r w:rsidR="00E52CA5" w:rsidRPr="00222833">
        <w:rPr>
          <w:rFonts w:eastAsia="Arial Unicode MS" w:cs="Arial"/>
          <w:spacing w:val="-2"/>
          <w:sz w:val="18"/>
          <w:szCs w:val="18"/>
        </w:rPr>
        <w:t xml:space="preserve"> </w:t>
      </w:r>
      <w:r w:rsidR="00F978E0" w:rsidRPr="00222833">
        <w:rPr>
          <w:rFonts w:eastAsia="Arial Unicode MS" w:cs="Arial"/>
          <w:spacing w:val="-2"/>
          <w:sz w:val="18"/>
          <w:szCs w:val="18"/>
        </w:rPr>
        <w:t>1</w:t>
      </w:r>
      <w:r w:rsidR="00E52CA5" w:rsidRPr="00222833">
        <w:rPr>
          <w:rFonts w:eastAsia="Arial Unicode MS" w:cs="Arial"/>
          <w:spacing w:val="-2"/>
          <w:sz w:val="18"/>
          <w:szCs w:val="18"/>
        </w:rPr>
        <w:t xml:space="preserve"> year</w:t>
      </w:r>
      <w:r w:rsidR="00E52CA5" w:rsidRPr="00222833">
        <w:rPr>
          <w:rFonts w:eastAsia="Arial Unicode MS" w:cs="Arial"/>
          <w:sz w:val="18"/>
          <w:szCs w:val="18"/>
        </w:rPr>
        <w:t xml:space="preserve"> from the issuance date and </w:t>
      </w:r>
      <w:r w:rsidR="00EC285A" w:rsidRPr="00222833">
        <w:rPr>
          <w:rFonts w:eastAsia="Arial Unicode MS" w:cs="Arial"/>
          <w:sz w:val="18"/>
          <w:szCs w:val="18"/>
        </w:rPr>
        <w:t xml:space="preserve">an </w:t>
      </w:r>
      <w:r w:rsidR="00E52CA5" w:rsidRPr="00222833">
        <w:rPr>
          <w:rFonts w:eastAsia="Arial Unicode MS" w:cs="Arial"/>
          <w:sz w:val="18"/>
          <w:szCs w:val="18"/>
        </w:rPr>
        <w:t xml:space="preserve">exercise ratio </w:t>
      </w:r>
      <w:r w:rsidR="00EC285A" w:rsidRPr="00222833">
        <w:rPr>
          <w:rFonts w:eastAsia="Arial Unicode MS" w:cs="Arial"/>
          <w:sz w:val="18"/>
          <w:szCs w:val="18"/>
        </w:rPr>
        <w:t>of 1 unit of</w:t>
      </w:r>
      <w:r w:rsidR="00E52CA5" w:rsidRPr="00222833">
        <w:rPr>
          <w:rFonts w:eastAsia="Arial Unicode MS" w:cs="Arial"/>
          <w:sz w:val="18"/>
          <w:szCs w:val="18"/>
        </w:rPr>
        <w:t xml:space="preserve"> warrant per </w:t>
      </w:r>
      <w:r w:rsidR="00EC285A" w:rsidRPr="00222833">
        <w:rPr>
          <w:rFonts w:eastAsia="Arial Unicode MS" w:cs="Arial"/>
          <w:sz w:val="18"/>
          <w:szCs w:val="18"/>
        </w:rPr>
        <w:t>1</w:t>
      </w:r>
      <w:r w:rsidR="00E52CA5" w:rsidRPr="00222833">
        <w:rPr>
          <w:rFonts w:eastAsia="Arial Unicode MS" w:cs="Arial"/>
          <w:sz w:val="18"/>
          <w:szCs w:val="18"/>
        </w:rPr>
        <w:t xml:space="preserve"> ordinary share at </w:t>
      </w:r>
      <w:r w:rsidR="00EC285A" w:rsidRPr="00222833">
        <w:rPr>
          <w:rFonts w:eastAsia="Arial Unicode MS" w:cs="Arial"/>
          <w:sz w:val="18"/>
          <w:szCs w:val="18"/>
        </w:rPr>
        <w:t>an</w:t>
      </w:r>
      <w:r w:rsidR="00E52CA5" w:rsidRPr="00222833">
        <w:rPr>
          <w:rFonts w:eastAsia="Arial Unicode MS" w:cs="Arial"/>
          <w:sz w:val="18"/>
          <w:szCs w:val="18"/>
        </w:rPr>
        <w:t xml:space="preserve"> exercise price of</w:t>
      </w:r>
      <w:r w:rsidR="0011504E" w:rsidRPr="00222833">
        <w:rPr>
          <w:rFonts w:eastAsia="Arial Unicode MS" w:cs="Arial"/>
          <w:sz w:val="18"/>
          <w:szCs w:val="18"/>
        </w:rPr>
        <w:t xml:space="preserve"> </w:t>
      </w:r>
      <w:r w:rsidR="00EC285A" w:rsidRPr="00222833">
        <w:rPr>
          <w:rFonts w:eastAsia="Arial Unicode MS" w:cs="Arial"/>
          <w:sz w:val="18"/>
          <w:szCs w:val="18"/>
        </w:rPr>
        <w:t xml:space="preserve">Baht </w:t>
      </w:r>
      <w:r w:rsidR="00E52CA5" w:rsidRPr="00222833">
        <w:rPr>
          <w:rFonts w:eastAsia="Arial Unicode MS" w:cs="Arial"/>
          <w:sz w:val="18"/>
          <w:szCs w:val="18"/>
        </w:rPr>
        <w:t>0.10</w:t>
      </w:r>
      <w:r w:rsidR="00EC285A" w:rsidRPr="00222833">
        <w:rPr>
          <w:rFonts w:eastAsia="Arial Unicode MS" w:cs="Arial"/>
          <w:sz w:val="18"/>
          <w:szCs w:val="18"/>
        </w:rPr>
        <w:t xml:space="preserve"> </w:t>
      </w:r>
      <w:r w:rsidR="00E52CA5" w:rsidRPr="00222833">
        <w:rPr>
          <w:rFonts w:eastAsia="Arial Unicode MS" w:cs="Arial"/>
          <w:sz w:val="18"/>
          <w:szCs w:val="18"/>
        </w:rPr>
        <w:t>per share. The Company issued and offered the warrants on 1 July 2022</w:t>
      </w:r>
      <w:r w:rsidR="009267EA" w:rsidRPr="00222833">
        <w:rPr>
          <w:rFonts w:eastAsia="Arial Unicode MS" w:cs="Arial"/>
          <w:sz w:val="18"/>
          <w:szCs w:val="18"/>
        </w:rPr>
        <w:t>. The Company reported the results of the sale of warrants</w:t>
      </w:r>
      <w:r w:rsidR="00D93E9C" w:rsidRPr="00222833">
        <w:rPr>
          <w:rFonts w:eastAsia="Arial Unicode MS" w:cs="Arial"/>
          <w:sz w:val="18"/>
          <w:szCs w:val="18"/>
        </w:rPr>
        <w:t xml:space="preserve"> which </w:t>
      </w:r>
      <w:r w:rsidR="009267EA" w:rsidRPr="00222833">
        <w:rPr>
          <w:rFonts w:eastAsia="Arial Unicode MS" w:cs="Arial"/>
          <w:sz w:val="18"/>
          <w:szCs w:val="18"/>
        </w:rPr>
        <w:t>1,237,445,571 units</w:t>
      </w:r>
      <w:r w:rsidR="00D93E9C" w:rsidRPr="00222833">
        <w:rPr>
          <w:rFonts w:eastAsia="Arial Unicode MS" w:cs="Arial"/>
          <w:sz w:val="18"/>
          <w:szCs w:val="18"/>
        </w:rPr>
        <w:t xml:space="preserve"> of warrants were subscribed.</w:t>
      </w:r>
    </w:p>
    <w:p w14:paraId="02F307D1" w14:textId="08BEE6E4" w:rsidR="00CB2047" w:rsidRDefault="00CB2047" w:rsidP="006F383B">
      <w:pPr>
        <w:spacing w:line="240" w:lineRule="auto"/>
        <w:ind w:right="14"/>
        <w:jc w:val="both"/>
        <w:rPr>
          <w:rFonts w:eastAsia="Arial Unicode MS" w:cs="Arial"/>
          <w:sz w:val="18"/>
          <w:szCs w:val="18"/>
        </w:rPr>
      </w:pPr>
    </w:p>
    <w:p w14:paraId="1EAC5FA5" w14:textId="77777777" w:rsidR="00E9646B" w:rsidRPr="00222833" w:rsidRDefault="00E9646B" w:rsidP="006F383B">
      <w:pPr>
        <w:spacing w:line="240" w:lineRule="auto"/>
        <w:ind w:right="14"/>
        <w:jc w:val="both"/>
        <w:rPr>
          <w:rFonts w:eastAsia="Arial Unicode MS"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CB2047" w:rsidRPr="00222833" w14:paraId="2717B69C" w14:textId="77777777" w:rsidTr="00E9646B">
        <w:trPr>
          <w:trHeight w:val="386"/>
        </w:trPr>
        <w:tc>
          <w:tcPr>
            <w:tcW w:w="9477" w:type="dxa"/>
            <w:shd w:val="clear" w:color="auto" w:fill="FFA543"/>
            <w:vAlign w:val="center"/>
            <w:hideMark/>
          </w:tcPr>
          <w:p w14:paraId="658B2BAF" w14:textId="6A6C03D9" w:rsidR="00CB2047" w:rsidRPr="00222833" w:rsidRDefault="00CB2047" w:rsidP="00E834C7">
            <w:pPr>
              <w:tabs>
                <w:tab w:val="left" w:pos="432"/>
              </w:tabs>
              <w:ind w:left="540" w:hanging="540"/>
              <w:jc w:val="both"/>
              <w:rPr>
                <w:rFonts w:cs="Arial"/>
                <w:b/>
                <w:bCs/>
                <w:color w:val="FFFFFF"/>
                <w:sz w:val="18"/>
                <w:szCs w:val="18"/>
              </w:rPr>
            </w:pPr>
            <w:r w:rsidRPr="00222833">
              <w:rPr>
                <w:rFonts w:cs="Arial"/>
                <w:b/>
                <w:bCs/>
                <w:color w:val="FFFFFF"/>
                <w:sz w:val="18"/>
                <w:szCs w:val="18"/>
              </w:rPr>
              <w:t>30</w:t>
            </w:r>
            <w:r w:rsidRPr="00222833">
              <w:rPr>
                <w:rFonts w:cs="Arial"/>
                <w:b/>
                <w:bCs/>
                <w:color w:val="FFFFFF"/>
                <w:sz w:val="18"/>
                <w:szCs w:val="18"/>
              </w:rPr>
              <w:tab/>
              <w:t>Legal reserve</w:t>
            </w:r>
          </w:p>
        </w:tc>
      </w:tr>
    </w:tbl>
    <w:p w14:paraId="53C556F0" w14:textId="77777777" w:rsidR="00CB2047" w:rsidRPr="00222833" w:rsidRDefault="00CB2047" w:rsidP="00CB2047">
      <w:pPr>
        <w:tabs>
          <w:tab w:val="left" w:pos="4153"/>
          <w:tab w:val="left" w:pos="8306"/>
        </w:tabs>
        <w:jc w:val="thaiDistribute"/>
        <w:rPr>
          <w:rFonts w:cs="Arial"/>
          <w:spacing w:val="-2"/>
          <w:sz w:val="18"/>
          <w:szCs w:val="18"/>
        </w:rPr>
      </w:pPr>
    </w:p>
    <w:p w14:paraId="064F113C" w14:textId="4DABD5B5" w:rsidR="00CB2047" w:rsidRPr="001318B1" w:rsidRDefault="00CB2047" w:rsidP="001318B1">
      <w:pPr>
        <w:spacing w:line="240" w:lineRule="auto"/>
        <w:jc w:val="both"/>
        <w:rPr>
          <w:rFonts w:cs="Arial"/>
          <w:color w:val="000000"/>
          <w:sz w:val="18"/>
          <w:szCs w:val="18"/>
        </w:rPr>
      </w:pPr>
      <w:r w:rsidRPr="001318B1">
        <w:rPr>
          <w:rFonts w:cs="Arial"/>
          <w:color w:val="000000"/>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not available for dividend distribution.</w:t>
      </w:r>
    </w:p>
    <w:p w14:paraId="54326A3E" w14:textId="54C14936" w:rsidR="00E9646B" w:rsidRDefault="00E9646B">
      <w:pPr>
        <w:spacing w:line="240" w:lineRule="auto"/>
        <w:rPr>
          <w:rFonts w:cs="Arial"/>
          <w:sz w:val="18"/>
          <w:szCs w:val="18"/>
        </w:rPr>
      </w:pPr>
      <w:r>
        <w:rPr>
          <w:rFonts w:cs="Arial"/>
          <w:sz w:val="18"/>
          <w:szCs w:val="18"/>
        </w:rPr>
        <w:br w:type="page"/>
      </w:r>
    </w:p>
    <w:p w14:paraId="162287EB" w14:textId="77777777" w:rsidR="00E9646B" w:rsidRPr="00222833" w:rsidRDefault="00E9646B" w:rsidP="00CB2047">
      <w:pPr>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5815" w:rsidRPr="00222833" w14:paraId="6128A585" w14:textId="77777777" w:rsidTr="00BE6103">
        <w:trPr>
          <w:trHeight w:val="386"/>
        </w:trPr>
        <w:tc>
          <w:tcPr>
            <w:tcW w:w="9461" w:type="dxa"/>
            <w:shd w:val="clear" w:color="auto" w:fill="FFA543"/>
            <w:vAlign w:val="center"/>
          </w:tcPr>
          <w:p w14:paraId="31D55B9F" w14:textId="54CEBE0B" w:rsidR="00235815" w:rsidRPr="00222833" w:rsidRDefault="00235815" w:rsidP="00600CA4">
            <w:pPr>
              <w:tabs>
                <w:tab w:val="left" w:pos="432"/>
              </w:tabs>
              <w:ind w:left="504" w:hanging="504"/>
              <w:jc w:val="both"/>
              <w:rPr>
                <w:rFonts w:eastAsia="Arial Unicode MS" w:cs="Arial"/>
                <w:b/>
                <w:bCs/>
                <w:color w:val="FFFFFF"/>
                <w:sz w:val="18"/>
                <w:szCs w:val="18"/>
              </w:rPr>
            </w:pPr>
            <w:bookmarkStart w:id="77" w:name="_Hlk126838808"/>
            <w:r w:rsidRPr="00222833">
              <w:rPr>
                <w:rFonts w:eastAsia="Arial Unicode MS" w:cs="Arial"/>
                <w:b/>
                <w:bCs/>
                <w:color w:val="FFFFFF"/>
                <w:sz w:val="18"/>
                <w:szCs w:val="18"/>
              </w:rPr>
              <w:t>3</w:t>
            </w:r>
            <w:r w:rsidR="00CB2047" w:rsidRPr="00222833">
              <w:rPr>
                <w:rFonts w:eastAsia="Arial Unicode MS" w:cs="Arial"/>
                <w:b/>
                <w:bCs/>
                <w:color w:val="FFFFFF"/>
                <w:sz w:val="18"/>
                <w:szCs w:val="18"/>
              </w:rPr>
              <w:t>1</w:t>
            </w:r>
            <w:r w:rsidRPr="00222833">
              <w:rPr>
                <w:rFonts w:eastAsia="Arial Unicode MS" w:cs="Arial"/>
                <w:b/>
                <w:bCs/>
                <w:color w:val="FFFFFF"/>
                <w:sz w:val="18"/>
                <w:szCs w:val="18"/>
              </w:rPr>
              <w:tab/>
              <w:t>Expense by nature</w:t>
            </w:r>
          </w:p>
        </w:tc>
      </w:tr>
      <w:bookmarkEnd w:id="77"/>
    </w:tbl>
    <w:p w14:paraId="38B0DD7E" w14:textId="742E0C1A" w:rsidR="00235815" w:rsidRPr="00222833" w:rsidRDefault="00235815" w:rsidP="006F383B">
      <w:pPr>
        <w:spacing w:line="240" w:lineRule="auto"/>
        <w:ind w:right="14"/>
        <w:jc w:val="both"/>
        <w:rPr>
          <w:rFonts w:eastAsia="Arial Unicode MS" w:cs="Arial"/>
          <w:sz w:val="18"/>
          <w:szCs w:val="18"/>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6"/>
        <w:gridCol w:w="1372"/>
        <w:gridCol w:w="1367"/>
        <w:gridCol w:w="1367"/>
      </w:tblGrid>
      <w:tr w:rsidR="00235815" w:rsidRPr="00222833" w14:paraId="637CEE06" w14:textId="77777777" w:rsidTr="00E9646B">
        <w:tc>
          <w:tcPr>
            <w:tcW w:w="4005" w:type="dxa"/>
            <w:tcBorders>
              <w:top w:val="nil"/>
              <w:left w:val="nil"/>
              <w:bottom w:val="nil"/>
              <w:right w:val="nil"/>
            </w:tcBorders>
          </w:tcPr>
          <w:p w14:paraId="397F1473" w14:textId="77777777" w:rsidR="00235815" w:rsidRPr="00222833" w:rsidRDefault="00235815" w:rsidP="00600CA4">
            <w:pPr>
              <w:spacing w:line="256" w:lineRule="auto"/>
              <w:ind w:left="-72"/>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5B40556B" w14:textId="77777777" w:rsidR="00235815" w:rsidRPr="00222833" w:rsidRDefault="00235815" w:rsidP="00600CA4">
            <w:pPr>
              <w:spacing w:line="256" w:lineRule="auto"/>
              <w:ind w:right="-72"/>
              <w:jc w:val="center"/>
              <w:rPr>
                <w:rFonts w:cs="Arial"/>
                <w:b/>
                <w:sz w:val="18"/>
                <w:szCs w:val="18"/>
              </w:rPr>
            </w:pPr>
            <w:r w:rsidRPr="00222833">
              <w:rPr>
                <w:rFonts w:cs="Arial"/>
                <w:b/>
                <w:sz w:val="18"/>
                <w:szCs w:val="18"/>
              </w:rPr>
              <w:t>Consolidated</w:t>
            </w:r>
          </w:p>
          <w:p w14:paraId="4E19DB50" w14:textId="77777777" w:rsidR="00235815" w:rsidRPr="00222833" w:rsidRDefault="00235815" w:rsidP="00600CA4">
            <w:pPr>
              <w:spacing w:line="256" w:lineRule="auto"/>
              <w:ind w:right="-72"/>
              <w:jc w:val="center"/>
              <w:rPr>
                <w:rFonts w:cs="Arial"/>
                <w:b/>
                <w:sz w:val="18"/>
                <w:szCs w:val="18"/>
              </w:rPr>
            </w:pPr>
            <w:r w:rsidRPr="00222833">
              <w:rPr>
                <w:rFonts w:cs="Arial"/>
                <w:b/>
                <w:sz w:val="18"/>
                <w:szCs w:val="18"/>
              </w:rPr>
              <w:t>financial statements</w:t>
            </w:r>
          </w:p>
        </w:tc>
        <w:tc>
          <w:tcPr>
            <w:tcW w:w="2734" w:type="dxa"/>
            <w:gridSpan w:val="2"/>
            <w:tcBorders>
              <w:top w:val="single" w:sz="4" w:space="0" w:color="auto"/>
              <w:left w:val="nil"/>
              <w:bottom w:val="single" w:sz="4" w:space="0" w:color="000000"/>
              <w:right w:val="nil"/>
            </w:tcBorders>
            <w:hideMark/>
          </w:tcPr>
          <w:p w14:paraId="50FF660D" w14:textId="77777777" w:rsidR="00235815" w:rsidRPr="00222833" w:rsidRDefault="00235815" w:rsidP="00600CA4">
            <w:pPr>
              <w:spacing w:line="256" w:lineRule="auto"/>
              <w:ind w:right="-72"/>
              <w:jc w:val="center"/>
              <w:rPr>
                <w:rFonts w:cs="Arial"/>
                <w:b/>
                <w:sz w:val="18"/>
                <w:szCs w:val="18"/>
              </w:rPr>
            </w:pPr>
            <w:r w:rsidRPr="00222833">
              <w:rPr>
                <w:rFonts w:cs="Arial"/>
                <w:b/>
                <w:sz w:val="18"/>
                <w:szCs w:val="18"/>
              </w:rPr>
              <w:t>Separate</w:t>
            </w:r>
          </w:p>
          <w:p w14:paraId="70FAE054" w14:textId="77777777" w:rsidR="00235815" w:rsidRPr="00222833" w:rsidRDefault="00235815" w:rsidP="00600CA4">
            <w:pPr>
              <w:spacing w:line="256" w:lineRule="auto"/>
              <w:ind w:right="-72"/>
              <w:jc w:val="center"/>
              <w:rPr>
                <w:rFonts w:cs="Arial"/>
                <w:b/>
                <w:sz w:val="18"/>
                <w:szCs w:val="18"/>
              </w:rPr>
            </w:pPr>
            <w:r w:rsidRPr="00222833">
              <w:rPr>
                <w:rFonts w:cs="Arial"/>
                <w:b/>
                <w:sz w:val="18"/>
                <w:szCs w:val="18"/>
              </w:rPr>
              <w:t>financial statements</w:t>
            </w:r>
          </w:p>
        </w:tc>
      </w:tr>
      <w:tr w:rsidR="00235815" w:rsidRPr="00222833" w14:paraId="3C13D134" w14:textId="77777777" w:rsidTr="00E9646B">
        <w:tc>
          <w:tcPr>
            <w:tcW w:w="4005" w:type="dxa"/>
            <w:tcBorders>
              <w:top w:val="nil"/>
              <w:left w:val="nil"/>
              <w:bottom w:val="nil"/>
              <w:right w:val="nil"/>
            </w:tcBorders>
          </w:tcPr>
          <w:p w14:paraId="4AC45198" w14:textId="77777777" w:rsidR="00235815" w:rsidRPr="00222833" w:rsidRDefault="00235815" w:rsidP="00235815">
            <w:pPr>
              <w:spacing w:line="256" w:lineRule="auto"/>
              <w:ind w:left="-72"/>
              <w:jc w:val="both"/>
              <w:rPr>
                <w:rFonts w:cs="Arial"/>
                <w:b/>
                <w:sz w:val="18"/>
                <w:szCs w:val="18"/>
              </w:rPr>
            </w:pPr>
          </w:p>
        </w:tc>
        <w:tc>
          <w:tcPr>
            <w:tcW w:w="1366" w:type="dxa"/>
            <w:tcBorders>
              <w:top w:val="single" w:sz="4" w:space="0" w:color="000000"/>
              <w:left w:val="nil"/>
              <w:bottom w:val="nil"/>
              <w:right w:val="nil"/>
            </w:tcBorders>
            <w:hideMark/>
          </w:tcPr>
          <w:p w14:paraId="687AFFE5" w14:textId="478BF6D8" w:rsidR="00235815" w:rsidRPr="00222833" w:rsidRDefault="00235815" w:rsidP="00235815">
            <w:pPr>
              <w:spacing w:line="256" w:lineRule="auto"/>
              <w:ind w:right="-72"/>
              <w:jc w:val="right"/>
              <w:rPr>
                <w:rFonts w:cs="Arial"/>
                <w:b/>
                <w:sz w:val="18"/>
                <w:szCs w:val="18"/>
              </w:rPr>
            </w:pPr>
            <w:r w:rsidRPr="00222833">
              <w:rPr>
                <w:rFonts w:cs="Arial"/>
                <w:b/>
                <w:sz w:val="18"/>
                <w:szCs w:val="18"/>
              </w:rPr>
              <w:t>2022</w:t>
            </w:r>
          </w:p>
        </w:tc>
        <w:tc>
          <w:tcPr>
            <w:tcW w:w="1372" w:type="dxa"/>
            <w:tcBorders>
              <w:top w:val="single" w:sz="4" w:space="0" w:color="000000"/>
              <w:left w:val="nil"/>
              <w:bottom w:val="nil"/>
              <w:right w:val="nil"/>
            </w:tcBorders>
            <w:hideMark/>
          </w:tcPr>
          <w:p w14:paraId="51B7DF90" w14:textId="3C6685BA" w:rsidR="00235815" w:rsidRPr="00222833" w:rsidRDefault="00235815" w:rsidP="00235815">
            <w:pPr>
              <w:spacing w:line="256" w:lineRule="auto"/>
              <w:ind w:right="-72"/>
              <w:jc w:val="right"/>
              <w:rPr>
                <w:rFonts w:cs="Arial"/>
                <w:b/>
                <w:sz w:val="18"/>
                <w:szCs w:val="18"/>
              </w:rPr>
            </w:pPr>
            <w:r w:rsidRPr="00222833">
              <w:rPr>
                <w:rFonts w:cs="Arial"/>
                <w:b/>
                <w:sz w:val="18"/>
                <w:szCs w:val="18"/>
              </w:rPr>
              <w:t>2021</w:t>
            </w:r>
          </w:p>
        </w:tc>
        <w:tc>
          <w:tcPr>
            <w:tcW w:w="1367" w:type="dxa"/>
            <w:tcBorders>
              <w:top w:val="single" w:sz="4" w:space="0" w:color="000000"/>
              <w:left w:val="nil"/>
              <w:bottom w:val="nil"/>
              <w:right w:val="nil"/>
            </w:tcBorders>
            <w:hideMark/>
          </w:tcPr>
          <w:p w14:paraId="16087C52" w14:textId="58E57428" w:rsidR="00235815" w:rsidRPr="00222833" w:rsidRDefault="00235815" w:rsidP="00235815">
            <w:pPr>
              <w:spacing w:line="256" w:lineRule="auto"/>
              <w:ind w:right="-72"/>
              <w:jc w:val="right"/>
              <w:rPr>
                <w:rFonts w:cs="Arial"/>
                <w:b/>
                <w:sz w:val="18"/>
                <w:szCs w:val="18"/>
              </w:rPr>
            </w:pPr>
            <w:r w:rsidRPr="00222833">
              <w:rPr>
                <w:rFonts w:cs="Arial"/>
                <w:b/>
                <w:sz w:val="18"/>
                <w:szCs w:val="18"/>
              </w:rPr>
              <w:t>2022</w:t>
            </w:r>
          </w:p>
        </w:tc>
        <w:tc>
          <w:tcPr>
            <w:tcW w:w="1367" w:type="dxa"/>
            <w:tcBorders>
              <w:top w:val="single" w:sz="4" w:space="0" w:color="000000"/>
              <w:left w:val="nil"/>
              <w:bottom w:val="nil"/>
              <w:right w:val="nil"/>
            </w:tcBorders>
            <w:hideMark/>
          </w:tcPr>
          <w:p w14:paraId="5E960392" w14:textId="7CCF6EAC" w:rsidR="00235815" w:rsidRPr="00222833" w:rsidRDefault="00235815" w:rsidP="00235815">
            <w:pPr>
              <w:spacing w:line="256" w:lineRule="auto"/>
              <w:ind w:right="-72"/>
              <w:jc w:val="right"/>
              <w:rPr>
                <w:rFonts w:cs="Arial"/>
                <w:b/>
                <w:sz w:val="18"/>
                <w:szCs w:val="18"/>
              </w:rPr>
            </w:pPr>
            <w:r w:rsidRPr="00222833">
              <w:rPr>
                <w:rFonts w:cs="Arial"/>
                <w:b/>
                <w:sz w:val="18"/>
                <w:szCs w:val="18"/>
              </w:rPr>
              <w:t>2021</w:t>
            </w:r>
          </w:p>
        </w:tc>
      </w:tr>
      <w:tr w:rsidR="00235815" w:rsidRPr="00222833" w14:paraId="267395D4" w14:textId="77777777" w:rsidTr="00E9646B">
        <w:tc>
          <w:tcPr>
            <w:tcW w:w="4005" w:type="dxa"/>
            <w:tcBorders>
              <w:top w:val="nil"/>
              <w:left w:val="nil"/>
              <w:bottom w:val="nil"/>
              <w:right w:val="nil"/>
            </w:tcBorders>
          </w:tcPr>
          <w:p w14:paraId="5F4D9793" w14:textId="77777777" w:rsidR="00235815" w:rsidRPr="00222833" w:rsidRDefault="00235815" w:rsidP="00235815">
            <w:pPr>
              <w:spacing w:line="256" w:lineRule="auto"/>
              <w:ind w:left="-72"/>
              <w:jc w:val="both"/>
              <w:rPr>
                <w:rFonts w:cs="Arial"/>
                <w:b/>
                <w:sz w:val="18"/>
                <w:szCs w:val="18"/>
              </w:rPr>
            </w:pPr>
          </w:p>
        </w:tc>
        <w:tc>
          <w:tcPr>
            <w:tcW w:w="1366" w:type="dxa"/>
            <w:tcBorders>
              <w:top w:val="nil"/>
              <w:left w:val="nil"/>
              <w:bottom w:val="single" w:sz="4" w:space="0" w:color="000000"/>
              <w:right w:val="nil"/>
            </w:tcBorders>
            <w:hideMark/>
          </w:tcPr>
          <w:p w14:paraId="3EBCBA85" w14:textId="6B6D2372" w:rsidR="00235815" w:rsidRPr="00222833" w:rsidRDefault="00235815" w:rsidP="00235815">
            <w:pPr>
              <w:spacing w:line="256" w:lineRule="auto"/>
              <w:ind w:right="-72"/>
              <w:jc w:val="right"/>
              <w:rPr>
                <w:rFonts w:cs="Arial"/>
                <w:b/>
                <w:sz w:val="18"/>
                <w:szCs w:val="18"/>
              </w:rPr>
            </w:pPr>
            <w:r w:rsidRPr="00222833">
              <w:rPr>
                <w:rFonts w:cs="Arial"/>
                <w:b/>
                <w:sz w:val="18"/>
                <w:szCs w:val="18"/>
              </w:rPr>
              <w:t>Thousand Baht</w:t>
            </w:r>
          </w:p>
        </w:tc>
        <w:tc>
          <w:tcPr>
            <w:tcW w:w="1372" w:type="dxa"/>
            <w:tcBorders>
              <w:top w:val="nil"/>
              <w:left w:val="nil"/>
              <w:bottom w:val="single" w:sz="4" w:space="0" w:color="000000"/>
              <w:right w:val="nil"/>
            </w:tcBorders>
            <w:hideMark/>
          </w:tcPr>
          <w:p w14:paraId="694C4B2B" w14:textId="720E59DE" w:rsidR="00235815" w:rsidRPr="00222833" w:rsidRDefault="00235815" w:rsidP="00235815">
            <w:pPr>
              <w:spacing w:line="256"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2EEC9C12" w14:textId="63F63E8F" w:rsidR="00235815" w:rsidRPr="00222833" w:rsidRDefault="00235815" w:rsidP="00235815">
            <w:pPr>
              <w:spacing w:line="256"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462C2426" w14:textId="1BB4FCF9" w:rsidR="00235815" w:rsidRPr="00222833" w:rsidRDefault="00235815" w:rsidP="00235815">
            <w:pPr>
              <w:spacing w:line="256" w:lineRule="auto"/>
              <w:ind w:right="-72"/>
              <w:jc w:val="right"/>
              <w:rPr>
                <w:rFonts w:cs="Arial"/>
                <w:b/>
                <w:sz w:val="18"/>
                <w:szCs w:val="18"/>
              </w:rPr>
            </w:pPr>
            <w:r w:rsidRPr="00222833">
              <w:rPr>
                <w:rFonts w:cs="Arial"/>
                <w:b/>
                <w:sz w:val="18"/>
                <w:szCs w:val="18"/>
              </w:rPr>
              <w:t>Thousand Baht</w:t>
            </w:r>
          </w:p>
        </w:tc>
      </w:tr>
      <w:tr w:rsidR="00864F1D" w:rsidRPr="00222833" w14:paraId="2BF5D6F1" w14:textId="77777777" w:rsidTr="00E9646B">
        <w:tc>
          <w:tcPr>
            <w:tcW w:w="4005" w:type="dxa"/>
            <w:tcBorders>
              <w:top w:val="nil"/>
              <w:left w:val="nil"/>
              <w:bottom w:val="nil"/>
              <w:right w:val="nil"/>
            </w:tcBorders>
            <w:hideMark/>
          </w:tcPr>
          <w:p w14:paraId="062AB405" w14:textId="77777777" w:rsidR="00864F1D" w:rsidRPr="00222833" w:rsidRDefault="00864F1D" w:rsidP="00864F1D">
            <w:pPr>
              <w:spacing w:line="256" w:lineRule="auto"/>
              <w:ind w:left="-72"/>
              <w:jc w:val="both"/>
              <w:rPr>
                <w:rFonts w:cs="Arial"/>
                <w:sz w:val="18"/>
                <w:szCs w:val="18"/>
              </w:rPr>
            </w:pPr>
            <w:r w:rsidRPr="00222833">
              <w:rPr>
                <w:rFonts w:cs="Arial"/>
                <w:sz w:val="18"/>
                <w:szCs w:val="18"/>
              </w:rPr>
              <w:t xml:space="preserve">Changes in inventories of finished goods </w:t>
            </w:r>
          </w:p>
          <w:p w14:paraId="2F48CBAE" w14:textId="77777777" w:rsidR="00864F1D" w:rsidRPr="00222833" w:rsidRDefault="00864F1D" w:rsidP="00864F1D">
            <w:pPr>
              <w:spacing w:line="256" w:lineRule="auto"/>
              <w:ind w:left="-72"/>
              <w:jc w:val="both"/>
              <w:rPr>
                <w:rFonts w:cs="Arial"/>
                <w:sz w:val="18"/>
                <w:szCs w:val="18"/>
              </w:rPr>
            </w:pPr>
            <w:r w:rsidRPr="00222833">
              <w:rPr>
                <w:rFonts w:cs="Arial"/>
                <w:sz w:val="18"/>
                <w:szCs w:val="18"/>
              </w:rPr>
              <w:t xml:space="preserve">   and work in process</w:t>
            </w:r>
          </w:p>
        </w:tc>
        <w:tc>
          <w:tcPr>
            <w:tcW w:w="1366" w:type="dxa"/>
            <w:tcBorders>
              <w:top w:val="nil"/>
              <w:left w:val="nil"/>
              <w:bottom w:val="nil"/>
              <w:right w:val="nil"/>
            </w:tcBorders>
            <w:shd w:val="clear" w:color="auto" w:fill="FAFAFA"/>
            <w:vAlign w:val="bottom"/>
          </w:tcPr>
          <w:p w14:paraId="16BA9DF7" w14:textId="61ACBE72"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22,07</w:t>
            </w:r>
            <w:r w:rsidR="006F4103">
              <w:rPr>
                <w:rFonts w:eastAsia="Arial Unicode MS" w:cs="Arial"/>
                <w:sz w:val="18"/>
                <w:szCs w:val="18"/>
              </w:rPr>
              <w:t>4</w:t>
            </w:r>
          </w:p>
        </w:tc>
        <w:tc>
          <w:tcPr>
            <w:tcW w:w="1372" w:type="dxa"/>
            <w:tcBorders>
              <w:top w:val="nil"/>
              <w:left w:val="nil"/>
              <w:bottom w:val="nil"/>
              <w:right w:val="nil"/>
            </w:tcBorders>
          </w:tcPr>
          <w:p w14:paraId="6B3B3BC6" w14:textId="77777777" w:rsidR="00864F1D" w:rsidRPr="00222833" w:rsidRDefault="00864F1D" w:rsidP="00864F1D">
            <w:pPr>
              <w:spacing w:line="256" w:lineRule="auto"/>
              <w:ind w:right="-72"/>
              <w:jc w:val="right"/>
              <w:rPr>
                <w:rFonts w:eastAsia="Arial Unicode MS" w:cs="Arial"/>
                <w:sz w:val="18"/>
                <w:szCs w:val="18"/>
              </w:rPr>
            </w:pPr>
          </w:p>
          <w:p w14:paraId="104AD8B6" w14:textId="3D0B07E9"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cs/>
              </w:rPr>
              <w:t>(15</w:t>
            </w:r>
            <w:r w:rsidRPr="00222833">
              <w:rPr>
                <w:rFonts w:eastAsia="Arial Unicode MS" w:cs="Arial"/>
                <w:sz w:val="18"/>
                <w:szCs w:val="18"/>
              </w:rPr>
              <w:t>,</w:t>
            </w:r>
            <w:r w:rsidRPr="00222833">
              <w:rPr>
                <w:rFonts w:eastAsia="Arial Unicode MS" w:cs="Arial"/>
                <w:sz w:val="18"/>
                <w:szCs w:val="18"/>
                <w:cs/>
              </w:rPr>
              <w:t>336)</w:t>
            </w:r>
          </w:p>
        </w:tc>
        <w:tc>
          <w:tcPr>
            <w:tcW w:w="1367" w:type="dxa"/>
            <w:tcBorders>
              <w:top w:val="nil"/>
              <w:left w:val="nil"/>
              <w:bottom w:val="nil"/>
              <w:right w:val="nil"/>
            </w:tcBorders>
            <w:shd w:val="clear" w:color="auto" w:fill="FAFAFA"/>
          </w:tcPr>
          <w:p w14:paraId="4041B810" w14:textId="77777777" w:rsidR="00864F1D" w:rsidRPr="00222833" w:rsidRDefault="00864F1D" w:rsidP="00864F1D">
            <w:pPr>
              <w:spacing w:line="256" w:lineRule="auto"/>
              <w:ind w:right="-72"/>
              <w:jc w:val="right"/>
              <w:rPr>
                <w:rFonts w:eastAsia="Arial Unicode MS" w:cs="Arial"/>
                <w:sz w:val="18"/>
                <w:szCs w:val="18"/>
              </w:rPr>
            </w:pPr>
          </w:p>
          <w:p w14:paraId="226878A3" w14:textId="15FC43E1"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16,148</w:t>
            </w:r>
          </w:p>
        </w:tc>
        <w:tc>
          <w:tcPr>
            <w:tcW w:w="1367" w:type="dxa"/>
            <w:tcBorders>
              <w:top w:val="nil"/>
              <w:left w:val="nil"/>
              <w:bottom w:val="nil"/>
              <w:right w:val="nil"/>
            </w:tcBorders>
          </w:tcPr>
          <w:p w14:paraId="75443EC6" w14:textId="77777777" w:rsidR="00864F1D" w:rsidRPr="00222833" w:rsidRDefault="00864F1D" w:rsidP="00864F1D">
            <w:pPr>
              <w:spacing w:line="256" w:lineRule="auto"/>
              <w:ind w:right="-72"/>
              <w:jc w:val="right"/>
              <w:rPr>
                <w:rFonts w:eastAsia="Arial Unicode MS" w:cs="Arial"/>
                <w:sz w:val="18"/>
                <w:szCs w:val="18"/>
              </w:rPr>
            </w:pPr>
          </w:p>
          <w:p w14:paraId="1CE8D9BD" w14:textId="5C0B0D46"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10,764</w:t>
            </w:r>
          </w:p>
        </w:tc>
      </w:tr>
      <w:tr w:rsidR="00864F1D" w:rsidRPr="00222833" w14:paraId="0986D605" w14:textId="77777777" w:rsidTr="00E9646B">
        <w:tc>
          <w:tcPr>
            <w:tcW w:w="4005" w:type="dxa"/>
            <w:tcBorders>
              <w:top w:val="nil"/>
              <w:left w:val="nil"/>
              <w:bottom w:val="nil"/>
              <w:right w:val="nil"/>
            </w:tcBorders>
            <w:hideMark/>
          </w:tcPr>
          <w:p w14:paraId="1143A6A2" w14:textId="2F09101F" w:rsidR="00864F1D" w:rsidRPr="00222833" w:rsidRDefault="00864F1D" w:rsidP="00864F1D">
            <w:pPr>
              <w:spacing w:line="256" w:lineRule="auto"/>
              <w:ind w:left="-72"/>
              <w:jc w:val="both"/>
              <w:rPr>
                <w:rFonts w:cs="Arial"/>
                <w:sz w:val="18"/>
                <w:szCs w:val="18"/>
              </w:rPr>
            </w:pPr>
            <w:r w:rsidRPr="00222833">
              <w:rPr>
                <w:rFonts w:cs="Arial"/>
                <w:sz w:val="18"/>
                <w:szCs w:val="18"/>
              </w:rPr>
              <w:t>Raw materials and supplies used</w:t>
            </w:r>
          </w:p>
        </w:tc>
        <w:tc>
          <w:tcPr>
            <w:tcW w:w="1366" w:type="dxa"/>
            <w:tcBorders>
              <w:top w:val="nil"/>
              <w:left w:val="nil"/>
              <w:bottom w:val="nil"/>
              <w:right w:val="nil"/>
            </w:tcBorders>
            <w:shd w:val="clear" w:color="auto" w:fill="FAFAFA"/>
            <w:vAlign w:val="bottom"/>
          </w:tcPr>
          <w:p w14:paraId="6B5C487A" w14:textId="09BC3900"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978,185</w:t>
            </w:r>
          </w:p>
        </w:tc>
        <w:tc>
          <w:tcPr>
            <w:tcW w:w="1372" w:type="dxa"/>
            <w:tcBorders>
              <w:top w:val="nil"/>
              <w:left w:val="nil"/>
              <w:bottom w:val="nil"/>
              <w:right w:val="nil"/>
            </w:tcBorders>
          </w:tcPr>
          <w:p w14:paraId="4E554FEE" w14:textId="14E37045"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467,268</w:t>
            </w:r>
          </w:p>
        </w:tc>
        <w:tc>
          <w:tcPr>
            <w:tcW w:w="1367" w:type="dxa"/>
            <w:tcBorders>
              <w:top w:val="nil"/>
              <w:left w:val="nil"/>
              <w:bottom w:val="nil"/>
              <w:right w:val="nil"/>
            </w:tcBorders>
            <w:shd w:val="clear" w:color="auto" w:fill="FAFAFA"/>
          </w:tcPr>
          <w:p w14:paraId="39E82E9C" w14:textId="7456D48A"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cs/>
              </w:rPr>
              <w:t>-</w:t>
            </w:r>
          </w:p>
        </w:tc>
        <w:tc>
          <w:tcPr>
            <w:tcW w:w="1367" w:type="dxa"/>
            <w:tcBorders>
              <w:top w:val="nil"/>
              <w:left w:val="nil"/>
              <w:bottom w:val="nil"/>
              <w:right w:val="nil"/>
            </w:tcBorders>
          </w:tcPr>
          <w:p w14:paraId="1B50E5A6" w14:textId="4224AB4B"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cs/>
              </w:rPr>
              <w:t>-</w:t>
            </w:r>
          </w:p>
        </w:tc>
      </w:tr>
      <w:tr w:rsidR="00864F1D" w:rsidRPr="00222833" w14:paraId="4A6B634D" w14:textId="77777777" w:rsidTr="00E9646B">
        <w:tc>
          <w:tcPr>
            <w:tcW w:w="4005" w:type="dxa"/>
            <w:tcBorders>
              <w:top w:val="nil"/>
              <w:left w:val="nil"/>
              <w:bottom w:val="nil"/>
              <w:right w:val="nil"/>
            </w:tcBorders>
            <w:hideMark/>
          </w:tcPr>
          <w:p w14:paraId="14CD2096" w14:textId="1AA00E8C" w:rsidR="00864F1D" w:rsidRPr="00222833" w:rsidRDefault="00864F1D" w:rsidP="00864F1D">
            <w:pPr>
              <w:spacing w:line="256" w:lineRule="auto"/>
              <w:ind w:left="-72"/>
              <w:jc w:val="both"/>
              <w:rPr>
                <w:rFonts w:cs="Arial"/>
                <w:sz w:val="18"/>
                <w:szCs w:val="18"/>
              </w:rPr>
            </w:pPr>
            <w:r w:rsidRPr="00222833">
              <w:rPr>
                <w:rFonts w:cs="Arial"/>
                <w:sz w:val="18"/>
                <w:szCs w:val="18"/>
              </w:rPr>
              <w:t>Staff costs</w:t>
            </w:r>
          </w:p>
        </w:tc>
        <w:tc>
          <w:tcPr>
            <w:tcW w:w="1366" w:type="dxa"/>
            <w:tcBorders>
              <w:top w:val="nil"/>
              <w:left w:val="nil"/>
              <w:bottom w:val="nil"/>
              <w:right w:val="nil"/>
            </w:tcBorders>
            <w:shd w:val="clear" w:color="auto" w:fill="FAFAFA"/>
            <w:vAlign w:val="bottom"/>
          </w:tcPr>
          <w:p w14:paraId="1C67D8C3" w14:textId="3E8D5A4D"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cs/>
              </w:rPr>
              <w:t>131</w:t>
            </w:r>
            <w:r w:rsidRPr="00222833">
              <w:rPr>
                <w:rFonts w:eastAsia="Arial Unicode MS" w:cs="Arial"/>
                <w:sz w:val="18"/>
                <w:szCs w:val="18"/>
              </w:rPr>
              <w:t>,</w:t>
            </w:r>
            <w:r w:rsidRPr="00222833">
              <w:rPr>
                <w:rFonts w:eastAsia="Arial Unicode MS" w:cs="Arial"/>
                <w:sz w:val="18"/>
                <w:szCs w:val="18"/>
                <w:cs/>
              </w:rPr>
              <w:t>754</w:t>
            </w:r>
          </w:p>
        </w:tc>
        <w:tc>
          <w:tcPr>
            <w:tcW w:w="1372" w:type="dxa"/>
            <w:tcBorders>
              <w:top w:val="nil"/>
              <w:left w:val="nil"/>
              <w:bottom w:val="nil"/>
              <w:right w:val="nil"/>
            </w:tcBorders>
          </w:tcPr>
          <w:p w14:paraId="56F36224" w14:textId="4FCE13B7"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cs/>
              </w:rPr>
              <w:t>127</w:t>
            </w:r>
            <w:r w:rsidRPr="00222833">
              <w:rPr>
                <w:rFonts w:eastAsia="Arial Unicode MS" w:cs="Arial"/>
                <w:sz w:val="18"/>
                <w:szCs w:val="18"/>
              </w:rPr>
              <w:t>,</w:t>
            </w:r>
            <w:r w:rsidRPr="00222833">
              <w:rPr>
                <w:rFonts w:eastAsia="Arial Unicode MS" w:cs="Arial"/>
                <w:sz w:val="18"/>
                <w:szCs w:val="18"/>
                <w:cs/>
              </w:rPr>
              <w:t>858</w:t>
            </w:r>
          </w:p>
        </w:tc>
        <w:tc>
          <w:tcPr>
            <w:tcW w:w="1367" w:type="dxa"/>
            <w:tcBorders>
              <w:top w:val="nil"/>
              <w:left w:val="nil"/>
              <w:bottom w:val="nil"/>
              <w:right w:val="nil"/>
            </w:tcBorders>
            <w:shd w:val="clear" w:color="auto" w:fill="FAFAFA"/>
          </w:tcPr>
          <w:p w14:paraId="5208ECD9" w14:textId="095ADE1D"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56,404</w:t>
            </w:r>
          </w:p>
        </w:tc>
        <w:tc>
          <w:tcPr>
            <w:tcW w:w="1367" w:type="dxa"/>
            <w:tcBorders>
              <w:top w:val="nil"/>
              <w:left w:val="nil"/>
              <w:bottom w:val="nil"/>
              <w:right w:val="nil"/>
            </w:tcBorders>
          </w:tcPr>
          <w:p w14:paraId="3B731EA5" w14:textId="7E07BC6C" w:rsidR="00864F1D" w:rsidRPr="00222833" w:rsidRDefault="00864F1D" w:rsidP="00864F1D">
            <w:pPr>
              <w:spacing w:line="256" w:lineRule="auto"/>
              <w:ind w:right="-72"/>
              <w:jc w:val="right"/>
              <w:rPr>
                <w:rFonts w:cs="Arial"/>
                <w:b/>
                <w:sz w:val="18"/>
                <w:szCs w:val="18"/>
              </w:rPr>
            </w:pPr>
            <w:r w:rsidRPr="00222833">
              <w:rPr>
                <w:rFonts w:eastAsia="Arial Unicode MS" w:cs="Arial"/>
                <w:sz w:val="18"/>
                <w:szCs w:val="18"/>
              </w:rPr>
              <w:t>61,386</w:t>
            </w:r>
          </w:p>
        </w:tc>
      </w:tr>
      <w:tr w:rsidR="00DE4EC9" w:rsidRPr="00222833" w14:paraId="2BDB3E71" w14:textId="77777777" w:rsidTr="00E9646B">
        <w:tc>
          <w:tcPr>
            <w:tcW w:w="4005" w:type="dxa"/>
            <w:tcBorders>
              <w:top w:val="nil"/>
              <w:left w:val="nil"/>
              <w:bottom w:val="nil"/>
              <w:right w:val="nil"/>
            </w:tcBorders>
            <w:hideMark/>
          </w:tcPr>
          <w:p w14:paraId="14CD6621" w14:textId="77777777" w:rsidR="00DE4EC9" w:rsidRPr="00222833" w:rsidRDefault="00DE4EC9" w:rsidP="00DE4EC9">
            <w:pPr>
              <w:spacing w:line="256" w:lineRule="auto"/>
              <w:ind w:left="-72"/>
              <w:jc w:val="both"/>
              <w:rPr>
                <w:rFonts w:cs="Arial"/>
                <w:sz w:val="18"/>
                <w:szCs w:val="18"/>
              </w:rPr>
            </w:pPr>
            <w:r w:rsidRPr="00222833">
              <w:rPr>
                <w:rFonts w:cs="Arial"/>
                <w:sz w:val="18"/>
                <w:szCs w:val="18"/>
              </w:rPr>
              <w:t>Depreciation and amortisation</w:t>
            </w:r>
          </w:p>
        </w:tc>
        <w:tc>
          <w:tcPr>
            <w:tcW w:w="1366" w:type="dxa"/>
            <w:tcBorders>
              <w:top w:val="nil"/>
              <w:left w:val="nil"/>
              <w:bottom w:val="nil"/>
              <w:right w:val="nil"/>
            </w:tcBorders>
            <w:shd w:val="clear" w:color="auto" w:fill="FAFAFA"/>
            <w:vAlign w:val="bottom"/>
          </w:tcPr>
          <w:p w14:paraId="26D3BBB5" w14:textId="4A264B42" w:rsidR="00DE4EC9" w:rsidRPr="00222833" w:rsidRDefault="00DE4EC9" w:rsidP="00DE4EC9">
            <w:pPr>
              <w:spacing w:line="256" w:lineRule="auto"/>
              <w:ind w:right="-72"/>
              <w:jc w:val="right"/>
              <w:rPr>
                <w:rFonts w:eastAsia="Arial Unicode MS" w:cs="Arial"/>
                <w:sz w:val="18"/>
                <w:szCs w:val="18"/>
              </w:rPr>
            </w:pPr>
            <w:r w:rsidRPr="00222833">
              <w:rPr>
                <w:rFonts w:eastAsia="Arial Unicode MS" w:cs="Arial"/>
                <w:sz w:val="18"/>
                <w:szCs w:val="18"/>
              </w:rPr>
              <w:t>82,871</w:t>
            </w:r>
          </w:p>
        </w:tc>
        <w:tc>
          <w:tcPr>
            <w:tcW w:w="1372" w:type="dxa"/>
            <w:tcBorders>
              <w:top w:val="nil"/>
              <w:left w:val="nil"/>
              <w:bottom w:val="nil"/>
              <w:right w:val="nil"/>
            </w:tcBorders>
          </w:tcPr>
          <w:p w14:paraId="23D4DFAE" w14:textId="0777253D" w:rsidR="00DE4EC9" w:rsidRPr="00222833" w:rsidRDefault="00DE4EC9" w:rsidP="00DE4EC9">
            <w:pPr>
              <w:spacing w:line="256" w:lineRule="auto"/>
              <w:ind w:right="-72"/>
              <w:jc w:val="right"/>
              <w:rPr>
                <w:rFonts w:cs="Arial"/>
                <w:b/>
                <w:sz w:val="18"/>
                <w:szCs w:val="18"/>
              </w:rPr>
            </w:pPr>
            <w:r w:rsidRPr="00222833">
              <w:rPr>
                <w:rFonts w:eastAsia="Arial Unicode MS" w:cs="Arial"/>
                <w:sz w:val="18"/>
                <w:szCs w:val="18"/>
                <w:cs/>
              </w:rPr>
              <w:t>101</w:t>
            </w:r>
            <w:r w:rsidRPr="00222833">
              <w:rPr>
                <w:rFonts w:eastAsia="Arial Unicode MS" w:cs="Arial"/>
                <w:sz w:val="18"/>
                <w:szCs w:val="18"/>
              </w:rPr>
              <w:t>,</w:t>
            </w:r>
            <w:r w:rsidRPr="00222833">
              <w:rPr>
                <w:rFonts w:eastAsia="Arial Unicode MS" w:cs="Arial"/>
                <w:sz w:val="18"/>
                <w:szCs w:val="18"/>
                <w:cs/>
              </w:rPr>
              <w:t>604</w:t>
            </w:r>
          </w:p>
        </w:tc>
        <w:tc>
          <w:tcPr>
            <w:tcW w:w="1367" w:type="dxa"/>
            <w:tcBorders>
              <w:top w:val="nil"/>
              <w:left w:val="nil"/>
              <w:bottom w:val="nil"/>
              <w:right w:val="nil"/>
            </w:tcBorders>
            <w:shd w:val="clear" w:color="auto" w:fill="FAFAFA"/>
          </w:tcPr>
          <w:p w14:paraId="3895D048" w14:textId="09D47CCA" w:rsidR="00DE4EC9" w:rsidRPr="00222833" w:rsidRDefault="00DE4EC9" w:rsidP="00DE4EC9">
            <w:pPr>
              <w:spacing w:line="256" w:lineRule="auto"/>
              <w:ind w:right="-72"/>
              <w:jc w:val="right"/>
              <w:rPr>
                <w:rFonts w:cs="Arial"/>
                <w:b/>
                <w:sz w:val="18"/>
                <w:szCs w:val="18"/>
              </w:rPr>
            </w:pPr>
            <w:r w:rsidRPr="00222833">
              <w:rPr>
                <w:rFonts w:eastAsia="Arial Unicode MS" w:cs="Arial"/>
                <w:sz w:val="18"/>
                <w:szCs w:val="18"/>
              </w:rPr>
              <w:t>3,023</w:t>
            </w:r>
          </w:p>
        </w:tc>
        <w:tc>
          <w:tcPr>
            <w:tcW w:w="1367" w:type="dxa"/>
            <w:tcBorders>
              <w:top w:val="nil"/>
              <w:left w:val="nil"/>
              <w:bottom w:val="nil"/>
              <w:right w:val="nil"/>
            </w:tcBorders>
          </w:tcPr>
          <w:p w14:paraId="66642B3A" w14:textId="37C4071B" w:rsidR="00DE4EC9" w:rsidRPr="00222833" w:rsidRDefault="00DE4EC9" w:rsidP="00DE4EC9">
            <w:pPr>
              <w:spacing w:line="256" w:lineRule="auto"/>
              <w:ind w:right="-72"/>
              <w:jc w:val="right"/>
              <w:rPr>
                <w:rFonts w:cs="Arial"/>
                <w:b/>
                <w:sz w:val="18"/>
                <w:szCs w:val="18"/>
              </w:rPr>
            </w:pPr>
            <w:r w:rsidRPr="00222833">
              <w:rPr>
                <w:rFonts w:eastAsia="Arial Unicode MS" w:cs="Arial"/>
                <w:sz w:val="18"/>
                <w:szCs w:val="18"/>
              </w:rPr>
              <w:t>4,276</w:t>
            </w:r>
          </w:p>
        </w:tc>
      </w:tr>
      <w:tr w:rsidR="00555A4F" w:rsidRPr="00222833" w14:paraId="61AE01E6" w14:textId="77777777" w:rsidTr="00E9646B">
        <w:tc>
          <w:tcPr>
            <w:tcW w:w="4005" w:type="dxa"/>
            <w:tcBorders>
              <w:top w:val="nil"/>
              <w:left w:val="nil"/>
              <w:bottom w:val="nil"/>
              <w:right w:val="nil"/>
            </w:tcBorders>
            <w:hideMark/>
          </w:tcPr>
          <w:p w14:paraId="771A116E" w14:textId="77777777" w:rsidR="00555A4F" w:rsidRPr="00222833" w:rsidRDefault="00555A4F" w:rsidP="00555A4F">
            <w:pPr>
              <w:spacing w:line="256" w:lineRule="auto"/>
              <w:ind w:left="-72"/>
              <w:jc w:val="both"/>
              <w:rPr>
                <w:rFonts w:cs="Arial"/>
                <w:sz w:val="18"/>
                <w:szCs w:val="18"/>
              </w:rPr>
            </w:pPr>
            <w:r w:rsidRPr="00222833">
              <w:rPr>
                <w:rFonts w:cs="Arial"/>
                <w:color w:val="000000"/>
                <w:sz w:val="18"/>
                <w:szCs w:val="18"/>
                <w:lang w:val="en-US"/>
              </w:rPr>
              <w:t>Expected credit loss</w:t>
            </w:r>
          </w:p>
        </w:tc>
        <w:tc>
          <w:tcPr>
            <w:tcW w:w="1366" w:type="dxa"/>
            <w:tcBorders>
              <w:top w:val="nil"/>
              <w:left w:val="nil"/>
              <w:bottom w:val="nil"/>
              <w:right w:val="nil"/>
            </w:tcBorders>
            <w:shd w:val="clear" w:color="auto" w:fill="FAFAFA"/>
            <w:vAlign w:val="bottom"/>
          </w:tcPr>
          <w:p w14:paraId="3E1BACC3" w14:textId="014A41ED"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35</w:t>
            </w:r>
            <w:r w:rsidRPr="00222833">
              <w:rPr>
                <w:rFonts w:eastAsia="Arial Unicode MS" w:cs="Arial"/>
                <w:sz w:val="18"/>
                <w:szCs w:val="18"/>
              </w:rPr>
              <w:t>,</w:t>
            </w:r>
            <w:r w:rsidRPr="00222833">
              <w:rPr>
                <w:rFonts w:eastAsia="Arial Unicode MS" w:cs="Arial"/>
                <w:sz w:val="18"/>
                <w:szCs w:val="18"/>
                <w:cs/>
              </w:rPr>
              <w:t>252</w:t>
            </w:r>
          </w:p>
        </w:tc>
        <w:tc>
          <w:tcPr>
            <w:tcW w:w="1372" w:type="dxa"/>
            <w:tcBorders>
              <w:top w:val="nil"/>
              <w:left w:val="nil"/>
              <w:bottom w:val="nil"/>
              <w:right w:val="nil"/>
            </w:tcBorders>
          </w:tcPr>
          <w:p w14:paraId="46BF7BCC" w14:textId="757FFB13"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w:t>
            </w:r>
          </w:p>
        </w:tc>
        <w:tc>
          <w:tcPr>
            <w:tcW w:w="1367" w:type="dxa"/>
            <w:tcBorders>
              <w:top w:val="nil"/>
              <w:left w:val="nil"/>
              <w:bottom w:val="nil"/>
              <w:right w:val="nil"/>
            </w:tcBorders>
            <w:shd w:val="clear" w:color="auto" w:fill="FAFAFA"/>
          </w:tcPr>
          <w:p w14:paraId="3AFD1B79" w14:textId="4E08C7B1"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rPr>
              <w:t>179,534</w:t>
            </w:r>
          </w:p>
        </w:tc>
        <w:tc>
          <w:tcPr>
            <w:tcW w:w="1367" w:type="dxa"/>
            <w:tcBorders>
              <w:top w:val="nil"/>
              <w:left w:val="nil"/>
              <w:bottom w:val="nil"/>
              <w:right w:val="nil"/>
            </w:tcBorders>
          </w:tcPr>
          <w:p w14:paraId="1B13CD0C" w14:textId="07C8C8C4"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rPr>
              <w:t>13,003</w:t>
            </w:r>
          </w:p>
        </w:tc>
      </w:tr>
      <w:tr w:rsidR="00555A4F" w:rsidRPr="00222833" w14:paraId="1116EE1B" w14:textId="77777777" w:rsidTr="00E9646B">
        <w:tc>
          <w:tcPr>
            <w:tcW w:w="4005" w:type="dxa"/>
            <w:tcBorders>
              <w:top w:val="nil"/>
              <w:left w:val="nil"/>
              <w:bottom w:val="nil"/>
              <w:right w:val="nil"/>
            </w:tcBorders>
            <w:hideMark/>
          </w:tcPr>
          <w:p w14:paraId="14F73DE2" w14:textId="45129A0E" w:rsidR="00555A4F" w:rsidRPr="00222833" w:rsidRDefault="00555A4F" w:rsidP="00555A4F">
            <w:pPr>
              <w:spacing w:line="256" w:lineRule="auto"/>
              <w:ind w:left="-72"/>
              <w:jc w:val="both"/>
              <w:rPr>
                <w:rFonts w:cs="Arial"/>
                <w:sz w:val="18"/>
                <w:szCs w:val="18"/>
              </w:rPr>
            </w:pPr>
            <w:r w:rsidRPr="00222833">
              <w:rPr>
                <w:rFonts w:cs="Arial"/>
                <w:sz w:val="18"/>
                <w:szCs w:val="18"/>
              </w:rPr>
              <w:t>Loss on impairment of assets</w:t>
            </w:r>
          </w:p>
        </w:tc>
        <w:tc>
          <w:tcPr>
            <w:tcW w:w="1366" w:type="dxa"/>
            <w:tcBorders>
              <w:top w:val="nil"/>
              <w:left w:val="nil"/>
              <w:bottom w:val="nil"/>
              <w:right w:val="nil"/>
            </w:tcBorders>
            <w:shd w:val="clear" w:color="auto" w:fill="FAFAFA"/>
            <w:vAlign w:val="bottom"/>
          </w:tcPr>
          <w:p w14:paraId="6C0DCFDB" w14:textId="1BE93D02"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rPr>
              <w:t>-</w:t>
            </w:r>
          </w:p>
        </w:tc>
        <w:tc>
          <w:tcPr>
            <w:tcW w:w="1372" w:type="dxa"/>
            <w:tcBorders>
              <w:top w:val="nil"/>
              <w:left w:val="nil"/>
              <w:bottom w:val="nil"/>
              <w:right w:val="nil"/>
            </w:tcBorders>
          </w:tcPr>
          <w:p w14:paraId="68EBECB5" w14:textId="3AA72AAC" w:rsidR="00555A4F" w:rsidRPr="00222833" w:rsidRDefault="006F4103" w:rsidP="00555A4F">
            <w:pPr>
              <w:spacing w:line="256" w:lineRule="auto"/>
              <w:ind w:right="-72"/>
              <w:jc w:val="right"/>
              <w:rPr>
                <w:rFonts w:cs="Arial"/>
                <w:b/>
                <w:sz w:val="18"/>
                <w:szCs w:val="18"/>
              </w:rPr>
            </w:pPr>
            <w:r>
              <w:rPr>
                <w:rFonts w:eastAsia="Arial Unicode MS" w:cs="Arial"/>
                <w:sz w:val="18"/>
                <w:szCs w:val="18"/>
              </w:rPr>
              <w:t>-</w:t>
            </w:r>
          </w:p>
        </w:tc>
        <w:tc>
          <w:tcPr>
            <w:tcW w:w="1367" w:type="dxa"/>
            <w:tcBorders>
              <w:top w:val="nil"/>
              <w:left w:val="nil"/>
              <w:bottom w:val="nil"/>
              <w:right w:val="nil"/>
            </w:tcBorders>
            <w:shd w:val="clear" w:color="auto" w:fill="FAFAFA"/>
          </w:tcPr>
          <w:p w14:paraId="3DE4C82D" w14:textId="07658AFC"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683</w:t>
            </w:r>
            <w:r w:rsidRPr="00222833">
              <w:rPr>
                <w:rFonts w:eastAsia="Arial Unicode MS" w:cs="Arial"/>
                <w:sz w:val="18"/>
                <w:szCs w:val="18"/>
              </w:rPr>
              <w:t>,</w:t>
            </w:r>
            <w:r w:rsidRPr="00222833">
              <w:rPr>
                <w:rFonts w:eastAsia="Arial Unicode MS" w:cs="Arial"/>
                <w:sz w:val="18"/>
                <w:szCs w:val="18"/>
                <w:cs/>
              </w:rPr>
              <w:t>228</w:t>
            </w:r>
          </w:p>
        </w:tc>
        <w:tc>
          <w:tcPr>
            <w:tcW w:w="1367" w:type="dxa"/>
            <w:tcBorders>
              <w:top w:val="nil"/>
              <w:left w:val="nil"/>
              <w:bottom w:val="nil"/>
              <w:right w:val="nil"/>
            </w:tcBorders>
          </w:tcPr>
          <w:p w14:paraId="0CE039D2" w14:textId="7F51B0C5" w:rsidR="00555A4F" w:rsidRPr="00222833" w:rsidRDefault="006F4103" w:rsidP="00555A4F">
            <w:pPr>
              <w:spacing w:line="256" w:lineRule="auto"/>
              <w:ind w:right="-72"/>
              <w:jc w:val="right"/>
              <w:rPr>
                <w:rFonts w:cs="Arial"/>
                <w:b/>
                <w:sz w:val="18"/>
                <w:szCs w:val="18"/>
              </w:rPr>
            </w:pPr>
            <w:r>
              <w:rPr>
                <w:rFonts w:eastAsia="Arial Unicode MS" w:cs="Arial"/>
                <w:sz w:val="18"/>
                <w:szCs w:val="18"/>
              </w:rPr>
              <w:t>-</w:t>
            </w:r>
          </w:p>
        </w:tc>
      </w:tr>
      <w:tr w:rsidR="00555A4F" w:rsidRPr="00222833" w14:paraId="240D8EEE" w14:textId="77777777" w:rsidTr="00E9646B">
        <w:tc>
          <w:tcPr>
            <w:tcW w:w="4005" w:type="dxa"/>
            <w:tcBorders>
              <w:top w:val="nil"/>
              <w:left w:val="nil"/>
              <w:bottom w:val="nil"/>
              <w:right w:val="nil"/>
            </w:tcBorders>
          </w:tcPr>
          <w:p w14:paraId="7EE41707" w14:textId="77777777" w:rsidR="00555A4F" w:rsidRPr="00222833" w:rsidRDefault="00555A4F" w:rsidP="00555A4F">
            <w:pPr>
              <w:spacing w:line="256" w:lineRule="auto"/>
              <w:ind w:left="-72"/>
              <w:rPr>
                <w:rFonts w:cs="Arial"/>
                <w:sz w:val="18"/>
                <w:szCs w:val="18"/>
              </w:rPr>
            </w:pPr>
            <w:r w:rsidRPr="00222833">
              <w:rPr>
                <w:rFonts w:cs="Arial"/>
                <w:sz w:val="18"/>
                <w:szCs w:val="18"/>
              </w:rPr>
              <w:t xml:space="preserve">Loss on disposals of property, plant and </w:t>
            </w:r>
          </w:p>
          <w:p w14:paraId="64F6B7D9" w14:textId="229EB178" w:rsidR="00555A4F" w:rsidRPr="00222833" w:rsidDel="00CB2047" w:rsidRDefault="00555A4F" w:rsidP="00555A4F">
            <w:pPr>
              <w:spacing w:line="256" w:lineRule="auto"/>
              <w:ind w:left="-72"/>
              <w:rPr>
                <w:rFonts w:cs="Arial"/>
                <w:sz w:val="18"/>
                <w:szCs w:val="18"/>
              </w:rPr>
            </w:pPr>
            <w:r w:rsidRPr="00222833">
              <w:rPr>
                <w:rFonts w:cs="Arial"/>
                <w:sz w:val="18"/>
                <w:szCs w:val="18"/>
              </w:rPr>
              <w:t xml:space="preserve">   equipment and intangible assets</w:t>
            </w:r>
          </w:p>
        </w:tc>
        <w:tc>
          <w:tcPr>
            <w:tcW w:w="1366" w:type="dxa"/>
            <w:tcBorders>
              <w:top w:val="nil"/>
              <w:left w:val="nil"/>
              <w:bottom w:val="nil"/>
              <w:right w:val="nil"/>
            </w:tcBorders>
            <w:shd w:val="clear" w:color="auto" w:fill="FAFAFA"/>
            <w:vAlign w:val="bottom"/>
          </w:tcPr>
          <w:p w14:paraId="67F7F46B" w14:textId="28F26E9B" w:rsidR="00555A4F" w:rsidRPr="00222833" w:rsidRDefault="00555A4F" w:rsidP="00555A4F">
            <w:pPr>
              <w:spacing w:line="256" w:lineRule="auto"/>
              <w:ind w:right="-72"/>
              <w:jc w:val="right"/>
              <w:rPr>
                <w:rFonts w:eastAsia="Arial Unicode MS" w:cs="Arial"/>
                <w:sz w:val="18"/>
                <w:szCs w:val="18"/>
              </w:rPr>
            </w:pPr>
            <w:r w:rsidRPr="00222833">
              <w:rPr>
                <w:rFonts w:eastAsia="Arial Unicode MS" w:cs="Arial"/>
                <w:sz w:val="18"/>
                <w:szCs w:val="18"/>
              </w:rPr>
              <w:t>228,267</w:t>
            </w:r>
          </w:p>
        </w:tc>
        <w:tc>
          <w:tcPr>
            <w:tcW w:w="1372" w:type="dxa"/>
            <w:tcBorders>
              <w:top w:val="nil"/>
              <w:left w:val="nil"/>
              <w:bottom w:val="nil"/>
              <w:right w:val="nil"/>
            </w:tcBorders>
          </w:tcPr>
          <w:p w14:paraId="7789FFCE" w14:textId="77777777" w:rsidR="00555A4F" w:rsidRPr="00222833" w:rsidRDefault="00555A4F" w:rsidP="00555A4F">
            <w:pPr>
              <w:ind w:left="-40" w:right="-72"/>
              <w:jc w:val="right"/>
              <w:rPr>
                <w:rFonts w:eastAsia="Arial Unicode MS" w:cs="Arial"/>
                <w:sz w:val="18"/>
                <w:szCs w:val="18"/>
              </w:rPr>
            </w:pPr>
          </w:p>
          <w:p w14:paraId="2E689EFD" w14:textId="04277754" w:rsidR="00555A4F" w:rsidRPr="00222833" w:rsidRDefault="00555A4F" w:rsidP="00555A4F">
            <w:pPr>
              <w:spacing w:line="256" w:lineRule="auto"/>
              <w:ind w:right="-72"/>
              <w:jc w:val="right"/>
              <w:rPr>
                <w:rFonts w:eastAsia="Arial Unicode MS" w:cs="Arial"/>
                <w:sz w:val="18"/>
                <w:szCs w:val="18"/>
              </w:rPr>
            </w:pPr>
            <w:r w:rsidRPr="00222833">
              <w:rPr>
                <w:rFonts w:eastAsia="Arial Unicode MS" w:cs="Arial"/>
                <w:sz w:val="18"/>
                <w:szCs w:val="18"/>
                <w:cs/>
              </w:rPr>
              <w:t>-</w:t>
            </w:r>
          </w:p>
        </w:tc>
        <w:tc>
          <w:tcPr>
            <w:tcW w:w="1367" w:type="dxa"/>
            <w:tcBorders>
              <w:top w:val="nil"/>
              <w:left w:val="nil"/>
              <w:bottom w:val="nil"/>
              <w:right w:val="nil"/>
            </w:tcBorders>
            <w:shd w:val="clear" w:color="auto" w:fill="FAFAFA"/>
          </w:tcPr>
          <w:p w14:paraId="79197DCC" w14:textId="77777777" w:rsidR="00555A4F" w:rsidRPr="00222833" w:rsidRDefault="00555A4F" w:rsidP="00555A4F">
            <w:pPr>
              <w:ind w:left="-40" w:right="-72"/>
              <w:jc w:val="right"/>
              <w:rPr>
                <w:rFonts w:eastAsia="Arial Unicode MS" w:cs="Arial"/>
                <w:sz w:val="18"/>
                <w:szCs w:val="18"/>
              </w:rPr>
            </w:pPr>
          </w:p>
          <w:p w14:paraId="7EA81BE2" w14:textId="61FBE25C" w:rsidR="00555A4F" w:rsidRPr="00222833" w:rsidRDefault="00555A4F" w:rsidP="00555A4F">
            <w:pPr>
              <w:spacing w:line="256" w:lineRule="auto"/>
              <w:ind w:right="-72"/>
              <w:jc w:val="right"/>
              <w:rPr>
                <w:rFonts w:eastAsia="Arial Unicode MS" w:cs="Arial"/>
                <w:sz w:val="18"/>
                <w:szCs w:val="18"/>
                <w:cs/>
              </w:rPr>
            </w:pPr>
            <w:r w:rsidRPr="00222833">
              <w:rPr>
                <w:rFonts w:eastAsia="Arial Unicode MS" w:cs="Arial"/>
                <w:sz w:val="18"/>
                <w:szCs w:val="18"/>
              </w:rPr>
              <w:t>-</w:t>
            </w:r>
          </w:p>
        </w:tc>
        <w:tc>
          <w:tcPr>
            <w:tcW w:w="1367" w:type="dxa"/>
            <w:tcBorders>
              <w:top w:val="nil"/>
              <w:left w:val="nil"/>
              <w:bottom w:val="nil"/>
              <w:right w:val="nil"/>
            </w:tcBorders>
          </w:tcPr>
          <w:p w14:paraId="1727C8F4" w14:textId="77777777" w:rsidR="00555A4F" w:rsidRPr="00222833" w:rsidRDefault="00555A4F" w:rsidP="00555A4F">
            <w:pPr>
              <w:ind w:left="-40" w:right="-72"/>
              <w:jc w:val="right"/>
              <w:rPr>
                <w:rFonts w:eastAsia="Arial Unicode MS" w:cs="Arial"/>
                <w:sz w:val="18"/>
                <w:szCs w:val="18"/>
              </w:rPr>
            </w:pPr>
          </w:p>
          <w:p w14:paraId="1242B45A" w14:textId="6C54F0D6" w:rsidR="00555A4F" w:rsidRPr="00222833" w:rsidRDefault="00555A4F" w:rsidP="00555A4F">
            <w:pPr>
              <w:spacing w:line="256" w:lineRule="auto"/>
              <w:ind w:right="-72"/>
              <w:jc w:val="right"/>
              <w:rPr>
                <w:rFonts w:eastAsia="Arial Unicode MS" w:cs="Arial"/>
                <w:sz w:val="18"/>
                <w:szCs w:val="18"/>
              </w:rPr>
            </w:pPr>
            <w:r w:rsidRPr="00222833">
              <w:rPr>
                <w:rFonts w:eastAsia="Arial Unicode MS" w:cs="Arial"/>
                <w:sz w:val="18"/>
                <w:szCs w:val="18"/>
              </w:rPr>
              <w:t>-</w:t>
            </w:r>
          </w:p>
        </w:tc>
      </w:tr>
      <w:tr w:rsidR="00555A4F" w:rsidRPr="00222833" w14:paraId="46D62F12" w14:textId="77777777" w:rsidTr="00E9646B">
        <w:tc>
          <w:tcPr>
            <w:tcW w:w="4005" w:type="dxa"/>
            <w:tcBorders>
              <w:top w:val="nil"/>
              <w:left w:val="nil"/>
              <w:bottom w:val="nil"/>
              <w:right w:val="nil"/>
            </w:tcBorders>
          </w:tcPr>
          <w:p w14:paraId="511A8143" w14:textId="7B6628AF" w:rsidR="00555A4F" w:rsidRPr="00222833" w:rsidDel="00CB2047" w:rsidRDefault="00555A4F" w:rsidP="00555A4F">
            <w:pPr>
              <w:spacing w:line="256" w:lineRule="auto"/>
              <w:ind w:left="-72"/>
              <w:jc w:val="both"/>
              <w:rPr>
                <w:rFonts w:cs="Arial"/>
                <w:sz w:val="18"/>
                <w:szCs w:val="18"/>
              </w:rPr>
            </w:pPr>
            <w:r w:rsidRPr="00222833">
              <w:rPr>
                <w:rFonts w:cs="Arial"/>
                <w:sz w:val="18"/>
                <w:szCs w:val="18"/>
              </w:rPr>
              <w:t>Bad debts</w:t>
            </w:r>
          </w:p>
        </w:tc>
        <w:tc>
          <w:tcPr>
            <w:tcW w:w="1366" w:type="dxa"/>
            <w:tcBorders>
              <w:top w:val="nil"/>
              <w:left w:val="nil"/>
              <w:bottom w:val="nil"/>
              <w:right w:val="nil"/>
            </w:tcBorders>
            <w:shd w:val="clear" w:color="auto" w:fill="FAFAFA"/>
            <w:vAlign w:val="bottom"/>
          </w:tcPr>
          <w:p w14:paraId="00DDC48E" w14:textId="64E9A3E2"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9</w:t>
            </w:r>
            <w:r w:rsidRPr="00222833">
              <w:rPr>
                <w:rFonts w:eastAsia="Arial Unicode MS" w:cs="Arial"/>
                <w:sz w:val="18"/>
                <w:szCs w:val="18"/>
              </w:rPr>
              <w:t>,</w:t>
            </w:r>
            <w:r w:rsidRPr="00222833">
              <w:rPr>
                <w:rFonts w:eastAsia="Arial Unicode MS" w:cs="Arial"/>
                <w:sz w:val="18"/>
                <w:szCs w:val="18"/>
                <w:cs/>
              </w:rPr>
              <w:t>733</w:t>
            </w:r>
          </w:p>
        </w:tc>
        <w:tc>
          <w:tcPr>
            <w:tcW w:w="1372" w:type="dxa"/>
            <w:tcBorders>
              <w:top w:val="nil"/>
              <w:left w:val="nil"/>
              <w:bottom w:val="nil"/>
              <w:right w:val="nil"/>
            </w:tcBorders>
          </w:tcPr>
          <w:p w14:paraId="56CA2D90" w14:textId="72410903"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6</w:t>
            </w:r>
            <w:r w:rsidRPr="00222833">
              <w:rPr>
                <w:rFonts w:eastAsia="Arial Unicode MS" w:cs="Arial"/>
                <w:sz w:val="18"/>
                <w:szCs w:val="18"/>
              </w:rPr>
              <w:t>,</w:t>
            </w:r>
            <w:r w:rsidRPr="00222833">
              <w:rPr>
                <w:rFonts w:eastAsia="Arial Unicode MS" w:cs="Arial"/>
                <w:sz w:val="18"/>
                <w:szCs w:val="18"/>
                <w:cs/>
              </w:rPr>
              <w:t>840</w:t>
            </w:r>
          </w:p>
        </w:tc>
        <w:tc>
          <w:tcPr>
            <w:tcW w:w="1367" w:type="dxa"/>
            <w:tcBorders>
              <w:top w:val="nil"/>
              <w:left w:val="nil"/>
              <w:bottom w:val="nil"/>
              <w:right w:val="nil"/>
            </w:tcBorders>
            <w:shd w:val="clear" w:color="auto" w:fill="FAFAFA"/>
          </w:tcPr>
          <w:p w14:paraId="2542CD13" w14:textId="4403B838" w:rsidR="00555A4F" w:rsidRPr="00222833" w:rsidRDefault="00555A4F" w:rsidP="00555A4F">
            <w:pPr>
              <w:spacing w:line="256" w:lineRule="auto"/>
              <w:ind w:right="-72"/>
              <w:jc w:val="right"/>
              <w:rPr>
                <w:rFonts w:eastAsia="Arial Unicode MS" w:cs="Arial"/>
                <w:sz w:val="18"/>
                <w:szCs w:val="18"/>
              </w:rPr>
            </w:pPr>
            <w:r w:rsidRPr="00222833">
              <w:rPr>
                <w:rFonts w:eastAsia="Arial Unicode MS" w:cs="Arial"/>
                <w:sz w:val="18"/>
                <w:szCs w:val="18"/>
              </w:rPr>
              <w:t>9,733</w:t>
            </w:r>
          </w:p>
        </w:tc>
        <w:tc>
          <w:tcPr>
            <w:tcW w:w="1367" w:type="dxa"/>
            <w:tcBorders>
              <w:top w:val="nil"/>
              <w:left w:val="nil"/>
              <w:bottom w:val="nil"/>
              <w:right w:val="nil"/>
            </w:tcBorders>
          </w:tcPr>
          <w:p w14:paraId="0EC21617" w14:textId="5DBF0732" w:rsidR="00555A4F" w:rsidRPr="00222833" w:rsidRDefault="00555A4F" w:rsidP="00555A4F">
            <w:pPr>
              <w:spacing w:line="256" w:lineRule="auto"/>
              <w:ind w:right="-72"/>
              <w:jc w:val="right"/>
              <w:rPr>
                <w:rFonts w:eastAsia="Arial Unicode MS" w:cs="Arial"/>
                <w:sz w:val="18"/>
                <w:szCs w:val="18"/>
              </w:rPr>
            </w:pPr>
            <w:r w:rsidRPr="00222833">
              <w:rPr>
                <w:rFonts w:eastAsia="Arial Unicode MS" w:cs="Arial"/>
                <w:sz w:val="18"/>
                <w:szCs w:val="18"/>
              </w:rPr>
              <w:t>6,840</w:t>
            </w:r>
          </w:p>
        </w:tc>
      </w:tr>
      <w:tr w:rsidR="00555A4F" w:rsidRPr="00222833" w14:paraId="323CB2E6" w14:textId="77777777" w:rsidTr="00E9646B">
        <w:tc>
          <w:tcPr>
            <w:tcW w:w="4005" w:type="dxa"/>
            <w:tcBorders>
              <w:top w:val="nil"/>
              <w:left w:val="nil"/>
              <w:bottom w:val="nil"/>
              <w:right w:val="nil"/>
            </w:tcBorders>
          </w:tcPr>
          <w:p w14:paraId="786AAC76" w14:textId="775692D6" w:rsidR="00555A4F" w:rsidRPr="00222833" w:rsidDel="00CB2047" w:rsidRDefault="00555A4F" w:rsidP="00555A4F">
            <w:pPr>
              <w:spacing w:line="256" w:lineRule="auto"/>
              <w:ind w:left="-72"/>
              <w:jc w:val="both"/>
              <w:rPr>
                <w:rFonts w:cs="Arial"/>
                <w:sz w:val="18"/>
                <w:szCs w:val="18"/>
              </w:rPr>
            </w:pPr>
            <w:r w:rsidRPr="00222833">
              <w:rPr>
                <w:rFonts w:cs="Arial"/>
                <w:sz w:val="18"/>
                <w:szCs w:val="18"/>
              </w:rPr>
              <w:t>Transportation expenses</w:t>
            </w:r>
          </w:p>
        </w:tc>
        <w:tc>
          <w:tcPr>
            <w:tcW w:w="1366" w:type="dxa"/>
            <w:tcBorders>
              <w:top w:val="nil"/>
              <w:left w:val="nil"/>
              <w:bottom w:val="nil"/>
              <w:right w:val="nil"/>
            </w:tcBorders>
            <w:shd w:val="clear" w:color="auto" w:fill="FAFAFA"/>
            <w:vAlign w:val="bottom"/>
          </w:tcPr>
          <w:p w14:paraId="2F6735EF" w14:textId="0483F49D"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15</w:t>
            </w:r>
            <w:r w:rsidRPr="00222833">
              <w:rPr>
                <w:rFonts w:eastAsia="Arial Unicode MS" w:cs="Arial"/>
                <w:sz w:val="18"/>
                <w:szCs w:val="18"/>
              </w:rPr>
              <w:t>,</w:t>
            </w:r>
            <w:r w:rsidRPr="00222833">
              <w:rPr>
                <w:rFonts w:eastAsia="Arial Unicode MS" w:cs="Arial"/>
                <w:sz w:val="18"/>
                <w:szCs w:val="18"/>
                <w:cs/>
              </w:rPr>
              <w:t>623</w:t>
            </w:r>
          </w:p>
        </w:tc>
        <w:tc>
          <w:tcPr>
            <w:tcW w:w="1372" w:type="dxa"/>
            <w:tcBorders>
              <w:top w:val="nil"/>
              <w:left w:val="nil"/>
              <w:bottom w:val="nil"/>
              <w:right w:val="nil"/>
            </w:tcBorders>
          </w:tcPr>
          <w:p w14:paraId="258CF076" w14:textId="554BF0A4"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724</w:t>
            </w:r>
          </w:p>
        </w:tc>
        <w:tc>
          <w:tcPr>
            <w:tcW w:w="1367" w:type="dxa"/>
            <w:tcBorders>
              <w:top w:val="nil"/>
              <w:left w:val="nil"/>
              <w:bottom w:val="nil"/>
              <w:right w:val="nil"/>
            </w:tcBorders>
            <w:shd w:val="clear" w:color="auto" w:fill="FAFAFA"/>
          </w:tcPr>
          <w:p w14:paraId="2AF1A228" w14:textId="08A8495E"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rPr>
              <w:t>13,159</w:t>
            </w:r>
          </w:p>
        </w:tc>
        <w:tc>
          <w:tcPr>
            <w:tcW w:w="1367" w:type="dxa"/>
            <w:tcBorders>
              <w:top w:val="nil"/>
              <w:left w:val="nil"/>
              <w:bottom w:val="nil"/>
              <w:right w:val="nil"/>
            </w:tcBorders>
          </w:tcPr>
          <w:p w14:paraId="12E6905B" w14:textId="3B13440F" w:rsidR="00555A4F" w:rsidRPr="00222833" w:rsidRDefault="00555A4F" w:rsidP="00555A4F">
            <w:pPr>
              <w:spacing w:line="256" w:lineRule="auto"/>
              <w:ind w:right="-72"/>
              <w:jc w:val="right"/>
              <w:rPr>
                <w:rFonts w:cs="Arial"/>
                <w:b/>
                <w:sz w:val="18"/>
                <w:szCs w:val="18"/>
              </w:rPr>
            </w:pPr>
            <w:r w:rsidRPr="00222833">
              <w:rPr>
                <w:rFonts w:eastAsia="Arial Unicode MS" w:cs="Arial"/>
                <w:sz w:val="18"/>
                <w:szCs w:val="18"/>
              </w:rPr>
              <w:t>1,686</w:t>
            </w:r>
          </w:p>
        </w:tc>
      </w:tr>
    </w:tbl>
    <w:p w14:paraId="429FDD6B" w14:textId="09FE312F" w:rsidR="00AE2BF2" w:rsidRPr="00222833" w:rsidRDefault="00AE2BF2" w:rsidP="006F383B">
      <w:pPr>
        <w:spacing w:line="240" w:lineRule="auto"/>
        <w:ind w:right="14"/>
        <w:jc w:val="both"/>
        <w:rPr>
          <w:rFonts w:eastAsia="Arial Unicode MS" w:cs="Arial"/>
          <w:sz w:val="18"/>
          <w:szCs w:val="18"/>
        </w:rPr>
      </w:pPr>
    </w:p>
    <w:p w14:paraId="77B18D58" w14:textId="77777777" w:rsidR="00AE2BF2" w:rsidRPr="00222833" w:rsidRDefault="00AE2BF2" w:rsidP="00E9646B">
      <w:pPr>
        <w:spacing w:line="240" w:lineRule="auto"/>
        <w:ind w:right="14"/>
        <w:jc w:val="both"/>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5815" w:rsidRPr="00222833" w14:paraId="4326E6E7" w14:textId="77777777" w:rsidTr="00556435">
        <w:trPr>
          <w:trHeight w:val="386"/>
        </w:trPr>
        <w:tc>
          <w:tcPr>
            <w:tcW w:w="9461" w:type="dxa"/>
            <w:shd w:val="clear" w:color="auto" w:fill="FFA543"/>
            <w:vAlign w:val="center"/>
          </w:tcPr>
          <w:p w14:paraId="49E72297" w14:textId="6D26D408" w:rsidR="00235815" w:rsidRPr="00222833" w:rsidRDefault="00235815" w:rsidP="00E9646B">
            <w:pPr>
              <w:tabs>
                <w:tab w:val="left" w:pos="432"/>
              </w:tabs>
              <w:spacing w:line="240" w:lineRule="auto"/>
              <w:ind w:left="504" w:hanging="504"/>
              <w:jc w:val="both"/>
              <w:rPr>
                <w:rFonts w:eastAsia="Arial Unicode MS" w:cs="Arial"/>
                <w:b/>
                <w:bCs/>
                <w:color w:val="FFFFFF"/>
                <w:sz w:val="18"/>
                <w:szCs w:val="18"/>
              </w:rPr>
            </w:pPr>
            <w:r w:rsidRPr="00222833">
              <w:rPr>
                <w:rFonts w:eastAsia="Arial Unicode MS" w:cs="Arial"/>
                <w:b/>
                <w:bCs/>
                <w:color w:val="FFFFFF"/>
                <w:sz w:val="18"/>
                <w:szCs w:val="18"/>
              </w:rPr>
              <w:t>3</w:t>
            </w:r>
            <w:r w:rsidR="00CB2047" w:rsidRPr="00222833">
              <w:rPr>
                <w:rFonts w:eastAsia="Arial Unicode MS" w:cs="Arial"/>
                <w:b/>
                <w:bCs/>
                <w:color w:val="FFFFFF"/>
                <w:sz w:val="18"/>
                <w:szCs w:val="18"/>
              </w:rPr>
              <w:t>2</w:t>
            </w:r>
            <w:r w:rsidRPr="00222833">
              <w:rPr>
                <w:rFonts w:eastAsia="Arial Unicode MS" w:cs="Arial"/>
                <w:b/>
                <w:bCs/>
                <w:color w:val="FFFFFF"/>
                <w:sz w:val="18"/>
                <w:szCs w:val="18"/>
              </w:rPr>
              <w:tab/>
              <w:t>Income tax expense</w:t>
            </w:r>
          </w:p>
        </w:tc>
      </w:tr>
    </w:tbl>
    <w:p w14:paraId="78E310D1" w14:textId="77777777" w:rsidR="00235815" w:rsidRPr="00222833" w:rsidRDefault="00235815" w:rsidP="00E9646B">
      <w:pPr>
        <w:spacing w:line="240" w:lineRule="auto"/>
        <w:jc w:val="both"/>
        <w:rPr>
          <w:rFonts w:cs="Arial"/>
          <w:color w:val="000000"/>
        </w:rPr>
      </w:pPr>
    </w:p>
    <w:p w14:paraId="70FA328F" w14:textId="47934C4D" w:rsidR="00235815" w:rsidRPr="00222833" w:rsidRDefault="00235815" w:rsidP="00E9646B">
      <w:pPr>
        <w:spacing w:line="240" w:lineRule="auto"/>
        <w:jc w:val="both"/>
        <w:rPr>
          <w:rFonts w:cs="Arial"/>
          <w:color w:val="000000"/>
          <w:sz w:val="18"/>
          <w:szCs w:val="18"/>
        </w:rPr>
      </w:pPr>
      <w:r w:rsidRPr="00222833">
        <w:rPr>
          <w:rFonts w:cs="Arial"/>
          <w:color w:val="000000"/>
          <w:sz w:val="18"/>
          <w:szCs w:val="18"/>
        </w:rPr>
        <w:t>Income tax expense for the year comprises the following:</w:t>
      </w:r>
    </w:p>
    <w:p w14:paraId="49727FE0" w14:textId="77777777" w:rsidR="00235815" w:rsidRPr="00222833" w:rsidRDefault="00235815" w:rsidP="00E9646B">
      <w:pPr>
        <w:spacing w:line="240" w:lineRule="auto"/>
        <w:jc w:val="both"/>
        <w:rPr>
          <w:rFonts w:cs="Arial"/>
          <w:sz w:val="12"/>
          <w:szCs w:val="12"/>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72"/>
        <w:gridCol w:w="1367"/>
        <w:gridCol w:w="1367"/>
      </w:tblGrid>
      <w:tr w:rsidR="00235815" w:rsidRPr="00222833" w14:paraId="1609A4EB" w14:textId="77777777" w:rsidTr="00E9646B">
        <w:trPr>
          <w:tblHeader/>
        </w:trPr>
        <w:tc>
          <w:tcPr>
            <w:tcW w:w="4104" w:type="dxa"/>
            <w:tcBorders>
              <w:top w:val="nil"/>
              <w:left w:val="nil"/>
              <w:bottom w:val="nil"/>
              <w:right w:val="nil"/>
            </w:tcBorders>
          </w:tcPr>
          <w:p w14:paraId="48A08BD1" w14:textId="77777777" w:rsidR="00235815" w:rsidRPr="00222833" w:rsidRDefault="00235815" w:rsidP="00E9646B">
            <w:pPr>
              <w:spacing w:line="240" w:lineRule="auto"/>
              <w:ind w:left="9"/>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5220A9CA"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Consolidated</w:t>
            </w:r>
          </w:p>
          <w:p w14:paraId="4A1E948E"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financial statements</w:t>
            </w:r>
          </w:p>
        </w:tc>
        <w:tc>
          <w:tcPr>
            <w:tcW w:w="2734" w:type="dxa"/>
            <w:gridSpan w:val="2"/>
            <w:tcBorders>
              <w:top w:val="single" w:sz="4" w:space="0" w:color="auto"/>
              <w:left w:val="nil"/>
              <w:bottom w:val="single" w:sz="4" w:space="0" w:color="000000"/>
              <w:right w:val="nil"/>
            </w:tcBorders>
            <w:hideMark/>
          </w:tcPr>
          <w:p w14:paraId="1235F430"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Separate</w:t>
            </w:r>
          </w:p>
          <w:p w14:paraId="3AE59ECB"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financial statements</w:t>
            </w:r>
          </w:p>
        </w:tc>
      </w:tr>
      <w:tr w:rsidR="00235815" w:rsidRPr="00222833" w14:paraId="10E5DC27" w14:textId="77777777" w:rsidTr="00E9646B">
        <w:trPr>
          <w:tblHeader/>
        </w:trPr>
        <w:tc>
          <w:tcPr>
            <w:tcW w:w="4104" w:type="dxa"/>
            <w:tcBorders>
              <w:top w:val="nil"/>
              <w:left w:val="nil"/>
              <w:bottom w:val="nil"/>
              <w:right w:val="nil"/>
            </w:tcBorders>
          </w:tcPr>
          <w:p w14:paraId="0B0896AD" w14:textId="04C7FA57" w:rsidR="00235815" w:rsidRPr="00222833" w:rsidRDefault="00864F1D" w:rsidP="00E9646B">
            <w:pPr>
              <w:spacing w:line="240" w:lineRule="auto"/>
              <w:ind w:left="9"/>
              <w:jc w:val="both"/>
              <w:rPr>
                <w:rFonts w:cs="Arial"/>
                <w:b/>
                <w:sz w:val="18"/>
                <w:szCs w:val="18"/>
              </w:rPr>
            </w:pPr>
            <w:r w:rsidRPr="00222833">
              <w:rPr>
                <w:rFonts w:cs="Arial"/>
                <w:b/>
                <w:sz w:val="18"/>
                <w:szCs w:val="18"/>
              </w:rPr>
              <w:t xml:space="preserve">For the year ended 31 December </w:t>
            </w:r>
          </w:p>
        </w:tc>
        <w:tc>
          <w:tcPr>
            <w:tcW w:w="1366" w:type="dxa"/>
            <w:tcBorders>
              <w:top w:val="single" w:sz="4" w:space="0" w:color="000000"/>
              <w:left w:val="nil"/>
              <w:bottom w:val="nil"/>
              <w:right w:val="nil"/>
            </w:tcBorders>
          </w:tcPr>
          <w:p w14:paraId="63893360" w14:textId="05A115EB" w:rsidR="00235815" w:rsidRPr="00222833" w:rsidRDefault="00AE2BF2" w:rsidP="00E9646B">
            <w:pPr>
              <w:spacing w:line="240" w:lineRule="auto"/>
              <w:ind w:right="-72"/>
              <w:jc w:val="right"/>
              <w:rPr>
                <w:rFonts w:cs="Arial"/>
                <w:b/>
                <w:sz w:val="18"/>
                <w:szCs w:val="18"/>
              </w:rPr>
            </w:pPr>
            <w:r w:rsidRPr="00222833">
              <w:rPr>
                <w:rFonts w:cs="Arial"/>
                <w:b/>
                <w:sz w:val="18"/>
                <w:szCs w:val="18"/>
              </w:rPr>
              <w:t>2022</w:t>
            </w:r>
          </w:p>
        </w:tc>
        <w:tc>
          <w:tcPr>
            <w:tcW w:w="1372" w:type="dxa"/>
            <w:tcBorders>
              <w:top w:val="single" w:sz="4" w:space="0" w:color="000000"/>
              <w:left w:val="nil"/>
              <w:bottom w:val="nil"/>
              <w:right w:val="nil"/>
            </w:tcBorders>
          </w:tcPr>
          <w:p w14:paraId="2184E37C" w14:textId="0FD29823" w:rsidR="00AE2BF2" w:rsidRPr="00222833" w:rsidRDefault="00AE2BF2" w:rsidP="00E9646B">
            <w:pPr>
              <w:spacing w:line="240" w:lineRule="auto"/>
              <w:ind w:right="-72"/>
              <w:jc w:val="right"/>
              <w:rPr>
                <w:rFonts w:cs="Arial"/>
                <w:b/>
                <w:sz w:val="18"/>
                <w:szCs w:val="18"/>
              </w:rPr>
            </w:pPr>
            <w:r w:rsidRPr="00222833">
              <w:rPr>
                <w:rFonts w:cs="Arial"/>
                <w:b/>
                <w:sz w:val="18"/>
                <w:szCs w:val="18"/>
              </w:rPr>
              <w:t>2021</w:t>
            </w:r>
          </w:p>
        </w:tc>
        <w:tc>
          <w:tcPr>
            <w:tcW w:w="1367" w:type="dxa"/>
            <w:tcBorders>
              <w:top w:val="single" w:sz="4" w:space="0" w:color="000000"/>
              <w:left w:val="nil"/>
              <w:bottom w:val="nil"/>
              <w:right w:val="nil"/>
            </w:tcBorders>
          </w:tcPr>
          <w:p w14:paraId="0217DE52" w14:textId="1D23404C" w:rsidR="00235815" w:rsidRPr="00222833" w:rsidRDefault="00AE2BF2" w:rsidP="00E9646B">
            <w:pPr>
              <w:spacing w:line="240" w:lineRule="auto"/>
              <w:ind w:right="-72"/>
              <w:jc w:val="right"/>
              <w:rPr>
                <w:rFonts w:cs="Arial"/>
                <w:b/>
                <w:sz w:val="18"/>
                <w:szCs w:val="18"/>
              </w:rPr>
            </w:pPr>
            <w:r w:rsidRPr="00222833">
              <w:rPr>
                <w:rFonts w:cs="Arial"/>
                <w:b/>
                <w:sz w:val="18"/>
                <w:szCs w:val="18"/>
              </w:rPr>
              <w:t>2022</w:t>
            </w:r>
          </w:p>
        </w:tc>
        <w:tc>
          <w:tcPr>
            <w:tcW w:w="1367" w:type="dxa"/>
            <w:tcBorders>
              <w:top w:val="single" w:sz="4" w:space="0" w:color="000000"/>
              <w:left w:val="nil"/>
              <w:bottom w:val="nil"/>
              <w:right w:val="nil"/>
            </w:tcBorders>
          </w:tcPr>
          <w:p w14:paraId="68B8B432" w14:textId="6C666552" w:rsidR="00235815" w:rsidRPr="00222833" w:rsidRDefault="00AE2BF2" w:rsidP="00E9646B">
            <w:pPr>
              <w:spacing w:line="240" w:lineRule="auto"/>
              <w:ind w:right="-72"/>
              <w:jc w:val="right"/>
              <w:rPr>
                <w:rFonts w:cs="Arial"/>
                <w:b/>
                <w:sz w:val="18"/>
                <w:szCs w:val="18"/>
              </w:rPr>
            </w:pPr>
            <w:r w:rsidRPr="00222833">
              <w:rPr>
                <w:rFonts w:cs="Arial"/>
                <w:b/>
                <w:sz w:val="18"/>
                <w:szCs w:val="18"/>
              </w:rPr>
              <w:t>2021</w:t>
            </w:r>
          </w:p>
        </w:tc>
      </w:tr>
      <w:tr w:rsidR="0019043C" w:rsidRPr="00222833" w14:paraId="07F352C2" w14:textId="77777777" w:rsidTr="00E9646B">
        <w:trPr>
          <w:tblHeader/>
        </w:trPr>
        <w:tc>
          <w:tcPr>
            <w:tcW w:w="4104" w:type="dxa"/>
            <w:tcBorders>
              <w:top w:val="nil"/>
              <w:left w:val="nil"/>
              <w:bottom w:val="nil"/>
              <w:right w:val="nil"/>
            </w:tcBorders>
          </w:tcPr>
          <w:p w14:paraId="5D3B838E" w14:textId="77777777" w:rsidR="0019043C" w:rsidRPr="00222833" w:rsidRDefault="0019043C" w:rsidP="00E9646B">
            <w:pPr>
              <w:spacing w:line="240" w:lineRule="auto"/>
              <w:ind w:left="9"/>
              <w:jc w:val="both"/>
              <w:rPr>
                <w:rFonts w:cs="Arial"/>
                <w:b/>
                <w:sz w:val="18"/>
                <w:szCs w:val="18"/>
              </w:rPr>
            </w:pPr>
          </w:p>
        </w:tc>
        <w:tc>
          <w:tcPr>
            <w:tcW w:w="1366" w:type="dxa"/>
            <w:tcBorders>
              <w:top w:val="nil"/>
              <w:left w:val="nil"/>
              <w:bottom w:val="single" w:sz="4" w:space="0" w:color="000000"/>
              <w:right w:val="nil"/>
            </w:tcBorders>
            <w:hideMark/>
          </w:tcPr>
          <w:p w14:paraId="4F32D20D" w14:textId="2F49E018"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72" w:type="dxa"/>
            <w:tcBorders>
              <w:top w:val="nil"/>
              <w:left w:val="nil"/>
              <w:bottom w:val="single" w:sz="4" w:space="0" w:color="000000"/>
              <w:right w:val="nil"/>
            </w:tcBorders>
            <w:hideMark/>
          </w:tcPr>
          <w:p w14:paraId="6BB1130A" w14:textId="4026C260"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03344A11" w14:textId="29FBA58F"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080A2327" w14:textId="360B19C5"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r>
      <w:tr w:rsidR="00235815" w:rsidRPr="00222833" w14:paraId="0CDFF983" w14:textId="77777777" w:rsidTr="00E9646B">
        <w:trPr>
          <w:tblHeader/>
        </w:trPr>
        <w:tc>
          <w:tcPr>
            <w:tcW w:w="4104" w:type="dxa"/>
            <w:tcBorders>
              <w:top w:val="nil"/>
              <w:left w:val="nil"/>
              <w:bottom w:val="nil"/>
              <w:right w:val="nil"/>
            </w:tcBorders>
          </w:tcPr>
          <w:p w14:paraId="1CBAA0CE" w14:textId="77777777" w:rsidR="00235815" w:rsidRPr="00222833" w:rsidRDefault="00235815" w:rsidP="00E9646B">
            <w:pPr>
              <w:spacing w:line="240" w:lineRule="auto"/>
              <w:ind w:left="9"/>
              <w:jc w:val="both"/>
              <w:rPr>
                <w:rFonts w:cs="Arial"/>
                <w:sz w:val="12"/>
                <w:szCs w:val="12"/>
              </w:rPr>
            </w:pPr>
          </w:p>
        </w:tc>
        <w:tc>
          <w:tcPr>
            <w:tcW w:w="1366" w:type="dxa"/>
            <w:tcBorders>
              <w:top w:val="single" w:sz="4" w:space="0" w:color="000000"/>
              <w:left w:val="nil"/>
              <w:bottom w:val="nil"/>
              <w:right w:val="nil"/>
            </w:tcBorders>
            <w:shd w:val="clear" w:color="auto" w:fill="FAFAFA"/>
          </w:tcPr>
          <w:p w14:paraId="3EB7BC3B" w14:textId="77777777" w:rsidR="00235815" w:rsidRPr="00222833" w:rsidRDefault="00235815" w:rsidP="00E9646B">
            <w:pPr>
              <w:spacing w:line="240" w:lineRule="auto"/>
              <w:ind w:right="-72"/>
              <w:jc w:val="right"/>
              <w:rPr>
                <w:rFonts w:cs="Arial"/>
                <w:b/>
                <w:sz w:val="12"/>
                <w:szCs w:val="12"/>
              </w:rPr>
            </w:pPr>
          </w:p>
        </w:tc>
        <w:tc>
          <w:tcPr>
            <w:tcW w:w="1372" w:type="dxa"/>
            <w:tcBorders>
              <w:top w:val="single" w:sz="4" w:space="0" w:color="000000"/>
              <w:left w:val="nil"/>
              <w:bottom w:val="nil"/>
              <w:right w:val="nil"/>
            </w:tcBorders>
          </w:tcPr>
          <w:p w14:paraId="29BCFBA0" w14:textId="77777777" w:rsidR="00235815" w:rsidRPr="00222833" w:rsidRDefault="00235815" w:rsidP="00E9646B">
            <w:pPr>
              <w:spacing w:line="240" w:lineRule="auto"/>
              <w:ind w:right="-72"/>
              <w:jc w:val="right"/>
              <w:rPr>
                <w:rFonts w:cs="Arial"/>
                <w:b/>
                <w:sz w:val="12"/>
                <w:szCs w:val="12"/>
              </w:rPr>
            </w:pPr>
          </w:p>
        </w:tc>
        <w:tc>
          <w:tcPr>
            <w:tcW w:w="1367" w:type="dxa"/>
            <w:tcBorders>
              <w:top w:val="single" w:sz="4" w:space="0" w:color="000000"/>
              <w:left w:val="nil"/>
              <w:bottom w:val="nil"/>
              <w:right w:val="nil"/>
            </w:tcBorders>
            <w:shd w:val="clear" w:color="auto" w:fill="FAFAFA"/>
          </w:tcPr>
          <w:p w14:paraId="520DFAF2" w14:textId="77777777" w:rsidR="00235815" w:rsidRPr="00222833" w:rsidRDefault="00235815" w:rsidP="00E9646B">
            <w:pPr>
              <w:spacing w:line="240" w:lineRule="auto"/>
              <w:ind w:right="-72"/>
              <w:jc w:val="right"/>
              <w:rPr>
                <w:rFonts w:cs="Arial"/>
                <w:b/>
                <w:sz w:val="12"/>
                <w:szCs w:val="12"/>
              </w:rPr>
            </w:pPr>
          </w:p>
        </w:tc>
        <w:tc>
          <w:tcPr>
            <w:tcW w:w="1367" w:type="dxa"/>
            <w:tcBorders>
              <w:top w:val="single" w:sz="4" w:space="0" w:color="000000"/>
              <w:left w:val="nil"/>
              <w:bottom w:val="nil"/>
              <w:right w:val="nil"/>
            </w:tcBorders>
          </w:tcPr>
          <w:p w14:paraId="7D60FD3D" w14:textId="77777777" w:rsidR="00235815" w:rsidRPr="00222833" w:rsidRDefault="00235815" w:rsidP="00E9646B">
            <w:pPr>
              <w:spacing w:line="240" w:lineRule="auto"/>
              <w:ind w:right="-72"/>
              <w:jc w:val="right"/>
              <w:rPr>
                <w:rFonts w:cs="Arial"/>
                <w:b/>
                <w:sz w:val="12"/>
                <w:szCs w:val="12"/>
              </w:rPr>
            </w:pPr>
          </w:p>
        </w:tc>
      </w:tr>
      <w:tr w:rsidR="00235815" w:rsidRPr="00222833" w14:paraId="1C7BCCF9" w14:textId="77777777" w:rsidTr="00E9646B">
        <w:tc>
          <w:tcPr>
            <w:tcW w:w="4104" w:type="dxa"/>
            <w:tcBorders>
              <w:top w:val="nil"/>
              <w:left w:val="nil"/>
              <w:bottom w:val="nil"/>
              <w:right w:val="nil"/>
            </w:tcBorders>
            <w:hideMark/>
          </w:tcPr>
          <w:p w14:paraId="0773BCE2" w14:textId="77777777" w:rsidR="00235815" w:rsidRPr="00222833" w:rsidRDefault="00235815" w:rsidP="00E9646B">
            <w:pPr>
              <w:spacing w:line="240" w:lineRule="auto"/>
              <w:ind w:left="9"/>
              <w:jc w:val="both"/>
              <w:rPr>
                <w:rFonts w:cs="Arial"/>
                <w:sz w:val="18"/>
                <w:szCs w:val="18"/>
              </w:rPr>
            </w:pPr>
            <w:r w:rsidRPr="00222833">
              <w:rPr>
                <w:rFonts w:cs="Arial"/>
                <w:sz w:val="18"/>
                <w:szCs w:val="18"/>
              </w:rPr>
              <w:t>Current tax:</w:t>
            </w:r>
          </w:p>
        </w:tc>
        <w:tc>
          <w:tcPr>
            <w:tcW w:w="1366" w:type="dxa"/>
            <w:tcBorders>
              <w:top w:val="nil"/>
              <w:left w:val="nil"/>
              <w:bottom w:val="nil"/>
              <w:right w:val="nil"/>
            </w:tcBorders>
            <w:shd w:val="clear" w:color="auto" w:fill="FAFAFA"/>
          </w:tcPr>
          <w:p w14:paraId="7E21D69B" w14:textId="77777777" w:rsidR="00235815" w:rsidRPr="00222833" w:rsidRDefault="00235815" w:rsidP="00E9646B">
            <w:pPr>
              <w:spacing w:line="240" w:lineRule="auto"/>
              <w:ind w:right="-72"/>
              <w:jc w:val="right"/>
              <w:rPr>
                <w:rFonts w:cs="Arial"/>
                <w:b/>
                <w:sz w:val="18"/>
                <w:szCs w:val="18"/>
              </w:rPr>
            </w:pPr>
          </w:p>
        </w:tc>
        <w:tc>
          <w:tcPr>
            <w:tcW w:w="1372" w:type="dxa"/>
            <w:tcBorders>
              <w:top w:val="nil"/>
              <w:left w:val="nil"/>
              <w:bottom w:val="nil"/>
              <w:right w:val="nil"/>
            </w:tcBorders>
          </w:tcPr>
          <w:p w14:paraId="7332F476" w14:textId="77777777" w:rsidR="00235815" w:rsidRPr="00222833" w:rsidRDefault="00235815" w:rsidP="00E9646B">
            <w:pPr>
              <w:spacing w:line="240" w:lineRule="auto"/>
              <w:ind w:right="-72"/>
              <w:jc w:val="right"/>
              <w:rPr>
                <w:rFonts w:cs="Arial"/>
                <w:b/>
                <w:sz w:val="18"/>
                <w:szCs w:val="18"/>
              </w:rPr>
            </w:pPr>
          </w:p>
        </w:tc>
        <w:tc>
          <w:tcPr>
            <w:tcW w:w="1367" w:type="dxa"/>
            <w:tcBorders>
              <w:top w:val="nil"/>
              <w:left w:val="nil"/>
              <w:bottom w:val="nil"/>
              <w:right w:val="nil"/>
            </w:tcBorders>
            <w:shd w:val="clear" w:color="auto" w:fill="FAFAFA"/>
          </w:tcPr>
          <w:p w14:paraId="04D95253" w14:textId="77777777" w:rsidR="00235815" w:rsidRPr="00222833" w:rsidRDefault="00235815" w:rsidP="00E9646B">
            <w:pPr>
              <w:spacing w:line="240" w:lineRule="auto"/>
              <w:ind w:right="-72"/>
              <w:jc w:val="right"/>
              <w:rPr>
                <w:rFonts w:cs="Arial"/>
                <w:b/>
                <w:sz w:val="18"/>
                <w:szCs w:val="18"/>
              </w:rPr>
            </w:pPr>
          </w:p>
        </w:tc>
        <w:tc>
          <w:tcPr>
            <w:tcW w:w="1367" w:type="dxa"/>
            <w:tcBorders>
              <w:top w:val="nil"/>
              <w:left w:val="nil"/>
              <w:bottom w:val="nil"/>
              <w:right w:val="nil"/>
            </w:tcBorders>
          </w:tcPr>
          <w:p w14:paraId="2037EC95" w14:textId="77777777" w:rsidR="00235815" w:rsidRPr="00222833" w:rsidRDefault="00235815" w:rsidP="00E9646B">
            <w:pPr>
              <w:spacing w:line="240" w:lineRule="auto"/>
              <w:ind w:right="-72"/>
              <w:jc w:val="right"/>
              <w:rPr>
                <w:rFonts w:cs="Arial"/>
                <w:b/>
                <w:sz w:val="18"/>
                <w:szCs w:val="18"/>
              </w:rPr>
            </w:pPr>
          </w:p>
        </w:tc>
      </w:tr>
      <w:tr w:rsidR="00864F1D" w:rsidRPr="00222833" w14:paraId="3F7FE5B1" w14:textId="77777777" w:rsidTr="00E9646B">
        <w:tc>
          <w:tcPr>
            <w:tcW w:w="4104" w:type="dxa"/>
            <w:tcBorders>
              <w:top w:val="nil"/>
              <w:left w:val="nil"/>
              <w:bottom w:val="nil"/>
              <w:right w:val="nil"/>
            </w:tcBorders>
            <w:hideMark/>
          </w:tcPr>
          <w:p w14:paraId="547332D0" w14:textId="77777777" w:rsidR="00864F1D" w:rsidRPr="00222833" w:rsidRDefault="00864F1D" w:rsidP="00E9646B">
            <w:pPr>
              <w:spacing w:line="240" w:lineRule="auto"/>
              <w:ind w:left="9"/>
              <w:jc w:val="both"/>
              <w:rPr>
                <w:rFonts w:cs="Arial"/>
                <w:sz w:val="18"/>
                <w:szCs w:val="18"/>
              </w:rPr>
            </w:pPr>
            <w:r w:rsidRPr="00222833">
              <w:rPr>
                <w:rFonts w:cs="Arial"/>
                <w:sz w:val="18"/>
                <w:szCs w:val="18"/>
              </w:rPr>
              <w:t>Current tax on profits for the year</w:t>
            </w:r>
          </w:p>
        </w:tc>
        <w:tc>
          <w:tcPr>
            <w:tcW w:w="1366" w:type="dxa"/>
            <w:tcBorders>
              <w:top w:val="nil"/>
              <w:left w:val="nil"/>
              <w:bottom w:val="nil"/>
              <w:right w:val="nil"/>
            </w:tcBorders>
            <w:shd w:val="clear" w:color="auto" w:fill="FAFAFA"/>
          </w:tcPr>
          <w:p w14:paraId="627144E7" w14:textId="7DEF5B4C" w:rsidR="00864F1D" w:rsidRPr="00222833" w:rsidRDefault="00555A4F" w:rsidP="00E9646B">
            <w:pPr>
              <w:spacing w:line="240" w:lineRule="auto"/>
              <w:ind w:right="-72"/>
              <w:jc w:val="right"/>
              <w:rPr>
                <w:rFonts w:cs="Arial"/>
                <w:b/>
                <w:sz w:val="18"/>
                <w:szCs w:val="18"/>
              </w:rPr>
            </w:pPr>
            <w:r w:rsidRPr="00222833">
              <w:rPr>
                <w:rFonts w:eastAsia="Arial Unicode MS" w:cs="Arial"/>
                <w:sz w:val="18"/>
                <w:szCs w:val="18"/>
              </w:rPr>
              <w:t>530</w:t>
            </w:r>
          </w:p>
        </w:tc>
        <w:tc>
          <w:tcPr>
            <w:tcW w:w="1372" w:type="dxa"/>
            <w:tcBorders>
              <w:top w:val="nil"/>
              <w:left w:val="nil"/>
              <w:bottom w:val="nil"/>
              <w:right w:val="nil"/>
            </w:tcBorders>
          </w:tcPr>
          <w:p w14:paraId="2E6D4EFA" w14:textId="45309C9B"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571</w:t>
            </w:r>
          </w:p>
        </w:tc>
        <w:tc>
          <w:tcPr>
            <w:tcW w:w="1367" w:type="dxa"/>
            <w:tcBorders>
              <w:top w:val="nil"/>
              <w:left w:val="nil"/>
              <w:bottom w:val="nil"/>
              <w:right w:val="nil"/>
            </w:tcBorders>
            <w:shd w:val="clear" w:color="auto" w:fill="FAFAFA"/>
          </w:tcPr>
          <w:p w14:paraId="327B865E" w14:textId="74F4AD6A"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w:t>
            </w:r>
          </w:p>
        </w:tc>
        <w:tc>
          <w:tcPr>
            <w:tcW w:w="1367" w:type="dxa"/>
            <w:tcBorders>
              <w:top w:val="nil"/>
              <w:left w:val="nil"/>
              <w:bottom w:val="nil"/>
              <w:right w:val="nil"/>
            </w:tcBorders>
          </w:tcPr>
          <w:p w14:paraId="47DE8ACE" w14:textId="69ADA3CE"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rPr>
              <w:t>1,280</w:t>
            </w:r>
          </w:p>
        </w:tc>
      </w:tr>
      <w:tr w:rsidR="00864F1D" w:rsidRPr="00222833" w14:paraId="540DB3BC" w14:textId="77777777" w:rsidTr="00E9646B">
        <w:tc>
          <w:tcPr>
            <w:tcW w:w="4104" w:type="dxa"/>
            <w:tcBorders>
              <w:top w:val="nil"/>
              <w:left w:val="nil"/>
              <w:bottom w:val="nil"/>
              <w:right w:val="nil"/>
            </w:tcBorders>
            <w:hideMark/>
          </w:tcPr>
          <w:p w14:paraId="289B7D83" w14:textId="77777777" w:rsidR="00864F1D" w:rsidRPr="00222833" w:rsidRDefault="00864F1D" w:rsidP="00E9646B">
            <w:pPr>
              <w:spacing w:line="240" w:lineRule="auto"/>
              <w:ind w:left="9"/>
              <w:jc w:val="both"/>
              <w:rPr>
                <w:rFonts w:cs="Arial"/>
                <w:sz w:val="18"/>
                <w:szCs w:val="18"/>
              </w:rPr>
            </w:pPr>
            <w:r w:rsidRPr="00222833">
              <w:rPr>
                <w:rFonts w:cs="Arial"/>
                <w:sz w:val="18"/>
                <w:szCs w:val="18"/>
              </w:rPr>
              <w:t>Adjustments in respect of prior year</w:t>
            </w:r>
          </w:p>
        </w:tc>
        <w:tc>
          <w:tcPr>
            <w:tcW w:w="1366" w:type="dxa"/>
            <w:tcBorders>
              <w:top w:val="nil"/>
              <w:left w:val="nil"/>
              <w:bottom w:val="single" w:sz="4" w:space="0" w:color="000000"/>
              <w:right w:val="nil"/>
            </w:tcBorders>
            <w:shd w:val="clear" w:color="auto" w:fill="FAFAFA"/>
          </w:tcPr>
          <w:p w14:paraId="702AC5A1" w14:textId="0A4CD9DD"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rPr>
              <w:t>(8,783)</w:t>
            </w:r>
          </w:p>
        </w:tc>
        <w:tc>
          <w:tcPr>
            <w:tcW w:w="1372" w:type="dxa"/>
            <w:tcBorders>
              <w:top w:val="nil"/>
              <w:left w:val="nil"/>
              <w:bottom w:val="single" w:sz="4" w:space="0" w:color="000000"/>
              <w:right w:val="nil"/>
            </w:tcBorders>
          </w:tcPr>
          <w:p w14:paraId="33ECB6C9" w14:textId="4572100B"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rPr>
              <w:t>174</w:t>
            </w:r>
          </w:p>
        </w:tc>
        <w:tc>
          <w:tcPr>
            <w:tcW w:w="1367" w:type="dxa"/>
            <w:tcBorders>
              <w:top w:val="nil"/>
              <w:left w:val="nil"/>
              <w:bottom w:val="single" w:sz="4" w:space="0" w:color="000000"/>
              <w:right w:val="nil"/>
            </w:tcBorders>
            <w:shd w:val="clear" w:color="auto" w:fill="FAFAFA"/>
          </w:tcPr>
          <w:p w14:paraId="1B2D1C42" w14:textId="43DE59A7"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w:t>
            </w:r>
          </w:p>
        </w:tc>
        <w:tc>
          <w:tcPr>
            <w:tcW w:w="1367" w:type="dxa"/>
            <w:tcBorders>
              <w:top w:val="nil"/>
              <w:left w:val="nil"/>
              <w:bottom w:val="single" w:sz="4" w:space="0" w:color="000000"/>
              <w:right w:val="nil"/>
            </w:tcBorders>
          </w:tcPr>
          <w:p w14:paraId="2CA1BE49" w14:textId="44222579"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174</w:t>
            </w:r>
          </w:p>
        </w:tc>
      </w:tr>
      <w:tr w:rsidR="00864F1D" w:rsidRPr="00222833" w14:paraId="014C663B" w14:textId="77777777" w:rsidTr="00E9646B">
        <w:tc>
          <w:tcPr>
            <w:tcW w:w="4104" w:type="dxa"/>
            <w:tcBorders>
              <w:top w:val="nil"/>
              <w:left w:val="nil"/>
              <w:bottom w:val="nil"/>
              <w:right w:val="nil"/>
            </w:tcBorders>
          </w:tcPr>
          <w:p w14:paraId="2CB51C7F" w14:textId="77777777" w:rsidR="00864F1D" w:rsidRPr="00222833" w:rsidRDefault="00864F1D" w:rsidP="00E9646B">
            <w:pPr>
              <w:spacing w:line="240" w:lineRule="auto"/>
              <w:ind w:left="9"/>
              <w:jc w:val="both"/>
              <w:rPr>
                <w:rFonts w:cs="Arial"/>
                <w:sz w:val="18"/>
                <w:szCs w:val="18"/>
              </w:rPr>
            </w:pPr>
          </w:p>
        </w:tc>
        <w:tc>
          <w:tcPr>
            <w:tcW w:w="1366" w:type="dxa"/>
            <w:tcBorders>
              <w:top w:val="single" w:sz="4" w:space="0" w:color="000000"/>
              <w:left w:val="nil"/>
              <w:bottom w:val="nil"/>
              <w:right w:val="nil"/>
            </w:tcBorders>
            <w:shd w:val="clear" w:color="auto" w:fill="FAFAFA"/>
          </w:tcPr>
          <w:p w14:paraId="3B130EE0" w14:textId="77777777" w:rsidR="00864F1D" w:rsidRPr="00222833" w:rsidRDefault="00864F1D" w:rsidP="00E9646B">
            <w:pPr>
              <w:spacing w:line="240" w:lineRule="auto"/>
              <w:ind w:right="-72"/>
              <w:jc w:val="right"/>
              <w:rPr>
                <w:rFonts w:cs="Arial"/>
                <w:b/>
                <w:sz w:val="18"/>
                <w:szCs w:val="18"/>
              </w:rPr>
            </w:pPr>
          </w:p>
        </w:tc>
        <w:tc>
          <w:tcPr>
            <w:tcW w:w="1372" w:type="dxa"/>
            <w:tcBorders>
              <w:top w:val="single" w:sz="4" w:space="0" w:color="000000"/>
              <w:left w:val="nil"/>
              <w:bottom w:val="nil"/>
              <w:right w:val="nil"/>
            </w:tcBorders>
          </w:tcPr>
          <w:p w14:paraId="652E7FF0" w14:textId="77777777" w:rsidR="00864F1D" w:rsidRPr="00222833" w:rsidRDefault="00864F1D"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shd w:val="clear" w:color="auto" w:fill="FAFAFA"/>
          </w:tcPr>
          <w:p w14:paraId="43EF0EDA" w14:textId="77777777" w:rsidR="00864F1D" w:rsidRPr="00222833" w:rsidRDefault="00864F1D"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tcPr>
          <w:p w14:paraId="451993EB" w14:textId="77777777" w:rsidR="00864F1D" w:rsidRPr="00222833" w:rsidRDefault="00864F1D" w:rsidP="00E9646B">
            <w:pPr>
              <w:spacing w:line="240" w:lineRule="auto"/>
              <w:ind w:right="-72"/>
              <w:jc w:val="right"/>
              <w:rPr>
                <w:rFonts w:cs="Arial"/>
                <w:b/>
                <w:sz w:val="18"/>
                <w:szCs w:val="18"/>
              </w:rPr>
            </w:pPr>
          </w:p>
        </w:tc>
      </w:tr>
      <w:tr w:rsidR="00864F1D" w:rsidRPr="00222833" w14:paraId="05C50FF5" w14:textId="77777777" w:rsidTr="00E9646B">
        <w:tc>
          <w:tcPr>
            <w:tcW w:w="4104" w:type="dxa"/>
            <w:tcBorders>
              <w:top w:val="nil"/>
              <w:left w:val="nil"/>
              <w:bottom w:val="nil"/>
              <w:right w:val="nil"/>
            </w:tcBorders>
            <w:hideMark/>
          </w:tcPr>
          <w:p w14:paraId="6AFAA053" w14:textId="77777777" w:rsidR="00864F1D" w:rsidRPr="00222833" w:rsidRDefault="00864F1D" w:rsidP="00E9646B">
            <w:pPr>
              <w:spacing w:line="240" w:lineRule="auto"/>
              <w:ind w:left="9"/>
              <w:jc w:val="both"/>
              <w:rPr>
                <w:rFonts w:cs="Arial"/>
                <w:sz w:val="18"/>
                <w:szCs w:val="18"/>
              </w:rPr>
            </w:pPr>
            <w:r w:rsidRPr="00222833">
              <w:rPr>
                <w:rFonts w:cs="Arial"/>
                <w:b/>
                <w:sz w:val="18"/>
                <w:szCs w:val="18"/>
              </w:rPr>
              <w:t>Total current tax</w:t>
            </w:r>
          </w:p>
        </w:tc>
        <w:tc>
          <w:tcPr>
            <w:tcW w:w="1366" w:type="dxa"/>
            <w:tcBorders>
              <w:top w:val="nil"/>
              <w:left w:val="nil"/>
              <w:bottom w:val="single" w:sz="4" w:space="0" w:color="000000"/>
              <w:right w:val="nil"/>
            </w:tcBorders>
            <w:shd w:val="clear" w:color="auto" w:fill="FAFAFA"/>
          </w:tcPr>
          <w:p w14:paraId="2BE58784" w14:textId="34B7BB79"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(8</w:t>
            </w:r>
            <w:r w:rsidRPr="00222833">
              <w:rPr>
                <w:rFonts w:eastAsia="Arial Unicode MS" w:cs="Arial"/>
                <w:sz w:val="18"/>
                <w:szCs w:val="18"/>
              </w:rPr>
              <w:t>,</w:t>
            </w:r>
            <w:r w:rsidRPr="00222833">
              <w:rPr>
                <w:rFonts w:eastAsia="Arial Unicode MS" w:cs="Arial"/>
                <w:sz w:val="18"/>
                <w:szCs w:val="18"/>
                <w:cs/>
              </w:rPr>
              <w:t>2</w:t>
            </w:r>
            <w:r w:rsidR="00DE4EC9" w:rsidRPr="00222833">
              <w:rPr>
                <w:rFonts w:eastAsia="Arial Unicode MS" w:cs="Arial"/>
                <w:sz w:val="18"/>
                <w:szCs w:val="18"/>
              </w:rPr>
              <w:t>53</w:t>
            </w:r>
            <w:r w:rsidRPr="00222833">
              <w:rPr>
                <w:rFonts w:eastAsia="Arial Unicode MS" w:cs="Arial"/>
                <w:sz w:val="18"/>
                <w:szCs w:val="18"/>
                <w:cs/>
              </w:rPr>
              <w:t>)</w:t>
            </w:r>
          </w:p>
        </w:tc>
        <w:tc>
          <w:tcPr>
            <w:tcW w:w="1372" w:type="dxa"/>
            <w:tcBorders>
              <w:top w:val="nil"/>
              <w:left w:val="nil"/>
              <w:bottom w:val="single" w:sz="4" w:space="0" w:color="000000"/>
              <w:right w:val="nil"/>
            </w:tcBorders>
          </w:tcPr>
          <w:p w14:paraId="1F8C9F9B" w14:textId="19D7739A"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745</w:t>
            </w:r>
          </w:p>
        </w:tc>
        <w:tc>
          <w:tcPr>
            <w:tcW w:w="1367" w:type="dxa"/>
            <w:tcBorders>
              <w:top w:val="nil"/>
              <w:left w:val="nil"/>
              <w:bottom w:val="single" w:sz="4" w:space="0" w:color="000000"/>
              <w:right w:val="nil"/>
            </w:tcBorders>
            <w:shd w:val="clear" w:color="auto" w:fill="FAFAFA"/>
          </w:tcPr>
          <w:p w14:paraId="70D3D02D" w14:textId="797AA6D8"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w:t>
            </w:r>
          </w:p>
        </w:tc>
        <w:tc>
          <w:tcPr>
            <w:tcW w:w="1367" w:type="dxa"/>
            <w:tcBorders>
              <w:top w:val="nil"/>
              <w:left w:val="nil"/>
              <w:bottom w:val="single" w:sz="4" w:space="0" w:color="000000"/>
              <w:right w:val="nil"/>
            </w:tcBorders>
          </w:tcPr>
          <w:p w14:paraId="08E64A82" w14:textId="1B0885E4"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454</w:t>
            </w:r>
          </w:p>
        </w:tc>
      </w:tr>
      <w:tr w:rsidR="00864F1D" w:rsidRPr="00222833" w14:paraId="2BAA783A" w14:textId="77777777" w:rsidTr="00E9646B">
        <w:tc>
          <w:tcPr>
            <w:tcW w:w="4104" w:type="dxa"/>
            <w:tcBorders>
              <w:top w:val="nil"/>
              <w:left w:val="nil"/>
              <w:bottom w:val="nil"/>
              <w:right w:val="nil"/>
            </w:tcBorders>
          </w:tcPr>
          <w:p w14:paraId="7401DC5A" w14:textId="77777777" w:rsidR="00864F1D" w:rsidRPr="00222833" w:rsidRDefault="00864F1D" w:rsidP="00E9646B">
            <w:pPr>
              <w:spacing w:line="240" w:lineRule="auto"/>
              <w:ind w:left="9"/>
              <w:jc w:val="both"/>
              <w:rPr>
                <w:rFonts w:cs="Arial"/>
                <w:b/>
                <w:sz w:val="18"/>
                <w:szCs w:val="18"/>
              </w:rPr>
            </w:pPr>
          </w:p>
        </w:tc>
        <w:tc>
          <w:tcPr>
            <w:tcW w:w="1366" w:type="dxa"/>
            <w:tcBorders>
              <w:top w:val="single" w:sz="4" w:space="0" w:color="000000"/>
              <w:left w:val="nil"/>
              <w:bottom w:val="nil"/>
              <w:right w:val="nil"/>
            </w:tcBorders>
            <w:shd w:val="clear" w:color="auto" w:fill="FAFAFA"/>
          </w:tcPr>
          <w:p w14:paraId="066F6B4D" w14:textId="77777777" w:rsidR="00864F1D" w:rsidRPr="00222833" w:rsidRDefault="00864F1D" w:rsidP="00E9646B">
            <w:pPr>
              <w:spacing w:line="240" w:lineRule="auto"/>
              <w:ind w:right="-72"/>
              <w:jc w:val="right"/>
              <w:rPr>
                <w:rFonts w:cs="Arial"/>
                <w:b/>
                <w:sz w:val="18"/>
                <w:szCs w:val="18"/>
              </w:rPr>
            </w:pPr>
          </w:p>
        </w:tc>
        <w:tc>
          <w:tcPr>
            <w:tcW w:w="1372" w:type="dxa"/>
            <w:tcBorders>
              <w:top w:val="single" w:sz="4" w:space="0" w:color="000000"/>
              <w:left w:val="nil"/>
              <w:bottom w:val="nil"/>
              <w:right w:val="nil"/>
            </w:tcBorders>
          </w:tcPr>
          <w:p w14:paraId="7B740D29" w14:textId="77777777" w:rsidR="00864F1D" w:rsidRPr="00222833" w:rsidRDefault="00864F1D"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shd w:val="clear" w:color="auto" w:fill="FAFAFA"/>
          </w:tcPr>
          <w:p w14:paraId="2E29D3D5" w14:textId="77777777" w:rsidR="00864F1D" w:rsidRPr="00222833" w:rsidRDefault="00864F1D"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tcPr>
          <w:p w14:paraId="15B068A0" w14:textId="77777777" w:rsidR="00864F1D" w:rsidRPr="00222833" w:rsidRDefault="00864F1D" w:rsidP="00E9646B">
            <w:pPr>
              <w:spacing w:line="240" w:lineRule="auto"/>
              <w:ind w:right="-72"/>
              <w:jc w:val="right"/>
              <w:rPr>
                <w:rFonts w:cs="Arial"/>
                <w:b/>
                <w:sz w:val="18"/>
                <w:szCs w:val="18"/>
              </w:rPr>
            </w:pPr>
          </w:p>
        </w:tc>
      </w:tr>
      <w:tr w:rsidR="00864F1D" w:rsidRPr="00222833" w14:paraId="13E3A96F" w14:textId="77777777" w:rsidTr="00E9646B">
        <w:tc>
          <w:tcPr>
            <w:tcW w:w="4104" w:type="dxa"/>
            <w:tcBorders>
              <w:top w:val="nil"/>
              <w:left w:val="nil"/>
              <w:bottom w:val="nil"/>
              <w:right w:val="nil"/>
            </w:tcBorders>
            <w:hideMark/>
          </w:tcPr>
          <w:p w14:paraId="45D30217" w14:textId="77777777" w:rsidR="00864F1D" w:rsidRPr="00222833" w:rsidRDefault="00864F1D" w:rsidP="00E9646B">
            <w:pPr>
              <w:spacing w:line="240" w:lineRule="auto"/>
              <w:ind w:left="9"/>
              <w:jc w:val="both"/>
              <w:rPr>
                <w:rFonts w:cs="Arial"/>
                <w:b/>
                <w:sz w:val="18"/>
                <w:szCs w:val="18"/>
              </w:rPr>
            </w:pPr>
            <w:r w:rsidRPr="00222833">
              <w:rPr>
                <w:rFonts w:cs="Arial"/>
                <w:sz w:val="18"/>
                <w:szCs w:val="18"/>
              </w:rPr>
              <w:t>Deferred income tax:</w:t>
            </w:r>
          </w:p>
        </w:tc>
        <w:tc>
          <w:tcPr>
            <w:tcW w:w="1366" w:type="dxa"/>
            <w:tcBorders>
              <w:top w:val="nil"/>
              <w:left w:val="nil"/>
              <w:bottom w:val="nil"/>
              <w:right w:val="nil"/>
            </w:tcBorders>
            <w:shd w:val="clear" w:color="auto" w:fill="FAFAFA"/>
          </w:tcPr>
          <w:p w14:paraId="4B040EF6" w14:textId="77777777" w:rsidR="00864F1D" w:rsidRPr="00222833" w:rsidRDefault="00864F1D" w:rsidP="00E9646B">
            <w:pPr>
              <w:spacing w:line="240" w:lineRule="auto"/>
              <w:ind w:right="-72"/>
              <w:jc w:val="right"/>
              <w:rPr>
                <w:rFonts w:cs="Arial"/>
                <w:b/>
                <w:sz w:val="18"/>
                <w:szCs w:val="18"/>
              </w:rPr>
            </w:pPr>
          </w:p>
        </w:tc>
        <w:tc>
          <w:tcPr>
            <w:tcW w:w="1372" w:type="dxa"/>
            <w:tcBorders>
              <w:top w:val="nil"/>
              <w:left w:val="nil"/>
              <w:bottom w:val="nil"/>
              <w:right w:val="nil"/>
            </w:tcBorders>
          </w:tcPr>
          <w:p w14:paraId="75BECEB4" w14:textId="77777777" w:rsidR="00864F1D" w:rsidRPr="00222833" w:rsidRDefault="00864F1D" w:rsidP="00E9646B">
            <w:pPr>
              <w:spacing w:line="240" w:lineRule="auto"/>
              <w:ind w:right="-72"/>
              <w:jc w:val="right"/>
              <w:rPr>
                <w:rFonts w:cs="Arial"/>
                <w:b/>
                <w:sz w:val="18"/>
                <w:szCs w:val="18"/>
              </w:rPr>
            </w:pPr>
          </w:p>
        </w:tc>
        <w:tc>
          <w:tcPr>
            <w:tcW w:w="1367" w:type="dxa"/>
            <w:tcBorders>
              <w:top w:val="nil"/>
              <w:left w:val="nil"/>
              <w:bottom w:val="nil"/>
              <w:right w:val="nil"/>
            </w:tcBorders>
            <w:shd w:val="clear" w:color="auto" w:fill="FAFAFA"/>
          </w:tcPr>
          <w:p w14:paraId="340CB957" w14:textId="77777777" w:rsidR="00864F1D" w:rsidRPr="00222833" w:rsidRDefault="00864F1D" w:rsidP="00E9646B">
            <w:pPr>
              <w:spacing w:line="240" w:lineRule="auto"/>
              <w:ind w:right="-72"/>
              <w:jc w:val="right"/>
              <w:rPr>
                <w:rFonts w:cs="Arial"/>
                <w:b/>
                <w:sz w:val="18"/>
                <w:szCs w:val="18"/>
              </w:rPr>
            </w:pPr>
          </w:p>
        </w:tc>
        <w:tc>
          <w:tcPr>
            <w:tcW w:w="1367" w:type="dxa"/>
            <w:tcBorders>
              <w:top w:val="nil"/>
              <w:left w:val="nil"/>
              <w:bottom w:val="nil"/>
              <w:right w:val="nil"/>
            </w:tcBorders>
          </w:tcPr>
          <w:p w14:paraId="672F1273" w14:textId="77777777" w:rsidR="00864F1D" w:rsidRPr="00222833" w:rsidRDefault="00864F1D" w:rsidP="00E9646B">
            <w:pPr>
              <w:spacing w:line="240" w:lineRule="auto"/>
              <w:ind w:right="-72"/>
              <w:jc w:val="right"/>
              <w:rPr>
                <w:rFonts w:cs="Arial"/>
                <w:b/>
                <w:sz w:val="18"/>
                <w:szCs w:val="18"/>
              </w:rPr>
            </w:pPr>
          </w:p>
        </w:tc>
      </w:tr>
      <w:tr w:rsidR="00864F1D" w:rsidRPr="00222833" w14:paraId="3FE3844B" w14:textId="77777777" w:rsidTr="00E9646B">
        <w:tc>
          <w:tcPr>
            <w:tcW w:w="4104" w:type="dxa"/>
            <w:tcBorders>
              <w:top w:val="nil"/>
              <w:left w:val="nil"/>
              <w:bottom w:val="nil"/>
              <w:right w:val="nil"/>
            </w:tcBorders>
            <w:hideMark/>
          </w:tcPr>
          <w:p w14:paraId="1FE7D122" w14:textId="4B40DF69" w:rsidR="00864F1D" w:rsidRPr="00222833" w:rsidRDefault="006F4103" w:rsidP="00E9646B">
            <w:pPr>
              <w:spacing w:line="240" w:lineRule="auto"/>
              <w:ind w:left="9"/>
              <w:jc w:val="both"/>
              <w:rPr>
                <w:rFonts w:cs="Arial"/>
                <w:sz w:val="18"/>
                <w:szCs w:val="18"/>
              </w:rPr>
            </w:pPr>
            <w:r>
              <w:rPr>
                <w:rFonts w:cs="Arial"/>
                <w:sz w:val="18"/>
                <w:szCs w:val="18"/>
              </w:rPr>
              <w:t>(</w:t>
            </w:r>
            <w:r w:rsidR="00555A4F" w:rsidRPr="00222833">
              <w:rPr>
                <w:rFonts w:cs="Arial"/>
                <w:sz w:val="18"/>
                <w:szCs w:val="18"/>
              </w:rPr>
              <w:t>In</w:t>
            </w:r>
            <w:r w:rsidR="00864F1D" w:rsidRPr="00222833">
              <w:rPr>
                <w:rFonts w:cs="Arial"/>
                <w:sz w:val="18"/>
                <w:szCs w:val="18"/>
              </w:rPr>
              <w:t>crease</w:t>
            </w:r>
            <w:r>
              <w:rPr>
                <w:rFonts w:cs="Arial"/>
                <w:sz w:val="18"/>
                <w:szCs w:val="18"/>
              </w:rPr>
              <w:t xml:space="preserve">) </w:t>
            </w:r>
            <w:r w:rsidR="00555A4F" w:rsidRPr="00222833">
              <w:rPr>
                <w:rFonts w:cs="Arial"/>
                <w:sz w:val="18"/>
                <w:szCs w:val="18"/>
              </w:rPr>
              <w:t>de</w:t>
            </w:r>
            <w:r w:rsidR="00864F1D" w:rsidRPr="00222833">
              <w:rPr>
                <w:rFonts w:cs="Arial"/>
                <w:sz w:val="18"/>
                <w:szCs w:val="18"/>
              </w:rPr>
              <w:t>crease</w:t>
            </w:r>
            <w:r>
              <w:rPr>
                <w:rFonts w:cs="Arial"/>
                <w:sz w:val="18"/>
                <w:szCs w:val="18"/>
              </w:rPr>
              <w:t xml:space="preserve"> </w:t>
            </w:r>
            <w:r w:rsidR="00864F1D" w:rsidRPr="00222833">
              <w:rPr>
                <w:rFonts w:cs="Arial"/>
                <w:sz w:val="18"/>
                <w:szCs w:val="18"/>
              </w:rPr>
              <w:t xml:space="preserve">in deferred tax assets </w:t>
            </w:r>
          </w:p>
          <w:p w14:paraId="1B4EB59C" w14:textId="31052B1C" w:rsidR="00864F1D" w:rsidRPr="00222833" w:rsidRDefault="00864F1D" w:rsidP="00E9646B">
            <w:pPr>
              <w:spacing w:line="240" w:lineRule="auto"/>
              <w:ind w:left="9"/>
              <w:jc w:val="both"/>
              <w:rPr>
                <w:rFonts w:cs="Arial"/>
                <w:sz w:val="18"/>
                <w:szCs w:val="18"/>
              </w:rPr>
            </w:pPr>
            <w:r w:rsidRPr="00222833">
              <w:rPr>
                <w:rFonts w:cs="Arial"/>
                <w:sz w:val="18"/>
                <w:szCs w:val="18"/>
              </w:rPr>
              <w:t xml:space="preserve">   (Note no. 21)</w:t>
            </w:r>
          </w:p>
        </w:tc>
        <w:tc>
          <w:tcPr>
            <w:tcW w:w="1366" w:type="dxa"/>
            <w:tcBorders>
              <w:top w:val="nil"/>
              <w:left w:val="nil"/>
              <w:bottom w:val="nil"/>
              <w:right w:val="nil"/>
            </w:tcBorders>
            <w:shd w:val="clear" w:color="auto" w:fill="FAFAFA"/>
          </w:tcPr>
          <w:p w14:paraId="24C14D17" w14:textId="77777777" w:rsidR="00951D9A" w:rsidRPr="00222833" w:rsidRDefault="00951D9A" w:rsidP="00E9646B">
            <w:pPr>
              <w:spacing w:line="240" w:lineRule="auto"/>
              <w:ind w:right="-72"/>
              <w:jc w:val="right"/>
              <w:rPr>
                <w:rFonts w:eastAsia="Arial Unicode MS" w:cs="Arial"/>
                <w:sz w:val="18"/>
                <w:szCs w:val="18"/>
              </w:rPr>
            </w:pPr>
          </w:p>
          <w:p w14:paraId="3599D440" w14:textId="020C1654"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rPr>
              <w:t>4,65</w:t>
            </w:r>
            <w:r w:rsidR="00760C80" w:rsidRPr="00222833">
              <w:rPr>
                <w:rFonts w:eastAsia="Arial Unicode MS" w:cs="Arial"/>
                <w:sz w:val="18"/>
                <w:szCs w:val="18"/>
              </w:rPr>
              <w:t>4</w:t>
            </w:r>
          </w:p>
        </w:tc>
        <w:tc>
          <w:tcPr>
            <w:tcW w:w="1372" w:type="dxa"/>
            <w:tcBorders>
              <w:top w:val="nil"/>
              <w:left w:val="nil"/>
              <w:bottom w:val="nil"/>
              <w:right w:val="nil"/>
            </w:tcBorders>
          </w:tcPr>
          <w:p w14:paraId="5AF2D0DF" w14:textId="77777777" w:rsidR="00951D9A" w:rsidRPr="00222833" w:rsidRDefault="00951D9A" w:rsidP="00E9646B">
            <w:pPr>
              <w:spacing w:line="240" w:lineRule="auto"/>
              <w:ind w:right="-72"/>
              <w:jc w:val="right"/>
              <w:rPr>
                <w:rFonts w:eastAsia="Arial Unicode MS" w:cs="Arial"/>
                <w:sz w:val="18"/>
                <w:szCs w:val="18"/>
              </w:rPr>
            </w:pPr>
          </w:p>
          <w:p w14:paraId="69706607" w14:textId="26B72428"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506)</w:t>
            </w:r>
          </w:p>
        </w:tc>
        <w:tc>
          <w:tcPr>
            <w:tcW w:w="1367" w:type="dxa"/>
            <w:tcBorders>
              <w:top w:val="nil"/>
              <w:left w:val="nil"/>
              <w:bottom w:val="nil"/>
              <w:right w:val="nil"/>
            </w:tcBorders>
            <w:shd w:val="clear" w:color="auto" w:fill="FAFAFA"/>
          </w:tcPr>
          <w:p w14:paraId="36017897" w14:textId="77777777" w:rsidR="00951D9A" w:rsidRPr="00222833" w:rsidRDefault="00951D9A" w:rsidP="00E9646B">
            <w:pPr>
              <w:spacing w:line="240" w:lineRule="auto"/>
              <w:ind w:right="-72"/>
              <w:jc w:val="right"/>
              <w:rPr>
                <w:rFonts w:eastAsia="Arial Unicode MS" w:cs="Arial"/>
                <w:sz w:val="18"/>
                <w:szCs w:val="18"/>
              </w:rPr>
            </w:pPr>
          </w:p>
          <w:p w14:paraId="1806FF06" w14:textId="3043D9A6"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rPr>
              <w:t>4,65</w:t>
            </w:r>
            <w:r w:rsidR="00760C80" w:rsidRPr="00222833">
              <w:rPr>
                <w:rFonts w:eastAsia="Arial Unicode MS" w:cs="Arial"/>
                <w:sz w:val="18"/>
                <w:szCs w:val="18"/>
              </w:rPr>
              <w:t>4</w:t>
            </w:r>
          </w:p>
        </w:tc>
        <w:tc>
          <w:tcPr>
            <w:tcW w:w="1367" w:type="dxa"/>
            <w:tcBorders>
              <w:top w:val="nil"/>
              <w:left w:val="nil"/>
              <w:bottom w:val="nil"/>
              <w:right w:val="nil"/>
            </w:tcBorders>
          </w:tcPr>
          <w:p w14:paraId="408CC0D6" w14:textId="77777777" w:rsidR="00951D9A" w:rsidRPr="00222833" w:rsidRDefault="00951D9A" w:rsidP="00E9646B">
            <w:pPr>
              <w:spacing w:line="240" w:lineRule="auto"/>
              <w:ind w:right="-72"/>
              <w:jc w:val="right"/>
              <w:rPr>
                <w:rFonts w:eastAsia="Arial Unicode MS" w:cs="Arial"/>
                <w:sz w:val="18"/>
                <w:szCs w:val="18"/>
              </w:rPr>
            </w:pPr>
          </w:p>
          <w:p w14:paraId="5F7252E8" w14:textId="717C170A" w:rsidR="00864F1D" w:rsidRPr="00222833" w:rsidRDefault="00864F1D" w:rsidP="00E9646B">
            <w:pPr>
              <w:spacing w:line="240" w:lineRule="auto"/>
              <w:ind w:right="-72"/>
              <w:jc w:val="right"/>
              <w:rPr>
                <w:rFonts w:cs="Arial"/>
                <w:b/>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506)</w:t>
            </w:r>
          </w:p>
        </w:tc>
      </w:tr>
      <w:tr w:rsidR="00864F1D" w:rsidRPr="00222833" w14:paraId="21FA094F" w14:textId="77777777" w:rsidTr="00E9646B">
        <w:trPr>
          <w:trHeight w:val="180"/>
        </w:trPr>
        <w:tc>
          <w:tcPr>
            <w:tcW w:w="4104" w:type="dxa"/>
            <w:tcBorders>
              <w:top w:val="nil"/>
              <w:left w:val="nil"/>
              <w:bottom w:val="nil"/>
              <w:right w:val="nil"/>
            </w:tcBorders>
            <w:hideMark/>
          </w:tcPr>
          <w:p w14:paraId="16570E4F" w14:textId="01079467" w:rsidR="00864F1D" w:rsidRPr="00222833" w:rsidRDefault="00555A4F" w:rsidP="00E9646B">
            <w:pPr>
              <w:spacing w:line="240" w:lineRule="auto"/>
              <w:ind w:left="9"/>
              <w:jc w:val="both"/>
              <w:rPr>
                <w:rFonts w:cs="Arial"/>
                <w:sz w:val="18"/>
                <w:szCs w:val="18"/>
              </w:rPr>
            </w:pPr>
            <w:r w:rsidRPr="00222833">
              <w:rPr>
                <w:rFonts w:cs="Arial"/>
                <w:sz w:val="18"/>
                <w:szCs w:val="18"/>
              </w:rPr>
              <w:t xml:space="preserve">Increase (decrease) </w:t>
            </w:r>
            <w:r w:rsidR="00864F1D" w:rsidRPr="00222833">
              <w:rPr>
                <w:rFonts w:cs="Arial"/>
                <w:sz w:val="18"/>
                <w:szCs w:val="18"/>
              </w:rPr>
              <w:t xml:space="preserve">in deferred tax liabilities </w:t>
            </w:r>
          </w:p>
          <w:p w14:paraId="24CCB71B" w14:textId="32030FCD" w:rsidR="00864F1D" w:rsidRPr="00222833" w:rsidRDefault="00864F1D" w:rsidP="00E9646B">
            <w:pPr>
              <w:spacing w:line="240" w:lineRule="auto"/>
              <w:ind w:left="9"/>
              <w:jc w:val="both"/>
              <w:rPr>
                <w:rFonts w:cs="Arial"/>
                <w:sz w:val="18"/>
                <w:szCs w:val="18"/>
              </w:rPr>
            </w:pPr>
            <w:r w:rsidRPr="00222833">
              <w:rPr>
                <w:rFonts w:cs="Arial"/>
                <w:sz w:val="18"/>
                <w:szCs w:val="18"/>
              </w:rPr>
              <w:t xml:space="preserve">   (Note no. 21)</w:t>
            </w:r>
          </w:p>
        </w:tc>
        <w:tc>
          <w:tcPr>
            <w:tcW w:w="1366" w:type="dxa"/>
            <w:tcBorders>
              <w:top w:val="nil"/>
              <w:left w:val="nil"/>
              <w:bottom w:val="single" w:sz="4" w:space="0" w:color="000000"/>
              <w:right w:val="nil"/>
            </w:tcBorders>
            <w:shd w:val="clear" w:color="auto" w:fill="FAFAFA"/>
          </w:tcPr>
          <w:p w14:paraId="0AE6FDBE" w14:textId="77777777" w:rsidR="00951D9A" w:rsidRPr="00222833" w:rsidRDefault="00951D9A" w:rsidP="00E9646B">
            <w:pPr>
              <w:spacing w:line="240" w:lineRule="auto"/>
              <w:ind w:left="-40" w:right="-72"/>
              <w:jc w:val="right"/>
              <w:rPr>
                <w:rFonts w:eastAsia="Arial Unicode MS" w:cs="Arial"/>
                <w:sz w:val="18"/>
                <w:szCs w:val="18"/>
              </w:rPr>
            </w:pPr>
          </w:p>
          <w:p w14:paraId="7F7D1BBF" w14:textId="47BF2478" w:rsidR="00864F1D" w:rsidRPr="00222833" w:rsidRDefault="00864F1D" w:rsidP="00E9646B">
            <w:pPr>
              <w:spacing w:line="240" w:lineRule="auto"/>
              <w:ind w:left="-40" w:right="-72"/>
              <w:jc w:val="right"/>
              <w:rPr>
                <w:rFonts w:eastAsia="Arial Unicode MS" w:cs="Arial"/>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92</w:t>
            </w:r>
            <w:r w:rsidR="00760C80" w:rsidRPr="00222833">
              <w:rPr>
                <w:rFonts w:eastAsia="Arial Unicode MS" w:cs="Arial"/>
                <w:sz w:val="18"/>
                <w:szCs w:val="18"/>
              </w:rPr>
              <w:t>7</w:t>
            </w:r>
          </w:p>
        </w:tc>
        <w:tc>
          <w:tcPr>
            <w:tcW w:w="1372" w:type="dxa"/>
            <w:tcBorders>
              <w:top w:val="nil"/>
              <w:left w:val="nil"/>
              <w:bottom w:val="single" w:sz="4" w:space="0" w:color="000000"/>
              <w:right w:val="nil"/>
            </w:tcBorders>
          </w:tcPr>
          <w:p w14:paraId="0B5469B9" w14:textId="77777777" w:rsidR="00951D9A" w:rsidRPr="00222833" w:rsidRDefault="00951D9A" w:rsidP="00E9646B">
            <w:pPr>
              <w:spacing w:line="240" w:lineRule="auto"/>
              <w:ind w:left="-40" w:right="-72"/>
              <w:jc w:val="right"/>
              <w:rPr>
                <w:rFonts w:eastAsia="Arial Unicode MS" w:cs="Arial"/>
                <w:sz w:val="18"/>
                <w:szCs w:val="18"/>
              </w:rPr>
            </w:pPr>
          </w:p>
          <w:p w14:paraId="40369D80" w14:textId="70D3E065" w:rsidR="00864F1D" w:rsidRPr="00222833" w:rsidRDefault="00864F1D" w:rsidP="00E9646B">
            <w:pPr>
              <w:spacing w:line="240" w:lineRule="auto"/>
              <w:ind w:left="-40" w:right="-72"/>
              <w:jc w:val="right"/>
              <w:rPr>
                <w:rFonts w:eastAsia="Arial Unicode MS" w:cs="Arial"/>
                <w:sz w:val="18"/>
                <w:szCs w:val="18"/>
              </w:rPr>
            </w:pPr>
            <w:r w:rsidRPr="00222833">
              <w:rPr>
                <w:rFonts w:eastAsia="Arial Unicode MS" w:cs="Arial"/>
                <w:sz w:val="18"/>
                <w:szCs w:val="18"/>
                <w:cs/>
              </w:rPr>
              <w:t>(4</w:t>
            </w:r>
            <w:r w:rsidRPr="00222833">
              <w:rPr>
                <w:rFonts w:eastAsia="Arial Unicode MS" w:cs="Arial"/>
                <w:sz w:val="18"/>
                <w:szCs w:val="18"/>
              </w:rPr>
              <w:t>,</w:t>
            </w:r>
            <w:r w:rsidRPr="00222833">
              <w:rPr>
                <w:rFonts w:eastAsia="Arial Unicode MS" w:cs="Arial"/>
                <w:sz w:val="18"/>
                <w:szCs w:val="18"/>
                <w:cs/>
              </w:rPr>
              <w:t>855)</w:t>
            </w:r>
          </w:p>
        </w:tc>
        <w:tc>
          <w:tcPr>
            <w:tcW w:w="1367" w:type="dxa"/>
            <w:tcBorders>
              <w:top w:val="nil"/>
              <w:left w:val="nil"/>
              <w:bottom w:val="single" w:sz="4" w:space="0" w:color="000000"/>
              <w:right w:val="nil"/>
            </w:tcBorders>
            <w:shd w:val="clear" w:color="auto" w:fill="FAFAFA"/>
          </w:tcPr>
          <w:p w14:paraId="4DF2D7D5" w14:textId="77777777" w:rsidR="00951D9A" w:rsidRPr="00222833" w:rsidRDefault="00951D9A" w:rsidP="00E9646B">
            <w:pPr>
              <w:spacing w:line="240" w:lineRule="auto"/>
              <w:ind w:left="-40" w:right="-72"/>
              <w:jc w:val="right"/>
              <w:rPr>
                <w:rFonts w:eastAsia="Arial Unicode MS" w:cs="Arial"/>
                <w:sz w:val="18"/>
                <w:szCs w:val="18"/>
              </w:rPr>
            </w:pPr>
          </w:p>
          <w:p w14:paraId="14B19F8F" w14:textId="05454849" w:rsidR="00864F1D" w:rsidRPr="00222833" w:rsidRDefault="00864F1D" w:rsidP="00E9646B">
            <w:pPr>
              <w:spacing w:line="240" w:lineRule="auto"/>
              <w:ind w:left="-40" w:right="-72"/>
              <w:jc w:val="right"/>
              <w:rPr>
                <w:rFonts w:eastAsia="Arial Unicode MS" w:cs="Arial"/>
                <w:sz w:val="18"/>
                <w:szCs w:val="18"/>
              </w:rPr>
            </w:pPr>
            <w:r w:rsidRPr="00222833">
              <w:rPr>
                <w:rFonts w:eastAsia="Arial Unicode MS" w:cs="Arial"/>
                <w:sz w:val="18"/>
                <w:szCs w:val="18"/>
                <w:cs/>
              </w:rPr>
              <w:t>2</w:t>
            </w:r>
            <w:r w:rsidRPr="00222833">
              <w:rPr>
                <w:rFonts w:eastAsia="Arial Unicode MS" w:cs="Arial"/>
                <w:sz w:val="18"/>
                <w:szCs w:val="18"/>
              </w:rPr>
              <w:t>,</w:t>
            </w:r>
            <w:r w:rsidRPr="00222833">
              <w:rPr>
                <w:rFonts w:eastAsia="Arial Unicode MS" w:cs="Arial"/>
                <w:sz w:val="18"/>
                <w:szCs w:val="18"/>
                <w:cs/>
              </w:rPr>
              <w:t>902</w:t>
            </w:r>
          </w:p>
        </w:tc>
        <w:tc>
          <w:tcPr>
            <w:tcW w:w="1367" w:type="dxa"/>
            <w:tcBorders>
              <w:top w:val="nil"/>
              <w:left w:val="nil"/>
              <w:bottom w:val="single" w:sz="4" w:space="0" w:color="000000"/>
              <w:right w:val="nil"/>
            </w:tcBorders>
          </w:tcPr>
          <w:p w14:paraId="2B90EFB2" w14:textId="77777777" w:rsidR="00951D9A" w:rsidRPr="00222833" w:rsidRDefault="00951D9A" w:rsidP="00E9646B">
            <w:pPr>
              <w:spacing w:line="240" w:lineRule="auto"/>
              <w:ind w:left="-40" w:right="-72"/>
              <w:jc w:val="right"/>
              <w:rPr>
                <w:rFonts w:eastAsia="Arial Unicode MS" w:cs="Arial"/>
                <w:sz w:val="18"/>
                <w:szCs w:val="18"/>
              </w:rPr>
            </w:pPr>
          </w:p>
          <w:p w14:paraId="0C1F25CE" w14:textId="07C855D1" w:rsidR="00864F1D" w:rsidRPr="00222833" w:rsidRDefault="00864F1D" w:rsidP="00E9646B">
            <w:pPr>
              <w:spacing w:line="240" w:lineRule="auto"/>
              <w:ind w:left="-40" w:right="-72"/>
              <w:jc w:val="right"/>
              <w:rPr>
                <w:rFonts w:eastAsia="Arial Unicode MS" w:cs="Arial"/>
                <w:sz w:val="18"/>
                <w:szCs w:val="18"/>
              </w:rPr>
            </w:pPr>
            <w:r w:rsidRPr="00222833">
              <w:rPr>
                <w:rFonts w:eastAsia="Arial Unicode MS" w:cs="Arial"/>
                <w:sz w:val="18"/>
                <w:szCs w:val="18"/>
                <w:cs/>
              </w:rPr>
              <w:t>(</w:t>
            </w:r>
            <w:r w:rsidRPr="00222833">
              <w:rPr>
                <w:rFonts w:eastAsia="Arial Unicode MS" w:cs="Arial"/>
                <w:sz w:val="18"/>
                <w:szCs w:val="18"/>
              </w:rPr>
              <w:t>4,855)</w:t>
            </w:r>
          </w:p>
        </w:tc>
      </w:tr>
      <w:tr w:rsidR="00864F1D" w:rsidRPr="00222833" w14:paraId="0EFA676B" w14:textId="77777777" w:rsidTr="00E9646B">
        <w:tc>
          <w:tcPr>
            <w:tcW w:w="4104" w:type="dxa"/>
            <w:tcBorders>
              <w:top w:val="nil"/>
              <w:left w:val="nil"/>
              <w:bottom w:val="nil"/>
              <w:right w:val="nil"/>
            </w:tcBorders>
          </w:tcPr>
          <w:p w14:paraId="1043DB64" w14:textId="77777777" w:rsidR="00864F1D" w:rsidRPr="00222833" w:rsidRDefault="00864F1D" w:rsidP="00E9646B">
            <w:pPr>
              <w:spacing w:line="240" w:lineRule="auto"/>
              <w:ind w:left="9"/>
              <w:jc w:val="both"/>
              <w:rPr>
                <w:rFonts w:cs="Arial"/>
                <w:sz w:val="18"/>
                <w:szCs w:val="18"/>
              </w:rPr>
            </w:pPr>
          </w:p>
        </w:tc>
        <w:tc>
          <w:tcPr>
            <w:tcW w:w="1366" w:type="dxa"/>
            <w:tcBorders>
              <w:top w:val="single" w:sz="4" w:space="0" w:color="000000"/>
              <w:left w:val="nil"/>
              <w:bottom w:val="nil"/>
              <w:right w:val="nil"/>
            </w:tcBorders>
            <w:shd w:val="clear" w:color="auto" w:fill="FAFAFA"/>
          </w:tcPr>
          <w:p w14:paraId="16444DF1" w14:textId="77777777" w:rsidR="00864F1D" w:rsidRPr="00222833" w:rsidRDefault="00864F1D" w:rsidP="00E9646B">
            <w:pPr>
              <w:spacing w:line="240" w:lineRule="auto"/>
              <w:jc w:val="right"/>
              <w:rPr>
                <w:rFonts w:cs="Arial"/>
                <w:b/>
                <w:sz w:val="18"/>
                <w:szCs w:val="18"/>
              </w:rPr>
            </w:pPr>
          </w:p>
        </w:tc>
        <w:tc>
          <w:tcPr>
            <w:tcW w:w="1372" w:type="dxa"/>
            <w:tcBorders>
              <w:top w:val="single" w:sz="4" w:space="0" w:color="000000"/>
              <w:left w:val="nil"/>
              <w:bottom w:val="nil"/>
              <w:right w:val="nil"/>
            </w:tcBorders>
          </w:tcPr>
          <w:p w14:paraId="556EDC62" w14:textId="77777777" w:rsidR="00864F1D" w:rsidRPr="00222833" w:rsidRDefault="00864F1D" w:rsidP="00E9646B">
            <w:pPr>
              <w:spacing w:line="240" w:lineRule="auto"/>
              <w:jc w:val="right"/>
              <w:rPr>
                <w:rFonts w:cs="Arial"/>
                <w:b/>
                <w:sz w:val="18"/>
                <w:szCs w:val="18"/>
              </w:rPr>
            </w:pPr>
          </w:p>
        </w:tc>
        <w:tc>
          <w:tcPr>
            <w:tcW w:w="1367" w:type="dxa"/>
            <w:tcBorders>
              <w:top w:val="single" w:sz="4" w:space="0" w:color="000000"/>
              <w:left w:val="nil"/>
              <w:bottom w:val="nil"/>
              <w:right w:val="nil"/>
            </w:tcBorders>
            <w:shd w:val="clear" w:color="auto" w:fill="FAFAFA"/>
          </w:tcPr>
          <w:p w14:paraId="19098088" w14:textId="77777777" w:rsidR="00864F1D" w:rsidRPr="00222833" w:rsidRDefault="00864F1D" w:rsidP="00E9646B">
            <w:pPr>
              <w:spacing w:line="240" w:lineRule="auto"/>
              <w:jc w:val="right"/>
              <w:rPr>
                <w:rFonts w:cs="Arial"/>
                <w:b/>
                <w:sz w:val="18"/>
                <w:szCs w:val="18"/>
              </w:rPr>
            </w:pPr>
          </w:p>
        </w:tc>
        <w:tc>
          <w:tcPr>
            <w:tcW w:w="1367" w:type="dxa"/>
            <w:tcBorders>
              <w:top w:val="single" w:sz="4" w:space="0" w:color="000000"/>
              <w:left w:val="nil"/>
              <w:bottom w:val="nil"/>
              <w:right w:val="nil"/>
            </w:tcBorders>
          </w:tcPr>
          <w:p w14:paraId="1C94AE96" w14:textId="77777777" w:rsidR="00864F1D" w:rsidRPr="00222833" w:rsidRDefault="00864F1D" w:rsidP="00E9646B">
            <w:pPr>
              <w:spacing w:line="240" w:lineRule="auto"/>
              <w:jc w:val="right"/>
              <w:rPr>
                <w:rFonts w:cs="Arial"/>
                <w:b/>
                <w:sz w:val="18"/>
                <w:szCs w:val="18"/>
              </w:rPr>
            </w:pPr>
          </w:p>
        </w:tc>
      </w:tr>
      <w:tr w:rsidR="00864F1D" w:rsidRPr="00222833" w14:paraId="4112D292" w14:textId="77777777" w:rsidTr="00E9646B">
        <w:tc>
          <w:tcPr>
            <w:tcW w:w="4104" w:type="dxa"/>
            <w:tcBorders>
              <w:top w:val="nil"/>
              <w:left w:val="nil"/>
              <w:bottom w:val="nil"/>
              <w:right w:val="nil"/>
            </w:tcBorders>
            <w:hideMark/>
          </w:tcPr>
          <w:p w14:paraId="375E2CD1" w14:textId="3495939A" w:rsidR="00864F1D" w:rsidRPr="00222833" w:rsidRDefault="00864F1D" w:rsidP="00E9646B">
            <w:pPr>
              <w:spacing w:line="240" w:lineRule="auto"/>
              <w:ind w:left="9"/>
              <w:jc w:val="both"/>
              <w:rPr>
                <w:rFonts w:cs="Arial"/>
                <w:sz w:val="18"/>
                <w:szCs w:val="18"/>
              </w:rPr>
            </w:pPr>
            <w:r w:rsidRPr="00222833">
              <w:rPr>
                <w:rFonts w:cs="Arial"/>
                <w:b/>
                <w:sz w:val="18"/>
                <w:szCs w:val="18"/>
              </w:rPr>
              <w:t>Total deferred tax</w:t>
            </w:r>
          </w:p>
        </w:tc>
        <w:tc>
          <w:tcPr>
            <w:tcW w:w="1366" w:type="dxa"/>
            <w:tcBorders>
              <w:top w:val="nil"/>
              <w:left w:val="nil"/>
              <w:bottom w:val="single" w:sz="4" w:space="0" w:color="000000"/>
              <w:right w:val="nil"/>
            </w:tcBorders>
            <w:shd w:val="clear" w:color="auto" w:fill="FAFAFA"/>
          </w:tcPr>
          <w:p w14:paraId="32EA2990" w14:textId="2CF53A70" w:rsidR="00864F1D" w:rsidRPr="00222833" w:rsidRDefault="00864F1D" w:rsidP="00E9646B">
            <w:pPr>
              <w:spacing w:line="240" w:lineRule="auto"/>
              <w:ind w:right="-56"/>
              <w:jc w:val="right"/>
              <w:rPr>
                <w:rFonts w:cs="Arial"/>
                <w:b/>
                <w:sz w:val="18"/>
                <w:szCs w:val="18"/>
              </w:rPr>
            </w:pPr>
            <w:r w:rsidRPr="00222833">
              <w:rPr>
                <w:rFonts w:eastAsia="Arial Unicode MS" w:cs="Arial"/>
                <w:sz w:val="18"/>
                <w:szCs w:val="18"/>
              </w:rPr>
              <w:t>7,581</w:t>
            </w:r>
          </w:p>
        </w:tc>
        <w:tc>
          <w:tcPr>
            <w:tcW w:w="1372" w:type="dxa"/>
            <w:tcBorders>
              <w:top w:val="nil"/>
              <w:left w:val="nil"/>
              <w:bottom w:val="single" w:sz="4" w:space="0" w:color="000000"/>
              <w:right w:val="nil"/>
            </w:tcBorders>
          </w:tcPr>
          <w:p w14:paraId="5C4958C5" w14:textId="06DC11B7" w:rsidR="00864F1D" w:rsidRPr="00222833" w:rsidRDefault="00864F1D" w:rsidP="00E9646B">
            <w:pPr>
              <w:spacing w:line="240" w:lineRule="auto"/>
              <w:ind w:right="-87"/>
              <w:jc w:val="right"/>
              <w:rPr>
                <w:rFonts w:cs="Arial"/>
                <w:b/>
                <w:sz w:val="18"/>
                <w:szCs w:val="18"/>
              </w:rPr>
            </w:pPr>
            <w:r w:rsidRPr="00222833">
              <w:rPr>
                <w:rFonts w:eastAsia="Arial Unicode MS" w:cs="Arial"/>
                <w:sz w:val="18"/>
                <w:szCs w:val="18"/>
                <w:cs/>
              </w:rPr>
              <w:t>(7</w:t>
            </w:r>
            <w:r w:rsidRPr="00222833">
              <w:rPr>
                <w:rFonts w:eastAsia="Arial Unicode MS" w:cs="Arial"/>
                <w:sz w:val="18"/>
                <w:szCs w:val="18"/>
              </w:rPr>
              <w:t>,</w:t>
            </w:r>
            <w:r w:rsidRPr="00222833">
              <w:rPr>
                <w:rFonts w:eastAsia="Arial Unicode MS" w:cs="Arial"/>
                <w:sz w:val="18"/>
                <w:szCs w:val="18"/>
                <w:cs/>
              </w:rPr>
              <w:t>361)</w:t>
            </w:r>
          </w:p>
        </w:tc>
        <w:tc>
          <w:tcPr>
            <w:tcW w:w="1367" w:type="dxa"/>
            <w:tcBorders>
              <w:top w:val="nil"/>
              <w:left w:val="nil"/>
              <w:bottom w:val="single" w:sz="4" w:space="0" w:color="000000"/>
              <w:right w:val="nil"/>
            </w:tcBorders>
            <w:shd w:val="clear" w:color="auto" w:fill="FAFAFA"/>
          </w:tcPr>
          <w:p w14:paraId="04DF6725" w14:textId="5C176111" w:rsidR="00864F1D" w:rsidRPr="00222833" w:rsidRDefault="00864F1D" w:rsidP="00E9646B">
            <w:pPr>
              <w:spacing w:line="240" w:lineRule="auto"/>
              <w:ind w:right="-77"/>
              <w:jc w:val="right"/>
              <w:rPr>
                <w:rFonts w:cs="Arial"/>
                <w:b/>
                <w:sz w:val="18"/>
                <w:szCs w:val="18"/>
              </w:rPr>
            </w:pPr>
            <w:r w:rsidRPr="00222833">
              <w:rPr>
                <w:rFonts w:eastAsia="Arial Unicode MS" w:cs="Arial"/>
                <w:sz w:val="18"/>
                <w:szCs w:val="18"/>
              </w:rPr>
              <w:t>7,55</w:t>
            </w:r>
            <w:r w:rsidR="00760C80" w:rsidRPr="00222833">
              <w:rPr>
                <w:rFonts w:eastAsia="Arial Unicode MS" w:cs="Arial"/>
                <w:sz w:val="18"/>
                <w:szCs w:val="18"/>
              </w:rPr>
              <w:t>6</w:t>
            </w:r>
          </w:p>
        </w:tc>
        <w:tc>
          <w:tcPr>
            <w:tcW w:w="1367" w:type="dxa"/>
            <w:tcBorders>
              <w:top w:val="nil"/>
              <w:left w:val="nil"/>
              <w:bottom w:val="single" w:sz="4" w:space="0" w:color="000000"/>
              <w:right w:val="nil"/>
            </w:tcBorders>
          </w:tcPr>
          <w:p w14:paraId="0984A74C" w14:textId="39190AF4" w:rsidR="00864F1D" w:rsidRPr="00222833" w:rsidRDefault="00864F1D" w:rsidP="00E9646B">
            <w:pPr>
              <w:spacing w:line="240" w:lineRule="auto"/>
              <w:ind w:right="-67"/>
              <w:jc w:val="right"/>
              <w:rPr>
                <w:rFonts w:cs="Arial"/>
                <w:b/>
                <w:sz w:val="18"/>
                <w:szCs w:val="18"/>
              </w:rPr>
            </w:pPr>
            <w:r w:rsidRPr="00222833">
              <w:rPr>
                <w:rFonts w:eastAsia="Arial Unicode MS" w:cs="Arial"/>
                <w:sz w:val="18"/>
                <w:szCs w:val="18"/>
                <w:cs/>
              </w:rPr>
              <w:t>(7</w:t>
            </w:r>
            <w:r w:rsidRPr="00222833">
              <w:rPr>
                <w:rFonts w:eastAsia="Arial Unicode MS" w:cs="Arial"/>
                <w:sz w:val="18"/>
                <w:szCs w:val="18"/>
              </w:rPr>
              <w:t>,</w:t>
            </w:r>
            <w:r w:rsidRPr="00222833">
              <w:rPr>
                <w:rFonts w:eastAsia="Arial Unicode MS" w:cs="Arial"/>
                <w:sz w:val="18"/>
                <w:szCs w:val="18"/>
                <w:cs/>
              </w:rPr>
              <w:t>361)</w:t>
            </w:r>
          </w:p>
        </w:tc>
      </w:tr>
      <w:tr w:rsidR="00864F1D" w:rsidRPr="00222833" w14:paraId="679CFE5F" w14:textId="77777777" w:rsidTr="00E9646B">
        <w:tc>
          <w:tcPr>
            <w:tcW w:w="4104" w:type="dxa"/>
            <w:tcBorders>
              <w:top w:val="nil"/>
              <w:left w:val="nil"/>
              <w:bottom w:val="nil"/>
              <w:right w:val="nil"/>
            </w:tcBorders>
          </w:tcPr>
          <w:p w14:paraId="0A24FB37" w14:textId="77777777" w:rsidR="00864F1D" w:rsidRPr="00222833" w:rsidRDefault="00864F1D" w:rsidP="00E9646B">
            <w:pPr>
              <w:spacing w:line="240" w:lineRule="auto"/>
              <w:ind w:left="9"/>
              <w:jc w:val="both"/>
              <w:rPr>
                <w:rFonts w:cs="Arial"/>
                <w:b/>
                <w:sz w:val="18"/>
                <w:szCs w:val="18"/>
              </w:rPr>
            </w:pPr>
          </w:p>
        </w:tc>
        <w:tc>
          <w:tcPr>
            <w:tcW w:w="1366" w:type="dxa"/>
            <w:tcBorders>
              <w:top w:val="single" w:sz="4" w:space="0" w:color="000000"/>
              <w:left w:val="nil"/>
              <w:bottom w:val="nil"/>
              <w:right w:val="nil"/>
            </w:tcBorders>
            <w:shd w:val="clear" w:color="auto" w:fill="FAFAFA"/>
          </w:tcPr>
          <w:p w14:paraId="47C62E18" w14:textId="77777777" w:rsidR="00864F1D" w:rsidRPr="00222833" w:rsidRDefault="00864F1D" w:rsidP="00E9646B">
            <w:pPr>
              <w:spacing w:line="240" w:lineRule="auto"/>
              <w:jc w:val="right"/>
              <w:rPr>
                <w:rFonts w:cs="Arial"/>
                <w:b/>
                <w:sz w:val="18"/>
                <w:szCs w:val="18"/>
              </w:rPr>
            </w:pPr>
          </w:p>
        </w:tc>
        <w:tc>
          <w:tcPr>
            <w:tcW w:w="1372" w:type="dxa"/>
            <w:tcBorders>
              <w:top w:val="single" w:sz="4" w:space="0" w:color="000000"/>
              <w:left w:val="nil"/>
              <w:bottom w:val="nil"/>
              <w:right w:val="nil"/>
            </w:tcBorders>
          </w:tcPr>
          <w:p w14:paraId="18E322A4" w14:textId="77777777" w:rsidR="00864F1D" w:rsidRPr="00222833" w:rsidRDefault="00864F1D" w:rsidP="00E9646B">
            <w:pPr>
              <w:spacing w:line="240" w:lineRule="auto"/>
              <w:jc w:val="right"/>
              <w:rPr>
                <w:rFonts w:cs="Arial"/>
                <w:b/>
                <w:sz w:val="18"/>
                <w:szCs w:val="18"/>
              </w:rPr>
            </w:pPr>
          </w:p>
        </w:tc>
        <w:tc>
          <w:tcPr>
            <w:tcW w:w="1367" w:type="dxa"/>
            <w:tcBorders>
              <w:top w:val="single" w:sz="4" w:space="0" w:color="000000"/>
              <w:left w:val="nil"/>
              <w:bottom w:val="nil"/>
              <w:right w:val="nil"/>
            </w:tcBorders>
            <w:shd w:val="clear" w:color="auto" w:fill="FAFAFA"/>
          </w:tcPr>
          <w:p w14:paraId="5CB4B1D6" w14:textId="77777777" w:rsidR="00864F1D" w:rsidRPr="00222833" w:rsidRDefault="00864F1D" w:rsidP="00E9646B">
            <w:pPr>
              <w:spacing w:line="240" w:lineRule="auto"/>
              <w:jc w:val="right"/>
              <w:rPr>
                <w:rFonts w:cs="Arial"/>
                <w:b/>
                <w:sz w:val="18"/>
                <w:szCs w:val="18"/>
              </w:rPr>
            </w:pPr>
          </w:p>
        </w:tc>
        <w:tc>
          <w:tcPr>
            <w:tcW w:w="1367" w:type="dxa"/>
            <w:tcBorders>
              <w:top w:val="single" w:sz="4" w:space="0" w:color="000000"/>
              <w:left w:val="nil"/>
              <w:bottom w:val="nil"/>
              <w:right w:val="nil"/>
            </w:tcBorders>
          </w:tcPr>
          <w:p w14:paraId="1B174ACB" w14:textId="77777777" w:rsidR="00864F1D" w:rsidRPr="00222833" w:rsidRDefault="00864F1D" w:rsidP="00E9646B">
            <w:pPr>
              <w:spacing w:line="240" w:lineRule="auto"/>
              <w:jc w:val="right"/>
              <w:rPr>
                <w:rFonts w:cs="Arial"/>
                <w:b/>
                <w:sz w:val="18"/>
                <w:szCs w:val="18"/>
              </w:rPr>
            </w:pPr>
          </w:p>
        </w:tc>
      </w:tr>
      <w:tr w:rsidR="00864F1D" w:rsidRPr="00222833" w14:paraId="6174E348" w14:textId="77777777" w:rsidTr="00E9646B">
        <w:tc>
          <w:tcPr>
            <w:tcW w:w="4104" w:type="dxa"/>
            <w:tcBorders>
              <w:top w:val="nil"/>
              <w:left w:val="nil"/>
              <w:bottom w:val="nil"/>
              <w:right w:val="nil"/>
            </w:tcBorders>
          </w:tcPr>
          <w:p w14:paraId="508AA8F9" w14:textId="65A03574" w:rsidR="00864F1D" w:rsidRPr="00222833" w:rsidRDefault="00864F1D" w:rsidP="00E9646B">
            <w:pPr>
              <w:spacing w:line="240" w:lineRule="auto"/>
              <w:ind w:left="9"/>
              <w:jc w:val="both"/>
              <w:rPr>
                <w:rFonts w:cs="Arial"/>
                <w:b/>
                <w:bCs/>
                <w:sz w:val="18"/>
                <w:szCs w:val="18"/>
              </w:rPr>
            </w:pPr>
            <w:r w:rsidRPr="00222833">
              <w:rPr>
                <w:rFonts w:cs="Arial"/>
                <w:b/>
                <w:bCs/>
                <w:sz w:val="18"/>
                <w:szCs w:val="18"/>
              </w:rPr>
              <w:t xml:space="preserve">Income tax </w:t>
            </w:r>
            <w:r w:rsidR="006F4103" w:rsidRPr="00222833">
              <w:rPr>
                <w:rFonts w:cs="Arial"/>
                <w:b/>
                <w:bCs/>
                <w:sz w:val="18"/>
                <w:szCs w:val="18"/>
              </w:rPr>
              <w:t>(</w:t>
            </w:r>
            <w:r w:rsidR="006F4103">
              <w:rPr>
                <w:rFonts w:cs="Arial"/>
                <w:b/>
                <w:bCs/>
                <w:sz w:val="18"/>
                <w:szCs w:val="18"/>
              </w:rPr>
              <w:t>b</w:t>
            </w:r>
            <w:r w:rsidR="006F4103" w:rsidRPr="00222833">
              <w:rPr>
                <w:rFonts w:cs="Arial"/>
                <w:b/>
                <w:bCs/>
                <w:sz w:val="18"/>
                <w:szCs w:val="18"/>
              </w:rPr>
              <w:t>enefit)</w:t>
            </w:r>
            <w:r w:rsidR="006F4103">
              <w:rPr>
                <w:rFonts w:cs="Arial"/>
                <w:b/>
                <w:bCs/>
                <w:sz w:val="18"/>
                <w:szCs w:val="18"/>
              </w:rPr>
              <w:t xml:space="preserve"> </w:t>
            </w:r>
            <w:r w:rsidRPr="00222833">
              <w:rPr>
                <w:rFonts w:cs="Arial"/>
                <w:b/>
                <w:bCs/>
                <w:sz w:val="18"/>
                <w:szCs w:val="18"/>
              </w:rPr>
              <w:t xml:space="preserve">expense </w:t>
            </w:r>
          </w:p>
        </w:tc>
        <w:tc>
          <w:tcPr>
            <w:tcW w:w="1366" w:type="dxa"/>
            <w:tcBorders>
              <w:top w:val="nil"/>
              <w:left w:val="nil"/>
              <w:bottom w:val="single" w:sz="4" w:space="0" w:color="000000"/>
              <w:right w:val="nil"/>
            </w:tcBorders>
            <w:shd w:val="clear" w:color="auto" w:fill="FAFAFA"/>
          </w:tcPr>
          <w:p w14:paraId="7281416E" w14:textId="29320F24" w:rsidR="00864F1D" w:rsidRPr="00222833" w:rsidRDefault="00864F1D" w:rsidP="00E9646B">
            <w:pPr>
              <w:spacing w:line="240" w:lineRule="auto"/>
              <w:ind w:right="-56"/>
              <w:jc w:val="right"/>
              <w:rPr>
                <w:rFonts w:cs="Arial"/>
                <w:b/>
                <w:sz w:val="18"/>
                <w:szCs w:val="18"/>
              </w:rPr>
            </w:pPr>
            <w:r w:rsidRPr="00222833">
              <w:rPr>
                <w:rFonts w:eastAsia="Arial Unicode MS" w:cs="Arial"/>
                <w:sz w:val="18"/>
                <w:szCs w:val="18"/>
                <w:cs/>
              </w:rPr>
              <w:t>(6</w:t>
            </w:r>
            <w:r w:rsidR="00555A4F" w:rsidRPr="00222833">
              <w:rPr>
                <w:rFonts w:eastAsia="Arial Unicode MS" w:cs="Arial"/>
                <w:sz w:val="18"/>
                <w:szCs w:val="18"/>
              </w:rPr>
              <w:t>72</w:t>
            </w:r>
            <w:r w:rsidRPr="00222833">
              <w:rPr>
                <w:rFonts w:eastAsia="Arial Unicode MS" w:cs="Arial"/>
                <w:sz w:val="18"/>
                <w:szCs w:val="18"/>
                <w:cs/>
              </w:rPr>
              <w:t>)</w:t>
            </w:r>
          </w:p>
        </w:tc>
        <w:tc>
          <w:tcPr>
            <w:tcW w:w="1372" w:type="dxa"/>
            <w:tcBorders>
              <w:top w:val="nil"/>
              <w:left w:val="nil"/>
              <w:bottom w:val="single" w:sz="4" w:space="0" w:color="000000"/>
              <w:right w:val="nil"/>
            </w:tcBorders>
          </w:tcPr>
          <w:p w14:paraId="63B80528" w14:textId="3559EF1C" w:rsidR="00864F1D" w:rsidRPr="00222833" w:rsidRDefault="00864F1D" w:rsidP="00E9646B">
            <w:pPr>
              <w:spacing w:line="240" w:lineRule="auto"/>
              <w:ind w:right="-59"/>
              <w:jc w:val="right"/>
              <w:rPr>
                <w:rFonts w:cs="Arial"/>
                <w:b/>
                <w:sz w:val="18"/>
                <w:szCs w:val="18"/>
              </w:rPr>
            </w:pPr>
            <w:r w:rsidRPr="00222833">
              <w:rPr>
                <w:rFonts w:eastAsia="Arial Unicode MS" w:cs="Arial"/>
                <w:sz w:val="18"/>
                <w:szCs w:val="18"/>
                <w:cs/>
              </w:rPr>
              <w:t>(4</w:t>
            </w:r>
            <w:r w:rsidRPr="00222833">
              <w:rPr>
                <w:rFonts w:eastAsia="Arial Unicode MS" w:cs="Arial"/>
                <w:sz w:val="18"/>
                <w:szCs w:val="18"/>
              </w:rPr>
              <w:t>,</w:t>
            </w:r>
            <w:r w:rsidRPr="00222833">
              <w:rPr>
                <w:rFonts w:eastAsia="Arial Unicode MS" w:cs="Arial"/>
                <w:sz w:val="18"/>
                <w:szCs w:val="18"/>
                <w:cs/>
              </w:rPr>
              <w:t>616)</w:t>
            </w:r>
          </w:p>
        </w:tc>
        <w:tc>
          <w:tcPr>
            <w:tcW w:w="1367" w:type="dxa"/>
            <w:tcBorders>
              <w:top w:val="nil"/>
              <w:left w:val="nil"/>
              <w:bottom w:val="single" w:sz="4" w:space="0" w:color="000000"/>
              <w:right w:val="nil"/>
            </w:tcBorders>
            <w:shd w:val="clear" w:color="auto" w:fill="FAFAFA"/>
          </w:tcPr>
          <w:p w14:paraId="25AAB476" w14:textId="2AD56A34" w:rsidR="00864F1D" w:rsidRPr="00222833" w:rsidRDefault="00864F1D" w:rsidP="00E9646B">
            <w:pPr>
              <w:spacing w:line="240" w:lineRule="auto"/>
              <w:ind w:right="-77"/>
              <w:jc w:val="right"/>
              <w:rPr>
                <w:rFonts w:cs="Arial"/>
                <w:b/>
                <w:sz w:val="18"/>
                <w:szCs w:val="18"/>
              </w:rPr>
            </w:pPr>
            <w:r w:rsidRPr="00222833">
              <w:rPr>
                <w:rFonts w:eastAsia="Arial Unicode MS" w:cs="Arial"/>
                <w:sz w:val="18"/>
                <w:szCs w:val="18"/>
              </w:rPr>
              <w:t>7,55</w:t>
            </w:r>
            <w:r w:rsidR="00760C80" w:rsidRPr="00222833">
              <w:rPr>
                <w:rFonts w:eastAsia="Arial Unicode MS" w:cs="Arial"/>
                <w:sz w:val="18"/>
                <w:szCs w:val="18"/>
              </w:rPr>
              <w:t>6</w:t>
            </w:r>
          </w:p>
        </w:tc>
        <w:tc>
          <w:tcPr>
            <w:tcW w:w="1367" w:type="dxa"/>
            <w:tcBorders>
              <w:top w:val="nil"/>
              <w:left w:val="nil"/>
              <w:bottom w:val="single" w:sz="4" w:space="0" w:color="000000"/>
              <w:right w:val="nil"/>
            </w:tcBorders>
          </w:tcPr>
          <w:p w14:paraId="20D9E00C" w14:textId="1642F969" w:rsidR="00864F1D" w:rsidRPr="00222833" w:rsidRDefault="00864F1D" w:rsidP="00E9646B">
            <w:pPr>
              <w:spacing w:line="240" w:lineRule="auto"/>
              <w:ind w:right="-67"/>
              <w:jc w:val="right"/>
              <w:rPr>
                <w:rFonts w:cs="Arial"/>
                <w:b/>
                <w:sz w:val="18"/>
                <w:szCs w:val="18"/>
              </w:rPr>
            </w:pPr>
            <w:r w:rsidRPr="00222833">
              <w:rPr>
                <w:rFonts w:eastAsia="Arial Unicode MS" w:cs="Arial"/>
                <w:sz w:val="18"/>
                <w:szCs w:val="18"/>
                <w:cs/>
              </w:rPr>
              <w:t>(5</w:t>
            </w:r>
            <w:r w:rsidRPr="00222833">
              <w:rPr>
                <w:rFonts w:eastAsia="Arial Unicode MS" w:cs="Arial"/>
                <w:sz w:val="18"/>
                <w:szCs w:val="18"/>
              </w:rPr>
              <w:t>,</w:t>
            </w:r>
            <w:r w:rsidRPr="00222833">
              <w:rPr>
                <w:rFonts w:eastAsia="Arial Unicode MS" w:cs="Arial"/>
                <w:sz w:val="18"/>
                <w:szCs w:val="18"/>
                <w:cs/>
              </w:rPr>
              <w:t>907)</w:t>
            </w:r>
          </w:p>
        </w:tc>
      </w:tr>
    </w:tbl>
    <w:p w14:paraId="232A50DF" w14:textId="39665C65" w:rsidR="00E9646B" w:rsidRDefault="00E9646B" w:rsidP="00E9646B">
      <w:pPr>
        <w:spacing w:line="240" w:lineRule="auto"/>
        <w:rPr>
          <w:rFonts w:cs="Arial"/>
          <w:sz w:val="18"/>
          <w:szCs w:val="18"/>
        </w:rPr>
      </w:pPr>
    </w:p>
    <w:p w14:paraId="26F35341" w14:textId="77777777" w:rsidR="00E9646B" w:rsidRDefault="00E9646B">
      <w:pPr>
        <w:spacing w:line="240" w:lineRule="auto"/>
        <w:rPr>
          <w:rFonts w:cs="Arial"/>
          <w:sz w:val="18"/>
          <w:szCs w:val="18"/>
        </w:rPr>
      </w:pPr>
      <w:r>
        <w:rPr>
          <w:rFonts w:cs="Arial"/>
          <w:sz w:val="18"/>
          <w:szCs w:val="18"/>
        </w:rPr>
        <w:br w:type="page"/>
      </w:r>
    </w:p>
    <w:p w14:paraId="1080D48A" w14:textId="77777777" w:rsidR="0019043C" w:rsidRPr="00222833" w:rsidRDefault="0019043C" w:rsidP="00E9646B">
      <w:pPr>
        <w:spacing w:line="240" w:lineRule="auto"/>
        <w:rPr>
          <w:rFonts w:cs="Arial"/>
          <w:sz w:val="18"/>
          <w:szCs w:val="18"/>
        </w:rPr>
      </w:pPr>
    </w:p>
    <w:p w14:paraId="5D74D962" w14:textId="0FCFFD91" w:rsidR="00235815" w:rsidRPr="00222833" w:rsidRDefault="00235815" w:rsidP="00E9646B">
      <w:pPr>
        <w:spacing w:line="240" w:lineRule="auto"/>
        <w:jc w:val="both"/>
        <w:rPr>
          <w:rFonts w:cs="Arial"/>
          <w:sz w:val="18"/>
          <w:szCs w:val="18"/>
        </w:rPr>
      </w:pPr>
      <w:r w:rsidRPr="00222833">
        <w:rPr>
          <w:rFonts w:cs="Arial"/>
          <w:sz w:val="18"/>
          <w:szCs w:val="18"/>
        </w:rPr>
        <w:t xml:space="preserve">The tax on the Group’s profit before tax differs from the theoretical amount that would arise using the basic tax rate of the </w:t>
      </w:r>
      <w:r w:rsidR="0030297F" w:rsidRPr="00222833">
        <w:rPr>
          <w:rFonts w:cs="Arial"/>
          <w:sz w:val="18"/>
          <w:szCs w:val="18"/>
        </w:rPr>
        <w:t>P</w:t>
      </w:r>
      <w:r w:rsidR="0019043C" w:rsidRPr="00222833">
        <w:rPr>
          <w:rFonts w:cs="Arial"/>
          <w:sz w:val="18"/>
          <w:szCs w:val="18"/>
        </w:rPr>
        <w:t xml:space="preserve">arent’s </w:t>
      </w:r>
      <w:r w:rsidRPr="00222833">
        <w:rPr>
          <w:rFonts w:cs="Arial"/>
          <w:sz w:val="18"/>
          <w:szCs w:val="18"/>
        </w:rPr>
        <w:t>home country as follows:</w:t>
      </w:r>
    </w:p>
    <w:p w14:paraId="66C45BD1" w14:textId="77777777" w:rsidR="00235815" w:rsidRPr="00222833" w:rsidRDefault="00235815" w:rsidP="00E9646B">
      <w:pPr>
        <w:spacing w:line="240" w:lineRule="auto"/>
        <w:jc w:val="both"/>
        <w:rPr>
          <w:rFonts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72"/>
        <w:gridCol w:w="1367"/>
        <w:gridCol w:w="1367"/>
      </w:tblGrid>
      <w:tr w:rsidR="00235815" w:rsidRPr="00222833" w14:paraId="0A9ACBE1" w14:textId="77777777" w:rsidTr="00E9646B">
        <w:trPr>
          <w:tblHeader/>
        </w:trPr>
        <w:tc>
          <w:tcPr>
            <w:tcW w:w="4104" w:type="dxa"/>
            <w:tcBorders>
              <w:top w:val="nil"/>
              <w:left w:val="nil"/>
              <w:bottom w:val="nil"/>
              <w:right w:val="nil"/>
            </w:tcBorders>
          </w:tcPr>
          <w:p w14:paraId="16034B40" w14:textId="77777777" w:rsidR="00235815" w:rsidRPr="00222833" w:rsidRDefault="00235815" w:rsidP="00E9646B">
            <w:pPr>
              <w:spacing w:line="240" w:lineRule="auto"/>
              <w:ind w:left="270" w:hanging="243"/>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176AA66D"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Consolidated</w:t>
            </w:r>
          </w:p>
          <w:p w14:paraId="717F64B5"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financial statements</w:t>
            </w:r>
          </w:p>
        </w:tc>
        <w:tc>
          <w:tcPr>
            <w:tcW w:w="2734" w:type="dxa"/>
            <w:gridSpan w:val="2"/>
            <w:tcBorders>
              <w:top w:val="single" w:sz="4" w:space="0" w:color="auto"/>
              <w:left w:val="nil"/>
              <w:bottom w:val="single" w:sz="4" w:space="0" w:color="000000"/>
              <w:right w:val="nil"/>
            </w:tcBorders>
            <w:hideMark/>
          </w:tcPr>
          <w:p w14:paraId="3F476E0A"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Separate</w:t>
            </w:r>
          </w:p>
          <w:p w14:paraId="325539E5" w14:textId="77777777" w:rsidR="00235815" w:rsidRPr="00222833" w:rsidRDefault="00235815" w:rsidP="00E9646B">
            <w:pPr>
              <w:spacing w:line="240" w:lineRule="auto"/>
              <w:ind w:right="-72"/>
              <w:jc w:val="center"/>
              <w:rPr>
                <w:rFonts w:cs="Arial"/>
                <w:b/>
                <w:sz w:val="18"/>
                <w:szCs w:val="18"/>
              </w:rPr>
            </w:pPr>
            <w:r w:rsidRPr="00222833">
              <w:rPr>
                <w:rFonts w:cs="Arial"/>
                <w:b/>
                <w:sz w:val="18"/>
                <w:szCs w:val="18"/>
              </w:rPr>
              <w:t>financial statements</w:t>
            </w:r>
          </w:p>
        </w:tc>
      </w:tr>
      <w:tr w:rsidR="00AE2BF2" w:rsidRPr="00222833" w14:paraId="6899E95E" w14:textId="77777777" w:rsidTr="00E9646B">
        <w:trPr>
          <w:tblHeader/>
        </w:trPr>
        <w:tc>
          <w:tcPr>
            <w:tcW w:w="4104" w:type="dxa"/>
            <w:tcBorders>
              <w:top w:val="nil"/>
              <w:left w:val="nil"/>
              <w:bottom w:val="nil"/>
              <w:right w:val="nil"/>
            </w:tcBorders>
          </w:tcPr>
          <w:p w14:paraId="6F8C275D" w14:textId="417D6167" w:rsidR="00AE2BF2" w:rsidRPr="00222833" w:rsidRDefault="00910A66" w:rsidP="00E9646B">
            <w:pPr>
              <w:spacing w:line="240" w:lineRule="auto"/>
              <w:ind w:left="270" w:hanging="243"/>
              <w:jc w:val="both"/>
              <w:rPr>
                <w:rFonts w:cs="Arial"/>
                <w:b/>
                <w:sz w:val="18"/>
                <w:szCs w:val="18"/>
              </w:rPr>
            </w:pPr>
            <w:r w:rsidRPr="00222833">
              <w:rPr>
                <w:rFonts w:cs="Arial"/>
                <w:b/>
                <w:sz w:val="18"/>
                <w:szCs w:val="18"/>
              </w:rPr>
              <w:t>For the year ended 31 December</w:t>
            </w:r>
          </w:p>
        </w:tc>
        <w:tc>
          <w:tcPr>
            <w:tcW w:w="1366" w:type="dxa"/>
            <w:tcBorders>
              <w:top w:val="single" w:sz="4" w:space="0" w:color="000000"/>
              <w:left w:val="nil"/>
              <w:bottom w:val="nil"/>
              <w:right w:val="nil"/>
            </w:tcBorders>
            <w:hideMark/>
          </w:tcPr>
          <w:p w14:paraId="6ECF1690" w14:textId="608B775D" w:rsidR="00AE2BF2" w:rsidRPr="00222833" w:rsidRDefault="00AE2BF2" w:rsidP="00E9646B">
            <w:pPr>
              <w:spacing w:line="240" w:lineRule="auto"/>
              <w:ind w:right="-72"/>
              <w:jc w:val="right"/>
              <w:rPr>
                <w:rFonts w:cs="Arial"/>
                <w:b/>
                <w:sz w:val="18"/>
                <w:szCs w:val="18"/>
              </w:rPr>
            </w:pPr>
            <w:r w:rsidRPr="00222833">
              <w:rPr>
                <w:rFonts w:cs="Arial"/>
                <w:b/>
                <w:sz w:val="18"/>
                <w:szCs w:val="18"/>
              </w:rPr>
              <w:t>2022</w:t>
            </w:r>
          </w:p>
        </w:tc>
        <w:tc>
          <w:tcPr>
            <w:tcW w:w="1372" w:type="dxa"/>
            <w:tcBorders>
              <w:top w:val="single" w:sz="4" w:space="0" w:color="000000"/>
              <w:left w:val="nil"/>
              <w:bottom w:val="nil"/>
              <w:right w:val="nil"/>
            </w:tcBorders>
            <w:hideMark/>
          </w:tcPr>
          <w:p w14:paraId="19A19537" w14:textId="616F0EF6" w:rsidR="00AE2BF2" w:rsidRPr="00222833" w:rsidRDefault="00AE2BF2" w:rsidP="00E9646B">
            <w:pPr>
              <w:spacing w:line="240" w:lineRule="auto"/>
              <w:ind w:right="-72"/>
              <w:jc w:val="right"/>
              <w:rPr>
                <w:rFonts w:cs="Arial"/>
                <w:b/>
                <w:sz w:val="18"/>
                <w:szCs w:val="18"/>
              </w:rPr>
            </w:pPr>
            <w:r w:rsidRPr="00222833">
              <w:rPr>
                <w:rFonts w:cs="Arial"/>
                <w:b/>
                <w:sz w:val="18"/>
                <w:szCs w:val="18"/>
              </w:rPr>
              <w:t>2021</w:t>
            </w:r>
          </w:p>
        </w:tc>
        <w:tc>
          <w:tcPr>
            <w:tcW w:w="1367" w:type="dxa"/>
            <w:tcBorders>
              <w:top w:val="single" w:sz="4" w:space="0" w:color="000000"/>
              <w:left w:val="nil"/>
              <w:bottom w:val="nil"/>
              <w:right w:val="nil"/>
            </w:tcBorders>
            <w:hideMark/>
          </w:tcPr>
          <w:p w14:paraId="66E61F0B" w14:textId="7C9DEDF2" w:rsidR="00AE2BF2" w:rsidRPr="00222833" w:rsidRDefault="00AE2BF2" w:rsidP="00E9646B">
            <w:pPr>
              <w:spacing w:line="240" w:lineRule="auto"/>
              <w:ind w:right="-72"/>
              <w:jc w:val="right"/>
              <w:rPr>
                <w:rFonts w:cs="Arial"/>
                <w:b/>
                <w:sz w:val="18"/>
                <w:szCs w:val="18"/>
              </w:rPr>
            </w:pPr>
            <w:r w:rsidRPr="00222833">
              <w:rPr>
                <w:rFonts w:cs="Arial"/>
                <w:b/>
                <w:sz w:val="18"/>
                <w:szCs w:val="18"/>
              </w:rPr>
              <w:t>2022</w:t>
            </w:r>
          </w:p>
        </w:tc>
        <w:tc>
          <w:tcPr>
            <w:tcW w:w="1367" w:type="dxa"/>
            <w:tcBorders>
              <w:top w:val="single" w:sz="4" w:space="0" w:color="000000"/>
              <w:left w:val="nil"/>
              <w:bottom w:val="nil"/>
              <w:right w:val="nil"/>
            </w:tcBorders>
            <w:hideMark/>
          </w:tcPr>
          <w:p w14:paraId="2541CE73" w14:textId="51BE6369" w:rsidR="00AE2BF2" w:rsidRPr="00222833" w:rsidRDefault="00AE2BF2" w:rsidP="00E9646B">
            <w:pPr>
              <w:spacing w:line="240" w:lineRule="auto"/>
              <w:ind w:right="-72"/>
              <w:jc w:val="right"/>
              <w:rPr>
                <w:rFonts w:cs="Arial"/>
                <w:b/>
                <w:sz w:val="18"/>
                <w:szCs w:val="18"/>
              </w:rPr>
            </w:pPr>
            <w:r w:rsidRPr="00222833">
              <w:rPr>
                <w:rFonts w:cs="Arial"/>
                <w:b/>
                <w:sz w:val="18"/>
                <w:szCs w:val="18"/>
              </w:rPr>
              <w:t>2021</w:t>
            </w:r>
          </w:p>
        </w:tc>
      </w:tr>
      <w:tr w:rsidR="0019043C" w:rsidRPr="00222833" w14:paraId="5A3F363E" w14:textId="77777777" w:rsidTr="00E9646B">
        <w:trPr>
          <w:tblHeader/>
        </w:trPr>
        <w:tc>
          <w:tcPr>
            <w:tcW w:w="4104" w:type="dxa"/>
            <w:tcBorders>
              <w:top w:val="nil"/>
              <w:left w:val="nil"/>
              <w:bottom w:val="nil"/>
              <w:right w:val="nil"/>
            </w:tcBorders>
          </w:tcPr>
          <w:p w14:paraId="739AA1F2" w14:textId="77777777" w:rsidR="0019043C" w:rsidRPr="00222833" w:rsidRDefault="0019043C" w:rsidP="00E9646B">
            <w:pPr>
              <w:spacing w:line="240" w:lineRule="auto"/>
              <w:ind w:left="270" w:hanging="243"/>
              <w:jc w:val="both"/>
              <w:rPr>
                <w:rFonts w:cs="Arial"/>
                <w:b/>
                <w:sz w:val="18"/>
                <w:szCs w:val="18"/>
              </w:rPr>
            </w:pPr>
          </w:p>
        </w:tc>
        <w:tc>
          <w:tcPr>
            <w:tcW w:w="1366" w:type="dxa"/>
            <w:tcBorders>
              <w:top w:val="nil"/>
              <w:left w:val="nil"/>
              <w:bottom w:val="single" w:sz="4" w:space="0" w:color="000000"/>
              <w:right w:val="nil"/>
            </w:tcBorders>
            <w:hideMark/>
          </w:tcPr>
          <w:p w14:paraId="0E43C936" w14:textId="4D8A6E1D"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72" w:type="dxa"/>
            <w:tcBorders>
              <w:top w:val="nil"/>
              <w:left w:val="nil"/>
              <w:bottom w:val="single" w:sz="4" w:space="0" w:color="000000"/>
              <w:right w:val="nil"/>
            </w:tcBorders>
            <w:hideMark/>
          </w:tcPr>
          <w:p w14:paraId="598ADFAD" w14:textId="27086164"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3FB3DF7E" w14:textId="46DDD00E"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c>
          <w:tcPr>
            <w:tcW w:w="1367" w:type="dxa"/>
            <w:tcBorders>
              <w:top w:val="nil"/>
              <w:left w:val="nil"/>
              <w:bottom w:val="single" w:sz="4" w:space="0" w:color="000000"/>
              <w:right w:val="nil"/>
            </w:tcBorders>
            <w:hideMark/>
          </w:tcPr>
          <w:p w14:paraId="7291B0F9" w14:textId="404DB83C" w:rsidR="0019043C" w:rsidRPr="00222833" w:rsidRDefault="0019043C" w:rsidP="00E9646B">
            <w:pPr>
              <w:spacing w:line="240" w:lineRule="auto"/>
              <w:ind w:right="-72"/>
              <w:jc w:val="right"/>
              <w:rPr>
                <w:rFonts w:cs="Arial"/>
                <w:b/>
                <w:sz w:val="18"/>
                <w:szCs w:val="18"/>
              </w:rPr>
            </w:pPr>
            <w:r w:rsidRPr="00222833">
              <w:rPr>
                <w:rFonts w:cs="Arial"/>
                <w:b/>
                <w:sz w:val="18"/>
                <w:szCs w:val="18"/>
              </w:rPr>
              <w:t>Thousand Baht</w:t>
            </w:r>
          </w:p>
        </w:tc>
      </w:tr>
      <w:tr w:rsidR="00235815" w:rsidRPr="00222833" w14:paraId="50125347" w14:textId="77777777" w:rsidTr="00E9646B">
        <w:trPr>
          <w:tblHeader/>
        </w:trPr>
        <w:tc>
          <w:tcPr>
            <w:tcW w:w="4104" w:type="dxa"/>
            <w:tcBorders>
              <w:top w:val="nil"/>
              <w:left w:val="nil"/>
              <w:bottom w:val="nil"/>
              <w:right w:val="nil"/>
            </w:tcBorders>
          </w:tcPr>
          <w:p w14:paraId="4610D70B" w14:textId="77777777" w:rsidR="00235815" w:rsidRPr="00222833" w:rsidRDefault="00235815" w:rsidP="00E9646B">
            <w:pPr>
              <w:spacing w:line="240" w:lineRule="auto"/>
              <w:ind w:left="270" w:hanging="243"/>
              <w:jc w:val="both"/>
              <w:rPr>
                <w:rFonts w:cs="Arial"/>
                <w:sz w:val="18"/>
                <w:szCs w:val="18"/>
              </w:rPr>
            </w:pPr>
          </w:p>
        </w:tc>
        <w:tc>
          <w:tcPr>
            <w:tcW w:w="1366" w:type="dxa"/>
            <w:tcBorders>
              <w:top w:val="single" w:sz="4" w:space="0" w:color="000000"/>
              <w:left w:val="nil"/>
              <w:bottom w:val="nil"/>
              <w:right w:val="nil"/>
            </w:tcBorders>
            <w:shd w:val="clear" w:color="auto" w:fill="FAFAFA"/>
          </w:tcPr>
          <w:p w14:paraId="0F1697C4" w14:textId="77777777" w:rsidR="00235815" w:rsidRPr="00222833" w:rsidRDefault="00235815" w:rsidP="00E9646B">
            <w:pPr>
              <w:spacing w:line="240" w:lineRule="auto"/>
              <w:ind w:right="-72"/>
              <w:jc w:val="right"/>
              <w:rPr>
                <w:rFonts w:cs="Arial"/>
                <w:b/>
                <w:sz w:val="18"/>
                <w:szCs w:val="18"/>
              </w:rPr>
            </w:pPr>
          </w:p>
        </w:tc>
        <w:tc>
          <w:tcPr>
            <w:tcW w:w="1372" w:type="dxa"/>
            <w:tcBorders>
              <w:top w:val="single" w:sz="4" w:space="0" w:color="000000"/>
              <w:left w:val="nil"/>
              <w:bottom w:val="nil"/>
              <w:right w:val="nil"/>
            </w:tcBorders>
          </w:tcPr>
          <w:p w14:paraId="70C8FAB7" w14:textId="77777777" w:rsidR="00235815" w:rsidRPr="00222833" w:rsidRDefault="0023581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shd w:val="clear" w:color="auto" w:fill="FAFAFA"/>
          </w:tcPr>
          <w:p w14:paraId="69472761" w14:textId="77777777" w:rsidR="00235815" w:rsidRPr="00222833" w:rsidRDefault="0023581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tcPr>
          <w:p w14:paraId="69BE9977" w14:textId="77777777" w:rsidR="00235815" w:rsidRPr="00222833" w:rsidRDefault="00235815" w:rsidP="00E9646B">
            <w:pPr>
              <w:spacing w:line="240" w:lineRule="auto"/>
              <w:ind w:right="-72"/>
              <w:jc w:val="right"/>
              <w:rPr>
                <w:rFonts w:cs="Arial"/>
                <w:b/>
                <w:sz w:val="18"/>
                <w:szCs w:val="18"/>
              </w:rPr>
            </w:pPr>
          </w:p>
        </w:tc>
      </w:tr>
      <w:tr w:rsidR="00693175" w:rsidRPr="00222833" w14:paraId="23B8AD5C" w14:textId="77777777" w:rsidTr="00E9646B">
        <w:tc>
          <w:tcPr>
            <w:tcW w:w="4104" w:type="dxa"/>
            <w:tcBorders>
              <w:top w:val="nil"/>
              <w:left w:val="nil"/>
              <w:bottom w:val="nil"/>
              <w:right w:val="nil"/>
            </w:tcBorders>
            <w:hideMark/>
          </w:tcPr>
          <w:p w14:paraId="6A11BDF5" w14:textId="3A241036" w:rsidR="00693175" w:rsidRPr="00222833" w:rsidRDefault="00760C80" w:rsidP="00E9646B">
            <w:pPr>
              <w:spacing w:line="240" w:lineRule="auto"/>
              <w:ind w:left="270" w:hanging="243"/>
              <w:jc w:val="both"/>
              <w:rPr>
                <w:rFonts w:cs="Arial"/>
                <w:sz w:val="18"/>
                <w:szCs w:val="18"/>
              </w:rPr>
            </w:pPr>
            <w:r w:rsidRPr="00222833">
              <w:rPr>
                <w:rFonts w:cs="Arial"/>
                <w:sz w:val="18"/>
                <w:szCs w:val="18"/>
              </w:rPr>
              <w:t>Loss</w:t>
            </w:r>
            <w:r w:rsidR="00693175" w:rsidRPr="00222833">
              <w:rPr>
                <w:rFonts w:cs="Arial"/>
                <w:sz w:val="18"/>
                <w:szCs w:val="18"/>
              </w:rPr>
              <w:t xml:space="preserve"> before tax</w:t>
            </w:r>
          </w:p>
        </w:tc>
        <w:tc>
          <w:tcPr>
            <w:tcW w:w="1366" w:type="dxa"/>
            <w:tcBorders>
              <w:top w:val="nil"/>
              <w:left w:val="nil"/>
              <w:bottom w:val="single" w:sz="4" w:space="0" w:color="000000"/>
              <w:right w:val="nil"/>
            </w:tcBorders>
            <w:shd w:val="clear" w:color="auto" w:fill="FAFAFA"/>
            <w:vAlign w:val="bottom"/>
          </w:tcPr>
          <w:p w14:paraId="45B140D0" w14:textId="64D81851" w:rsidR="00693175" w:rsidRPr="00222833" w:rsidRDefault="00555A4F" w:rsidP="00E9646B">
            <w:pPr>
              <w:spacing w:line="240" w:lineRule="auto"/>
              <w:ind w:right="-72"/>
              <w:jc w:val="right"/>
              <w:rPr>
                <w:rFonts w:cs="Arial"/>
                <w:b/>
                <w:sz w:val="18"/>
                <w:szCs w:val="18"/>
              </w:rPr>
            </w:pPr>
            <w:r w:rsidRPr="00222833">
              <w:rPr>
                <w:rFonts w:cs="Arial"/>
                <w:color w:val="000000"/>
                <w:sz w:val="18"/>
                <w:szCs w:val="18"/>
              </w:rPr>
              <w:t>(488,557</w:t>
            </w:r>
            <w:r w:rsidR="00693175" w:rsidRPr="00222833">
              <w:rPr>
                <w:rFonts w:cs="Arial"/>
                <w:color w:val="000000"/>
                <w:sz w:val="18"/>
                <w:szCs w:val="18"/>
              </w:rPr>
              <w:t>)</w:t>
            </w:r>
          </w:p>
        </w:tc>
        <w:tc>
          <w:tcPr>
            <w:tcW w:w="1372" w:type="dxa"/>
            <w:tcBorders>
              <w:top w:val="nil"/>
              <w:left w:val="nil"/>
              <w:bottom w:val="single" w:sz="4" w:space="0" w:color="000000"/>
              <w:right w:val="nil"/>
            </w:tcBorders>
            <w:vAlign w:val="bottom"/>
          </w:tcPr>
          <w:p w14:paraId="3C10391D" w14:textId="5DA31E7A"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(190,885)</w:t>
            </w:r>
          </w:p>
        </w:tc>
        <w:tc>
          <w:tcPr>
            <w:tcW w:w="1367" w:type="dxa"/>
            <w:tcBorders>
              <w:top w:val="nil"/>
              <w:left w:val="nil"/>
              <w:bottom w:val="single" w:sz="4" w:space="0" w:color="000000"/>
              <w:right w:val="nil"/>
            </w:tcBorders>
            <w:shd w:val="clear" w:color="auto" w:fill="FAFAFA"/>
            <w:vAlign w:val="bottom"/>
          </w:tcPr>
          <w:p w14:paraId="556BE74C" w14:textId="55D51678"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(896,171)</w:t>
            </w:r>
          </w:p>
        </w:tc>
        <w:tc>
          <w:tcPr>
            <w:tcW w:w="1367" w:type="dxa"/>
            <w:tcBorders>
              <w:top w:val="nil"/>
              <w:left w:val="nil"/>
              <w:bottom w:val="single" w:sz="4" w:space="0" w:color="000000"/>
              <w:right w:val="nil"/>
            </w:tcBorders>
            <w:vAlign w:val="bottom"/>
          </w:tcPr>
          <w:p w14:paraId="27953FAE" w14:textId="6ACBE5DD"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(103,512)</w:t>
            </w:r>
          </w:p>
        </w:tc>
      </w:tr>
      <w:tr w:rsidR="00693175" w:rsidRPr="00222833" w14:paraId="30BC0269" w14:textId="77777777" w:rsidTr="00E9646B">
        <w:tc>
          <w:tcPr>
            <w:tcW w:w="4104" w:type="dxa"/>
            <w:tcBorders>
              <w:top w:val="nil"/>
              <w:left w:val="nil"/>
              <w:bottom w:val="nil"/>
              <w:right w:val="nil"/>
            </w:tcBorders>
          </w:tcPr>
          <w:p w14:paraId="7EDF7045" w14:textId="77777777" w:rsidR="00693175" w:rsidRPr="00222833" w:rsidRDefault="00693175" w:rsidP="00E9646B">
            <w:pPr>
              <w:spacing w:line="240" w:lineRule="auto"/>
              <w:ind w:left="270" w:hanging="243"/>
              <w:jc w:val="both"/>
              <w:rPr>
                <w:rFonts w:cs="Arial"/>
                <w:sz w:val="18"/>
                <w:szCs w:val="18"/>
              </w:rPr>
            </w:pPr>
          </w:p>
        </w:tc>
        <w:tc>
          <w:tcPr>
            <w:tcW w:w="1366" w:type="dxa"/>
            <w:tcBorders>
              <w:top w:val="single" w:sz="4" w:space="0" w:color="000000"/>
              <w:left w:val="nil"/>
              <w:bottom w:val="nil"/>
              <w:right w:val="nil"/>
            </w:tcBorders>
            <w:shd w:val="clear" w:color="auto" w:fill="FAFAFA"/>
          </w:tcPr>
          <w:p w14:paraId="5CE2FCB4" w14:textId="77777777" w:rsidR="00693175" w:rsidRPr="00222833" w:rsidRDefault="00693175" w:rsidP="00E9646B">
            <w:pPr>
              <w:spacing w:line="240" w:lineRule="auto"/>
              <w:ind w:right="-72"/>
              <w:jc w:val="right"/>
              <w:rPr>
                <w:rFonts w:cs="Arial"/>
                <w:b/>
                <w:sz w:val="18"/>
                <w:szCs w:val="18"/>
              </w:rPr>
            </w:pPr>
          </w:p>
        </w:tc>
        <w:tc>
          <w:tcPr>
            <w:tcW w:w="1372" w:type="dxa"/>
            <w:tcBorders>
              <w:top w:val="single" w:sz="4" w:space="0" w:color="000000"/>
              <w:left w:val="nil"/>
              <w:bottom w:val="nil"/>
              <w:right w:val="nil"/>
            </w:tcBorders>
          </w:tcPr>
          <w:p w14:paraId="0B056620" w14:textId="77777777" w:rsidR="00693175" w:rsidRPr="00222833" w:rsidRDefault="0069317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shd w:val="clear" w:color="auto" w:fill="FAFAFA"/>
          </w:tcPr>
          <w:p w14:paraId="692BA035" w14:textId="77777777" w:rsidR="00693175" w:rsidRPr="00222833" w:rsidRDefault="0069317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tcPr>
          <w:p w14:paraId="49ADEF24" w14:textId="77777777" w:rsidR="00693175" w:rsidRPr="00222833" w:rsidRDefault="00693175" w:rsidP="00E9646B">
            <w:pPr>
              <w:spacing w:line="240" w:lineRule="auto"/>
              <w:ind w:right="-72"/>
              <w:jc w:val="right"/>
              <w:rPr>
                <w:rFonts w:cs="Arial"/>
                <w:b/>
                <w:sz w:val="18"/>
                <w:szCs w:val="18"/>
              </w:rPr>
            </w:pPr>
          </w:p>
        </w:tc>
      </w:tr>
      <w:tr w:rsidR="00693175" w:rsidRPr="00222833" w14:paraId="49BB3779" w14:textId="77777777" w:rsidTr="00E9646B">
        <w:tc>
          <w:tcPr>
            <w:tcW w:w="4104" w:type="dxa"/>
            <w:tcBorders>
              <w:top w:val="nil"/>
              <w:left w:val="nil"/>
              <w:bottom w:val="nil"/>
              <w:right w:val="nil"/>
            </w:tcBorders>
            <w:hideMark/>
          </w:tcPr>
          <w:p w14:paraId="3D1E7E05" w14:textId="5C818F26" w:rsidR="00693175" w:rsidRPr="00222833" w:rsidRDefault="00693175" w:rsidP="00E9646B">
            <w:pPr>
              <w:spacing w:line="240" w:lineRule="auto"/>
              <w:ind w:left="270" w:hanging="243"/>
              <w:jc w:val="both"/>
              <w:rPr>
                <w:rFonts w:cs="Arial"/>
                <w:sz w:val="18"/>
                <w:szCs w:val="18"/>
              </w:rPr>
            </w:pPr>
            <w:r w:rsidRPr="00222833">
              <w:rPr>
                <w:rFonts w:cs="Arial"/>
                <w:sz w:val="18"/>
                <w:szCs w:val="18"/>
              </w:rPr>
              <w:t>Tax calculated at a tax rate of 20% (2021 : 20%)</w:t>
            </w:r>
          </w:p>
        </w:tc>
        <w:tc>
          <w:tcPr>
            <w:tcW w:w="1366" w:type="dxa"/>
            <w:tcBorders>
              <w:top w:val="nil"/>
              <w:left w:val="nil"/>
              <w:bottom w:val="nil"/>
              <w:right w:val="nil"/>
            </w:tcBorders>
            <w:shd w:val="clear" w:color="auto" w:fill="FAFAFA"/>
            <w:vAlign w:val="bottom"/>
          </w:tcPr>
          <w:p w14:paraId="55D55337" w14:textId="0495C5D2" w:rsidR="00693175" w:rsidRPr="00222833" w:rsidRDefault="00555A4F" w:rsidP="00E9646B">
            <w:pPr>
              <w:spacing w:line="240" w:lineRule="auto"/>
              <w:ind w:right="-72"/>
              <w:jc w:val="right"/>
              <w:rPr>
                <w:rFonts w:cs="Arial"/>
                <w:b/>
                <w:sz w:val="18"/>
                <w:szCs w:val="18"/>
              </w:rPr>
            </w:pPr>
            <w:r w:rsidRPr="00222833">
              <w:rPr>
                <w:rFonts w:cs="Arial"/>
                <w:color w:val="000000"/>
                <w:sz w:val="18"/>
                <w:szCs w:val="18"/>
              </w:rPr>
              <w:t>(97,711)</w:t>
            </w:r>
          </w:p>
        </w:tc>
        <w:tc>
          <w:tcPr>
            <w:tcW w:w="1372" w:type="dxa"/>
            <w:tcBorders>
              <w:top w:val="nil"/>
              <w:left w:val="nil"/>
              <w:bottom w:val="nil"/>
              <w:right w:val="nil"/>
            </w:tcBorders>
            <w:vAlign w:val="bottom"/>
          </w:tcPr>
          <w:p w14:paraId="73E6572B" w14:textId="5E3E003D"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(38,177)</w:t>
            </w:r>
          </w:p>
        </w:tc>
        <w:tc>
          <w:tcPr>
            <w:tcW w:w="1367" w:type="dxa"/>
            <w:tcBorders>
              <w:top w:val="nil"/>
              <w:left w:val="nil"/>
              <w:bottom w:val="nil"/>
              <w:right w:val="nil"/>
            </w:tcBorders>
            <w:shd w:val="clear" w:color="auto" w:fill="FAFAFA"/>
            <w:vAlign w:val="bottom"/>
          </w:tcPr>
          <w:p w14:paraId="66AB05EE" w14:textId="0B9BFB9B"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(179,234)</w:t>
            </w:r>
          </w:p>
        </w:tc>
        <w:tc>
          <w:tcPr>
            <w:tcW w:w="1367" w:type="dxa"/>
            <w:tcBorders>
              <w:top w:val="nil"/>
              <w:left w:val="nil"/>
              <w:bottom w:val="nil"/>
              <w:right w:val="nil"/>
            </w:tcBorders>
            <w:vAlign w:val="bottom"/>
          </w:tcPr>
          <w:p w14:paraId="4A0F584C" w14:textId="7A101BCF"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(20,702)</w:t>
            </w:r>
          </w:p>
        </w:tc>
      </w:tr>
      <w:tr w:rsidR="00693175" w:rsidRPr="00222833" w14:paraId="5E77F4A5" w14:textId="77777777" w:rsidTr="00E9646B">
        <w:tc>
          <w:tcPr>
            <w:tcW w:w="4104" w:type="dxa"/>
            <w:tcBorders>
              <w:top w:val="nil"/>
              <w:left w:val="nil"/>
              <w:bottom w:val="nil"/>
              <w:right w:val="nil"/>
            </w:tcBorders>
            <w:hideMark/>
          </w:tcPr>
          <w:p w14:paraId="110DE183" w14:textId="77777777" w:rsidR="006F4103" w:rsidRDefault="006F4103" w:rsidP="00E9646B">
            <w:pPr>
              <w:spacing w:line="240" w:lineRule="auto"/>
              <w:ind w:left="270" w:hanging="243"/>
              <w:jc w:val="both"/>
              <w:rPr>
                <w:rFonts w:cs="Arial"/>
                <w:sz w:val="18"/>
                <w:szCs w:val="18"/>
              </w:rPr>
            </w:pPr>
          </w:p>
          <w:p w14:paraId="2E4BEAF5" w14:textId="4E2F8BAA" w:rsidR="00693175" w:rsidRPr="00222833" w:rsidRDefault="00693175" w:rsidP="00E9646B">
            <w:pPr>
              <w:spacing w:line="240" w:lineRule="auto"/>
              <w:ind w:left="270" w:hanging="243"/>
              <w:jc w:val="both"/>
              <w:rPr>
                <w:rFonts w:cs="Arial"/>
                <w:sz w:val="18"/>
                <w:szCs w:val="18"/>
              </w:rPr>
            </w:pPr>
            <w:r w:rsidRPr="00222833">
              <w:rPr>
                <w:rFonts w:cs="Arial"/>
                <w:sz w:val="18"/>
                <w:szCs w:val="18"/>
              </w:rPr>
              <w:t>Tax effect of:</w:t>
            </w:r>
          </w:p>
        </w:tc>
        <w:tc>
          <w:tcPr>
            <w:tcW w:w="1366" w:type="dxa"/>
            <w:tcBorders>
              <w:top w:val="nil"/>
              <w:left w:val="nil"/>
              <w:bottom w:val="nil"/>
              <w:right w:val="nil"/>
            </w:tcBorders>
            <w:shd w:val="clear" w:color="auto" w:fill="FAFAFA"/>
          </w:tcPr>
          <w:p w14:paraId="31819637" w14:textId="77777777" w:rsidR="00693175" w:rsidRPr="00222833" w:rsidRDefault="00693175" w:rsidP="00E9646B">
            <w:pPr>
              <w:spacing w:line="240" w:lineRule="auto"/>
              <w:ind w:right="-72"/>
              <w:jc w:val="right"/>
              <w:rPr>
                <w:rFonts w:cs="Arial"/>
                <w:b/>
                <w:sz w:val="18"/>
                <w:szCs w:val="18"/>
              </w:rPr>
            </w:pPr>
          </w:p>
        </w:tc>
        <w:tc>
          <w:tcPr>
            <w:tcW w:w="1372" w:type="dxa"/>
            <w:tcBorders>
              <w:top w:val="nil"/>
              <w:left w:val="nil"/>
              <w:bottom w:val="nil"/>
              <w:right w:val="nil"/>
            </w:tcBorders>
          </w:tcPr>
          <w:p w14:paraId="536C9452" w14:textId="77777777" w:rsidR="00693175" w:rsidRPr="00222833" w:rsidRDefault="00693175" w:rsidP="00E9646B">
            <w:pPr>
              <w:spacing w:line="240" w:lineRule="auto"/>
              <w:ind w:right="-72"/>
              <w:jc w:val="right"/>
              <w:rPr>
                <w:rFonts w:cs="Arial"/>
                <w:b/>
                <w:sz w:val="18"/>
                <w:szCs w:val="18"/>
              </w:rPr>
            </w:pPr>
          </w:p>
        </w:tc>
        <w:tc>
          <w:tcPr>
            <w:tcW w:w="1367" w:type="dxa"/>
            <w:tcBorders>
              <w:top w:val="nil"/>
              <w:left w:val="nil"/>
              <w:bottom w:val="nil"/>
              <w:right w:val="nil"/>
            </w:tcBorders>
            <w:shd w:val="clear" w:color="auto" w:fill="FAFAFA"/>
          </w:tcPr>
          <w:p w14:paraId="0782ED8D" w14:textId="77777777" w:rsidR="00693175" w:rsidRPr="00222833" w:rsidRDefault="00693175" w:rsidP="00E9646B">
            <w:pPr>
              <w:spacing w:line="240" w:lineRule="auto"/>
              <w:ind w:right="-72"/>
              <w:jc w:val="right"/>
              <w:rPr>
                <w:rFonts w:cs="Arial"/>
                <w:b/>
                <w:sz w:val="18"/>
                <w:szCs w:val="18"/>
              </w:rPr>
            </w:pPr>
          </w:p>
        </w:tc>
        <w:tc>
          <w:tcPr>
            <w:tcW w:w="1367" w:type="dxa"/>
            <w:tcBorders>
              <w:top w:val="nil"/>
              <w:left w:val="nil"/>
              <w:bottom w:val="nil"/>
              <w:right w:val="nil"/>
            </w:tcBorders>
          </w:tcPr>
          <w:p w14:paraId="44DFF2F2" w14:textId="77777777" w:rsidR="00693175" w:rsidRPr="00222833" w:rsidRDefault="00693175" w:rsidP="00E9646B">
            <w:pPr>
              <w:spacing w:line="240" w:lineRule="auto"/>
              <w:ind w:right="-72"/>
              <w:jc w:val="right"/>
              <w:rPr>
                <w:rFonts w:cs="Arial"/>
                <w:b/>
                <w:sz w:val="18"/>
                <w:szCs w:val="18"/>
              </w:rPr>
            </w:pPr>
          </w:p>
        </w:tc>
      </w:tr>
      <w:tr w:rsidR="00555A4F" w:rsidRPr="00222833" w14:paraId="60CD3724" w14:textId="77777777" w:rsidTr="00E9646B">
        <w:tc>
          <w:tcPr>
            <w:tcW w:w="4104" w:type="dxa"/>
            <w:tcBorders>
              <w:top w:val="nil"/>
              <w:left w:val="nil"/>
              <w:bottom w:val="nil"/>
              <w:right w:val="nil"/>
            </w:tcBorders>
            <w:hideMark/>
          </w:tcPr>
          <w:p w14:paraId="29101FD9" w14:textId="3F4461B4" w:rsidR="00555A4F" w:rsidRPr="00222833" w:rsidRDefault="00555A4F" w:rsidP="00E9646B">
            <w:pPr>
              <w:spacing w:line="240" w:lineRule="auto"/>
              <w:ind w:left="270" w:hanging="243"/>
              <w:jc w:val="both"/>
              <w:rPr>
                <w:rFonts w:cs="Arial"/>
                <w:sz w:val="18"/>
                <w:szCs w:val="18"/>
              </w:rPr>
            </w:pPr>
            <w:r w:rsidRPr="00222833">
              <w:rPr>
                <w:rFonts w:cs="Arial"/>
                <w:sz w:val="18"/>
                <w:szCs w:val="18"/>
              </w:rPr>
              <w:t>Additional income subject to tax</w:t>
            </w:r>
          </w:p>
        </w:tc>
        <w:tc>
          <w:tcPr>
            <w:tcW w:w="1366" w:type="dxa"/>
            <w:tcBorders>
              <w:top w:val="nil"/>
              <w:left w:val="nil"/>
              <w:bottom w:val="nil"/>
              <w:right w:val="nil"/>
            </w:tcBorders>
            <w:shd w:val="clear" w:color="auto" w:fill="FAFAFA"/>
            <w:vAlign w:val="bottom"/>
          </w:tcPr>
          <w:p w14:paraId="6AA2965B" w14:textId="474C5A64"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15,040</w:t>
            </w:r>
          </w:p>
        </w:tc>
        <w:tc>
          <w:tcPr>
            <w:tcW w:w="1372" w:type="dxa"/>
            <w:tcBorders>
              <w:top w:val="nil"/>
              <w:left w:val="nil"/>
              <w:bottom w:val="nil"/>
              <w:right w:val="nil"/>
            </w:tcBorders>
            <w:vAlign w:val="bottom"/>
          </w:tcPr>
          <w:p w14:paraId="7A6F08AE" w14:textId="3581B299"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15,465</w:t>
            </w:r>
          </w:p>
        </w:tc>
        <w:tc>
          <w:tcPr>
            <w:tcW w:w="1367" w:type="dxa"/>
            <w:tcBorders>
              <w:top w:val="nil"/>
              <w:left w:val="nil"/>
              <w:bottom w:val="nil"/>
              <w:right w:val="nil"/>
            </w:tcBorders>
            <w:shd w:val="clear" w:color="auto" w:fill="FAFAFA"/>
            <w:vAlign w:val="bottom"/>
          </w:tcPr>
          <w:p w14:paraId="10AD036F" w14:textId="4BAD644F"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14,737</w:t>
            </w:r>
          </w:p>
        </w:tc>
        <w:tc>
          <w:tcPr>
            <w:tcW w:w="1367" w:type="dxa"/>
            <w:tcBorders>
              <w:top w:val="nil"/>
              <w:left w:val="nil"/>
              <w:bottom w:val="nil"/>
              <w:right w:val="nil"/>
            </w:tcBorders>
            <w:vAlign w:val="bottom"/>
          </w:tcPr>
          <w:p w14:paraId="5869757E" w14:textId="55EE048A"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15,119</w:t>
            </w:r>
          </w:p>
        </w:tc>
      </w:tr>
      <w:tr w:rsidR="00555A4F" w:rsidRPr="00222833" w14:paraId="1E958F8A" w14:textId="77777777" w:rsidTr="00E9646B">
        <w:tc>
          <w:tcPr>
            <w:tcW w:w="4104" w:type="dxa"/>
            <w:tcBorders>
              <w:top w:val="nil"/>
              <w:left w:val="nil"/>
              <w:bottom w:val="nil"/>
              <w:right w:val="nil"/>
            </w:tcBorders>
          </w:tcPr>
          <w:p w14:paraId="3E72B241" w14:textId="71082A90" w:rsidR="00555A4F" w:rsidRPr="00222833" w:rsidRDefault="00555A4F" w:rsidP="00E9646B">
            <w:pPr>
              <w:spacing w:line="240" w:lineRule="auto"/>
              <w:ind w:left="270" w:hanging="243"/>
              <w:jc w:val="both"/>
              <w:rPr>
                <w:rFonts w:cs="Arial"/>
                <w:sz w:val="18"/>
                <w:szCs w:val="18"/>
              </w:rPr>
            </w:pPr>
            <w:r w:rsidRPr="00222833">
              <w:rPr>
                <w:rFonts w:cs="Arial"/>
                <w:sz w:val="18"/>
                <w:szCs w:val="18"/>
              </w:rPr>
              <w:t>Income not subject to tax</w:t>
            </w:r>
          </w:p>
        </w:tc>
        <w:tc>
          <w:tcPr>
            <w:tcW w:w="1366" w:type="dxa"/>
            <w:tcBorders>
              <w:top w:val="nil"/>
              <w:left w:val="nil"/>
              <w:bottom w:val="nil"/>
              <w:right w:val="nil"/>
            </w:tcBorders>
            <w:shd w:val="clear" w:color="auto" w:fill="FAFAFA"/>
            <w:vAlign w:val="bottom"/>
          </w:tcPr>
          <w:p w14:paraId="512D4C3E" w14:textId="162D6D31"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(6)</w:t>
            </w:r>
          </w:p>
        </w:tc>
        <w:tc>
          <w:tcPr>
            <w:tcW w:w="1372" w:type="dxa"/>
            <w:tcBorders>
              <w:top w:val="nil"/>
              <w:left w:val="nil"/>
              <w:bottom w:val="nil"/>
              <w:right w:val="nil"/>
            </w:tcBorders>
            <w:vAlign w:val="bottom"/>
          </w:tcPr>
          <w:p w14:paraId="51D2BE30" w14:textId="6CF761E3"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w:t>
            </w:r>
          </w:p>
        </w:tc>
        <w:tc>
          <w:tcPr>
            <w:tcW w:w="1367" w:type="dxa"/>
            <w:tcBorders>
              <w:top w:val="nil"/>
              <w:left w:val="nil"/>
              <w:bottom w:val="nil"/>
              <w:right w:val="nil"/>
            </w:tcBorders>
            <w:shd w:val="clear" w:color="auto" w:fill="FAFAFA"/>
            <w:vAlign w:val="bottom"/>
          </w:tcPr>
          <w:p w14:paraId="1CD72536" w14:textId="69733753"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w:t>
            </w:r>
          </w:p>
        </w:tc>
        <w:tc>
          <w:tcPr>
            <w:tcW w:w="1367" w:type="dxa"/>
            <w:tcBorders>
              <w:top w:val="nil"/>
              <w:left w:val="nil"/>
              <w:bottom w:val="nil"/>
              <w:right w:val="nil"/>
            </w:tcBorders>
            <w:vAlign w:val="bottom"/>
          </w:tcPr>
          <w:p w14:paraId="04BB4011" w14:textId="041E60B8"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w:t>
            </w:r>
          </w:p>
        </w:tc>
      </w:tr>
      <w:tr w:rsidR="00555A4F" w:rsidRPr="00222833" w14:paraId="61C9781E" w14:textId="77777777" w:rsidTr="00E9646B">
        <w:tc>
          <w:tcPr>
            <w:tcW w:w="4104" w:type="dxa"/>
            <w:tcBorders>
              <w:top w:val="nil"/>
              <w:left w:val="nil"/>
              <w:bottom w:val="nil"/>
              <w:right w:val="nil"/>
            </w:tcBorders>
            <w:hideMark/>
          </w:tcPr>
          <w:p w14:paraId="3BC94E26" w14:textId="77777777" w:rsidR="00555A4F" w:rsidRPr="00222833" w:rsidRDefault="00555A4F" w:rsidP="00E9646B">
            <w:pPr>
              <w:spacing w:line="240" w:lineRule="auto"/>
              <w:ind w:left="270" w:hanging="243"/>
              <w:jc w:val="both"/>
              <w:rPr>
                <w:rFonts w:cs="Arial"/>
                <w:sz w:val="18"/>
                <w:szCs w:val="18"/>
              </w:rPr>
            </w:pPr>
            <w:r w:rsidRPr="00222833">
              <w:rPr>
                <w:rFonts w:cs="Arial"/>
                <w:sz w:val="18"/>
                <w:szCs w:val="18"/>
              </w:rPr>
              <w:t>Expenses not deductible for tax purpose</w:t>
            </w:r>
          </w:p>
        </w:tc>
        <w:tc>
          <w:tcPr>
            <w:tcW w:w="1366" w:type="dxa"/>
            <w:tcBorders>
              <w:top w:val="nil"/>
              <w:left w:val="nil"/>
              <w:bottom w:val="nil"/>
              <w:right w:val="nil"/>
            </w:tcBorders>
            <w:shd w:val="clear" w:color="auto" w:fill="FAFAFA"/>
            <w:vAlign w:val="bottom"/>
          </w:tcPr>
          <w:p w14:paraId="34C7DB20" w14:textId="302AF4B8"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2,704</w:t>
            </w:r>
          </w:p>
        </w:tc>
        <w:tc>
          <w:tcPr>
            <w:tcW w:w="1372" w:type="dxa"/>
            <w:tcBorders>
              <w:top w:val="nil"/>
              <w:left w:val="nil"/>
              <w:bottom w:val="nil"/>
              <w:right w:val="nil"/>
            </w:tcBorders>
            <w:vAlign w:val="bottom"/>
          </w:tcPr>
          <w:p w14:paraId="722E33DD" w14:textId="3CC08633"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701</w:t>
            </w:r>
          </w:p>
        </w:tc>
        <w:tc>
          <w:tcPr>
            <w:tcW w:w="1367" w:type="dxa"/>
            <w:tcBorders>
              <w:top w:val="nil"/>
              <w:left w:val="nil"/>
              <w:bottom w:val="nil"/>
              <w:right w:val="nil"/>
            </w:tcBorders>
            <w:shd w:val="clear" w:color="auto" w:fill="FAFAFA"/>
            <w:vAlign w:val="bottom"/>
          </w:tcPr>
          <w:p w14:paraId="71888BEF" w14:textId="40E937AE"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178</w:t>
            </w:r>
            <w:r w:rsidRPr="00222833">
              <w:rPr>
                <w:rFonts w:cs="Arial"/>
                <w:color w:val="000000"/>
                <w:sz w:val="18"/>
                <w:szCs w:val="18"/>
              </w:rPr>
              <w:t>,</w:t>
            </w:r>
            <w:r w:rsidRPr="00222833">
              <w:rPr>
                <w:rFonts w:cs="Arial"/>
                <w:color w:val="000000"/>
                <w:sz w:val="18"/>
                <w:szCs w:val="18"/>
                <w:cs/>
              </w:rPr>
              <w:t>857</w:t>
            </w:r>
          </w:p>
        </w:tc>
        <w:tc>
          <w:tcPr>
            <w:tcW w:w="1367" w:type="dxa"/>
            <w:tcBorders>
              <w:top w:val="nil"/>
              <w:left w:val="nil"/>
              <w:bottom w:val="nil"/>
              <w:right w:val="nil"/>
            </w:tcBorders>
            <w:vAlign w:val="bottom"/>
          </w:tcPr>
          <w:p w14:paraId="1E6D4A56" w14:textId="4E09F04B"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47</w:t>
            </w:r>
          </w:p>
        </w:tc>
      </w:tr>
      <w:tr w:rsidR="00555A4F" w:rsidRPr="00222833" w14:paraId="698750FA" w14:textId="77777777" w:rsidTr="00E9646B">
        <w:tc>
          <w:tcPr>
            <w:tcW w:w="4104" w:type="dxa"/>
            <w:tcBorders>
              <w:top w:val="nil"/>
              <w:left w:val="nil"/>
              <w:bottom w:val="nil"/>
              <w:right w:val="nil"/>
            </w:tcBorders>
            <w:hideMark/>
          </w:tcPr>
          <w:p w14:paraId="0911FD8E" w14:textId="6D9F4A97" w:rsidR="00555A4F" w:rsidRPr="00222833" w:rsidRDefault="00555A4F" w:rsidP="00E9646B">
            <w:pPr>
              <w:spacing w:line="240" w:lineRule="auto"/>
              <w:ind w:left="270" w:hanging="243"/>
              <w:rPr>
                <w:rFonts w:cs="Arial"/>
                <w:sz w:val="18"/>
                <w:szCs w:val="18"/>
              </w:rPr>
            </w:pPr>
            <w:r w:rsidRPr="00222833">
              <w:rPr>
                <w:rFonts w:cs="Arial"/>
                <w:sz w:val="18"/>
                <w:szCs w:val="18"/>
              </w:rPr>
              <w:t>Expenses deductible at the greater amount</w:t>
            </w:r>
          </w:p>
        </w:tc>
        <w:tc>
          <w:tcPr>
            <w:tcW w:w="1366" w:type="dxa"/>
            <w:tcBorders>
              <w:top w:val="nil"/>
              <w:left w:val="nil"/>
              <w:bottom w:val="nil"/>
              <w:right w:val="nil"/>
            </w:tcBorders>
            <w:shd w:val="clear" w:color="auto" w:fill="FAFAFA"/>
            <w:vAlign w:val="bottom"/>
          </w:tcPr>
          <w:p w14:paraId="1238DE38" w14:textId="08E7A75A"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(5,812)</w:t>
            </w:r>
          </w:p>
        </w:tc>
        <w:tc>
          <w:tcPr>
            <w:tcW w:w="1372" w:type="dxa"/>
            <w:tcBorders>
              <w:top w:val="nil"/>
              <w:left w:val="nil"/>
              <w:bottom w:val="nil"/>
              <w:right w:val="nil"/>
            </w:tcBorders>
            <w:vAlign w:val="bottom"/>
          </w:tcPr>
          <w:p w14:paraId="2AB1D593" w14:textId="72C0E90B"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(12,608)</w:t>
            </w:r>
          </w:p>
        </w:tc>
        <w:tc>
          <w:tcPr>
            <w:tcW w:w="1367" w:type="dxa"/>
            <w:tcBorders>
              <w:top w:val="nil"/>
              <w:left w:val="nil"/>
              <w:bottom w:val="nil"/>
              <w:right w:val="nil"/>
            </w:tcBorders>
            <w:shd w:val="clear" w:color="auto" w:fill="FAFAFA"/>
            <w:vAlign w:val="bottom"/>
          </w:tcPr>
          <w:p w14:paraId="035B29F8" w14:textId="48A84601"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(1</w:t>
            </w:r>
            <w:r w:rsidRPr="00222833">
              <w:rPr>
                <w:rFonts w:cs="Arial"/>
                <w:color w:val="000000"/>
                <w:sz w:val="18"/>
                <w:szCs w:val="18"/>
              </w:rPr>
              <w:t>,</w:t>
            </w:r>
            <w:r w:rsidRPr="00222833">
              <w:rPr>
                <w:rFonts w:cs="Arial"/>
                <w:color w:val="000000"/>
                <w:sz w:val="18"/>
                <w:szCs w:val="18"/>
                <w:cs/>
              </w:rPr>
              <w:t>89</w:t>
            </w:r>
            <w:r w:rsidRPr="00222833">
              <w:rPr>
                <w:rFonts w:cs="Arial"/>
                <w:color w:val="000000"/>
                <w:sz w:val="18"/>
                <w:szCs w:val="18"/>
              </w:rPr>
              <w:t>2</w:t>
            </w:r>
            <w:r w:rsidRPr="00222833">
              <w:rPr>
                <w:rFonts w:cs="Arial"/>
                <w:color w:val="000000"/>
                <w:sz w:val="18"/>
                <w:szCs w:val="18"/>
                <w:cs/>
              </w:rPr>
              <w:t>)</w:t>
            </w:r>
          </w:p>
        </w:tc>
        <w:tc>
          <w:tcPr>
            <w:tcW w:w="1367" w:type="dxa"/>
            <w:tcBorders>
              <w:top w:val="nil"/>
              <w:left w:val="nil"/>
              <w:bottom w:val="nil"/>
              <w:right w:val="nil"/>
            </w:tcBorders>
            <w:vAlign w:val="bottom"/>
          </w:tcPr>
          <w:p w14:paraId="5B65C018" w14:textId="75565A00"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(5,229)</w:t>
            </w:r>
          </w:p>
        </w:tc>
      </w:tr>
      <w:tr w:rsidR="00693175" w:rsidRPr="00222833" w14:paraId="3E4EE6EC" w14:textId="77777777" w:rsidTr="00E9646B">
        <w:tc>
          <w:tcPr>
            <w:tcW w:w="4104" w:type="dxa"/>
            <w:tcBorders>
              <w:top w:val="nil"/>
              <w:left w:val="nil"/>
              <w:bottom w:val="nil"/>
              <w:right w:val="nil"/>
            </w:tcBorders>
            <w:hideMark/>
          </w:tcPr>
          <w:p w14:paraId="073A751E" w14:textId="1DDC9EC6" w:rsidR="00693175" w:rsidRPr="00222833" w:rsidRDefault="00693175" w:rsidP="00E9646B">
            <w:pPr>
              <w:spacing w:line="240" w:lineRule="auto"/>
              <w:ind w:left="270" w:right="-98" w:hanging="243"/>
              <w:rPr>
                <w:rFonts w:cs="Arial"/>
                <w:sz w:val="18"/>
                <w:szCs w:val="18"/>
              </w:rPr>
            </w:pPr>
            <w:r w:rsidRPr="00222833">
              <w:rPr>
                <w:rFonts w:cs="Arial"/>
                <w:sz w:val="18"/>
                <w:szCs w:val="18"/>
              </w:rPr>
              <w:t>Utilisation of previously unrecognised</w:t>
            </w:r>
            <w:r w:rsidR="00E9646B">
              <w:rPr>
                <w:rFonts w:cs="Arial"/>
                <w:sz w:val="18"/>
                <w:szCs w:val="18"/>
              </w:rPr>
              <w:t xml:space="preserve"> </w:t>
            </w:r>
            <w:r w:rsidRPr="00222833">
              <w:rPr>
                <w:rFonts w:cs="Arial"/>
                <w:sz w:val="18"/>
                <w:szCs w:val="18"/>
              </w:rPr>
              <w:t>tax losses</w:t>
            </w:r>
          </w:p>
        </w:tc>
        <w:tc>
          <w:tcPr>
            <w:tcW w:w="1366" w:type="dxa"/>
            <w:tcBorders>
              <w:top w:val="nil"/>
              <w:left w:val="nil"/>
              <w:bottom w:val="nil"/>
              <w:right w:val="nil"/>
            </w:tcBorders>
            <w:shd w:val="clear" w:color="auto" w:fill="FAFAFA"/>
            <w:vAlign w:val="bottom"/>
          </w:tcPr>
          <w:p w14:paraId="68ABC1C2" w14:textId="68090CC1"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(4,912)</w:t>
            </w:r>
          </w:p>
        </w:tc>
        <w:tc>
          <w:tcPr>
            <w:tcW w:w="1372" w:type="dxa"/>
            <w:tcBorders>
              <w:top w:val="nil"/>
              <w:left w:val="nil"/>
              <w:bottom w:val="nil"/>
              <w:right w:val="nil"/>
            </w:tcBorders>
            <w:vAlign w:val="bottom"/>
          </w:tcPr>
          <w:p w14:paraId="203522B8" w14:textId="3E3B46E4"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w:t>
            </w:r>
          </w:p>
        </w:tc>
        <w:tc>
          <w:tcPr>
            <w:tcW w:w="1367" w:type="dxa"/>
            <w:tcBorders>
              <w:top w:val="nil"/>
              <w:left w:val="nil"/>
              <w:bottom w:val="nil"/>
              <w:right w:val="nil"/>
            </w:tcBorders>
            <w:shd w:val="clear" w:color="auto" w:fill="FAFAFA"/>
            <w:vAlign w:val="bottom"/>
          </w:tcPr>
          <w:p w14:paraId="3181AE42" w14:textId="031B7F8F"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(4,912)</w:t>
            </w:r>
          </w:p>
        </w:tc>
        <w:tc>
          <w:tcPr>
            <w:tcW w:w="1367" w:type="dxa"/>
            <w:tcBorders>
              <w:top w:val="nil"/>
              <w:left w:val="nil"/>
              <w:bottom w:val="nil"/>
              <w:right w:val="nil"/>
            </w:tcBorders>
            <w:vAlign w:val="bottom"/>
          </w:tcPr>
          <w:p w14:paraId="5706E368" w14:textId="50F9458C"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w:t>
            </w:r>
          </w:p>
        </w:tc>
      </w:tr>
      <w:tr w:rsidR="00555A4F" w:rsidRPr="00222833" w14:paraId="48F3B483" w14:textId="77777777" w:rsidTr="00E9646B">
        <w:tc>
          <w:tcPr>
            <w:tcW w:w="4104" w:type="dxa"/>
            <w:tcBorders>
              <w:top w:val="nil"/>
              <w:left w:val="nil"/>
              <w:bottom w:val="nil"/>
              <w:right w:val="nil"/>
            </w:tcBorders>
            <w:hideMark/>
          </w:tcPr>
          <w:p w14:paraId="0890A16F" w14:textId="77777777" w:rsidR="00E9646B" w:rsidRDefault="00555A4F" w:rsidP="00E9646B">
            <w:pPr>
              <w:spacing w:line="240" w:lineRule="auto"/>
              <w:ind w:left="270" w:hanging="243"/>
              <w:rPr>
                <w:rFonts w:cs="Arial"/>
                <w:sz w:val="18"/>
                <w:szCs w:val="18"/>
              </w:rPr>
            </w:pPr>
            <w:r w:rsidRPr="00222833">
              <w:rPr>
                <w:rFonts w:cs="Arial"/>
                <w:sz w:val="18"/>
                <w:szCs w:val="18"/>
              </w:rPr>
              <w:t xml:space="preserve">Tax losses for which no deferred income </w:t>
            </w:r>
          </w:p>
          <w:p w14:paraId="66C5AA46" w14:textId="2E781506" w:rsidR="00555A4F" w:rsidRPr="00222833" w:rsidRDefault="00E9646B" w:rsidP="00E9646B">
            <w:pPr>
              <w:spacing w:line="240" w:lineRule="auto"/>
              <w:ind w:left="270" w:hanging="243"/>
              <w:rPr>
                <w:rFonts w:cs="Arial"/>
                <w:sz w:val="18"/>
                <w:szCs w:val="18"/>
              </w:rPr>
            </w:pPr>
            <w:r>
              <w:rPr>
                <w:rFonts w:cs="Arial"/>
                <w:sz w:val="18"/>
                <w:szCs w:val="18"/>
              </w:rPr>
              <w:t xml:space="preserve">   </w:t>
            </w:r>
            <w:r w:rsidR="00555A4F" w:rsidRPr="00222833">
              <w:rPr>
                <w:rFonts w:cs="Arial"/>
                <w:sz w:val="18"/>
                <w:szCs w:val="18"/>
              </w:rPr>
              <w:t>tax asset was recognised</w:t>
            </w:r>
          </w:p>
        </w:tc>
        <w:tc>
          <w:tcPr>
            <w:tcW w:w="1366" w:type="dxa"/>
            <w:tcBorders>
              <w:top w:val="nil"/>
              <w:left w:val="nil"/>
              <w:bottom w:val="nil"/>
              <w:right w:val="nil"/>
            </w:tcBorders>
            <w:shd w:val="clear" w:color="auto" w:fill="FAFAFA"/>
            <w:vAlign w:val="bottom"/>
          </w:tcPr>
          <w:p w14:paraId="48223597" w14:textId="276C8A43"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26,522</w:t>
            </w:r>
          </w:p>
        </w:tc>
        <w:tc>
          <w:tcPr>
            <w:tcW w:w="1372" w:type="dxa"/>
            <w:tcBorders>
              <w:top w:val="nil"/>
              <w:left w:val="nil"/>
              <w:bottom w:val="nil"/>
              <w:right w:val="nil"/>
            </w:tcBorders>
            <w:vAlign w:val="bottom"/>
          </w:tcPr>
          <w:p w14:paraId="636ECCDA" w14:textId="70BF35C7" w:rsidR="00555A4F" w:rsidRPr="00222833" w:rsidRDefault="00530D81" w:rsidP="00E9646B">
            <w:pPr>
              <w:spacing w:line="240" w:lineRule="auto"/>
              <w:ind w:right="-72"/>
              <w:jc w:val="right"/>
              <w:rPr>
                <w:rFonts w:cs="Arial"/>
                <w:b/>
                <w:sz w:val="18"/>
                <w:szCs w:val="18"/>
              </w:rPr>
            </w:pPr>
            <w:r w:rsidRPr="00222833">
              <w:rPr>
                <w:rFonts w:cs="Arial"/>
                <w:color w:val="000000"/>
                <w:sz w:val="18"/>
                <w:szCs w:val="18"/>
              </w:rPr>
              <w:t>30,310</w:t>
            </w:r>
          </w:p>
        </w:tc>
        <w:tc>
          <w:tcPr>
            <w:tcW w:w="1367" w:type="dxa"/>
            <w:tcBorders>
              <w:top w:val="nil"/>
              <w:left w:val="nil"/>
              <w:bottom w:val="nil"/>
              <w:right w:val="nil"/>
            </w:tcBorders>
            <w:shd w:val="clear" w:color="auto" w:fill="FAFAFA"/>
            <w:vAlign w:val="bottom"/>
          </w:tcPr>
          <w:p w14:paraId="2CB5AFB9" w14:textId="208A1281"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w:t>
            </w:r>
          </w:p>
        </w:tc>
        <w:tc>
          <w:tcPr>
            <w:tcW w:w="1367" w:type="dxa"/>
            <w:tcBorders>
              <w:top w:val="nil"/>
              <w:left w:val="nil"/>
              <w:bottom w:val="nil"/>
              <w:right w:val="nil"/>
            </w:tcBorders>
            <w:vAlign w:val="bottom"/>
          </w:tcPr>
          <w:p w14:paraId="51230E98" w14:textId="6BF4A4B2"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4,684</w:t>
            </w:r>
          </w:p>
        </w:tc>
      </w:tr>
      <w:tr w:rsidR="00555A4F" w:rsidRPr="00222833" w14:paraId="78AD9BDE" w14:textId="77777777" w:rsidTr="00E9646B">
        <w:tc>
          <w:tcPr>
            <w:tcW w:w="4104" w:type="dxa"/>
            <w:tcBorders>
              <w:top w:val="nil"/>
              <w:left w:val="nil"/>
              <w:bottom w:val="nil"/>
              <w:right w:val="nil"/>
            </w:tcBorders>
          </w:tcPr>
          <w:p w14:paraId="2736110E" w14:textId="31F557D3" w:rsidR="00555A4F" w:rsidRPr="00222833" w:rsidRDefault="00555A4F" w:rsidP="00E9646B">
            <w:pPr>
              <w:spacing w:line="240" w:lineRule="auto"/>
              <w:ind w:left="270" w:hanging="243"/>
              <w:rPr>
                <w:rFonts w:cs="Arial"/>
                <w:sz w:val="18"/>
                <w:szCs w:val="18"/>
              </w:rPr>
            </w:pPr>
            <w:r w:rsidRPr="00222833">
              <w:rPr>
                <w:rFonts w:cs="Arial"/>
                <w:sz w:val="18"/>
                <w:szCs w:val="18"/>
              </w:rPr>
              <w:t>Difference in overseas tax rate</w:t>
            </w:r>
          </w:p>
        </w:tc>
        <w:tc>
          <w:tcPr>
            <w:tcW w:w="1366" w:type="dxa"/>
            <w:tcBorders>
              <w:top w:val="nil"/>
              <w:left w:val="nil"/>
              <w:bottom w:val="nil"/>
              <w:right w:val="nil"/>
            </w:tcBorders>
            <w:shd w:val="clear" w:color="auto" w:fill="FAFAFA"/>
            <w:vAlign w:val="bottom"/>
          </w:tcPr>
          <w:p w14:paraId="6038FAAF" w14:textId="5EF32275"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72,286</w:t>
            </w:r>
          </w:p>
        </w:tc>
        <w:tc>
          <w:tcPr>
            <w:tcW w:w="1372" w:type="dxa"/>
            <w:tcBorders>
              <w:top w:val="nil"/>
              <w:left w:val="nil"/>
              <w:bottom w:val="nil"/>
              <w:right w:val="nil"/>
            </w:tcBorders>
            <w:vAlign w:val="bottom"/>
          </w:tcPr>
          <w:p w14:paraId="04F5F90C" w14:textId="20D309D7" w:rsidR="00555A4F" w:rsidRPr="00222833" w:rsidRDefault="00530D81" w:rsidP="00E9646B">
            <w:pPr>
              <w:spacing w:line="240" w:lineRule="auto"/>
              <w:ind w:right="-72"/>
              <w:jc w:val="right"/>
              <w:rPr>
                <w:rFonts w:cs="Arial"/>
                <w:color w:val="000000"/>
                <w:sz w:val="18"/>
                <w:szCs w:val="18"/>
                <w:cs/>
              </w:rPr>
            </w:pPr>
            <w:r w:rsidRPr="00222833">
              <w:rPr>
                <w:rFonts w:cs="Arial"/>
                <w:color w:val="000000"/>
                <w:sz w:val="18"/>
                <w:szCs w:val="18"/>
              </w:rPr>
              <w:t>(481)</w:t>
            </w:r>
          </w:p>
        </w:tc>
        <w:tc>
          <w:tcPr>
            <w:tcW w:w="1367" w:type="dxa"/>
            <w:tcBorders>
              <w:top w:val="nil"/>
              <w:left w:val="nil"/>
              <w:bottom w:val="nil"/>
              <w:right w:val="nil"/>
            </w:tcBorders>
            <w:shd w:val="clear" w:color="auto" w:fill="FAFAFA"/>
            <w:vAlign w:val="bottom"/>
          </w:tcPr>
          <w:p w14:paraId="6B60034B" w14:textId="5942A811" w:rsidR="00555A4F" w:rsidRPr="00222833" w:rsidRDefault="00555A4F" w:rsidP="00E9646B">
            <w:pPr>
              <w:spacing w:line="240" w:lineRule="auto"/>
              <w:ind w:right="-72"/>
              <w:jc w:val="right"/>
              <w:rPr>
                <w:rFonts w:cs="Arial"/>
                <w:color w:val="000000"/>
                <w:sz w:val="18"/>
                <w:szCs w:val="18"/>
                <w:cs/>
              </w:rPr>
            </w:pPr>
            <w:r w:rsidRPr="00222833">
              <w:rPr>
                <w:rFonts w:cs="Arial"/>
                <w:color w:val="000000"/>
                <w:sz w:val="18"/>
                <w:szCs w:val="18"/>
                <w:cs/>
              </w:rPr>
              <w:t>-</w:t>
            </w:r>
          </w:p>
        </w:tc>
        <w:tc>
          <w:tcPr>
            <w:tcW w:w="1367" w:type="dxa"/>
            <w:tcBorders>
              <w:top w:val="nil"/>
              <w:left w:val="nil"/>
              <w:bottom w:val="nil"/>
              <w:right w:val="nil"/>
            </w:tcBorders>
            <w:vAlign w:val="bottom"/>
          </w:tcPr>
          <w:p w14:paraId="5D6B4E74" w14:textId="6D3669D1" w:rsidR="00555A4F" w:rsidRPr="00222833" w:rsidRDefault="00555A4F" w:rsidP="00E9646B">
            <w:pPr>
              <w:spacing w:line="240" w:lineRule="auto"/>
              <w:ind w:right="-72"/>
              <w:jc w:val="right"/>
              <w:rPr>
                <w:rFonts w:cs="Arial"/>
                <w:color w:val="000000"/>
                <w:sz w:val="18"/>
                <w:szCs w:val="18"/>
              </w:rPr>
            </w:pPr>
            <w:r w:rsidRPr="00222833">
              <w:rPr>
                <w:rFonts w:cs="Arial"/>
                <w:color w:val="000000"/>
                <w:sz w:val="18"/>
                <w:szCs w:val="18"/>
              </w:rPr>
              <w:t>-</w:t>
            </w:r>
          </w:p>
        </w:tc>
      </w:tr>
      <w:tr w:rsidR="00555A4F" w:rsidRPr="00222833" w14:paraId="70148528" w14:textId="77777777" w:rsidTr="00E9646B">
        <w:tc>
          <w:tcPr>
            <w:tcW w:w="4104" w:type="dxa"/>
            <w:tcBorders>
              <w:top w:val="nil"/>
              <w:left w:val="nil"/>
              <w:bottom w:val="nil"/>
              <w:right w:val="nil"/>
            </w:tcBorders>
            <w:hideMark/>
          </w:tcPr>
          <w:p w14:paraId="2AA8E79B" w14:textId="58F57957" w:rsidR="00555A4F" w:rsidRPr="00222833" w:rsidRDefault="00555A4F" w:rsidP="00E9646B">
            <w:pPr>
              <w:spacing w:line="240" w:lineRule="auto"/>
              <w:ind w:left="270" w:hanging="243"/>
              <w:jc w:val="both"/>
              <w:rPr>
                <w:rFonts w:cs="Arial"/>
                <w:sz w:val="18"/>
                <w:szCs w:val="18"/>
              </w:rPr>
            </w:pPr>
            <w:r w:rsidRPr="00222833">
              <w:rPr>
                <w:rFonts w:cs="Arial"/>
                <w:sz w:val="18"/>
                <w:szCs w:val="18"/>
              </w:rPr>
              <w:t>Adjustment in respect of prior year</w:t>
            </w:r>
          </w:p>
        </w:tc>
        <w:tc>
          <w:tcPr>
            <w:tcW w:w="1366" w:type="dxa"/>
            <w:tcBorders>
              <w:top w:val="nil"/>
              <w:left w:val="nil"/>
              <w:bottom w:val="single" w:sz="4" w:space="0" w:color="000000"/>
              <w:right w:val="nil"/>
            </w:tcBorders>
            <w:shd w:val="clear" w:color="auto" w:fill="FAFAFA"/>
            <w:vAlign w:val="bottom"/>
          </w:tcPr>
          <w:p w14:paraId="2CC9E0BB" w14:textId="65D9E92B"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w:t>
            </w:r>
            <w:r w:rsidRPr="00222833">
              <w:rPr>
                <w:rFonts w:cs="Arial"/>
                <w:color w:val="000000"/>
                <w:sz w:val="18"/>
                <w:szCs w:val="18"/>
              </w:rPr>
              <w:t>8</w:t>
            </w:r>
            <w:r w:rsidRPr="00222833">
              <w:rPr>
                <w:rFonts w:cs="Arial"/>
                <w:color w:val="000000"/>
                <w:sz w:val="18"/>
                <w:szCs w:val="18"/>
                <w:cs/>
              </w:rPr>
              <w:t>,</w:t>
            </w:r>
            <w:r w:rsidRPr="00222833">
              <w:rPr>
                <w:rFonts w:cs="Arial"/>
                <w:color w:val="000000"/>
                <w:sz w:val="18"/>
                <w:szCs w:val="18"/>
              </w:rPr>
              <w:t>783</w:t>
            </w:r>
            <w:r w:rsidRPr="00222833">
              <w:rPr>
                <w:rFonts w:cs="Arial"/>
                <w:color w:val="000000"/>
                <w:sz w:val="18"/>
                <w:szCs w:val="18"/>
                <w:cs/>
              </w:rPr>
              <w:t>)</w:t>
            </w:r>
          </w:p>
        </w:tc>
        <w:tc>
          <w:tcPr>
            <w:tcW w:w="1372" w:type="dxa"/>
            <w:tcBorders>
              <w:top w:val="nil"/>
              <w:left w:val="nil"/>
              <w:bottom w:val="single" w:sz="4" w:space="0" w:color="000000"/>
              <w:right w:val="nil"/>
            </w:tcBorders>
            <w:vAlign w:val="bottom"/>
          </w:tcPr>
          <w:p w14:paraId="57BF31FC" w14:textId="5C662956"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174</w:t>
            </w:r>
          </w:p>
        </w:tc>
        <w:tc>
          <w:tcPr>
            <w:tcW w:w="1367" w:type="dxa"/>
            <w:tcBorders>
              <w:top w:val="nil"/>
              <w:left w:val="nil"/>
              <w:bottom w:val="single" w:sz="4" w:space="0" w:color="000000"/>
              <w:right w:val="nil"/>
            </w:tcBorders>
            <w:shd w:val="clear" w:color="auto" w:fill="FAFAFA"/>
            <w:vAlign w:val="bottom"/>
          </w:tcPr>
          <w:p w14:paraId="5CED7865" w14:textId="564CA035" w:rsidR="00555A4F" w:rsidRPr="00222833" w:rsidRDefault="00555A4F" w:rsidP="00E9646B">
            <w:pPr>
              <w:spacing w:line="240" w:lineRule="auto"/>
              <w:ind w:right="-72"/>
              <w:jc w:val="right"/>
              <w:rPr>
                <w:rFonts w:cs="Arial"/>
                <w:b/>
                <w:sz w:val="18"/>
                <w:szCs w:val="18"/>
              </w:rPr>
            </w:pPr>
            <w:r w:rsidRPr="00222833">
              <w:rPr>
                <w:rFonts w:cs="Arial"/>
                <w:color w:val="000000"/>
                <w:sz w:val="18"/>
                <w:szCs w:val="18"/>
                <w:cs/>
              </w:rPr>
              <w:t>-</w:t>
            </w:r>
          </w:p>
        </w:tc>
        <w:tc>
          <w:tcPr>
            <w:tcW w:w="1367" w:type="dxa"/>
            <w:tcBorders>
              <w:top w:val="nil"/>
              <w:left w:val="nil"/>
              <w:bottom w:val="single" w:sz="4" w:space="0" w:color="000000"/>
              <w:right w:val="nil"/>
            </w:tcBorders>
            <w:vAlign w:val="bottom"/>
          </w:tcPr>
          <w:p w14:paraId="1D30B175" w14:textId="54AAF488" w:rsidR="00555A4F" w:rsidRPr="00222833" w:rsidRDefault="00555A4F" w:rsidP="00E9646B">
            <w:pPr>
              <w:spacing w:line="240" w:lineRule="auto"/>
              <w:ind w:right="-72"/>
              <w:jc w:val="right"/>
              <w:rPr>
                <w:rFonts w:cs="Arial"/>
                <w:b/>
                <w:sz w:val="18"/>
                <w:szCs w:val="18"/>
              </w:rPr>
            </w:pPr>
            <w:r w:rsidRPr="00222833">
              <w:rPr>
                <w:rFonts w:cs="Arial"/>
                <w:color w:val="000000"/>
                <w:sz w:val="18"/>
                <w:szCs w:val="18"/>
              </w:rPr>
              <w:t>174</w:t>
            </w:r>
          </w:p>
        </w:tc>
      </w:tr>
      <w:tr w:rsidR="00693175" w:rsidRPr="00222833" w14:paraId="7D05E83F" w14:textId="77777777" w:rsidTr="00E9646B">
        <w:tc>
          <w:tcPr>
            <w:tcW w:w="4104" w:type="dxa"/>
            <w:tcBorders>
              <w:top w:val="nil"/>
              <w:left w:val="nil"/>
              <w:bottom w:val="nil"/>
              <w:right w:val="nil"/>
            </w:tcBorders>
          </w:tcPr>
          <w:p w14:paraId="5E453D73" w14:textId="269FBBAD" w:rsidR="00693175" w:rsidRPr="00222833" w:rsidRDefault="00693175" w:rsidP="00E9646B">
            <w:pPr>
              <w:spacing w:line="240" w:lineRule="auto"/>
              <w:ind w:left="270" w:hanging="243"/>
              <w:jc w:val="both"/>
              <w:rPr>
                <w:rFonts w:cs="Arial"/>
                <w:sz w:val="18"/>
                <w:szCs w:val="18"/>
              </w:rPr>
            </w:pPr>
          </w:p>
        </w:tc>
        <w:tc>
          <w:tcPr>
            <w:tcW w:w="1366" w:type="dxa"/>
            <w:tcBorders>
              <w:top w:val="single" w:sz="4" w:space="0" w:color="000000"/>
              <w:left w:val="nil"/>
              <w:bottom w:val="nil"/>
              <w:right w:val="nil"/>
            </w:tcBorders>
            <w:shd w:val="clear" w:color="auto" w:fill="FAFAFA"/>
          </w:tcPr>
          <w:p w14:paraId="2153509A" w14:textId="77777777" w:rsidR="00693175" w:rsidRPr="00222833" w:rsidRDefault="00693175" w:rsidP="00E9646B">
            <w:pPr>
              <w:spacing w:line="240" w:lineRule="auto"/>
              <w:ind w:right="-72"/>
              <w:jc w:val="right"/>
              <w:rPr>
                <w:rFonts w:cs="Arial"/>
                <w:b/>
                <w:sz w:val="18"/>
                <w:szCs w:val="18"/>
              </w:rPr>
            </w:pPr>
          </w:p>
        </w:tc>
        <w:tc>
          <w:tcPr>
            <w:tcW w:w="1372" w:type="dxa"/>
            <w:tcBorders>
              <w:top w:val="single" w:sz="4" w:space="0" w:color="000000"/>
              <w:left w:val="nil"/>
              <w:bottom w:val="nil"/>
              <w:right w:val="nil"/>
            </w:tcBorders>
          </w:tcPr>
          <w:p w14:paraId="1447E609" w14:textId="77777777" w:rsidR="00693175" w:rsidRPr="00222833" w:rsidRDefault="0069317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shd w:val="clear" w:color="auto" w:fill="FAFAFA"/>
          </w:tcPr>
          <w:p w14:paraId="2550A2B1" w14:textId="77777777" w:rsidR="00693175" w:rsidRPr="00222833" w:rsidRDefault="00693175" w:rsidP="00E9646B">
            <w:pPr>
              <w:spacing w:line="240" w:lineRule="auto"/>
              <w:ind w:right="-72"/>
              <w:jc w:val="right"/>
              <w:rPr>
                <w:rFonts w:cs="Arial"/>
                <w:b/>
                <w:sz w:val="18"/>
                <w:szCs w:val="18"/>
              </w:rPr>
            </w:pPr>
          </w:p>
        </w:tc>
        <w:tc>
          <w:tcPr>
            <w:tcW w:w="1367" w:type="dxa"/>
            <w:tcBorders>
              <w:top w:val="single" w:sz="4" w:space="0" w:color="000000"/>
              <w:left w:val="nil"/>
              <w:bottom w:val="nil"/>
              <w:right w:val="nil"/>
            </w:tcBorders>
          </w:tcPr>
          <w:p w14:paraId="217E155A" w14:textId="77777777" w:rsidR="00693175" w:rsidRPr="00222833" w:rsidRDefault="00693175" w:rsidP="00E9646B">
            <w:pPr>
              <w:spacing w:line="240" w:lineRule="auto"/>
              <w:ind w:right="-72"/>
              <w:jc w:val="right"/>
              <w:rPr>
                <w:rFonts w:cs="Arial"/>
                <w:b/>
                <w:sz w:val="18"/>
                <w:szCs w:val="18"/>
              </w:rPr>
            </w:pPr>
          </w:p>
        </w:tc>
      </w:tr>
      <w:tr w:rsidR="00693175" w:rsidRPr="00222833" w14:paraId="796D13DA" w14:textId="77777777" w:rsidTr="00E9646B">
        <w:tc>
          <w:tcPr>
            <w:tcW w:w="4104" w:type="dxa"/>
            <w:tcBorders>
              <w:top w:val="nil"/>
              <w:left w:val="nil"/>
              <w:bottom w:val="nil"/>
              <w:right w:val="nil"/>
            </w:tcBorders>
            <w:hideMark/>
          </w:tcPr>
          <w:p w14:paraId="66ABAED2" w14:textId="3B00370A" w:rsidR="00693175" w:rsidRPr="006F4103" w:rsidRDefault="006F4103" w:rsidP="00E9646B">
            <w:pPr>
              <w:spacing w:line="240" w:lineRule="auto"/>
              <w:ind w:left="270" w:hanging="243"/>
              <w:jc w:val="both"/>
              <w:rPr>
                <w:rFonts w:cs="Arial"/>
                <w:sz w:val="18"/>
                <w:szCs w:val="18"/>
              </w:rPr>
            </w:pPr>
            <w:r w:rsidRPr="006F4103">
              <w:rPr>
                <w:rFonts w:cs="Arial"/>
                <w:sz w:val="18"/>
                <w:szCs w:val="18"/>
              </w:rPr>
              <w:t>Income tax (benefit) expense</w:t>
            </w:r>
          </w:p>
        </w:tc>
        <w:tc>
          <w:tcPr>
            <w:tcW w:w="1366" w:type="dxa"/>
            <w:tcBorders>
              <w:top w:val="nil"/>
              <w:left w:val="nil"/>
              <w:bottom w:val="single" w:sz="4" w:space="0" w:color="000000"/>
              <w:right w:val="nil"/>
            </w:tcBorders>
            <w:shd w:val="clear" w:color="auto" w:fill="FAFAFA"/>
            <w:vAlign w:val="bottom"/>
          </w:tcPr>
          <w:p w14:paraId="635EAAE5" w14:textId="11EFB8C0" w:rsidR="00693175" w:rsidRPr="00222833" w:rsidRDefault="00555A4F" w:rsidP="00E9646B">
            <w:pPr>
              <w:spacing w:line="240" w:lineRule="auto"/>
              <w:ind w:right="-72"/>
              <w:jc w:val="right"/>
              <w:rPr>
                <w:rFonts w:cs="Arial"/>
                <w:b/>
                <w:sz w:val="18"/>
                <w:szCs w:val="18"/>
              </w:rPr>
            </w:pPr>
            <w:r w:rsidRPr="00222833">
              <w:rPr>
                <w:rFonts w:cs="Arial"/>
                <w:color w:val="000000"/>
                <w:sz w:val="18"/>
                <w:szCs w:val="18"/>
              </w:rPr>
              <w:t>(672)</w:t>
            </w:r>
          </w:p>
        </w:tc>
        <w:tc>
          <w:tcPr>
            <w:tcW w:w="1372" w:type="dxa"/>
            <w:tcBorders>
              <w:top w:val="nil"/>
              <w:left w:val="nil"/>
              <w:bottom w:val="single" w:sz="4" w:space="0" w:color="000000"/>
              <w:right w:val="nil"/>
            </w:tcBorders>
            <w:vAlign w:val="bottom"/>
          </w:tcPr>
          <w:p w14:paraId="41CEEFA7" w14:textId="54011401"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(4,616)</w:t>
            </w:r>
          </w:p>
        </w:tc>
        <w:tc>
          <w:tcPr>
            <w:tcW w:w="1367" w:type="dxa"/>
            <w:tcBorders>
              <w:top w:val="nil"/>
              <w:left w:val="nil"/>
              <w:bottom w:val="single" w:sz="4" w:space="0" w:color="000000"/>
              <w:right w:val="nil"/>
            </w:tcBorders>
            <w:shd w:val="clear" w:color="auto" w:fill="FAFAFA"/>
            <w:vAlign w:val="bottom"/>
          </w:tcPr>
          <w:p w14:paraId="3ACCB90D" w14:textId="5C1F4F24"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7,55</w:t>
            </w:r>
            <w:r w:rsidR="00555A4F" w:rsidRPr="00222833">
              <w:rPr>
                <w:rFonts w:cs="Arial"/>
                <w:color w:val="000000"/>
                <w:sz w:val="18"/>
                <w:szCs w:val="18"/>
              </w:rPr>
              <w:t>6</w:t>
            </w:r>
          </w:p>
        </w:tc>
        <w:tc>
          <w:tcPr>
            <w:tcW w:w="1367" w:type="dxa"/>
            <w:tcBorders>
              <w:top w:val="nil"/>
              <w:left w:val="nil"/>
              <w:bottom w:val="single" w:sz="4" w:space="0" w:color="000000"/>
              <w:right w:val="nil"/>
            </w:tcBorders>
            <w:vAlign w:val="bottom"/>
          </w:tcPr>
          <w:p w14:paraId="5AE40A54" w14:textId="0BCE9505" w:rsidR="00693175" w:rsidRPr="00222833" w:rsidRDefault="00693175" w:rsidP="00E9646B">
            <w:pPr>
              <w:spacing w:line="240" w:lineRule="auto"/>
              <w:ind w:right="-72"/>
              <w:jc w:val="right"/>
              <w:rPr>
                <w:rFonts w:cs="Arial"/>
                <w:b/>
                <w:sz w:val="18"/>
                <w:szCs w:val="18"/>
              </w:rPr>
            </w:pPr>
            <w:r w:rsidRPr="00222833">
              <w:rPr>
                <w:rFonts w:cs="Arial"/>
                <w:color w:val="000000"/>
                <w:sz w:val="18"/>
                <w:szCs w:val="18"/>
              </w:rPr>
              <w:t>(5,907)</w:t>
            </w:r>
          </w:p>
        </w:tc>
      </w:tr>
    </w:tbl>
    <w:p w14:paraId="689F7C24" w14:textId="77777777" w:rsidR="00235815" w:rsidRPr="00222833" w:rsidRDefault="00235815" w:rsidP="00E9646B">
      <w:pPr>
        <w:spacing w:line="240" w:lineRule="auto"/>
        <w:jc w:val="both"/>
        <w:rPr>
          <w:rFonts w:cs="Arial"/>
          <w:sz w:val="18"/>
          <w:szCs w:val="18"/>
        </w:rPr>
      </w:pPr>
    </w:p>
    <w:p w14:paraId="5E8B74F5" w14:textId="77777777" w:rsidR="00235815" w:rsidRPr="00222833" w:rsidRDefault="00235815" w:rsidP="00E9646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222833">
        <w:rPr>
          <w:rFonts w:cs="Arial"/>
          <w:sz w:val="18"/>
          <w:szCs w:val="18"/>
        </w:rPr>
        <w:t>The tax (charge)/credit relating to component of other comprehensive income is as follows:</w:t>
      </w:r>
    </w:p>
    <w:p w14:paraId="2712CC26" w14:textId="77777777" w:rsidR="00235815" w:rsidRPr="00222833" w:rsidRDefault="00235815" w:rsidP="00E9646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584" w:type="dxa"/>
        <w:tblLayout w:type="fixed"/>
        <w:tblLook w:val="0400" w:firstRow="0" w:lastRow="0" w:firstColumn="0" w:lastColumn="0" w:noHBand="0" w:noVBand="1"/>
      </w:tblPr>
      <w:tblGrid>
        <w:gridCol w:w="3537"/>
        <w:gridCol w:w="1007"/>
        <w:gridCol w:w="1008"/>
        <w:gridCol w:w="1008"/>
        <w:gridCol w:w="1008"/>
        <w:gridCol w:w="1008"/>
        <w:gridCol w:w="1008"/>
      </w:tblGrid>
      <w:tr w:rsidR="00235815" w:rsidRPr="00222833" w14:paraId="6690F2E1" w14:textId="77777777" w:rsidTr="00E9646B">
        <w:trPr>
          <w:tblHeader/>
        </w:trPr>
        <w:tc>
          <w:tcPr>
            <w:tcW w:w="3537" w:type="dxa"/>
          </w:tcPr>
          <w:p w14:paraId="172E8BEC" w14:textId="77777777" w:rsidR="00235815" w:rsidRPr="00222833" w:rsidRDefault="00235815" w:rsidP="00E9646B">
            <w:pPr>
              <w:spacing w:line="240" w:lineRule="auto"/>
              <w:ind w:left="-9"/>
              <w:jc w:val="both"/>
              <w:rPr>
                <w:rFonts w:cs="Arial"/>
                <w:sz w:val="18"/>
                <w:szCs w:val="18"/>
              </w:rPr>
            </w:pPr>
          </w:p>
        </w:tc>
        <w:tc>
          <w:tcPr>
            <w:tcW w:w="6047" w:type="dxa"/>
            <w:gridSpan w:val="6"/>
            <w:tcBorders>
              <w:top w:val="single" w:sz="4" w:space="0" w:color="auto"/>
              <w:left w:val="nil"/>
              <w:bottom w:val="single" w:sz="4" w:space="0" w:color="000000"/>
              <w:right w:val="nil"/>
            </w:tcBorders>
            <w:hideMark/>
          </w:tcPr>
          <w:p w14:paraId="6FBAA676" w14:textId="77777777" w:rsidR="00235815" w:rsidRPr="00222833" w:rsidRDefault="00235815" w:rsidP="00E9646B">
            <w:pPr>
              <w:spacing w:line="240" w:lineRule="auto"/>
              <w:ind w:right="-72"/>
              <w:jc w:val="center"/>
              <w:rPr>
                <w:rFonts w:cs="Arial"/>
                <w:sz w:val="18"/>
                <w:szCs w:val="18"/>
              </w:rPr>
            </w:pPr>
            <w:r w:rsidRPr="00222833">
              <w:rPr>
                <w:rFonts w:cs="Arial"/>
                <w:b/>
                <w:sz w:val="18"/>
                <w:szCs w:val="18"/>
              </w:rPr>
              <w:t>Consolidated financial statements</w:t>
            </w:r>
          </w:p>
        </w:tc>
      </w:tr>
      <w:tr w:rsidR="00235815" w:rsidRPr="00222833" w14:paraId="0B9F0E7E" w14:textId="77777777" w:rsidTr="00E9646B">
        <w:trPr>
          <w:tblHeader/>
        </w:trPr>
        <w:tc>
          <w:tcPr>
            <w:tcW w:w="3537" w:type="dxa"/>
          </w:tcPr>
          <w:p w14:paraId="61C27EDF" w14:textId="020E8390" w:rsidR="00235815" w:rsidRPr="00222833" w:rsidRDefault="00910A66" w:rsidP="00E9646B">
            <w:pPr>
              <w:spacing w:line="240" w:lineRule="auto"/>
              <w:ind w:left="-9"/>
              <w:jc w:val="both"/>
              <w:rPr>
                <w:rFonts w:cs="Arial"/>
                <w:sz w:val="18"/>
                <w:szCs w:val="18"/>
              </w:rPr>
            </w:pPr>
            <w:r w:rsidRPr="00222833">
              <w:rPr>
                <w:rFonts w:cs="Arial"/>
                <w:b/>
                <w:sz w:val="18"/>
                <w:szCs w:val="18"/>
              </w:rPr>
              <w:t>For the year ended 31 December</w:t>
            </w:r>
          </w:p>
        </w:tc>
        <w:tc>
          <w:tcPr>
            <w:tcW w:w="3023" w:type="dxa"/>
            <w:gridSpan w:val="3"/>
            <w:tcBorders>
              <w:top w:val="single" w:sz="4" w:space="0" w:color="000000"/>
              <w:left w:val="nil"/>
              <w:bottom w:val="single" w:sz="4" w:space="0" w:color="000000"/>
              <w:right w:val="nil"/>
            </w:tcBorders>
            <w:hideMark/>
          </w:tcPr>
          <w:p w14:paraId="7D8A28BE" w14:textId="19A8D6E2" w:rsidR="00235815" w:rsidRPr="00222833" w:rsidRDefault="00484C52" w:rsidP="00E9646B">
            <w:pPr>
              <w:spacing w:line="240" w:lineRule="auto"/>
              <w:ind w:right="-72"/>
              <w:jc w:val="center"/>
              <w:rPr>
                <w:rFonts w:cs="Arial"/>
                <w:b/>
                <w:sz w:val="18"/>
                <w:szCs w:val="18"/>
              </w:rPr>
            </w:pPr>
            <w:r w:rsidRPr="00222833">
              <w:rPr>
                <w:rFonts w:cs="Arial"/>
                <w:b/>
                <w:sz w:val="18"/>
                <w:szCs w:val="18"/>
              </w:rPr>
              <w:t>2022</w:t>
            </w:r>
          </w:p>
        </w:tc>
        <w:tc>
          <w:tcPr>
            <w:tcW w:w="3024" w:type="dxa"/>
            <w:gridSpan w:val="3"/>
            <w:tcBorders>
              <w:top w:val="single" w:sz="4" w:space="0" w:color="000000"/>
              <w:left w:val="nil"/>
              <w:bottom w:val="single" w:sz="4" w:space="0" w:color="000000"/>
              <w:right w:val="nil"/>
            </w:tcBorders>
            <w:hideMark/>
          </w:tcPr>
          <w:p w14:paraId="384A0B44" w14:textId="7D486993" w:rsidR="00235815" w:rsidRPr="00222833" w:rsidRDefault="00484C52" w:rsidP="00E9646B">
            <w:pPr>
              <w:spacing w:line="240" w:lineRule="auto"/>
              <w:ind w:right="-72"/>
              <w:jc w:val="center"/>
              <w:rPr>
                <w:rFonts w:cs="Arial"/>
                <w:b/>
                <w:sz w:val="18"/>
                <w:szCs w:val="18"/>
              </w:rPr>
            </w:pPr>
            <w:r w:rsidRPr="00222833">
              <w:rPr>
                <w:rFonts w:cs="Arial"/>
                <w:b/>
                <w:sz w:val="18"/>
                <w:szCs w:val="18"/>
              </w:rPr>
              <w:t>2021</w:t>
            </w:r>
          </w:p>
        </w:tc>
      </w:tr>
      <w:tr w:rsidR="00235815" w:rsidRPr="00222833" w14:paraId="5B53E206" w14:textId="77777777" w:rsidTr="00E9646B">
        <w:trPr>
          <w:tblHeader/>
        </w:trPr>
        <w:tc>
          <w:tcPr>
            <w:tcW w:w="3537" w:type="dxa"/>
          </w:tcPr>
          <w:p w14:paraId="6FFBA2A1" w14:textId="77777777" w:rsidR="00235815" w:rsidRPr="00222833" w:rsidRDefault="00235815" w:rsidP="00E9646B">
            <w:pPr>
              <w:spacing w:line="240" w:lineRule="auto"/>
              <w:ind w:left="-9"/>
              <w:jc w:val="both"/>
              <w:rPr>
                <w:rFonts w:cs="Arial"/>
                <w:sz w:val="18"/>
                <w:szCs w:val="18"/>
              </w:rPr>
            </w:pPr>
          </w:p>
        </w:tc>
        <w:tc>
          <w:tcPr>
            <w:tcW w:w="1007" w:type="dxa"/>
            <w:tcBorders>
              <w:top w:val="single" w:sz="4" w:space="0" w:color="000000"/>
              <w:left w:val="nil"/>
              <w:bottom w:val="nil"/>
              <w:right w:val="nil"/>
            </w:tcBorders>
          </w:tcPr>
          <w:p w14:paraId="239AF6CC" w14:textId="77777777" w:rsidR="00235815" w:rsidRPr="00222833" w:rsidRDefault="00235815" w:rsidP="00E9646B">
            <w:pPr>
              <w:spacing w:line="240" w:lineRule="auto"/>
              <w:ind w:right="-72"/>
              <w:jc w:val="right"/>
              <w:rPr>
                <w:rFonts w:cs="Arial"/>
                <w:b/>
                <w:sz w:val="18"/>
                <w:szCs w:val="18"/>
              </w:rPr>
            </w:pPr>
          </w:p>
          <w:p w14:paraId="0AFAB0C7"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Before tax</w:t>
            </w:r>
          </w:p>
        </w:tc>
        <w:tc>
          <w:tcPr>
            <w:tcW w:w="1008" w:type="dxa"/>
            <w:tcBorders>
              <w:top w:val="single" w:sz="4" w:space="0" w:color="000000"/>
              <w:left w:val="nil"/>
              <w:bottom w:val="nil"/>
              <w:right w:val="nil"/>
            </w:tcBorders>
            <w:hideMark/>
          </w:tcPr>
          <w:p w14:paraId="4E5C6C67"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Tax (charge) credit</w:t>
            </w:r>
          </w:p>
        </w:tc>
        <w:tc>
          <w:tcPr>
            <w:tcW w:w="1008" w:type="dxa"/>
            <w:tcBorders>
              <w:top w:val="single" w:sz="4" w:space="0" w:color="000000"/>
              <w:left w:val="nil"/>
              <w:bottom w:val="nil"/>
              <w:right w:val="nil"/>
            </w:tcBorders>
          </w:tcPr>
          <w:p w14:paraId="4AB78867" w14:textId="77777777" w:rsidR="00235815" w:rsidRPr="00222833" w:rsidRDefault="00235815" w:rsidP="00E9646B">
            <w:pPr>
              <w:spacing w:line="240" w:lineRule="auto"/>
              <w:ind w:right="-72"/>
              <w:jc w:val="right"/>
              <w:rPr>
                <w:rFonts w:cs="Arial"/>
                <w:b/>
                <w:sz w:val="18"/>
                <w:szCs w:val="18"/>
              </w:rPr>
            </w:pPr>
          </w:p>
          <w:p w14:paraId="7DF8C137" w14:textId="77777777" w:rsidR="00235815" w:rsidRPr="00222833" w:rsidRDefault="00235815" w:rsidP="00E9646B">
            <w:pPr>
              <w:spacing w:line="240" w:lineRule="auto"/>
              <w:ind w:right="-72"/>
              <w:jc w:val="right"/>
              <w:rPr>
                <w:rFonts w:cs="Arial"/>
                <w:b/>
                <w:sz w:val="18"/>
                <w:szCs w:val="18"/>
              </w:rPr>
            </w:pPr>
          </w:p>
          <w:p w14:paraId="4B19471A"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After tax</w:t>
            </w:r>
          </w:p>
        </w:tc>
        <w:tc>
          <w:tcPr>
            <w:tcW w:w="1008" w:type="dxa"/>
            <w:tcBorders>
              <w:top w:val="single" w:sz="4" w:space="0" w:color="000000"/>
              <w:left w:val="nil"/>
              <w:bottom w:val="nil"/>
              <w:right w:val="nil"/>
            </w:tcBorders>
          </w:tcPr>
          <w:p w14:paraId="23C98E7B" w14:textId="77777777" w:rsidR="00235815" w:rsidRPr="00222833" w:rsidRDefault="00235815" w:rsidP="00E9646B">
            <w:pPr>
              <w:spacing w:line="240" w:lineRule="auto"/>
              <w:ind w:right="-72"/>
              <w:jc w:val="right"/>
              <w:rPr>
                <w:rFonts w:cs="Arial"/>
                <w:b/>
                <w:sz w:val="18"/>
                <w:szCs w:val="18"/>
              </w:rPr>
            </w:pPr>
          </w:p>
          <w:p w14:paraId="066BDCF4"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Before tax</w:t>
            </w:r>
          </w:p>
        </w:tc>
        <w:tc>
          <w:tcPr>
            <w:tcW w:w="1008" w:type="dxa"/>
            <w:tcBorders>
              <w:top w:val="single" w:sz="4" w:space="0" w:color="000000"/>
              <w:left w:val="nil"/>
              <w:bottom w:val="nil"/>
              <w:right w:val="nil"/>
            </w:tcBorders>
            <w:hideMark/>
          </w:tcPr>
          <w:p w14:paraId="73082F11"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Tax (charge) credit</w:t>
            </w:r>
          </w:p>
        </w:tc>
        <w:tc>
          <w:tcPr>
            <w:tcW w:w="1008" w:type="dxa"/>
            <w:tcBorders>
              <w:top w:val="single" w:sz="4" w:space="0" w:color="000000"/>
              <w:left w:val="nil"/>
              <w:bottom w:val="nil"/>
              <w:right w:val="nil"/>
            </w:tcBorders>
          </w:tcPr>
          <w:p w14:paraId="1C028262" w14:textId="77777777" w:rsidR="00235815" w:rsidRPr="00222833" w:rsidRDefault="00235815" w:rsidP="00E9646B">
            <w:pPr>
              <w:spacing w:line="240" w:lineRule="auto"/>
              <w:ind w:right="-72"/>
              <w:jc w:val="right"/>
              <w:rPr>
                <w:rFonts w:cs="Arial"/>
                <w:b/>
                <w:sz w:val="18"/>
                <w:szCs w:val="18"/>
              </w:rPr>
            </w:pPr>
          </w:p>
          <w:p w14:paraId="2750AFF6" w14:textId="77777777" w:rsidR="00235815" w:rsidRPr="00222833" w:rsidRDefault="00235815" w:rsidP="00E9646B">
            <w:pPr>
              <w:spacing w:line="240" w:lineRule="auto"/>
              <w:ind w:right="-72"/>
              <w:jc w:val="right"/>
              <w:rPr>
                <w:rFonts w:cs="Arial"/>
                <w:b/>
                <w:sz w:val="18"/>
                <w:szCs w:val="18"/>
              </w:rPr>
            </w:pPr>
          </w:p>
          <w:p w14:paraId="5D7B3959" w14:textId="77777777" w:rsidR="00235815" w:rsidRPr="00222833" w:rsidRDefault="00235815" w:rsidP="00E9646B">
            <w:pPr>
              <w:spacing w:line="240" w:lineRule="auto"/>
              <w:ind w:right="-72"/>
              <w:jc w:val="right"/>
              <w:rPr>
                <w:rFonts w:cs="Arial"/>
                <w:sz w:val="18"/>
                <w:szCs w:val="18"/>
              </w:rPr>
            </w:pPr>
            <w:r w:rsidRPr="00222833">
              <w:rPr>
                <w:rFonts w:cs="Arial"/>
                <w:b/>
                <w:sz w:val="18"/>
                <w:szCs w:val="18"/>
              </w:rPr>
              <w:t>After tax</w:t>
            </w:r>
          </w:p>
        </w:tc>
      </w:tr>
      <w:tr w:rsidR="0039182B" w:rsidRPr="00222833" w14:paraId="28395197" w14:textId="77777777" w:rsidTr="00E9646B">
        <w:trPr>
          <w:tblHeader/>
        </w:trPr>
        <w:tc>
          <w:tcPr>
            <w:tcW w:w="3537" w:type="dxa"/>
          </w:tcPr>
          <w:p w14:paraId="3C12E017" w14:textId="77777777" w:rsidR="0039182B" w:rsidRPr="00222833" w:rsidRDefault="0039182B" w:rsidP="00E9646B">
            <w:pPr>
              <w:spacing w:line="240" w:lineRule="auto"/>
              <w:ind w:left="-9"/>
              <w:jc w:val="both"/>
              <w:rPr>
                <w:rFonts w:cs="Arial"/>
                <w:sz w:val="18"/>
                <w:szCs w:val="18"/>
              </w:rPr>
            </w:pPr>
          </w:p>
        </w:tc>
        <w:tc>
          <w:tcPr>
            <w:tcW w:w="1007" w:type="dxa"/>
            <w:tcBorders>
              <w:top w:val="nil"/>
              <w:left w:val="nil"/>
              <w:bottom w:val="single" w:sz="4" w:space="0" w:color="000000"/>
              <w:right w:val="nil"/>
            </w:tcBorders>
            <w:hideMark/>
          </w:tcPr>
          <w:p w14:paraId="3B2B9903" w14:textId="5E07258F"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1299ECF2" w14:textId="5338D436"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3623C61F" w14:textId="4631FFB9"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157474AC" w14:textId="072C2976"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2FACA30E" w14:textId="443F51C2"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0CF82F40" w14:textId="4C305AAA" w:rsidR="0039182B" w:rsidRPr="00222833" w:rsidRDefault="0039182B" w:rsidP="00E9646B">
            <w:pPr>
              <w:spacing w:line="240" w:lineRule="auto"/>
              <w:ind w:right="-72"/>
              <w:jc w:val="right"/>
              <w:rPr>
                <w:rFonts w:cs="Arial"/>
                <w:b/>
                <w:sz w:val="18"/>
                <w:szCs w:val="18"/>
              </w:rPr>
            </w:pPr>
            <w:r w:rsidRPr="00222833">
              <w:rPr>
                <w:rFonts w:cs="Arial"/>
                <w:b/>
                <w:sz w:val="18"/>
                <w:szCs w:val="18"/>
              </w:rPr>
              <w:t>Thousand Baht</w:t>
            </w:r>
          </w:p>
        </w:tc>
      </w:tr>
      <w:tr w:rsidR="00235815" w:rsidRPr="00222833" w14:paraId="52143B27" w14:textId="77777777" w:rsidTr="00E9646B">
        <w:trPr>
          <w:tblHeader/>
        </w:trPr>
        <w:tc>
          <w:tcPr>
            <w:tcW w:w="3537" w:type="dxa"/>
          </w:tcPr>
          <w:p w14:paraId="39FBCF32" w14:textId="77777777" w:rsidR="00235815" w:rsidRPr="00222833" w:rsidRDefault="00235815" w:rsidP="00E9646B">
            <w:pPr>
              <w:spacing w:line="256" w:lineRule="auto"/>
              <w:ind w:left="-9"/>
              <w:jc w:val="both"/>
              <w:rPr>
                <w:rFonts w:cs="Arial"/>
                <w:sz w:val="18"/>
                <w:szCs w:val="18"/>
              </w:rPr>
            </w:pPr>
          </w:p>
        </w:tc>
        <w:tc>
          <w:tcPr>
            <w:tcW w:w="1007" w:type="dxa"/>
            <w:tcBorders>
              <w:top w:val="single" w:sz="4" w:space="0" w:color="000000"/>
              <w:left w:val="nil"/>
              <w:bottom w:val="nil"/>
              <w:right w:val="nil"/>
            </w:tcBorders>
            <w:shd w:val="clear" w:color="auto" w:fill="FAFAFA"/>
          </w:tcPr>
          <w:p w14:paraId="0C4873A1" w14:textId="77777777" w:rsidR="00235815" w:rsidRPr="00222833" w:rsidRDefault="00235815" w:rsidP="00600CA4">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52889F62" w14:textId="77777777" w:rsidR="00235815" w:rsidRPr="00222833" w:rsidRDefault="00235815" w:rsidP="00600CA4">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5E575FC5" w14:textId="77777777" w:rsidR="00235815" w:rsidRPr="00222833" w:rsidRDefault="00235815" w:rsidP="00600CA4">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5901FB5B" w14:textId="77777777" w:rsidR="00235815" w:rsidRPr="00222833" w:rsidRDefault="00235815" w:rsidP="00600CA4">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3C14B663" w14:textId="77777777" w:rsidR="00235815" w:rsidRPr="00222833" w:rsidRDefault="00235815" w:rsidP="00600CA4">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01A5D620" w14:textId="77777777" w:rsidR="00235815" w:rsidRPr="00222833" w:rsidRDefault="00235815" w:rsidP="00600CA4">
            <w:pPr>
              <w:spacing w:line="256" w:lineRule="auto"/>
              <w:ind w:right="-72"/>
              <w:jc w:val="right"/>
              <w:rPr>
                <w:rFonts w:cs="Arial"/>
                <w:b/>
                <w:sz w:val="18"/>
                <w:szCs w:val="18"/>
              </w:rPr>
            </w:pPr>
          </w:p>
        </w:tc>
      </w:tr>
      <w:tr w:rsidR="00693175" w:rsidRPr="00222833" w14:paraId="398E90D1" w14:textId="77777777" w:rsidTr="00E9646B">
        <w:tc>
          <w:tcPr>
            <w:tcW w:w="3537" w:type="dxa"/>
            <w:hideMark/>
          </w:tcPr>
          <w:p w14:paraId="6D2E237A" w14:textId="77777777" w:rsidR="00693175" w:rsidRPr="00222833" w:rsidRDefault="00693175" w:rsidP="00E9646B">
            <w:pPr>
              <w:spacing w:line="256" w:lineRule="auto"/>
              <w:ind w:left="-9"/>
              <w:jc w:val="both"/>
              <w:rPr>
                <w:rFonts w:cs="Arial"/>
                <w:sz w:val="18"/>
                <w:szCs w:val="18"/>
              </w:rPr>
            </w:pPr>
            <w:r w:rsidRPr="00222833">
              <w:rPr>
                <w:rFonts w:cs="Arial"/>
                <w:sz w:val="18"/>
                <w:szCs w:val="18"/>
              </w:rPr>
              <w:t>Revaluation surplus - Land and buildings</w:t>
            </w:r>
          </w:p>
        </w:tc>
        <w:tc>
          <w:tcPr>
            <w:tcW w:w="1007" w:type="dxa"/>
            <w:shd w:val="clear" w:color="auto" w:fill="FAFAFA"/>
            <w:vAlign w:val="bottom"/>
          </w:tcPr>
          <w:p w14:paraId="1E140299" w14:textId="53C23867" w:rsidR="00693175" w:rsidRPr="00222833" w:rsidRDefault="00693175" w:rsidP="00693175">
            <w:pPr>
              <w:spacing w:line="256" w:lineRule="auto"/>
              <w:ind w:right="-72"/>
              <w:jc w:val="right"/>
              <w:rPr>
                <w:rFonts w:cs="Arial"/>
                <w:b/>
                <w:sz w:val="18"/>
                <w:szCs w:val="18"/>
              </w:rPr>
            </w:pPr>
            <w:r w:rsidRPr="00222833">
              <w:rPr>
                <w:rFonts w:eastAsia="Arial Unicode MS" w:cs="Arial"/>
                <w:sz w:val="18"/>
                <w:szCs w:val="18"/>
              </w:rPr>
              <w:t>(661)</w:t>
            </w:r>
          </w:p>
        </w:tc>
        <w:tc>
          <w:tcPr>
            <w:tcW w:w="1008" w:type="dxa"/>
            <w:shd w:val="clear" w:color="auto" w:fill="FAFAFA"/>
            <w:vAlign w:val="bottom"/>
          </w:tcPr>
          <w:p w14:paraId="00B4640E" w14:textId="5CFAADD8" w:rsidR="00693175" w:rsidRPr="00222833" w:rsidRDefault="00693175" w:rsidP="00693175">
            <w:pPr>
              <w:spacing w:line="256" w:lineRule="auto"/>
              <w:ind w:right="-72"/>
              <w:jc w:val="right"/>
              <w:rPr>
                <w:rFonts w:cs="Arial"/>
                <w:b/>
                <w:sz w:val="18"/>
                <w:szCs w:val="18"/>
              </w:rPr>
            </w:pPr>
            <w:r w:rsidRPr="00222833">
              <w:rPr>
                <w:rFonts w:eastAsia="Arial Unicode MS" w:cs="Arial"/>
                <w:sz w:val="18"/>
                <w:szCs w:val="18"/>
                <w:cs/>
              </w:rPr>
              <w:t>132</w:t>
            </w:r>
          </w:p>
        </w:tc>
        <w:tc>
          <w:tcPr>
            <w:tcW w:w="1008" w:type="dxa"/>
            <w:shd w:val="clear" w:color="auto" w:fill="FAFAFA"/>
            <w:vAlign w:val="bottom"/>
          </w:tcPr>
          <w:p w14:paraId="236F109B" w14:textId="17EC1CED" w:rsidR="00693175" w:rsidRPr="00222833" w:rsidRDefault="00693175" w:rsidP="00693175">
            <w:pPr>
              <w:spacing w:line="256" w:lineRule="auto"/>
              <w:ind w:right="-72"/>
              <w:jc w:val="right"/>
              <w:rPr>
                <w:rFonts w:cs="Arial"/>
                <w:b/>
                <w:sz w:val="18"/>
                <w:szCs w:val="18"/>
              </w:rPr>
            </w:pPr>
            <w:r w:rsidRPr="00222833">
              <w:rPr>
                <w:rFonts w:eastAsia="Arial Unicode MS" w:cs="Arial"/>
                <w:sz w:val="18"/>
                <w:szCs w:val="18"/>
                <w:cs/>
              </w:rPr>
              <w:t>(529)</w:t>
            </w:r>
          </w:p>
        </w:tc>
        <w:tc>
          <w:tcPr>
            <w:tcW w:w="1008" w:type="dxa"/>
            <w:vAlign w:val="bottom"/>
          </w:tcPr>
          <w:p w14:paraId="76DCC187" w14:textId="58C045C4" w:rsidR="00693175" w:rsidRPr="00222833" w:rsidRDefault="00520119" w:rsidP="00693175">
            <w:pPr>
              <w:spacing w:line="256" w:lineRule="auto"/>
              <w:ind w:right="-72"/>
              <w:jc w:val="right"/>
              <w:rPr>
                <w:rFonts w:cs="Arial"/>
                <w:b/>
                <w:sz w:val="18"/>
                <w:szCs w:val="18"/>
              </w:rPr>
            </w:pPr>
            <w:r>
              <w:rPr>
                <w:rFonts w:eastAsia="Arial Unicode MS" w:cs="Arial"/>
                <w:sz w:val="18"/>
                <w:szCs w:val="18"/>
              </w:rPr>
              <w:t>(</w:t>
            </w:r>
            <w:r w:rsidR="00693175" w:rsidRPr="00222833">
              <w:rPr>
                <w:rFonts w:eastAsia="Arial Unicode MS" w:cs="Arial"/>
                <w:sz w:val="18"/>
                <w:szCs w:val="18"/>
                <w:cs/>
              </w:rPr>
              <w:t>52</w:t>
            </w:r>
            <w:r w:rsidR="00693175" w:rsidRPr="00222833">
              <w:rPr>
                <w:rFonts w:eastAsia="Arial Unicode MS" w:cs="Arial"/>
                <w:sz w:val="18"/>
                <w:szCs w:val="18"/>
              </w:rPr>
              <w:t>,</w:t>
            </w:r>
            <w:r w:rsidR="00693175" w:rsidRPr="00222833">
              <w:rPr>
                <w:rFonts w:eastAsia="Arial Unicode MS" w:cs="Arial"/>
                <w:sz w:val="18"/>
                <w:szCs w:val="18"/>
                <w:cs/>
              </w:rPr>
              <w:t>802</w:t>
            </w:r>
            <w:r>
              <w:rPr>
                <w:rFonts w:eastAsia="Arial Unicode MS" w:cs="Arial"/>
                <w:sz w:val="18"/>
                <w:szCs w:val="18"/>
              </w:rPr>
              <w:t>)</w:t>
            </w:r>
          </w:p>
        </w:tc>
        <w:tc>
          <w:tcPr>
            <w:tcW w:w="1008" w:type="dxa"/>
            <w:vAlign w:val="bottom"/>
          </w:tcPr>
          <w:p w14:paraId="0DF95EBB" w14:textId="5CE48118" w:rsidR="00693175" w:rsidRPr="00222833" w:rsidRDefault="00520119" w:rsidP="00693175">
            <w:pPr>
              <w:spacing w:line="256" w:lineRule="auto"/>
              <w:ind w:right="-72"/>
              <w:jc w:val="right"/>
              <w:rPr>
                <w:rFonts w:cs="Arial"/>
                <w:b/>
                <w:sz w:val="18"/>
                <w:szCs w:val="18"/>
              </w:rPr>
            </w:pPr>
            <w:r>
              <w:rPr>
                <w:rFonts w:eastAsia="Arial Unicode MS" w:cs="Arial"/>
                <w:sz w:val="18"/>
                <w:szCs w:val="18"/>
              </w:rPr>
              <w:t>(</w:t>
            </w:r>
            <w:r w:rsidR="00693175" w:rsidRPr="00222833">
              <w:rPr>
                <w:rFonts w:eastAsia="Arial Unicode MS" w:cs="Arial"/>
                <w:sz w:val="18"/>
                <w:szCs w:val="18"/>
                <w:cs/>
              </w:rPr>
              <w:t>6</w:t>
            </w:r>
            <w:r w:rsidR="00693175" w:rsidRPr="00222833">
              <w:rPr>
                <w:rFonts w:eastAsia="Arial Unicode MS" w:cs="Arial"/>
                <w:sz w:val="18"/>
                <w:szCs w:val="18"/>
              </w:rPr>
              <w:t>,</w:t>
            </w:r>
            <w:r w:rsidR="00693175" w:rsidRPr="00222833">
              <w:rPr>
                <w:rFonts w:eastAsia="Arial Unicode MS" w:cs="Arial"/>
                <w:sz w:val="18"/>
                <w:szCs w:val="18"/>
                <w:cs/>
              </w:rPr>
              <w:t>849</w:t>
            </w:r>
            <w:r>
              <w:rPr>
                <w:rFonts w:eastAsia="Arial Unicode MS" w:cs="Arial"/>
                <w:sz w:val="18"/>
                <w:szCs w:val="18"/>
              </w:rPr>
              <w:t>)</w:t>
            </w:r>
          </w:p>
        </w:tc>
        <w:tc>
          <w:tcPr>
            <w:tcW w:w="1008" w:type="dxa"/>
            <w:vAlign w:val="bottom"/>
          </w:tcPr>
          <w:p w14:paraId="32B3DF69" w14:textId="5965B9DE" w:rsidR="00693175" w:rsidRPr="00222833" w:rsidRDefault="00520119" w:rsidP="00693175">
            <w:pPr>
              <w:spacing w:line="256" w:lineRule="auto"/>
              <w:ind w:right="-72"/>
              <w:jc w:val="right"/>
              <w:rPr>
                <w:rFonts w:cs="Arial"/>
                <w:b/>
                <w:sz w:val="18"/>
                <w:szCs w:val="18"/>
              </w:rPr>
            </w:pPr>
            <w:r>
              <w:rPr>
                <w:rFonts w:eastAsia="Arial Unicode MS" w:cs="Arial"/>
                <w:sz w:val="18"/>
                <w:szCs w:val="18"/>
              </w:rPr>
              <w:t>(</w:t>
            </w:r>
            <w:r w:rsidR="00693175" w:rsidRPr="00222833">
              <w:rPr>
                <w:rFonts w:eastAsia="Arial Unicode MS" w:cs="Arial"/>
                <w:sz w:val="18"/>
                <w:szCs w:val="18"/>
                <w:cs/>
              </w:rPr>
              <w:t>59</w:t>
            </w:r>
            <w:r w:rsidR="00693175" w:rsidRPr="00222833">
              <w:rPr>
                <w:rFonts w:eastAsia="Arial Unicode MS" w:cs="Arial"/>
                <w:sz w:val="18"/>
                <w:szCs w:val="18"/>
              </w:rPr>
              <w:t>,</w:t>
            </w:r>
            <w:r w:rsidR="00693175" w:rsidRPr="00222833">
              <w:rPr>
                <w:rFonts w:eastAsia="Arial Unicode MS" w:cs="Arial"/>
                <w:sz w:val="18"/>
                <w:szCs w:val="18"/>
                <w:cs/>
              </w:rPr>
              <w:t>651</w:t>
            </w:r>
            <w:r>
              <w:rPr>
                <w:rFonts w:eastAsia="Arial Unicode MS" w:cs="Arial"/>
                <w:sz w:val="18"/>
                <w:szCs w:val="18"/>
              </w:rPr>
              <w:t>)</w:t>
            </w:r>
          </w:p>
        </w:tc>
      </w:tr>
      <w:tr w:rsidR="00693175" w:rsidRPr="00222833" w14:paraId="45DBD9F0" w14:textId="77777777" w:rsidTr="00E9646B">
        <w:tc>
          <w:tcPr>
            <w:tcW w:w="3537" w:type="dxa"/>
            <w:hideMark/>
          </w:tcPr>
          <w:p w14:paraId="2D567B51" w14:textId="77777777" w:rsidR="00693175" w:rsidRPr="00222833" w:rsidRDefault="00693175" w:rsidP="00E9646B">
            <w:pPr>
              <w:spacing w:line="256" w:lineRule="auto"/>
              <w:ind w:left="-9"/>
              <w:rPr>
                <w:rFonts w:cs="Arial"/>
                <w:sz w:val="18"/>
                <w:szCs w:val="18"/>
              </w:rPr>
            </w:pPr>
            <w:r w:rsidRPr="00222833">
              <w:rPr>
                <w:rFonts w:cs="Arial"/>
                <w:sz w:val="18"/>
                <w:szCs w:val="18"/>
              </w:rPr>
              <w:t>Remeasurements of:</w:t>
            </w:r>
          </w:p>
        </w:tc>
        <w:tc>
          <w:tcPr>
            <w:tcW w:w="1007" w:type="dxa"/>
            <w:shd w:val="clear" w:color="auto" w:fill="FAFAFA"/>
          </w:tcPr>
          <w:p w14:paraId="69C5A0A6" w14:textId="77777777" w:rsidR="00693175" w:rsidRPr="00222833" w:rsidRDefault="00693175" w:rsidP="00693175">
            <w:pPr>
              <w:spacing w:line="256" w:lineRule="auto"/>
              <w:ind w:right="-72"/>
              <w:jc w:val="right"/>
              <w:rPr>
                <w:rFonts w:cs="Arial"/>
                <w:b/>
                <w:sz w:val="18"/>
                <w:szCs w:val="18"/>
              </w:rPr>
            </w:pPr>
          </w:p>
        </w:tc>
        <w:tc>
          <w:tcPr>
            <w:tcW w:w="1008" w:type="dxa"/>
            <w:shd w:val="clear" w:color="auto" w:fill="FAFAFA"/>
          </w:tcPr>
          <w:p w14:paraId="5DB0F26B" w14:textId="77777777" w:rsidR="00693175" w:rsidRPr="00222833" w:rsidRDefault="00693175" w:rsidP="00693175">
            <w:pPr>
              <w:spacing w:line="256" w:lineRule="auto"/>
              <w:ind w:right="-72"/>
              <w:jc w:val="right"/>
              <w:rPr>
                <w:rFonts w:cs="Arial"/>
                <w:b/>
                <w:sz w:val="18"/>
                <w:szCs w:val="18"/>
              </w:rPr>
            </w:pPr>
          </w:p>
        </w:tc>
        <w:tc>
          <w:tcPr>
            <w:tcW w:w="1008" w:type="dxa"/>
            <w:shd w:val="clear" w:color="auto" w:fill="FAFAFA"/>
          </w:tcPr>
          <w:p w14:paraId="6850E536" w14:textId="77777777" w:rsidR="00693175" w:rsidRPr="00222833" w:rsidRDefault="00693175" w:rsidP="00693175">
            <w:pPr>
              <w:spacing w:line="256" w:lineRule="auto"/>
              <w:ind w:right="-72"/>
              <w:jc w:val="right"/>
              <w:rPr>
                <w:rFonts w:cs="Arial"/>
                <w:b/>
                <w:sz w:val="18"/>
                <w:szCs w:val="18"/>
              </w:rPr>
            </w:pPr>
          </w:p>
        </w:tc>
        <w:tc>
          <w:tcPr>
            <w:tcW w:w="1008" w:type="dxa"/>
          </w:tcPr>
          <w:p w14:paraId="02762981" w14:textId="77777777" w:rsidR="00693175" w:rsidRPr="00222833" w:rsidRDefault="00693175" w:rsidP="00693175">
            <w:pPr>
              <w:spacing w:line="256" w:lineRule="auto"/>
              <w:ind w:right="-72"/>
              <w:jc w:val="right"/>
              <w:rPr>
                <w:rFonts w:cs="Arial"/>
                <w:b/>
                <w:sz w:val="18"/>
                <w:szCs w:val="18"/>
              </w:rPr>
            </w:pPr>
          </w:p>
        </w:tc>
        <w:tc>
          <w:tcPr>
            <w:tcW w:w="1008" w:type="dxa"/>
          </w:tcPr>
          <w:p w14:paraId="0A22E806" w14:textId="77777777" w:rsidR="00693175" w:rsidRPr="00222833" w:rsidRDefault="00693175" w:rsidP="00693175">
            <w:pPr>
              <w:spacing w:line="256" w:lineRule="auto"/>
              <w:ind w:right="-72"/>
              <w:jc w:val="right"/>
              <w:rPr>
                <w:rFonts w:cs="Arial"/>
                <w:b/>
                <w:sz w:val="18"/>
                <w:szCs w:val="18"/>
              </w:rPr>
            </w:pPr>
          </w:p>
        </w:tc>
        <w:tc>
          <w:tcPr>
            <w:tcW w:w="1008" w:type="dxa"/>
          </w:tcPr>
          <w:p w14:paraId="782BDD75" w14:textId="77777777" w:rsidR="00693175" w:rsidRPr="00222833" w:rsidRDefault="00693175" w:rsidP="00693175">
            <w:pPr>
              <w:spacing w:line="256" w:lineRule="auto"/>
              <w:ind w:right="-72"/>
              <w:jc w:val="right"/>
              <w:rPr>
                <w:rFonts w:cs="Arial"/>
                <w:b/>
                <w:sz w:val="18"/>
                <w:szCs w:val="18"/>
              </w:rPr>
            </w:pPr>
          </w:p>
        </w:tc>
      </w:tr>
      <w:tr w:rsidR="00530D81" w:rsidRPr="00222833" w14:paraId="09AEA46B" w14:textId="77777777" w:rsidTr="00E9646B">
        <w:tc>
          <w:tcPr>
            <w:tcW w:w="3537" w:type="dxa"/>
            <w:hideMark/>
          </w:tcPr>
          <w:p w14:paraId="36386CF2" w14:textId="77777777" w:rsidR="006F4103" w:rsidRDefault="00530D81" w:rsidP="006F4103">
            <w:pPr>
              <w:spacing w:line="256" w:lineRule="auto"/>
              <w:ind w:left="14"/>
              <w:rPr>
                <w:rFonts w:cs="Arial"/>
                <w:spacing w:val="-6"/>
                <w:sz w:val="18"/>
                <w:szCs w:val="18"/>
              </w:rPr>
            </w:pPr>
            <w:r w:rsidRPr="00222833">
              <w:rPr>
                <w:rFonts w:cs="Arial"/>
                <w:sz w:val="18"/>
                <w:szCs w:val="18"/>
              </w:rPr>
              <w:t xml:space="preserve">- </w:t>
            </w:r>
            <w:r w:rsidRPr="006F4103">
              <w:rPr>
                <w:rFonts w:cs="Arial"/>
                <w:spacing w:val="-6"/>
                <w:sz w:val="18"/>
                <w:szCs w:val="18"/>
              </w:rPr>
              <w:t xml:space="preserve">Financial assets </w:t>
            </w:r>
            <w:r w:rsidR="006F4103" w:rsidRPr="006F4103">
              <w:rPr>
                <w:rFonts w:cs="Arial"/>
                <w:spacing w:val="-6"/>
                <w:sz w:val="18"/>
                <w:szCs w:val="18"/>
              </w:rPr>
              <w:t>measured</w:t>
            </w:r>
            <w:r w:rsidRPr="006F4103">
              <w:rPr>
                <w:rFonts w:cs="Arial"/>
                <w:spacing w:val="-6"/>
                <w:sz w:val="18"/>
                <w:szCs w:val="18"/>
              </w:rPr>
              <w:t xml:space="preserve"> at fair value</w:t>
            </w:r>
          </w:p>
          <w:p w14:paraId="4CC453A4" w14:textId="5173D311" w:rsidR="00530D81" w:rsidRPr="00222833" w:rsidRDefault="006F4103" w:rsidP="006F4103">
            <w:pPr>
              <w:spacing w:line="256" w:lineRule="auto"/>
              <w:ind w:left="14"/>
              <w:rPr>
                <w:rFonts w:cs="Arial"/>
                <w:sz w:val="18"/>
                <w:szCs w:val="18"/>
              </w:rPr>
            </w:pPr>
            <w:r>
              <w:rPr>
                <w:rFonts w:cs="Arial"/>
                <w:spacing w:val="-6"/>
                <w:sz w:val="18"/>
                <w:szCs w:val="18"/>
              </w:rPr>
              <w:t xml:space="preserve">   </w:t>
            </w:r>
            <w:r w:rsidR="00530D81" w:rsidRPr="006F4103">
              <w:rPr>
                <w:rFonts w:cs="Arial"/>
                <w:spacing w:val="-6"/>
                <w:sz w:val="18"/>
                <w:szCs w:val="18"/>
              </w:rPr>
              <w:t>through other comprehensive income</w:t>
            </w:r>
          </w:p>
        </w:tc>
        <w:tc>
          <w:tcPr>
            <w:tcW w:w="1007" w:type="dxa"/>
            <w:shd w:val="clear" w:color="auto" w:fill="FAFAFA"/>
            <w:vAlign w:val="bottom"/>
          </w:tcPr>
          <w:p w14:paraId="22C9AA99" w14:textId="52168889" w:rsidR="00530D81" w:rsidRPr="00222833" w:rsidRDefault="00530D81" w:rsidP="00530D81">
            <w:pPr>
              <w:spacing w:line="256" w:lineRule="auto"/>
              <w:ind w:right="-72"/>
              <w:jc w:val="right"/>
              <w:rPr>
                <w:rFonts w:cs="Arial"/>
                <w:bCs/>
                <w:sz w:val="18"/>
                <w:szCs w:val="18"/>
              </w:rPr>
            </w:pPr>
            <w:r w:rsidRPr="00222833">
              <w:rPr>
                <w:rFonts w:cs="Arial"/>
                <w:bCs/>
                <w:sz w:val="18"/>
                <w:szCs w:val="18"/>
              </w:rPr>
              <w:t>594</w:t>
            </w:r>
          </w:p>
        </w:tc>
        <w:tc>
          <w:tcPr>
            <w:tcW w:w="1008" w:type="dxa"/>
            <w:shd w:val="clear" w:color="auto" w:fill="FAFAFA"/>
            <w:vAlign w:val="bottom"/>
          </w:tcPr>
          <w:p w14:paraId="2DA27844" w14:textId="51F6B32A" w:rsidR="00530D81" w:rsidRPr="00222833" w:rsidRDefault="00530D81" w:rsidP="00530D81">
            <w:pPr>
              <w:spacing w:line="256" w:lineRule="auto"/>
              <w:ind w:right="-72"/>
              <w:jc w:val="right"/>
              <w:rPr>
                <w:rFonts w:cs="Arial"/>
                <w:bCs/>
                <w:sz w:val="18"/>
                <w:szCs w:val="18"/>
              </w:rPr>
            </w:pPr>
            <w:r w:rsidRPr="00222833">
              <w:rPr>
                <w:rFonts w:cs="Arial"/>
                <w:bCs/>
                <w:sz w:val="18"/>
                <w:szCs w:val="18"/>
              </w:rPr>
              <w:t>(118)</w:t>
            </w:r>
          </w:p>
        </w:tc>
        <w:tc>
          <w:tcPr>
            <w:tcW w:w="1008" w:type="dxa"/>
            <w:shd w:val="clear" w:color="auto" w:fill="FAFAFA"/>
            <w:vAlign w:val="bottom"/>
          </w:tcPr>
          <w:p w14:paraId="4CEC8385" w14:textId="1617623C" w:rsidR="00530D81" w:rsidRPr="00222833" w:rsidRDefault="00530D81" w:rsidP="00530D81">
            <w:pPr>
              <w:spacing w:line="256" w:lineRule="auto"/>
              <w:ind w:right="-72"/>
              <w:jc w:val="right"/>
              <w:rPr>
                <w:rFonts w:cs="Arial"/>
                <w:bCs/>
                <w:sz w:val="18"/>
                <w:szCs w:val="18"/>
              </w:rPr>
            </w:pPr>
            <w:r w:rsidRPr="00222833">
              <w:rPr>
                <w:rFonts w:cs="Arial"/>
                <w:bCs/>
                <w:sz w:val="18"/>
                <w:szCs w:val="18"/>
              </w:rPr>
              <w:t>476</w:t>
            </w:r>
          </w:p>
        </w:tc>
        <w:tc>
          <w:tcPr>
            <w:tcW w:w="1008" w:type="dxa"/>
            <w:vAlign w:val="bottom"/>
          </w:tcPr>
          <w:p w14:paraId="287E75B6" w14:textId="42163B81" w:rsidR="00530D81" w:rsidRPr="00222833" w:rsidRDefault="00520119" w:rsidP="00530D81">
            <w:pPr>
              <w:spacing w:line="256" w:lineRule="auto"/>
              <w:ind w:right="-72"/>
              <w:jc w:val="right"/>
              <w:rPr>
                <w:rFonts w:cs="Arial"/>
                <w:b/>
                <w:sz w:val="18"/>
                <w:szCs w:val="18"/>
              </w:rPr>
            </w:pPr>
            <w:r>
              <w:rPr>
                <w:rFonts w:eastAsia="Arial Unicode MS" w:cs="Arial"/>
                <w:sz w:val="18"/>
                <w:szCs w:val="18"/>
                <w:lang w:val="en-US"/>
              </w:rPr>
              <w:t>(</w:t>
            </w:r>
            <w:r w:rsidR="00530D81" w:rsidRPr="00222833">
              <w:rPr>
                <w:rFonts w:eastAsia="Arial Unicode MS" w:cs="Arial"/>
                <w:sz w:val="18"/>
                <w:szCs w:val="18"/>
                <w:lang w:val="en-US"/>
              </w:rPr>
              <w:t>8,845</w:t>
            </w:r>
            <w:r>
              <w:rPr>
                <w:rFonts w:eastAsia="Arial Unicode MS" w:cs="Arial"/>
                <w:sz w:val="18"/>
                <w:szCs w:val="18"/>
                <w:lang w:val="en-US"/>
              </w:rPr>
              <w:t>)</w:t>
            </w:r>
          </w:p>
        </w:tc>
        <w:tc>
          <w:tcPr>
            <w:tcW w:w="1008" w:type="dxa"/>
            <w:vAlign w:val="bottom"/>
          </w:tcPr>
          <w:p w14:paraId="16768C47" w14:textId="790BCA57" w:rsidR="00530D81" w:rsidRPr="00222833" w:rsidRDefault="00520119" w:rsidP="00530D81">
            <w:pPr>
              <w:spacing w:line="256" w:lineRule="auto"/>
              <w:ind w:right="-72"/>
              <w:jc w:val="right"/>
              <w:rPr>
                <w:rFonts w:cs="Arial"/>
                <w:b/>
                <w:sz w:val="18"/>
                <w:szCs w:val="18"/>
              </w:rPr>
            </w:pPr>
            <w:r>
              <w:rPr>
                <w:rFonts w:eastAsia="Arial Unicode MS" w:cs="Arial"/>
                <w:sz w:val="18"/>
                <w:szCs w:val="18"/>
              </w:rPr>
              <w:t>(</w:t>
            </w:r>
            <w:r w:rsidR="00530D81" w:rsidRPr="00222833">
              <w:rPr>
                <w:rFonts w:eastAsia="Arial Unicode MS" w:cs="Arial"/>
                <w:sz w:val="18"/>
                <w:szCs w:val="18"/>
                <w:cs/>
              </w:rPr>
              <w:t>2,707</w:t>
            </w:r>
            <w:r>
              <w:rPr>
                <w:rFonts w:eastAsia="Arial Unicode MS" w:cs="Arial"/>
                <w:sz w:val="18"/>
                <w:szCs w:val="18"/>
              </w:rPr>
              <w:t>)</w:t>
            </w:r>
          </w:p>
        </w:tc>
        <w:tc>
          <w:tcPr>
            <w:tcW w:w="1008" w:type="dxa"/>
            <w:vAlign w:val="bottom"/>
          </w:tcPr>
          <w:p w14:paraId="5CF04C5E" w14:textId="24A255C4" w:rsidR="00530D81" w:rsidRPr="00222833" w:rsidRDefault="00520119" w:rsidP="00530D81">
            <w:pPr>
              <w:spacing w:line="256" w:lineRule="auto"/>
              <w:ind w:right="-72"/>
              <w:jc w:val="right"/>
              <w:rPr>
                <w:rFonts w:cs="Arial"/>
                <w:b/>
                <w:sz w:val="18"/>
                <w:szCs w:val="18"/>
              </w:rPr>
            </w:pPr>
            <w:r>
              <w:rPr>
                <w:rFonts w:eastAsia="Arial Unicode MS" w:cs="Arial"/>
                <w:sz w:val="18"/>
                <w:szCs w:val="18"/>
                <w:lang w:val="en-US"/>
              </w:rPr>
              <w:t>(</w:t>
            </w:r>
            <w:r w:rsidR="00530D81" w:rsidRPr="00222833">
              <w:rPr>
                <w:rFonts w:eastAsia="Arial Unicode MS" w:cs="Arial"/>
                <w:sz w:val="18"/>
                <w:szCs w:val="18"/>
                <w:lang w:val="en-US"/>
              </w:rPr>
              <w:t>11,552</w:t>
            </w:r>
            <w:r>
              <w:rPr>
                <w:rFonts w:eastAsia="Arial Unicode MS" w:cs="Arial"/>
                <w:sz w:val="18"/>
                <w:szCs w:val="18"/>
                <w:lang w:val="en-US"/>
              </w:rPr>
              <w:t>)</w:t>
            </w:r>
          </w:p>
        </w:tc>
      </w:tr>
      <w:tr w:rsidR="00530D81" w:rsidRPr="00222833" w14:paraId="4D1A6BB7" w14:textId="77777777" w:rsidTr="00E9646B">
        <w:tc>
          <w:tcPr>
            <w:tcW w:w="3537" w:type="dxa"/>
            <w:hideMark/>
          </w:tcPr>
          <w:p w14:paraId="6C29ACE7" w14:textId="77777777" w:rsidR="00530D81" w:rsidRPr="00222833" w:rsidRDefault="00530D81" w:rsidP="00E9646B">
            <w:pPr>
              <w:spacing w:line="256" w:lineRule="auto"/>
              <w:ind w:left="-9"/>
              <w:rPr>
                <w:rFonts w:cs="Arial"/>
                <w:sz w:val="18"/>
                <w:szCs w:val="18"/>
              </w:rPr>
            </w:pPr>
            <w:r w:rsidRPr="00222833">
              <w:rPr>
                <w:rFonts w:cs="Arial"/>
                <w:sz w:val="18"/>
                <w:szCs w:val="18"/>
              </w:rPr>
              <w:t xml:space="preserve">Remeasurement on retirement benefit </w:t>
            </w:r>
          </w:p>
          <w:p w14:paraId="15DB0FC8" w14:textId="77777777" w:rsidR="00530D81" w:rsidRPr="00222833" w:rsidRDefault="00530D81" w:rsidP="00E9646B">
            <w:pPr>
              <w:spacing w:line="256" w:lineRule="auto"/>
              <w:ind w:left="-9"/>
              <w:rPr>
                <w:rFonts w:cs="Arial"/>
                <w:sz w:val="18"/>
                <w:szCs w:val="18"/>
              </w:rPr>
            </w:pPr>
            <w:r w:rsidRPr="00222833">
              <w:rPr>
                <w:rFonts w:cs="Arial"/>
                <w:sz w:val="18"/>
                <w:szCs w:val="18"/>
              </w:rPr>
              <w:t xml:space="preserve">   obligations</w:t>
            </w:r>
          </w:p>
        </w:tc>
        <w:tc>
          <w:tcPr>
            <w:tcW w:w="1007" w:type="dxa"/>
            <w:shd w:val="clear" w:color="auto" w:fill="FAFAFA"/>
            <w:vAlign w:val="bottom"/>
          </w:tcPr>
          <w:p w14:paraId="0FF93ADC" w14:textId="039148B8" w:rsidR="00530D81" w:rsidRPr="00222833" w:rsidRDefault="00530D81" w:rsidP="00530D81">
            <w:pPr>
              <w:spacing w:line="256" w:lineRule="auto"/>
              <w:ind w:right="-72"/>
              <w:jc w:val="right"/>
              <w:rPr>
                <w:rFonts w:cs="Arial"/>
                <w:bCs/>
                <w:sz w:val="18"/>
                <w:szCs w:val="18"/>
              </w:rPr>
            </w:pPr>
            <w:r w:rsidRPr="00222833">
              <w:rPr>
                <w:rFonts w:cs="Arial"/>
                <w:bCs/>
                <w:sz w:val="18"/>
                <w:szCs w:val="18"/>
              </w:rPr>
              <w:t>(7,635)</w:t>
            </w:r>
          </w:p>
        </w:tc>
        <w:tc>
          <w:tcPr>
            <w:tcW w:w="1008" w:type="dxa"/>
            <w:shd w:val="clear" w:color="auto" w:fill="FAFAFA"/>
            <w:vAlign w:val="bottom"/>
          </w:tcPr>
          <w:p w14:paraId="6753BD2C" w14:textId="2F3F2642"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807</w:t>
            </w:r>
          </w:p>
        </w:tc>
        <w:tc>
          <w:tcPr>
            <w:tcW w:w="1008" w:type="dxa"/>
            <w:shd w:val="clear" w:color="auto" w:fill="FAFAFA"/>
            <w:vAlign w:val="bottom"/>
          </w:tcPr>
          <w:p w14:paraId="128D241E" w14:textId="5C5E463D" w:rsidR="00530D81" w:rsidRPr="00222833" w:rsidRDefault="00530D81" w:rsidP="00530D81">
            <w:pPr>
              <w:spacing w:line="256" w:lineRule="auto"/>
              <w:ind w:right="-72"/>
              <w:jc w:val="right"/>
              <w:rPr>
                <w:rFonts w:cs="Arial"/>
                <w:bCs/>
                <w:sz w:val="18"/>
                <w:szCs w:val="18"/>
              </w:rPr>
            </w:pPr>
            <w:r w:rsidRPr="00222833">
              <w:rPr>
                <w:rFonts w:cs="Arial"/>
                <w:bCs/>
                <w:sz w:val="18"/>
                <w:szCs w:val="18"/>
              </w:rPr>
              <w:t>(6,828)</w:t>
            </w:r>
          </w:p>
        </w:tc>
        <w:tc>
          <w:tcPr>
            <w:tcW w:w="1008" w:type="dxa"/>
            <w:vAlign w:val="bottom"/>
          </w:tcPr>
          <w:p w14:paraId="4BAF524A" w14:textId="60512E70"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c>
          <w:tcPr>
            <w:tcW w:w="1008" w:type="dxa"/>
            <w:vAlign w:val="bottom"/>
          </w:tcPr>
          <w:p w14:paraId="1FF4ADFC" w14:textId="256F680A"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c>
          <w:tcPr>
            <w:tcW w:w="1008" w:type="dxa"/>
            <w:vAlign w:val="bottom"/>
          </w:tcPr>
          <w:p w14:paraId="08C372DE" w14:textId="3DF709F2"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r>
      <w:tr w:rsidR="00530D81" w:rsidRPr="00222833" w14:paraId="3A8D47F1" w14:textId="77777777" w:rsidTr="00E9646B">
        <w:tc>
          <w:tcPr>
            <w:tcW w:w="3537" w:type="dxa"/>
          </w:tcPr>
          <w:p w14:paraId="193848C0" w14:textId="77777777" w:rsidR="00530D81" w:rsidRPr="00222833" w:rsidRDefault="00530D81" w:rsidP="00E9646B">
            <w:pPr>
              <w:spacing w:line="256" w:lineRule="auto"/>
              <w:ind w:left="-9"/>
              <w:jc w:val="both"/>
              <w:rPr>
                <w:rFonts w:cs="Arial"/>
                <w:b/>
                <w:sz w:val="18"/>
                <w:szCs w:val="18"/>
              </w:rPr>
            </w:pPr>
          </w:p>
        </w:tc>
        <w:tc>
          <w:tcPr>
            <w:tcW w:w="1007" w:type="dxa"/>
            <w:tcBorders>
              <w:top w:val="single" w:sz="4" w:space="0" w:color="000000"/>
              <w:left w:val="nil"/>
              <w:bottom w:val="nil"/>
              <w:right w:val="nil"/>
            </w:tcBorders>
            <w:shd w:val="clear" w:color="auto" w:fill="FAFAFA"/>
          </w:tcPr>
          <w:p w14:paraId="1F4BBBFA"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37773193"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72B5A060"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3CD68A1F"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0D7D9BDC"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26D0FD2C" w14:textId="77777777" w:rsidR="00530D81" w:rsidRPr="00222833" w:rsidRDefault="00530D81" w:rsidP="00530D81">
            <w:pPr>
              <w:spacing w:line="256" w:lineRule="auto"/>
              <w:ind w:right="-72"/>
              <w:jc w:val="right"/>
              <w:rPr>
                <w:rFonts w:cs="Arial"/>
                <w:b/>
                <w:sz w:val="18"/>
                <w:szCs w:val="18"/>
              </w:rPr>
            </w:pPr>
          </w:p>
        </w:tc>
      </w:tr>
      <w:tr w:rsidR="00530D81" w:rsidRPr="00222833" w14:paraId="2A7BB613" w14:textId="77777777" w:rsidTr="00E9646B">
        <w:tc>
          <w:tcPr>
            <w:tcW w:w="3537" w:type="dxa"/>
            <w:hideMark/>
          </w:tcPr>
          <w:p w14:paraId="590DC2EA" w14:textId="77777777" w:rsidR="00530D81" w:rsidRPr="00222833" w:rsidRDefault="00530D81" w:rsidP="00E9646B">
            <w:pPr>
              <w:spacing w:line="256" w:lineRule="auto"/>
              <w:ind w:left="-9"/>
              <w:jc w:val="both"/>
              <w:rPr>
                <w:rFonts w:cs="Arial"/>
                <w:sz w:val="18"/>
                <w:szCs w:val="18"/>
              </w:rPr>
            </w:pPr>
            <w:r w:rsidRPr="00222833">
              <w:rPr>
                <w:rFonts w:cs="Arial"/>
                <w:b/>
                <w:sz w:val="18"/>
                <w:szCs w:val="18"/>
              </w:rPr>
              <w:t>Other comprehensive income</w:t>
            </w:r>
          </w:p>
        </w:tc>
        <w:tc>
          <w:tcPr>
            <w:tcW w:w="1007" w:type="dxa"/>
            <w:tcBorders>
              <w:top w:val="nil"/>
              <w:left w:val="nil"/>
              <w:bottom w:val="single" w:sz="4" w:space="0" w:color="000000"/>
              <w:right w:val="nil"/>
            </w:tcBorders>
            <w:shd w:val="clear" w:color="auto" w:fill="FAFAFA"/>
            <w:vAlign w:val="bottom"/>
          </w:tcPr>
          <w:p w14:paraId="7FFB6717" w14:textId="2C5F0E30" w:rsidR="00530D81" w:rsidRPr="00222833" w:rsidRDefault="00530D81" w:rsidP="00530D81">
            <w:pPr>
              <w:spacing w:line="256" w:lineRule="auto"/>
              <w:ind w:right="-72"/>
              <w:jc w:val="right"/>
              <w:rPr>
                <w:rFonts w:cs="Arial"/>
                <w:bCs/>
                <w:sz w:val="18"/>
                <w:szCs w:val="18"/>
              </w:rPr>
            </w:pPr>
            <w:r w:rsidRPr="00222833">
              <w:rPr>
                <w:rFonts w:cs="Arial"/>
                <w:bCs/>
                <w:sz w:val="18"/>
                <w:szCs w:val="18"/>
              </w:rPr>
              <w:t>(7,702)</w:t>
            </w:r>
          </w:p>
        </w:tc>
        <w:tc>
          <w:tcPr>
            <w:tcW w:w="1008" w:type="dxa"/>
            <w:tcBorders>
              <w:top w:val="nil"/>
              <w:left w:val="nil"/>
              <w:bottom w:val="single" w:sz="4" w:space="0" w:color="000000"/>
              <w:right w:val="nil"/>
            </w:tcBorders>
            <w:shd w:val="clear" w:color="auto" w:fill="FAFAFA"/>
            <w:vAlign w:val="bottom"/>
          </w:tcPr>
          <w:p w14:paraId="6AAEE69F" w14:textId="3F30B15F" w:rsidR="00530D81" w:rsidRPr="00222833" w:rsidRDefault="00530D81" w:rsidP="00530D81">
            <w:pPr>
              <w:spacing w:line="256" w:lineRule="auto"/>
              <w:ind w:right="-72"/>
              <w:jc w:val="right"/>
              <w:rPr>
                <w:rFonts w:cs="Arial"/>
                <w:bCs/>
                <w:sz w:val="18"/>
                <w:szCs w:val="18"/>
              </w:rPr>
            </w:pPr>
            <w:r w:rsidRPr="00222833">
              <w:rPr>
                <w:rFonts w:cs="Arial"/>
                <w:bCs/>
                <w:sz w:val="18"/>
                <w:szCs w:val="18"/>
              </w:rPr>
              <w:t>821</w:t>
            </w:r>
          </w:p>
        </w:tc>
        <w:tc>
          <w:tcPr>
            <w:tcW w:w="1008" w:type="dxa"/>
            <w:tcBorders>
              <w:top w:val="nil"/>
              <w:left w:val="nil"/>
              <w:bottom w:val="single" w:sz="4" w:space="0" w:color="000000"/>
              <w:right w:val="nil"/>
            </w:tcBorders>
            <w:shd w:val="clear" w:color="auto" w:fill="FAFAFA"/>
            <w:vAlign w:val="bottom"/>
          </w:tcPr>
          <w:p w14:paraId="52D258F9" w14:textId="78492640" w:rsidR="00530D81" w:rsidRPr="00222833" w:rsidRDefault="00530D81" w:rsidP="00530D81">
            <w:pPr>
              <w:spacing w:line="256" w:lineRule="auto"/>
              <w:ind w:right="-72"/>
              <w:jc w:val="right"/>
              <w:rPr>
                <w:rFonts w:cs="Arial"/>
                <w:bCs/>
                <w:sz w:val="18"/>
                <w:szCs w:val="18"/>
              </w:rPr>
            </w:pPr>
            <w:r w:rsidRPr="00222833">
              <w:rPr>
                <w:rFonts w:cs="Arial"/>
                <w:bCs/>
                <w:sz w:val="18"/>
                <w:szCs w:val="18"/>
              </w:rPr>
              <w:t>(6,881)</w:t>
            </w:r>
          </w:p>
        </w:tc>
        <w:tc>
          <w:tcPr>
            <w:tcW w:w="1008" w:type="dxa"/>
            <w:tcBorders>
              <w:top w:val="nil"/>
              <w:left w:val="nil"/>
              <w:bottom w:val="single" w:sz="4" w:space="0" w:color="000000"/>
              <w:right w:val="nil"/>
            </w:tcBorders>
            <w:vAlign w:val="bottom"/>
          </w:tcPr>
          <w:p w14:paraId="6AAC21EB" w14:textId="41877268" w:rsidR="00530D81" w:rsidRPr="00222833" w:rsidRDefault="00520119" w:rsidP="00530D81">
            <w:pPr>
              <w:spacing w:line="256" w:lineRule="auto"/>
              <w:ind w:right="-72"/>
              <w:jc w:val="right"/>
              <w:rPr>
                <w:rFonts w:cs="Arial"/>
                <w:b/>
                <w:sz w:val="18"/>
                <w:szCs w:val="18"/>
              </w:rPr>
            </w:pPr>
            <w:r>
              <w:rPr>
                <w:rFonts w:eastAsia="Arial Unicode MS" w:cs="Arial"/>
                <w:sz w:val="18"/>
                <w:szCs w:val="18"/>
              </w:rPr>
              <w:t>(</w:t>
            </w:r>
            <w:r w:rsidR="00530D81" w:rsidRPr="00222833">
              <w:rPr>
                <w:rFonts w:eastAsia="Arial Unicode MS" w:cs="Arial"/>
                <w:sz w:val="18"/>
                <w:szCs w:val="18"/>
                <w:cs/>
              </w:rPr>
              <w:t>61,647</w:t>
            </w:r>
            <w:r>
              <w:rPr>
                <w:rFonts w:eastAsia="Arial Unicode MS" w:cs="Arial"/>
                <w:sz w:val="18"/>
                <w:szCs w:val="18"/>
              </w:rPr>
              <w:t>)</w:t>
            </w:r>
          </w:p>
        </w:tc>
        <w:tc>
          <w:tcPr>
            <w:tcW w:w="1008" w:type="dxa"/>
            <w:tcBorders>
              <w:top w:val="nil"/>
              <w:left w:val="nil"/>
              <w:bottom w:val="single" w:sz="4" w:space="0" w:color="000000"/>
              <w:right w:val="nil"/>
            </w:tcBorders>
            <w:vAlign w:val="bottom"/>
          </w:tcPr>
          <w:p w14:paraId="689E2FED" w14:textId="2C75BCF3" w:rsidR="00530D81" w:rsidRPr="00222833" w:rsidRDefault="00520119" w:rsidP="00530D81">
            <w:pPr>
              <w:spacing w:line="256" w:lineRule="auto"/>
              <w:ind w:right="-72"/>
              <w:jc w:val="right"/>
              <w:rPr>
                <w:rFonts w:cs="Arial"/>
                <w:b/>
                <w:sz w:val="18"/>
                <w:szCs w:val="18"/>
              </w:rPr>
            </w:pPr>
            <w:r>
              <w:rPr>
                <w:rFonts w:eastAsia="Arial Unicode MS" w:cs="Arial"/>
                <w:sz w:val="18"/>
                <w:szCs w:val="18"/>
              </w:rPr>
              <w:t>(</w:t>
            </w:r>
            <w:r w:rsidR="00530D81" w:rsidRPr="00222833">
              <w:rPr>
                <w:rFonts w:eastAsia="Arial Unicode MS" w:cs="Arial"/>
                <w:sz w:val="18"/>
                <w:szCs w:val="18"/>
                <w:cs/>
              </w:rPr>
              <w:t>9,556</w:t>
            </w:r>
            <w:r>
              <w:rPr>
                <w:rFonts w:eastAsia="Arial Unicode MS" w:cs="Arial"/>
                <w:sz w:val="18"/>
                <w:szCs w:val="18"/>
              </w:rPr>
              <w:t>)</w:t>
            </w:r>
          </w:p>
        </w:tc>
        <w:tc>
          <w:tcPr>
            <w:tcW w:w="1008" w:type="dxa"/>
            <w:tcBorders>
              <w:top w:val="nil"/>
              <w:left w:val="nil"/>
              <w:bottom w:val="single" w:sz="4" w:space="0" w:color="000000"/>
              <w:right w:val="nil"/>
            </w:tcBorders>
            <w:vAlign w:val="bottom"/>
          </w:tcPr>
          <w:p w14:paraId="17A18518" w14:textId="6057CE17" w:rsidR="00530D81" w:rsidRPr="00222833" w:rsidRDefault="00520119" w:rsidP="00530D81">
            <w:pPr>
              <w:spacing w:line="256" w:lineRule="auto"/>
              <w:ind w:right="-72"/>
              <w:jc w:val="right"/>
              <w:rPr>
                <w:rFonts w:cs="Arial"/>
                <w:b/>
                <w:sz w:val="18"/>
                <w:szCs w:val="18"/>
              </w:rPr>
            </w:pPr>
            <w:r>
              <w:rPr>
                <w:rFonts w:eastAsia="Arial Unicode MS" w:cs="Arial"/>
                <w:sz w:val="18"/>
                <w:szCs w:val="18"/>
              </w:rPr>
              <w:t>(</w:t>
            </w:r>
            <w:r w:rsidR="00530D81" w:rsidRPr="00222833">
              <w:rPr>
                <w:rFonts w:eastAsia="Arial Unicode MS" w:cs="Arial"/>
                <w:sz w:val="18"/>
                <w:szCs w:val="18"/>
                <w:cs/>
              </w:rPr>
              <w:t>71,203</w:t>
            </w:r>
            <w:r>
              <w:rPr>
                <w:rFonts w:eastAsia="Arial Unicode MS" w:cs="Arial"/>
                <w:sz w:val="18"/>
                <w:szCs w:val="18"/>
              </w:rPr>
              <w:t>)</w:t>
            </w:r>
          </w:p>
        </w:tc>
      </w:tr>
    </w:tbl>
    <w:p w14:paraId="78C94AD4" w14:textId="77777777" w:rsidR="00235815" w:rsidRPr="00222833" w:rsidRDefault="00235815" w:rsidP="00235815">
      <w:pPr>
        <w:tabs>
          <w:tab w:val="left" w:pos="1134"/>
          <w:tab w:val="left" w:pos="1276"/>
          <w:tab w:val="center" w:pos="3402"/>
          <w:tab w:val="center" w:pos="4536"/>
          <w:tab w:val="center" w:pos="5670"/>
          <w:tab w:val="center" w:pos="6804"/>
          <w:tab w:val="right" w:pos="7655"/>
        </w:tabs>
        <w:jc w:val="both"/>
        <w:rPr>
          <w:rFonts w:cs="Arial"/>
          <w:sz w:val="18"/>
          <w:szCs w:val="18"/>
        </w:rPr>
      </w:pPr>
    </w:p>
    <w:tbl>
      <w:tblPr>
        <w:tblW w:w="9584" w:type="dxa"/>
        <w:tblLayout w:type="fixed"/>
        <w:tblLook w:val="0400" w:firstRow="0" w:lastRow="0" w:firstColumn="0" w:lastColumn="0" w:noHBand="0" w:noVBand="1"/>
      </w:tblPr>
      <w:tblGrid>
        <w:gridCol w:w="3537"/>
        <w:gridCol w:w="1007"/>
        <w:gridCol w:w="1008"/>
        <w:gridCol w:w="1008"/>
        <w:gridCol w:w="1008"/>
        <w:gridCol w:w="1008"/>
        <w:gridCol w:w="1008"/>
      </w:tblGrid>
      <w:tr w:rsidR="00484C52" w:rsidRPr="00222833" w14:paraId="1814B3FF" w14:textId="77777777" w:rsidTr="00E9646B">
        <w:trPr>
          <w:tblHeader/>
        </w:trPr>
        <w:tc>
          <w:tcPr>
            <w:tcW w:w="3537" w:type="dxa"/>
          </w:tcPr>
          <w:p w14:paraId="038A3112" w14:textId="77777777" w:rsidR="00484C52" w:rsidRPr="00222833" w:rsidRDefault="00484C52" w:rsidP="00E9646B">
            <w:pPr>
              <w:spacing w:line="256" w:lineRule="auto"/>
              <w:jc w:val="both"/>
              <w:rPr>
                <w:rFonts w:cs="Arial"/>
                <w:sz w:val="18"/>
                <w:szCs w:val="18"/>
              </w:rPr>
            </w:pPr>
          </w:p>
        </w:tc>
        <w:tc>
          <w:tcPr>
            <w:tcW w:w="6047" w:type="dxa"/>
            <w:gridSpan w:val="6"/>
            <w:tcBorders>
              <w:top w:val="single" w:sz="4" w:space="0" w:color="auto"/>
              <w:left w:val="nil"/>
              <w:bottom w:val="single" w:sz="4" w:space="0" w:color="000000"/>
              <w:right w:val="nil"/>
            </w:tcBorders>
            <w:hideMark/>
          </w:tcPr>
          <w:p w14:paraId="67894479" w14:textId="170854B5" w:rsidR="00484C52" w:rsidRPr="00222833" w:rsidRDefault="00484C52" w:rsidP="00E834C7">
            <w:pPr>
              <w:spacing w:line="256" w:lineRule="auto"/>
              <w:ind w:right="-72"/>
              <w:jc w:val="center"/>
              <w:rPr>
                <w:rFonts w:cs="Arial"/>
                <w:sz w:val="18"/>
                <w:szCs w:val="18"/>
              </w:rPr>
            </w:pPr>
            <w:r w:rsidRPr="00222833">
              <w:rPr>
                <w:rFonts w:cs="Arial"/>
                <w:b/>
                <w:sz w:val="18"/>
                <w:szCs w:val="18"/>
              </w:rPr>
              <w:t>Separate financial statements</w:t>
            </w:r>
          </w:p>
        </w:tc>
      </w:tr>
      <w:tr w:rsidR="00484C52" w:rsidRPr="00222833" w14:paraId="0EA4E4C8" w14:textId="77777777" w:rsidTr="00E9646B">
        <w:trPr>
          <w:tblHeader/>
        </w:trPr>
        <w:tc>
          <w:tcPr>
            <w:tcW w:w="3537" w:type="dxa"/>
          </w:tcPr>
          <w:p w14:paraId="6D49EF89" w14:textId="01D9E84F" w:rsidR="00484C52" w:rsidRPr="00222833" w:rsidRDefault="00910A66" w:rsidP="00E9646B">
            <w:pPr>
              <w:spacing w:line="256" w:lineRule="auto"/>
              <w:jc w:val="both"/>
              <w:rPr>
                <w:rFonts w:cs="Arial"/>
                <w:sz w:val="18"/>
                <w:szCs w:val="18"/>
              </w:rPr>
            </w:pPr>
            <w:r w:rsidRPr="00222833">
              <w:rPr>
                <w:rFonts w:cs="Arial"/>
                <w:b/>
                <w:sz w:val="18"/>
                <w:szCs w:val="18"/>
              </w:rPr>
              <w:t>For the year ended 31 December</w:t>
            </w:r>
          </w:p>
        </w:tc>
        <w:tc>
          <w:tcPr>
            <w:tcW w:w="3023" w:type="dxa"/>
            <w:gridSpan w:val="3"/>
            <w:tcBorders>
              <w:top w:val="single" w:sz="4" w:space="0" w:color="000000"/>
              <w:left w:val="nil"/>
              <w:bottom w:val="single" w:sz="4" w:space="0" w:color="000000"/>
              <w:right w:val="nil"/>
            </w:tcBorders>
            <w:hideMark/>
          </w:tcPr>
          <w:p w14:paraId="487759EC" w14:textId="77777777" w:rsidR="00484C52" w:rsidRPr="00222833" w:rsidRDefault="00484C52" w:rsidP="00E834C7">
            <w:pPr>
              <w:spacing w:line="256" w:lineRule="auto"/>
              <w:ind w:right="-72"/>
              <w:jc w:val="center"/>
              <w:rPr>
                <w:rFonts w:cs="Arial"/>
                <w:b/>
                <w:sz w:val="18"/>
                <w:szCs w:val="18"/>
              </w:rPr>
            </w:pPr>
            <w:r w:rsidRPr="00222833">
              <w:rPr>
                <w:rFonts w:cs="Arial"/>
                <w:b/>
                <w:sz w:val="18"/>
                <w:szCs w:val="18"/>
              </w:rPr>
              <w:t>2022</w:t>
            </w:r>
          </w:p>
        </w:tc>
        <w:tc>
          <w:tcPr>
            <w:tcW w:w="3024" w:type="dxa"/>
            <w:gridSpan w:val="3"/>
            <w:tcBorders>
              <w:top w:val="single" w:sz="4" w:space="0" w:color="000000"/>
              <w:left w:val="nil"/>
              <w:bottom w:val="single" w:sz="4" w:space="0" w:color="000000"/>
              <w:right w:val="nil"/>
            </w:tcBorders>
            <w:hideMark/>
          </w:tcPr>
          <w:p w14:paraId="25C19604" w14:textId="77777777" w:rsidR="00484C52" w:rsidRPr="00222833" w:rsidRDefault="00484C52" w:rsidP="00E834C7">
            <w:pPr>
              <w:spacing w:line="256" w:lineRule="auto"/>
              <w:ind w:right="-72"/>
              <w:jc w:val="center"/>
              <w:rPr>
                <w:rFonts w:cs="Arial"/>
                <w:b/>
                <w:sz w:val="18"/>
                <w:szCs w:val="18"/>
              </w:rPr>
            </w:pPr>
            <w:r w:rsidRPr="00222833">
              <w:rPr>
                <w:rFonts w:cs="Arial"/>
                <w:b/>
                <w:sz w:val="18"/>
                <w:szCs w:val="18"/>
              </w:rPr>
              <w:t>2021</w:t>
            </w:r>
          </w:p>
        </w:tc>
      </w:tr>
      <w:tr w:rsidR="00484C52" w:rsidRPr="00222833" w14:paraId="59088FCD" w14:textId="77777777" w:rsidTr="00E9646B">
        <w:trPr>
          <w:tblHeader/>
        </w:trPr>
        <w:tc>
          <w:tcPr>
            <w:tcW w:w="3537" w:type="dxa"/>
          </w:tcPr>
          <w:p w14:paraId="66E99183" w14:textId="77777777" w:rsidR="00484C52" w:rsidRPr="00222833" w:rsidRDefault="00484C52" w:rsidP="00E9646B">
            <w:pPr>
              <w:spacing w:line="256" w:lineRule="auto"/>
              <w:jc w:val="both"/>
              <w:rPr>
                <w:rFonts w:cs="Arial"/>
                <w:sz w:val="18"/>
                <w:szCs w:val="18"/>
              </w:rPr>
            </w:pPr>
          </w:p>
        </w:tc>
        <w:tc>
          <w:tcPr>
            <w:tcW w:w="1007" w:type="dxa"/>
            <w:tcBorders>
              <w:top w:val="single" w:sz="4" w:space="0" w:color="000000"/>
              <w:left w:val="nil"/>
              <w:bottom w:val="nil"/>
              <w:right w:val="nil"/>
            </w:tcBorders>
          </w:tcPr>
          <w:p w14:paraId="29804C06" w14:textId="77777777" w:rsidR="00484C52" w:rsidRPr="00222833" w:rsidRDefault="00484C52" w:rsidP="00E834C7">
            <w:pPr>
              <w:spacing w:line="256" w:lineRule="auto"/>
              <w:ind w:right="-72"/>
              <w:jc w:val="right"/>
              <w:rPr>
                <w:rFonts w:cs="Arial"/>
                <w:b/>
                <w:sz w:val="18"/>
                <w:szCs w:val="18"/>
              </w:rPr>
            </w:pPr>
          </w:p>
          <w:p w14:paraId="39F13834"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Before tax</w:t>
            </w:r>
          </w:p>
        </w:tc>
        <w:tc>
          <w:tcPr>
            <w:tcW w:w="1008" w:type="dxa"/>
            <w:tcBorders>
              <w:top w:val="single" w:sz="4" w:space="0" w:color="000000"/>
              <w:left w:val="nil"/>
              <w:bottom w:val="nil"/>
              <w:right w:val="nil"/>
            </w:tcBorders>
            <w:hideMark/>
          </w:tcPr>
          <w:p w14:paraId="7605FB4E"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Tax (charge) credit</w:t>
            </w:r>
          </w:p>
        </w:tc>
        <w:tc>
          <w:tcPr>
            <w:tcW w:w="1008" w:type="dxa"/>
            <w:tcBorders>
              <w:top w:val="single" w:sz="4" w:space="0" w:color="000000"/>
              <w:left w:val="nil"/>
              <w:bottom w:val="nil"/>
              <w:right w:val="nil"/>
            </w:tcBorders>
          </w:tcPr>
          <w:p w14:paraId="5E86C610" w14:textId="77777777" w:rsidR="00484C52" w:rsidRPr="00222833" w:rsidRDefault="00484C52" w:rsidP="00E834C7">
            <w:pPr>
              <w:spacing w:line="256" w:lineRule="auto"/>
              <w:ind w:right="-72"/>
              <w:jc w:val="right"/>
              <w:rPr>
                <w:rFonts w:cs="Arial"/>
                <w:b/>
                <w:sz w:val="18"/>
                <w:szCs w:val="18"/>
              </w:rPr>
            </w:pPr>
          </w:p>
          <w:p w14:paraId="73692ED9" w14:textId="77777777" w:rsidR="00484C52" w:rsidRPr="00222833" w:rsidRDefault="00484C52" w:rsidP="00E834C7">
            <w:pPr>
              <w:spacing w:line="256" w:lineRule="auto"/>
              <w:ind w:right="-72"/>
              <w:jc w:val="right"/>
              <w:rPr>
                <w:rFonts w:cs="Arial"/>
                <w:b/>
                <w:sz w:val="18"/>
                <w:szCs w:val="18"/>
              </w:rPr>
            </w:pPr>
          </w:p>
          <w:p w14:paraId="25372F46"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After tax</w:t>
            </w:r>
          </w:p>
        </w:tc>
        <w:tc>
          <w:tcPr>
            <w:tcW w:w="1008" w:type="dxa"/>
            <w:tcBorders>
              <w:top w:val="single" w:sz="4" w:space="0" w:color="000000"/>
              <w:left w:val="nil"/>
              <w:bottom w:val="nil"/>
              <w:right w:val="nil"/>
            </w:tcBorders>
          </w:tcPr>
          <w:p w14:paraId="511D4E65" w14:textId="77777777" w:rsidR="00484C52" w:rsidRPr="00222833" w:rsidRDefault="00484C52" w:rsidP="00E834C7">
            <w:pPr>
              <w:spacing w:line="256" w:lineRule="auto"/>
              <w:ind w:right="-72"/>
              <w:jc w:val="right"/>
              <w:rPr>
                <w:rFonts w:cs="Arial"/>
                <w:b/>
                <w:sz w:val="18"/>
                <w:szCs w:val="18"/>
              </w:rPr>
            </w:pPr>
          </w:p>
          <w:p w14:paraId="6C555AD8"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Before tax</w:t>
            </w:r>
          </w:p>
        </w:tc>
        <w:tc>
          <w:tcPr>
            <w:tcW w:w="1008" w:type="dxa"/>
            <w:tcBorders>
              <w:top w:val="single" w:sz="4" w:space="0" w:color="000000"/>
              <w:left w:val="nil"/>
              <w:bottom w:val="nil"/>
              <w:right w:val="nil"/>
            </w:tcBorders>
            <w:hideMark/>
          </w:tcPr>
          <w:p w14:paraId="218B0EBA"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Tax (charge) credit</w:t>
            </w:r>
          </w:p>
        </w:tc>
        <w:tc>
          <w:tcPr>
            <w:tcW w:w="1008" w:type="dxa"/>
            <w:tcBorders>
              <w:top w:val="single" w:sz="4" w:space="0" w:color="000000"/>
              <w:left w:val="nil"/>
              <w:bottom w:val="nil"/>
              <w:right w:val="nil"/>
            </w:tcBorders>
          </w:tcPr>
          <w:p w14:paraId="6EC0AB97" w14:textId="77777777" w:rsidR="00484C52" w:rsidRPr="00222833" w:rsidRDefault="00484C52" w:rsidP="00E834C7">
            <w:pPr>
              <w:spacing w:line="256" w:lineRule="auto"/>
              <w:ind w:right="-72"/>
              <w:jc w:val="right"/>
              <w:rPr>
                <w:rFonts w:cs="Arial"/>
                <w:b/>
                <w:sz w:val="18"/>
                <w:szCs w:val="18"/>
              </w:rPr>
            </w:pPr>
          </w:p>
          <w:p w14:paraId="7083BEA2" w14:textId="77777777" w:rsidR="00484C52" w:rsidRPr="00222833" w:rsidRDefault="00484C52" w:rsidP="00E834C7">
            <w:pPr>
              <w:spacing w:line="256" w:lineRule="auto"/>
              <w:ind w:right="-72"/>
              <w:jc w:val="right"/>
              <w:rPr>
                <w:rFonts w:cs="Arial"/>
                <w:b/>
                <w:sz w:val="18"/>
                <w:szCs w:val="18"/>
              </w:rPr>
            </w:pPr>
          </w:p>
          <w:p w14:paraId="09353395" w14:textId="77777777" w:rsidR="00484C52" w:rsidRPr="00222833" w:rsidRDefault="00484C52" w:rsidP="00E834C7">
            <w:pPr>
              <w:spacing w:line="256" w:lineRule="auto"/>
              <w:ind w:right="-72"/>
              <w:jc w:val="right"/>
              <w:rPr>
                <w:rFonts w:cs="Arial"/>
                <w:sz w:val="18"/>
                <w:szCs w:val="18"/>
              </w:rPr>
            </w:pPr>
            <w:r w:rsidRPr="00222833">
              <w:rPr>
                <w:rFonts w:cs="Arial"/>
                <w:b/>
                <w:sz w:val="18"/>
                <w:szCs w:val="18"/>
              </w:rPr>
              <w:t>After tax</w:t>
            </w:r>
          </w:p>
        </w:tc>
      </w:tr>
      <w:tr w:rsidR="0039182B" w:rsidRPr="00222833" w14:paraId="037098AD" w14:textId="77777777" w:rsidTr="00E9646B">
        <w:trPr>
          <w:tblHeader/>
        </w:trPr>
        <w:tc>
          <w:tcPr>
            <w:tcW w:w="3537" w:type="dxa"/>
          </w:tcPr>
          <w:p w14:paraId="38819FE9" w14:textId="77777777" w:rsidR="0039182B" w:rsidRPr="00222833" w:rsidRDefault="0039182B" w:rsidP="00E9646B">
            <w:pPr>
              <w:spacing w:line="256" w:lineRule="auto"/>
              <w:jc w:val="both"/>
              <w:rPr>
                <w:rFonts w:cs="Arial"/>
                <w:sz w:val="18"/>
                <w:szCs w:val="18"/>
              </w:rPr>
            </w:pPr>
          </w:p>
        </w:tc>
        <w:tc>
          <w:tcPr>
            <w:tcW w:w="1007" w:type="dxa"/>
            <w:tcBorders>
              <w:top w:val="nil"/>
              <w:left w:val="nil"/>
              <w:bottom w:val="single" w:sz="4" w:space="0" w:color="000000"/>
              <w:right w:val="nil"/>
            </w:tcBorders>
            <w:hideMark/>
          </w:tcPr>
          <w:p w14:paraId="5FE091D2" w14:textId="761307C4"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45471FDF" w14:textId="531DEC81"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549E8E25" w14:textId="3E06E5E8"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61BFFD01" w14:textId="29AED557"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1D59E7DB" w14:textId="333B3F33"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c>
          <w:tcPr>
            <w:tcW w:w="1008" w:type="dxa"/>
            <w:tcBorders>
              <w:top w:val="nil"/>
              <w:left w:val="nil"/>
              <w:bottom w:val="single" w:sz="4" w:space="0" w:color="000000"/>
              <w:right w:val="nil"/>
            </w:tcBorders>
            <w:hideMark/>
          </w:tcPr>
          <w:p w14:paraId="1D2083E5" w14:textId="02F46425" w:rsidR="0039182B" w:rsidRPr="00222833" w:rsidRDefault="0039182B" w:rsidP="0039182B">
            <w:pPr>
              <w:spacing w:line="256" w:lineRule="auto"/>
              <w:ind w:right="-72"/>
              <w:jc w:val="right"/>
              <w:rPr>
                <w:rFonts w:cs="Arial"/>
                <w:b/>
                <w:sz w:val="18"/>
                <w:szCs w:val="18"/>
              </w:rPr>
            </w:pPr>
            <w:r w:rsidRPr="00222833">
              <w:rPr>
                <w:rFonts w:cs="Arial"/>
                <w:b/>
                <w:sz w:val="18"/>
                <w:szCs w:val="18"/>
              </w:rPr>
              <w:t>Thousand Baht</w:t>
            </w:r>
          </w:p>
        </w:tc>
      </w:tr>
      <w:tr w:rsidR="00484C52" w:rsidRPr="00222833" w14:paraId="20240B0E" w14:textId="77777777" w:rsidTr="00E9646B">
        <w:trPr>
          <w:tblHeader/>
        </w:trPr>
        <w:tc>
          <w:tcPr>
            <w:tcW w:w="3537" w:type="dxa"/>
          </w:tcPr>
          <w:p w14:paraId="119DC5F8" w14:textId="77777777" w:rsidR="00484C52" w:rsidRPr="00222833" w:rsidRDefault="00484C52" w:rsidP="00E9646B">
            <w:pPr>
              <w:spacing w:line="256" w:lineRule="auto"/>
              <w:jc w:val="both"/>
              <w:rPr>
                <w:rFonts w:cs="Arial"/>
                <w:sz w:val="18"/>
                <w:szCs w:val="18"/>
              </w:rPr>
            </w:pPr>
          </w:p>
        </w:tc>
        <w:tc>
          <w:tcPr>
            <w:tcW w:w="1007" w:type="dxa"/>
            <w:tcBorders>
              <w:top w:val="single" w:sz="4" w:space="0" w:color="000000"/>
              <w:left w:val="nil"/>
              <w:bottom w:val="nil"/>
              <w:right w:val="nil"/>
            </w:tcBorders>
            <w:shd w:val="clear" w:color="auto" w:fill="FAFAFA"/>
          </w:tcPr>
          <w:p w14:paraId="6CC07982" w14:textId="77777777" w:rsidR="00484C52" w:rsidRPr="00222833" w:rsidRDefault="00484C52" w:rsidP="00E834C7">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2F0255D5" w14:textId="77777777" w:rsidR="00484C52" w:rsidRPr="00222833" w:rsidRDefault="00484C52" w:rsidP="00E834C7">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07A38B8C" w14:textId="77777777" w:rsidR="00484C52" w:rsidRPr="00222833" w:rsidRDefault="00484C52" w:rsidP="00E834C7">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282D320F" w14:textId="77777777" w:rsidR="00484C52" w:rsidRPr="00222833" w:rsidRDefault="00484C52" w:rsidP="00E834C7">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68E625C4" w14:textId="77777777" w:rsidR="00484C52" w:rsidRPr="00222833" w:rsidRDefault="00484C52" w:rsidP="00E834C7">
            <w:pPr>
              <w:spacing w:line="256" w:lineRule="auto"/>
              <w:ind w:right="-72"/>
              <w:jc w:val="right"/>
              <w:rPr>
                <w:rFonts w:cs="Arial"/>
                <w:b/>
                <w:sz w:val="18"/>
                <w:szCs w:val="18"/>
              </w:rPr>
            </w:pPr>
          </w:p>
        </w:tc>
        <w:tc>
          <w:tcPr>
            <w:tcW w:w="1008" w:type="dxa"/>
            <w:tcBorders>
              <w:top w:val="single" w:sz="4" w:space="0" w:color="000000"/>
              <w:left w:val="nil"/>
              <w:bottom w:val="nil"/>
              <w:right w:val="nil"/>
            </w:tcBorders>
          </w:tcPr>
          <w:p w14:paraId="6043B282" w14:textId="77777777" w:rsidR="00484C52" w:rsidRPr="00222833" w:rsidRDefault="00484C52" w:rsidP="00E834C7">
            <w:pPr>
              <w:spacing w:line="256" w:lineRule="auto"/>
              <w:ind w:right="-72"/>
              <w:jc w:val="right"/>
              <w:rPr>
                <w:rFonts w:cs="Arial"/>
                <w:b/>
                <w:sz w:val="18"/>
                <w:szCs w:val="18"/>
              </w:rPr>
            </w:pPr>
          </w:p>
        </w:tc>
      </w:tr>
      <w:tr w:rsidR="00910A66" w:rsidRPr="00222833" w14:paraId="7B9AB1B8" w14:textId="77777777" w:rsidTr="00E9646B">
        <w:tc>
          <w:tcPr>
            <w:tcW w:w="3537" w:type="dxa"/>
            <w:hideMark/>
          </w:tcPr>
          <w:p w14:paraId="21C8EC28" w14:textId="77777777" w:rsidR="00910A66" w:rsidRPr="00222833" w:rsidRDefault="00910A66" w:rsidP="00E9646B">
            <w:pPr>
              <w:spacing w:line="256" w:lineRule="auto"/>
              <w:jc w:val="both"/>
              <w:rPr>
                <w:rFonts w:cs="Arial"/>
                <w:sz w:val="18"/>
                <w:szCs w:val="18"/>
              </w:rPr>
            </w:pPr>
            <w:r w:rsidRPr="00222833">
              <w:rPr>
                <w:rFonts w:cs="Arial"/>
                <w:sz w:val="18"/>
                <w:szCs w:val="18"/>
              </w:rPr>
              <w:t>Revaluation surplus - Land and buildings</w:t>
            </w:r>
          </w:p>
        </w:tc>
        <w:tc>
          <w:tcPr>
            <w:tcW w:w="1007" w:type="dxa"/>
            <w:shd w:val="clear" w:color="auto" w:fill="FAFAFA"/>
            <w:vAlign w:val="bottom"/>
          </w:tcPr>
          <w:p w14:paraId="34188CBB" w14:textId="5FA09AEC" w:rsidR="00910A66" w:rsidRPr="00222833" w:rsidRDefault="00910A66" w:rsidP="00910A66">
            <w:pPr>
              <w:spacing w:line="256" w:lineRule="auto"/>
              <w:ind w:right="-72"/>
              <w:jc w:val="right"/>
              <w:rPr>
                <w:rFonts w:cs="Arial"/>
                <w:b/>
                <w:sz w:val="18"/>
                <w:szCs w:val="18"/>
              </w:rPr>
            </w:pPr>
            <w:r w:rsidRPr="00222833">
              <w:rPr>
                <w:rFonts w:eastAsia="Arial Unicode MS" w:cs="Arial"/>
                <w:sz w:val="18"/>
                <w:szCs w:val="18"/>
                <w:cs/>
              </w:rPr>
              <w:t>(661)</w:t>
            </w:r>
          </w:p>
        </w:tc>
        <w:tc>
          <w:tcPr>
            <w:tcW w:w="1008" w:type="dxa"/>
            <w:shd w:val="clear" w:color="auto" w:fill="FAFAFA"/>
            <w:vAlign w:val="bottom"/>
          </w:tcPr>
          <w:p w14:paraId="2CDB9F60" w14:textId="2F643124" w:rsidR="00910A66" w:rsidRPr="00222833" w:rsidRDefault="00910A66" w:rsidP="00910A66">
            <w:pPr>
              <w:spacing w:line="256" w:lineRule="auto"/>
              <w:ind w:right="-72"/>
              <w:jc w:val="right"/>
              <w:rPr>
                <w:rFonts w:cs="Arial"/>
                <w:b/>
                <w:sz w:val="18"/>
                <w:szCs w:val="18"/>
              </w:rPr>
            </w:pPr>
            <w:r w:rsidRPr="00222833">
              <w:rPr>
                <w:rFonts w:eastAsia="Arial Unicode MS" w:cs="Arial"/>
                <w:sz w:val="18"/>
                <w:szCs w:val="18"/>
                <w:cs/>
              </w:rPr>
              <w:t>132</w:t>
            </w:r>
          </w:p>
        </w:tc>
        <w:tc>
          <w:tcPr>
            <w:tcW w:w="1008" w:type="dxa"/>
            <w:shd w:val="clear" w:color="auto" w:fill="FAFAFA"/>
            <w:vAlign w:val="bottom"/>
          </w:tcPr>
          <w:p w14:paraId="007DFD9F" w14:textId="31BE1103" w:rsidR="00910A66" w:rsidRPr="00222833" w:rsidRDefault="00910A66" w:rsidP="00910A66">
            <w:pPr>
              <w:spacing w:line="256" w:lineRule="auto"/>
              <w:ind w:right="-72"/>
              <w:jc w:val="right"/>
              <w:rPr>
                <w:rFonts w:cs="Arial"/>
                <w:b/>
                <w:sz w:val="18"/>
                <w:szCs w:val="18"/>
              </w:rPr>
            </w:pPr>
            <w:r w:rsidRPr="00222833">
              <w:rPr>
                <w:rFonts w:eastAsia="Arial Unicode MS" w:cs="Arial"/>
                <w:sz w:val="18"/>
                <w:szCs w:val="18"/>
                <w:cs/>
              </w:rPr>
              <w:t>(529)</w:t>
            </w:r>
          </w:p>
        </w:tc>
        <w:tc>
          <w:tcPr>
            <w:tcW w:w="1008" w:type="dxa"/>
            <w:vAlign w:val="bottom"/>
          </w:tcPr>
          <w:p w14:paraId="7C7764C5" w14:textId="09E934D1" w:rsidR="00910A66" w:rsidRPr="00222833" w:rsidRDefault="00910A66" w:rsidP="00910A66">
            <w:pPr>
              <w:spacing w:line="256" w:lineRule="auto"/>
              <w:ind w:right="-72"/>
              <w:jc w:val="right"/>
              <w:rPr>
                <w:rFonts w:cs="Arial"/>
                <w:b/>
                <w:sz w:val="18"/>
                <w:szCs w:val="18"/>
              </w:rPr>
            </w:pPr>
            <w:r w:rsidRPr="00222833">
              <w:rPr>
                <w:rFonts w:eastAsia="Arial Unicode MS" w:cs="Arial"/>
                <w:sz w:val="18"/>
                <w:szCs w:val="18"/>
                <w:cs/>
              </w:rPr>
              <w:t>349</w:t>
            </w:r>
          </w:p>
        </w:tc>
        <w:tc>
          <w:tcPr>
            <w:tcW w:w="1008" w:type="dxa"/>
            <w:vAlign w:val="bottom"/>
          </w:tcPr>
          <w:p w14:paraId="0B61D9A0" w14:textId="420569B6" w:rsidR="00910A66" w:rsidRPr="00222833" w:rsidRDefault="00520119" w:rsidP="00910A66">
            <w:pPr>
              <w:spacing w:line="256" w:lineRule="auto"/>
              <w:ind w:right="-72"/>
              <w:jc w:val="right"/>
              <w:rPr>
                <w:rFonts w:cs="Arial"/>
                <w:b/>
                <w:sz w:val="18"/>
                <w:szCs w:val="18"/>
              </w:rPr>
            </w:pPr>
            <w:r>
              <w:rPr>
                <w:rFonts w:eastAsia="Arial Unicode MS" w:cs="Arial"/>
                <w:sz w:val="18"/>
                <w:szCs w:val="18"/>
              </w:rPr>
              <w:t>(</w:t>
            </w:r>
            <w:r w:rsidR="00910A66" w:rsidRPr="00222833">
              <w:rPr>
                <w:rFonts w:eastAsia="Arial Unicode MS" w:cs="Arial"/>
                <w:sz w:val="18"/>
                <w:szCs w:val="18"/>
                <w:cs/>
              </w:rPr>
              <w:t>17</w:t>
            </w:r>
            <w:r w:rsidR="00910A66" w:rsidRPr="00222833">
              <w:rPr>
                <w:rFonts w:eastAsia="Arial Unicode MS" w:cs="Arial"/>
                <w:sz w:val="18"/>
                <w:szCs w:val="18"/>
              </w:rPr>
              <w:t>,</w:t>
            </w:r>
            <w:r w:rsidR="00910A66" w:rsidRPr="00222833">
              <w:rPr>
                <w:rFonts w:eastAsia="Arial Unicode MS" w:cs="Arial"/>
                <w:sz w:val="18"/>
                <w:szCs w:val="18"/>
                <w:cs/>
              </w:rPr>
              <w:t>479</w:t>
            </w:r>
            <w:r>
              <w:rPr>
                <w:rFonts w:eastAsia="Arial Unicode MS" w:cs="Arial"/>
                <w:sz w:val="18"/>
                <w:szCs w:val="18"/>
              </w:rPr>
              <w:t>)</w:t>
            </w:r>
          </w:p>
        </w:tc>
        <w:tc>
          <w:tcPr>
            <w:tcW w:w="1008" w:type="dxa"/>
            <w:vAlign w:val="bottom"/>
          </w:tcPr>
          <w:p w14:paraId="43E6781C" w14:textId="191D7CF0" w:rsidR="00910A66" w:rsidRPr="00222833" w:rsidRDefault="00520119" w:rsidP="00910A66">
            <w:pPr>
              <w:spacing w:line="256" w:lineRule="auto"/>
              <w:ind w:right="-72"/>
              <w:jc w:val="right"/>
              <w:rPr>
                <w:rFonts w:cs="Arial"/>
                <w:b/>
                <w:sz w:val="18"/>
                <w:szCs w:val="18"/>
              </w:rPr>
            </w:pPr>
            <w:r>
              <w:rPr>
                <w:rFonts w:eastAsia="Arial Unicode MS" w:cs="Arial"/>
                <w:sz w:val="18"/>
                <w:szCs w:val="18"/>
              </w:rPr>
              <w:t>(</w:t>
            </w:r>
            <w:r w:rsidR="00910A66" w:rsidRPr="00222833">
              <w:rPr>
                <w:rFonts w:eastAsia="Arial Unicode MS" w:cs="Arial"/>
                <w:sz w:val="18"/>
                <w:szCs w:val="18"/>
              </w:rPr>
              <w:t>17,130</w:t>
            </w:r>
            <w:r>
              <w:rPr>
                <w:rFonts w:eastAsia="Arial Unicode MS" w:cs="Arial"/>
                <w:sz w:val="18"/>
                <w:szCs w:val="18"/>
              </w:rPr>
              <w:t>)</w:t>
            </w:r>
          </w:p>
        </w:tc>
      </w:tr>
      <w:tr w:rsidR="00910A66" w:rsidRPr="00222833" w14:paraId="349CBA61" w14:textId="77777777" w:rsidTr="00E9646B">
        <w:tc>
          <w:tcPr>
            <w:tcW w:w="3537" w:type="dxa"/>
            <w:hideMark/>
          </w:tcPr>
          <w:p w14:paraId="78A0E118" w14:textId="77777777" w:rsidR="00910A66" w:rsidRPr="00222833" w:rsidRDefault="00910A66" w:rsidP="00E9646B">
            <w:pPr>
              <w:spacing w:line="256" w:lineRule="auto"/>
              <w:rPr>
                <w:rFonts w:cs="Arial"/>
                <w:sz w:val="18"/>
                <w:szCs w:val="18"/>
              </w:rPr>
            </w:pPr>
            <w:r w:rsidRPr="00222833">
              <w:rPr>
                <w:rFonts w:cs="Arial"/>
                <w:sz w:val="18"/>
                <w:szCs w:val="18"/>
              </w:rPr>
              <w:t>Remeasurements of:</w:t>
            </w:r>
          </w:p>
        </w:tc>
        <w:tc>
          <w:tcPr>
            <w:tcW w:w="1007" w:type="dxa"/>
            <w:shd w:val="clear" w:color="auto" w:fill="FAFAFA"/>
          </w:tcPr>
          <w:p w14:paraId="4EE83C4C" w14:textId="77777777" w:rsidR="00910A66" w:rsidRPr="00222833" w:rsidRDefault="00910A66" w:rsidP="00910A66">
            <w:pPr>
              <w:spacing w:line="256" w:lineRule="auto"/>
              <w:ind w:right="-72"/>
              <w:jc w:val="right"/>
              <w:rPr>
                <w:rFonts w:cs="Arial"/>
                <w:b/>
                <w:sz w:val="18"/>
                <w:szCs w:val="18"/>
              </w:rPr>
            </w:pPr>
          </w:p>
        </w:tc>
        <w:tc>
          <w:tcPr>
            <w:tcW w:w="1008" w:type="dxa"/>
            <w:shd w:val="clear" w:color="auto" w:fill="FAFAFA"/>
          </w:tcPr>
          <w:p w14:paraId="3E5DFCB6" w14:textId="77777777" w:rsidR="00910A66" w:rsidRPr="00222833" w:rsidRDefault="00910A66" w:rsidP="00910A66">
            <w:pPr>
              <w:spacing w:line="256" w:lineRule="auto"/>
              <w:ind w:right="-72"/>
              <w:jc w:val="right"/>
              <w:rPr>
                <w:rFonts w:cs="Arial"/>
                <w:b/>
                <w:sz w:val="18"/>
                <w:szCs w:val="18"/>
              </w:rPr>
            </w:pPr>
          </w:p>
        </w:tc>
        <w:tc>
          <w:tcPr>
            <w:tcW w:w="1008" w:type="dxa"/>
            <w:shd w:val="clear" w:color="auto" w:fill="FAFAFA"/>
          </w:tcPr>
          <w:p w14:paraId="36B4A86F" w14:textId="77777777" w:rsidR="00910A66" w:rsidRPr="00222833" w:rsidRDefault="00910A66" w:rsidP="00910A66">
            <w:pPr>
              <w:spacing w:line="256" w:lineRule="auto"/>
              <w:ind w:right="-72"/>
              <w:jc w:val="right"/>
              <w:rPr>
                <w:rFonts w:cs="Arial"/>
                <w:b/>
                <w:sz w:val="18"/>
                <w:szCs w:val="18"/>
              </w:rPr>
            </w:pPr>
          </w:p>
        </w:tc>
        <w:tc>
          <w:tcPr>
            <w:tcW w:w="1008" w:type="dxa"/>
          </w:tcPr>
          <w:p w14:paraId="4BAE8DC1" w14:textId="77777777" w:rsidR="00910A66" w:rsidRPr="00222833" w:rsidRDefault="00910A66" w:rsidP="00910A66">
            <w:pPr>
              <w:spacing w:line="256" w:lineRule="auto"/>
              <w:ind w:right="-72"/>
              <w:jc w:val="right"/>
              <w:rPr>
                <w:rFonts w:cs="Arial"/>
                <w:b/>
                <w:sz w:val="18"/>
                <w:szCs w:val="18"/>
              </w:rPr>
            </w:pPr>
          </w:p>
        </w:tc>
        <w:tc>
          <w:tcPr>
            <w:tcW w:w="1008" w:type="dxa"/>
          </w:tcPr>
          <w:p w14:paraId="02810061" w14:textId="77777777" w:rsidR="00910A66" w:rsidRPr="00222833" w:rsidRDefault="00910A66" w:rsidP="00910A66">
            <w:pPr>
              <w:spacing w:line="256" w:lineRule="auto"/>
              <w:ind w:right="-72"/>
              <w:jc w:val="right"/>
              <w:rPr>
                <w:rFonts w:cs="Arial"/>
                <w:b/>
                <w:sz w:val="18"/>
                <w:szCs w:val="18"/>
              </w:rPr>
            </w:pPr>
          </w:p>
        </w:tc>
        <w:tc>
          <w:tcPr>
            <w:tcW w:w="1008" w:type="dxa"/>
          </w:tcPr>
          <w:p w14:paraId="29F845DB" w14:textId="77777777" w:rsidR="00910A66" w:rsidRPr="00222833" w:rsidRDefault="00910A66" w:rsidP="00910A66">
            <w:pPr>
              <w:spacing w:line="256" w:lineRule="auto"/>
              <w:ind w:right="-72"/>
              <w:jc w:val="right"/>
              <w:rPr>
                <w:rFonts w:cs="Arial"/>
                <w:b/>
                <w:sz w:val="18"/>
                <w:szCs w:val="18"/>
              </w:rPr>
            </w:pPr>
          </w:p>
        </w:tc>
      </w:tr>
      <w:tr w:rsidR="00530D81" w:rsidRPr="00222833" w14:paraId="73B2A5BB" w14:textId="77777777" w:rsidTr="00E9646B">
        <w:tc>
          <w:tcPr>
            <w:tcW w:w="3537" w:type="dxa"/>
            <w:hideMark/>
          </w:tcPr>
          <w:p w14:paraId="4658B7B5" w14:textId="77777777" w:rsidR="006F4103" w:rsidRDefault="006F4103" w:rsidP="006F4103">
            <w:pPr>
              <w:spacing w:line="256" w:lineRule="auto"/>
              <w:ind w:right="-121"/>
              <w:rPr>
                <w:rFonts w:cs="Arial"/>
                <w:spacing w:val="-6"/>
                <w:sz w:val="18"/>
                <w:szCs w:val="18"/>
              </w:rPr>
            </w:pPr>
            <w:r w:rsidRPr="00222833">
              <w:rPr>
                <w:rFonts w:cs="Arial"/>
                <w:sz w:val="18"/>
                <w:szCs w:val="18"/>
              </w:rPr>
              <w:t xml:space="preserve">- </w:t>
            </w:r>
            <w:r w:rsidRPr="006F4103">
              <w:rPr>
                <w:rFonts w:cs="Arial"/>
                <w:spacing w:val="-6"/>
                <w:sz w:val="18"/>
                <w:szCs w:val="18"/>
              </w:rPr>
              <w:t>Financial assets measured at fair value</w:t>
            </w:r>
          </w:p>
          <w:p w14:paraId="4C1B1435" w14:textId="6D0B62C7" w:rsidR="00530D81" w:rsidRPr="00222833" w:rsidRDefault="006F4103" w:rsidP="006F4103">
            <w:pPr>
              <w:spacing w:line="256" w:lineRule="auto"/>
              <w:ind w:right="-121"/>
              <w:rPr>
                <w:rFonts w:cs="Arial"/>
                <w:sz w:val="18"/>
                <w:szCs w:val="18"/>
              </w:rPr>
            </w:pPr>
            <w:r>
              <w:rPr>
                <w:rFonts w:cs="Arial"/>
                <w:spacing w:val="-6"/>
                <w:sz w:val="18"/>
                <w:szCs w:val="18"/>
              </w:rPr>
              <w:t xml:space="preserve">   </w:t>
            </w:r>
            <w:r w:rsidRPr="006F4103">
              <w:rPr>
                <w:rFonts w:cs="Arial"/>
                <w:spacing w:val="-6"/>
                <w:sz w:val="18"/>
                <w:szCs w:val="18"/>
              </w:rPr>
              <w:t>through other comprehensive income</w:t>
            </w:r>
          </w:p>
        </w:tc>
        <w:tc>
          <w:tcPr>
            <w:tcW w:w="1007" w:type="dxa"/>
            <w:shd w:val="clear" w:color="auto" w:fill="FAFAFA"/>
            <w:vAlign w:val="bottom"/>
          </w:tcPr>
          <w:p w14:paraId="45E320A0" w14:textId="5DE2BB41"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59</w:t>
            </w:r>
            <w:r w:rsidRPr="00222833">
              <w:rPr>
                <w:rFonts w:eastAsia="Arial Unicode MS" w:cs="Arial"/>
                <w:sz w:val="18"/>
                <w:szCs w:val="18"/>
              </w:rPr>
              <w:t>4</w:t>
            </w:r>
          </w:p>
        </w:tc>
        <w:tc>
          <w:tcPr>
            <w:tcW w:w="1008" w:type="dxa"/>
            <w:shd w:val="clear" w:color="auto" w:fill="FAFAFA"/>
            <w:vAlign w:val="bottom"/>
          </w:tcPr>
          <w:p w14:paraId="35677F21" w14:textId="34170EEC"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rPr>
              <w:t>(</w:t>
            </w:r>
            <w:r w:rsidRPr="00222833">
              <w:rPr>
                <w:rFonts w:eastAsia="Arial Unicode MS" w:cs="Arial"/>
                <w:sz w:val="18"/>
                <w:szCs w:val="18"/>
                <w:cs/>
              </w:rPr>
              <w:t>11</w:t>
            </w:r>
            <w:r w:rsidRPr="00222833">
              <w:rPr>
                <w:rFonts w:eastAsia="Arial Unicode MS" w:cs="Arial"/>
                <w:sz w:val="18"/>
                <w:szCs w:val="18"/>
              </w:rPr>
              <w:t>8)</w:t>
            </w:r>
          </w:p>
        </w:tc>
        <w:tc>
          <w:tcPr>
            <w:tcW w:w="1008" w:type="dxa"/>
            <w:shd w:val="clear" w:color="auto" w:fill="FAFAFA"/>
            <w:vAlign w:val="bottom"/>
          </w:tcPr>
          <w:p w14:paraId="5E84E922" w14:textId="73A453DD"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476</w:t>
            </w:r>
          </w:p>
        </w:tc>
        <w:tc>
          <w:tcPr>
            <w:tcW w:w="1008" w:type="dxa"/>
            <w:vAlign w:val="bottom"/>
          </w:tcPr>
          <w:p w14:paraId="2BF09685" w14:textId="36ED5BFB" w:rsidR="00530D81" w:rsidRPr="00222833" w:rsidRDefault="00520119" w:rsidP="00530D81">
            <w:pPr>
              <w:spacing w:line="256" w:lineRule="auto"/>
              <w:ind w:right="-72"/>
              <w:jc w:val="right"/>
              <w:rPr>
                <w:rFonts w:cs="Arial"/>
                <w:b/>
                <w:sz w:val="18"/>
                <w:szCs w:val="18"/>
              </w:rPr>
            </w:pPr>
            <w:r>
              <w:rPr>
                <w:rFonts w:eastAsia="Arial Unicode MS" w:cs="Arial"/>
                <w:sz w:val="18"/>
                <w:szCs w:val="18"/>
                <w:lang w:val="en-US"/>
              </w:rPr>
              <w:t>(</w:t>
            </w:r>
            <w:r w:rsidR="00530D81" w:rsidRPr="00222833">
              <w:rPr>
                <w:rFonts w:eastAsia="Arial Unicode MS" w:cs="Arial"/>
                <w:sz w:val="18"/>
                <w:szCs w:val="18"/>
                <w:lang w:val="en-US"/>
              </w:rPr>
              <w:t>8,845</w:t>
            </w:r>
            <w:r>
              <w:rPr>
                <w:rFonts w:eastAsia="Arial Unicode MS" w:cs="Arial"/>
                <w:sz w:val="18"/>
                <w:szCs w:val="18"/>
                <w:lang w:val="en-US"/>
              </w:rPr>
              <w:t>)</w:t>
            </w:r>
          </w:p>
        </w:tc>
        <w:tc>
          <w:tcPr>
            <w:tcW w:w="1008" w:type="dxa"/>
            <w:vAlign w:val="bottom"/>
          </w:tcPr>
          <w:p w14:paraId="47CB25A3" w14:textId="3A8A3202" w:rsidR="00530D81" w:rsidRPr="00222833" w:rsidRDefault="00520119" w:rsidP="00530D81">
            <w:pPr>
              <w:spacing w:line="256" w:lineRule="auto"/>
              <w:ind w:right="-72"/>
              <w:jc w:val="right"/>
              <w:rPr>
                <w:rFonts w:cs="Arial"/>
                <w:b/>
                <w:sz w:val="18"/>
                <w:szCs w:val="18"/>
              </w:rPr>
            </w:pPr>
            <w:r>
              <w:rPr>
                <w:rFonts w:eastAsia="Arial Unicode MS" w:cs="Arial"/>
                <w:sz w:val="18"/>
                <w:szCs w:val="18"/>
              </w:rPr>
              <w:t>(</w:t>
            </w:r>
            <w:r w:rsidR="00530D81" w:rsidRPr="00222833">
              <w:rPr>
                <w:rFonts w:eastAsia="Arial Unicode MS" w:cs="Arial"/>
                <w:sz w:val="18"/>
                <w:szCs w:val="18"/>
                <w:cs/>
              </w:rPr>
              <w:t>2,707</w:t>
            </w:r>
            <w:r>
              <w:rPr>
                <w:rFonts w:eastAsia="Arial Unicode MS" w:cs="Arial"/>
                <w:sz w:val="18"/>
                <w:szCs w:val="18"/>
              </w:rPr>
              <w:t>)</w:t>
            </w:r>
          </w:p>
        </w:tc>
        <w:tc>
          <w:tcPr>
            <w:tcW w:w="1008" w:type="dxa"/>
            <w:vAlign w:val="bottom"/>
          </w:tcPr>
          <w:p w14:paraId="576FB654" w14:textId="447CB64E" w:rsidR="00530D81" w:rsidRPr="00222833" w:rsidRDefault="00520119" w:rsidP="00530D81">
            <w:pPr>
              <w:spacing w:line="256" w:lineRule="auto"/>
              <w:ind w:right="-72"/>
              <w:jc w:val="right"/>
              <w:rPr>
                <w:rFonts w:cs="Arial"/>
                <w:b/>
                <w:sz w:val="18"/>
                <w:szCs w:val="18"/>
              </w:rPr>
            </w:pPr>
            <w:r>
              <w:rPr>
                <w:rFonts w:eastAsia="Arial Unicode MS" w:cs="Arial"/>
                <w:sz w:val="18"/>
                <w:szCs w:val="18"/>
                <w:lang w:val="en-US"/>
              </w:rPr>
              <w:t>(</w:t>
            </w:r>
            <w:r w:rsidR="00530D81" w:rsidRPr="00222833">
              <w:rPr>
                <w:rFonts w:eastAsia="Arial Unicode MS" w:cs="Arial"/>
                <w:sz w:val="18"/>
                <w:szCs w:val="18"/>
                <w:lang w:val="en-US"/>
              </w:rPr>
              <w:t>11,552</w:t>
            </w:r>
            <w:r>
              <w:rPr>
                <w:rFonts w:eastAsia="Arial Unicode MS" w:cs="Arial"/>
                <w:sz w:val="18"/>
                <w:szCs w:val="18"/>
                <w:lang w:val="en-US"/>
              </w:rPr>
              <w:t>)</w:t>
            </w:r>
          </w:p>
        </w:tc>
      </w:tr>
      <w:tr w:rsidR="00530D81" w:rsidRPr="00222833" w14:paraId="1FFD6D49" w14:textId="77777777" w:rsidTr="00E9646B">
        <w:tc>
          <w:tcPr>
            <w:tcW w:w="3537" w:type="dxa"/>
            <w:hideMark/>
          </w:tcPr>
          <w:p w14:paraId="278CE262" w14:textId="77777777" w:rsidR="00530D81" w:rsidRPr="00222833" w:rsidRDefault="00530D81" w:rsidP="00E9646B">
            <w:pPr>
              <w:spacing w:line="256" w:lineRule="auto"/>
              <w:rPr>
                <w:rFonts w:cs="Arial"/>
                <w:sz w:val="18"/>
                <w:szCs w:val="18"/>
              </w:rPr>
            </w:pPr>
            <w:r w:rsidRPr="00222833">
              <w:rPr>
                <w:rFonts w:cs="Arial"/>
                <w:sz w:val="18"/>
                <w:szCs w:val="18"/>
              </w:rPr>
              <w:t xml:space="preserve">Remeasurement on retirement benefit </w:t>
            </w:r>
          </w:p>
          <w:p w14:paraId="62D58F5C" w14:textId="77777777" w:rsidR="00530D81" w:rsidRPr="00222833" w:rsidRDefault="00530D81" w:rsidP="00E9646B">
            <w:pPr>
              <w:spacing w:line="256" w:lineRule="auto"/>
              <w:rPr>
                <w:rFonts w:cs="Arial"/>
                <w:sz w:val="18"/>
                <w:szCs w:val="18"/>
              </w:rPr>
            </w:pPr>
            <w:r w:rsidRPr="00222833">
              <w:rPr>
                <w:rFonts w:cs="Arial"/>
                <w:sz w:val="18"/>
                <w:szCs w:val="18"/>
              </w:rPr>
              <w:t xml:space="preserve">   obligations</w:t>
            </w:r>
          </w:p>
        </w:tc>
        <w:tc>
          <w:tcPr>
            <w:tcW w:w="1007" w:type="dxa"/>
            <w:shd w:val="clear" w:color="auto" w:fill="FAFAFA"/>
            <w:vAlign w:val="bottom"/>
          </w:tcPr>
          <w:p w14:paraId="35E99A62" w14:textId="6F91F68C"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(4</w:t>
            </w:r>
            <w:r w:rsidRPr="00222833">
              <w:rPr>
                <w:rFonts w:eastAsia="Arial Unicode MS" w:cs="Arial"/>
                <w:sz w:val="18"/>
                <w:szCs w:val="18"/>
              </w:rPr>
              <w:t>,</w:t>
            </w:r>
            <w:r w:rsidRPr="00222833">
              <w:rPr>
                <w:rFonts w:eastAsia="Arial Unicode MS" w:cs="Arial"/>
                <w:sz w:val="18"/>
                <w:szCs w:val="18"/>
                <w:cs/>
              </w:rPr>
              <w:t>035)</w:t>
            </w:r>
          </w:p>
        </w:tc>
        <w:tc>
          <w:tcPr>
            <w:tcW w:w="1008" w:type="dxa"/>
            <w:shd w:val="clear" w:color="auto" w:fill="FAFAFA"/>
            <w:vAlign w:val="bottom"/>
          </w:tcPr>
          <w:p w14:paraId="5DD472E6" w14:textId="4DAC5A43"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807</w:t>
            </w:r>
          </w:p>
        </w:tc>
        <w:tc>
          <w:tcPr>
            <w:tcW w:w="1008" w:type="dxa"/>
            <w:shd w:val="clear" w:color="auto" w:fill="FAFAFA"/>
            <w:vAlign w:val="bottom"/>
          </w:tcPr>
          <w:p w14:paraId="3A48BE77" w14:textId="680F8A7D"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(3</w:t>
            </w:r>
            <w:r w:rsidRPr="00222833">
              <w:rPr>
                <w:rFonts w:eastAsia="Arial Unicode MS" w:cs="Arial"/>
                <w:sz w:val="18"/>
                <w:szCs w:val="18"/>
              </w:rPr>
              <w:t>,</w:t>
            </w:r>
            <w:r w:rsidRPr="00222833">
              <w:rPr>
                <w:rFonts w:eastAsia="Arial Unicode MS" w:cs="Arial"/>
                <w:sz w:val="18"/>
                <w:szCs w:val="18"/>
                <w:cs/>
              </w:rPr>
              <w:t>228)</w:t>
            </w:r>
          </w:p>
        </w:tc>
        <w:tc>
          <w:tcPr>
            <w:tcW w:w="1008" w:type="dxa"/>
            <w:vAlign w:val="bottom"/>
          </w:tcPr>
          <w:p w14:paraId="13BFBE10" w14:textId="3740C88F"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c>
          <w:tcPr>
            <w:tcW w:w="1008" w:type="dxa"/>
            <w:vAlign w:val="bottom"/>
          </w:tcPr>
          <w:p w14:paraId="3DEB35B1" w14:textId="4B5AE60C"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c>
          <w:tcPr>
            <w:tcW w:w="1008" w:type="dxa"/>
            <w:vAlign w:val="bottom"/>
          </w:tcPr>
          <w:p w14:paraId="0377A4E4" w14:textId="79383ADD"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p>
        </w:tc>
      </w:tr>
      <w:tr w:rsidR="00530D81" w:rsidRPr="00222833" w14:paraId="2B7FD17A" w14:textId="77777777" w:rsidTr="00E9646B">
        <w:tc>
          <w:tcPr>
            <w:tcW w:w="3537" w:type="dxa"/>
          </w:tcPr>
          <w:p w14:paraId="585654AC" w14:textId="77777777" w:rsidR="00530D81" w:rsidRPr="00222833" w:rsidRDefault="00530D81" w:rsidP="00E9646B">
            <w:pPr>
              <w:spacing w:line="256" w:lineRule="auto"/>
              <w:jc w:val="both"/>
              <w:rPr>
                <w:rFonts w:cs="Arial"/>
                <w:b/>
                <w:sz w:val="18"/>
                <w:szCs w:val="18"/>
              </w:rPr>
            </w:pPr>
          </w:p>
        </w:tc>
        <w:tc>
          <w:tcPr>
            <w:tcW w:w="1007" w:type="dxa"/>
            <w:tcBorders>
              <w:top w:val="single" w:sz="4" w:space="0" w:color="000000"/>
              <w:left w:val="nil"/>
              <w:bottom w:val="nil"/>
              <w:right w:val="nil"/>
            </w:tcBorders>
            <w:shd w:val="clear" w:color="auto" w:fill="FAFAFA"/>
          </w:tcPr>
          <w:p w14:paraId="02FB2B72"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78BE6989"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shd w:val="clear" w:color="auto" w:fill="FAFAFA"/>
          </w:tcPr>
          <w:p w14:paraId="3BE3A4A8" w14:textId="77777777" w:rsidR="00530D81" w:rsidRPr="00222833" w:rsidRDefault="00530D81" w:rsidP="00530D81">
            <w:pPr>
              <w:spacing w:line="256" w:lineRule="auto"/>
              <w:ind w:right="-72"/>
              <w:jc w:val="right"/>
              <w:rPr>
                <w:rFonts w:cs="Arial"/>
                <w:b/>
                <w:sz w:val="18"/>
                <w:szCs w:val="18"/>
              </w:rPr>
            </w:pPr>
          </w:p>
        </w:tc>
        <w:tc>
          <w:tcPr>
            <w:tcW w:w="1008" w:type="dxa"/>
            <w:tcBorders>
              <w:top w:val="single" w:sz="4" w:space="0" w:color="000000"/>
              <w:left w:val="nil"/>
              <w:bottom w:val="nil"/>
              <w:right w:val="nil"/>
            </w:tcBorders>
            <w:vAlign w:val="bottom"/>
          </w:tcPr>
          <w:p w14:paraId="2730A390" w14:textId="475C012E" w:rsidR="00530D81" w:rsidRPr="00222833" w:rsidRDefault="00530D81" w:rsidP="00530D81">
            <w:pPr>
              <w:spacing w:line="256" w:lineRule="auto"/>
              <w:ind w:right="-72"/>
              <w:jc w:val="right"/>
              <w:rPr>
                <w:rFonts w:cs="Arial"/>
                <w:bCs/>
                <w:sz w:val="18"/>
                <w:szCs w:val="18"/>
              </w:rPr>
            </w:pPr>
          </w:p>
        </w:tc>
        <w:tc>
          <w:tcPr>
            <w:tcW w:w="1008" w:type="dxa"/>
            <w:tcBorders>
              <w:top w:val="single" w:sz="4" w:space="0" w:color="000000"/>
              <w:left w:val="nil"/>
              <w:bottom w:val="nil"/>
              <w:right w:val="nil"/>
            </w:tcBorders>
            <w:vAlign w:val="bottom"/>
          </w:tcPr>
          <w:p w14:paraId="0FFF9FAF" w14:textId="379E1A19" w:rsidR="00530D81" w:rsidRPr="00222833" w:rsidRDefault="00530D81" w:rsidP="00530D81">
            <w:pPr>
              <w:spacing w:line="256" w:lineRule="auto"/>
              <w:ind w:right="-72"/>
              <w:jc w:val="right"/>
              <w:rPr>
                <w:rFonts w:cs="Arial"/>
                <w:bCs/>
                <w:sz w:val="18"/>
                <w:szCs w:val="18"/>
              </w:rPr>
            </w:pPr>
          </w:p>
        </w:tc>
        <w:tc>
          <w:tcPr>
            <w:tcW w:w="1008" w:type="dxa"/>
            <w:tcBorders>
              <w:top w:val="single" w:sz="4" w:space="0" w:color="000000"/>
              <w:left w:val="nil"/>
              <w:bottom w:val="nil"/>
              <w:right w:val="nil"/>
            </w:tcBorders>
            <w:vAlign w:val="bottom"/>
          </w:tcPr>
          <w:p w14:paraId="5C9DC447" w14:textId="390CB590" w:rsidR="00530D81" w:rsidRPr="00222833" w:rsidRDefault="00530D81" w:rsidP="00530D81">
            <w:pPr>
              <w:spacing w:line="256" w:lineRule="auto"/>
              <w:ind w:right="-72"/>
              <w:jc w:val="right"/>
              <w:rPr>
                <w:rFonts w:cs="Arial"/>
                <w:bCs/>
                <w:sz w:val="18"/>
                <w:szCs w:val="18"/>
              </w:rPr>
            </w:pPr>
          </w:p>
        </w:tc>
      </w:tr>
      <w:tr w:rsidR="00530D81" w:rsidRPr="00222833" w14:paraId="58CB6B20" w14:textId="77777777" w:rsidTr="00E9646B">
        <w:tc>
          <w:tcPr>
            <w:tcW w:w="3537" w:type="dxa"/>
            <w:hideMark/>
          </w:tcPr>
          <w:p w14:paraId="61940E8F" w14:textId="77777777" w:rsidR="00530D81" w:rsidRPr="00222833" w:rsidRDefault="00530D81" w:rsidP="00E9646B">
            <w:pPr>
              <w:spacing w:line="256" w:lineRule="auto"/>
              <w:jc w:val="both"/>
              <w:rPr>
                <w:rFonts w:cs="Arial"/>
                <w:sz w:val="18"/>
                <w:szCs w:val="18"/>
              </w:rPr>
            </w:pPr>
            <w:r w:rsidRPr="00222833">
              <w:rPr>
                <w:rFonts w:cs="Arial"/>
                <w:b/>
                <w:sz w:val="18"/>
                <w:szCs w:val="18"/>
              </w:rPr>
              <w:t>Other comprehensive income</w:t>
            </w:r>
          </w:p>
        </w:tc>
        <w:tc>
          <w:tcPr>
            <w:tcW w:w="1007" w:type="dxa"/>
            <w:tcBorders>
              <w:top w:val="nil"/>
              <w:left w:val="nil"/>
              <w:bottom w:val="single" w:sz="4" w:space="0" w:color="000000"/>
              <w:right w:val="nil"/>
            </w:tcBorders>
            <w:shd w:val="clear" w:color="auto" w:fill="FAFAFA"/>
            <w:vAlign w:val="bottom"/>
          </w:tcPr>
          <w:p w14:paraId="07FF6A9B" w14:textId="64BF0D3E"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r w:rsidRPr="00222833">
              <w:rPr>
                <w:rFonts w:eastAsia="Arial Unicode MS" w:cs="Arial"/>
                <w:sz w:val="18"/>
                <w:szCs w:val="18"/>
              </w:rPr>
              <w:t>4,102</w:t>
            </w:r>
            <w:r w:rsidRPr="00222833">
              <w:rPr>
                <w:rFonts w:eastAsia="Arial Unicode MS" w:cs="Arial"/>
                <w:sz w:val="18"/>
                <w:szCs w:val="18"/>
                <w:cs/>
              </w:rPr>
              <w:t>)</w:t>
            </w:r>
          </w:p>
        </w:tc>
        <w:tc>
          <w:tcPr>
            <w:tcW w:w="1008" w:type="dxa"/>
            <w:tcBorders>
              <w:top w:val="nil"/>
              <w:left w:val="nil"/>
              <w:bottom w:val="single" w:sz="4" w:space="0" w:color="000000"/>
              <w:right w:val="nil"/>
            </w:tcBorders>
            <w:shd w:val="clear" w:color="auto" w:fill="FAFAFA"/>
            <w:vAlign w:val="bottom"/>
          </w:tcPr>
          <w:p w14:paraId="6CA969F0" w14:textId="27AAACB9"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rPr>
              <w:t>821</w:t>
            </w:r>
          </w:p>
        </w:tc>
        <w:tc>
          <w:tcPr>
            <w:tcW w:w="1008" w:type="dxa"/>
            <w:tcBorders>
              <w:top w:val="nil"/>
              <w:left w:val="nil"/>
              <w:bottom w:val="single" w:sz="4" w:space="0" w:color="000000"/>
              <w:right w:val="nil"/>
            </w:tcBorders>
            <w:shd w:val="clear" w:color="auto" w:fill="FAFAFA"/>
            <w:vAlign w:val="bottom"/>
          </w:tcPr>
          <w:p w14:paraId="3A520DC8" w14:textId="4194EBEF" w:rsidR="00530D81" w:rsidRPr="00222833" w:rsidRDefault="00530D81" w:rsidP="00530D81">
            <w:pPr>
              <w:spacing w:line="256" w:lineRule="auto"/>
              <w:ind w:right="-72"/>
              <w:jc w:val="right"/>
              <w:rPr>
                <w:rFonts w:cs="Arial"/>
                <w:b/>
                <w:sz w:val="18"/>
                <w:szCs w:val="18"/>
              </w:rPr>
            </w:pPr>
            <w:r w:rsidRPr="00222833">
              <w:rPr>
                <w:rFonts w:eastAsia="Arial Unicode MS" w:cs="Arial"/>
                <w:sz w:val="18"/>
                <w:szCs w:val="18"/>
                <w:cs/>
              </w:rPr>
              <w:t>(</w:t>
            </w:r>
            <w:r w:rsidRPr="00222833">
              <w:rPr>
                <w:rFonts w:eastAsia="Arial Unicode MS" w:cs="Arial"/>
                <w:sz w:val="18"/>
                <w:szCs w:val="18"/>
              </w:rPr>
              <w:t>3,281</w:t>
            </w:r>
            <w:r w:rsidRPr="00222833">
              <w:rPr>
                <w:rFonts w:eastAsia="Arial Unicode MS" w:cs="Arial"/>
                <w:sz w:val="18"/>
                <w:szCs w:val="18"/>
                <w:cs/>
              </w:rPr>
              <w:t>)</w:t>
            </w:r>
          </w:p>
        </w:tc>
        <w:tc>
          <w:tcPr>
            <w:tcW w:w="1008" w:type="dxa"/>
            <w:tcBorders>
              <w:top w:val="nil"/>
              <w:left w:val="nil"/>
              <w:bottom w:val="single" w:sz="4" w:space="0" w:color="000000"/>
              <w:right w:val="nil"/>
            </w:tcBorders>
            <w:vAlign w:val="bottom"/>
          </w:tcPr>
          <w:p w14:paraId="78E77337" w14:textId="2E7716A9" w:rsidR="00530D81" w:rsidRPr="00222833" w:rsidRDefault="00520119" w:rsidP="00530D81">
            <w:pPr>
              <w:spacing w:line="256" w:lineRule="auto"/>
              <w:ind w:right="-72"/>
              <w:jc w:val="right"/>
              <w:rPr>
                <w:rFonts w:cs="Arial"/>
                <w:b/>
                <w:sz w:val="18"/>
                <w:szCs w:val="18"/>
              </w:rPr>
            </w:pPr>
            <w:r>
              <w:rPr>
                <w:rFonts w:cs="Arial"/>
                <w:bCs/>
                <w:sz w:val="18"/>
                <w:szCs w:val="18"/>
              </w:rPr>
              <w:t>(</w:t>
            </w:r>
            <w:r w:rsidR="00530D81" w:rsidRPr="00222833">
              <w:rPr>
                <w:rFonts w:cs="Arial"/>
                <w:bCs/>
                <w:sz w:val="18"/>
                <w:szCs w:val="18"/>
              </w:rPr>
              <w:t>8,496</w:t>
            </w:r>
            <w:r>
              <w:rPr>
                <w:rFonts w:cs="Arial"/>
                <w:bCs/>
                <w:sz w:val="18"/>
                <w:szCs w:val="18"/>
              </w:rPr>
              <w:t>)</w:t>
            </w:r>
          </w:p>
        </w:tc>
        <w:tc>
          <w:tcPr>
            <w:tcW w:w="1008" w:type="dxa"/>
            <w:tcBorders>
              <w:top w:val="nil"/>
              <w:left w:val="nil"/>
              <w:bottom w:val="single" w:sz="4" w:space="0" w:color="000000"/>
              <w:right w:val="nil"/>
            </w:tcBorders>
            <w:vAlign w:val="bottom"/>
          </w:tcPr>
          <w:p w14:paraId="623C02B5" w14:textId="6F21DF5A" w:rsidR="00530D81" w:rsidRPr="00222833" w:rsidRDefault="00520119" w:rsidP="00530D81">
            <w:pPr>
              <w:spacing w:line="256" w:lineRule="auto"/>
              <w:ind w:right="-72"/>
              <w:jc w:val="right"/>
              <w:rPr>
                <w:rFonts w:cs="Arial"/>
                <w:b/>
                <w:sz w:val="18"/>
                <w:szCs w:val="18"/>
              </w:rPr>
            </w:pPr>
            <w:r>
              <w:rPr>
                <w:rFonts w:cs="Arial"/>
                <w:bCs/>
                <w:sz w:val="18"/>
                <w:szCs w:val="18"/>
              </w:rPr>
              <w:t>(</w:t>
            </w:r>
            <w:r w:rsidR="00530D81" w:rsidRPr="00222833">
              <w:rPr>
                <w:rFonts w:cs="Arial"/>
                <w:bCs/>
                <w:sz w:val="18"/>
                <w:szCs w:val="18"/>
              </w:rPr>
              <w:t>20,186</w:t>
            </w:r>
            <w:r>
              <w:rPr>
                <w:rFonts w:cs="Arial"/>
                <w:bCs/>
                <w:sz w:val="18"/>
                <w:szCs w:val="18"/>
              </w:rPr>
              <w:t>)</w:t>
            </w:r>
          </w:p>
        </w:tc>
        <w:tc>
          <w:tcPr>
            <w:tcW w:w="1008" w:type="dxa"/>
            <w:tcBorders>
              <w:top w:val="nil"/>
              <w:left w:val="nil"/>
              <w:bottom w:val="single" w:sz="4" w:space="0" w:color="000000"/>
              <w:right w:val="nil"/>
            </w:tcBorders>
            <w:vAlign w:val="bottom"/>
          </w:tcPr>
          <w:p w14:paraId="3340D22A" w14:textId="041B8735" w:rsidR="00530D81" w:rsidRPr="00222833" w:rsidRDefault="00520119" w:rsidP="00530D81">
            <w:pPr>
              <w:spacing w:line="256" w:lineRule="auto"/>
              <w:ind w:right="-72"/>
              <w:jc w:val="right"/>
              <w:rPr>
                <w:rFonts w:cs="Arial"/>
                <w:b/>
                <w:sz w:val="18"/>
                <w:szCs w:val="18"/>
              </w:rPr>
            </w:pPr>
            <w:r>
              <w:rPr>
                <w:rFonts w:cs="Arial"/>
                <w:bCs/>
                <w:sz w:val="18"/>
                <w:szCs w:val="18"/>
              </w:rPr>
              <w:t>(</w:t>
            </w:r>
            <w:r w:rsidR="00530D81" w:rsidRPr="00222833">
              <w:rPr>
                <w:rFonts w:cs="Arial"/>
                <w:bCs/>
                <w:sz w:val="18"/>
                <w:szCs w:val="18"/>
              </w:rPr>
              <w:t>28,682</w:t>
            </w:r>
            <w:r>
              <w:rPr>
                <w:rFonts w:cs="Arial"/>
                <w:bCs/>
                <w:sz w:val="18"/>
                <w:szCs w:val="18"/>
              </w:rPr>
              <w:t>)</w:t>
            </w:r>
          </w:p>
        </w:tc>
      </w:tr>
    </w:tbl>
    <w:p w14:paraId="3DD5CAC4" w14:textId="0F2BA2AA" w:rsidR="00E9646B" w:rsidRDefault="00E9646B" w:rsidP="00733BAD">
      <w:pPr>
        <w:tabs>
          <w:tab w:val="left" w:pos="1134"/>
          <w:tab w:val="left" w:pos="1276"/>
          <w:tab w:val="center" w:pos="3402"/>
          <w:tab w:val="center" w:pos="4536"/>
          <w:tab w:val="center" w:pos="5670"/>
          <w:tab w:val="center" w:pos="6804"/>
          <w:tab w:val="right" w:pos="7655"/>
        </w:tabs>
        <w:jc w:val="both"/>
        <w:rPr>
          <w:rFonts w:cs="Arial"/>
          <w:sz w:val="18"/>
          <w:szCs w:val="18"/>
        </w:rPr>
      </w:pPr>
    </w:p>
    <w:p w14:paraId="180C0AAF" w14:textId="77777777" w:rsidR="00E9646B" w:rsidRDefault="00E9646B">
      <w:pPr>
        <w:spacing w:line="240" w:lineRule="auto"/>
        <w:rPr>
          <w:rFonts w:cs="Arial"/>
          <w:sz w:val="18"/>
          <w:szCs w:val="18"/>
        </w:rPr>
      </w:pPr>
      <w:r>
        <w:rPr>
          <w:rFonts w:cs="Arial"/>
          <w:sz w:val="18"/>
          <w:szCs w:val="18"/>
        </w:rPr>
        <w:br w:type="page"/>
      </w:r>
    </w:p>
    <w:p w14:paraId="72A06ABC" w14:textId="77777777" w:rsidR="00235815" w:rsidRPr="00222833" w:rsidRDefault="00235815" w:rsidP="00733BAD">
      <w:pPr>
        <w:tabs>
          <w:tab w:val="left" w:pos="1134"/>
          <w:tab w:val="left" w:pos="1276"/>
          <w:tab w:val="center" w:pos="3402"/>
          <w:tab w:val="center" w:pos="4536"/>
          <w:tab w:val="center" w:pos="5670"/>
          <w:tab w:val="center" w:pos="6804"/>
          <w:tab w:val="right" w:pos="7655"/>
        </w:tabs>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222833" w14:paraId="5CF66DA5" w14:textId="77777777" w:rsidTr="00BE2F3B">
        <w:trPr>
          <w:trHeight w:val="386"/>
        </w:trPr>
        <w:tc>
          <w:tcPr>
            <w:tcW w:w="9461" w:type="dxa"/>
            <w:shd w:val="clear" w:color="auto" w:fill="FFA543"/>
            <w:vAlign w:val="center"/>
          </w:tcPr>
          <w:p w14:paraId="02B10AC2" w14:textId="02651B17" w:rsidR="008C7E4B" w:rsidRPr="00222833" w:rsidRDefault="00235815" w:rsidP="00BE2F3B">
            <w:pPr>
              <w:tabs>
                <w:tab w:val="left" w:pos="432"/>
              </w:tabs>
              <w:ind w:left="504" w:hanging="504"/>
              <w:jc w:val="both"/>
              <w:rPr>
                <w:rFonts w:eastAsia="Arial Unicode MS" w:cs="Arial"/>
                <w:b/>
                <w:bCs/>
                <w:color w:val="FFFFFF"/>
                <w:sz w:val="18"/>
                <w:szCs w:val="18"/>
              </w:rPr>
            </w:pPr>
            <w:r w:rsidRPr="00222833">
              <w:rPr>
                <w:rFonts w:eastAsia="Arial Unicode MS" w:cs="Arial"/>
                <w:b/>
                <w:bCs/>
                <w:color w:val="FFFFFF"/>
                <w:sz w:val="18"/>
                <w:szCs w:val="18"/>
              </w:rPr>
              <w:t>33</w:t>
            </w:r>
            <w:r w:rsidR="008C7E4B" w:rsidRPr="00222833">
              <w:rPr>
                <w:rFonts w:eastAsia="Arial Unicode MS" w:cs="Arial"/>
                <w:b/>
                <w:bCs/>
                <w:color w:val="FFFFFF"/>
                <w:sz w:val="18"/>
                <w:szCs w:val="18"/>
              </w:rPr>
              <w:tab/>
              <w:t>Basic loss</w:t>
            </w:r>
            <w:r w:rsidR="00CC3275" w:rsidRPr="00222833">
              <w:rPr>
                <w:rFonts w:eastAsia="Arial Unicode MS" w:cs="Arial"/>
                <w:b/>
                <w:bCs/>
                <w:color w:val="FFFFFF"/>
                <w:sz w:val="18"/>
                <w:szCs w:val="18"/>
              </w:rPr>
              <w:t xml:space="preserve"> </w:t>
            </w:r>
            <w:r w:rsidR="008C7E4B" w:rsidRPr="00222833">
              <w:rPr>
                <w:rFonts w:eastAsia="Arial Unicode MS" w:cs="Arial"/>
                <w:b/>
                <w:bCs/>
                <w:color w:val="FFFFFF"/>
                <w:sz w:val="18"/>
                <w:szCs w:val="18"/>
              </w:rPr>
              <w:t>per share</w:t>
            </w:r>
          </w:p>
        </w:tc>
      </w:tr>
    </w:tbl>
    <w:p w14:paraId="74D9437C" w14:textId="77777777" w:rsidR="008C7E4B" w:rsidRPr="00222833" w:rsidRDefault="008C7E4B" w:rsidP="008C7E4B">
      <w:pPr>
        <w:spacing w:line="240" w:lineRule="auto"/>
        <w:jc w:val="both"/>
        <w:rPr>
          <w:rFonts w:eastAsia="Arial Unicode MS" w:cs="Arial"/>
          <w:sz w:val="18"/>
          <w:szCs w:val="18"/>
        </w:rPr>
      </w:pPr>
    </w:p>
    <w:p w14:paraId="4DFED625" w14:textId="6E911F50" w:rsidR="008C7E4B" w:rsidRPr="00222833" w:rsidRDefault="008C7E4B" w:rsidP="008C7E4B">
      <w:pPr>
        <w:spacing w:line="240" w:lineRule="auto"/>
        <w:jc w:val="both"/>
        <w:rPr>
          <w:rFonts w:cs="Arial"/>
          <w:sz w:val="18"/>
          <w:szCs w:val="18"/>
        </w:rPr>
      </w:pPr>
      <w:r w:rsidRPr="00222833">
        <w:rPr>
          <w:rFonts w:cs="Arial"/>
          <w:spacing w:val="-4"/>
          <w:sz w:val="18"/>
          <w:szCs w:val="18"/>
        </w:rPr>
        <w:t>Basic loss</w:t>
      </w:r>
      <w:r w:rsidR="00DA0BB5" w:rsidRPr="00222833">
        <w:rPr>
          <w:rFonts w:cs="Arial"/>
          <w:spacing w:val="-4"/>
          <w:sz w:val="18"/>
          <w:szCs w:val="18"/>
        </w:rPr>
        <w:t xml:space="preserve"> </w:t>
      </w:r>
      <w:r w:rsidRPr="00222833">
        <w:rPr>
          <w:rFonts w:cs="Arial"/>
          <w:spacing w:val="-4"/>
          <w:sz w:val="18"/>
          <w:szCs w:val="18"/>
        </w:rPr>
        <w:t>per share is calculated by dividing the net loss attributable to shareholders of the Company</w:t>
      </w:r>
      <w:r w:rsidRPr="00222833">
        <w:rPr>
          <w:rFonts w:cs="Arial"/>
          <w:sz w:val="18"/>
          <w:szCs w:val="18"/>
        </w:rPr>
        <w:t xml:space="preserve"> by the weighted average number of ordinary shares issued during the </w:t>
      </w:r>
      <w:r w:rsidR="0039182B" w:rsidRPr="00222833">
        <w:rPr>
          <w:rFonts w:cs="Arial"/>
          <w:sz w:val="18"/>
          <w:szCs w:val="18"/>
        </w:rPr>
        <w:t>year</w:t>
      </w:r>
      <w:r w:rsidRPr="00222833">
        <w:rPr>
          <w:rFonts w:cs="Arial"/>
          <w:sz w:val="18"/>
          <w:szCs w:val="18"/>
        </w:rPr>
        <w:t>.</w:t>
      </w:r>
    </w:p>
    <w:p w14:paraId="446A2B13" w14:textId="77777777" w:rsidR="008C7E4B" w:rsidRPr="00222833" w:rsidRDefault="008C7E4B" w:rsidP="008C7E4B">
      <w:pPr>
        <w:spacing w:line="240" w:lineRule="auto"/>
        <w:jc w:val="both"/>
        <w:rPr>
          <w:rFonts w:cs="Arial"/>
          <w:sz w:val="18"/>
          <w:szCs w:val="18"/>
          <w:cs/>
        </w:rPr>
      </w:pPr>
    </w:p>
    <w:p w14:paraId="38034561" w14:textId="67D18E49" w:rsidR="008C7E4B" w:rsidRPr="00222833" w:rsidRDefault="008C7E4B" w:rsidP="008C7E4B">
      <w:pPr>
        <w:spacing w:line="240" w:lineRule="auto"/>
        <w:jc w:val="both"/>
        <w:rPr>
          <w:rFonts w:cs="Arial"/>
          <w:spacing w:val="-4"/>
          <w:sz w:val="18"/>
          <w:szCs w:val="18"/>
        </w:rPr>
      </w:pPr>
      <w:r w:rsidRPr="00222833">
        <w:rPr>
          <w:rFonts w:cs="Arial"/>
          <w:spacing w:val="-4"/>
          <w:sz w:val="18"/>
          <w:szCs w:val="18"/>
        </w:rPr>
        <w:t xml:space="preserve">Basic loss per share for the </w:t>
      </w:r>
      <w:r w:rsidR="00DA0BB5" w:rsidRPr="00222833">
        <w:rPr>
          <w:rFonts w:cs="Arial"/>
          <w:spacing w:val="-4"/>
          <w:sz w:val="18"/>
          <w:szCs w:val="18"/>
        </w:rPr>
        <w:t>year</w:t>
      </w:r>
      <w:r w:rsidR="0039182B" w:rsidRPr="00222833">
        <w:rPr>
          <w:rFonts w:cs="Arial"/>
          <w:spacing w:val="-4"/>
          <w:sz w:val="18"/>
          <w:szCs w:val="18"/>
        </w:rPr>
        <w:t>s</w:t>
      </w:r>
      <w:r w:rsidRPr="00222833">
        <w:rPr>
          <w:rFonts w:cs="Arial"/>
          <w:spacing w:val="-4"/>
          <w:sz w:val="18"/>
          <w:szCs w:val="18"/>
        </w:rPr>
        <w:t xml:space="preserve"> ended </w:t>
      </w:r>
      <w:r w:rsidR="001007E2" w:rsidRPr="00222833">
        <w:rPr>
          <w:rFonts w:cs="Arial"/>
          <w:spacing w:val="-4"/>
          <w:sz w:val="18"/>
          <w:szCs w:val="18"/>
        </w:rPr>
        <w:t>3</w:t>
      </w:r>
      <w:r w:rsidR="00DA0BB5" w:rsidRPr="00222833">
        <w:rPr>
          <w:rFonts w:cs="Arial"/>
          <w:spacing w:val="-4"/>
          <w:sz w:val="18"/>
          <w:szCs w:val="18"/>
        </w:rPr>
        <w:t>1</w:t>
      </w:r>
      <w:r w:rsidR="001007E2" w:rsidRPr="00222833">
        <w:rPr>
          <w:rFonts w:cs="Arial"/>
          <w:spacing w:val="-4"/>
          <w:sz w:val="18"/>
          <w:szCs w:val="18"/>
        </w:rPr>
        <w:t xml:space="preserve"> </w:t>
      </w:r>
      <w:r w:rsidR="00DA0BB5" w:rsidRPr="00222833">
        <w:rPr>
          <w:rFonts w:cs="Arial"/>
          <w:spacing w:val="-4"/>
          <w:sz w:val="18"/>
          <w:szCs w:val="18"/>
        </w:rPr>
        <w:t>Dec</w:t>
      </w:r>
      <w:r w:rsidR="001007E2" w:rsidRPr="00222833">
        <w:rPr>
          <w:rFonts w:cs="Arial"/>
          <w:spacing w:val="-4"/>
          <w:sz w:val="18"/>
          <w:szCs w:val="18"/>
        </w:rPr>
        <w:t>ember</w:t>
      </w:r>
      <w:r w:rsidRPr="00222833">
        <w:rPr>
          <w:rFonts w:cs="Arial"/>
          <w:spacing w:val="-4"/>
          <w:sz w:val="18"/>
          <w:szCs w:val="18"/>
        </w:rPr>
        <w:t xml:space="preserve"> calculation detail</w:t>
      </w:r>
      <w:r w:rsidR="00A24131" w:rsidRPr="00222833">
        <w:rPr>
          <w:rFonts w:cs="Arial"/>
          <w:spacing w:val="-4"/>
          <w:sz w:val="18"/>
          <w:szCs w:val="18"/>
        </w:rPr>
        <w:t>s</w:t>
      </w:r>
      <w:r w:rsidRPr="00222833">
        <w:rPr>
          <w:rFonts w:cs="Arial"/>
          <w:spacing w:val="-4"/>
          <w:sz w:val="18"/>
          <w:szCs w:val="18"/>
        </w:rPr>
        <w:t xml:space="preserve"> are as follows:</w:t>
      </w:r>
    </w:p>
    <w:p w14:paraId="70896D08" w14:textId="77777777" w:rsidR="008C7E4B" w:rsidRPr="00222833"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222833" w14:paraId="64550FAE" w14:textId="77777777" w:rsidTr="00744348">
        <w:trPr>
          <w:cantSplit/>
        </w:trPr>
        <w:tc>
          <w:tcPr>
            <w:tcW w:w="4356" w:type="dxa"/>
            <w:vAlign w:val="bottom"/>
          </w:tcPr>
          <w:p w14:paraId="6328C118" w14:textId="6D4C6527" w:rsidR="008C7E4B" w:rsidRPr="00222833" w:rsidRDefault="008C7E4B" w:rsidP="00744348">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2D8492DB" w14:textId="77777777" w:rsidR="008C7E4B" w:rsidRPr="00222833" w:rsidRDefault="008C7E4B" w:rsidP="00BE2F3B">
            <w:pPr>
              <w:spacing w:line="240" w:lineRule="auto"/>
              <w:ind w:right="-72"/>
              <w:jc w:val="center"/>
              <w:rPr>
                <w:rFonts w:eastAsia="Arial Unicode MS" w:cs="Arial"/>
                <w:b/>
                <w:bCs/>
                <w:sz w:val="18"/>
                <w:szCs w:val="18"/>
                <w:lang w:val="en-US"/>
              </w:rPr>
            </w:pPr>
            <w:r w:rsidRPr="00222833">
              <w:rPr>
                <w:rFonts w:eastAsia="Arial Unicode MS" w:cs="Arial"/>
                <w:b/>
                <w:bCs/>
                <w:sz w:val="18"/>
                <w:szCs w:val="18"/>
                <w:lang w:val="en-US"/>
              </w:rPr>
              <w:t xml:space="preserve">Consolidated </w:t>
            </w:r>
          </w:p>
          <w:p w14:paraId="5202ACEE" w14:textId="26D172D2" w:rsidR="008C7E4B" w:rsidRPr="00222833" w:rsidRDefault="008C7E4B" w:rsidP="00BE2F3B">
            <w:pPr>
              <w:spacing w:line="240" w:lineRule="auto"/>
              <w:ind w:right="-72"/>
              <w:jc w:val="center"/>
              <w:rPr>
                <w:rFonts w:eastAsia="Arial Unicode MS" w:cs="Arial"/>
                <w:b/>
                <w:bCs/>
                <w:sz w:val="18"/>
                <w:szCs w:val="18"/>
                <w:cs/>
              </w:rPr>
            </w:pPr>
            <w:r w:rsidRPr="00222833">
              <w:rPr>
                <w:rFonts w:eastAsia="Arial Unicode MS" w:cs="Arial"/>
                <w:b/>
                <w:bCs/>
                <w:sz w:val="18"/>
                <w:szCs w:val="18"/>
                <w:lang w:val="en-US"/>
              </w:rPr>
              <w:t xml:space="preserve">financial </w:t>
            </w:r>
            <w:r w:rsidR="0039182B" w:rsidRPr="00222833">
              <w:rPr>
                <w:rFonts w:cs="Arial"/>
                <w:b/>
                <w:sz w:val="18"/>
                <w:szCs w:val="18"/>
              </w:rPr>
              <w:t>statements</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222833" w:rsidRDefault="008C7E4B" w:rsidP="00BE2F3B">
            <w:pPr>
              <w:spacing w:line="240" w:lineRule="auto"/>
              <w:ind w:right="-72"/>
              <w:jc w:val="center"/>
              <w:rPr>
                <w:rFonts w:eastAsia="Arial Unicode MS" w:cs="Arial"/>
                <w:b/>
                <w:bCs/>
                <w:sz w:val="18"/>
                <w:szCs w:val="18"/>
                <w:lang w:val="en-US"/>
              </w:rPr>
            </w:pPr>
            <w:r w:rsidRPr="00222833">
              <w:rPr>
                <w:rFonts w:eastAsia="Arial Unicode MS" w:cs="Arial"/>
                <w:b/>
                <w:bCs/>
                <w:sz w:val="18"/>
                <w:szCs w:val="18"/>
                <w:lang w:val="en-US"/>
              </w:rPr>
              <w:t xml:space="preserve">Separate </w:t>
            </w:r>
          </w:p>
          <w:p w14:paraId="61E68A50" w14:textId="4C2E9A43" w:rsidR="008C7E4B" w:rsidRPr="00222833" w:rsidRDefault="008C7E4B" w:rsidP="00BE2F3B">
            <w:pPr>
              <w:spacing w:line="240" w:lineRule="auto"/>
              <w:ind w:right="-72"/>
              <w:jc w:val="center"/>
              <w:rPr>
                <w:rFonts w:eastAsia="Arial Unicode MS" w:cs="Arial"/>
                <w:b/>
                <w:bCs/>
                <w:sz w:val="18"/>
                <w:szCs w:val="18"/>
                <w:cs/>
              </w:rPr>
            </w:pPr>
            <w:r w:rsidRPr="00222833">
              <w:rPr>
                <w:rFonts w:eastAsia="Arial Unicode MS" w:cs="Arial"/>
                <w:b/>
                <w:bCs/>
                <w:sz w:val="18"/>
                <w:szCs w:val="18"/>
                <w:lang w:val="en-US"/>
              </w:rPr>
              <w:t xml:space="preserve">financial </w:t>
            </w:r>
            <w:r w:rsidR="0039182B" w:rsidRPr="00222833">
              <w:rPr>
                <w:rFonts w:cs="Arial"/>
                <w:b/>
                <w:sz w:val="18"/>
                <w:szCs w:val="18"/>
              </w:rPr>
              <w:t>statements</w:t>
            </w:r>
          </w:p>
        </w:tc>
      </w:tr>
      <w:tr w:rsidR="008C7E4B" w:rsidRPr="00222833" w14:paraId="1274AE0F" w14:textId="77777777" w:rsidTr="00744348">
        <w:trPr>
          <w:cantSplit/>
        </w:trPr>
        <w:tc>
          <w:tcPr>
            <w:tcW w:w="4356" w:type="dxa"/>
            <w:vAlign w:val="bottom"/>
          </w:tcPr>
          <w:p w14:paraId="2E476047" w14:textId="18D0E9DB" w:rsidR="008C7E4B" w:rsidRPr="00222833" w:rsidRDefault="008C7E4B" w:rsidP="00744348">
            <w:pPr>
              <w:spacing w:line="240" w:lineRule="auto"/>
              <w:ind w:left="-113"/>
              <w:rPr>
                <w:rFonts w:cs="Arial"/>
                <w:b/>
                <w:bCs/>
                <w:spacing w:val="-4"/>
                <w:sz w:val="18"/>
                <w:szCs w:val="18"/>
                <w:cs/>
              </w:rPr>
            </w:pPr>
          </w:p>
        </w:tc>
        <w:tc>
          <w:tcPr>
            <w:tcW w:w="1276" w:type="dxa"/>
            <w:tcBorders>
              <w:top w:val="single" w:sz="4" w:space="0" w:color="auto"/>
              <w:bottom w:val="single" w:sz="4" w:space="0" w:color="auto"/>
            </w:tcBorders>
            <w:vAlign w:val="bottom"/>
          </w:tcPr>
          <w:p w14:paraId="03454403" w14:textId="02B9B458" w:rsidR="008C7E4B" w:rsidRPr="00222833" w:rsidRDefault="00625CB5" w:rsidP="00BE2F3B">
            <w:pPr>
              <w:spacing w:line="240" w:lineRule="auto"/>
              <w:ind w:right="-72"/>
              <w:jc w:val="right"/>
              <w:rPr>
                <w:rFonts w:eastAsia="Arial Unicode MS" w:cs="Arial"/>
                <w:b/>
                <w:bCs/>
                <w:sz w:val="18"/>
                <w:szCs w:val="18"/>
                <w:cs/>
              </w:rPr>
            </w:pPr>
            <w:r w:rsidRPr="0022283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134ECDC2" w14:textId="2DE4361A" w:rsidR="008C7E4B" w:rsidRPr="00222833" w:rsidRDefault="00625CB5" w:rsidP="00BE2F3B">
            <w:pPr>
              <w:spacing w:line="240" w:lineRule="auto"/>
              <w:ind w:right="-72"/>
              <w:jc w:val="right"/>
              <w:rPr>
                <w:rFonts w:eastAsia="Arial Unicode MS" w:cs="Arial"/>
                <w:b/>
                <w:bCs/>
                <w:sz w:val="18"/>
                <w:szCs w:val="18"/>
                <w:cs/>
              </w:rPr>
            </w:pPr>
            <w:r w:rsidRPr="00222833">
              <w:rPr>
                <w:rFonts w:eastAsia="Arial Unicode MS" w:cs="Arial"/>
                <w:b/>
                <w:bCs/>
                <w:sz w:val="18"/>
                <w:szCs w:val="18"/>
              </w:rPr>
              <w:t>2021</w:t>
            </w:r>
          </w:p>
        </w:tc>
        <w:tc>
          <w:tcPr>
            <w:tcW w:w="1276" w:type="dxa"/>
            <w:tcBorders>
              <w:top w:val="single" w:sz="4" w:space="0" w:color="auto"/>
              <w:bottom w:val="single" w:sz="4" w:space="0" w:color="auto"/>
            </w:tcBorders>
            <w:shd w:val="clear" w:color="auto" w:fill="auto"/>
            <w:vAlign w:val="bottom"/>
          </w:tcPr>
          <w:p w14:paraId="51383477" w14:textId="44FA6529" w:rsidR="008C7E4B" w:rsidRPr="00222833" w:rsidRDefault="00625CB5" w:rsidP="00BE2F3B">
            <w:pPr>
              <w:spacing w:line="240" w:lineRule="auto"/>
              <w:ind w:right="-72"/>
              <w:jc w:val="right"/>
              <w:rPr>
                <w:rFonts w:eastAsia="Arial Unicode MS" w:cs="Arial"/>
                <w:b/>
                <w:bCs/>
                <w:sz w:val="18"/>
                <w:szCs w:val="18"/>
                <w:cs/>
              </w:rPr>
            </w:pPr>
            <w:r w:rsidRPr="00222833">
              <w:rPr>
                <w:rFonts w:eastAsia="Arial Unicode MS" w:cs="Arial"/>
                <w:b/>
                <w:bCs/>
                <w:sz w:val="18"/>
                <w:szCs w:val="18"/>
              </w:rPr>
              <w:t>2022</w:t>
            </w:r>
          </w:p>
        </w:tc>
        <w:tc>
          <w:tcPr>
            <w:tcW w:w="1277" w:type="dxa"/>
            <w:tcBorders>
              <w:top w:val="single" w:sz="4" w:space="0" w:color="auto"/>
              <w:bottom w:val="single" w:sz="4" w:space="0" w:color="auto"/>
            </w:tcBorders>
            <w:shd w:val="clear" w:color="auto" w:fill="auto"/>
            <w:vAlign w:val="bottom"/>
          </w:tcPr>
          <w:p w14:paraId="7441916B" w14:textId="7498F799" w:rsidR="008C7E4B" w:rsidRPr="00222833" w:rsidRDefault="00625CB5" w:rsidP="00BE2F3B">
            <w:pPr>
              <w:spacing w:line="240" w:lineRule="auto"/>
              <w:ind w:right="-72"/>
              <w:jc w:val="right"/>
              <w:rPr>
                <w:rFonts w:eastAsia="Arial Unicode MS" w:cs="Arial"/>
                <w:b/>
                <w:bCs/>
                <w:sz w:val="18"/>
                <w:szCs w:val="18"/>
                <w:cs/>
              </w:rPr>
            </w:pPr>
            <w:r w:rsidRPr="00222833">
              <w:rPr>
                <w:rFonts w:eastAsia="Arial Unicode MS" w:cs="Arial"/>
                <w:b/>
                <w:bCs/>
                <w:sz w:val="18"/>
                <w:szCs w:val="18"/>
              </w:rPr>
              <w:t>2021</w:t>
            </w:r>
          </w:p>
        </w:tc>
      </w:tr>
      <w:tr w:rsidR="008C7E4B" w:rsidRPr="00222833" w14:paraId="175AEFA7" w14:textId="77777777" w:rsidTr="00A24131">
        <w:trPr>
          <w:cantSplit/>
        </w:trPr>
        <w:tc>
          <w:tcPr>
            <w:tcW w:w="4356" w:type="dxa"/>
            <w:shd w:val="clear" w:color="auto" w:fill="auto"/>
            <w:vAlign w:val="bottom"/>
          </w:tcPr>
          <w:p w14:paraId="2146366A" w14:textId="77777777" w:rsidR="008C7E4B" w:rsidRPr="00222833"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222833" w:rsidRDefault="008C7E4B" w:rsidP="00BE2F3B">
            <w:pPr>
              <w:spacing w:line="240" w:lineRule="auto"/>
              <w:ind w:right="-72"/>
              <w:jc w:val="right"/>
              <w:rPr>
                <w:rFonts w:cs="Arial"/>
                <w:sz w:val="18"/>
                <w:szCs w:val="18"/>
              </w:rPr>
            </w:pPr>
          </w:p>
        </w:tc>
        <w:tc>
          <w:tcPr>
            <w:tcW w:w="1277" w:type="dxa"/>
            <w:tcBorders>
              <w:top w:val="single" w:sz="4" w:space="0" w:color="auto"/>
            </w:tcBorders>
            <w:vAlign w:val="bottom"/>
          </w:tcPr>
          <w:p w14:paraId="75771C46" w14:textId="77777777" w:rsidR="008C7E4B" w:rsidRPr="00222833" w:rsidRDefault="008C7E4B" w:rsidP="00BE2F3B">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758494B9" w14:textId="77777777" w:rsidR="008C7E4B" w:rsidRPr="00222833" w:rsidRDefault="008C7E4B" w:rsidP="00BE2F3B">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7A4A819A" w14:textId="77777777" w:rsidR="008C7E4B" w:rsidRPr="00222833" w:rsidRDefault="008C7E4B" w:rsidP="00BE2F3B">
            <w:pPr>
              <w:spacing w:line="240" w:lineRule="auto"/>
              <w:ind w:right="-72"/>
              <w:jc w:val="right"/>
              <w:rPr>
                <w:rFonts w:cs="Arial"/>
                <w:sz w:val="18"/>
                <w:szCs w:val="18"/>
              </w:rPr>
            </w:pPr>
          </w:p>
        </w:tc>
      </w:tr>
      <w:tr w:rsidR="009E3444" w:rsidRPr="00222833" w14:paraId="2DB8364A" w14:textId="77777777" w:rsidTr="00DE503E">
        <w:trPr>
          <w:cantSplit/>
        </w:trPr>
        <w:tc>
          <w:tcPr>
            <w:tcW w:w="4356" w:type="dxa"/>
            <w:shd w:val="clear" w:color="auto" w:fill="auto"/>
            <w:vAlign w:val="bottom"/>
          </w:tcPr>
          <w:p w14:paraId="40473BE0" w14:textId="57B9C1E7" w:rsidR="009E3444" w:rsidRPr="00222833" w:rsidRDefault="009E3444" w:rsidP="009E3444">
            <w:pPr>
              <w:spacing w:line="240" w:lineRule="auto"/>
              <w:ind w:left="-113" w:right="-108"/>
              <w:rPr>
                <w:rFonts w:cs="Arial"/>
                <w:spacing w:val="-2"/>
                <w:sz w:val="18"/>
                <w:szCs w:val="18"/>
              </w:rPr>
            </w:pPr>
            <w:r w:rsidRPr="00222833">
              <w:rPr>
                <w:rFonts w:cs="Arial"/>
                <w:spacing w:val="-2"/>
                <w:sz w:val="18"/>
                <w:szCs w:val="18"/>
              </w:rPr>
              <w:t xml:space="preserve">Loss for the </w:t>
            </w:r>
            <w:r w:rsidR="0039182B" w:rsidRPr="00222833">
              <w:rPr>
                <w:rFonts w:cs="Arial"/>
                <w:spacing w:val="-2"/>
                <w:sz w:val="18"/>
                <w:szCs w:val="18"/>
              </w:rPr>
              <w:t xml:space="preserve">year </w:t>
            </w:r>
            <w:r w:rsidRPr="00222833">
              <w:rPr>
                <w:rFonts w:cs="Arial"/>
                <w:spacing w:val="-2"/>
                <w:sz w:val="18"/>
                <w:szCs w:val="18"/>
              </w:rPr>
              <w:t xml:space="preserve">attributable to shareholders of the </w:t>
            </w:r>
          </w:p>
          <w:p w14:paraId="0DFBC72E" w14:textId="0C2DD3B8" w:rsidR="009E3444" w:rsidRPr="00222833" w:rsidRDefault="009E3444" w:rsidP="009E3444">
            <w:pPr>
              <w:spacing w:line="240" w:lineRule="auto"/>
              <w:ind w:left="-113" w:right="-108"/>
              <w:rPr>
                <w:rFonts w:cs="Arial"/>
                <w:spacing w:val="-2"/>
                <w:sz w:val="18"/>
                <w:szCs w:val="18"/>
                <w:cs/>
              </w:rPr>
            </w:pPr>
            <w:r w:rsidRPr="00222833">
              <w:rPr>
                <w:rFonts w:cs="Arial"/>
                <w:spacing w:val="-2"/>
                <w:sz w:val="18"/>
                <w:szCs w:val="18"/>
              </w:rPr>
              <w:t xml:space="preserve">   parent company (Thousand Baht) </w:t>
            </w:r>
          </w:p>
        </w:tc>
        <w:tc>
          <w:tcPr>
            <w:tcW w:w="1276" w:type="dxa"/>
            <w:shd w:val="clear" w:color="auto" w:fill="FAFAFA"/>
            <w:vAlign w:val="bottom"/>
          </w:tcPr>
          <w:p w14:paraId="0F14F58C" w14:textId="44C22B73" w:rsidR="009E3444" w:rsidRPr="00222833" w:rsidRDefault="009E3444" w:rsidP="009E3444">
            <w:pPr>
              <w:spacing w:line="240" w:lineRule="auto"/>
              <w:ind w:right="-72"/>
              <w:jc w:val="right"/>
              <w:rPr>
                <w:rFonts w:cs="Arial"/>
                <w:sz w:val="18"/>
                <w:szCs w:val="18"/>
              </w:rPr>
            </w:pPr>
            <w:r w:rsidRPr="00222833">
              <w:rPr>
                <w:rFonts w:cs="Arial"/>
                <w:sz w:val="18"/>
                <w:szCs w:val="18"/>
              </w:rPr>
              <w:t>(4</w:t>
            </w:r>
            <w:r w:rsidR="00AA216C" w:rsidRPr="00222833">
              <w:rPr>
                <w:rFonts w:cs="Arial"/>
                <w:sz w:val="18"/>
                <w:szCs w:val="18"/>
              </w:rPr>
              <w:t>87</w:t>
            </w:r>
            <w:r w:rsidR="00AF4596" w:rsidRPr="00222833">
              <w:rPr>
                <w:rFonts w:cs="Arial"/>
                <w:sz w:val="18"/>
                <w:szCs w:val="18"/>
              </w:rPr>
              <w:t>,</w:t>
            </w:r>
            <w:r w:rsidR="00AA216C" w:rsidRPr="00222833">
              <w:rPr>
                <w:rFonts w:cs="Arial"/>
                <w:sz w:val="18"/>
                <w:szCs w:val="18"/>
              </w:rPr>
              <w:t>885</w:t>
            </w:r>
            <w:r w:rsidRPr="00222833">
              <w:rPr>
                <w:rFonts w:cs="Arial"/>
                <w:sz w:val="18"/>
                <w:szCs w:val="18"/>
              </w:rPr>
              <w:t>)</w:t>
            </w:r>
          </w:p>
        </w:tc>
        <w:tc>
          <w:tcPr>
            <w:tcW w:w="1277" w:type="dxa"/>
            <w:vAlign w:val="bottom"/>
          </w:tcPr>
          <w:p w14:paraId="321CBA6D" w14:textId="3DE91DAA" w:rsidR="009E3444" w:rsidRPr="00222833" w:rsidRDefault="009E3444" w:rsidP="009E3444">
            <w:pPr>
              <w:spacing w:line="240" w:lineRule="auto"/>
              <w:ind w:right="-72"/>
              <w:jc w:val="right"/>
              <w:rPr>
                <w:rFonts w:cs="Arial"/>
                <w:sz w:val="18"/>
                <w:szCs w:val="18"/>
              </w:rPr>
            </w:pPr>
            <w:r w:rsidRPr="00222833">
              <w:rPr>
                <w:rFonts w:cs="Arial"/>
                <w:sz w:val="18"/>
                <w:szCs w:val="18"/>
                <w:cs/>
              </w:rPr>
              <w:t>(186</w:t>
            </w:r>
            <w:r w:rsidRPr="00222833">
              <w:rPr>
                <w:rFonts w:cs="Arial"/>
                <w:sz w:val="18"/>
                <w:szCs w:val="18"/>
              </w:rPr>
              <w:t>,</w:t>
            </w:r>
            <w:r w:rsidRPr="00222833">
              <w:rPr>
                <w:rFonts w:cs="Arial"/>
                <w:sz w:val="18"/>
                <w:szCs w:val="18"/>
                <w:cs/>
              </w:rPr>
              <w:t>268)</w:t>
            </w:r>
          </w:p>
        </w:tc>
        <w:tc>
          <w:tcPr>
            <w:tcW w:w="1276" w:type="dxa"/>
            <w:shd w:val="clear" w:color="auto" w:fill="FAFAFA"/>
            <w:vAlign w:val="bottom"/>
          </w:tcPr>
          <w:p w14:paraId="1328B4C7" w14:textId="6EE2136D" w:rsidR="009E3444" w:rsidRPr="00222833" w:rsidRDefault="009E3444" w:rsidP="009E3444">
            <w:pPr>
              <w:spacing w:line="240" w:lineRule="auto"/>
              <w:ind w:right="-72"/>
              <w:jc w:val="right"/>
              <w:rPr>
                <w:rFonts w:cs="Arial"/>
                <w:sz w:val="18"/>
                <w:szCs w:val="18"/>
                <w:cs/>
              </w:rPr>
            </w:pPr>
            <w:r w:rsidRPr="00222833">
              <w:rPr>
                <w:rFonts w:cs="Arial"/>
                <w:sz w:val="18"/>
                <w:szCs w:val="18"/>
                <w:cs/>
              </w:rPr>
              <w:t>(</w:t>
            </w:r>
            <w:r w:rsidRPr="00222833">
              <w:rPr>
                <w:rFonts w:cs="Arial"/>
                <w:sz w:val="18"/>
                <w:szCs w:val="18"/>
              </w:rPr>
              <w:t>90</w:t>
            </w:r>
            <w:r w:rsidR="00AF4596" w:rsidRPr="00222833">
              <w:rPr>
                <w:rFonts w:cs="Arial"/>
                <w:sz w:val="18"/>
                <w:szCs w:val="18"/>
              </w:rPr>
              <w:t>3,728</w:t>
            </w:r>
            <w:r w:rsidRPr="00222833">
              <w:rPr>
                <w:rFonts w:cs="Arial"/>
                <w:sz w:val="18"/>
                <w:szCs w:val="18"/>
                <w:cs/>
              </w:rPr>
              <w:t>)</w:t>
            </w:r>
          </w:p>
        </w:tc>
        <w:tc>
          <w:tcPr>
            <w:tcW w:w="1277" w:type="dxa"/>
            <w:vAlign w:val="bottom"/>
          </w:tcPr>
          <w:p w14:paraId="1BABED38" w14:textId="038D45B3" w:rsidR="009E3444" w:rsidRPr="00222833" w:rsidRDefault="009E3444" w:rsidP="009E3444">
            <w:pPr>
              <w:spacing w:line="240" w:lineRule="auto"/>
              <w:ind w:right="-72"/>
              <w:jc w:val="right"/>
              <w:rPr>
                <w:rFonts w:cs="Arial"/>
                <w:sz w:val="18"/>
                <w:szCs w:val="18"/>
              </w:rPr>
            </w:pPr>
            <w:r w:rsidRPr="00222833">
              <w:rPr>
                <w:rFonts w:cs="Arial"/>
                <w:sz w:val="18"/>
                <w:szCs w:val="18"/>
              </w:rPr>
              <w:t>(97,605)</w:t>
            </w:r>
          </w:p>
        </w:tc>
      </w:tr>
      <w:tr w:rsidR="00620835" w:rsidRPr="00222833" w14:paraId="187F3808" w14:textId="77777777" w:rsidTr="00065047">
        <w:trPr>
          <w:cantSplit/>
        </w:trPr>
        <w:tc>
          <w:tcPr>
            <w:tcW w:w="4356" w:type="dxa"/>
            <w:shd w:val="clear" w:color="auto" w:fill="auto"/>
            <w:vAlign w:val="bottom"/>
          </w:tcPr>
          <w:p w14:paraId="0F079086" w14:textId="77777777" w:rsidR="00620835" w:rsidRPr="00222833" w:rsidRDefault="00620835" w:rsidP="00620835">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620835" w:rsidRPr="00222833" w:rsidRDefault="00620835" w:rsidP="00620835">
            <w:pPr>
              <w:spacing w:line="240" w:lineRule="auto"/>
              <w:ind w:right="-72"/>
              <w:rPr>
                <w:rFonts w:cs="Arial"/>
                <w:sz w:val="18"/>
                <w:szCs w:val="18"/>
              </w:rPr>
            </w:pPr>
          </w:p>
        </w:tc>
        <w:tc>
          <w:tcPr>
            <w:tcW w:w="1277" w:type="dxa"/>
            <w:tcBorders>
              <w:top w:val="nil"/>
              <w:left w:val="nil"/>
              <w:right w:val="nil"/>
            </w:tcBorders>
            <w:vAlign w:val="bottom"/>
          </w:tcPr>
          <w:p w14:paraId="26C31E81" w14:textId="7F0A111C" w:rsidR="00620835" w:rsidRPr="00222833" w:rsidRDefault="00620835" w:rsidP="00620835">
            <w:pPr>
              <w:spacing w:line="240" w:lineRule="auto"/>
              <w:ind w:right="-72"/>
              <w:jc w:val="right"/>
              <w:rPr>
                <w:rFonts w:cs="Arial"/>
                <w:sz w:val="18"/>
                <w:szCs w:val="18"/>
                <w:cs/>
              </w:rPr>
            </w:pPr>
          </w:p>
        </w:tc>
        <w:tc>
          <w:tcPr>
            <w:tcW w:w="1276" w:type="dxa"/>
            <w:tcBorders>
              <w:top w:val="nil"/>
              <w:left w:val="nil"/>
              <w:right w:val="nil"/>
            </w:tcBorders>
            <w:shd w:val="clear" w:color="auto" w:fill="FAFAFA"/>
            <w:vAlign w:val="bottom"/>
          </w:tcPr>
          <w:p w14:paraId="26761215" w14:textId="59CBEB2D" w:rsidR="00620835" w:rsidRPr="00222833" w:rsidRDefault="00620835" w:rsidP="00620835">
            <w:pPr>
              <w:spacing w:line="240" w:lineRule="auto"/>
              <w:ind w:right="-72"/>
              <w:jc w:val="right"/>
              <w:rPr>
                <w:rFonts w:cs="Arial"/>
                <w:sz w:val="18"/>
                <w:szCs w:val="18"/>
              </w:rPr>
            </w:pPr>
          </w:p>
        </w:tc>
        <w:tc>
          <w:tcPr>
            <w:tcW w:w="1277" w:type="dxa"/>
            <w:tcBorders>
              <w:top w:val="nil"/>
              <w:left w:val="nil"/>
              <w:right w:val="nil"/>
            </w:tcBorders>
            <w:vAlign w:val="bottom"/>
          </w:tcPr>
          <w:p w14:paraId="1AA07397" w14:textId="1CF40E0E" w:rsidR="00620835" w:rsidRPr="00222833" w:rsidRDefault="00620835" w:rsidP="00620835">
            <w:pPr>
              <w:spacing w:line="240" w:lineRule="auto"/>
              <w:ind w:right="-72"/>
              <w:jc w:val="right"/>
              <w:rPr>
                <w:rFonts w:cs="Arial"/>
                <w:sz w:val="18"/>
                <w:szCs w:val="18"/>
                <w:cs/>
              </w:rPr>
            </w:pPr>
          </w:p>
        </w:tc>
      </w:tr>
      <w:tr w:rsidR="009E3444" w:rsidRPr="00222833" w14:paraId="2D0CAC22" w14:textId="77777777" w:rsidTr="00065047">
        <w:trPr>
          <w:cantSplit/>
        </w:trPr>
        <w:tc>
          <w:tcPr>
            <w:tcW w:w="4356" w:type="dxa"/>
            <w:shd w:val="clear" w:color="auto" w:fill="auto"/>
            <w:vAlign w:val="bottom"/>
          </w:tcPr>
          <w:p w14:paraId="63954C04" w14:textId="77777777" w:rsidR="009E3444" w:rsidRPr="00222833" w:rsidRDefault="009E3444" w:rsidP="009E3444">
            <w:pPr>
              <w:spacing w:line="240" w:lineRule="auto"/>
              <w:ind w:left="-113" w:right="-108"/>
              <w:rPr>
                <w:rFonts w:cs="Arial"/>
                <w:spacing w:val="-2"/>
                <w:sz w:val="18"/>
                <w:szCs w:val="18"/>
              </w:rPr>
            </w:pPr>
            <w:r w:rsidRPr="00222833">
              <w:rPr>
                <w:rFonts w:cs="Arial"/>
                <w:spacing w:val="-2"/>
                <w:sz w:val="18"/>
                <w:szCs w:val="18"/>
              </w:rPr>
              <w:t xml:space="preserve">Weighted average number of ordinary shares </w:t>
            </w:r>
          </w:p>
          <w:p w14:paraId="71922FBC" w14:textId="551FEDEB" w:rsidR="009E3444" w:rsidRPr="00222833" w:rsidRDefault="009E3444" w:rsidP="009E3444">
            <w:pPr>
              <w:spacing w:line="240" w:lineRule="auto"/>
              <w:ind w:left="-113" w:right="-108"/>
              <w:rPr>
                <w:rFonts w:cs="Arial"/>
                <w:spacing w:val="-2"/>
                <w:sz w:val="18"/>
                <w:szCs w:val="18"/>
                <w:cs/>
              </w:rPr>
            </w:pPr>
            <w:r w:rsidRPr="00222833">
              <w:rPr>
                <w:rFonts w:cs="Arial"/>
                <w:spacing w:val="-2"/>
                <w:sz w:val="18"/>
                <w:szCs w:val="18"/>
              </w:rPr>
              <w:t xml:space="preserve">   during the </w:t>
            </w:r>
            <w:r w:rsidR="0039182B" w:rsidRPr="00222833">
              <w:rPr>
                <w:rFonts w:cs="Arial"/>
                <w:spacing w:val="-2"/>
                <w:sz w:val="18"/>
                <w:szCs w:val="18"/>
              </w:rPr>
              <w:t xml:space="preserve">year </w:t>
            </w:r>
            <w:r w:rsidRPr="00222833">
              <w:rPr>
                <w:rFonts w:cs="Arial"/>
                <w:spacing w:val="-2"/>
                <w:sz w:val="18"/>
                <w:szCs w:val="18"/>
              </w:rPr>
              <w:t>(Thousand shares)</w:t>
            </w:r>
          </w:p>
        </w:tc>
        <w:tc>
          <w:tcPr>
            <w:tcW w:w="1276" w:type="dxa"/>
            <w:shd w:val="clear" w:color="auto" w:fill="FAFAFA"/>
            <w:vAlign w:val="bottom"/>
          </w:tcPr>
          <w:p w14:paraId="103E29EC" w14:textId="563F686C" w:rsidR="009E3444" w:rsidRPr="00222833" w:rsidRDefault="009E3444" w:rsidP="009E3444">
            <w:pPr>
              <w:spacing w:line="240" w:lineRule="auto"/>
              <w:ind w:right="-72"/>
              <w:jc w:val="right"/>
              <w:rPr>
                <w:rFonts w:cs="Arial"/>
                <w:sz w:val="18"/>
                <w:szCs w:val="18"/>
              </w:rPr>
            </w:pPr>
            <w:r w:rsidRPr="00222833">
              <w:rPr>
                <w:rFonts w:cs="Arial"/>
                <w:sz w:val="18"/>
                <w:szCs w:val="18"/>
                <w:cs/>
              </w:rPr>
              <w:t>6</w:t>
            </w:r>
            <w:r w:rsidRPr="00222833">
              <w:rPr>
                <w:rFonts w:cs="Arial"/>
                <w:sz w:val="18"/>
                <w:szCs w:val="18"/>
              </w:rPr>
              <w:t>,</w:t>
            </w:r>
            <w:r w:rsidRPr="00222833">
              <w:rPr>
                <w:rFonts w:cs="Arial"/>
                <w:sz w:val="18"/>
                <w:szCs w:val="18"/>
                <w:cs/>
              </w:rPr>
              <w:t>51</w:t>
            </w:r>
            <w:r w:rsidR="00F40D72">
              <w:rPr>
                <w:rFonts w:cs="Arial"/>
                <w:sz w:val="18"/>
                <w:szCs w:val="18"/>
              </w:rPr>
              <w:t>6,093</w:t>
            </w:r>
          </w:p>
        </w:tc>
        <w:tc>
          <w:tcPr>
            <w:tcW w:w="1277" w:type="dxa"/>
            <w:vAlign w:val="bottom"/>
          </w:tcPr>
          <w:p w14:paraId="3BDB087E" w14:textId="2D2505FB" w:rsidR="009E3444" w:rsidRPr="00222833" w:rsidRDefault="009E3444" w:rsidP="009E3444">
            <w:pPr>
              <w:spacing w:line="240" w:lineRule="auto"/>
              <w:ind w:right="-72"/>
              <w:jc w:val="right"/>
              <w:rPr>
                <w:rFonts w:cs="Arial"/>
                <w:sz w:val="18"/>
                <w:szCs w:val="18"/>
                <w:cs/>
              </w:rPr>
            </w:pPr>
            <w:r w:rsidRPr="00222833">
              <w:rPr>
                <w:rFonts w:cs="Arial"/>
                <w:sz w:val="18"/>
                <w:szCs w:val="18"/>
                <w:cs/>
              </w:rPr>
              <w:t>1</w:t>
            </w:r>
            <w:r w:rsidRPr="00222833">
              <w:rPr>
                <w:rFonts w:cs="Arial"/>
                <w:sz w:val="18"/>
                <w:szCs w:val="18"/>
              </w:rPr>
              <w:t>,</w:t>
            </w:r>
            <w:r w:rsidRPr="00222833">
              <w:rPr>
                <w:rFonts w:cs="Arial"/>
                <w:sz w:val="18"/>
                <w:szCs w:val="18"/>
                <w:cs/>
              </w:rPr>
              <w:t>383</w:t>
            </w:r>
            <w:r w:rsidRPr="00222833">
              <w:rPr>
                <w:rFonts w:cs="Arial"/>
                <w:sz w:val="18"/>
                <w:szCs w:val="18"/>
              </w:rPr>
              <w:t>,</w:t>
            </w:r>
            <w:r w:rsidRPr="00222833">
              <w:rPr>
                <w:rFonts w:cs="Arial"/>
                <w:sz w:val="18"/>
                <w:szCs w:val="18"/>
                <w:cs/>
              </w:rPr>
              <w:t>310</w:t>
            </w:r>
          </w:p>
        </w:tc>
        <w:tc>
          <w:tcPr>
            <w:tcW w:w="1276" w:type="dxa"/>
            <w:shd w:val="clear" w:color="auto" w:fill="FAFAFA"/>
            <w:vAlign w:val="bottom"/>
          </w:tcPr>
          <w:p w14:paraId="5CE1A7BB" w14:textId="02C8BD4F" w:rsidR="009E3444" w:rsidRPr="00222833" w:rsidRDefault="00F40D72" w:rsidP="009E3444">
            <w:pPr>
              <w:spacing w:line="240" w:lineRule="auto"/>
              <w:ind w:right="-72"/>
              <w:jc w:val="right"/>
              <w:rPr>
                <w:rFonts w:cs="Arial"/>
                <w:sz w:val="18"/>
                <w:szCs w:val="18"/>
              </w:rPr>
            </w:pPr>
            <w:r w:rsidRPr="00222833">
              <w:rPr>
                <w:rFonts w:cs="Arial"/>
                <w:sz w:val="18"/>
                <w:szCs w:val="18"/>
                <w:cs/>
              </w:rPr>
              <w:t>6</w:t>
            </w:r>
            <w:r w:rsidRPr="00222833">
              <w:rPr>
                <w:rFonts w:cs="Arial"/>
                <w:sz w:val="18"/>
                <w:szCs w:val="18"/>
              </w:rPr>
              <w:t>,</w:t>
            </w:r>
            <w:r w:rsidRPr="00222833">
              <w:rPr>
                <w:rFonts w:cs="Arial"/>
                <w:sz w:val="18"/>
                <w:szCs w:val="18"/>
                <w:cs/>
              </w:rPr>
              <w:t>51</w:t>
            </w:r>
            <w:r>
              <w:rPr>
                <w:rFonts w:cs="Arial"/>
                <w:sz w:val="18"/>
                <w:szCs w:val="18"/>
              </w:rPr>
              <w:t>6,093</w:t>
            </w:r>
          </w:p>
        </w:tc>
        <w:tc>
          <w:tcPr>
            <w:tcW w:w="1277" w:type="dxa"/>
            <w:vAlign w:val="bottom"/>
          </w:tcPr>
          <w:p w14:paraId="57ECA898" w14:textId="660BA786" w:rsidR="009E3444" w:rsidRPr="00222833" w:rsidRDefault="009E3444" w:rsidP="009E3444">
            <w:pPr>
              <w:spacing w:line="240" w:lineRule="auto"/>
              <w:ind w:right="-72"/>
              <w:jc w:val="right"/>
              <w:rPr>
                <w:rFonts w:cs="Arial"/>
                <w:sz w:val="18"/>
                <w:szCs w:val="18"/>
              </w:rPr>
            </w:pPr>
            <w:r w:rsidRPr="00222833">
              <w:rPr>
                <w:rFonts w:cs="Arial"/>
                <w:sz w:val="18"/>
                <w:szCs w:val="18"/>
                <w:cs/>
              </w:rPr>
              <w:t>1</w:t>
            </w:r>
            <w:r w:rsidRPr="00222833">
              <w:rPr>
                <w:rFonts w:cs="Arial"/>
                <w:sz w:val="18"/>
                <w:szCs w:val="18"/>
              </w:rPr>
              <w:t>,</w:t>
            </w:r>
            <w:r w:rsidRPr="00222833">
              <w:rPr>
                <w:rFonts w:cs="Arial"/>
                <w:sz w:val="18"/>
                <w:szCs w:val="18"/>
                <w:cs/>
              </w:rPr>
              <w:t>383</w:t>
            </w:r>
            <w:r w:rsidRPr="00222833">
              <w:rPr>
                <w:rFonts w:cs="Arial"/>
                <w:sz w:val="18"/>
                <w:szCs w:val="18"/>
              </w:rPr>
              <w:t>,</w:t>
            </w:r>
            <w:r w:rsidRPr="00222833">
              <w:rPr>
                <w:rFonts w:cs="Arial"/>
                <w:sz w:val="18"/>
                <w:szCs w:val="18"/>
                <w:cs/>
              </w:rPr>
              <w:t>310</w:t>
            </w:r>
          </w:p>
        </w:tc>
      </w:tr>
      <w:tr w:rsidR="00620835" w:rsidRPr="00222833" w14:paraId="5A89810B" w14:textId="77777777" w:rsidTr="00065047">
        <w:trPr>
          <w:cantSplit/>
        </w:trPr>
        <w:tc>
          <w:tcPr>
            <w:tcW w:w="4356" w:type="dxa"/>
            <w:shd w:val="clear" w:color="auto" w:fill="auto"/>
            <w:vAlign w:val="bottom"/>
          </w:tcPr>
          <w:p w14:paraId="5A3450D1" w14:textId="77777777" w:rsidR="00620835" w:rsidRPr="00222833" w:rsidRDefault="00620835" w:rsidP="00620835">
            <w:pPr>
              <w:spacing w:line="240" w:lineRule="auto"/>
              <w:ind w:left="-113" w:right="-108"/>
              <w:rPr>
                <w:rFonts w:cs="Arial"/>
                <w:spacing w:val="-2"/>
                <w:sz w:val="18"/>
                <w:szCs w:val="18"/>
                <w:cs/>
              </w:rPr>
            </w:pPr>
          </w:p>
        </w:tc>
        <w:tc>
          <w:tcPr>
            <w:tcW w:w="1276" w:type="dxa"/>
            <w:shd w:val="clear" w:color="auto" w:fill="FAFAFA"/>
            <w:vAlign w:val="bottom"/>
          </w:tcPr>
          <w:p w14:paraId="240D522C" w14:textId="77777777" w:rsidR="00620835" w:rsidRPr="00222833" w:rsidRDefault="00620835" w:rsidP="00620835">
            <w:pPr>
              <w:spacing w:line="240" w:lineRule="auto"/>
              <w:ind w:right="-72"/>
              <w:jc w:val="right"/>
              <w:rPr>
                <w:rFonts w:cs="Arial"/>
                <w:sz w:val="18"/>
                <w:szCs w:val="18"/>
              </w:rPr>
            </w:pPr>
          </w:p>
        </w:tc>
        <w:tc>
          <w:tcPr>
            <w:tcW w:w="1277" w:type="dxa"/>
            <w:shd w:val="clear" w:color="auto" w:fill="auto"/>
            <w:vAlign w:val="bottom"/>
          </w:tcPr>
          <w:p w14:paraId="2E161935" w14:textId="77777777" w:rsidR="00620835" w:rsidRPr="00222833" w:rsidRDefault="00620835" w:rsidP="00620835">
            <w:pPr>
              <w:spacing w:line="240" w:lineRule="auto"/>
              <w:ind w:right="-72"/>
              <w:jc w:val="right"/>
              <w:rPr>
                <w:rFonts w:cs="Arial"/>
                <w:sz w:val="18"/>
                <w:szCs w:val="18"/>
              </w:rPr>
            </w:pPr>
          </w:p>
        </w:tc>
        <w:tc>
          <w:tcPr>
            <w:tcW w:w="1276" w:type="dxa"/>
            <w:shd w:val="clear" w:color="auto" w:fill="FAFAFA"/>
            <w:vAlign w:val="bottom"/>
          </w:tcPr>
          <w:p w14:paraId="20D1DB13" w14:textId="77777777" w:rsidR="00620835" w:rsidRPr="00222833" w:rsidRDefault="00620835" w:rsidP="00620835">
            <w:pPr>
              <w:spacing w:line="240" w:lineRule="auto"/>
              <w:ind w:right="-72"/>
              <w:jc w:val="right"/>
              <w:rPr>
                <w:rFonts w:cs="Arial"/>
                <w:sz w:val="18"/>
                <w:szCs w:val="18"/>
              </w:rPr>
            </w:pPr>
          </w:p>
        </w:tc>
        <w:tc>
          <w:tcPr>
            <w:tcW w:w="1277" w:type="dxa"/>
            <w:shd w:val="clear" w:color="auto" w:fill="auto"/>
            <w:vAlign w:val="bottom"/>
          </w:tcPr>
          <w:p w14:paraId="2DCE330F" w14:textId="77777777" w:rsidR="00620835" w:rsidRPr="00222833" w:rsidRDefault="00620835" w:rsidP="00620835">
            <w:pPr>
              <w:spacing w:line="240" w:lineRule="auto"/>
              <w:ind w:right="-72"/>
              <w:jc w:val="right"/>
              <w:rPr>
                <w:rFonts w:cs="Arial"/>
                <w:sz w:val="18"/>
                <w:szCs w:val="18"/>
              </w:rPr>
            </w:pPr>
          </w:p>
        </w:tc>
      </w:tr>
      <w:tr w:rsidR="009E3444" w:rsidRPr="00222833" w14:paraId="056B38F5" w14:textId="77777777" w:rsidTr="00065047">
        <w:trPr>
          <w:cantSplit/>
        </w:trPr>
        <w:tc>
          <w:tcPr>
            <w:tcW w:w="4356" w:type="dxa"/>
            <w:shd w:val="clear" w:color="auto" w:fill="auto"/>
            <w:vAlign w:val="bottom"/>
          </w:tcPr>
          <w:p w14:paraId="68285E7B" w14:textId="5A7CBB61" w:rsidR="009E3444" w:rsidRPr="00222833" w:rsidRDefault="009E3444" w:rsidP="009E3444">
            <w:pPr>
              <w:spacing w:line="240" w:lineRule="auto"/>
              <w:ind w:left="-113"/>
              <w:rPr>
                <w:rFonts w:cs="Arial"/>
                <w:spacing w:val="-4"/>
                <w:sz w:val="18"/>
                <w:szCs w:val="18"/>
                <w:cs/>
              </w:rPr>
            </w:pPr>
            <w:r w:rsidRPr="00222833">
              <w:rPr>
                <w:rFonts w:eastAsia="SimSun" w:cs="Arial"/>
                <w:sz w:val="18"/>
                <w:szCs w:val="18"/>
                <w:lang w:eastAsia="zh-CN"/>
              </w:rPr>
              <w:t>Basic loss per share (Baht per share)</w:t>
            </w:r>
          </w:p>
        </w:tc>
        <w:tc>
          <w:tcPr>
            <w:tcW w:w="1276" w:type="dxa"/>
            <w:shd w:val="clear" w:color="auto" w:fill="FAFAFA"/>
            <w:vAlign w:val="bottom"/>
          </w:tcPr>
          <w:p w14:paraId="6FBD8C91" w14:textId="18E3551E" w:rsidR="009E3444" w:rsidRPr="00222833" w:rsidRDefault="009E3444" w:rsidP="009E3444">
            <w:pPr>
              <w:spacing w:line="240" w:lineRule="auto"/>
              <w:ind w:right="-72" w:hanging="6"/>
              <w:jc w:val="right"/>
              <w:rPr>
                <w:rFonts w:cs="Arial"/>
                <w:sz w:val="18"/>
                <w:szCs w:val="18"/>
              </w:rPr>
            </w:pPr>
            <w:r w:rsidRPr="00222833">
              <w:rPr>
                <w:rFonts w:cs="Arial"/>
                <w:sz w:val="18"/>
                <w:szCs w:val="18"/>
                <w:cs/>
              </w:rPr>
              <w:t>(0.</w:t>
            </w:r>
            <w:r w:rsidRPr="00222833">
              <w:rPr>
                <w:rFonts w:cs="Arial"/>
                <w:sz w:val="18"/>
                <w:szCs w:val="18"/>
              </w:rPr>
              <w:t>07</w:t>
            </w:r>
            <w:r w:rsidR="00DE4EC9" w:rsidRPr="00222833">
              <w:rPr>
                <w:rFonts w:cs="Arial"/>
                <w:sz w:val="18"/>
                <w:szCs w:val="18"/>
              </w:rPr>
              <w:t>5</w:t>
            </w:r>
            <w:r w:rsidRPr="00222833">
              <w:rPr>
                <w:rFonts w:cs="Arial"/>
                <w:sz w:val="18"/>
                <w:szCs w:val="18"/>
                <w:cs/>
              </w:rPr>
              <w:t>)</w:t>
            </w:r>
          </w:p>
        </w:tc>
        <w:tc>
          <w:tcPr>
            <w:tcW w:w="1277" w:type="dxa"/>
            <w:shd w:val="clear" w:color="auto" w:fill="auto"/>
            <w:vAlign w:val="bottom"/>
          </w:tcPr>
          <w:p w14:paraId="55C6887E" w14:textId="68020169" w:rsidR="009E3444" w:rsidRPr="00222833" w:rsidRDefault="009E3444" w:rsidP="009E3444">
            <w:pPr>
              <w:spacing w:line="240" w:lineRule="auto"/>
              <w:ind w:right="-72" w:hanging="6"/>
              <w:jc w:val="right"/>
              <w:rPr>
                <w:rFonts w:cs="Arial"/>
                <w:sz w:val="18"/>
                <w:szCs w:val="18"/>
              </w:rPr>
            </w:pPr>
            <w:r w:rsidRPr="00222833">
              <w:rPr>
                <w:rFonts w:cs="Arial"/>
                <w:sz w:val="18"/>
                <w:szCs w:val="18"/>
                <w:cs/>
              </w:rPr>
              <w:t>(0.135</w:t>
            </w:r>
            <w:r w:rsidRPr="00222833">
              <w:rPr>
                <w:rFonts w:cs="Arial"/>
                <w:sz w:val="18"/>
                <w:szCs w:val="18"/>
              </w:rPr>
              <w:t>)</w:t>
            </w:r>
          </w:p>
        </w:tc>
        <w:tc>
          <w:tcPr>
            <w:tcW w:w="1276" w:type="dxa"/>
            <w:shd w:val="clear" w:color="auto" w:fill="FAFAFA"/>
            <w:vAlign w:val="bottom"/>
          </w:tcPr>
          <w:p w14:paraId="3C6F2051" w14:textId="1BD93BF9" w:rsidR="009E3444" w:rsidRPr="00222833" w:rsidRDefault="009E3444" w:rsidP="009E3444">
            <w:pPr>
              <w:spacing w:line="240" w:lineRule="auto"/>
              <w:ind w:right="-72" w:hanging="6"/>
              <w:jc w:val="right"/>
              <w:rPr>
                <w:rFonts w:cs="Arial"/>
                <w:sz w:val="18"/>
                <w:szCs w:val="18"/>
                <w:cs/>
              </w:rPr>
            </w:pPr>
            <w:r w:rsidRPr="00222833">
              <w:rPr>
                <w:rFonts w:cs="Arial"/>
                <w:sz w:val="18"/>
                <w:szCs w:val="18"/>
                <w:cs/>
              </w:rPr>
              <w:t>(0.139)</w:t>
            </w:r>
          </w:p>
        </w:tc>
        <w:tc>
          <w:tcPr>
            <w:tcW w:w="1277" w:type="dxa"/>
            <w:shd w:val="clear" w:color="auto" w:fill="auto"/>
            <w:vAlign w:val="bottom"/>
          </w:tcPr>
          <w:p w14:paraId="0E379567" w14:textId="2CA9C3F6" w:rsidR="009E3444" w:rsidRPr="00222833" w:rsidRDefault="009E3444" w:rsidP="009E3444">
            <w:pPr>
              <w:spacing w:line="240" w:lineRule="auto"/>
              <w:ind w:right="-72"/>
              <w:jc w:val="right"/>
              <w:rPr>
                <w:rFonts w:cs="Arial"/>
                <w:sz w:val="18"/>
                <w:szCs w:val="18"/>
                <w:cs/>
              </w:rPr>
            </w:pPr>
            <w:r w:rsidRPr="00222833">
              <w:rPr>
                <w:rFonts w:cs="Arial"/>
                <w:sz w:val="18"/>
                <w:szCs w:val="18"/>
                <w:cs/>
              </w:rPr>
              <w:t>(0.071)</w:t>
            </w:r>
          </w:p>
        </w:tc>
      </w:tr>
    </w:tbl>
    <w:p w14:paraId="7D74CCBE" w14:textId="2AEDB281" w:rsidR="008C7E4B" w:rsidRPr="00222833" w:rsidRDefault="008C7E4B" w:rsidP="008C7E4B">
      <w:pPr>
        <w:tabs>
          <w:tab w:val="left" w:pos="4153"/>
          <w:tab w:val="left" w:pos="8306"/>
        </w:tabs>
        <w:spacing w:line="240" w:lineRule="auto"/>
        <w:ind w:left="9" w:hanging="7"/>
        <w:jc w:val="both"/>
        <w:rPr>
          <w:rFonts w:cs="Arial"/>
          <w:sz w:val="18"/>
          <w:szCs w:val="18"/>
        </w:rPr>
      </w:pPr>
    </w:p>
    <w:p w14:paraId="198A5C8C" w14:textId="41F087C8" w:rsidR="008C4A5F" w:rsidRPr="00222833" w:rsidRDefault="00235815" w:rsidP="00235815">
      <w:pPr>
        <w:tabs>
          <w:tab w:val="left" w:pos="4153"/>
          <w:tab w:val="left" w:pos="8306"/>
        </w:tabs>
        <w:spacing w:line="240" w:lineRule="auto"/>
        <w:jc w:val="both"/>
        <w:rPr>
          <w:rFonts w:cs="Arial"/>
          <w:sz w:val="18"/>
          <w:szCs w:val="18"/>
        </w:rPr>
      </w:pPr>
      <w:r w:rsidRPr="00222833">
        <w:rPr>
          <w:rFonts w:cs="Arial"/>
          <w:spacing w:val="-4"/>
          <w:sz w:val="18"/>
          <w:szCs w:val="18"/>
        </w:rPr>
        <w:t>F</w:t>
      </w:r>
      <w:r w:rsidR="008C4A5F" w:rsidRPr="00222833">
        <w:rPr>
          <w:rFonts w:cs="Arial"/>
          <w:spacing w:val="-4"/>
          <w:sz w:val="18"/>
          <w:szCs w:val="18"/>
        </w:rPr>
        <w:t>or the purpose of calculating diluted loss</w:t>
      </w:r>
      <w:r w:rsidR="0039182B" w:rsidRPr="00222833">
        <w:rPr>
          <w:rFonts w:cs="Arial"/>
          <w:spacing w:val="-4"/>
          <w:sz w:val="18"/>
          <w:szCs w:val="18"/>
        </w:rPr>
        <w:t xml:space="preserve"> </w:t>
      </w:r>
      <w:r w:rsidR="008C4A5F" w:rsidRPr="00222833">
        <w:rPr>
          <w:rFonts w:cs="Arial"/>
          <w:spacing w:val="-4"/>
          <w:sz w:val="18"/>
          <w:szCs w:val="18"/>
        </w:rPr>
        <w:t xml:space="preserve">per share, the weighted average number of ordinary shares is adjusted to assume conversion of all dilutive potential ordinary shares. The Company has diluted ordinary shares, which is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w:t>
      </w:r>
      <w:r w:rsidR="0039182B" w:rsidRPr="00222833">
        <w:rPr>
          <w:rFonts w:cs="Arial"/>
          <w:spacing w:val="-4"/>
          <w:sz w:val="18"/>
          <w:szCs w:val="18"/>
        </w:rPr>
        <w:t>year</w:t>
      </w:r>
      <w:r w:rsidR="008C4A5F" w:rsidRPr="00222833">
        <w:rPr>
          <w:rFonts w:cs="Arial"/>
          <w:spacing w:val="-4"/>
          <w:sz w:val="18"/>
          <w:szCs w:val="18"/>
        </w:rPr>
        <w:t xml:space="preserve">). This calculation is made to determine the number of ordinary shares to be added to ordinary shares held by third parties in the calculation of diluted loss per share without any improvement in net loss. However, the Company does not calculate diluted loss </w:t>
      </w:r>
      <w:r w:rsidR="008C4A5F" w:rsidRPr="00222833">
        <w:rPr>
          <w:rFonts w:cs="Arial"/>
          <w:sz w:val="18"/>
          <w:szCs w:val="18"/>
        </w:rPr>
        <w:t xml:space="preserve">per share for the </w:t>
      </w:r>
      <w:r w:rsidR="005A360C" w:rsidRPr="00222833">
        <w:rPr>
          <w:rFonts w:cs="Arial"/>
          <w:sz w:val="18"/>
          <w:szCs w:val="18"/>
        </w:rPr>
        <w:t xml:space="preserve">year </w:t>
      </w:r>
      <w:r w:rsidR="008C4A5F" w:rsidRPr="00222833">
        <w:rPr>
          <w:rFonts w:cs="Arial"/>
          <w:sz w:val="18"/>
          <w:szCs w:val="18"/>
        </w:rPr>
        <w:t xml:space="preserve">ended </w:t>
      </w:r>
      <w:r w:rsidR="001007E2" w:rsidRPr="00222833">
        <w:rPr>
          <w:rFonts w:cs="Arial"/>
          <w:sz w:val="18"/>
          <w:szCs w:val="18"/>
        </w:rPr>
        <w:t>3</w:t>
      </w:r>
      <w:r w:rsidR="005A360C" w:rsidRPr="00222833">
        <w:rPr>
          <w:rFonts w:cs="Arial"/>
          <w:sz w:val="18"/>
          <w:szCs w:val="18"/>
        </w:rPr>
        <w:t>1 Dece</w:t>
      </w:r>
      <w:r w:rsidR="001007E2" w:rsidRPr="00222833">
        <w:rPr>
          <w:rFonts w:cs="Arial"/>
          <w:sz w:val="18"/>
          <w:szCs w:val="18"/>
        </w:rPr>
        <w:t>mber</w:t>
      </w:r>
      <w:r w:rsidR="008C4A5F" w:rsidRPr="00222833">
        <w:rPr>
          <w:rFonts w:cs="Arial"/>
          <w:sz w:val="18"/>
          <w:szCs w:val="18"/>
        </w:rPr>
        <w:t xml:space="preserve"> 2022, </w:t>
      </w:r>
      <w:r w:rsidR="001C1D46" w:rsidRPr="00222833">
        <w:rPr>
          <w:rFonts w:cs="Arial"/>
          <w:sz w:val="18"/>
          <w:szCs w:val="18"/>
        </w:rPr>
        <w:t>although</w:t>
      </w:r>
      <w:r w:rsidR="008C4A5F" w:rsidRPr="00222833">
        <w:rPr>
          <w:rFonts w:cs="Arial"/>
          <w:sz w:val="18"/>
          <w:szCs w:val="18"/>
        </w:rPr>
        <w:t xml:space="preserve"> the fair value of ordinary shares is </w:t>
      </w:r>
      <w:r w:rsidR="00223DCD" w:rsidRPr="00222833">
        <w:rPr>
          <w:rFonts w:cs="Arial"/>
          <w:sz w:val="18"/>
          <w:szCs w:val="18"/>
        </w:rPr>
        <w:t>more</w:t>
      </w:r>
      <w:r w:rsidR="008C4A5F" w:rsidRPr="00222833">
        <w:rPr>
          <w:rFonts w:cs="Arial"/>
          <w:sz w:val="18"/>
          <w:szCs w:val="18"/>
        </w:rPr>
        <w:t xml:space="preserve"> than the exercise price</w:t>
      </w:r>
      <w:r w:rsidR="00983EFD" w:rsidRPr="00222833">
        <w:rPr>
          <w:rFonts w:cs="Arial"/>
          <w:sz w:val="18"/>
          <w:szCs w:val="18"/>
        </w:rPr>
        <w:t xml:space="preserve"> because weighted average number of ordinary shares which adjusted with dilutive potential ordinary shares resulted in an increase in earnings per share.</w:t>
      </w:r>
      <w:r w:rsidR="005A360C" w:rsidRPr="00222833">
        <w:rPr>
          <w:rFonts w:cs="Arial"/>
          <w:sz w:val="18"/>
          <w:szCs w:val="18"/>
        </w:rPr>
        <w:t xml:space="preserve"> (2021: the Company d</w:t>
      </w:r>
      <w:r w:rsidR="0039182B" w:rsidRPr="00222833">
        <w:rPr>
          <w:rFonts w:cs="Arial"/>
          <w:sz w:val="18"/>
          <w:szCs w:val="18"/>
        </w:rPr>
        <w:t xml:space="preserve">oes </w:t>
      </w:r>
      <w:r w:rsidR="005A360C" w:rsidRPr="00222833">
        <w:rPr>
          <w:rFonts w:cs="Arial"/>
          <w:sz w:val="18"/>
          <w:szCs w:val="18"/>
        </w:rPr>
        <w:t>n</w:t>
      </w:r>
      <w:r w:rsidR="0039182B" w:rsidRPr="00222833">
        <w:rPr>
          <w:rFonts w:cs="Arial"/>
          <w:sz w:val="18"/>
          <w:szCs w:val="18"/>
        </w:rPr>
        <w:t>o</w:t>
      </w:r>
      <w:r w:rsidR="005A360C" w:rsidRPr="00222833">
        <w:rPr>
          <w:rFonts w:cs="Arial"/>
          <w:sz w:val="18"/>
          <w:szCs w:val="18"/>
        </w:rPr>
        <w:t xml:space="preserve">t calculate </w:t>
      </w:r>
      <w:r w:rsidR="005A360C" w:rsidRPr="00222833">
        <w:rPr>
          <w:rFonts w:cs="Arial"/>
          <w:spacing w:val="-4"/>
          <w:sz w:val="18"/>
          <w:szCs w:val="18"/>
        </w:rPr>
        <w:t>diluted</w:t>
      </w:r>
      <w:r w:rsidR="0039182B" w:rsidRPr="00222833">
        <w:rPr>
          <w:rFonts w:cs="Arial"/>
          <w:spacing w:val="-4"/>
          <w:sz w:val="18"/>
          <w:szCs w:val="18"/>
        </w:rPr>
        <w:t xml:space="preserve"> </w:t>
      </w:r>
      <w:r w:rsidR="005A360C" w:rsidRPr="00222833">
        <w:rPr>
          <w:rFonts w:cs="Arial"/>
          <w:spacing w:val="-4"/>
          <w:sz w:val="18"/>
          <w:szCs w:val="18"/>
        </w:rPr>
        <w:t xml:space="preserve">loss </w:t>
      </w:r>
      <w:r w:rsidR="005A360C" w:rsidRPr="00222833">
        <w:rPr>
          <w:rFonts w:cs="Arial"/>
          <w:sz w:val="18"/>
          <w:szCs w:val="18"/>
        </w:rPr>
        <w:t xml:space="preserve">per share since the fair value of ordinary shares </w:t>
      </w:r>
      <w:r w:rsidR="0039182B" w:rsidRPr="00222833">
        <w:rPr>
          <w:rFonts w:cs="Arial"/>
          <w:sz w:val="18"/>
          <w:szCs w:val="18"/>
        </w:rPr>
        <w:t>is</w:t>
      </w:r>
      <w:r w:rsidR="005A360C" w:rsidRPr="00222833">
        <w:rPr>
          <w:rFonts w:cs="Arial"/>
          <w:sz w:val="18"/>
          <w:szCs w:val="18"/>
        </w:rPr>
        <w:t xml:space="preserve"> lower than the exercise price of ordinary shares.)</w:t>
      </w:r>
    </w:p>
    <w:p w14:paraId="4EBDBB25" w14:textId="7007BA5D" w:rsidR="008C4A5F" w:rsidRPr="00222833" w:rsidRDefault="008C4A5F" w:rsidP="00C72020">
      <w:pPr>
        <w:spacing w:line="240" w:lineRule="auto"/>
        <w:jc w:val="thaiDistribute"/>
        <w:rPr>
          <w:rFonts w:cs="Arial"/>
          <w:sz w:val="18"/>
          <w:szCs w:val="18"/>
        </w:rPr>
      </w:pPr>
    </w:p>
    <w:p w14:paraId="73857B17" w14:textId="07D43943" w:rsidR="0039182B" w:rsidRPr="00222833" w:rsidRDefault="0039182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222833" w14:paraId="66344B22" w14:textId="77777777" w:rsidTr="0048136C">
        <w:trPr>
          <w:trHeight w:val="386"/>
        </w:trPr>
        <w:tc>
          <w:tcPr>
            <w:tcW w:w="9461" w:type="dxa"/>
            <w:shd w:val="clear" w:color="auto" w:fill="FFA543"/>
            <w:vAlign w:val="center"/>
          </w:tcPr>
          <w:p w14:paraId="386718EF" w14:textId="3F2198E3" w:rsidR="007D0696" w:rsidRPr="00222833" w:rsidRDefault="00E556A8" w:rsidP="00EE0B8E">
            <w:pPr>
              <w:tabs>
                <w:tab w:val="left" w:pos="432"/>
              </w:tabs>
              <w:spacing w:line="240" w:lineRule="auto"/>
              <w:ind w:left="504" w:hanging="504"/>
              <w:rPr>
                <w:rFonts w:eastAsia="Arial Unicode MS" w:cs="Arial"/>
                <w:b/>
                <w:bCs/>
                <w:color w:val="FFFFFF"/>
                <w:sz w:val="18"/>
                <w:szCs w:val="18"/>
              </w:rPr>
            </w:pPr>
            <w:r w:rsidRPr="00222833">
              <w:rPr>
                <w:rFonts w:eastAsia="Arial Unicode MS" w:cs="Arial"/>
                <w:b/>
                <w:bCs/>
                <w:color w:val="FFFFFF"/>
                <w:sz w:val="18"/>
                <w:szCs w:val="18"/>
              </w:rPr>
              <w:t>34</w:t>
            </w:r>
            <w:r w:rsidR="007D0696" w:rsidRPr="00222833">
              <w:rPr>
                <w:rFonts w:eastAsia="Arial Unicode MS" w:cs="Arial"/>
                <w:b/>
                <w:bCs/>
                <w:color w:val="FFFFFF"/>
                <w:sz w:val="18"/>
                <w:szCs w:val="18"/>
              </w:rPr>
              <w:tab/>
              <w:t>Related party transactions</w:t>
            </w:r>
          </w:p>
        </w:tc>
      </w:tr>
    </w:tbl>
    <w:p w14:paraId="5A8B59B1" w14:textId="77777777" w:rsidR="00E556A8" w:rsidRPr="00222833" w:rsidRDefault="00E556A8" w:rsidP="00EE0B8E">
      <w:pPr>
        <w:pStyle w:val="BodyTextIndent3"/>
        <w:tabs>
          <w:tab w:val="clear" w:pos="817"/>
          <w:tab w:val="clear" w:pos="9889"/>
        </w:tabs>
        <w:spacing w:line="240" w:lineRule="auto"/>
        <w:ind w:left="0"/>
        <w:jc w:val="both"/>
        <w:rPr>
          <w:rFonts w:ascii="Arial" w:hAnsi="Arial" w:cs="Arial"/>
          <w:sz w:val="18"/>
          <w:szCs w:val="18"/>
        </w:rPr>
      </w:pPr>
    </w:p>
    <w:p w14:paraId="0A45810B" w14:textId="77777777" w:rsidR="00760B48" w:rsidRPr="00222833" w:rsidRDefault="00760B48" w:rsidP="00760B48">
      <w:pPr>
        <w:pStyle w:val="EnvelopeReturn"/>
        <w:suppressAutoHyphens/>
        <w:rPr>
          <w:rFonts w:ascii="Arial" w:eastAsia="Times New Roman" w:hAnsi="Arial" w:cs="Arial"/>
          <w:sz w:val="18"/>
          <w:szCs w:val="18"/>
          <w:lang w:val="en-US"/>
        </w:rPr>
      </w:pPr>
      <w:r w:rsidRPr="00222833">
        <w:rPr>
          <w:rFonts w:ascii="Arial" w:eastAsia="Times New Roman" w:hAnsi="Arial" w:cs="Arial"/>
          <w:spacing w:val="-4"/>
          <w:sz w:val="18"/>
          <w:szCs w:val="18"/>
          <w:lang w:val="en-US"/>
        </w:rPr>
        <w:t>Enterprises and individuals that directly, or indirectly through one or more intermediaries, control, or are controlled</w:t>
      </w:r>
      <w:r w:rsidRPr="00222833">
        <w:rPr>
          <w:rFonts w:ascii="Arial" w:eastAsia="Times New Roman" w:hAnsi="Arial" w:cs="Arial"/>
          <w:sz w:val="18"/>
          <w:szCs w:val="18"/>
          <w:lang w:val="en-US"/>
        </w:rPr>
        <w:t xml:space="preserve"> </w:t>
      </w:r>
      <w:r w:rsidRPr="00222833">
        <w:rPr>
          <w:rFonts w:ascii="Arial" w:eastAsia="Times New Roman" w:hAnsi="Arial" w:cs="Arial"/>
          <w:spacing w:val="-6"/>
          <w:sz w:val="18"/>
          <w:szCs w:val="18"/>
          <w:lang w:val="en-US"/>
        </w:rPr>
        <w:t>by, or are under common control with, the Company, including holding companies, subsidiaries and fellow subsidiaries</w:t>
      </w:r>
      <w:r w:rsidRPr="00222833">
        <w:rPr>
          <w:rFonts w:ascii="Arial" w:eastAsia="Times New Roman" w:hAnsi="Arial" w:cs="Arial"/>
          <w:spacing w:val="-2"/>
          <w:sz w:val="18"/>
          <w:szCs w:val="18"/>
          <w:lang w:val="en-US"/>
        </w:rPr>
        <w:t xml:space="preserve"> are related parties of the Company.  Associates and individuals owning, directly or indirectly,</w:t>
      </w:r>
      <w:r w:rsidRPr="00222833">
        <w:rPr>
          <w:rFonts w:ascii="Arial" w:eastAsia="Times New Roman" w:hAnsi="Arial" w:cs="Arial"/>
          <w:sz w:val="18"/>
          <w:szCs w:val="18"/>
          <w:lang w:val="en-US"/>
        </w:rPr>
        <w:t xml:space="preserve"> an interest in the </w:t>
      </w:r>
      <w:r w:rsidRPr="00222833">
        <w:rPr>
          <w:rFonts w:ascii="Arial" w:eastAsia="Times New Roman" w:hAnsi="Arial" w:cs="Arial"/>
          <w:spacing w:val="-4"/>
          <w:sz w:val="18"/>
          <w:szCs w:val="18"/>
          <w:lang w:val="en-US"/>
        </w:rPr>
        <w:t>voting power of the Company that gives them significant influence over the enterprise, key management personnel,</w:t>
      </w:r>
      <w:r w:rsidRPr="00222833">
        <w:rPr>
          <w:rFonts w:ascii="Arial" w:eastAsia="Times New Roman" w:hAnsi="Arial" w:cs="Arial"/>
          <w:sz w:val="18"/>
          <w:szCs w:val="18"/>
          <w:lang w:val="en-US"/>
        </w:rPr>
        <w:t xml:space="preserve"> including directors and officers of the Company and close members of the family of these individuals and companies associated with these individuals also constitute related parties.</w:t>
      </w:r>
    </w:p>
    <w:p w14:paraId="27744263" w14:textId="77777777" w:rsidR="00760B48" w:rsidRPr="00222833" w:rsidRDefault="00760B48" w:rsidP="00760B48">
      <w:pPr>
        <w:pStyle w:val="EnvelopeReturn"/>
        <w:suppressAutoHyphens/>
        <w:rPr>
          <w:rFonts w:ascii="Arial" w:eastAsia="Times New Roman" w:hAnsi="Arial" w:cs="Arial"/>
          <w:sz w:val="18"/>
          <w:szCs w:val="18"/>
          <w:lang w:val="en-US"/>
        </w:rPr>
      </w:pPr>
    </w:p>
    <w:p w14:paraId="32239D11" w14:textId="77777777" w:rsidR="00760B48" w:rsidRPr="00222833" w:rsidRDefault="00760B48" w:rsidP="00760B48">
      <w:pPr>
        <w:pStyle w:val="EnvelopeReturn"/>
        <w:suppressAutoHyphens/>
        <w:rPr>
          <w:rFonts w:ascii="Arial" w:eastAsia="Times New Roman" w:hAnsi="Arial" w:cs="Arial"/>
          <w:sz w:val="18"/>
          <w:szCs w:val="18"/>
        </w:rPr>
      </w:pPr>
      <w:r w:rsidRPr="00222833">
        <w:rPr>
          <w:rFonts w:ascii="Arial" w:eastAsia="Times New Roman" w:hAnsi="Arial" w:cs="Arial"/>
          <w:sz w:val="18"/>
          <w:szCs w:val="18"/>
          <w:lang w:val="en-US"/>
        </w:rPr>
        <w:t>In considering each possible related party relationship, attention is directed to the substance of the relationship, and not merely the legal form.</w:t>
      </w:r>
    </w:p>
    <w:p w14:paraId="1B4D6B7F" w14:textId="7B088DF3" w:rsidR="00E9646B" w:rsidRDefault="00E9646B">
      <w:pPr>
        <w:spacing w:line="240" w:lineRule="auto"/>
        <w:rPr>
          <w:rFonts w:cs="Arial"/>
          <w:sz w:val="18"/>
          <w:szCs w:val="18"/>
        </w:rPr>
      </w:pPr>
      <w:r>
        <w:rPr>
          <w:rFonts w:cs="Arial"/>
          <w:sz w:val="18"/>
          <w:szCs w:val="18"/>
        </w:rPr>
        <w:br w:type="page"/>
      </w:r>
    </w:p>
    <w:p w14:paraId="123AA91A" w14:textId="77777777" w:rsidR="0039182B" w:rsidRPr="00222833" w:rsidRDefault="0039182B">
      <w:pPr>
        <w:spacing w:line="240" w:lineRule="auto"/>
        <w:rPr>
          <w:rFonts w:cs="Arial"/>
          <w:sz w:val="18"/>
          <w:szCs w:val="18"/>
        </w:rPr>
      </w:pPr>
    </w:p>
    <w:p w14:paraId="1DC5F792" w14:textId="3C099A21" w:rsidR="00E05B9E" w:rsidRPr="00222833"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222833">
        <w:rPr>
          <w:rFonts w:ascii="Arial" w:hAnsi="Arial" w:cs="Arial"/>
          <w:sz w:val="18"/>
          <w:szCs w:val="18"/>
        </w:rPr>
        <w:t xml:space="preserve">The following </w:t>
      </w:r>
      <w:r w:rsidR="00716CE8" w:rsidRPr="00222833">
        <w:rPr>
          <w:rFonts w:ascii="Arial" w:hAnsi="Arial" w:cs="Arial"/>
          <w:sz w:val="18"/>
          <w:szCs w:val="18"/>
        </w:rPr>
        <w:t xml:space="preserve">material </w:t>
      </w:r>
      <w:r w:rsidRPr="00222833">
        <w:rPr>
          <w:rFonts w:ascii="Arial" w:hAnsi="Arial" w:cs="Arial"/>
          <w:sz w:val="18"/>
          <w:szCs w:val="18"/>
        </w:rPr>
        <w:t>transactions were carried out with related parties:</w:t>
      </w:r>
    </w:p>
    <w:p w14:paraId="4EB75D87" w14:textId="77777777" w:rsidR="00462E2D" w:rsidRPr="00222833" w:rsidRDefault="00462E2D" w:rsidP="00EE0B8E">
      <w:pPr>
        <w:pStyle w:val="EnvelopeReturn"/>
        <w:rPr>
          <w:rFonts w:ascii="Arial" w:eastAsia="Times New Roman" w:hAnsi="Arial" w:cs="Arial"/>
          <w:sz w:val="18"/>
          <w:szCs w:val="18"/>
        </w:rPr>
      </w:pPr>
    </w:p>
    <w:p w14:paraId="6B8BDFF1" w14:textId="77777777" w:rsidR="00E05B9E" w:rsidRPr="0022283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a</w:t>
      </w:r>
      <w:r w:rsidR="00E05B9E" w:rsidRPr="00222833">
        <w:rPr>
          <w:rFonts w:ascii="Arial" w:hAnsi="Arial" w:cs="Arial"/>
          <w:b/>
          <w:bCs/>
          <w:color w:val="CF4A02"/>
          <w:sz w:val="18"/>
          <w:szCs w:val="18"/>
        </w:rPr>
        <w:t>)</w:t>
      </w:r>
      <w:r w:rsidR="00E05B9E" w:rsidRPr="00222833">
        <w:rPr>
          <w:rFonts w:ascii="Arial" w:hAnsi="Arial" w:cs="Arial"/>
          <w:b/>
          <w:bCs/>
          <w:color w:val="CF4A02"/>
          <w:sz w:val="18"/>
          <w:szCs w:val="18"/>
        </w:rPr>
        <w:tab/>
      </w:r>
      <w:r w:rsidR="00716CE8" w:rsidRPr="00222833">
        <w:rPr>
          <w:rFonts w:ascii="Arial" w:hAnsi="Arial" w:cs="Arial"/>
          <w:b/>
          <w:bCs/>
          <w:color w:val="CF4A02"/>
          <w:sz w:val="18"/>
          <w:szCs w:val="18"/>
        </w:rPr>
        <w:t>Business transactions with related parties</w:t>
      </w:r>
    </w:p>
    <w:p w14:paraId="3E3AA813" w14:textId="0EF6A433" w:rsidR="00B939D8" w:rsidRPr="00222833"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60B48" w:rsidRPr="00222833" w14:paraId="3332BA3A" w14:textId="77777777" w:rsidTr="00593EB2">
        <w:tc>
          <w:tcPr>
            <w:tcW w:w="3789" w:type="dxa"/>
          </w:tcPr>
          <w:p w14:paraId="0CB7B005" w14:textId="37EEAAEC" w:rsidR="00760B48" w:rsidRPr="00222833" w:rsidRDefault="00760B48" w:rsidP="00760B48">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7DE85ABF" w14:textId="77777777"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Consolidated </w:t>
            </w:r>
          </w:p>
        </w:tc>
        <w:tc>
          <w:tcPr>
            <w:tcW w:w="2880" w:type="dxa"/>
            <w:gridSpan w:val="2"/>
            <w:tcBorders>
              <w:top w:val="single" w:sz="4" w:space="0" w:color="auto"/>
            </w:tcBorders>
            <w:shd w:val="clear" w:color="auto" w:fill="auto"/>
            <w:hideMark/>
          </w:tcPr>
          <w:p w14:paraId="55EE54A9" w14:textId="77777777" w:rsidR="00760B48" w:rsidRPr="00222833" w:rsidRDefault="00760B48" w:rsidP="00760B48">
            <w:pPr>
              <w:spacing w:line="240" w:lineRule="auto"/>
              <w:ind w:right="-72"/>
              <w:jc w:val="center"/>
              <w:rPr>
                <w:rFonts w:cs="Arial"/>
                <w:b/>
                <w:bCs/>
                <w:sz w:val="18"/>
                <w:szCs w:val="18"/>
                <w:cs/>
              </w:rPr>
            </w:pPr>
            <w:r w:rsidRPr="00222833">
              <w:rPr>
                <w:rFonts w:cs="Arial"/>
                <w:b/>
                <w:bCs/>
                <w:sz w:val="18"/>
                <w:szCs w:val="18"/>
              </w:rPr>
              <w:t>Separate</w:t>
            </w:r>
          </w:p>
        </w:tc>
      </w:tr>
      <w:tr w:rsidR="00760B48" w:rsidRPr="00222833" w14:paraId="52EB18F6" w14:textId="77777777" w:rsidTr="00593EB2">
        <w:tc>
          <w:tcPr>
            <w:tcW w:w="3789" w:type="dxa"/>
          </w:tcPr>
          <w:p w14:paraId="3C1F0CF3" w14:textId="188264E5" w:rsidR="00760B48" w:rsidRPr="00222833" w:rsidRDefault="00760B48" w:rsidP="00760B48">
            <w:pPr>
              <w:spacing w:line="240" w:lineRule="auto"/>
              <w:ind w:left="519" w:right="-65"/>
              <w:rPr>
                <w:rFonts w:cs="Arial"/>
                <w:b/>
                <w:bCs/>
                <w:sz w:val="18"/>
                <w:szCs w:val="18"/>
              </w:rPr>
            </w:pPr>
          </w:p>
        </w:tc>
        <w:tc>
          <w:tcPr>
            <w:tcW w:w="2880" w:type="dxa"/>
            <w:gridSpan w:val="2"/>
            <w:tcBorders>
              <w:bottom w:val="single" w:sz="4" w:space="0" w:color="auto"/>
            </w:tcBorders>
            <w:shd w:val="clear" w:color="auto" w:fill="auto"/>
            <w:hideMark/>
          </w:tcPr>
          <w:p w14:paraId="0E40A3DE" w14:textId="5D656687"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financial </w:t>
            </w:r>
            <w:r w:rsidR="0039182B" w:rsidRPr="00222833">
              <w:rPr>
                <w:rFonts w:cs="Arial"/>
                <w:b/>
                <w:sz w:val="18"/>
                <w:szCs w:val="18"/>
              </w:rPr>
              <w:t>statements</w:t>
            </w:r>
          </w:p>
        </w:tc>
        <w:tc>
          <w:tcPr>
            <w:tcW w:w="2880" w:type="dxa"/>
            <w:gridSpan w:val="2"/>
            <w:tcBorders>
              <w:bottom w:val="single" w:sz="4" w:space="0" w:color="auto"/>
            </w:tcBorders>
            <w:shd w:val="clear" w:color="auto" w:fill="auto"/>
            <w:hideMark/>
          </w:tcPr>
          <w:p w14:paraId="60DB2A1A" w14:textId="161B31DF"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financial </w:t>
            </w:r>
            <w:r w:rsidR="0039182B" w:rsidRPr="00222833">
              <w:rPr>
                <w:rFonts w:cs="Arial"/>
                <w:b/>
                <w:sz w:val="18"/>
                <w:szCs w:val="18"/>
              </w:rPr>
              <w:t>statements</w:t>
            </w:r>
          </w:p>
        </w:tc>
      </w:tr>
      <w:tr w:rsidR="0039182B" w:rsidRPr="00222833" w14:paraId="7A5BA92E" w14:textId="77777777" w:rsidTr="00593EB2">
        <w:tc>
          <w:tcPr>
            <w:tcW w:w="3789" w:type="dxa"/>
          </w:tcPr>
          <w:p w14:paraId="20297654" w14:textId="7B94B0DA" w:rsidR="0039182B" w:rsidRPr="00222833" w:rsidRDefault="00AA216C" w:rsidP="0039182B">
            <w:pPr>
              <w:spacing w:line="240" w:lineRule="auto"/>
              <w:ind w:left="519" w:right="-155"/>
              <w:rPr>
                <w:rFonts w:cs="Arial"/>
                <w:sz w:val="18"/>
                <w:szCs w:val="18"/>
              </w:rPr>
            </w:pPr>
            <w:r w:rsidRPr="00222833">
              <w:rPr>
                <w:rFonts w:cs="Arial"/>
                <w:b/>
                <w:bCs/>
                <w:sz w:val="18"/>
                <w:szCs w:val="18"/>
              </w:rPr>
              <w:t>For the year ended 31 December</w:t>
            </w:r>
          </w:p>
        </w:tc>
        <w:tc>
          <w:tcPr>
            <w:tcW w:w="1440" w:type="dxa"/>
          </w:tcPr>
          <w:p w14:paraId="71AD29A3" w14:textId="77777777" w:rsidR="0039182B" w:rsidRPr="00222833" w:rsidRDefault="0039182B" w:rsidP="0039182B">
            <w:pPr>
              <w:spacing w:line="240" w:lineRule="auto"/>
              <w:ind w:right="-72"/>
              <w:jc w:val="right"/>
              <w:rPr>
                <w:rFonts w:cs="Arial"/>
                <w:b/>
                <w:bCs/>
                <w:sz w:val="18"/>
                <w:szCs w:val="18"/>
              </w:rPr>
            </w:pPr>
            <w:r w:rsidRPr="00222833">
              <w:rPr>
                <w:rFonts w:cs="Arial"/>
                <w:b/>
                <w:bCs/>
                <w:sz w:val="18"/>
                <w:szCs w:val="18"/>
              </w:rPr>
              <w:t>2022</w:t>
            </w:r>
          </w:p>
        </w:tc>
        <w:tc>
          <w:tcPr>
            <w:tcW w:w="1440" w:type="dxa"/>
          </w:tcPr>
          <w:p w14:paraId="1B234A1A" w14:textId="77777777" w:rsidR="0039182B" w:rsidRPr="00222833" w:rsidRDefault="0039182B" w:rsidP="0039182B">
            <w:pPr>
              <w:spacing w:line="240" w:lineRule="auto"/>
              <w:ind w:right="-72"/>
              <w:jc w:val="right"/>
              <w:rPr>
                <w:rFonts w:cs="Arial"/>
                <w:b/>
                <w:bCs/>
                <w:sz w:val="18"/>
                <w:szCs w:val="18"/>
              </w:rPr>
            </w:pPr>
            <w:r w:rsidRPr="00222833">
              <w:rPr>
                <w:rFonts w:cs="Arial"/>
                <w:b/>
                <w:bCs/>
                <w:sz w:val="18"/>
                <w:szCs w:val="18"/>
              </w:rPr>
              <w:t>2021</w:t>
            </w:r>
          </w:p>
        </w:tc>
        <w:tc>
          <w:tcPr>
            <w:tcW w:w="1440" w:type="dxa"/>
          </w:tcPr>
          <w:p w14:paraId="33DE92E6" w14:textId="77777777" w:rsidR="0039182B" w:rsidRPr="00222833" w:rsidRDefault="0039182B" w:rsidP="0039182B">
            <w:pPr>
              <w:spacing w:line="240" w:lineRule="auto"/>
              <w:ind w:right="-72"/>
              <w:jc w:val="right"/>
              <w:rPr>
                <w:rFonts w:cs="Arial"/>
                <w:b/>
                <w:bCs/>
                <w:sz w:val="18"/>
                <w:szCs w:val="18"/>
              </w:rPr>
            </w:pPr>
            <w:r w:rsidRPr="00222833">
              <w:rPr>
                <w:rFonts w:cs="Arial"/>
                <w:b/>
                <w:bCs/>
                <w:sz w:val="18"/>
                <w:szCs w:val="18"/>
              </w:rPr>
              <w:t>2022</w:t>
            </w:r>
          </w:p>
        </w:tc>
        <w:tc>
          <w:tcPr>
            <w:tcW w:w="1440" w:type="dxa"/>
          </w:tcPr>
          <w:p w14:paraId="7CB65805" w14:textId="77777777" w:rsidR="0039182B" w:rsidRPr="00222833" w:rsidRDefault="0039182B" w:rsidP="0039182B">
            <w:pPr>
              <w:spacing w:line="240" w:lineRule="auto"/>
              <w:ind w:right="-72"/>
              <w:jc w:val="right"/>
              <w:rPr>
                <w:rFonts w:cs="Arial"/>
                <w:b/>
                <w:bCs/>
                <w:sz w:val="18"/>
                <w:szCs w:val="18"/>
              </w:rPr>
            </w:pPr>
            <w:r w:rsidRPr="00222833">
              <w:rPr>
                <w:rFonts w:cs="Arial"/>
                <w:b/>
                <w:bCs/>
                <w:sz w:val="18"/>
                <w:szCs w:val="18"/>
              </w:rPr>
              <w:t>2021</w:t>
            </w:r>
          </w:p>
        </w:tc>
      </w:tr>
      <w:tr w:rsidR="001318B1" w:rsidRPr="00222833" w14:paraId="57DF8C6D" w14:textId="77777777" w:rsidTr="005909A4">
        <w:tc>
          <w:tcPr>
            <w:tcW w:w="3789" w:type="dxa"/>
          </w:tcPr>
          <w:p w14:paraId="2976432C" w14:textId="394B3758" w:rsidR="001318B1" w:rsidRPr="00222833" w:rsidRDefault="001318B1" w:rsidP="001318B1">
            <w:pPr>
              <w:spacing w:line="240" w:lineRule="auto"/>
              <w:ind w:left="519" w:right="-72"/>
              <w:jc w:val="both"/>
              <w:rPr>
                <w:rFonts w:cs="Arial"/>
                <w:sz w:val="18"/>
                <w:szCs w:val="18"/>
              </w:rPr>
            </w:pPr>
          </w:p>
        </w:tc>
        <w:tc>
          <w:tcPr>
            <w:tcW w:w="1440" w:type="dxa"/>
            <w:tcBorders>
              <w:bottom w:val="single" w:sz="4" w:space="0" w:color="auto"/>
            </w:tcBorders>
            <w:vAlign w:val="bottom"/>
          </w:tcPr>
          <w:p w14:paraId="6563CFCD"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38FBB365" w14:textId="4127DE57"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hideMark/>
          </w:tcPr>
          <w:p w14:paraId="03709757"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2B1DFD50" w14:textId="116AA4E6"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tcPr>
          <w:p w14:paraId="3E8131AA"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388BB4D0" w14:textId="7D5B2EAE"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hideMark/>
          </w:tcPr>
          <w:p w14:paraId="544EDD99"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62A465BA" w14:textId="70980C72"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r>
      <w:tr w:rsidR="0039182B" w:rsidRPr="00222833" w14:paraId="027382A1" w14:textId="77777777" w:rsidTr="00593EB2">
        <w:trPr>
          <w:cantSplit/>
          <w:trHeight w:val="153"/>
        </w:trPr>
        <w:tc>
          <w:tcPr>
            <w:tcW w:w="3789" w:type="dxa"/>
            <w:vAlign w:val="bottom"/>
          </w:tcPr>
          <w:p w14:paraId="361B151A" w14:textId="77777777" w:rsidR="0039182B" w:rsidRPr="00222833" w:rsidRDefault="0039182B" w:rsidP="0039182B">
            <w:pPr>
              <w:spacing w:line="240" w:lineRule="auto"/>
              <w:ind w:left="519" w:right="-158"/>
              <w:rPr>
                <w:rFonts w:cs="Arial"/>
                <w:sz w:val="18"/>
                <w:szCs w:val="18"/>
              </w:rPr>
            </w:pPr>
          </w:p>
        </w:tc>
        <w:tc>
          <w:tcPr>
            <w:tcW w:w="1440" w:type="dxa"/>
            <w:shd w:val="clear" w:color="auto" w:fill="FAFAFA"/>
          </w:tcPr>
          <w:p w14:paraId="480568AD" w14:textId="77777777" w:rsidR="0039182B" w:rsidRPr="00222833" w:rsidRDefault="0039182B" w:rsidP="0039182B">
            <w:pPr>
              <w:spacing w:line="240" w:lineRule="auto"/>
              <w:ind w:right="-72"/>
              <w:jc w:val="right"/>
              <w:rPr>
                <w:rFonts w:cs="Arial"/>
                <w:sz w:val="18"/>
                <w:szCs w:val="18"/>
              </w:rPr>
            </w:pPr>
          </w:p>
        </w:tc>
        <w:tc>
          <w:tcPr>
            <w:tcW w:w="1440" w:type="dxa"/>
          </w:tcPr>
          <w:p w14:paraId="128D93B6" w14:textId="77777777" w:rsidR="0039182B" w:rsidRPr="00222833" w:rsidRDefault="0039182B" w:rsidP="0039182B">
            <w:pPr>
              <w:spacing w:line="240" w:lineRule="auto"/>
              <w:ind w:right="-72"/>
              <w:jc w:val="right"/>
              <w:rPr>
                <w:rFonts w:cs="Arial"/>
                <w:sz w:val="18"/>
                <w:szCs w:val="18"/>
              </w:rPr>
            </w:pPr>
          </w:p>
        </w:tc>
        <w:tc>
          <w:tcPr>
            <w:tcW w:w="1440" w:type="dxa"/>
            <w:shd w:val="clear" w:color="auto" w:fill="FAFAFA"/>
          </w:tcPr>
          <w:p w14:paraId="5C685EF1" w14:textId="77777777" w:rsidR="0039182B" w:rsidRPr="00222833" w:rsidRDefault="0039182B" w:rsidP="0039182B">
            <w:pPr>
              <w:spacing w:line="240" w:lineRule="auto"/>
              <w:ind w:right="-72"/>
              <w:jc w:val="right"/>
              <w:rPr>
                <w:rFonts w:cs="Arial"/>
                <w:sz w:val="18"/>
                <w:szCs w:val="18"/>
              </w:rPr>
            </w:pPr>
          </w:p>
        </w:tc>
        <w:tc>
          <w:tcPr>
            <w:tcW w:w="1440" w:type="dxa"/>
          </w:tcPr>
          <w:p w14:paraId="2B0F3BBD" w14:textId="77777777" w:rsidR="0039182B" w:rsidRPr="00222833" w:rsidRDefault="0039182B" w:rsidP="0039182B">
            <w:pPr>
              <w:spacing w:line="240" w:lineRule="auto"/>
              <w:ind w:right="-72"/>
              <w:jc w:val="right"/>
              <w:rPr>
                <w:rFonts w:cs="Arial"/>
                <w:sz w:val="18"/>
                <w:szCs w:val="18"/>
              </w:rPr>
            </w:pPr>
          </w:p>
        </w:tc>
      </w:tr>
      <w:tr w:rsidR="0039182B" w:rsidRPr="00222833" w14:paraId="7D263D29" w14:textId="77777777" w:rsidTr="00593EB2">
        <w:trPr>
          <w:cantSplit/>
          <w:trHeight w:val="153"/>
        </w:trPr>
        <w:tc>
          <w:tcPr>
            <w:tcW w:w="3789" w:type="dxa"/>
            <w:vAlign w:val="bottom"/>
          </w:tcPr>
          <w:p w14:paraId="14F672B8" w14:textId="77777777" w:rsidR="0039182B" w:rsidRPr="00222833" w:rsidRDefault="0039182B" w:rsidP="0039182B">
            <w:pPr>
              <w:spacing w:line="240" w:lineRule="auto"/>
              <w:ind w:left="519" w:right="-158"/>
              <w:rPr>
                <w:rFonts w:cs="Arial"/>
                <w:b/>
                <w:bCs/>
                <w:sz w:val="18"/>
                <w:szCs w:val="18"/>
              </w:rPr>
            </w:pPr>
            <w:r w:rsidRPr="00222833">
              <w:rPr>
                <w:rFonts w:cs="Arial"/>
                <w:b/>
                <w:bCs/>
                <w:sz w:val="18"/>
                <w:szCs w:val="18"/>
              </w:rPr>
              <w:t>Transaction with Subsidiaries</w:t>
            </w:r>
          </w:p>
        </w:tc>
        <w:tc>
          <w:tcPr>
            <w:tcW w:w="1440" w:type="dxa"/>
            <w:shd w:val="clear" w:color="auto" w:fill="FAFAFA"/>
          </w:tcPr>
          <w:p w14:paraId="4D9BC766" w14:textId="77777777" w:rsidR="0039182B" w:rsidRPr="00222833" w:rsidRDefault="0039182B" w:rsidP="0039182B">
            <w:pPr>
              <w:spacing w:line="240" w:lineRule="auto"/>
              <w:ind w:right="-72"/>
              <w:jc w:val="right"/>
              <w:rPr>
                <w:rFonts w:eastAsia="Arial Unicode MS" w:cs="Arial"/>
                <w:sz w:val="18"/>
                <w:szCs w:val="18"/>
              </w:rPr>
            </w:pPr>
          </w:p>
        </w:tc>
        <w:tc>
          <w:tcPr>
            <w:tcW w:w="1440" w:type="dxa"/>
          </w:tcPr>
          <w:p w14:paraId="6C3D63A0" w14:textId="77777777" w:rsidR="0039182B" w:rsidRPr="00222833" w:rsidRDefault="0039182B" w:rsidP="0039182B">
            <w:pPr>
              <w:spacing w:line="240" w:lineRule="auto"/>
              <w:ind w:right="-72"/>
              <w:jc w:val="right"/>
              <w:rPr>
                <w:rFonts w:eastAsia="Arial Unicode MS" w:cs="Arial"/>
                <w:sz w:val="18"/>
                <w:szCs w:val="18"/>
              </w:rPr>
            </w:pPr>
          </w:p>
        </w:tc>
        <w:tc>
          <w:tcPr>
            <w:tcW w:w="1440" w:type="dxa"/>
            <w:shd w:val="clear" w:color="auto" w:fill="FAFAFA"/>
          </w:tcPr>
          <w:p w14:paraId="0A23ED96" w14:textId="77777777" w:rsidR="0039182B" w:rsidRPr="00222833" w:rsidRDefault="0039182B" w:rsidP="0039182B">
            <w:pPr>
              <w:spacing w:line="240" w:lineRule="auto"/>
              <w:ind w:right="-72"/>
              <w:jc w:val="right"/>
              <w:rPr>
                <w:rFonts w:eastAsia="Arial Unicode MS" w:cs="Arial"/>
                <w:sz w:val="18"/>
                <w:szCs w:val="18"/>
              </w:rPr>
            </w:pPr>
          </w:p>
        </w:tc>
        <w:tc>
          <w:tcPr>
            <w:tcW w:w="1440" w:type="dxa"/>
          </w:tcPr>
          <w:p w14:paraId="1F5E3BBB" w14:textId="77777777" w:rsidR="0039182B" w:rsidRPr="00222833" w:rsidRDefault="0039182B" w:rsidP="0039182B">
            <w:pPr>
              <w:spacing w:line="240" w:lineRule="auto"/>
              <w:ind w:right="-72"/>
              <w:jc w:val="right"/>
              <w:rPr>
                <w:rFonts w:eastAsia="Arial Unicode MS" w:cs="Arial"/>
                <w:sz w:val="18"/>
                <w:szCs w:val="18"/>
              </w:rPr>
            </w:pPr>
          </w:p>
        </w:tc>
      </w:tr>
      <w:tr w:rsidR="0039182B" w:rsidRPr="00222833" w14:paraId="44040CA7" w14:textId="77777777" w:rsidTr="00600CA4">
        <w:trPr>
          <w:cantSplit/>
          <w:trHeight w:val="153"/>
        </w:trPr>
        <w:tc>
          <w:tcPr>
            <w:tcW w:w="3789" w:type="dxa"/>
            <w:vAlign w:val="bottom"/>
          </w:tcPr>
          <w:p w14:paraId="3F0551FE" w14:textId="77777777" w:rsidR="0039182B" w:rsidRPr="00222833" w:rsidRDefault="0039182B" w:rsidP="0039182B">
            <w:pPr>
              <w:spacing w:line="240" w:lineRule="auto"/>
              <w:ind w:left="553" w:right="-158" w:firstLine="142"/>
              <w:rPr>
                <w:rFonts w:cs="Arial"/>
                <w:sz w:val="18"/>
                <w:szCs w:val="18"/>
              </w:rPr>
            </w:pPr>
            <w:r w:rsidRPr="00222833">
              <w:rPr>
                <w:rFonts w:cs="Arial"/>
                <w:sz w:val="18"/>
                <w:szCs w:val="18"/>
              </w:rPr>
              <w:t>Service income</w:t>
            </w:r>
          </w:p>
        </w:tc>
        <w:tc>
          <w:tcPr>
            <w:tcW w:w="1440" w:type="dxa"/>
            <w:shd w:val="clear" w:color="auto" w:fill="FAFAFA"/>
            <w:vAlign w:val="bottom"/>
          </w:tcPr>
          <w:p w14:paraId="4A27601B" w14:textId="426CF901"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w:t>
            </w:r>
          </w:p>
        </w:tc>
        <w:tc>
          <w:tcPr>
            <w:tcW w:w="1440" w:type="dxa"/>
            <w:shd w:val="clear" w:color="auto" w:fill="auto"/>
            <w:vAlign w:val="bottom"/>
          </w:tcPr>
          <w:p w14:paraId="639EB5B0" w14:textId="69997D84"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cs/>
              </w:rPr>
              <w:t>-</w:t>
            </w:r>
          </w:p>
        </w:tc>
        <w:tc>
          <w:tcPr>
            <w:tcW w:w="1440" w:type="dxa"/>
            <w:shd w:val="clear" w:color="auto" w:fill="FAFAFA"/>
          </w:tcPr>
          <w:p w14:paraId="5AACFE86" w14:textId="40712F35"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16,911</w:t>
            </w:r>
          </w:p>
        </w:tc>
        <w:tc>
          <w:tcPr>
            <w:tcW w:w="1440" w:type="dxa"/>
          </w:tcPr>
          <w:p w14:paraId="39AD2F80" w14:textId="512CE091"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14,709</w:t>
            </w:r>
          </w:p>
        </w:tc>
      </w:tr>
      <w:tr w:rsidR="0039182B" w:rsidRPr="00222833" w14:paraId="72C32569" w14:textId="77777777" w:rsidTr="00600CA4">
        <w:trPr>
          <w:cantSplit/>
          <w:trHeight w:val="153"/>
        </w:trPr>
        <w:tc>
          <w:tcPr>
            <w:tcW w:w="3789" w:type="dxa"/>
            <w:vAlign w:val="bottom"/>
          </w:tcPr>
          <w:p w14:paraId="6A66439F" w14:textId="77777777" w:rsidR="0039182B" w:rsidRPr="00222833" w:rsidRDefault="0039182B" w:rsidP="0039182B">
            <w:pPr>
              <w:spacing w:line="240" w:lineRule="auto"/>
              <w:ind w:left="553" w:right="-158" w:firstLine="142"/>
              <w:rPr>
                <w:rFonts w:cs="Arial"/>
                <w:b/>
                <w:bCs/>
                <w:sz w:val="18"/>
                <w:szCs w:val="18"/>
              </w:rPr>
            </w:pPr>
            <w:r w:rsidRPr="00222833">
              <w:rPr>
                <w:rFonts w:cs="Arial"/>
                <w:sz w:val="18"/>
                <w:szCs w:val="18"/>
              </w:rPr>
              <w:t>Interest income</w:t>
            </w:r>
          </w:p>
        </w:tc>
        <w:tc>
          <w:tcPr>
            <w:tcW w:w="1440" w:type="dxa"/>
            <w:shd w:val="clear" w:color="auto" w:fill="FAFAFA"/>
            <w:vAlign w:val="bottom"/>
          </w:tcPr>
          <w:p w14:paraId="703D2C9C" w14:textId="41AFEC20"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rPr>
              <w:t>-</w:t>
            </w:r>
          </w:p>
        </w:tc>
        <w:tc>
          <w:tcPr>
            <w:tcW w:w="1440" w:type="dxa"/>
            <w:shd w:val="clear" w:color="auto" w:fill="auto"/>
            <w:vAlign w:val="bottom"/>
          </w:tcPr>
          <w:p w14:paraId="75E5548E" w14:textId="15024C1D"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w:t>
            </w:r>
          </w:p>
        </w:tc>
        <w:tc>
          <w:tcPr>
            <w:tcW w:w="1440" w:type="dxa"/>
            <w:shd w:val="clear" w:color="auto" w:fill="FAFAFA"/>
          </w:tcPr>
          <w:p w14:paraId="79E9BD66" w14:textId="547ADF83" w:rsidR="0039182B" w:rsidRPr="00222833" w:rsidRDefault="00DA06FB" w:rsidP="0039182B">
            <w:pPr>
              <w:spacing w:line="240" w:lineRule="auto"/>
              <w:ind w:right="-72"/>
              <w:jc w:val="right"/>
              <w:rPr>
                <w:rFonts w:eastAsia="Arial Unicode MS" w:cs="Arial"/>
                <w:sz w:val="18"/>
                <w:szCs w:val="18"/>
              </w:rPr>
            </w:pPr>
            <w:r>
              <w:rPr>
                <w:rFonts w:eastAsia="Arial Unicode MS" w:cs="Arial"/>
                <w:sz w:val="18"/>
                <w:szCs w:val="18"/>
              </w:rPr>
              <w:t>1,499</w:t>
            </w:r>
          </w:p>
        </w:tc>
        <w:tc>
          <w:tcPr>
            <w:tcW w:w="1440" w:type="dxa"/>
          </w:tcPr>
          <w:p w14:paraId="1713EEF7" w14:textId="6DCCFDAF"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138</w:t>
            </w:r>
          </w:p>
        </w:tc>
      </w:tr>
      <w:tr w:rsidR="0039182B" w:rsidRPr="00222833" w14:paraId="3D24E823" w14:textId="77777777" w:rsidTr="00733BAD">
        <w:trPr>
          <w:cantSplit/>
          <w:trHeight w:val="153"/>
        </w:trPr>
        <w:tc>
          <w:tcPr>
            <w:tcW w:w="3789" w:type="dxa"/>
            <w:vAlign w:val="bottom"/>
          </w:tcPr>
          <w:p w14:paraId="437F2960" w14:textId="77777777" w:rsidR="0039182B" w:rsidRPr="00222833" w:rsidRDefault="0039182B" w:rsidP="0039182B">
            <w:pPr>
              <w:spacing w:line="240" w:lineRule="auto"/>
              <w:ind w:left="553" w:right="-158" w:firstLine="142"/>
              <w:rPr>
                <w:rFonts w:cs="Arial"/>
                <w:sz w:val="18"/>
                <w:szCs w:val="18"/>
              </w:rPr>
            </w:pPr>
            <w:r w:rsidRPr="00222833">
              <w:rPr>
                <w:rFonts w:cs="Arial"/>
                <w:sz w:val="18"/>
                <w:szCs w:val="18"/>
              </w:rPr>
              <w:t>Purchase of goods</w:t>
            </w:r>
          </w:p>
        </w:tc>
        <w:tc>
          <w:tcPr>
            <w:tcW w:w="1440" w:type="dxa"/>
            <w:shd w:val="clear" w:color="auto" w:fill="FAFAFA"/>
            <w:vAlign w:val="bottom"/>
          </w:tcPr>
          <w:p w14:paraId="00632803" w14:textId="6C2D17D6"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w:t>
            </w:r>
          </w:p>
        </w:tc>
        <w:tc>
          <w:tcPr>
            <w:tcW w:w="1440" w:type="dxa"/>
            <w:shd w:val="clear" w:color="auto" w:fill="auto"/>
            <w:vAlign w:val="bottom"/>
          </w:tcPr>
          <w:p w14:paraId="7702B049" w14:textId="18F850ED"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cs/>
              </w:rPr>
              <w:t>-</w:t>
            </w:r>
          </w:p>
        </w:tc>
        <w:tc>
          <w:tcPr>
            <w:tcW w:w="1440" w:type="dxa"/>
            <w:shd w:val="clear" w:color="auto" w:fill="FAFAFA"/>
          </w:tcPr>
          <w:p w14:paraId="3D31DF60" w14:textId="2863AA62"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121</w:t>
            </w:r>
            <w:r w:rsidRPr="00222833">
              <w:rPr>
                <w:rFonts w:eastAsia="Arial Unicode MS" w:cs="Arial"/>
                <w:sz w:val="18"/>
                <w:szCs w:val="18"/>
              </w:rPr>
              <w:t>,</w:t>
            </w:r>
            <w:r w:rsidRPr="00222833">
              <w:rPr>
                <w:rFonts w:eastAsia="Arial Unicode MS" w:cs="Arial"/>
                <w:sz w:val="18"/>
                <w:szCs w:val="18"/>
                <w:cs/>
              </w:rPr>
              <w:t>880</w:t>
            </w:r>
          </w:p>
        </w:tc>
        <w:tc>
          <w:tcPr>
            <w:tcW w:w="1440" w:type="dxa"/>
          </w:tcPr>
          <w:p w14:paraId="3D533BAB" w14:textId="5E69D504"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85</w:t>
            </w:r>
            <w:r w:rsidRPr="00222833">
              <w:rPr>
                <w:rFonts w:eastAsia="Arial Unicode MS" w:cs="Arial"/>
                <w:sz w:val="18"/>
                <w:szCs w:val="18"/>
              </w:rPr>
              <w:t>,</w:t>
            </w:r>
            <w:r w:rsidRPr="00222833">
              <w:rPr>
                <w:rFonts w:eastAsia="Arial Unicode MS" w:cs="Arial"/>
                <w:sz w:val="18"/>
                <w:szCs w:val="18"/>
                <w:cs/>
              </w:rPr>
              <w:t>652</w:t>
            </w:r>
          </w:p>
        </w:tc>
      </w:tr>
      <w:tr w:rsidR="0039182B" w:rsidRPr="00222833" w14:paraId="2F2AA49B" w14:textId="77777777" w:rsidTr="00733BAD">
        <w:trPr>
          <w:cantSplit/>
          <w:trHeight w:val="153"/>
        </w:trPr>
        <w:tc>
          <w:tcPr>
            <w:tcW w:w="3789" w:type="dxa"/>
            <w:vAlign w:val="bottom"/>
          </w:tcPr>
          <w:p w14:paraId="615069CE" w14:textId="624CE4D3" w:rsidR="0039182B" w:rsidRPr="00222833" w:rsidRDefault="0039182B" w:rsidP="0039182B">
            <w:pPr>
              <w:spacing w:line="240" w:lineRule="auto"/>
              <w:ind w:left="553" w:right="-158" w:firstLine="142"/>
              <w:rPr>
                <w:rFonts w:cs="Arial"/>
                <w:sz w:val="18"/>
                <w:szCs w:val="18"/>
              </w:rPr>
            </w:pPr>
            <w:r w:rsidRPr="00222833">
              <w:rPr>
                <w:rFonts w:cs="Arial"/>
                <w:sz w:val="18"/>
                <w:szCs w:val="18"/>
              </w:rPr>
              <w:t>Finance costs</w:t>
            </w:r>
          </w:p>
        </w:tc>
        <w:tc>
          <w:tcPr>
            <w:tcW w:w="1440" w:type="dxa"/>
            <w:shd w:val="clear" w:color="auto" w:fill="FAFAFA"/>
            <w:vAlign w:val="bottom"/>
          </w:tcPr>
          <w:p w14:paraId="64F7FDE4" w14:textId="1D1DEA2C"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w:t>
            </w:r>
          </w:p>
        </w:tc>
        <w:tc>
          <w:tcPr>
            <w:tcW w:w="1440" w:type="dxa"/>
            <w:shd w:val="clear" w:color="auto" w:fill="auto"/>
            <w:vAlign w:val="bottom"/>
          </w:tcPr>
          <w:p w14:paraId="18D40FE9" w14:textId="1FAD6D28"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w:t>
            </w:r>
          </w:p>
        </w:tc>
        <w:tc>
          <w:tcPr>
            <w:tcW w:w="1440" w:type="dxa"/>
            <w:shd w:val="clear" w:color="auto" w:fill="FAFAFA"/>
          </w:tcPr>
          <w:p w14:paraId="1A732FB2" w14:textId="5B4162D5" w:rsidR="0039182B" w:rsidRPr="00222833" w:rsidRDefault="0039182B" w:rsidP="0039182B">
            <w:pPr>
              <w:spacing w:line="240" w:lineRule="auto"/>
              <w:ind w:right="-72"/>
              <w:jc w:val="right"/>
              <w:rPr>
                <w:rFonts w:eastAsia="Arial Unicode MS" w:cs="Arial"/>
                <w:sz w:val="18"/>
                <w:szCs w:val="18"/>
              </w:rPr>
            </w:pPr>
            <w:r w:rsidRPr="00222833">
              <w:rPr>
                <w:rFonts w:eastAsia="Arial Unicode MS" w:cs="Arial"/>
                <w:sz w:val="18"/>
                <w:szCs w:val="18"/>
              </w:rPr>
              <w:t>-</w:t>
            </w:r>
          </w:p>
        </w:tc>
        <w:tc>
          <w:tcPr>
            <w:tcW w:w="1440" w:type="dxa"/>
          </w:tcPr>
          <w:p w14:paraId="4FF96F2B" w14:textId="76797445" w:rsidR="0039182B" w:rsidRPr="00222833" w:rsidRDefault="0039182B" w:rsidP="0039182B">
            <w:pPr>
              <w:spacing w:line="240" w:lineRule="auto"/>
              <w:ind w:right="-72"/>
              <w:jc w:val="right"/>
              <w:rPr>
                <w:rFonts w:eastAsia="Arial Unicode MS" w:cs="Arial"/>
                <w:sz w:val="18"/>
                <w:szCs w:val="18"/>
                <w:cs/>
              </w:rPr>
            </w:pPr>
            <w:r w:rsidRPr="00222833">
              <w:rPr>
                <w:rFonts w:eastAsia="Arial Unicode MS" w:cs="Arial"/>
                <w:sz w:val="18"/>
                <w:szCs w:val="18"/>
                <w:cs/>
              </w:rPr>
              <w:t>224</w:t>
            </w:r>
          </w:p>
        </w:tc>
      </w:tr>
      <w:tr w:rsidR="0039182B" w:rsidRPr="00222833" w14:paraId="5C6859AF" w14:textId="77777777" w:rsidTr="00593EB2">
        <w:trPr>
          <w:cantSplit/>
          <w:trHeight w:val="153"/>
        </w:trPr>
        <w:tc>
          <w:tcPr>
            <w:tcW w:w="3789" w:type="dxa"/>
          </w:tcPr>
          <w:p w14:paraId="6C7B15A2" w14:textId="77777777" w:rsidR="0039182B" w:rsidRPr="00222833" w:rsidRDefault="0039182B" w:rsidP="0039182B">
            <w:pPr>
              <w:spacing w:line="240" w:lineRule="auto"/>
              <w:ind w:left="519" w:right="-158"/>
              <w:rPr>
                <w:rFonts w:cs="Arial"/>
                <w:sz w:val="18"/>
                <w:szCs w:val="18"/>
                <w:cs/>
              </w:rPr>
            </w:pPr>
          </w:p>
        </w:tc>
        <w:tc>
          <w:tcPr>
            <w:tcW w:w="1440" w:type="dxa"/>
            <w:shd w:val="clear" w:color="auto" w:fill="FAFAFA"/>
            <w:vAlign w:val="bottom"/>
          </w:tcPr>
          <w:p w14:paraId="48F9CEBA" w14:textId="77777777" w:rsidR="0039182B" w:rsidRPr="00222833" w:rsidRDefault="0039182B" w:rsidP="0039182B">
            <w:pPr>
              <w:spacing w:line="240" w:lineRule="auto"/>
              <w:ind w:right="-72"/>
              <w:jc w:val="right"/>
              <w:rPr>
                <w:rFonts w:cs="Arial"/>
                <w:sz w:val="18"/>
                <w:szCs w:val="18"/>
              </w:rPr>
            </w:pPr>
          </w:p>
        </w:tc>
        <w:tc>
          <w:tcPr>
            <w:tcW w:w="1440" w:type="dxa"/>
            <w:vAlign w:val="bottom"/>
          </w:tcPr>
          <w:p w14:paraId="327C9E8C" w14:textId="77777777" w:rsidR="0039182B" w:rsidRPr="00222833" w:rsidRDefault="0039182B" w:rsidP="0039182B">
            <w:pPr>
              <w:spacing w:line="240" w:lineRule="auto"/>
              <w:ind w:right="-72"/>
              <w:jc w:val="right"/>
              <w:rPr>
                <w:rFonts w:eastAsia="Arial Unicode MS" w:cs="Arial"/>
                <w:sz w:val="18"/>
                <w:szCs w:val="18"/>
              </w:rPr>
            </w:pPr>
          </w:p>
        </w:tc>
        <w:tc>
          <w:tcPr>
            <w:tcW w:w="1440" w:type="dxa"/>
            <w:shd w:val="clear" w:color="auto" w:fill="FAFAFA"/>
            <w:vAlign w:val="bottom"/>
          </w:tcPr>
          <w:p w14:paraId="71DB26B1" w14:textId="77777777" w:rsidR="0039182B" w:rsidRPr="00222833" w:rsidRDefault="0039182B" w:rsidP="0039182B">
            <w:pPr>
              <w:spacing w:line="240" w:lineRule="auto"/>
              <w:ind w:right="-72"/>
              <w:jc w:val="right"/>
              <w:rPr>
                <w:rFonts w:eastAsia="Arial Unicode MS" w:cs="Arial"/>
                <w:sz w:val="18"/>
                <w:szCs w:val="18"/>
              </w:rPr>
            </w:pPr>
          </w:p>
        </w:tc>
        <w:tc>
          <w:tcPr>
            <w:tcW w:w="1440" w:type="dxa"/>
            <w:vAlign w:val="bottom"/>
          </w:tcPr>
          <w:p w14:paraId="7F68393A" w14:textId="77777777" w:rsidR="0039182B" w:rsidRPr="00222833" w:rsidRDefault="0039182B" w:rsidP="0039182B">
            <w:pPr>
              <w:spacing w:line="240" w:lineRule="auto"/>
              <w:ind w:right="-72"/>
              <w:jc w:val="right"/>
              <w:rPr>
                <w:rFonts w:eastAsia="Arial Unicode MS" w:cs="Arial"/>
                <w:sz w:val="18"/>
                <w:szCs w:val="18"/>
              </w:rPr>
            </w:pPr>
          </w:p>
        </w:tc>
      </w:tr>
      <w:tr w:rsidR="0039182B" w:rsidRPr="00222833" w14:paraId="72440E09" w14:textId="77777777" w:rsidTr="00593EB2">
        <w:trPr>
          <w:cantSplit/>
          <w:trHeight w:val="153"/>
        </w:trPr>
        <w:tc>
          <w:tcPr>
            <w:tcW w:w="3789" w:type="dxa"/>
            <w:vAlign w:val="bottom"/>
          </w:tcPr>
          <w:p w14:paraId="2A4572E8" w14:textId="77777777" w:rsidR="0039182B" w:rsidRPr="00222833" w:rsidRDefault="0039182B" w:rsidP="0039182B">
            <w:pPr>
              <w:spacing w:line="240" w:lineRule="auto"/>
              <w:ind w:left="519" w:right="-158"/>
              <w:rPr>
                <w:rFonts w:cs="Arial"/>
                <w:b/>
                <w:bCs/>
                <w:sz w:val="18"/>
                <w:szCs w:val="18"/>
              </w:rPr>
            </w:pPr>
            <w:r w:rsidRPr="00222833">
              <w:rPr>
                <w:rFonts w:cs="Arial"/>
                <w:b/>
                <w:bCs/>
                <w:sz w:val="18"/>
                <w:szCs w:val="18"/>
              </w:rPr>
              <w:t>Transaction with Related parties</w:t>
            </w:r>
          </w:p>
        </w:tc>
        <w:tc>
          <w:tcPr>
            <w:tcW w:w="1440" w:type="dxa"/>
            <w:shd w:val="clear" w:color="auto" w:fill="FAFAFA"/>
            <w:vAlign w:val="bottom"/>
          </w:tcPr>
          <w:p w14:paraId="4555EA13" w14:textId="77777777" w:rsidR="0039182B" w:rsidRPr="00222833" w:rsidRDefault="0039182B" w:rsidP="0039182B">
            <w:pPr>
              <w:spacing w:line="240" w:lineRule="auto"/>
              <w:ind w:right="-72"/>
              <w:jc w:val="right"/>
              <w:rPr>
                <w:rFonts w:cs="Arial"/>
                <w:sz w:val="18"/>
                <w:szCs w:val="18"/>
              </w:rPr>
            </w:pPr>
          </w:p>
        </w:tc>
        <w:tc>
          <w:tcPr>
            <w:tcW w:w="1440" w:type="dxa"/>
            <w:vAlign w:val="bottom"/>
          </w:tcPr>
          <w:p w14:paraId="0C01B2CC" w14:textId="77777777" w:rsidR="0039182B" w:rsidRPr="00222833" w:rsidRDefault="0039182B" w:rsidP="0039182B">
            <w:pPr>
              <w:spacing w:line="240" w:lineRule="auto"/>
              <w:ind w:right="-72"/>
              <w:jc w:val="right"/>
              <w:rPr>
                <w:rFonts w:eastAsia="Arial Unicode MS" w:cs="Arial"/>
                <w:sz w:val="18"/>
                <w:szCs w:val="18"/>
              </w:rPr>
            </w:pPr>
          </w:p>
        </w:tc>
        <w:tc>
          <w:tcPr>
            <w:tcW w:w="1440" w:type="dxa"/>
            <w:shd w:val="clear" w:color="auto" w:fill="FAFAFA"/>
            <w:vAlign w:val="bottom"/>
          </w:tcPr>
          <w:p w14:paraId="3834F20F" w14:textId="77777777" w:rsidR="0039182B" w:rsidRPr="00222833" w:rsidRDefault="0039182B" w:rsidP="0039182B">
            <w:pPr>
              <w:spacing w:line="240" w:lineRule="auto"/>
              <w:ind w:right="-72"/>
              <w:jc w:val="right"/>
              <w:rPr>
                <w:rFonts w:eastAsia="Arial Unicode MS" w:cs="Arial"/>
                <w:sz w:val="18"/>
                <w:szCs w:val="18"/>
              </w:rPr>
            </w:pPr>
          </w:p>
        </w:tc>
        <w:tc>
          <w:tcPr>
            <w:tcW w:w="1440" w:type="dxa"/>
            <w:vAlign w:val="bottom"/>
          </w:tcPr>
          <w:p w14:paraId="6236FAE5" w14:textId="77777777" w:rsidR="0039182B" w:rsidRPr="00222833" w:rsidRDefault="0039182B" w:rsidP="0039182B">
            <w:pPr>
              <w:spacing w:line="240" w:lineRule="auto"/>
              <w:ind w:right="-72"/>
              <w:jc w:val="right"/>
              <w:rPr>
                <w:rFonts w:eastAsia="Arial Unicode MS" w:cs="Arial"/>
                <w:sz w:val="18"/>
                <w:szCs w:val="18"/>
              </w:rPr>
            </w:pPr>
          </w:p>
        </w:tc>
      </w:tr>
      <w:tr w:rsidR="00EC5939" w:rsidRPr="00222833" w14:paraId="113C789C" w14:textId="77777777" w:rsidTr="00733BAD">
        <w:trPr>
          <w:cantSplit/>
          <w:trHeight w:val="153"/>
        </w:trPr>
        <w:tc>
          <w:tcPr>
            <w:tcW w:w="3789" w:type="dxa"/>
            <w:vAlign w:val="bottom"/>
          </w:tcPr>
          <w:p w14:paraId="37DB7039" w14:textId="77777777" w:rsidR="00EC5939" w:rsidRPr="00222833" w:rsidRDefault="00EC5939" w:rsidP="00EC5939">
            <w:pPr>
              <w:spacing w:line="240" w:lineRule="auto"/>
              <w:ind w:left="519" w:right="-158" w:firstLine="176"/>
              <w:rPr>
                <w:rFonts w:cs="Arial"/>
                <w:b/>
                <w:bCs/>
                <w:sz w:val="18"/>
                <w:szCs w:val="18"/>
              </w:rPr>
            </w:pPr>
            <w:r w:rsidRPr="00222833">
              <w:rPr>
                <w:rFonts w:cs="Arial"/>
                <w:sz w:val="18"/>
                <w:szCs w:val="18"/>
              </w:rPr>
              <w:t>Revenue from sales</w:t>
            </w:r>
          </w:p>
        </w:tc>
        <w:tc>
          <w:tcPr>
            <w:tcW w:w="1440" w:type="dxa"/>
            <w:shd w:val="clear" w:color="auto" w:fill="FAFAFA"/>
            <w:vAlign w:val="bottom"/>
          </w:tcPr>
          <w:p w14:paraId="786D0568" w14:textId="247EE332"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643,851</w:t>
            </w:r>
          </w:p>
        </w:tc>
        <w:tc>
          <w:tcPr>
            <w:tcW w:w="1440" w:type="dxa"/>
            <w:vAlign w:val="bottom"/>
          </w:tcPr>
          <w:p w14:paraId="09756AA9" w14:textId="743BE3FC"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cs/>
              </w:rPr>
              <w:t>538</w:t>
            </w:r>
            <w:r w:rsidRPr="00222833">
              <w:rPr>
                <w:rFonts w:eastAsia="Arial Unicode MS" w:cs="Arial"/>
                <w:sz w:val="18"/>
                <w:szCs w:val="18"/>
              </w:rPr>
              <w:t>,</w:t>
            </w:r>
            <w:r w:rsidRPr="00222833">
              <w:rPr>
                <w:rFonts w:eastAsia="Arial Unicode MS" w:cs="Arial"/>
                <w:sz w:val="18"/>
                <w:szCs w:val="18"/>
                <w:cs/>
              </w:rPr>
              <w:t>442</w:t>
            </w:r>
          </w:p>
        </w:tc>
        <w:tc>
          <w:tcPr>
            <w:tcW w:w="1440" w:type="dxa"/>
            <w:shd w:val="clear" w:color="auto" w:fill="FAFAFA"/>
          </w:tcPr>
          <w:p w14:paraId="78897CE1" w14:textId="5AC71954"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643,851</w:t>
            </w:r>
          </w:p>
        </w:tc>
        <w:tc>
          <w:tcPr>
            <w:tcW w:w="1440" w:type="dxa"/>
            <w:shd w:val="clear" w:color="auto" w:fill="auto"/>
          </w:tcPr>
          <w:p w14:paraId="4D88B960" w14:textId="47C33343" w:rsidR="00EC5939" w:rsidRPr="00222833" w:rsidRDefault="00EC5939" w:rsidP="00EC5939">
            <w:pPr>
              <w:spacing w:line="240" w:lineRule="auto"/>
              <w:ind w:right="-72"/>
              <w:jc w:val="right"/>
              <w:rPr>
                <w:rFonts w:eastAsia="Arial Unicode MS" w:cs="Arial"/>
                <w:sz w:val="18"/>
                <w:szCs w:val="18"/>
              </w:rPr>
            </w:pPr>
            <w:r w:rsidRPr="00222833">
              <w:rPr>
                <w:rFonts w:eastAsia="Arial Unicode MS" w:cs="Arial"/>
                <w:sz w:val="18"/>
                <w:szCs w:val="18"/>
                <w:cs/>
              </w:rPr>
              <w:t>30</w:t>
            </w:r>
            <w:r w:rsidRPr="00222833">
              <w:rPr>
                <w:rFonts w:eastAsia="Arial Unicode MS" w:cs="Arial"/>
                <w:sz w:val="18"/>
                <w:szCs w:val="18"/>
              </w:rPr>
              <w:t>,</w:t>
            </w:r>
            <w:r w:rsidRPr="00222833">
              <w:rPr>
                <w:rFonts w:eastAsia="Arial Unicode MS" w:cs="Arial"/>
                <w:sz w:val="18"/>
                <w:szCs w:val="18"/>
                <w:cs/>
              </w:rPr>
              <w:t>692</w:t>
            </w:r>
          </w:p>
        </w:tc>
      </w:tr>
      <w:tr w:rsidR="00EC5939" w:rsidRPr="00222833" w14:paraId="1AA6E154" w14:textId="77777777" w:rsidTr="00733BAD">
        <w:trPr>
          <w:cantSplit/>
          <w:trHeight w:val="153"/>
        </w:trPr>
        <w:tc>
          <w:tcPr>
            <w:tcW w:w="3789" w:type="dxa"/>
            <w:vAlign w:val="bottom"/>
          </w:tcPr>
          <w:p w14:paraId="57EBBF41" w14:textId="77777777" w:rsidR="00EC5939" w:rsidRPr="00222833" w:rsidRDefault="00EC5939" w:rsidP="00EC5939">
            <w:pPr>
              <w:spacing w:line="240" w:lineRule="auto"/>
              <w:ind w:left="519" w:right="-158" w:firstLine="176"/>
              <w:rPr>
                <w:rFonts w:cs="Arial"/>
                <w:sz w:val="18"/>
                <w:szCs w:val="18"/>
              </w:rPr>
            </w:pPr>
            <w:r w:rsidRPr="00222833">
              <w:rPr>
                <w:rFonts w:cs="Arial"/>
                <w:sz w:val="18"/>
                <w:szCs w:val="18"/>
              </w:rPr>
              <w:t>Purchase of raw materials</w:t>
            </w:r>
          </w:p>
        </w:tc>
        <w:tc>
          <w:tcPr>
            <w:tcW w:w="1440" w:type="dxa"/>
            <w:shd w:val="clear" w:color="auto" w:fill="FAFAFA"/>
            <w:vAlign w:val="bottom"/>
          </w:tcPr>
          <w:p w14:paraId="0A14FE81" w14:textId="5B2C299D"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418,528</w:t>
            </w:r>
          </w:p>
        </w:tc>
        <w:tc>
          <w:tcPr>
            <w:tcW w:w="1440" w:type="dxa"/>
            <w:vAlign w:val="bottom"/>
          </w:tcPr>
          <w:p w14:paraId="62743ED4" w14:textId="25CFC5F4"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405,765</w:t>
            </w:r>
          </w:p>
        </w:tc>
        <w:tc>
          <w:tcPr>
            <w:tcW w:w="1440" w:type="dxa"/>
            <w:shd w:val="clear" w:color="auto" w:fill="FAFAFA"/>
          </w:tcPr>
          <w:p w14:paraId="209B2C0D" w14:textId="5D3CBF13"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cs/>
              </w:rPr>
              <w:t>-</w:t>
            </w:r>
          </w:p>
        </w:tc>
        <w:tc>
          <w:tcPr>
            <w:tcW w:w="1440" w:type="dxa"/>
            <w:shd w:val="clear" w:color="auto" w:fill="auto"/>
          </w:tcPr>
          <w:p w14:paraId="7BF5AAD0" w14:textId="5698A22E"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cs/>
              </w:rPr>
              <w:t>-</w:t>
            </w:r>
          </w:p>
        </w:tc>
      </w:tr>
      <w:tr w:rsidR="00EC5939" w:rsidRPr="00222833" w14:paraId="171529A8" w14:textId="77777777" w:rsidTr="00733BAD">
        <w:trPr>
          <w:cantSplit/>
          <w:trHeight w:val="153"/>
        </w:trPr>
        <w:tc>
          <w:tcPr>
            <w:tcW w:w="3789" w:type="dxa"/>
            <w:vAlign w:val="bottom"/>
          </w:tcPr>
          <w:p w14:paraId="0F1F1F6C" w14:textId="77777777" w:rsidR="00EC5939" w:rsidRPr="00222833" w:rsidRDefault="00EC5939" w:rsidP="00EC5939">
            <w:pPr>
              <w:spacing w:line="240" w:lineRule="auto"/>
              <w:ind w:left="519" w:right="-158" w:firstLine="176"/>
              <w:rPr>
                <w:rFonts w:cs="Arial"/>
                <w:sz w:val="18"/>
                <w:szCs w:val="18"/>
              </w:rPr>
            </w:pPr>
            <w:r w:rsidRPr="00222833">
              <w:rPr>
                <w:rFonts w:cs="Arial"/>
                <w:sz w:val="18"/>
                <w:szCs w:val="18"/>
              </w:rPr>
              <w:t>Other income</w:t>
            </w:r>
          </w:p>
        </w:tc>
        <w:tc>
          <w:tcPr>
            <w:tcW w:w="1440" w:type="dxa"/>
            <w:shd w:val="clear" w:color="auto" w:fill="FAFAFA"/>
            <w:vAlign w:val="bottom"/>
          </w:tcPr>
          <w:p w14:paraId="380525C9" w14:textId="6DDE8944"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1,448</w:t>
            </w:r>
          </w:p>
        </w:tc>
        <w:tc>
          <w:tcPr>
            <w:tcW w:w="1440" w:type="dxa"/>
            <w:vAlign w:val="bottom"/>
          </w:tcPr>
          <w:p w14:paraId="388768A9" w14:textId="29F0D326"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484</w:t>
            </w:r>
          </w:p>
        </w:tc>
        <w:tc>
          <w:tcPr>
            <w:tcW w:w="1440" w:type="dxa"/>
            <w:shd w:val="clear" w:color="auto" w:fill="FAFAFA"/>
          </w:tcPr>
          <w:p w14:paraId="3DC6F0AA" w14:textId="5813191B"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cs/>
              </w:rPr>
              <w:t>-</w:t>
            </w:r>
          </w:p>
        </w:tc>
        <w:tc>
          <w:tcPr>
            <w:tcW w:w="1440" w:type="dxa"/>
            <w:shd w:val="clear" w:color="auto" w:fill="auto"/>
          </w:tcPr>
          <w:p w14:paraId="140B785C" w14:textId="5916AB59" w:rsidR="00EC5939" w:rsidRPr="00222833" w:rsidRDefault="00EC5939" w:rsidP="00EC5939">
            <w:pPr>
              <w:spacing w:line="240" w:lineRule="auto"/>
              <w:ind w:right="-72"/>
              <w:jc w:val="right"/>
              <w:rPr>
                <w:rFonts w:eastAsia="Arial Unicode MS" w:cs="Arial"/>
                <w:sz w:val="18"/>
                <w:szCs w:val="18"/>
              </w:rPr>
            </w:pPr>
            <w:r w:rsidRPr="00222833">
              <w:rPr>
                <w:rFonts w:eastAsia="Arial Unicode MS" w:cs="Arial"/>
                <w:sz w:val="18"/>
                <w:szCs w:val="18"/>
                <w:cs/>
              </w:rPr>
              <w:t>-</w:t>
            </w:r>
          </w:p>
        </w:tc>
      </w:tr>
      <w:tr w:rsidR="00EC5939" w:rsidRPr="00222833" w14:paraId="4D154762" w14:textId="77777777" w:rsidTr="00733BAD">
        <w:trPr>
          <w:cantSplit/>
          <w:trHeight w:val="153"/>
        </w:trPr>
        <w:tc>
          <w:tcPr>
            <w:tcW w:w="3789" w:type="dxa"/>
            <w:vAlign w:val="bottom"/>
          </w:tcPr>
          <w:p w14:paraId="21EBC968" w14:textId="77777777" w:rsidR="00EC5939" w:rsidRPr="00222833" w:rsidRDefault="00EC5939" w:rsidP="00EC5939">
            <w:pPr>
              <w:spacing w:line="240" w:lineRule="auto"/>
              <w:ind w:left="519" w:right="-158" w:firstLine="176"/>
              <w:rPr>
                <w:rFonts w:cs="Arial"/>
                <w:sz w:val="18"/>
                <w:szCs w:val="18"/>
              </w:rPr>
            </w:pPr>
            <w:r w:rsidRPr="00222833">
              <w:rPr>
                <w:rFonts w:cs="Arial"/>
                <w:sz w:val="18"/>
                <w:szCs w:val="18"/>
              </w:rPr>
              <w:t>Finance costs</w:t>
            </w:r>
          </w:p>
        </w:tc>
        <w:tc>
          <w:tcPr>
            <w:tcW w:w="1440" w:type="dxa"/>
            <w:shd w:val="clear" w:color="auto" w:fill="FAFAFA"/>
            <w:vAlign w:val="bottom"/>
          </w:tcPr>
          <w:p w14:paraId="6D9A572C" w14:textId="1B68D528" w:rsidR="00EC5939" w:rsidRPr="00222833" w:rsidRDefault="00EC5939" w:rsidP="00EC5939">
            <w:pPr>
              <w:spacing w:line="240" w:lineRule="auto"/>
              <w:ind w:right="-72"/>
              <w:jc w:val="right"/>
              <w:rPr>
                <w:rFonts w:eastAsia="Arial Unicode MS" w:cs="Arial"/>
                <w:sz w:val="18"/>
                <w:szCs w:val="18"/>
              </w:rPr>
            </w:pPr>
            <w:r w:rsidRPr="00222833">
              <w:rPr>
                <w:rFonts w:eastAsia="Arial Unicode MS" w:cs="Arial"/>
                <w:sz w:val="18"/>
                <w:szCs w:val="18"/>
              </w:rPr>
              <w:t>8</w:t>
            </w:r>
          </w:p>
        </w:tc>
        <w:tc>
          <w:tcPr>
            <w:tcW w:w="1440" w:type="dxa"/>
            <w:vAlign w:val="bottom"/>
          </w:tcPr>
          <w:p w14:paraId="550F1C42" w14:textId="112F5339"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rPr>
              <w:t>9</w:t>
            </w:r>
          </w:p>
        </w:tc>
        <w:tc>
          <w:tcPr>
            <w:tcW w:w="1440" w:type="dxa"/>
            <w:shd w:val="clear" w:color="auto" w:fill="FAFAFA"/>
          </w:tcPr>
          <w:p w14:paraId="3FBBF1C2" w14:textId="7634B94F" w:rsidR="00EC5939" w:rsidRPr="00222833" w:rsidRDefault="00EC5939" w:rsidP="00EC5939">
            <w:pPr>
              <w:spacing w:line="240" w:lineRule="auto"/>
              <w:ind w:right="-72"/>
              <w:jc w:val="right"/>
              <w:rPr>
                <w:rFonts w:eastAsia="Arial Unicode MS" w:cs="Arial"/>
                <w:sz w:val="18"/>
                <w:szCs w:val="18"/>
                <w:cs/>
              </w:rPr>
            </w:pPr>
            <w:r w:rsidRPr="00222833">
              <w:rPr>
                <w:rFonts w:eastAsia="Arial Unicode MS" w:cs="Arial"/>
                <w:sz w:val="18"/>
                <w:szCs w:val="18"/>
                <w:cs/>
              </w:rPr>
              <w:t>-</w:t>
            </w:r>
          </w:p>
        </w:tc>
        <w:tc>
          <w:tcPr>
            <w:tcW w:w="1440" w:type="dxa"/>
            <w:shd w:val="clear" w:color="auto" w:fill="auto"/>
          </w:tcPr>
          <w:p w14:paraId="28367AE4" w14:textId="660A6DA1" w:rsidR="00EC5939" w:rsidRPr="00222833" w:rsidRDefault="00EC5939" w:rsidP="00EC5939">
            <w:pPr>
              <w:spacing w:line="240" w:lineRule="auto"/>
              <w:ind w:right="-72"/>
              <w:jc w:val="right"/>
              <w:rPr>
                <w:rFonts w:eastAsia="Arial Unicode MS" w:cs="Arial"/>
                <w:sz w:val="18"/>
                <w:szCs w:val="18"/>
              </w:rPr>
            </w:pPr>
            <w:r w:rsidRPr="00222833">
              <w:rPr>
                <w:rFonts w:eastAsia="Arial Unicode MS" w:cs="Arial"/>
                <w:sz w:val="18"/>
                <w:szCs w:val="18"/>
              </w:rPr>
              <w:t>-</w:t>
            </w:r>
          </w:p>
        </w:tc>
      </w:tr>
    </w:tbl>
    <w:p w14:paraId="0A4520E3" w14:textId="77777777" w:rsidR="0039182B" w:rsidRPr="00222833" w:rsidRDefault="0039182B"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6B4EA7C8" w14:textId="77777777" w:rsidR="00E05B9E" w:rsidRPr="00222833"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b</w:t>
      </w:r>
      <w:r w:rsidR="00E05B9E" w:rsidRPr="00222833">
        <w:rPr>
          <w:rFonts w:ascii="Arial" w:hAnsi="Arial" w:cs="Arial"/>
          <w:b/>
          <w:bCs/>
          <w:color w:val="CF4A02"/>
          <w:sz w:val="18"/>
          <w:szCs w:val="18"/>
        </w:rPr>
        <w:t>)</w:t>
      </w:r>
      <w:r w:rsidR="00E05B9E" w:rsidRPr="00222833">
        <w:rPr>
          <w:rFonts w:ascii="Arial" w:hAnsi="Arial" w:cs="Arial"/>
          <w:b/>
          <w:bCs/>
          <w:color w:val="CF4A02"/>
          <w:sz w:val="18"/>
          <w:szCs w:val="18"/>
        </w:rPr>
        <w:tab/>
        <w:t>Outstanding balances arising from sales/purchases of goods/services</w:t>
      </w:r>
      <w:r w:rsidR="00061BD5" w:rsidRPr="00222833">
        <w:rPr>
          <w:rFonts w:ascii="Arial" w:hAnsi="Arial" w:cs="Arial"/>
          <w:b/>
          <w:bCs/>
          <w:color w:val="CF4A02"/>
          <w:sz w:val="18"/>
          <w:szCs w:val="18"/>
        </w:rPr>
        <w:t xml:space="preserve"> </w:t>
      </w:r>
    </w:p>
    <w:p w14:paraId="11372AA0" w14:textId="77777777" w:rsidR="004F5BD1" w:rsidRPr="00222833"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760B48" w:rsidRPr="00222833" w14:paraId="27C28FC8" w14:textId="77777777" w:rsidTr="00733BAD">
        <w:tc>
          <w:tcPr>
            <w:tcW w:w="3701" w:type="dxa"/>
          </w:tcPr>
          <w:p w14:paraId="44AECBCA" w14:textId="391C9F3E" w:rsidR="00760B48" w:rsidRPr="00222833" w:rsidRDefault="00760B48" w:rsidP="00760B48">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760B48" w:rsidRPr="00222833" w:rsidRDefault="00760B48" w:rsidP="00760B48">
            <w:pPr>
              <w:spacing w:line="240" w:lineRule="auto"/>
              <w:ind w:right="-72"/>
              <w:jc w:val="center"/>
              <w:rPr>
                <w:rFonts w:cs="Arial"/>
                <w:b/>
                <w:bCs/>
                <w:sz w:val="18"/>
                <w:szCs w:val="18"/>
                <w:cs/>
              </w:rPr>
            </w:pPr>
            <w:r w:rsidRPr="00222833">
              <w:rPr>
                <w:rFonts w:cs="Arial"/>
                <w:b/>
                <w:bCs/>
                <w:sz w:val="18"/>
                <w:szCs w:val="18"/>
              </w:rPr>
              <w:t>Separate</w:t>
            </w:r>
          </w:p>
        </w:tc>
      </w:tr>
      <w:tr w:rsidR="00760B48" w:rsidRPr="00222833" w14:paraId="088FBAFE" w14:textId="77777777" w:rsidTr="00733BAD">
        <w:tc>
          <w:tcPr>
            <w:tcW w:w="3701" w:type="dxa"/>
          </w:tcPr>
          <w:p w14:paraId="6E12A08E" w14:textId="1A15DAA1" w:rsidR="00760B48" w:rsidRPr="00222833" w:rsidRDefault="00760B48" w:rsidP="00760B48">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53710271"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financial </w:t>
            </w:r>
            <w:r w:rsidR="0039182B" w:rsidRPr="00222833">
              <w:rPr>
                <w:rFonts w:cs="Arial"/>
                <w:b/>
                <w:sz w:val="18"/>
                <w:szCs w:val="18"/>
              </w:rPr>
              <w:t>statements</w:t>
            </w:r>
          </w:p>
        </w:tc>
        <w:tc>
          <w:tcPr>
            <w:tcW w:w="2880" w:type="dxa"/>
            <w:gridSpan w:val="2"/>
            <w:tcBorders>
              <w:bottom w:val="single" w:sz="4" w:space="0" w:color="auto"/>
            </w:tcBorders>
            <w:shd w:val="clear" w:color="auto" w:fill="auto"/>
            <w:vAlign w:val="bottom"/>
            <w:hideMark/>
          </w:tcPr>
          <w:p w14:paraId="15877492" w14:textId="31778C7B" w:rsidR="00760B48" w:rsidRPr="00222833" w:rsidRDefault="00760B48" w:rsidP="00760B48">
            <w:pPr>
              <w:spacing w:line="240" w:lineRule="auto"/>
              <w:ind w:right="-72"/>
              <w:jc w:val="center"/>
              <w:rPr>
                <w:rFonts w:cs="Arial"/>
                <w:b/>
                <w:bCs/>
                <w:sz w:val="18"/>
                <w:szCs w:val="18"/>
              </w:rPr>
            </w:pPr>
            <w:r w:rsidRPr="00222833">
              <w:rPr>
                <w:rFonts w:cs="Arial"/>
                <w:b/>
                <w:bCs/>
                <w:sz w:val="18"/>
                <w:szCs w:val="18"/>
              </w:rPr>
              <w:t xml:space="preserve">financial </w:t>
            </w:r>
            <w:r w:rsidR="0039182B" w:rsidRPr="00222833">
              <w:rPr>
                <w:rFonts w:cs="Arial"/>
                <w:b/>
                <w:sz w:val="18"/>
                <w:szCs w:val="18"/>
              </w:rPr>
              <w:t>statements</w:t>
            </w:r>
          </w:p>
        </w:tc>
      </w:tr>
      <w:tr w:rsidR="00EC5939" w:rsidRPr="00222833" w14:paraId="3208124F" w14:textId="77777777" w:rsidTr="00733BAD">
        <w:tc>
          <w:tcPr>
            <w:tcW w:w="3701" w:type="dxa"/>
            <w:vAlign w:val="bottom"/>
          </w:tcPr>
          <w:p w14:paraId="0D054D5C" w14:textId="016D45C2" w:rsidR="00EC5939" w:rsidRPr="00222833" w:rsidRDefault="00EC5939" w:rsidP="00EC5939">
            <w:pPr>
              <w:spacing w:line="240" w:lineRule="auto"/>
              <w:ind w:left="431" w:right="-72"/>
              <w:jc w:val="both"/>
              <w:rPr>
                <w:rFonts w:cs="Arial"/>
                <w:b/>
                <w:bCs/>
                <w:sz w:val="18"/>
                <w:szCs w:val="18"/>
              </w:rPr>
            </w:pPr>
            <w:r w:rsidRPr="00222833">
              <w:rPr>
                <w:rFonts w:cs="Arial"/>
                <w:b/>
                <w:bCs/>
                <w:sz w:val="18"/>
                <w:szCs w:val="18"/>
              </w:rPr>
              <w:t xml:space="preserve">As at 31 December </w:t>
            </w:r>
          </w:p>
        </w:tc>
        <w:tc>
          <w:tcPr>
            <w:tcW w:w="1440" w:type="dxa"/>
            <w:tcBorders>
              <w:top w:val="single" w:sz="4" w:space="0" w:color="auto"/>
            </w:tcBorders>
            <w:hideMark/>
          </w:tcPr>
          <w:p w14:paraId="1F7586E9" w14:textId="525525F2" w:rsidR="00EC5939" w:rsidRPr="00222833" w:rsidRDefault="00EC5939" w:rsidP="00EC5939">
            <w:pPr>
              <w:spacing w:line="240" w:lineRule="auto"/>
              <w:ind w:left="-134" w:right="-72"/>
              <w:jc w:val="right"/>
              <w:rPr>
                <w:rFonts w:cs="Arial"/>
                <w:b/>
                <w:bCs/>
                <w:sz w:val="18"/>
                <w:szCs w:val="18"/>
              </w:rPr>
            </w:pPr>
            <w:r w:rsidRPr="00222833">
              <w:rPr>
                <w:rFonts w:cs="Arial"/>
                <w:b/>
                <w:bCs/>
                <w:sz w:val="18"/>
                <w:szCs w:val="18"/>
              </w:rPr>
              <w:t>2022</w:t>
            </w:r>
          </w:p>
        </w:tc>
        <w:tc>
          <w:tcPr>
            <w:tcW w:w="1440" w:type="dxa"/>
            <w:tcBorders>
              <w:top w:val="single" w:sz="4" w:space="0" w:color="auto"/>
            </w:tcBorders>
            <w:hideMark/>
          </w:tcPr>
          <w:p w14:paraId="7AC54CDE" w14:textId="279D97E5" w:rsidR="00EC5939" w:rsidRPr="00222833" w:rsidRDefault="00EC5939" w:rsidP="00EC5939">
            <w:pPr>
              <w:spacing w:line="240" w:lineRule="auto"/>
              <w:ind w:right="-72"/>
              <w:jc w:val="right"/>
              <w:rPr>
                <w:rFonts w:cs="Arial"/>
                <w:b/>
                <w:bCs/>
                <w:spacing w:val="-4"/>
                <w:sz w:val="18"/>
                <w:szCs w:val="18"/>
              </w:rPr>
            </w:pPr>
            <w:r w:rsidRPr="00222833">
              <w:rPr>
                <w:rFonts w:cs="Arial"/>
                <w:b/>
                <w:bCs/>
                <w:sz w:val="18"/>
                <w:szCs w:val="18"/>
              </w:rPr>
              <w:t>2021</w:t>
            </w:r>
          </w:p>
        </w:tc>
        <w:tc>
          <w:tcPr>
            <w:tcW w:w="1440" w:type="dxa"/>
            <w:tcBorders>
              <w:top w:val="single" w:sz="4" w:space="0" w:color="auto"/>
            </w:tcBorders>
            <w:hideMark/>
          </w:tcPr>
          <w:p w14:paraId="7E22D1A3" w14:textId="63D90401" w:rsidR="00EC5939" w:rsidRPr="00222833" w:rsidRDefault="00EC5939" w:rsidP="00EC5939">
            <w:pPr>
              <w:spacing w:line="240" w:lineRule="auto"/>
              <w:ind w:left="-134" w:right="-72"/>
              <w:jc w:val="right"/>
              <w:rPr>
                <w:rFonts w:cs="Arial"/>
                <w:b/>
                <w:bCs/>
                <w:sz w:val="18"/>
                <w:szCs w:val="18"/>
              </w:rPr>
            </w:pPr>
            <w:r w:rsidRPr="00222833">
              <w:rPr>
                <w:rFonts w:cs="Arial"/>
                <w:b/>
                <w:bCs/>
                <w:sz w:val="18"/>
                <w:szCs w:val="18"/>
              </w:rPr>
              <w:t>2022</w:t>
            </w:r>
          </w:p>
        </w:tc>
        <w:tc>
          <w:tcPr>
            <w:tcW w:w="1440" w:type="dxa"/>
            <w:tcBorders>
              <w:top w:val="single" w:sz="4" w:space="0" w:color="auto"/>
            </w:tcBorders>
            <w:hideMark/>
          </w:tcPr>
          <w:p w14:paraId="18D1571F" w14:textId="177B9613" w:rsidR="00EC5939" w:rsidRPr="00222833" w:rsidRDefault="00EC5939" w:rsidP="00EC5939">
            <w:pPr>
              <w:spacing w:line="240" w:lineRule="auto"/>
              <w:ind w:right="-72"/>
              <w:jc w:val="right"/>
              <w:rPr>
                <w:rFonts w:cs="Arial"/>
                <w:b/>
                <w:bCs/>
                <w:spacing w:val="-4"/>
                <w:sz w:val="18"/>
                <w:szCs w:val="18"/>
              </w:rPr>
            </w:pPr>
            <w:r w:rsidRPr="00222833">
              <w:rPr>
                <w:rFonts w:cs="Arial"/>
                <w:b/>
                <w:bCs/>
                <w:sz w:val="18"/>
                <w:szCs w:val="18"/>
              </w:rPr>
              <w:t>2021</w:t>
            </w:r>
          </w:p>
        </w:tc>
      </w:tr>
      <w:tr w:rsidR="001318B1" w:rsidRPr="00222833" w14:paraId="066FFB24" w14:textId="77777777" w:rsidTr="00CA7E01">
        <w:tc>
          <w:tcPr>
            <w:tcW w:w="3701" w:type="dxa"/>
            <w:vAlign w:val="bottom"/>
          </w:tcPr>
          <w:p w14:paraId="33EAEF0E" w14:textId="7B39061B" w:rsidR="001318B1" w:rsidRPr="00222833" w:rsidRDefault="001318B1" w:rsidP="001318B1">
            <w:pPr>
              <w:spacing w:line="240" w:lineRule="auto"/>
              <w:ind w:left="431" w:right="-72"/>
              <w:jc w:val="both"/>
              <w:rPr>
                <w:rFonts w:cs="Arial"/>
                <w:b/>
                <w:bCs/>
                <w:sz w:val="18"/>
                <w:szCs w:val="18"/>
              </w:rPr>
            </w:pPr>
          </w:p>
        </w:tc>
        <w:tc>
          <w:tcPr>
            <w:tcW w:w="1440" w:type="dxa"/>
            <w:tcBorders>
              <w:bottom w:val="single" w:sz="4" w:space="0" w:color="auto"/>
            </w:tcBorders>
            <w:vAlign w:val="bottom"/>
            <w:hideMark/>
          </w:tcPr>
          <w:p w14:paraId="5B7571F9"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56E1C686" w14:textId="43A2503F"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hideMark/>
          </w:tcPr>
          <w:p w14:paraId="6250D122"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2E89E5BC" w14:textId="5174039B"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hideMark/>
          </w:tcPr>
          <w:p w14:paraId="29D1FE36"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7B3F3C14" w14:textId="78122219"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c>
          <w:tcPr>
            <w:tcW w:w="1440" w:type="dxa"/>
            <w:tcBorders>
              <w:bottom w:val="single" w:sz="4" w:space="0" w:color="auto"/>
            </w:tcBorders>
            <w:vAlign w:val="bottom"/>
            <w:hideMark/>
          </w:tcPr>
          <w:p w14:paraId="73FA95F8"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43F0C2DA" w14:textId="6F584EF7" w:rsidR="001318B1" w:rsidRPr="00222833" w:rsidRDefault="001318B1" w:rsidP="001318B1">
            <w:pPr>
              <w:spacing w:line="240" w:lineRule="auto"/>
              <w:ind w:left="-29" w:right="-72"/>
              <w:jc w:val="right"/>
              <w:rPr>
                <w:rFonts w:cs="Arial"/>
                <w:b/>
                <w:bCs/>
                <w:sz w:val="18"/>
                <w:szCs w:val="18"/>
              </w:rPr>
            </w:pPr>
            <w:r w:rsidRPr="00E9646B">
              <w:rPr>
                <w:rFonts w:cs="Arial"/>
                <w:b/>
                <w:bCs/>
                <w:sz w:val="18"/>
                <w:szCs w:val="18"/>
              </w:rPr>
              <w:t xml:space="preserve"> Baht</w:t>
            </w:r>
          </w:p>
        </w:tc>
      </w:tr>
      <w:tr w:rsidR="00EC5939" w:rsidRPr="00222833" w14:paraId="77703817" w14:textId="77777777" w:rsidTr="00CA7E01">
        <w:tc>
          <w:tcPr>
            <w:tcW w:w="3701" w:type="dxa"/>
            <w:vAlign w:val="bottom"/>
          </w:tcPr>
          <w:p w14:paraId="110254AB" w14:textId="77777777" w:rsidR="00EC5939" w:rsidRPr="00222833" w:rsidRDefault="00EC5939" w:rsidP="00EC5939">
            <w:pPr>
              <w:spacing w:line="240" w:lineRule="auto"/>
              <w:ind w:left="431" w:right="-65"/>
              <w:rPr>
                <w:rFonts w:cs="Arial"/>
                <w:b/>
                <w:bCs/>
                <w:sz w:val="18"/>
                <w:szCs w:val="18"/>
              </w:rPr>
            </w:pPr>
          </w:p>
        </w:tc>
        <w:tc>
          <w:tcPr>
            <w:tcW w:w="1440" w:type="dxa"/>
            <w:shd w:val="clear" w:color="auto" w:fill="FAFAFA"/>
            <w:vAlign w:val="bottom"/>
          </w:tcPr>
          <w:p w14:paraId="2176EDA1"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6A86F43B" w14:textId="77777777" w:rsidR="00EC5939" w:rsidRPr="00222833" w:rsidRDefault="00EC5939" w:rsidP="00EC5939">
            <w:pPr>
              <w:spacing w:line="240" w:lineRule="auto"/>
              <w:ind w:right="-72"/>
              <w:jc w:val="right"/>
              <w:rPr>
                <w:rFonts w:cs="Arial"/>
                <w:sz w:val="18"/>
                <w:szCs w:val="18"/>
              </w:rPr>
            </w:pPr>
          </w:p>
        </w:tc>
        <w:tc>
          <w:tcPr>
            <w:tcW w:w="1440" w:type="dxa"/>
            <w:shd w:val="clear" w:color="auto" w:fill="FAFAFA"/>
            <w:vAlign w:val="bottom"/>
          </w:tcPr>
          <w:p w14:paraId="565464DB"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7EAE1533" w14:textId="77777777" w:rsidR="00EC5939" w:rsidRPr="00222833" w:rsidRDefault="00EC5939" w:rsidP="00EC5939">
            <w:pPr>
              <w:spacing w:line="240" w:lineRule="auto"/>
              <w:ind w:right="-72"/>
              <w:jc w:val="right"/>
              <w:rPr>
                <w:rFonts w:cs="Arial"/>
                <w:sz w:val="18"/>
                <w:szCs w:val="18"/>
              </w:rPr>
            </w:pPr>
          </w:p>
        </w:tc>
      </w:tr>
      <w:tr w:rsidR="00EC5939" w:rsidRPr="00222833" w14:paraId="1ADF45AD" w14:textId="77777777" w:rsidTr="00CA7E01">
        <w:tc>
          <w:tcPr>
            <w:tcW w:w="3701" w:type="dxa"/>
            <w:vAlign w:val="bottom"/>
          </w:tcPr>
          <w:p w14:paraId="2724C038" w14:textId="77777777" w:rsidR="00EC5939" w:rsidRPr="00222833" w:rsidRDefault="00EC5939" w:rsidP="00EC5939">
            <w:pPr>
              <w:spacing w:line="240" w:lineRule="auto"/>
              <w:ind w:left="424" w:right="-155"/>
              <w:rPr>
                <w:rFonts w:cs="Arial"/>
                <w:b/>
                <w:bCs/>
                <w:sz w:val="18"/>
                <w:szCs w:val="18"/>
              </w:rPr>
            </w:pPr>
            <w:r w:rsidRPr="00222833">
              <w:rPr>
                <w:rFonts w:cs="Arial"/>
                <w:b/>
                <w:bCs/>
                <w:sz w:val="18"/>
                <w:szCs w:val="18"/>
              </w:rPr>
              <w:t xml:space="preserve">Trade receivables, net </w:t>
            </w:r>
          </w:p>
        </w:tc>
        <w:tc>
          <w:tcPr>
            <w:tcW w:w="1440" w:type="dxa"/>
            <w:shd w:val="clear" w:color="auto" w:fill="FAFAFA"/>
            <w:vAlign w:val="bottom"/>
          </w:tcPr>
          <w:p w14:paraId="47EEF38B"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3501F51C" w14:textId="77777777" w:rsidR="00EC5939" w:rsidRPr="00222833" w:rsidRDefault="00EC5939" w:rsidP="00EC5939">
            <w:pPr>
              <w:spacing w:line="240" w:lineRule="auto"/>
              <w:ind w:right="-72"/>
              <w:jc w:val="right"/>
              <w:rPr>
                <w:rFonts w:cs="Arial"/>
                <w:sz w:val="18"/>
                <w:szCs w:val="18"/>
              </w:rPr>
            </w:pPr>
          </w:p>
        </w:tc>
        <w:tc>
          <w:tcPr>
            <w:tcW w:w="1440" w:type="dxa"/>
            <w:shd w:val="clear" w:color="auto" w:fill="FAFAFA"/>
            <w:vAlign w:val="bottom"/>
          </w:tcPr>
          <w:p w14:paraId="2725164E"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54D56DB9" w14:textId="77777777" w:rsidR="00EC5939" w:rsidRPr="00222833" w:rsidRDefault="00EC5939" w:rsidP="00EC5939">
            <w:pPr>
              <w:spacing w:line="240" w:lineRule="auto"/>
              <w:ind w:right="-72"/>
              <w:jc w:val="right"/>
              <w:rPr>
                <w:rFonts w:cs="Arial"/>
                <w:sz w:val="18"/>
                <w:szCs w:val="18"/>
              </w:rPr>
            </w:pPr>
          </w:p>
        </w:tc>
      </w:tr>
      <w:tr w:rsidR="00EC5939" w:rsidRPr="00222833" w14:paraId="59296365" w14:textId="77777777" w:rsidTr="00F16046">
        <w:tc>
          <w:tcPr>
            <w:tcW w:w="3701" w:type="dxa"/>
            <w:vAlign w:val="bottom"/>
          </w:tcPr>
          <w:p w14:paraId="5F884C76" w14:textId="34C344FB" w:rsidR="00EC5939" w:rsidRPr="00222833" w:rsidRDefault="00EC5939" w:rsidP="00EC5939">
            <w:pPr>
              <w:spacing w:line="240" w:lineRule="auto"/>
              <w:ind w:left="424" w:right="-155"/>
              <w:rPr>
                <w:rFonts w:cs="Arial"/>
                <w:sz w:val="18"/>
                <w:szCs w:val="18"/>
              </w:rPr>
            </w:pPr>
            <w:r w:rsidRPr="00222833">
              <w:rPr>
                <w:rFonts w:cs="Arial"/>
                <w:sz w:val="18"/>
                <w:szCs w:val="18"/>
              </w:rPr>
              <w:t xml:space="preserve">   Related parties</w:t>
            </w:r>
          </w:p>
        </w:tc>
        <w:tc>
          <w:tcPr>
            <w:tcW w:w="1440" w:type="dxa"/>
            <w:shd w:val="clear" w:color="auto" w:fill="FAFAFA"/>
            <w:vAlign w:val="bottom"/>
          </w:tcPr>
          <w:p w14:paraId="0AEA30D9" w14:textId="55AC2448" w:rsidR="00EC5939" w:rsidRPr="00222833" w:rsidRDefault="00EC5939" w:rsidP="00EC5939">
            <w:pPr>
              <w:spacing w:line="240" w:lineRule="auto"/>
              <w:ind w:right="-72"/>
              <w:jc w:val="right"/>
              <w:rPr>
                <w:rFonts w:cs="Arial"/>
                <w:sz w:val="18"/>
                <w:szCs w:val="18"/>
              </w:rPr>
            </w:pPr>
            <w:r w:rsidRPr="00222833">
              <w:rPr>
                <w:rFonts w:cs="Arial"/>
                <w:sz w:val="18"/>
                <w:szCs w:val="18"/>
              </w:rPr>
              <w:t>31,297</w:t>
            </w:r>
          </w:p>
        </w:tc>
        <w:tc>
          <w:tcPr>
            <w:tcW w:w="1440" w:type="dxa"/>
            <w:shd w:val="clear" w:color="auto" w:fill="auto"/>
            <w:vAlign w:val="bottom"/>
          </w:tcPr>
          <w:p w14:paraId="5560B079" w14:textId="47F8BC57" w:rsidR="00EC5939" w:rsidRPr="00222833" w:rsidRDefault="00EC5939" w:rsidP="00EC5939">
            <w:pPr>
              <w:spacing w:line="240" w:lineRule="auto"/>
              <w:ind w:right="-72"/>
              <w:jc w:val="right"/>
              <w:rPr>
                <w:rFonts w:cs="Arial"/>
                <w:sz w:val="18"/>
                <w:szCs w:val="18"/>
              </w:rPr>
            </w:pPr>
            <w:r w:rsidRPr="00222833">
              <w:rPr>
                <w:rFonts w:cs="Arial"/>
                <w:sz w:val="18"/>
                <w:szCs w:val="18"/>
              </w:rPr>
              <w:t>30,692</w:t>
            </w:r>
          </w:p>
        </w:tc>
        <w:tc>
          <w:tcPr>
            <w:tcW w:w="1440" w:type="dxa"/>
            <w:shd w:val="clear" w:color="auto" w:fill="FAFAFA"/>
            <w:vAlign w:val="bottom"/>
          </w:tcPr>
          <w:p w14:paraId="795F0245" w14:textId="2C5E3BCF" w:rsidR="00EC5939" w:rsidRPr="00222833" w:rsidRDefault="00EC5939" w:rsidP="00EC5939">
            <w:pPr>
              <w:spacing w:line="240" w:lineRule="auto"/>
              <w:ind w:right="-72"/>
              <w:jc w:val="right"/>
              <w:rPr>
                <w:rFonts w:cs="Arial"/>
                <w:sz w:val="18"/>
                <w:szCs w:val="18"/>
              </w:rPr>
            </w:pPr>
            <w:r w:rsidRPr="00222833">
              <w:rPr>
                <w:rFonts w:cs="Arial"/>
                <w:sz w:val="18"/>
                <w:szCs w:val="18"/>
              </w:rPr>
              <w:t>31,297</w:t>
            </w:r>
          </w:p>
        </w:tc>
        <w:tc>
          <w:tcPr>
            <w:tcW w:w="1440" w:type="dxa"/>
            <w:shd w:val="clear" w:color="auto" w:fill="auto"/>
            <w:vAlign w:val="bottom"/>
          </w:tcPr>
          <w:p w14:paraId="4CE71BFC" w14:textId="362944C0" w:rsidR="00EC5939" w:rsidRPr="00222833" w:rsidRDefault="00EC5939" w:rsidP="00EC5939">
            <w:pPr>
              <w:spacing w:line="240" w:lineRule="auto"/>
              <w:ind w:right="-72"/>
              <w:jc w:val="right"/>
              <w:rPr>
                <w:rFonts w:cs="Arial"/>
                <w:sz w:val="18"/>
                <w:szCs w:val="18"/>
              </w:rPr>
            </w:pPr>
            <w:r w:rsidRPr="00222833">
              <w:rPr>
                <w:rFonts w:cs="Arial"/>
                <w:sz w:val="18"/>
                <w:szCs w:val="18"/>
              </w:rPr>
              <w:t>30,692</w:t>
            </w:r>
          </w:p>
        </w:tc>
      </w:tr>
      <w:tr w:rsidR="00EC5939" w:rsidRPr="00222833" w14:paraId="3DCDC6AD" w14:textId="77777777" w:rsidTr="00F16046">
        <w:tc>
          <w:tcPr>
            <w:tcW w:w="3701" w:type="dxa"/>
            <w:vAlign w:val="bottom"/>
          </w:tcPr>
          <w:p w14:paraId="0280ADCE" w14:textId="58E86757" w:rsidR="00EC5939" w:rsidRPr="00222833" w:rsidRDefault="00EC5939" w:rsidP="00EC5939">
            <w:pPr>
              <w:spacing w:line="240" w:lineRule="auto"/>
              <w:ind w:left="424" w:right="-155"/>
              <w:rPr>
                <w:rFonts w:cs="Arial"/>
                <w:b/>
                <w:bCs/>
                <w:sz w:val="18"/>
                <w:szCs w:val="18"/>
                <w:u w:val="single"/>
              </w:rPr>
            </w:pPr>
            <w:r w:rsidRPr="00222833">
              <w:rPr>
                <w:rFonts w:cs="Arial"/>
                <w:sz w:val="18"/>
                <w:szCs w:val="18"/>
              </w:rPr>
              <w:t xml:space="preserve">   </w:t>
            </w:r>
            <w:r w:rsidRPr="00222833">
              <w:rPr>
                <w:rFonts w:cs="Arial"/>
                <w:sz w:val="18"/>
                <w:szCs w:val="18"/>
                <w:u w:val="single"/>
              </w:rPr>
              <w:t>Less</w:t>
            </w:r>
            <w:r w:rsidRPr="00222833">
              <w:rPr>
                <w:rFonts w:cs="Arial"/>
                <w:sz w:val="18"/>
                <w:szCs w:val="18"/>
              </w:rPr>
              <w:t xml:space="preserve">  Expected credit loss</w:t>
            </w:r>
          </w:p>
        </w:tc>
        <w:tc>
          <w:tcPr>
            <w:tcW w:w="1440" w:type="dxa"/>
            <w:shd w:val="clear" w:color="auto" w:fill="FAFAFA"/>
            <w:vAlign w:val="bottom"/>
          </w:tcPr>
          <w:p w14:paraId="1D9874E8" w14:textId="683F3757" w:rsidR="00EC5939" w:rsidRPr="00222833" w:rsidRDefault="00EC5939" w:rsidP="00EC5939">
            <w:pPr>
              <w:spacing w:line="240" w:lineRule="auto"/>
              <w:ind w:right="-72"/>
              <w:jc w:val="right"/>
              <w:rPr>
                <w:rFonts w:cs="Arial"/>
                <w:sz w:val="18"/>
                <w:szCs w:val="18"/>
              </w:rPr>
            </w:pPr>
            <w:r w:rsidRPr="00222833">
              <w:rPr>
                <w:rFonts w:cs="Arial"/>
                <w:sz w:val="18"/>
                <w:szCs w:val="18"/>
              </w:rPr>
              <w:t>(1,173)</w:t>
            </w:r>
          </w:p>
        </w:tc>
        <w:tc>
          <w:tcPr>
            <w:tcW w:w="1440" w:type="dxa"/>
            <w:shd w:val="clear" w:color="auto" w:fill="auto"/>
            <w:vAlign w:val="bottom"/>
          </w:tcPr>
          <w:p w14:paraId="7CC99D2E" w14:textId="5C3AEA48"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shd w:val="clear" w:color="auto" w:fill="FAFAFA"/>
            <w:vAlign w:val="bottom"/>
          </w:tcPr>
          <w:p w14:paraId="5D9FE7B1" w14:textId="5B3AB8A7" w:rsidR="00EC5939" w:rsidRPr="00222833" w:rsidRDefault="00EC5939" w:rsidP="00EC5939">
            <w:pPr>
              <w:spacing w:line="240" w:lineRule="auto"/>
              <w:ind w:right="-72"/>
              <w:jc w:val="right"/>
              <w:rPr>
                <w:rFonts w:cs="Arial"/>
                <w:sz w:val="18"/>
                <w:szCs w:val="18"/>
              </w:rPr>
            </w:pPr>
            <w:r w:rsidRPr="00222833">
              <w:rPr>
                <w:rFonts w:cs="Arial"/>
                <w:sz w:val="18"/>
                <w:szCs w:val="18"/>
              </w:rPr>
              <w:t>(1,173)</w:t>
            </w:r>
          </w:p>
        </w:tc>
        <w:tc>
          <w:tcPr>
            <w:tcW w:w="1440" w:type="dxa"/>
            <w:shd w:val="clear" w:color="auto" w:fill="auto"/>
            <w:vAlign w:val="bottom"/>
          </w:tcPr>
          <w:p w14:paraId="5A88666A" w14:textId="76CAB91A" w:rsidR="00EC5939" w:rsidRPr="00222833" w:rsidRDefault="00EC5939" w:rsidP="00EC5939">
            <w:pPr>
              <w:spacing w:line="240" w:lineRule="auto"/>
              <w:ind w:right="-72"/>
              <w:jc w:val="right"/>
              <w:rPr>
                <w:rFonts w:cs="Arial"/>
                <w:sz w:val="18"/>
                <w:szCs w:val="18"/>
              </w:rPr>
            </w:pPr>
            <w:r w:rsidRPr="00222833">
              <w:rPr>
                <w:rFonts w:cs="Arial"/>
                <w:sz w:val="18"/>
                <w:szCs w:val="18"/>
              </w:rPr>
              <w:t>-</w:t>
            </w:r>
          </w:p>
        </w:tc>
      </w:tr>
      <w:tr w:rsidR="00EC5939" w:rsidRPr="00222833" w14:paraId="50771B1F" w14:textId="77777777" w:rsidTr="007D5469">
        <w:tc>
          <w:tcPr>
            <w:tcW w:w="3701" w:type="dxa"/>
            <w:vAlign w:val="bottom"/>
          </w:tcPr>
          <w:p w14:paraId="1841E088" w14:textId="77777777" w:rsidR="00EC5939" w:rsidRPr="00222833" w:rsidRDefault="00EC5939" w:rsidP="00EC5939">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2DA86F40"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46C00B1C" w14:textId="77777777" w:rsidR="00EC5939" w:rsidRPr="00222833" w:rsidRDefault="00EC5939" w:rsidP="00EC5939">
            <w:pPr>
              <w:spacing w:line="240" w:lineRule="auto"/>
              <w:ind w:right="-72"/>
              <w:jc w:val="right"/>
              <w:rPr>
                <w:rFonts w:cs="Arial"/>
                <w:sz w:val="18"/>
                <w:szCs w:val="18"/>
              </w:rPr>
            </w:pPr>
          </w:p>
        </w:tc>
      </w:tr>
      <w:tr w:rsidR="00EC5939" w:rsidRPr="00222833" w14:paraId="66985371" w14:textId="77777777" w:rsidTr="007D5469">
        <w:tc>
          <w:tcPr>
            <w:tcW w:w="3701" w:type="dxa"/>
            <w:vAlign w:val="bottom"/>
          </w:tcPr>
          <w:p w14:paraId="1A4BB058" w14:textId="77777777" w:rsidR="00EC5939" w:rsidRPr="00222833" w:rsidRDefault="00EC5939" w:rsidP="00EC5939">
            <w:pPr>
              <w:spacing w:line="240" w:lineRule="auto"/>
              <w:ind w:left="424"/>
              <w:rPr>
                <w:rFonts w:cs="Arial"/>
                <w:sz w:val="18"/>
                <w:szCs w:val="18"/>
              </w:rPr>
            </w:pPr>
          </w:p>
        </w:tc>
        <w:tc>
          <w:tcPr>
            <w:tcW w:w="1440" w:type="dxa"/>
            <w:shd w:val="clear" w:color="auto" w:fill="FAFAFA"/>
            <w:vAlign w:val="bottom"/>
          </w:tcPr>
          <w:p w14:paraId="64B8DD1C" w14:textId="5A2C23DD" w:rsidR="00EC5939" w:rsidRPr="00222833" w:rsidRDefault="00EC5939" w:rsidP="00EC5939">
            <w:pPr>
              <w:spacing w:line="240" w:lineRule="auto"/>
              <w:ind w:right="-72"/>
              <w:jc w:val="right"/>
              <w:rPr>
                <w:rFonts w:cs="Arial"/>
                <w:sz w:val="18"/>
                <w:szCs w:val="18"/>
              </w:rPr>
            </w:pPr>
            <w:r w:rsidRPr="00222833">
              <w:rPr>
                <w:rFonts w:cs="Arial"/>
                <w:sz w:val="18"/>
                <w:szCs w:val="18"/>
              </w:rPr>
              <w:t>30,124</w:t>
            </w:r>
          </w:p>
        </w:tc>
        <w:tc>
          <w:tcPr>
            <w:tcW w:w="1440" w:type="dxa"/>
            <w:shd w:val="clear" w:color="auto" w:fill="auto"/>
            <w:vAlign w:val="bottom"/>
          </w:tcPr>
          <w:p w14:paraId="23075D68" w14:textId="6A68B438" w:rsidR="00EC5939" w:rsidRPr="00222833" w:rsidRDefault="00EC5939" w:rsidP="00EC5939">
            <w:pPr>
              <w:spacing w:line="240" w:lineRule="auto"/>
              <w:ind w:right="-72"/>
              <w:jc w:val="right"/>
              <w:rPr>
                <w:rFonts w:cs="Arial"/>
                <w:sz w:val="18"/>
                <w:szCs w:val="18"/>
              </w:rPr>
            </w:pPr>
            <w:r w:rsidRPr="00222833">
              <w:rPr>
                <w:rFonts w:cs="Arial"/>
                <w:sz w:val="18"/>
                <w:szCs w:val="18"/>
              </w:rPr>
              <w:t>30,692</w:t>
            </w:r>
          </w:p>
        </w:tc>
        <w:tc>
          <w:tcPr>
            <w:tcW w:w="1440" w:type="dxa"/>
            <w:shd w:val="clear" w:color="auto" w:fill="FAFAFA"/>
            <w:vAlign w:val="bottom"/>
          </w:tcPr>
          <w:p w14:paraId="6C971746" w14:textId="4DD6A781" w:rsidR="00EC5939" w:rsidRPr="00222833" w:rsidRDefault="00EC5939" w:rsidP="00EC5939">
            <w:pPr>
              <w:spacing w:line="240" w:lineRule="auto"/>
              <w:ind w:right="-72"/>
              <w:jc w:val="right"/>
              <w:rPr>
                <w:rFonts w:cs="Arial"/>
                <w:sz w:val="18"/>
                <w:szCs w:val="18"/>
              </w:rPr>
            </w:pPr>
            <w:r w:rsidRPr="00222833">
              <w:rPr>
                <w:rFonts w:cs="Arial"/>
                <w:sz w:val="18"/>
                <w:szCs w:val="18"/>
              </w:rPr>
              <w:t>30,124</w:t>
            </w:r>
          </w:p>
        </w:tc>
        <w:tc>
          <w:tcPr>
            <w:tcW w:w="1440" w:type="dxa"/>
            <w:shd w:val="clear" w:color="auto" w:fill="auto"/>
            <w:vAlign w:val="bottom"/>
          </w:tcPr>
          <w:p w14:paraId="7B64D6FB" w14:textId="3EE4CD90" w:rsidR="00EC5939" w:rsidRPr="00222833" w:rsidRDefault="00EC5939" w:rsidP="00EC5939">
            <w:pPr>
              <w:spacing w:line="240" w:lineRule="auto"/>
              <w:ind w:right="-72"/>
              <w:jc w:val="right"/>
              <w:rPr>
                <w:rFonts w:cs="Arial"/>
                <w:sz w:val="18"/>
                <w:szCs w:val="18"/>
              </w:rPr>
            </w:pPr>
            <w:r w:rsidRPr="00222833">
              <w:rPr>
                <w:rFonts w:cs="Arial"/>
                <w:sz w:val="18"/>
                <w:szCs w:val="18"/>
              </w:rPr>
              <w:t>30,692</w:t>
            </w:r>
          </w:p>
        </w:tc>
      </w:tr>
      <w:tr w:rsidR="00EC5939" w:rsidRPr="00222833" w14:paraId="46D51730" w14:textId="77777777" w:rsidTr="009F7A1F">
        <w:tc>
          <w:tcPr>
            <w:tcW w:w="3701" w:type="dxa"/>
            <w:vAlign w:val="bottom"/>
          </w:tcPr>
          <w:p w14:paraId="3A9E4FD0" w14:textId="77777777" w:rsidR="00EC5939" w:rsidRPr="00222833" w:rsidRDefault="00EC5939" w:rsidP="00EC5939">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5B1DD196"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36787960" w14:textId="77777777" w:rsidR="00EC5939" w:rsidRPr="00222833" w:rsidRDefault="00EC5939" w:rsidP="00EC5939">
            <w:pPr>
              <w:spacing w:line="240" w:lineRule="auto"/>
              <w:ind w:right="-72"/>
              <w:jc w:val="right"/>
              <w:rPr>
                <w:rFonts w:cs="Arial"/>
                <w:sz w:val="18"/>
                <w:szCs w:val="18"/>
              </w:rPr>
            </w:pPr>
          </w:p>
        </w:tc>
      </w:tr>
      <w:tr w:rsidR="00EC5939" w:rsidRPr="00222833" w14:paraId="77FB4C09" w14:textId="77777777" w:rsidTr="009F7A1F">
        <w:tc>
          <w:tcPr>
            <w:tcW w:w="3701" w:type="dxa"/>
            <w:vAlign w:val="bottom"/>
          </w:tcPr>
          <w:p w14:paraId="7CC6046B" w14:textId="3DF1D2E3" w:rsidR="00EC5939" w:rsidRPr="00222833" w:rsidRDefault="00EC5939" w:rsidP="00EC5939">
            <w:pPr>
              <w:spacing w:line="240" w:lineRule="auto"/>
              <w:ind w:left="424" w:right="-188"/>
              <w:rPr>
                <w:rFonts w:cs="Arial"/>
                <w:b/>
                <w:bCs/>
                <w:color w:val="000000"/>
                <w:sz w:val="18"/>
                <w:szCs w:val="18"/>
              </w:rPr>
            </w:pPr>
            <w:r w:rsidRPr="00222833">
              <w:rPr>
                <w:rFonts w:cs="Arial"/>
                <w:b/>
                <w:bCs/>
                <w:sz w:val="18"/>
                <w:szCs w:val="18"/>
              </w:rPr>
              <w:t>Other receivables</w:t>
            </w:r>
            <w:r w:rsidRPr="00222833">
              <w:rPr>
                <w:rFonts w:cs="Arial"/>
                <w:b/>
                <w:bCs/>
                <w:sz w:val="18"/>
                <w:szCs w:val="18"/>
                <w:cs/>
              </w:rPr>
              <w:t xml:space="preserve"> </w:t>
            </w:r>
            <w:r w:rsidRPr="00222833">
              <w:rPr>
                <w:rFonts w:cs="Arial"/>
                <w:b/>
                <w:bCs/>
                <w:sz w:val="18"/>
                <w:szCs w:val="18"/>
              </w:rPr>
              <w:t>and</w:t>
            </w:r>
            <w:r w:rsidRPr="00222833">
              <w:rPr>
                <w:rFonts w:cs="Arial"/>
                <w:b/>
                <w:bCs/>
                <w:color w:val="000000"/>
                <w:sz w:val="18"/>
                <w:szCs w:val="18"/>
              </w:rPr>
              <w:t xml:space="preserve"> </w:t>
            </w:r>
          </w:p>
          <w:p w14:paraId="65D290EE" w14:textId="44B5F258" w:rsidR="00EC5939" w:rsidRPr="00222833" w:rsidRDefault="00EC5939" w:rsidP="00EC5939">
            <w:pPr>
              <w:spacing w:line="240" w:lineRule="auto"/>
              <w:ind w:left="424" w:right="-188"/>
              <w:rPr>
                <w:rFonts w:cs="Arial"/>
                <w:b/>
                <w:bCs/>
                <w:sz w:val="18"/>
                <w:szCs w:val="18"/>
                <w:cs/>
              </w:rPr>
            </w:pPr>
            <w:r w:rsidRPr="00222833">
              <w:rPr>
                <w:rFonts w:cs="Arial"/>
                <w:b/>
                <w:bCs/>
                <w:color w:val="000000"/>
                <w:sz w:val="18"/>
                <w:szCs w:val="18"/>
              </w:rPr>
              <w:t xml:space="preserve">   accrued interest</w:t>
            </w:r>
            <w:r w:rsidRPr="00222833">
              <w:rPr>
                <w:rFonts w:cs="Arial"/>
                <w:b/>
                <w:bCs/>
                <w:sz w:val="18"/>
                <w:szCs w:val="18"/>
              </w:rPr>
              <w:t xml:space="preserve"> income, net</w:t>
            </w:r>
          </w:p>
        </w:tc>
        <w:tc>
          <w:tcPr>
            <w:tcW w:w="1440" w:type="dxa"/>
            <w:shd w:val="clear" w:color="auto" w:fill="FAFAFA"/>
            <w:vAlign w:val="bottom"/>
          </w:tcPr>
          <w:p w14:paraId="5A0EE29C"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081866F2" w14:textId="77777777" w:rsidR="00EC5939" w:rsidRPr="00222833" w:rsidRDefault="00EC5939" w:rsidP="00EC5939">
            <w:pPr>
              <w:spacing w:line="240" w:lineRule="auto"/>
              <w:ind w:right="-72"/>
              <w:jc w:val="right"/>
              <w:rPr>
                <w:rFonts w:cs="Arial"/>
                <w:sz w:val="18"/>
                <w:szCs w:val="18"/>
              </w:rPr>
            </w:pPr>
          </w:p>
        </w:tc>
        <w:tc>
          <w:tcPr>
            <w:tcW w:w="1440" w:type="dxa"/>
            <w:shd w:val="clear" w:color="auto" w:fill="FAFAFA"/>
            <w:vAlign w:val="bottom"/>
          </w:tcPr>
          <w:p w14:paraId="2B321773"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3BBA5FD5" w14:textId="77777777" w:rsidR="00EC5939" w:rsidRPr="00222833" w:rsidRDefault="00EC5939" w:rsidP="00EC5939">
            <w:pPr>
              <w:spacing w:line="240" w:lineRule="auto"/>
              <w:ind w:right="-72"/>
              <w:jc w:val="right"/>
              <w:rPr>
                <w:rFonts w:cs="Arial"/>
                <w:sz w:val="18"/>
                <w:szCs w:val="18"/>
              </w:rPr>
            </w:pPr>
          </w:p>
        </w:tc>
      </w:tr>
      <w:tr w:rsidR="00EC5939" w:rsidRPr="00222833" w14:paraId="4459EC55" w14:textId="77777777" w:rsidTr="00F16046">
        <w:tc>
          <w:tcPr>
            <w:tcW w:w="3701" w:type="dxa"/>
            <w:vAlign w:val="bottom"/>
          </w:tcPr>
          <w:p w14:paraId="7EA0F76B" w14:textId="027767B2" w:rsidR="00EC5939" w:rsidRPr="00222833" w:rsidRDefault="00EC5939" w:rsidP="00EC5939">
            <w:pPr>
              <w:spacing w:line="240" w:lineRule="auto"/>
              <w:ind w:left="424"/>
              <w:rPr>
                <w:rFonts w:cs="Arial"/>
                <w:sz w:val="18"/>
                <w:szCs w:val="18"/>
              </w:rPr>
            </w:pPr>
            <w:r w:rsidRPr="00222833">
              <w:rPr>
                <w:rFonts w:cs="Arial"/>
                <w:sz w:val="18"/>
                <w:szCs w:val="18"/>
              </w:rPr>
              <w:t xml:space="preserve">   Subsidiaries</w:t>
            </w:r>
          </w:p>
        </w:tc>
        <w:tc>
          <w:tcPr>
            <w:tcW w:w="1440" w:type="dxa"/>
            <w:shd w:val="clear" w:color="auto" w:fill="FAFAFA"/>
            <w:vAlign w:val="bottom"/>
          </w:tcPr>
          <w:p w14:paraId="0040B158" w14:textId="54FA5CEA" w:rsidR="00EC5939" w:rsidRPr="00222833" w:rsidRDefault="00EC5939" w:rsidP="00EC5939">
            <w:pPr>
              <w:spacing w:line="240" w:lineRule="auto"/>
              <w:ind w:right="-72"/>
              <w:jc w:val="right"/>
              <w:rPr>
                <w:rFonts w:cs="Arial"/>
                <w:sz w:val="18"/>
                <w:szCs w:val="18"/>
                <w:cs/>
              </w:rPr>
            </w:pPr>
            <w:r w:rsidRPr="00222833">
              <w:rPr>
                <w:rFonts w:cs="Arial"/>
                <w:sz w:val="18"/>
                <w:szCs w:val="18"/>
              </w:rPr>
              <w:t>-</w:t>
            </w:r>
          </w:p>
        </w:tc>
        <w:tc>
          <w:tcPr>
            <w:tcW w:w="1440" w:type="dxa"/>
            <w:shd w:val="clear" w:color="auto" w:fill="auto"/>
            <w:vAlign w:val="bottom"/>
          </w:tcPr>
          <w:p w14:paraId="4CE03EFB" w14:textId="4B792CE0" w:rsidR="00EC5939" w:rsidRPr="00222833" w:rsidRDefault="00EC5939" w:rsidP="00EC5939">
            <w:pPr>
              <w:spacing w:line="240" w:lineRule="auto"/>
              <w:ind w:right="-72"/>
              <w:jc w:val="right"/>
              <w:rPr>
                <w:rFonts w:cs="Arial"/>
                <w:sz w:val="18"/>
                <w:szCs w:val="18"/>
                <w:cs/>
              </w:rPr>
            </w:pPr>
            <w:r w:rsidRPr="00222833">
              <w:rPr>
                <w:rFonts w:cs="Arial"/>
                <w:sz w:val="18"/>
                <w:szCs w:val="18"/>
              </w:rPr>
              <w:t>-</w:t>
            </w:r>
          </w:p>
        </w:tc>
        <w:tc>
          <w:tcPr>
            <w:tcW w:w="1440" w:type="dxa"/>
            <w:shd w:val="clear" w:color="auto" w:fill="FAFAFA"/>
            <w:vAlign w:val="bottom"/>
          </w:tcPr>
          <w:p w14:paraId="51DCFDFF" w14:textId="6F590B80" w:rsidR="00EC5939" w:rsidRPr="00222833" w:rsidRDefault="00EC5939" w:rsidP="00EC5939">
            <w:pPr>
              <w:spacing w:line="240" w:lineRule="auto"/>
              <w:ind w:right="-72"/>
              <w:jc w:val="right"/>
              <w:rPr>
                <w:rFonts w:cs="Arial"/>
                <w:sz w:val="18"/>
                <w:szCs w:val="18"/>
                <w:cs/>
              </w:rPr>
            </w:pPr>
            <w:r w:rsidRPr="00222833">
              <w:rPr>
                <w:rFonts w:cs="Arial"/>
                <w:sz w:val="18"/>
                <w:szCs w:val="18"/>
              </w:rPr>
              <w:t>93,31</w:t>
            </w:r>
            <w:r w:rsidR="00AF4596" w:rsidRPr="00222833">
              <w:rPr>
                <w:rFonts w:cs="Arial"/>
                <w:sz w:val="18"/>
                <w:szCs w:val="18"/>
              </w:rPr>
              <w:t>4</w:t>
            </w:r>
          </w:p>
        </w:tc>
        <w:tc>
          <w:tcPr>
            <w:tcW w:w="1440" w:type="dxa"/>
            <w:shd w:val="clear" w:color="auto" w:fill="auto"/>
            <w:vAlign w:val="bottom"/>
          </w:tcPr>
          <w:p w14:paraId="26090D8F" w14:textId="54AC8AA0" w:rsidR="00EC5939" w:rsidRPr="00222833" w:rsidRDefault="00EC5939" w:rsidP="00EC5939">
            <w:pPr>
              <w:spacing w:line="240" w:lineRule="auto"/>
              <w:ind w:right="-72"/>
              <w:jc w:val="right"/>
              <w:rPr>
                <w:rFonts w:cs="Arial"/>
                <w:sz w:val="18"/>
                <w:szCs w:val="18"/>
                <w:cs/>
              </w:rPr>
            </w:pPr>
            <w:r w:rsidRPr="00222833">
              <w:rPr>
                <w:rFonts w:cs="Arial"/>
                <w:sz w:val="18"/>
                <w:szCs w:val="18"/>
              </w:rPr>
              <w:t>91,15</w:t>
            </w:r>
            <w:r w:rsidR="004A296A" w:rsidRPr="00222833">
              <w:rPr>
                <w:rFonts w:cs="Arial"/>
                <w:sz w:val="18"/>
                <w:szCs w:val="18"/>
              </w:rPr>
              <w:t>8</w:t>
            </w:r>
          </w:p>
        </w:tc>
      </w:tr>
      <w:tr w:rsidR="00AF4596" w:rsidRPr="00222833" w14:paraId="1E580F70" w14:textId="77777777" w:rsidTr="00F16046">
        <w:tc>
          <w:tcPr>
            <w:tcW w:w="3701" w:type="dxa"/>
            <w:vAlign w:val="bottom"/>
          </w:tcPr>
          <w:p w14:paraId="0AA3FB62" w14:textId="3823264B" w:rsidR="00AF4596" w:rsidRPr="00222833" w:rsidRDefault="00AF4596" w:rsidP="00AF4596">
            <w:pPr>
              <w:spacing w:line="240" w:lineRule="auto"/>
              <w:ind w:left="424"/>
              <w:rPr>
                <w:rFonts w:cs="Arial"/>
                <w:sz w:val="18"/>
                <w:szCs w:val="18"/>
              </w:rPr>
            </w:pPr>
            <w:r w:rsidRPr="00222833">
              <w:rPr>
                <w:rFonts w:cs="Arial"/>
                <w:sz w:val="18"/>
                <w:szCs w:val="18"/>
              </w:rPr>
              <w:t xml:space="preserve">   Related parties</w:t>
            </w:r>
          </w:p>
        </w:tc>
        <w:tc>
          <w:tcPr>
            <w:tcW w:w="1440" w:type="dxa"/>
            <w:shd w:val="clear" w:color="auto" w:fill="FAFAFA"/>
            <w:vAlign w:val="bottom"/>
          </w:tcPr>
          <w:p w14:paraId="4FEF9E24" w14:textId="2135ED8C" w:rsidR="00AF4596" w:rsidRPr="00222833" w:rsidRDefault="00EB6A11" w:rsidP="00AF4596">
            <w:pPr>
              <w:spacing w:line="240" w:lineRule="auto"/>
              <w:ind w:right="-72"/>
              <w:jc w:val="right"/>
              <w:rPr>
                <w:rFonts w:cs="Arial"/>
                <w:sz w:val="18"/>
                <w:szCs w:val="18"/>
                <w:cs/>
              </w:rPr>
            </w:pPr>
            <w:r>
              <w:rPr>
                <w:rFonts w:cs="Arial"/>
                <w:sz w:val="18"/>
                <w:szCs w:val="18"/>
              </w:rPr>
              <w:t>7,830</w:t>
            </w:r>
          </w:p>
        </w:tc>
        <w:tc>
          <w:tcPr>
            <w:tcW w:w="1440" w:type="dxa"/>
            <w:shd w:val="clear" w:color="auto" w:fill="auto"/>
            <w:vAlign w:val="bottom"/>
          </w:tcPr>
          <w:p w14:paraId="3692A61E" w14:textId="00D1D03B" w:rsidR="00AF4596" w:rsidRPr="00222833" w:rsidRDefault="00AF4596" w:rsidP="00AF4596">
            <w:pPr>
              <w:spacing w:line="240" w:lineRule="auto"/>
              <w:ind w:right="-72"/>
              <w:jc w:val="right"/>
              <w:rPr>
                <w:rFonts w:cs="Arial"/>
                <w:sz w:val="18"/>
                <w:szCs w:val="18"/>
                <w:cs/>
              </w:rPr>
            </w:pPr>
            <w:r w:rsidRPr="00222833">
              <w:rPr>
                <w:rFonts w:cs="Arial"/>
                <w:sz w:val="18"/>
                <w:szCs w:val="18"/>
              </w:rPr>
              <w:t>8,228</w:t>
            </w:r>
          </w:p>
        </w:tc>
        <w:tc>
          <w:tcPr>
            <w:tcW w:w="1440" w:type="dxa"/>
            <w:shd w:val="clear" w:color="auto" w:fill="FAFAFA"/>
            <w:vAlign w:val="bottom"/>
          </w:tcPr>
          <w:p w14:paraId="32FB9AFA" w14:textId="5F2475D1" w:rsidR="00AF4596" w:rsidRPr="00222833" w:rsidRDefault="00AF4596" w:rsidP="00AF4596">
            <w:pPr>
              <w:spacing w:line="240" w:lineRule="auto"/>
              <w:ind w:right="-72"/>
              <w:jc w:val="right"/>
              <w:rPr>
                <w:rFonts w:cs="Arial"/>
                <w:sz w:val="18"/>
                <w:szCs w:val="18"/>
                <w:cs/>
              </w:rPr>
            </w:pPr>
            <w:r w:rsidRPr="00222833">
              <w:rPr>
                <w:rFonts w:cs="Arial"/>
                <w:sz w:val="18"/>
                <w:szCs w:val="18"/>
              </w:rPr>
              <w:t>-</w:t>
            </w:r>
          </w:p>
        </w:tc>
        <w:tc>
          <w:tcPr>
            <w:tcW w:w="1440" w:type="dxa"/>
            <w:shd w:val="clear" w:color="auto" w:fill="auto"/>
            <w:vAlign w:val="bottom"/>
          </w:tcPr>
          <w:p w14:paraId="797526A2" w14:textId="7493DA93" w:rsidR="00AF4596" w:rsidRPr="00222833" w:rsidRDefault="00AF4596" w:rsidP="00AF4596">
            <w:pPr>
              <w:spacing w:line="240" w:lineRule="auto"/>
              <w:ind w:right="-72"/>
              <w:jc w:val="right"/>
              <w:rPr>
                <w:rFonts w:cs="Arial"/>
                <w:sz w:val="18"/>
                <w:szCs w:val="18"/>
                <w:cs/>
              </w:rPr>
            </w:pPr>
            <w:r w:rsidRPr="00222833">
              <w:rPr>
                <w:rFonts w:cs="Arial"/>
                <w:sz w:val="18"/>
                <w:szCs w:val="18"/>
              </w:rPr>
              <w:t>-</w:t>
            </w:r>
          </w:p>
        </w:tc>
      </w:tr>
      <w:tr w:rsidR="00AF4596" w:rsidRPr="00222833" w14:paraId="191251CF" w14:textId="77777777" w:rsidTr="00F16046">
        <w:tc>
          <w:tcPr>
            <w:tcW w:w="3701" w:type="dxa"/>
            <w:vAlign w:val="bottom"/>
          </w:tcPr>
          <w:p w14:paraId="48CC5A5C" w14:textId="04DDAA0D" w:rsidR="00AF4596" w:rsidRPr="00222833" w:rsidRDefault="00AF4596" w:rsidP="00AF4596">
            <w:pPr>
              <w:spacing w:line="240" w:lineRule="auto"/>
              <w:ind w:left="424"/>
              <w:rPr>
                <w:rFonts w:cs="Arial"/>
                <w:sz w:val="18"/>
                <w:szCs w:val="18"/>
                <w:cs/>
              </w:rPr>
            </w:pPr>
            <w:r w:rsidRPr="00222833">
              <w:rPr>
                <w:rFonts w:cs="Arial"/>
                <w:sz w:val="18"/>
                <w:szCs w:val="18"/>
              </w:rPr>
              <w:t xml:space="preserve">   </w:t>
            </w:r>
            <w:r w:rsidRPr="00222833">
              <w:rPr>
                <w:rFonts w:cs="Arial"/>
                <w:sz w:val="18"/>
                <w:szCs w:val="18"/>
                <w:u w:val="single"/>
              </w:rPr>
              <w:t>Less</w:t>
            </w:r>
            <w:r w:rsidRPr="00222833">
              <w:rPr>
                <w:rFonts w:cs="Arial"/>
                <w:sz w:val="18"/>
                <w:szCs w:val="18"/>
              </w:rPr>
              <w:t xml:space="preserve">  Expected credit loss</w:t>
            </w:r>
          </w:p>
        </w:tc>
        <w:tc>
          <w:tcPr>
            <w:tcW w:w="1440" w:type="dxa"/>
            <w:tcBorders>
              <w:bottom w:val="single" w:sz="4" w:space="0" w:color="auto"/>
            </w:tcBorders>
            <w:shd w:val="clear" w:color="auto" w:fill="FAFAFA"/>
            <w:vAlign w:val="bottom"/>
          </w:tcPr>
          <w:p w14:paraId="62B36153" w14:textId="4981BDB8" w:rsidR="00AF4596" w:rsidRPr="00222833" w:rsidRDefault="00AF4596" w:rsidP="00AF4596">
            <w:pPr>
              <w:spacing w:line="240" w:lineRule="auto"/>
              <w:ind w:right="-72"/>
              <w:jc w:val="right"/>
              <w:rPr>
                <w:rFonts w:cs="Arial"/>
                <w:sz w:val="18"/>
                <w:szCs w:val="18"/>
                <w:cs/>
              </w:rPr>
            </w:pPr>
            <w:r w:rsidRPr="00222833">
              <w:rPr>
                <w:rFonts w:cs="Arial"/>
                <w:sz w:val="18"/>
                <w:szCs w:val="18"/>
              </w:rPr>
              <w:t>(</w:t>
            </w:r>
            <w:r w:rsidR="00EB6A11">
              <w:rPr>
                <w:rFonts w:cs="Arial"/>
                <w:sz w:val="18"/>
                <w:szCs w:val="18"/>
              </w:rPr>
              <w:t>5,767</w:t>
            </w:r>
            <w:r w:rsidRPr="00222833">
              <w:rPr>
                <w:rFonts w:cs="Arial"/>
                <w:sz w:val="18"/>
                <w:szCs w:val="18"/>
              </w:rPr>
              <w:t>)</w:t>
            </w:r>
          </w:p>
        </w:tc>
        <w:tc>
          <w:tcPr>
            <w:tcW w:w="1440" w:type="dxa"/>
            <w:tcBorders>
              <w:bottom w:val="single" w:sz="4" w:space="0" w:color="auto"/>
            </w:tcBorders>
            <w:shd w:val="clear" w:color="auto" w:fill="auto"/>
            <w:vAlign w:val="bottom"/>
          </w:tcPr>
          <w:p w14:paraId="16A98831" w14:textId="32E10FB2" w:rsidR="00AF4596" w:rsidRPr="00222833" w:rsidRDefault="00AF4596" w:rsidP="00AF4596">
            <w:pPr>
              <w:spacing w:line="240" w:lineRule="auto"/>
              <w:ind w:right="-72"/>
              <w:jc w:val="right"/>
              <w:rPr>
                <w:rFonts w:cs="Arial"/>
                <w:sz w:val="18"/>
                <w:szCs w:val="18"/>
              </w:rPr>
            </w:pPr>
            <w:r w:rsidRPr="00222833">
              <w:rPr>
                <w:rFonts w:cs="Arial"/>
                <w:sz w:val="18"/>
                <w:szCs w:val="18"/>
              </w:rPr>
              <w:t>(6,820)</w:t>
            </w:r>
          </w:p>
        </w:tc>
        <w:tc>
          <w:tcPr>
            <w:tcW w:w="1440" w:type="dxa"/>
            <w:tcBorders>
              <w:bottom w:val="single" w:sz="4" w:space="0" w:color="auto"/>
            </w:tcBorders>
            <w:shd w:val="clear" w:color="auto" w:fill="FAFAFA"/>
            <w:vAlign w:val="bottom"/>
          </w:tcPr>
          <w:p w14:paraId="00DA8DE1" w14:textId="75107951" w:rsidR="00AF4596" w:rsidRPr="00222833" w:rsidRDefault="00AF4596" w:rsidP="00AF4596">
            <w:pPr>
              <w:spacing w:line="240" w:lineRule="auto"/>
              <w:ind w:right="-72"/>
              <w:jc w:val="right"/>
              <w:rPr>
                <w:rFonts w:cs="Arial"/>
                <w:sz w:val="18"/>
                <w:szCs w:val="18"/>
              </w:rPr>
            </w:pPr>
            <w:r w:rsidRPr="00222833">
              <w:rPr>
                <w:rFonts w:cs="Arial"/>
                <w:sz w:val="18"/>
                <w:szCs w:val="18"/>
              </w:rPr>
              <w:t>(93,31</w:t>
            </w:r>
            <w:r w:rsidR="006F4103">
              <w:rPr>
                <w:rFonts w:cs="Arial"/>
                <w:sz w:val="18"/>
                <w:szCs w:val="18"/>
              </w:rPr>
              <w:t>4</w:t>
            </w:r>
            <w:r w:rsidRPr="00222833">
              <w:rPr>
                <w:rFonts w:cs="Arial"/>
                <w:sz w:val="18"/>
                <w:szCs w:val="18"/>
              </w:rPr>
              <w:t>)</w:t>
            </w:r>
          </w:p>
        </w:tc>
        <w:tc>
          <w:tcPr>
            <w:tcW w:w="1440" w:type="dxa"/>
            <w:tcBorders>
              <w:bottom w:val="single" w:sz="4" w:space="0" w:color="auto"/>
            </w:tcBorders>
            <w:shd w:val="clear" w:color="auto" w:fill="auto"/>
            <w:vAlign w:val="bottom"/>
          </w:tcPr>
          <w:p w14:paraId="5B81AE8E" w14:textId="15D5B387" w:rsidR="00AF4596" w:rsidRPr="00222833" w:rsidRDefault="00AF4596" w:rsidP="00AF4596">
            <w:pPr>
              <w:spacing w:line="240" w:lineRule="auto"/>
              <w:ind w:right="-72"/>
              <w:jc w:val="right"/>
              <w:rPr>
                <w:rFonts w:cs="Arial"/>
                <w:sz w:val="18"/>
                <w:szCs w:val="18"/>
              </w:rPr>
            </w:pPr>
            <w:r w:rsidRPr="00222833">
              <w:rPr>
                <w:rFonts w:cs="Arial"/>
                <w:sz w:val="18"/>
                <w:szCs w:val="18"/>
              </w:rPr>
              <w:t>(75,633)</w:t>
            </w:r>
          </w:p>
        </w:tc>
      </w:tr>
      <w:tr w:rsidR="00EC5939" w:rsidRPr="00222833" w14:paraId="4692EF5D" w14:textId="77777777" w:rsidTr="007D5469">
        <w:tc>
          <w:tcPr>
            <w:tcW w:w="3701" w:type="dxa"/>
            <w:vAlign w:val="bottom"/>
          </w:tcPr>
          <w:p w14:paraId="1DD69A59" w14:textId="77777777" w:rsidR="00EC5939" w:rsidRPr="00222833" w:rsidRDefault="00EC5939" w:rsidP="00EC5939">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15F11150"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7F85AEE1" w14:textId="77777777" w:rsidR="00EC5939" w:rsidRPr="00222833" w:rsidRDefault="00EC5939" w:rsidP="00EC5939">
            <w:pPr>
              <w:spacing w:line="240" w:lineRule="auto"/>
              <w:ind w:right="-72"/>
              <w:jc w:val="right"/>
              <w:rPr>
                <w:rFonts w:cs="Arial"/>
                <w:sz w:val="18"/>
                <w:szCs w:val="18"/>
              </w:rPr>
            </w:pPr>
          </w:p>
        </w:tc>
      </w:tr>
      <w:tr w:rsidR="00EC5939" w:rsidRPr="00222833" w14:paraId="069D2333" w14:textId="77777777" w:rsidTr="007D5469">
        <w:tc>
          <w:tcPr>
            <w:tcW w:w="3701" w:type="dxa"/>
            <w:vAlign w:val="bottom"/>
          </w:tcPr>
          <w:p w14:paraId="6ED9376E" w14:textId="77777777" w:rsidR="00EC5939" w:rsidRPr="00222833" w:rsidRDefault="00EC5939" w:rsidP="00EC5939">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233787F6" w:rsidR="00EC5939" w:rsidRPr="00222833" w:rsidRDefault="00EC5939" w:rsidP="00EC5939">
            <w:pPr>
              <w:spacing w:line="240" w:lineRule="auto"/>
              <w:ind w:right="-72"/>
              <w:jc w:val="right"/>
              <w:rPr>
                <w:rFonts w:cs="Arial"/>
                <w:sz w:val="18"/>
                <w:szCs w:val="18"/>
              </w:rPr>
            </w:pPr>
            <w:r w:rsidRPr="00222833">
              <w:rPr>
                <w:rFonts w:cs="Arial"/>
                <w:sz w:val="18"/>
                <w:szCs w:val="18"/>
              </w:rPr>
              <w:t>2,063</w:t>
            </w:r>
          </w:p>
        </w:tc>
        <w:tc>
          <w:tcPr>
            <w:tcW w:w="1440" w:type="dxa"/>
            <w:tcBorders>
              <w:bottom w:val="single" w:sz="4" w:space="0" w:color="auto"/>
            </w:tcBorders>
            <w:shd w:val="clear" w:color="auto" w:fill="auto"/>
            <w:vAlign w:val="bottom"/>
          </w:tcPr>
          <w:p w14:paraId="4366E2DE" w14:textId="395ED646" w:rsidR="00EC5939" w:rsidRPr="00222833" w:rsidRDefault="00EC5939" w:rsidP="00EC5939">
            <w:pPr>
              <w:spacing w:line="240" w:lineRule="auto"/>
              <w:ind w:right="-72"/>
              <w:jc w:val="right"/>
              <w:rPr>
                <w:rFonts w:cs="Arial"/>
                <w:sz w:val="18"/>
                <w:szCs w:val="18"/>
              </w:rPr>
            </w:pPr>
            <w:r w:rsidRPr="00222833">
              <w:rPr>
                <w:rFonts w:cs="Arial"/>
                <w:sz w:val="18"/>
                <w:szCs w:val="18"/>
              </w:rPr>
              <w:t>1,408</w:t>
            </w:r>
          </w:p>
        </w:tc>
        <w:tc>
          <w:tcPr>
            <w:tcW w:w="1440" w:type="dxa"/>
            <w:tcBorders>
              <w:bottom w:val="single" w:sz="4" w:space="0" w:color="auto"/>
            </w:tcBorders>
            <w:shd w:val="clear" w:color="auto" w:fill="FAFAFA"/>
            <w:vAlign w:val="bottom"/>
          </w:tcPr>
          <w:p w14:paraId="5D1A3FE7" w14:textId="232F06E5"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tcBorders>
              <w:bottom w:val="single" w:sz="4" w:space="0" w:color="auto"/>
            </w:tcBorders>
            <w:shd w:val="clear" w:color="auto" w:fill="auto"/>
            <w:vAlign w:val="bottom"/>
          </w:tcPr>
          <w:p w14:paraId="53127847" w14:textId="043D1C35" w:rsidR="00EC5939" w:rsidRPr="00222833" w:rsidRDefault="00AA216C" w:rsidP="00EC5939">
            <w:pPr>
              <w:spacing w:line="240" w:lineRule="auto"/>
              <w:ind w:right="-72"/>
              <w:jc w:val="right"/>
              <w:rPr>
                <w:rFonts w:cs="Arial"/>
                <w:sz w:val="18"/>
                <w:szCs w:val="18"/>
              </w:rPr>
            </w:pPr>
            <w:r w:rsidRPr="00222833">
              <w:rPr>
                <w:rFonts w:cs="Arial"/>
                <w:sz w:val="18"/>
                <w:szCs w:val="18"/>
              </w:rPr>
              <w:t>15,</w:t>
            </w:r>
            <w:r w:rsidR="003B430E" w:rsidRPr="00222833">
              <w:rPr>
                <w:rFonts w:cs="Arial"/>
                <w:sz w:val="18"/>
                <w:szCs w:val="18"/>
              </w:rPr>
              <w:t>52</w:t>
            </w:r>
            <w:r w:rsidR="00530D81" w:rsidRPr="00222833">
              <w:rPr>
                <w:rFonts w:cs="Arial"/>
                <w:sz w:val="18"/>
                <w:szCs w:val="18"/>
              </w:rPr>
              <w:t>5</w:t>
            </w:r>
          </w:p>
        </w:tc>
      </w:tr>
      <w:tr w:rsidR="00EC5939" w:rsidRPr="00222833" w14:paraId="4810C8D1" w14:textId="77777777" w:rsidTr="007D5469">
        <w:tc>
          <w:tcPr>
            <w:tcW w:w="3701" w:type="dxa"/>
            <w:vAlign w:val="bottom"/>
          </w:tcPr>
          <w:p w14:paraId="339534C7" w14:textId="77777777" w:rsidR="00EC5939" w:rsidRPr="00222833" w:rsidRDefault="00EC5939" w:rsidP="00EC5939">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EC5939" w:rsidRPr="00222833" w:rsidRDefault="00EC5939" w:rsidP="00EC5939">
            <w:pPr>
              <w:spacing w:line="240" w:lineRule="auto"/>
              <w:ind w:right="-72"/>
              <w:jc w:val="right"/>
              <w:rPr>
                <w:rFonts w:cs="Arial"/>
                <w:sz w:val="18"/>
                <w:szCs w:val="18"/>
              </w:rPr>
            </w:pPr>
          </w:p>
        </w:tc>
      </w:tr>
      <w:tr w:rsidR="00EC5939" w:rsidRPr="00222833" w14:paraId="0768263B" w14:textId="77777777" w:rsidTr="00CA7E01">
        <w:tc>
          <w:tcPr>
            <w:tcW w:w="3701" w:type="dxa"/>
            <w:vAlign w:val="bottom"/>
          </w:tcPr>
          <w:p w14:paraId="53251B7E" w14:textId="2F3FFCF8" w:rsidR="00EC5939" w:rsidRPr="00222833" w:rsidRDefault="00EC5939" w:rsidP="00EC5939">
            <w:pPr>
              <w:spacing w:line="240" w:lineRule="auto"/>
              <w:ind w:left="424"/>
              <w:rPr>
                <w:rFonts w:cs="Arial"/>
                <w:b/>
                <w:bCs/>
                <w:sz w:val="18"/>
                <w:szCs w:val="18"/>
              </w:rPr>
            </w:pPr>
            <w:r w:rsidRPr="00222833">
              <w:rPr>
                <w:rFonts w:cs="Arial"/>
                <w:b/>
                <w:bCs/>
                <w:sz w:val="18"/>
                <w:szCs w:val="18"/>
              </w:rPr>
              <w:t>Trade payables</w:t>
            </w:r>
          </w:p>
        </w:tc>
        <w:tc>
          <w:tcPr>
            <w:tcW w:w="1440" w:type="dxa"/>
            <w:shd w:val="clear" w:color="auto" w:fill="FAFAFA"/>
            <w:vAlign w:val="bottom"/>
          </w:tcPr>
          <w:p w14:paraId="519C9EB1"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0080D80D" w14:textId="77777777" w:rsidR="00EC5939" w:rsidRPr="00222833" w:rsidRDefault="00EC5939" w:rsidP="00EC5939">
            <w:pPr>
              <w:spacing w:line="240" w:lineRule="auto"/>
              <w:ind w:right="-72"/>
              <w:jc w:val="right"/>
              <w:rPr>
                <w:rFonts w:cs="Arial"/>
                <w:sz w:val="18"/>
                <w:szCs w:val="18"/>
              </w:rPr>
            </w:pPr>
          </w:p>
        </w:tc>
        <w:tc>
          <w:tcPr>
            <w:tcW w:w="1440" w:type="dxa"/>
            <w:shd w:val="clear" w:color="auto" w:fill="FAFAFA"/>
            <w:vAlign w:val="bottom"/>
          </w:tcPr>
          <w:p w14:paraId="69ED25D7" w14:textId="77777777" w:rsidR="00EC5939" w:rsidRPr="00222833" w:rsidRDefault="00EC5939" w:rsidP="00EC5939">
            <w:pPr>
              <w:spacing w:line="240" w:lineRule="auto"/>
              <w:ind w:right="-72"/>
              <w:jc w:val="right"/>
              <w:rPr>
                <w:rFonts w:cs="Arial"/>
                <w:sz w:val="18"/>
                <w:szCs w:val="18"/>
              </w:rPr>
            </w:pPr>
          </w:p>
        </w:tc>
        <w:tc>
          <w:tcPr>
            <w:tcW w:w="1440" w:type="dxa"/>
            <w:vAlign w:val="bottom"/>
          </w:tcPr>
          <w:p w14:paraId="49D18F02" w14:textId="77777777" w:rsidR="00EC5939" w:rsidRPr="00222833" w:rsidRDefault="00EC5939" w:rsidP="00EC5939">
            <w:pPr>
              <w:spacing w:line="240" w:lineRule="auto"/>
              <w:ind w:right="-72"/>
              <w:jc w:val="right"/>
              <w:rPr>
                <w:rFonts w:cs="Arial"/>
                <w:sz w:val="18"/>
                <w:szCs w:val="18"/>
              </w:rPr>
            </w:pPr>
          </w:p>
        </w:tc>
      </w:tr>
      <w:tr w:rsidR="00EC5939" w:rsidRPr="00222833" w14:paraId="599346C5" w14:textId="77777777" w:rsidTr="00F16046">
        <w:tc>
          <w:tcPr>
            <w:tcW w:w="3701" w:type="dxa"/>
            <w:vAlign w:val="bottom"/>
          </w:tcPr>
          <w:p w14:paraId="763C1ADD" w14:textId="42C2C9FA" w:rsidR="00EC5939" w:rsidRPr="00222833" w:rsidRDefault="00EC5939" w:rsidP="00EC5939">
            <w:pPr>
              <w:spacing w:line="240" w:lineRule="auto"/>
              <w:ind w:left="424"/>
              <w:rPr>
                <w:rFonts w:cs="Arial"/>
                <w:b/>
                <w:bCs/>
                <w:sz w:val="18"/>
                <w:szCs w:val="18"/>
              </w:rPr>
            </w:pPr>
            <w:r w:rsidRPr="00222833">
              <w:rPr>
                <w:rFonts w:cs="Arial"/>
                <w:sz w:val="18"/>
                <w:szCs w:val="18"/>
              </w:rPr>
              <w:t xml:space="preserve">   Subsidiaries</w:t>
            </w:r>
          </w:p>
        </w:tc>
        <w:tc>
          <w:tcPr>
            <w:tcW w:w="1440" w:type="dxa"/>
            <w:shd w:val="clear" w:color="auto" w:fill="FAFAFA"/>
            <w:vAlign w:val="bottom"/>
          </w:tcPr>
          <w:p w14:paraId="7ADF865E" w14:textId="6D65F125"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shd w:val="clear" w:color="auto" w:fill="auto"/>
            <w:vAlign w:val="bottom"/>
          </w:tcPr>
          <w:p w14:paraId="6C32CE8A" w14:textId="7AE111D2"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shd w:val="clear" w:color="auto" w:fill="FAFAFA"/>
            <w:vAlign w:val="bottom"/>
          </w:tcPr>
          <w:p w14:paraId="742A70DA" w14:textId="2775AF62" w:rsidR="00EC5939" w:rsidRPr="00222833" w:rsidRDefault="00EC5939" w:rsidP="00EC5939">
            <w:pPr>
              <w:spacing w:line="240" w:lineRule="auto"/>
              <w:ind w:right="-72"/>
              <w:jc w:val="right"/>
              <w:rPr>
                <w:rFonts w:cs="Arial"/>
                <w:sz w:val="18"/>
                <w:szCs w:val="18"/>
              </w:rPr>
            </w:pPr>
            <w:r w:rsidRPr="00222833">
              <w:rPr>
                <w:rFonts w:cs="Arial"/>
                <w:sz w:val="18"/>
                <w:szCs w:val="18"/>
              </w:rPr>
              <w:t>61,719</w:t>
            </w:r>
          </w:p>
        </w:tc>
        <w:tc>
          <w:tcPr>
            <w:tcW w:w="1440" w:type="dxa"/>
            <w:shd w:val="clear" w:color="auto" w:fill="auto"/>
            <w:vAlign w:val="bottom"/>
          </w:tcPr>
          <w:p w14:paraId="1B384A9E" w14:textId="68D61372" w:rsidR="00EC5939" w:rsidRPr="00222833" w:rsidRDefault="00EC5939" w:rsidP="00EC5939">
            <w:pPr>
              <w:spacing w:line="240" w:lineRule="auto"/>
              <w:ind w:right="-72"/>
              <w:jc w:val="right"/>
              <w:rPr>
                <w:rFonts w:cs="Arial"/>
                <w:sz w:val="18"/>
                <w:szCs w:val="18"/>
              </w:rPr>
            </w:pPr>
            <w:r w:rsidRPr="00222833">
              <w:rPr>
                <w:rFonts w:cs="Arial"/>
                <w:sz w:val="18"/>
                <w:szCs w:val="18"/>
              </w:rPr>
              <w:t>403,954</w:t>
            </w:r>
          </w:p>
        </w:tc>
      </w:tr>
      <w:tr w:rsidR="00EC5939" w:rsidRPr="00222833" w14:paraId="0ECB3183" w14:textId="77777777" w:rsidTr="00F16046">
        <w:tc>
          <w:tcPr>
            <w:tcW w:w="3701" w:type="dxa"/>
            <w:vAlign w:val="bottom"/>
          </w:tcPr>
          <w:p w14:paraId="418F6B7E" w14:textId="299A8F66" w:rsidR="00EC5939" w:rsidRPr="00222833" w:rsidRDefault="00EC5939" w:rsidP="00EC5939">
            <w:pPr>
              <w:spacing w:line="240" w:lineRule="auto"/>
              <w:ind w:left="424"/>
              <w:rPr>
                <w:rFonts w:cs="Arial"/>
                <w:sz w:val="18"/>
                <w:szCs w:val="18"/>
              </w:rPr>
            </w:pPr>
            <w:r w:rsidRPr="00222833">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77B4FC3D" w:rsidR="00EC5939" w:rsidRPr="00222833" w:rsidRDefault="00EC5939" w:rsidP="00EC5939">
            <w:pPr>
              <w:spacing w:line="240" w:lineRule="auto"/>
              <w:ind w:right="-72"/>
              <w:jc w:val="right"/>
              <w:rPr>
                <w:rFonts w:cs="Arial"/>
                <w:sz w:val="18"/>
                <w:szCs w:val="18"/>
              </w:rPr>
            </w:pPr>
            <w:r w:rsidRPr="00222833">
              <w:rPr>
                <w:rFonts w:cs="Arial"/>
                <w:sz w:val="18"/>
                <w:szCs w:val="18"/>
              </w:rPr>
              <w:t>239</w:t>
            </w:r>
          </w:p>
        </w:tc>
        <w:tc>
          <w:tcPr>
            <w:tcW w:w="1440" w:type="dxa"/>
            <w:tcBorders>
              <w:bottom w:val="single" w:sz="4" w:space="0" w:color="auto"/>
            </w:tcBorders>
            <w:shd w:val="clear" w:color="auto" w:fill="auto"/>
            <w:vAlign w:val="bottom"/>
          </w:tcPr>
          <w:p w14:paraId="5B12F5B3" w14:textId="753DABB7" w:rsidR="00EC5939" w:rsidRPr="00222833" w:rsidRDefault="00EC5939" w:rsidP="00EC5939">
            <w:pPr>
              <w:spacing w:line="240" w:lineRule="auto"/>
              <w:ind w:right="-72"/>
              <w:jc w:val="right"/>
              <w:rPr>
                <w:rFonts w:cs="Arial"/>
                <w:sz w:val="18"/>
                <w:szCs w:val="18"/>
              </w:rPr>
            </w:pPr>
            <w:r w:rsidRPr="00222833">
              <w:rPr>
                <w:rFonts w:cs="Arial"/>
                <w:sz w:val="18"/>
                <w:szCs w:val="18"/>
              </w:rPr>
              <w:t>13,380</w:t>
            </w:r>
          </w:p>
        </w:tc>
        <w:tc>
          <w:tcPr>
            <w:tcW w:w="1440" w:type="dxa"/>
            <w:tcBorders>
              <w:bottom w:val="single" w:sz="4" w:space="0" w:color="auto"/>
            </w:tcBorders>
            <w:shd w:val="clear" w:color="auto" w:fill="FAFAFA"/>
            <w:vAlign w:val="bottom"/>
          </w:tcPr>
          <w:p w14:paraId="0168B271" w14:textId="59F1798D"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tcBorders>
              <w:bottom w:val="single" w:sz="4" w:space="0" w:color="auto"/>
            </w:tcBorders>
            <w:shd w:val="clear" w:color="auto" w:fill="auto"/>
            <w:vAlign w:val="bottom"/>
          </w:tcPr>
          <w:p w14:paraId="2892476F" w14:textId="1FD0E99F" w:rsidR="00EC5939" w:rsidRPr="00222833" w:rsidRDefault="00EC5939" w:rsidP="00EC5939">
            <w:pPr>
              <w:spacing w:line="240" w:lineRule="auto"/>
              <w:ind w:right="-72"/>
              <w:jc w:val="right"/>
              <w:rPr>
                <w:rFonts w:cs="Arial"/>
                <w:sz w:val="18"/>
                <w:szCs w:val="18"/>
              </w:rPr>
            </w:pPr>
            <w:r w:rsidRPr="00222833">
              <w:rPr>
                <w:rFonts w:cs="Arial"/>
                <w:sz w:val="18"/>
                <w:szCs w:val="18"/>
              </w:rPr>
              <w:t>-</w:t>
            </w:r>
          </w:p>
        </w:tc>
      </w:tr>
      <w:tr w:rsidR="00EC5939" w:rsidRPr="00222833" w14:paraId="0F646F4C" w14:textId="77777777" w:rsidTr="003D2C95">
        <w:tc>
          <w:tcPr>
            <w:tcW w:w="3701" w:type="dxa"/>
            <w:vAlign w:val="bottom"/>
          </w:tcPr>
          <w:p w14:paraId="182F3FA2" w14:textId="77777777" w:rsidR="00EC5939" w:rsidRPr="00222833" w:rsidRDefault="00EC5939" w:rsidP="00EC5939">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559E6169"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tcPr>
          <w:p w14:paraId="37FD66FB" w14:textId="77777777" w:rsidR="00EC5939" w:rsidRPr="00222833" w:rsidRDefault="00EC5939" w:rsidP="00EC5939">
            <w:pPr>
              <w:spacing w:line="240" w:lineRule="auto"/>
              <w:ind w:right="-72"/>
              <w:jc w:val="right"/>
              <w:rPr>
                <w:rFonts w:cs="Arial"/>
                <w:sz w:val="18"/>
                <w:szCs w:val="18"/>
              </w:rPr>
            </w:pPr>
          </w:p>
        </w:tc>
      </w:tr>
      <w:tr w:rsidR="00EC5939" w:rsidRPr="00222833" w14:paraId="54A1CB8E" w14:textId="77777777" w:rsidTr="00F16046">
        <w:tc>
          <w:tcPr>
            <w:tcW w:w="3701" w:type="dxa"/>
            <w:vAlign w:val="bottom"/>
          </w:tcPr>
          <w:p w14:paraId="243738CF" w14:textId="6949E075" w:rsidR="00EC5939" w:rsidRPr="00222833" w:rsidRDefault="00EC5939" w:rsidP="00EC5939">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2C9F329C" w:rsidR="00EC5939" w:rsidRPr="00222833" w:rsidRDefault="00EC5939" w:rsidP="00EC5939">
            <w:pPr>
              <w:spacing w:line="240" w:lineRule="auto"/>
              <w:ind w:right="-72"/>
              <w:jc w:val="right"/>
              <w:rPr>
                <w:rFonts w:cs="Arial"/>
                <w:sz w:val="18"/>
                <w:szCs w:val="18"/>
              </w:rPr>
            </w:pPr>
            <w:r w:rsidRPr="00222833">
              <w:rPr>
                <w:rFonts w:cs="Arial"/>
                <w:sz w:val="18"/>
                <w:szCs w:val="18"/>
              </w:rPr>
              <w:t>239</w:t>
            </w:r>
          </w:p>
        </w:tc>
        <w:tc>
          <w:tcPr>
            <w:tcW w:w="1440" w:type="dxa"/>
            <w:tcBorders>
              <w:bottom w:val="single" w:sz="4" w:space="0" w:color="auto"/>
            </w:tcBorders>
            <w:shd w:val="clear" w:color="auto" w:fill="auto"/>
            <w:vAlign w:val="bottom"/>
          </w:tcPr>
          <w:p w14:paraId="756E6309" w14:textId="726546D6" w:rsidR="00EC5939" w:rsidRPr="00222833" w:rsidRDefault="00EC5939" w:rsidP="00EC5939">
            <w:pPr>
              <w:spacing w:line="240" w:lineRule="auto"/>
              <w:ind w:right="-72"/>
              <w:jc w:val="right"/>
              <w:rPr>
                <w:rFonts w:cs="Arial"/>
                <w:sz w:val="18"/>
                <w:szCs w:val="18"/>
              </w:rPr>
            </w:pPr>
            <w:r w:rsidRPr="00222833">
              <w:rPr>
                <w:rFonts w:cs="Arial"/>
                <w:sz w:val="18"/>
                <w:szCs w:val="18"/>
              </w:rPr>
              <w:t>13,380</w:t>
            </w:r>
          </w:p>
        </w:tc>
        <w:tc>
          <w:tcPr>
            <w:tcW w:w="1440" w:type="dxa"/>
            <w:tcBorders>
              <w:bottom w:val="single" w:sz="4" w:space="0" w:color="auto"/>
            </w:tcBorders>
            <w:shd w:val="clear" w:color="auto" w:fill="FAFAFA"/>
            <w:vAlign w:val="bottom"/>
          </w:tcPr>
          <w:p w14:paraId="26DA4396" w14:textId="325B7A7A" w:rsidR="00EC5939" w:rsidRPr="00222833" w:rsidRDefault="00EC5939" w:rsidP="00EC5939">
            <w:pPr>
              <w:spacing w:line="240" w:lineRule="auto"/>
              <w:ind w:right="-72"/>
              <w:jc w:val="right"/>
              <w:rPr>
                <w:rFonts w:cs="Arial"/>
                <w:sz w:val="18"/>
                <w:szCs w:val="18"/>
              </w:rPr>
            </w:pPr>
            <w:r w:rsidRPr="00222833">
              <w:rPr>
                <w:rFonts w:cs="Arial"/>
                <w:sz w:val="18"/>
                <w:szCs w:val="18"/>
              </w:rPr>
              <w:t>61,719</w:t>
            </w:r>
          </w:p>
        </w:tc>
        <w:tc>
          <w:tcPr>
            <w:tcW w:w="1440" w:type="dxa"/>
            <w:tcBorders>
              <w:bottom w:val="single" w:sz="4" w:space="0" w:color="auto"/>
            </w:tcBorders>
            <w:shd w:val="clear" w:color="auto" w:fill="auto"/>
            <w:vAlign w:val="bottom"/>
          </w:tcPr>
          <w:p w14:paraId="1E5F99F3" w14:textId="7A76622C" w:rsidR="00EC5939" w:rsidRPr="00222833" w:rsidRDefault="00EC5939" w:rsidP="00EC5939">
            <w:pPr>
              <w:spacing w:line="240" w:lineRule="auto"/>
              <w:ind w:right="-72"/>
              <w:jc w:val="right"/>
              <w:rPr>
                <w:rFonts w:cs="Arial"/>
                <w:sz w:val="18"/>
                <w:szCs w:val="18"/>
              </w:rPr>
            </w:pPr>
            <w:r w:rsidRPr="00222833">
              <w:rPr>
                <w:rFonts w:cs="Arial"/>
                <w:sz w:val="18"/>
                <w:szCs w:val="18"/>
              </w:rPr>
              <w:t>403,954</w:t>
            </w:r>
          </w:p>
        </w:tc>
      </w:tr>
      <w:tr w:rsidR="00EC5939" w:rsidRPr="00222833" w14:paraId="0F21AC15" w14:textId="77777777" w:rsidTr="00AF143F">
        <w:tc>
          <w:tcPr>
            <w:tcW w:w="3701" w:type="dxa"/>
            <w:vAlign w:val="bottom"/>
          </w:tcPr>
          <w:p w14:paraId="268E817B" w14:textId="77777777" w:rsidR="00EC5939" w:rsidRPr="00222833" w:rsidRDefault="00EC5939" w:rsidP="00EC5939">
            <w:pPr>
              <w:spacing w:line="240" w:lineRule="auto"/>
              <w:ind w:left="424"/>
              <w:jc w:val="both"/>
              <w:rPr>
                <w:rFonts w:cs="Arial"/>
                <w:b/>
                <w:bCs/>
                <w:sz w:val="18"/>
                <w:szCs w:val="18"/>
              </w:rPr>
            </w:pPr>
            <w:r w:rsidRPr="00222833">
              <w:rPr>
                <w:rFonts w:cs="Arial"/>
                <w:b/>
                <w:bCs/>
                <w:sz w:val="18"/>
                <w:szCs w:val="18"/>
              </w:rPr>
              <w:t>Other payables,</w:t>
            </w:r>
          </w:p>
          <w:p w14:paraId="440A0381" w14:textId="5736DF97" w:rsidR="00EC5939" w:rsidRPr="00222833" w:rsidRDefault="00EC5939" w:rsidP="00EC5939">
            <w:pPr>
              <w:spacing w:line="240" w:lineRule="auto"/>
              <w:ind w:left="424"/>
              <w:jc w:val="both"/>
              <w:rPr>
                <w:rFonts w:cs="Arial"/>
                <w:b/>
                <w:bCs/>
                <w:sz w:val="18"/>
                <w:szCs w:val="18"/>
              </w:rPr>
            </w:pPr>
            <w:r w:rsidRPr="00222833">
              <w:rPr>
                <w:rFonts w:cs="Arial"/>
                <w:b/>
                <w:bCs/>
                <w:sz w:val="18"/>
                <w:szCs w:val="18"/>
              </w:rPr>
              <w:t xml:space="preserve">   accrued interest expenses </w:t>
            </w:r>
          </w:p>
          <w:p w14:paraId="4F355211" w14:textId="7437E4A5" w:rsidR="00EC5939" w:rsidRPr="00222833" w:rsidRDefault="00EC5939" w:rsidP="00EC5939">
            <w:pPr>
              <w:spacing w:line="240" w:lineRule="auto"/>
              <w:ind w:left="424"/>
              <w:jc w:val="both"/>
              <w:rPr>
                <w:rFonts w:cs="Arial"/>
                <w:b/>
                <w:bCs/>
                <w:sz w:val="18"/>
                <w:szCs w:val="18"/>
                <w:cs/>
              </w:rPr>
            </w:pPr>
            <w:r w:rsidRPr="00222833">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EC5939" w:rsidRPr="00222833" w:rsidRDefault="00EC5939" w:rsidP="00EC5939">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EC5939" w:rsidRPr="00222833" w:rsidRDefault="00EC5939" w:rsidP="00EC5939">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EC5939" w:rsidRPr="00222833" w:rsidRDefault="00EC5939" w:rsidP="00EC5939">
            <w:pPr>
              <w:spacing w:line="240" w:lineRule="auto"/>
              <w:ind w:right="-72"/>
              <w:jc w:val="right"/>
              <w:rPr>
                <w:rFonts w:cs="Arial"/>
                <w:sz w:val="18"/>
                <w:szCs w:val="18"/>
                <w:cs/>
              </w:rPr>
            </w:pPr>
          </w:p>
        </w:tc>
      </w:tr>
      <w:tr w:rsidR="00EC5939" w:rsidRPr="00222833" w14:paraId="670558A3" w14:textId="77777777" w:rsidTr="00F16046">
        <w:tc>
          <w:tcPr>
            <w:tcW w:w="3701" w:type="dxa"/>
            <w:vAlign w:val="bottom"/>
          </w:tcPr>
          <w:p w14:paraId="19D35A34" w14:textId="297C15BF" w:rsidR="00EC5939" w:rsidRPr="00222833" w:rsidRDefault="00EC5939" w:rsidP="00EC5939">
            <w:pPr>
              <w:spacing w:line="240" w:lineRule="auto"/>
              <w:ind w:left="424"/>
              <w:rPr>
                <w:rFonts w:cs="Arial"/>
                <w:sz w:val="18"/>
                <w:szCs w:val="18"/>
                <w:cs/>
              </w:rPr>
            </w:pPr>
            <w:r w:rsidRPr="00222833">
              <w:rPr>
                <w:rFonts w:cs="Arial"/>
                <w:sz w:val="18"/>
                <w:szCs w:val="18"/>
              </w:rPr>
              <w:t xml:space="preserve">   Subsidiaries</w:t>
            </w:r>
          </w:p>
        </w:tc>
        <w:tc>
          <w:tcPr>
            <w:tcW w:w="1440" w:type="dxa"/>
            <w:shd w:val="clear" w:color="auto" w:fill="FAFAFA"/>
            <w:vAlign w:val="bottom"/>
          </w:tcPr>
          <w:p w14:paraId="5C3835AF" w14:textId="40FDCD67" w:rsidR="00EC5939" w:rsidRPr="00222833" w:rsidRDefault="00316424" w:rsidP="00EC5939">
            <w:pPr>
              <w:spacing w:line="240" w:lineRule="auto"/>
              <w:ind w:right="-72"/>
              <w:jc w:val="right"/>
              <w:rPr>
                <w:rFonts w:cs="Arial"/>
                <w:sz w:val="18"/>
                <w:szCs w:val="18"/>
              </w:rPr>
            </w:pPr>
            <w:r w:rsidRPr="00222833">
              <w:rPr>
                <w:rFonts w:cs="Arial"/>
                <w:sz w:val="18"/>
                <w:szCs w:val="18"/>
              </w:rPr>
              <w:t>-</w:t>
            </w:r>
          </w:p>
        </w:tc>
        <w:tc>
          <w:tcPr>
            <w:tcW w:w="1440" w:type="dxa"/>
            <w:shd w:val="clear" w:color="auto" w:fill="auto"/>
            <w:vAlign w:val="bottom"/>
          </w:tcPr>
          <w:p w14:paraId="73706EA3" w14:textId="062BC076"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40" w:type="dxa"/>
            <w:shd w:val="clear" w:color="auto" w:fill="FAFAFA"/>
            <w:vAlign w:val="bottom"/>
          </w:tcPr>
          <w:p w14:paraId="3B514AEB" w14:textId="5783177A" w:rsidR="00EC5939" w:rsidRPr="00222833" w:rsidRDefault="00EC5939" w:rsidP="00EC5939">
            <w:pPr>
              <w:spacing w:line="240" w:lineRule="auto"/>
              <w:ind w:right="-72"/>
              <w:jc w:val="right"/>
              <w:rPr>
                <w:rFonts w:cs="Arial"/>
                <w:sz w:val="18"/>
                <w:szCs w:val="18"/>
              </w:rPr>
            </w:pPr>
            <w:r w:rsidRPr="00222833">
              <w:rPr>
                <w:rFonts w:cs="Arial"/>
                <w:sz w:val="18"/>
                <w:szCs w:val="18"/>
              </w:rPr>
              <w:t>9,787</w:t>
            </w:r>
          </w:p>
        </w:tc>
        <w:tc>
          <w:tcPr>
            <w:tcW w:w="1440" w:type="dxa"/>
            <w:shd w:val="clear" w:color="auto" w:fill="auto"/>
            <w:vAlign w:val="bottom"/>
          </w:tcPr>
          <w:p w14:paraId="38B3DBD5" w14:textId="5B288E64" w:rsidR="00EC5939" w:rsidRPr="00222833" w:rsidRDefault="00EC5939" w:rsidP="00EC5939">
            <w:pPr>
              <w:spacing w:line="240" w:lineRule="auto"/>
              <w:ind w:right="-72"/>
              <w:jc w:val="right"/>
              <w:rPr>
                <w:rFonts w:cs="Arial"/>
                <w:sz w:val="18"/>
                <w:szCs w:val="18"/>
              </w:rPr>
            </w:pPr>
            <w:r w:rsidRPr="00222833">
              <w:rPr>
                <w:rFonts w:cs="Arial"/>
                <w:sz w:val="18"/>
                <w:szCs w:val="18"/>
              </w:rPr>
              <w:t>10,011</w:t>
            </w:r>
          </w:p>
        </w:tc>
      </w:tr>
      <w:tr w:rsidR="00316424" w:rsidRPr="00222833" w14:paraId="3834E5CB" w14:textId="77777777" w:rsidTr="00F16046">
        <w:tc>
          <w:tcPr>
            <w:tcW w:w="3701" w:type="dxa"/>
            <w:vAlign w:val="bottom"/>
          </w:tcPr>
          <w:p w14:paraId="052BA0CE" w14:textId="25C623CB" w:rsidR="00316424" w:rsidRPr="00222833" w:rsidRDefault="00316424" w:rsidP="00316424">
            <w:pPr>
              <w:spacing w:line="240" w:lineRule="auto"/>
              <w:ind w:left="424"/>
              <w:rPr>
                <w:rFonts w:cs="Arial"/>
                <w:sz w:val="18"/>
                <w:szCs w:val="18"/>
              </w:rPr>
            </w:pPr>
            <w:r w:rsidRPr="00222833">
              <w:rPr>
                <w:rFonts w:cs="Arial"/>
                <w:sz w:val="18"/>
                <w:szCs w:val="18"/>
              </w:rPr>
              <w:t xml:space="preserve">   Associate</w:t>
            </w:r>
          </w:p>
        </w:tc>
        <w:tc>
          <w:tcPr>
            <w:tcW w:w="1440" w:type="dxa"/>
            <w:shd w:val="clear" w:color="auto" w:fill="FAFAFA"/>
            <w:vAlign w:val="bottom"/>
          </w:tcPr>
          <w:p w14:paraId="75C4B24F" w14:textId="22EDC9E0" w:rsidR="00316424" w:rsidRPr="00222833" w:rsidRDefault="00316424" w:rsidP="00316424">
            <w:pPr>
              <w:spacing w:line="240" w:lineRule="auto"/>
              <w:ind w:right="-72"/>
              <w:jc w:val="right"/>
              <w:rPr>
                <w:rFonts w:cs="Arial"/>
                <w:sz w:val="18"/>
                <w:szCs w:val="18"/>
              </w:rPr>
            </w:pPr>
            <w:r w:rsidRPr="00222833">
              <w:rPr>
                <w:rFonts w:cs="Arial"/>
                <w:sz w:val="18"/>
                <w:szCs w:val="18"/>
              </w:rPr>
              <w:t>782</w:t>
            </w:r>
          </w:p>
        </w:tc>
        <w:tc>
          <w:tcPr>
            <w:tcW w:w="1440" w:type="dxa"/>
            <w:shd w:val="clear" w:color="auto" w:fill="auto"/>
            <w:vAlign w:val="bottom"/>
          </w:tcPr>
          <w:p w14:paraId="15F978BD" w14:textId="2D083D4D" w:rsidR="00316424" w:rsidRPr="00222833" w:rsidRDefault="0015293C" w:rsidP="00316424">
            <w:pPr>
              <w:spacing w:line="240" w:lineRule="auto"/>
              <w:ind w:right="-72"/>
              <w:jc w:val="right"/>
              <w:rPr>
                <w:rFonts w:cs="Arial"/>
                <w:sz w:val="18"/>
                <w:szCs w:val="18"/>
              </w:rPr>
            </w:pPr>
            <w:r w:rsidRPr="00222833">
              <w:rPr>
                <w:rFonts w:cs="Arial"/>
                <w:sz w:val="18"/>
                <w:szCs w:val="18"/>
              </w:rPr>
              <w:t>-</w:t>
            </w:r>
          </w:p>
        </w:tc>
        <w:tc>
          <w:tcPr>
            <w:tcW w:w="1440" w:type="dxa"/>
            <w:shd w:val="clear" w:color="auto" w:fill="FAFAFA"/>
            <w:vAlign w:val="bottom"/>
          </w:tcPr>
          <w:p w14:paraId="1E999DD7" w14:textId="302486F8" w:rsidR="00316424" w:rsidRPr="00222833" w:rsidRDefault="0015293C" w:rsidP="00316424">
            <w:pPr>
              <w:spacing w:line="240" w:lineRule="auto"/>
              <w:ind w:right="-72"/>
              <w:jc w:val="right"/>
              <w:rPr>
                <w:rFonts w:cs="Arial"/>
                <w:sz w:val="18"/>
                <w:szCs w:val="18"/>
              </w:rPr>
            </w:pPr>
            <w:r w:rsidRPr="00222833">
              <w:rPr>
                <w:rFonts w:cs="Arial"/>
                <w:sz w:val="18"/>
                <w:szCs w:val="18"/>
              </w:rPr>
              <w:t>-</w:t>
            </w:r>
          </w:p>
        </w:tc>
        <w:tc>
          <w:tcPr>
            <w:tcW w:w="1440" w:type="dxa"/>
            <w:shd w:val="clear" w:color="auto" w:fill="auto"/>
            <w:vAlign w:val="bottom"/>
          </w:tcPr>
          <w:p w14:paraId="0648F6E8" w14:textId="045AA353" w:rsidR="00316424" w:rsidRPr="00222833" w:rsidRDefault="0015293C" w:rsidP="00316424">
            <w:pPr>
              <w:spacing w:line="240" w:lineRule="auto"/>
              <w:ind w:right="-72"/>
              <w:jc w:val="right"/>
              <w:rPr>
                <w:rFonts w:cs="Arial"/>
                <w:sz w:val="18"/>
                <w:szCs w:val="18"/>
              </w:rPr>
            </w:pPr>
            <w:r w:rsidRPr="00222833">
              <w:rPr>
                <w:rFonts w:cs="Arial"/>
                <w:sz w:val="18"/>
                <w:szCs w:val="18"/>
              </w:rPr>
              <w:t>-</w:t>
            </w:r>
          </w:p>
        </w:tc>
      </w:tr>
      <w:tr w:rsidR="00316424" w:rsidRPr="00222833" w14:paraId="45893F77" w14:textId="77777777" w:rsidTr="00F16046">
        <w:tc>
          <w:tcPr>
            <w:tcW w:w="3701" w:type="dxa"/>
            <w:vAlign w:val="bottom"/>
          </w:tcPr>
          <w:p w14:paraId="07C9A379" w14:textId="76B9FAE4" w:rsidR="00316424" w:rsidRPr="00222833" w:rsidRDefault="00316424" w:rsidP="00316424">
            <w:pPr>
              <w:spacing w:line="240" w:lineRule="auto"/>
              <w:ind w:left="424"/>
              <w:rPr>
                <w:rFonts w:cs="Arial"/>
                <w:sz w:val="18"/>
                <w:szCs w:val="18"/>
              </w:rPr>
            </w:pPr>
            <w:r w:rsidRPr="00222833">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3F6A34C6" w:rsidR="00316424" w:rsidRPr="00222833" w:rsidRDefault="00316424" w:rsidP="00316424">
            <w:pPr>
              <w:spacing w:line="240" w:lineRule="auto"/>
              <w:ind w:right="-72"/>
              <w:jc w:val="right"/>
              <w:rPr>
                <w:rFonts w:cs="Arial"/>
                <w:sz w:val="18"/>
                <w:szCs w:val="18"/>
                <w:cs/>
              </w:rPr>
            </w:pPr>
            <w:r w:rsidRPr="00222833">
              <w:rPr>
                <w:rFonts w:cs="Arial"/>
                <w:sz w:val="18"/>
                <w:szCs w:val="18"/>
              </w:rPr>
              <w:t>931</w:t>
            </w:r>
          </w:p>
        </w:tc>
        <w:tc>
          <w:tcPr>
            <w:tcW w:w="1440" w:type="dxa"/>
            <w:tcBorders>
              <w:bottom w:val="single" w:sz="4" w:space="0" w:color="auto"/>
            </w:tcBorders>
            <w:shd w:val="clear" w:color="auto" w:fill="auto"/>
            <w:vAlign w:val="bottom"/>
          </w:tcPr>
          <w:p w14:paraId="226B5AEB" w14:textId="68777515" w:rsidR="00316424" w:rsidRPr="00222833" w:rsidRDefault="00316424" w:rsidP="00316424">
            <w:pPr>
              <w:spacing w:line="240" w:lineRule="auto"/>
              <w:ind w:right="-72"/>
              <w:jc w:val="right"/>
              <w:rPr>
                <w:rFonts w:cs="Arial"/>
                <w:sz w:val="18"/>
                <w:szCs w:val="18"/>
              </w:rPr>
            </w:pPr>
            <w:r w:rsidRPr="00222833">
              <w:rPr>
                <w:rFonts w:cs="Arial"/>
                <w:sz w:val="18"/>
                <w:szCs w:val="18"/>
              </w:rPr>
              <w:t>1,439</w:t>
            </w:r>
          </w:p>
        </w:tc>
        <w:tc>
          <w:tcPr>
            <w:tcW w:w="1440" w:type="dxa"/>
            <w:tcBorders>
              <w:bottom w:val="single" w:sz="4" w:space="0" w:color="auto"/>
            </w:tcBorders>
            <w:shd w:val="clear" w:color="auto" w:fill="FAFAFA"/>
            <w:vAlign w:val="bottom"/>
          </w:tcPr>
          <w:p w14:paraId="0B8BAF35" w14:textId="49D388B6" w:rsidR="00316424" w:rsidRPr="00222833" w:rsidRDefault="00316424" w:rsidP="00316424">
            <w:pPr>
              <w:spacing w:line="240" w:lineRule="auto"/>
              <w:ind w:right="-72"/>
              <w:jc w:val="right"/>
              <w:rPr>
                <w:rFonts w:cs="Arial"/>
                <w:sz w:val="18"/>
                <w:szCs w:val="18"/>
              </w:rPr>
            </w:pPr>
            <w:r w:rsidRPr="00222833">
              <w:rPr>
                <w:rFonts w:cs="Arial"/>
                <w:sz w:val="18"/>
                <w:szCs w:val="18"/>
              </w:rPr>
              <w:t>-</w:t>
            </w:r>
          </w:p>
        </w:tc>
        <w:tc>
          <w:tcPr>
            <w:tcW w:w="1440" w:type="dxa"/>
            <w:tcBorders>
              <w:bottom w:val="single" w:sz="4" w:space="0" w:color="auto"/>
            </w:tcBorders>
            <w:shd w:val="clear" w:color="auto" w:fill="auto"/>
            <w:vAlign w:val="bottom"/>
          </w:tcPr>
          <w:p w14:paraId="08CD42D3" w14:textId="53307F0A" w:rsidR="00316424" w:rsidRPr="00222833" w:rsidRDefault="00316424" w:rsidP="00316424">
            <w:pPr>
              <w:spacing w:line="240" w:lineRule="auto"/>
              <w:ind w:right="-72"/>
              <w:jc w:val="right"/>
              <w:rPr>
                <w:rFonts w:cs="Arial"/>
                <w:sz w:val="18"/>
                <w:szCs w:val="18"/>
              </w:rPr>
            </w:pPr>
            <w:r w:rsidRPr="00222833">
              <w:rPr>
                <w:rFonts w:cs="Arial"/>
                <w:sz w:val="18"/>
                <w:szCs w:val="18"/>
              </w:rPr>
              <w:t>-</w:t>
            </w:r>
          </w:p>
        </w:tc>
      </w:tr>
      <w:tr w:rsidR="00316424" w:rsidRPr="00222833" w14:paraId="461E2A79" w14:textId="77777777" w:rsidTr="0005373A">
        <w:tc>
          <w:tcPr>
            <w:tcW w:w="3701" w:type="dxa"/>
            <w:vAlign w:val="bottom"/>
          </w:tcPr>
          <w:p w14:paraId="486FC5C4" w14:textId="77777777" w:rsidR="00316424" w:rsidRPr="00222833" w:rsidRDefault="00316424" w:rsidP="00316424">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316424" w:rsidRPr="00222833" w:rsidRDefault="00316424" w:rsidP="00316424">
            <w:pPr>
              <w:spacing w:line="240" w:lineRule="auto"/>
              <w:ind w:right="-72"/>
              <w:jc w:val="right"/>
              <w:rPr>
                <w:rFonts w:cs="Arial"/>
                <w:sz w:val="18"/>
                <w:szCs w:val="18"/>
              </w:rPr>
            </w:pPr>
          </w:p>
        </w:tc>
        <w:tc>
          <w:tcPr>
            <w:tcW w:w="1440" w:type="dxa"/>
            <w:tcBorders>
              <w:top w:val="single" w:sz="4" w:space="0" w:color="auto"/>
            </w:tcBorders>
          </w:tcPr>
          <w:p w14:paraId="1B6D0C6C" w14:textId="77777777" w:rsidR="00316424" w:rsidRPr="00222833" w:rsidRDefault="00316424" w:rsidP="00316424">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316424" w:rsidRPr="00222833" w:rsidRDefault="00316424" w:rsidP="00316424">
            <w:pPr>
              <w:spacing w:line="240" w:lineRule="auto"/>
              <w:ind w:right="-72"/>
              <w:jc w:val="right"/>
              <w:rPr>
                <w:rFonts w:cs="Arial"/>
                <w:sz w:val="18"/>
                <w:szCs w:val="18"/>
              </w:rPr>
            </w:pPr>
          </w:p>
        </w:tc>
        <w:tc>
          <w:tcPr>
            <w:tcW w:w="1440" w:type="dxa"/>
            <w:tcBorders>
              <w:top w:val="single" w:sz="4" w:space="0" w:color="auto"/>
            </w:tcBorders>
          </w:tcPr>
          <w:p w14:paraId="3FEB6F6B" w14:textId="77777777" w:rsidR="00316424" w:rsidRPr="00222833" w:rsidRDefault="00316424" w:rsidP="00316424">
            <w:pPr>
              <w:spacing w:line="240" w:lineRule="auto"/>
              <w:ind w:right="-72"/>
              <w:jc w:val="right"/>
              <w:rPr>
                <w:rFonts w:cs="Arial"/>
                <w:sz w:val="18"/>
                <w:szCs w:val="18"/>
              </w:rPr>
            </w:pPr>
          </w:p>
        </w:tc>
      </w:tr>
      <w:tr w:rsidR="00316424" w:rsidRPr="00222833" w14:paraId="0ACED769" w14:textId="77777777" w:rsidTr="0005373A">
        <w:tc>
          <w:tcPr>
            <w:tcW w:w="3701" w:type="dxa"/>
            <w:vAlign w:val="bottom"/>
          </w:tcPr>
          <w:p w14:paraId="3D549584" w14:textId="77777777" w:rsidR="00316424" w:rsidRPr="00222833" w:rsidRDefault="00316424" w:rsidP="00316424">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2F803BE8" w:rsidR="00316424" w:rsidRPr="00222833" w:rsidRDefault="00316424" w:rsidP="00316424">
            <w:pPr>
              <w:spacing w:line="240" w:lineRule="auto"/>
              <w:ind w:right="-72"/>
              <w:jc w:val="right"/>
              <w:rPr>
                <w:rFonts w:cs="Arial"/>
                <w:sz w:val="18"/>
                <w:szCs w:val="18"/>
              </w:rPr>
            </w:pPr>
            <w:r w:rsidRPr="00222833">
              <w:rPr>
                <w:rFonts w:cs="Arial"/>
                <w:sz w:val="18"/>
                <w:szCs w:val="18"/>
              </w:rPr>
              <w:t>1,713</w:t>
            </w:r>
          </w:p>
        </w:tc>
        <w:tc>
          <w:tcPr>
            <w:tcW w:w="1440" w:type="dxa"/>
            <w:tcBorders>
              <w:bottom w:val="single" w:sz="4" w:space="0" w:color="auto"/>
            </w:tcBorders>
            <w:shd w:val="clear" w:color="auto" w:fill="auto"/>
            <w:vAlign w:val="bottom"/>
          </w:tcPr>
          <w:p w14:paraId="13278DFB" w14:textId="715EF43F" w:rsidR="00316424" w:rsidRPr="00222833" w:rsidRDefault="00316424" w:rsidP="00316424">
            <w:pPr>
              <w:spacing w:line="240" w:lineRule="auto"/>
              <w:ind w:right="-72"/>
              <w:jc w:val="right"/>
              <w:rPr>
                <w:rFonts w:cs="Arial"/>
                <w:sz w:val="18"/>
                <w:szCs w:val="18"/>
              </w:rPr>
            </w:pPr>
            <w:r w:rsidRPr="00222833">
              <w:rPr>
                <w:rFonts w:cs="Arial"/>
                <w:sz w:val="18"/>
                <w:szCs w:val="18"/>
              </w:rPr>
              <w:t>1,439</w:t>
            </w:r>
          </w:p>
        </w:tc>
        <w:tc>
          <w:tcPr>
            <w:tcW w:w="1440" w:type="dxa"/>
            <w:tcBorders>
              <w:bottom w:val="single" w:sz="4" w:space="0" w:color="auto"/>
            </w:tcBorders>
            <w:shd w:val="clear" w:color="auto" w:fill="FAFAFA"/>
            <w:vAlign w:val="bottom"/>
          </w:tcPr>
          <w:p w14:paraId="6F7E8F5A" w14:textId="62CD0341" w:rsidR="00316424" w:rsidRPr="00222833" w:rsidRDefault="00316424" w:rsidP="00316424">
            <w:pPr>
              <w:spacing w:line="240" w:lineRule="auto"/>
              <w:ind w:right="-72"/>
              <w:jc w:val="right"/>
              <w:rPr>
                <w:rFonts w:cs="Arial"/>
                <w:sz w:val="18"/>
                <w:szCs w:val="18"/>
              </w:rPr>
            </w:pPr>
            <w:r w:rsidRPr="00222833">
              <w:rPr>
                <w:rFonts w:cs="Arial"/>
                <w:sz w:val="18"/>
                <w:szCs w:val="18"/>
              </w:rPr>
              <w:t>9,787</w:t>
            </w:r>
          </w:p>
        </w:tc>
        <w:tc>
          <w:tcPr>
            <w:tcW w:w="1440" w:type="dxa"/>
            <w:tcBorders>
              <w:bottom w:val="single" w:sz="4" w:space="0" w:color="auto"/>
            </w:tcBorders>
            <w:shd w:val="clear" w:color="auto" w:fill="auto"/>
            <w:vAlign w:val="bottom"/>
          </w:tcPr>
          <w:p w14:paraId="654E603C" w14:textId="6E02C3E1" w:rsidR="00316424" w:rsidRPr="00222833" w:rsidRDefault="00316424" w:rsidP="00316424">
            <w:pPr>
              <w:spacing w:line="240" w:lineRule="auto"/>
              <w:ind w:right="-72"/>
              <w:jc w:val="right"/>
              <w:rPr>
                <w:rFonts w:cs="Arial"/>
                <w:sz w:val="18"/>
                <w:szCs w:val="18"/>
              </w:rPr>
            </w:pPr>
            <w:r w:rsidRPr="00222833">
              <w:rPr>
                <w:rFonts w:cs="Arial"/>
                <w:sz w:val="18"/>
                <w:szCs w:val="18"/>
              </w:rPr>
              <w:t>10,011</w:t>
            </w:r>
          </w:p>
        </w:tc>
      </w:tr>
    </w:tbl>
    <w:p w14:paraId="6B606AC9" w14:textId="34BD1181" w:rsidR="0030490B" w:rsidRPr="00222833" w:rsidRDefault="0030490B" w:rsidP="00EE0B8E">
      <w:pPr>
        <w:pStyle w:val="BodyTextIndent3"/>
        <w:tabs>
          <w:tab w:val="clear" w:pos="817"/>
          <w:tab w:val="clear" w:pos="9889"/>
        </w:tabs>
        <w:spacing w:line="240" w:lineRule="auto"/>
        <w:ind w:left="540"/>
        <w:jc w:val="both"/>
        <w:rPr>
          <w:rFonts w:ascii="Arial" w:hAnsi="Arial" w:cs="Arial"/>
          <w:sz w:val="18"/>
          <w:szCs w:val="18"/>
        </w:rPr>
      </w:pPr>
    </w:p>
    <w:p w14:paraId="545552B6" w14:textId="1C15E671" w:rsidR="0039182B" w:rsidRPr="00222833" w:rsidRDefault="0039182B">
      <w:pPr>
        <w:spacing w:line="240" w:lineRule="auto"/>
        <w:rPr>
          <w:rFonts w:cs="Arial"/>
          <w:sz w:val="18"/>
          <w:szCs w:val="18"/>
        </w:rPr>
      </w:pPr>
      <w:r w:rsidRPr="00222833">
        <w:rPr>
          <w:rFonts w:cs="Arial"/>
          <w:sz w:val="18"/>
          <w:szCs w:val="18"/>
        </w:rPr>
        <w:br w:type="page"/>
      </w:r>
    </w:p>
    <w:p w14:paraId="1EFC7CFE" w14:textId="77777777" w:rsidR="00E9646B" w:rsidRDefault="00E9646B"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32BF525E" w14:textId="6F760DCE" w:rsidR="00C67905" w:rsidRPr="00222833"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c)</w:t>
      </w:r>
      <w:r w:rsidRPr="00222833">
        <w:rPr>
          <w:rFonts w:ascii="Arial" w:hAnsi="Arial" w:cs="Arial"/>
          <w:b/>
          <w:bCs/>
          <w:color w:val="CF4A02"/>
          <w:sz w:val="18"/>
          <w:szCs w:val="18"/>
        </w:rPr>
        <w:tab/>
        <w:t xml:space="preserve">Short-term borrowings to </w:t>
      </w:r>
      <w:r w:rsidR="00192E87" w:rsidRPr="00222833">
        <w:rPr>
          <w:rFonts w:ascii="Arial" w:hAnsi="Arial" w:cs="Arial"/>
          <w:b/>
          <w:bCs/>
          <w:color w:val="CF4A02"/>
          <w:sz w:val="18"/>
          <w:szCs w:val="18"/>
        </w:rPr>
        <w:t>related parties</w:t>
      </w:r>
      <w:r w:rsidR="000C13D0" w:rsidRPr="00222833">
        <w:rPr>
          <w:rFonts w:ascii="Arial" w:hAnsi="Arial" w:cs="Arial"/>
          <w:b/>
          <w:bCs/>
          <w:color w:val="CF4A02"/>
          <w:sz w:val="18"/>
          <w:szCs w:val="18"/>
        </w:rPr>
        <w:t>, net</w:t>
      </w:r>
    </w:p>
    <w:p w14:paraId="7785BE74" w14:textId="77777777" w:rsidR="00B8263E" w:rsidRPr="00222833" w:rsidRDefault="00B8263E"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222833" w14:paraId="0810A36E" w14:textId="77777777" w:rsidTr="00733BAD">
        <w:trPr>
          <w:trHeight w:val="20"/>
        </w:trPr>
        <w:tc>
          <w:tcPr>
            <w:tcW w:w="6480" w:type="dxa"/>
            <w:vAlign w:val="bottom"/>
          </w:tcPr>
          <w:p w14:paraId="1E9EFC8B" w14:textId="77777777" w:rsidR="00E95B5B" w:rsidRPr="00222833"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222833" w:rsidRDefault="00E95B5B" w:rsidP="008C0950">
            <w:pPr>
              <w:spacing w:line="240" w:lineRule="auto"/>
              <w:ind w:right="-72"/>
              <w:jc w:val="center"/>
              <w:rPr>
                <w:rFonts w:cs="Arial"/>
                <w:b/>
                <w:bCs/>
                <w:sz w:val="18"/>
                <w:szCs w:val="18"/>
              </w:rPr>
            </w:pPr>
            <w:r w:rsidRPr="00222833">
              <w:rPr>
                <w:rFonts w:cs="Arial"/>
                <w:b/>
                <w:bCs/>
                <w:sz w:val="18"/>
                <w:szCs w:val="18"/>
              </w:rPr>
              <w:t xml:space="preserve">Consolidated </w:t>
            </w:r>
          </w:p>
          <w:p w14:paraId="5FF3A17F" w14:textId="7B2184D2" w:rsidR="00E95B5B" w:rsidRPr="00222833" w:rsidRDefault="00E95B5B" w:rsidP="008C0950">
            <w:pPr>
              <w:spacing w:line="240" w:lineRule="auto"/>
              <w:ind w:right="-72"/>
              <w:jc w:val="center"/>
              <w:rPr>
                <w:rFonts w:cs="Arial"/>
                <w:b/>
                <w:bCs/>
                <w:sz w:val="18"/>
                <w:szCs w:val="18"/>
              </w:rPr>
            </w:pPr>
            <w:r w:rsidRPr="00222833">
              <w:rPr>
                <w:rFonts w:cs="Arial"/>
                <w:b/>
                <w:bCs/>
                <w:sz w:val="18"/>
                <w:szCs w:val="18"/>
              </w:rPr>
              <w:t xml:space="preserve">financial </w:t>
            </w:r>
            <w:r w:rsidR="0092624F" w:rsidRPr="00222833">
              <w:rPr>
                <w:rFonts w:cs="Arial"/>
                <w:b/>
                <w:sz w:val="18"/>
                <w:szCs w:val="18"/>
              </w:rPr>
              <w:t>statements</w:t>
            </w:r>
          </w:p>
        </w:tc>
      </w:tr>
      <w:tr w:rsidR="00E95B5B" w:rsidRPr="00222833" w14:paraId="195F8DCB" w14:textId="77777777" w:rsidTr="00733BAD">
        <w:trPr>
          <w:trHeight w:val="20"/>
        </w:trPr>
        <w:tc>
          <w:tcPr>
            <w:tcW w:w="6480" w:type="dxa"/>
            <w:vAlign w:val="bottom"/>
          </w:tcPr>
          <w:p w14:paraId="015A6EC2" w14:textId="77777777" w:rsidR="00E95B5B" w:rsidRPr="00222833" w:rsidRDefault="00E95B5B" w:rsidP="008C0950">
            <w:pPr>
              <w:spacing w:line="240" w:lineRule="auto"/>
              <w:ind w:left="431" w:right="-72"/>
              <w:jc w:val="both"/>
              <w:rPr>
                <w:rFonts w:cs="Arial"/>
                <w:b/>
                <w:bCs/>
                <w:sz w:val="18"/>
                <w:szCs w:val="18"/>
              </w:rPr>
            </w:pPr>
          </w:p>
        </w:tc>
        <w:tc>
          <w:tcPr>
            <w:tcW w:w="2966" w:type="dxa"/>
            <w:gridSpan w:val="2"/>
            <w:vMerge/>
            <w:tcBorders>
              <w:top w:val="single" w:sz="4" w:space="0" w:color="auto"/>
              <w:bottom w:val="single" w:sz="4" w:space="0" w:color="auto"/>
            </w:tcBorders>
            <w:vAlign w:val="bottom"/>
          </w:tcPr>
          <w:p w14:paraId="0557BA02" w14:textId="77777777" w:rsidR="00E95B5B" w:rsidRPr="00222833" w:rsidRDefault="00E95B5B" w:rsidP="008C0950">
            <w:pPr>
              <w:spacing w:line="240" w:lineRule="auto"/>
              <w:ind w:right="-72"/>
              <w:jc w:val="center"/>
              <w:rPr>
                <w:rFonts w:cs="Arial"/>
                <w:b/>
                <w:bCs/>
                <w:sz w:val="18"/>
                <w:szCs w:val="18"/>
              </w:rPr>
            </w:pPr>
          </w:p>
        </w:tc>
      </w:tr>
      <w:tr w:rsidR="00EC5939" w:rsidRPr="00222833" w14:paraId="29884782" w14:textId="77777777" w:rsidTr="00733BAD">
        <w:trPr>
          <w:trHeight w:val="20"/>
        </w:trPr>
        <w:tc>
          <w:tcPr>
            <w:tcW w:w="6480" w:type="dxa"/>
            <w:vAlign w:val="bottom"/>
          </w:tcPr>
          <w:p w14:paraId="58B38013" w14:textId="2048B941" w:rsidR="00EC5939" w:rsidRPr="00222833" w:rsidRDefault="00EC5939" w:rsidP="00EC5939">
            <w:pPr>
              <w:spacing w:line="240" w:lineRule="auto"/>
              <w:ind w:left="431" w:right="-72"/>
              <w:jc w:val="both"/>
              <w:rPr>
                <w:rFonts w:cs="Arial"/>
                <w:b/>
                <w:bCs/>
                <w:sz w:val="18"/>
                <w:szCs w:val="18"/>
              </w:rPr>
            </w:pPr>
            <w:r w:rsidRPr="00222833">
              <w:rPr>
                <w:rFonts w:cs="Arial"/>
                <w:b/>
                <w:bCs/>
                <w:sz w:val="18"/>
                <w:szCs w:val="18"/>
              </w:rPr>
              <w:t xml:space="preserve">As at 31 December </w:t>
            </w:r>
          </w:p>
        </w:tc>
        <w:tc>
          <w:tcPr>
            <w:tcW w:w="1483" w:type="dxa"/>
            <w:tcBorders>
              <w:top w:val="single" w:sz="4" w:space="0" w:color="auto"/>
            </w:tcBorders>
            <w:vAlign w:val="bottom"/>
          </w:tcPr>
          <w:p w14:paraId="79454492" w14:textId="3368F587"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vAlign w:val="bottom"/>
          </w:tcPr>
          <w:p w14:paraId="716495EA" w14:textId="23DDDF02"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2021</w:t>
            </w:r>
          </w:p>
        </w:tc>
      </w:tr>
      <w:tr w:rsidR="001318B1" w:rsidRPr="00222833" w14:paraId="520AD411" w14:textId="77777777" w:rsidTr="008C5711">
        <w:trPr>
          <w:trHeight w:val="20"/>
        </w:trPr>
        <w:tc>
          <w:tcPr>
            <w:tcW w:w="6480" w:type="dxa"/>
            <w:vAlign w:val="bottom"/>
          </w:tcPr>
          <w:p w14:paraId="6C2C1486" w14:textId="4FF176AE" w:rsidR="001318B1" w:rsidRPr="00222833" w:rsidRDefault="001318B1" w:rsidP="001318B1">
            <w:pPr>
              <w:spacing w:line="240" w:lineRule="auto"/>
              <w:ind w:left="431" w:right="-72"/>
              <w:jc w:val="both"/>
              <w:rPr>
                <w:rFonts w:cs="Arial"/>
                <w:sz w:val="18"/>
                <w:szCs w:val="18"/>
              </w:rPr>
            </w:pPr>
          </w:p>
        </w:tc>
        <w:tc>
          <w:tcPr>
            <w:tcW w:w="1483" w:type="dxa"/>
            <w:tcBorders>
              <w:bottom w:val="single" w:sz="4" w:space="0" w:color="auto"/>
            </w:tcBorders>
            <w:vAlign w:val="bottom"/>
          </w:tcPr>
          <w:p w14:paraId="0CB5C19C"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4379940F" w14:textId="33D12AC8"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tcPr>
          <w:p w14:paraId="42560901"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5722A49F" w14:textId="79A4401B"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r>
      <w:tr w:rsidR="00EC5939" w:rsidRPr="00222833" w14:paraId="4244B015" w14:textId="77777777" w:rsidTr="008C5711">
        <w:trPr>
          <w:trHeight w:val="20"/>
        </w:trPr>
        <w:tc>
          <w:tcPr>
            <w:tcW w:w="6480" w:type="dxa"/>
            <w:vAlign w:val="bottom"/>
          </w:tcPr>
          <w:p w14:paraId="04767688" w14:textId="77777777" w:rsidR="00EC5939" w:rsidRPr="00222833" w:rsidRDefault="00EC5939" w:rsidP="00EC5939">
            <w:pPr>
              <w:spacing w:line="240" w:lineRule="auto"/>
              <w:ind w:left="431"/>
              <w:jc w:val="both"/>
              <w:rPr>
                <w:rFonts w:cs="Arial"/>
                <w:sz w:val="18"/>
                <w:szCs w:val="18"/>
              </w:rPr>
            </w:pPr>
          </w:p>
        </w:tc>
        <w:tc>
          <w:tcPr>
            <w:tcW w:w="1483" w:type="dxa"/>
            <w:tcBorders>
              <w:top w:val="single" w:sz="4" w:space="0" w:color="auto"/>
            </w:tcBorders>
            <w:shd w:val="clear" w:color="auto" w:fill="FAFAFA"/>
          </w:tcPr>
          <w:p w14:paraId="4FADF787" w14:textId="77777777" w:rsidR="00EC5939" w:rsidRPr="00222833" w:rsidRDefault="00EC5939" w:rsidP="00EC5939">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FFDD1C1" w14:textId="77777777" w:rsidR="00EC5939" w:rsidRPr="00222833" w:rsidRDefault="00EC5939" w:rsidP="00EC5939">
            <w:pPr>
              <w:spacing w:line="240" w:lineRule="auto"/>
              <w:ind w:left="-100" w:right="-72"/>
              <w:jc w:val="right"/>
              <w:rPr>
                <w:rFonts w:cs="Arial"/>
                <w:spacing w:val="-3"/>
                <w:sz w:val="18"/>
                <w:szCs w:val="18"/>
              </w:rPr>
            </w:pPr>
          </w:p>
        </w:tc>
      </w:tr>
      <w:tr w:rsidR="00EC5939" w:rsidRPr="00222833" w14:paraId="37B14246" w14:textId="77777777" w:rsidTr="00F16046">
        <w:trPr>
          <w:trHeight w:val="20"/>
        </w:trPr>
        <w:tc>
          <w:tcPr>
            <w:tcW w:w="6480" w:type="dxa"/>
            <w:vAlign w:val="bottom"/>
          </w:tcPr>
          <w:p w14:paraId="7844C5C2" w14:textId="74412984" w:rsidR="00EC5939" w:rsidRPr="00222833" w:rsidRDefault="00EC5939" w:rsidP="00EC5939">
            <w:pPr>
              <w:spacing w:line="240" w:lineRule="auto"/>
              <w:ind w:left="431" w:right="-155"/>
              <w:rPr>
                <w:rFonts w:cs="Arial"/>
                <w:sz w:val="18"/>
                <w:szCs w:val="18"/>
                <w:lang w:bidi="ar-SA"/>
              </w:rPr>
            </w:pPr>
            <w:r w:rsidRPr="00222833">
              <w:rPr>
                <w:rFonts w:cs="Arial"/>
                <w:sz w:val="18"/>
                <w:szCs w:val="18"/>
                <w:lang w:bidi="ar-SA"/>
              </w:rPr>
              <w:t>Related parties</w:t>
            </w:r>
          </w:p>
        </w:tc>
        <w:tc>
          <w:tcPr>
            <w:tcW w:w="1483" w:type="dxa"/>
            <w:shd w:val="clear" w:color="auto" w:fill="FAFAFA"/>
            <w:vAlign w:val="bottom"/>
          </w:tcPr>
          <w:p w14:paraId="016395E5" w14:textId="7D62DDEE" w:rsidR="00EC5939" w:rsidRPr="00222833" w:rsidRDefault="00EC5939" w:rsidP="00EC5939">
            <w:pPr>
              <w:spacing w:line="240" w:lineRule="auto"/>
              <w:ind w:right="-72"/>
              <w:jc w:val="right"/>
              <w:rPr>
                <w:rFonts w:cs="Arial"/>
                <w:sz w:val="18"/>
                <w:szCs w:val="18"/>
              </w:rPr>
            </w:pPr>
            <w:r w:rsidRPr="00222833">
              <w:rPr>
                <w:rFonts w:cs="Arial"/>
                <w:sz w:val="18"/>
                <w:szCs w:val="18"/>
              </w:rPr>
              <w:t>144,698</w:t>
            </w:r>
          </w:p>
        </w:tc>
        <w:tc>
          <w:tcPr>
            <w:tcW w:w="1483" w:type="dxa"/>
            <w:shd w:val="clear" w:color="auto" w:fill="auto"/>
            <w:vAlign w:val="bottom"/>
          </w:tcPr>
          <w:p w14:paraId="647A33C0" w14:textId="4D9E49F6" w:rsidR="00EC5939" w:rsidRPr="00222833" w:rsidRDefault="00EC5939" w:rsidP="00EC5939">
            <w:pPr>
              <w:spacing w:line="240" w:lineRule="auto"/>
              <w:ind w:right="-72"/>
              <w:jc w:val="right"/>
              <w:rPr>
                <w:rFonts w:cs="Arial"/>
                <w:sz w:val="18"/>
                <w:szCs w:val="18"/>
              </w:rPr>
            </w:pPr>
            <w:r w:rsidRPr="00222833">
              <w:rPr>
                <w:rFonts w:cs="Arial"/>
                <w:sz w:val="18"/>
                <w:szCs w:val="18"/>
              </w:rPr>
              <w:t>161,1</w:t>
            </w:r>
            <w:r w:rsidR="00AF4596" w:rsidRPr="00222833">
              <w:rPr>
                <w:rFonts w:cs="Arial"/>
                <w:sz w:val="18"/>
                <w:szCs w:val="18"/>
              </w:rPr>
              <w:t>59</w:t>
            </w:r>
          </w:p>
        </w:tc>
      </w:tr>
      <w:tr w:rsidR="00EC5939" w:rsidRPr="00222833" w14:paraId="0B871D04" w14:textId="77777777" w:rsidTr="00733BAD">
        <w:trPr>
          <w:trHeight w:val="20"/>
        </w:trPr>
        <w:tc>
          <w:tcPr>
            <w:tcW w:w="6480" w:type="dxa"/>
            <w:vAlign w:val="bottom"/>
          </w:tcPr>
          <w:p w14:paraId="00B641FC" w14:textId="732BE158" w:rsidR="00EC5939" w:rsidRPr="00222833" w:rsidRDefault="00EC5939" w:rsidP="00EC5939">
            <w:pPr>
              <w:spacing w:line="240" w:lineRule="auto"/>
              <w:ind w:left="431"/>
              <w:rPr>
                <w:rFonts w:cs="Arial"/>
                <w:sz w:val="18"/>
                <w:szCs w:val="18"/>
                <w:lang w:bidi="ar-SA"/>
              </w:rPr>
            </w:pPr>
            <w:r w:rsidRPr="00222833">
              <w:rPr>
                <w:rFonts w:cs="Arial"/>
                <w:sz w:val="18"/>
                <w:szCs w:val="18"/>
                <w:u w:val="single"/>
                <w:lang w:bidi="ar-SA"/>
              </w:rPr>
              <w:t>Less</w:t>
            </w:r>
            <w:r w:rsidRPr="00222833">
              <w:rPr>
                <w:rFonts w:cs="Arial"/>
                <w:sz w:val="18"/>
                <w:szCs w:val="18"/>
                <w:lang w:bidi="ar-SA"/>
              </w:rPr>
              <w:t xml:space="preserve">  Expected credit loss</w:t>
            </w:r>
          </w:p>
        </w:tc>
        <w:tc>
          <w:tcPr>
            <w:tcW w:w="1483" w:type="dxa"/>
            <w:tcBorders>
              <w:top w:val="nil"/>
              <w:left w:val="nil"/>
              <w:bottom w:val="single" w:sz="4" w:space="0" w:color="auto"/>
              <w:right w:val="nil"/>
            </w:tcBorders>
            <w:shd w:val="clear" w:color="auto" w:fill="FAFAFA"/>
            <w:vAlign w:val="bottom"/>
          </w:tcPr>
          <w:p w14:paraId="6B0DFE24" w14:textId="40AF2414" w:rsidR="00EC5939" w:rsidRPr="00222833" w:rsidRDefault="00EC5939" w:rsidP="00EC5939">
            <w:pPr>
              <w:spacing w:line="240" w:lineRule="auto"/>
              <w:ind w:right="-72"/>
              <w:jc w:val="right"/>
              <w:rPr>
                <w:rFonts w:cs="Arial"/>
                <w:sz w:val="18"/>
                <w:szCs w:val="18"/>
              </w:rPr>
            </w:pPr>
            <w:r w:rsidRPr="00222833">
              <w:rPr>
                <w:rFonts w:cs="Arial"/>
                <w:sz w:val="18"/>
                <w:szCs w:val="18"/>
              </w:rPr>
              <w:t>(144,698)</w:t>
            </w:r>
          </w:p>
        </w:tc>
        <w:tc>
          <w:tcPr>
            <w:tcW w:w="1483" w:type="dxa"/>
            <w:shd w:val="clear" w:color="auto" w:fill="auto"/>
            <w:vAlign w:val="bottom"/>
          </w:tcPr>
          <w:p w14:paraId="12DBA19E" w14:textId="4641862A" w:rsidR="00EC5939" w:rsidRPr="00222833" w:rsidRDefault="00EC5939" w:rsidP="00EC5939">
            <w:pPr>
              <w:spacing w:line="240" w:lineRule="auto"/>
              <w:ind w:right="-72"/>
              <w:jc w:val="right"/>
              <w:rPr>
                <w:rFonts w:cs="Arial"/>
                <w:sz w:val="18"/>
                <w:szCs w:val="18"/>
              </w:rPr>
            </w:pPr>
            <w:r w:rsidRPr="00222833">
              <w:rPr>
                <w:rFonts w:cs="Arial"/>
                <w:sz w:val="18"/>
                <w:szCs w:val="18"/>
              </w:rPr>
              <w:t>(161,1</w:t>
            </w:r>
            <w:r w:rsidR="00AF4596" w:rsidRPr="00222833">
              <w:rPr>
                <w:rFonts w:cs="Arial"/>
                <w:sz w:val="18"/>
                <w:szCs w:val="18"/>
              </w:rPr>
              <w:t>59</w:t>
            </w:r>
            <w:r w:rsidRPr="00222833">
              <w:rPr>
                <w:rFonts w:cs="Arial"/>
                <w:sz w:val="18"/>
                <w:szCs w:val="18"/>
              </w:rPr>
              <w:t>)</w:t>
            </w:r>
          </w:p>
        </w:tc>
      </w:tr>
      <w:tr w:rsidR="00EC5939" w:rsidRPr="00222833" w14:paraId="5F43F471" w14:textId="77777777" w:rsidTr="008C5711">
        <w:trPr>
          <w:trHeight w:val="20"/>
        </w:trPr>
        <w:tc>
          <w:tcPr>
            <w:tcW w:w="6480" w:type="dxa"/>
            <w:vAlign w:val="bottom"/>
          </w:tcPr>
          <w:p w14:paraId="1CC4D945" w14:textId="77777777" w:rsidR="00EC5939" w:rsidRPr="00222833" w:rsidRDefault="00EC5939" w:rsidP="00EC5939">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EC5939" w:rsidRPr="00222833" w:rsidRDefault="00EC5939" w:rsidP="00EC5939">
            <w:pPr>
              <w:spacing w:line="240" w:lineRule="auto"/>
              <w:ind w:right="-72"/>
              <w:jc w:val="right"/>
              <w:rPr>
                <w:rFonts w:cs="Arial"/>
                <w:sz w:val="18"/>
                <w:szCs w:val="18"/>
              </w:rPr>
            </w:pPr>
          </w:p>
        </w:tc>
        <w:tc>
          <w:tcPr>
            <w:tcW w:w="1483" w:type="dxa"/>
            <w:tcBorders>
              <w:top w:val="single" w:sz="4" w:space="0" w:color="auto"/>
            </w:tcBorders>
            <w:shd w:val="clear" w:color="auto" w:fill="auto"/>
          </w:tcPr>
          <w:p w14:paraId="2FCC3C9D" w14:textId="77777777" w:rsidR="00EC5939" w:rsidRPr="00222833" w:rsidRDefault="00EC5939" w:rsidP="00EC5939">
            <w:pPr>
              <w:spacing w:line="240" w:lineRule="auto"/>
              <w:ind w:right="-72"/>
              <w:jc w:val="right"/>
              <w:rPr>
                <w:rFonts w:cs="Arial"/>
                <w:sz w:val="18"/>
                <w:szCs w:val="18"/>
              </w:rPr>
            </w:pPr>
          </w:p>
        </w:tc>
      </w:tr>
      <w:tr w:rsidR="00EC5939" w:rsidRPr="00222833" w14:paraId="3806BE6E" w14:textId="77777777" w:rsidTr="008C5711">
        <w:trPr>
          <w:trHeight w:val="20"/>
        </w:trPr>
        <w:tc>
          <w:tcPr>
            <w:tcW w:w="6480" w:type="dxa"/>
            <w:vAlign w:val="bottom"/>
          </w:tcPr>
          <w:p w14:paraId="67D8C26C" w14:textId="2D224AEA" w:rsidR="00EC5939" w:rsidRPr="00222833" w:rsidRDefault="00EC5939" w:rsidP="00EC5939">
            <w:pPr>
              <w:spacing w:line="240" w:lineRule="auto"/>
              <w:ind w:left="431"/>
              <w:rPr>
                <w:rFonts w:cs="Arial"/>
                <w:sz w:val="18"/>
                <w:szCs w:val="18"/>
                <w:lang w:bidi="ar-SA"/>
              </w:rPr>
            </w:pPr>
            <w:r w:rsidRPr="00222833">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3EE3422D" w:rsidR="00EC5939" w:rsidRPr="00222833" w:rsidRDefault="00EC5939" w:rsidP="00EC5939">
            <w:pPr>
              <w:spacing w:line="240" w:lineRule="auto"/>
              <w:ind w:right="-72"/>
              <w:jc w:val="right"/>
              <w:rPr>
                <w:rFonts w:cs="Arial"/>
                <w:sz w:val="18"/>
                <w:szCs w:val="18"/>
              </w:rPr>
            </w:pPr>
            <w:r w:rsidRPr="00222833">
              <w:rPr>
                <w:rFonts w:cs="Arial"/>
                <w:sz w:val="18"/>
                <w:szCs w:val="18"/>
              </w:rPr>
              <w:t>-</w:t>
            </w:r>
          </w:p>
        </w:tc>
        <w:tc>
          <w:tcPr>
            <w:tcW w:w="1483" w:type="dxa"/>
            <w:tcBorders>
              <w:bottom w:val="single" w:sz="4" w:space="0" w:color="auto"/>
            </w:tcBorders>
            <w:shd w:val="clear" w:color="auto" w:fill="auto"/>
          </w:tcPr>
          <w:p w14:paraId="17D70277" w14:textId="0AA00AF5" w:rsidR="00EC5939" w:rsidRPr="00222833" w:rsidRDefault="00EC5939" w:rsidP="00EC5939">
            <w:pPr>
              <w:spacing w:line="240" w:lineRule="auto"/>
              <w:ind w:right="-72"/>
              <w:jc w:val="right"/>
              <w:rPr>
                <w:rFonts w:cs="Arial"/>
                <w:sz w:val="18"/>
                <w:szCs w:val="18"/>
              </w:rPr>
            </w:pPr>
            <w:r w:rsidRPr="00222833">
              <w:rPr>
                <w:rFonts w:cs="Arial"/>
                <w:sz w:val="18"/>
                <w:szCs w:val="18"/>
              </w:rPr>
              <w:t>-</w:t>
            </w:r>
          </w:p>
        </w:tc>
      </w:tr>
    </w:tbl>
    <w:p w14:paraId="30A0DE68" w14:textId="77777777" w:rsidR="001F338F" w:rsidRPr="00222833"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222833"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222833">
        <w:rPr>
          <w:rFonts w:ascii="Arial" w:hAnsi="Arial" w:cs="Arial"/>
          <w:sz w:val="18"/>
          <w:szCs w:val="18"/>
        </w:rPr>
        <w:t>The movements of</w:t>
      </w:r>
      <w:r w:rsidRPr="00222833">
        <w:rPr>
          <w:rFonts w:ascii="Arial" w:hAnsi="Arial" w:cs="Arial"/>
          <w:sz w:val="18"/>
          <w:szCs w:val="18"/>
          <w:cs/>
        </w:rPr>
        <w:t xml:space="preserve"> </w:t>
      </w:r>
      <w:r w:rsidRPr="00222833">
        <w:rPr>
          <w:rFonts w:ascii="Arial" w:hAnsi="Arial" w:cs="Arial"/>
          <w:sz w:val="18"/>
          <w:szCs w:val="18"/>
        </w:rPr>
        <w:t>short-term borrowings to related parties are as follows:</w:t>
      </w:r>
    </w:p>
    <w:p w14:paraId="6F01F5C4" w14:textId="77777777" w:rsidR="00371F1A" w:rsidRPr="00222833"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371F1A" w:rsidRPr="00222833" w14:paraId="21EA826C" w14:textId="77777777" w:rsidTr="00600CA4">
        <w:tc>
          <w:tcPr>
            <w:tcW w:w="6480" w:type="dxa"/>
          </w:tcPr>
          <w:p w14:paraId="393E44FC" w14:textId="77777777" w:rsidR="00371F1A" w:rsidRPr="00222833" w:rsidRDefault="00371F1A" w:rsidP="00600CA4">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24E936DD" w14:textId="747E585A" w:rsidR="00371F1A" w:rsidRPr="00222833" w:rsidRDefault="00B46E20" w:rsidP="00B46E20">
            <w:pPr>
              <w:spacing w:line="240" w:lineRule="auto"/>
              <w:ind w:right="-72"/>
              <w:jc w:val="center"/>
              <w:rPr>
                <w:rFonts w:cs="Arial"/>
                <w:b/>
                <w:bCs/>
                <w:sz w:val="18"/>
                <w:szCs w:val="18"/>
                <w:cs/>
              </w:rPr>
            </w:pPr>
            <w:r w:rsidRPr="00222833">
              <w:rPr>
                <w:rFonts w:cs="Arial"/>
                <w:b/>
                <w:bCs/>
                <w:sz w:val="18"/>
                <w:szCs w:val="18"/>
              </w:rPr>
              <w:t xml:space="preserve">Consolidated </w:t>
            </w:r>
          </w:p>
        </w:tc>
      </w:tr>
      <w:tr w:rsidR="00371F1A" w:rsidRPr="00222833" w14:paraId="1E04C4E6" w14:textId="77777777" w:rsidTr="00600CA4">
        <w:trPr>
          <w:trHeight w:val="81"/>
        </w:trPr>
        <w:tc>
          <w:tcPr>
            <w:tcW w:w="6480" w:type="dxa"/>
          </w:tcPr>
          <w:p w14:paraId="3C9A1D4F" w14:textId="77777777" w:rsidR="00371F1A" w:rsidRPr="00222833" w:rsidRDefault="00371F1A" w:rsidP="00600CA4">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7F6342C0" w14:textId="2F6E96E9" w:rsidR="00371F1A" w:rsidRPr="00222833" w:rsidRDefault="00371F1A" w:rsidP="00600CA4">
            <w:pPr>
              <w:spacing w:line="240" w:lineRule="auto"/>
              <w:ind w:right="-72"/>
              <w:jc w:val="center"/>
              <w:rPr>
                <w:rFonts w:cs="Arial"/>
                <w:b/>
                <w:bCs/>
                <w:sz w:val="18"/>
                <w:szCs w:val="18"/>
              </w:rPr>
            </w:pPr>
            <w:r w:rsidRPr="00222833">
              <w:rPr>
                <w:rFonts w:cs="Arial"/>
                <w:b/>
                <w:bCs/>
                <w:sz w:val="18"/>
                <w:szCs w:val="18"/>
              </w:rPr>
              <w:t xml:space="preserve">financial </w:t>
            </w:r>
            <w:r w:rsidR="0092624F" w:rsidRPr="00222833">
              <w:rPr>
                <w:rFonts w:cs="Arial"/>
                <w:b/>
                <w:sz w:val="18"/>
                <w:szCs w:val="18"/>
              </w:rPr>
              <w:t>statements</w:t>
            </w:r>
          </w:p>
        </w:tc>
      </w:tr>
      <w:tr w:rsidR="00371F1A" w:rsidRPr="00222833" w14:paraId="2BD44875" w14:textId="77777777" w:rsidTr="00733BAD">
        <w:tc>
          <w:tcPr>
            <w:tcW w:w="6480" w:type="dxa"/>
          </w:tcPr>
          <w:p w14:paraId="418EF117" w14:textId="5F191CF0" w:rsidR="00371F1A" w:rsidRPr="00222833" w:rsidRDefault="00EC5939" w:rsidP="00600CA4">
            <w:pPr>
              <w:spacing w:line="240" w:lineRule="auto"/>
              <w:ind w:left="431" w:right="-72"/>
              <w:jc w:val="both"/>
              <w:rPr>
                <w:rFonts w:cs="Arial"/>
                <w:b/>
                <w:bCs/>
                <w:sz w:val="18"/>
                <w:szCs w:val="18"/>
              </w:rPr>
            </w:pPr>
            <w:r w:rsidRPr="00222833">
              <w:rPr>
                <w:rFonts w:cs="Arial"/>
                <w:b/>
                <w:bCs/>
                <w:sz w:val="18"/>
                <w:szCs w:val="18"/>
              </w:rPr>
              <w:t>For the year ended 31 December</w:t>
            </w:r>
          </w:p>
        </w:tc>
        <w:tc>
          <w:tcPr>
            <w:tcW w:w="1483" w:type="dxa"/>
            <w:tcBorders>
              <w:top w:val="single" w:sz="4" w:space="0" w:color="auto"/>
            </w:tcBorders>
          </w:tcPr>
          <w:p w14:paraId="23C3D42D" w14:textId="77777777" w:rsidR="00371F1A" w:rsidRPr="00222833" w:rsidRDefault="00371F1A" w:rsidP="00600CA4">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tcPr>
          <w:p w14:paraId="2AAF8D81" w14:textId="77777777" w:rsidR="00371F1A" w:rsidRPr="00222833" w:rsidRDefault="00371F1A" w:rsidP="00600CA4">
            <w:pPr>
              <w:spacing w:line="240" w:lineRule="auto"/>
              <w:ind w:right="-72"/>
              <w:jc w:val="right"/>
              <w:rPr>
                <w:rFonts w:cs="Arial"/>
                <w:b/>
                <w:bCs/>
                <w:sz w:val="18"/>
                <w:szCs w:val="18"/>
              </w:rPr>
            </w:pPr>
            <w:r w:rsidRPr="00222833">
              <w:rPr>
                <w:rFonts w:cs="Arial"/>
                <w:b/>
                <w:bCs/>
                <w:sz w:val="18"/>
                <w:szCs w:val="18"/>
              </w:rPr>
              <w:t>2021</w:t>
            </w:r>
          </w:p>
        </w:tc>
      </w:tr>
      <w:tr w:rsidR="001318B1" w:rsidRPr="00222833" w14:paraId="42F793C8" w14:textId="77777777" w:rsidTr="00733BAD">
        <w:tc>
          <w:tcPr>
            <w:tcW w:w="6480" w:type="dxa"/>
            <w:vAlign w:val="bottom"/>
          </w:tcPr>
          <w:p w14:paraId="09EC8BFF" w14:textId="40A024F6" w:rsidR="001318B1" w:rsidRPr="00222833" w:rsidRDefault="001318B1" w:rsidP="001318B1">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21678258"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52C360CB" w14:textId="1B001E1F"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hideMark/>
          </w:tcPr>
          <w:p w14:paraId="31308E66"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2C653D90" w14:textId="2ED3B0CE"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r>
      <w:tr w:rsidR="0092624F" w:rsidRPr="00222833" w14:paraId="60618AEE" w14:textId="77777777" w:rsidTr="00600CA4">
        <w:trPr>
          <w:cantSplit/>
        </w:trPr>
        <w:tc>
          <w:tcPr>
            <w:tcW w:w="6480" w:type="dxa"/>
          </w:tcPr>
          <w:p w14:paraId="2EED2AA9" w14:textId="77777777" w:rsidR="0092624F" w:rsidRPr="00222833" w:rsidRDefault="0092624F" w:rsidP="0092624F">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5B8A686A" w14:textId="77777777" w:rsidR="0092624F" w:rsidRPr="00222833" w:rsidRDefault="0092624F" w:rsidP="0092624F">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7D48E3C" w14:textId="77777777" w:rsidR="0092624F" w:rsidRPr="00222833" w:rsidRDefault="0092624F" w:rsidP="0092624F">
            <w:pPr>
              <w:spacing w:line="240" w:lineRule="auto"/>
              <w:ind w:left="-100" w:right="-72"/>
              <w:jc w:val="right"/>
              <w:rPr>
                <w:rFonts w:cs="Arial"/>
                <w:spacing w:val="-3"/>
                <w:sz w:val="12"/>
                <w:szCs w:val="12"/>
              </w:rPr>
            </w:pPr>
          </w:p>
        </w:tc>
      </w:tr>
      <w:tr w:rsidR="0092624F" w:rsidRPr="00222833" w14:paraId="7084570C" w14:textId="77777777" w:rsidTr="00600CA4">
        <w:trPr>
          <w:cantSplit/>
          <w:trHeight w:val="153"/>
        </w:trPr>
        <w:tc>
          <w:tcPr>
            <w:tcW w:w="6480" w:type="dxa"/>
          </w:tcPr>
          <w:p w14:paraId="191BC553" w14:textId="77777777" w:rsidR="0092624F" w:rsidRPr="00222833" w:rsidRDefault="0092624F" w:rsidP="0092624F">
            <w:pPr>
              <w:spacing w:line="240" w:lineRule="auto"/>
              <w:ind w:left="431" w:right="-155"/>
              <w:rPr>
                <w:rFonts w:cs="Arial"/>
                <w:sz w:val="18"/>
                <w:szCs w:val="18"/>
                <w:lang w:bidi="ar-SA"/>
              </w:rPr>
            </w:pPr>
            <w:r w:rsidRPr="00222833">
              <w:rPr>
                <w:rFonts w:cs="Arial"/>
                <w:sz w:val="18"/>
                <w:szCs w:val="18"/>
                <w:lang w:bidi="ar-SA"/>
              </w:rPr>
              <w:t>Opening balance</w:t>
            </w:r>
          </w:p>
        </w:tc>
        <w:tc>
          <w:tcPr>
            <w:tcW w:w="1483" w:type="dxa"/>
            <w:shd w:val="clear" w:color="auto" w:fill="FAFAFA"/>
            <w:vAlign w:val="bottom"/>
          </w:tcPr>
          <w:p w14:paraId="596DB41A" w14:textId="709447F3" w:rsidR="0092624F" w:rsidRPr="00222833" w:rsidRDefault="0092624F" w:rsidP="0092624F">
            <w:pPr>
              <w:spacing w:line="240" w:lineRule="auto"/>
              <w:ind w:right="-72"/>
              <w:jc w:val="right"/>
              <w:rPr>
                <w:rFonts w:cs="Arial"/>
                <w:sz w:val="18"/>
                <w:szCs w:val="18"/>
              </w:rPr>
            </w:pPr>
            <w:r w:rsidRPr="00222833">
              <w:rPr>
                <w:rFonts w:cs="Arial"/>
                <w:sz w:val="18"/>
                <w:szCs w:val="18"/>
              </w:rPr>
              <w:t>-</w:t>
            </w:r>
          </w:p>
        </w:tc>
        <w:tc>
          <w:tcPr>
            <w:tcW w:w="1483" w:type="dxa"/>
          </w:tcPr>
          <w:p w14:paraId="60A33710" w14:textId="7D38016B" w:rsidR="0092624F" w:rsidRPr="00222833" w:rsidRDefault="0092624F" w:rsidP="0092624F">
            <w:pPr>
              <w:spacing w:line="240" w:lineRule="auto"/>
              <w:ind w:left="-45" w:right="-72"/>
              <w:jc w:val="right"/>
              <w:rPr>
                <w:rFonts w:cs="Arial"/>
                <w:sz w:val="18"/>
                <w:szCs w:val="18"/>
                <w:lang w:bidi="ar-SA"/>
              </w:rPr>
            </w:pPr>
            <w:r w:rsidRPr="00222833">
              <w:rPr>
                <w:rFonts w:cs="Arial"/>
                <w:sz w:val="18"/>
                <w:szCs w:val="18"/>
                <w:lang w:bidi="ar-SA"/>
              </w:rPr>
              <w:t>-</w:t>
            </w:r>
          </w:p>
        </w:tc>
      </w:tr>
      <w:tr w:rsidR="0092624F" w:rsidRPr="00222833" w14:paraId="6C94CCC7" w14:textId="77777777" w:rsidTr="00600CA4">
        <w:trPr>
          <w:cantSplit/>
          <w:trHeight w:val="153"/>
        </w:trPr>
        <w:tc>
          <w:tcPr>
            <w:tcW w:w="6480" w:type="dxa"/>
          </w:tcPr>
          <w:p w14:paraId="722B69B6" w14:textId="40E41876" w:rsidR="0092624F" w:rsidRPr="00222833" w:rsidRDefault="0092624F" w:rsidP="0092624F">
            <w:pPr>
              <w:spacing w:line="240" w:lineRule="auto"/>
              <w:ind w:left="431" w:right="-155"/>
              <w:rPr>
                <w:rFonts w:cs="Arial"/>
                <w:sz w:val="18"/>
                <w:szCs w:val="18"/>
                <w:lang w:bidi="ar-SA"/>
              </w:rPr>
            </w:pPr>
            <w:r w:rsidRPr="00222833">
              <w:rPr>
                <w:rFonts w:cs="Arial"/>
                <w:sz w:val="18"/>
                <w:szCs w:val="18"/>
                <w:lang w:bidi="ar-SA"/>
              </w:rPr>
              <w:t>Additions</w:t>
            </w:r>
          </w:p>
        </w:tc>
        <w:tc>
          <w:tcPr>
            <w:tcW w:w="1483" w:type="dxa"/>
            <w:shd w:val="clear" w:color="auto" w:fill="FAFAFA"/>
            <w:vAlign w:val="bottom"/>
          </w:tcPr>
          <w:p w14:paraId="06836148" w14:textId="098B497A" w:rsidR="0092624F" w:rsidRPr="00222833" w:rsidRDefault="0092624F" w:rsidP="0092624F">
            <w:pPr>
              <w:spacing w:line="240" w:lineRule="auto"/>
              <w:ind w:right="-72"/>
              <w:jc w:val="right"/>
              <w:rPr>
                <w:rFonts w:cs="Arial"/>
                <w:sz w:val="18"/>
                <w:szCs w:val="18"/>
              </w:rPr>
            </w:pPr>
            <w:r w:rsidRPr="00222833">
              <w:rPr>
                <w:rFonts w:cs="Arial"/>
                <w:sz w:val="18"/>
                <w:szCs w:val="18"/>
              </w:rPr>
              <w:t>22</w:t>
            </w:r>
          </w:p>
        </w:tc>
        <w:tc>
          <w:tcPr>
            <w:tcW w:w="1483" w:type="dxa"/>
          </w:tcPr>
          <w:p w14:paraId="7937CBDD" w14:textId="3D506744" w:rsidR="0092624F" w:rsidRPr="00222833" w:rsidRDefault="0092624F" w:rsidP="0092624F">
            <w:pPr>
              <w:spacing w:line="240" w:lineRule="auto"/>
              <w:ind w:left="-45" w:right="-72"/>
              <w:jc w:val="right"/>
              <w:rPr>
                <w:rFonts w:cs="Arial"/>
                <w:sz w:val="18"/>
                <w:szCs w:val="18"/>
                <w:lang w:bidi="ar-SA"/>
              </w:rPr>
            </w:pPr>
            <w:r w:rsidRPr="00222833">
              <w:rPr>
                <w:rFonts w:cs="Arial"/>
                <w:sz w:val="18"/>
                <w:szCs w:val="18"/>
                <w:lang w:bidi="ar-SA"/>
              </w:rPr>
              <w:t>-</w:t>
            </w:r>
          </w:p>
        </w:tc>
      </w:tr>
      <w:tr w:rsidR="0092624F" w:rsidRPr="00222833" w14:paraId="3EA6A4C7" w14:textId="77777777" w:rsidTr="00733BAD">
        <w:trPr>
          <w:cantSplit/>
          <w:trHeight w:val="153"/>
        </w:trPr>
        <w:tc>
          <w:tcPr>
            <w:tcW w:w="6480" w:type="dxa"/>
            <w:vAlign w:val="bottom"/>
          </w:tcPr>
          <w:p w14:paraId="200C5954" w14:textId="55FFF822" w:rsidR="0092624F" w:rsidRPr="00222833" w:rsidRDefault="0092624F" w:rsidP="0092624F">
            <w:pPr>
              <w:spacing w:line="240" w:lineRule="auto"/>
              <w:ind w:left="431" w:right="-155"/>
              <w:rPr>
                <w:rFonts w:cs="Arial"/>
                <w:sz w:val="18"/>
                <w:szCs w:val="18"/>
                <w:lang w:bidi="ar-SA"/>
              </w:rPr>
            </w:pPr>
            <w:r w:rsidRPr="00222833">
              <w:rPr>
                <w:rFonts w:cs="Arial"/>
                <w:sz w:val="18"/>
                <w:szCs w:val="18"/>
              </w:rPr>
              <w:t>Loss allowance</w:t>
            </w:r>
          </w:p>
        </w:tc>
        <w:tc>
          <w:tcPr>
            <w:tcW w:w="1483" w:type="dxa"/>
            <w:shd w:val="clear" w:color="auto" w:fill="FAFAFA"/>
            <w:vAlign w:val="bottom"/>
          </w:tcPr>
          <w:p w14:paraId="14CBA9A2" w14:textId="57DF028C" w:rsidR="0092624F" w:rsidRPr="00222833" w:rsidRDefault="0092624F" w:rsidP="0092624F">
            <w:pPr>
              <w:spacing w:line="240" w:lineRule="auto"/>
              <w:ind w:right="-72"/>
              <w:jc w:val="right"/>
              <w:rPr>
                <w:rFonts w:cs="Arial"/>
                <w:sz w:val="18"/>
                <w:szCs w:val="18"/>
              </w:rPr>
            </w:pPr>
            <w:r w:rsidRPr="00222833">
              <w:rPr>
                <w:rFonts w:cs="Arial"/>
                <w:sz w:val="18"/>
                <w:szCs w:val="18"/>
              </w:rPr>
              <w:t>(22)</w:t>
            </w:r>
          </w:p>
        </w:tc>
        <w:tc>
          <w:tcPr>
            <w:tcW w:w="1483" w:type="dxa"/>
          </w:tcPr>
          <w:p w14:paraId="64377594" w14:textId="689B52E4" w:rsidR="0092624F" w:rsidRPr="00222833" w:rsidRDefault="0092624F" w:rsidP="0092624F">
            <w:pPr>
              <w:spacing w:line="240" w:lineRule="auto"/>
              <w:ind w:left="-45" w:right="-72"/>
              <w:jc w:val="right"/>
              <w:rPr>
                <w:rFonts w:cs="Arial"/>
                <w:sz w:val="18"/>
                <w:szCs w:val="18"/>
                <w:lang w:bidi="ar-SA"/>
              </w:rPr>
            </w:pPr>
            <w:r w:rsidRPr="00222833">
              <w:rPr>
                <w:rFonts w:cs="Arial"/>
                <w:sz w:val="18"/>
                <w:szCs w:val="18"/>
                <w:lang w:bidi="ar-SA"/>
              </w:rPr>
              <w:t>-</w:t>
            </w:r>
          </w:p>
        </w:tc>
      </w:tr>
      <w:tr w:rsidR="0092624F" w:rsidRPr="00222833" w14:paraId="1B056738" w14:textId="77777777" w:rsidTr="00600CA4">
        <w:trPr>
          <w:cantSplit/>
          <w:trHeight w:val="64"/>
        </w:trPr>
        <w:tc>
          <w:tcPr>
            <w:tcW w:w="6480" w:type="dxa"/>
          </w:tcPr>
          <w:p w14:paraId="2DE10385" w14:textId="77777777" w:rsidR="0092624F" w:rsidRPr="00222833" w:rsidRDefault="0092624F" w:rsidP="0092624F">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2C50DC76" w14:textId="77777777" w:rsidR="0092624F" w:rsidRPr="00222833" w:rsidRDefault="0092624F" w:rsidP="0092624F">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352657DC" w14:textId="77777777" w:rsidR="0092624F" w:rsidRPr="00222833" w:rsidRDefault="0092624F" w:rsidP="0092624F">
            <w:pPr>
              <w:spacing w:line="240" w:lineRule="auto"/>
              <w:ind w:left="-45" w:right="-72"/>
              <w:jc w:val="right"/>
              <w:rPr>
                <w:rFonts w:cs="Arial"/>
                <w:sz w:val="18"/>
                <w:szCs w:val="18"/>
                <w:lang w:bidi="ar-SA"/>
              </w:rPr>
            </w:pPr>
          </w:p>
        </w:tc>
      </w:tr>
      <w:tr w:rsidR="0092624F" w:rsidRPr="00222833" w14:paraId="35E64D98" w14:textId="77777777" w:rsidTr="00600CA4">
        <w:trPr>
          <w:cantSplit/>
          <w:trHeight w:val="153"/>
        </w:trPr>
        <w:tc>
          <w:tcPr>
            <w:tcW w:w="6480" w:type="dxa"/>
          </w:tcPr>
          <w:p w14:paraId="39559015" w14:textId="77777777" w:rsidR="0092624F" w:rsidRPr="00222833" w:rsidRDefault="0092624F" w:rsidP="0092624F">
            <w:pPr>
              <w:spacing w:line="240" w:lineRule="auto"/>
              <w:ind w:left="431"/>
              <w:rPr>
                <w:rFonts w:cs="Arial"/>
                <w:sz w:val="18"/>
                <w:szCs w:val="18"/>
                <w:lang w:bidi="ar-SA"/>
              </w:rPr>
            </w:pPr>
            <w:r w:rsidRPr="00222833">
              <w:rPr>
                <w:rFonts w:cs="Arial"/>
                <w:sz w:val="18"/>
                <w:szCs w:val="18"/>
                <w:lang w:bidi="ar-SA"/>
              </w:rPr>
              <w:t>Closing balance</w:t>
            </w:r>
          </w:p>
        </w:tc>
        <w:tc>
          <w:tcPr>
            <w:tcW w:w="1483" w:type="dxa"/>
            <w:tcBorders>
              <w:bottom w:val="single" w:sz="4" w:space="0" w:color="auto"/>
            </w:tcBorders>
            <w:shd w:val="clear" w:color="auto" w:fill="FAFAFA"/>
          </w:tcPr>
          <w:p w14:paraId="22854D13" w14:textId="217198AB" w:rsidR="0092624F" w:rsidRPr="00222833" w:rsidRDefault="0092624F" w:rsidP="0092624F">
            <w:pPr>
              <w:spacing w:line="240" w:lineRule="auto"/>
              <w:ind w:left="-45" w:right="-72"/>
              <w:jc w:val="right"/>
              <w:rPr>
                <w:rFonts w:cs="Arial"/>
                <w:sz w:val="18"/>
                <w:szCs w:val="18"/>
                <w:lang w:bidi="ar-SA"/>
              </w:rPr>
            </w:pPr>
            <w:r w:rsidRPr="00222833">
              <w:rPr>
                <w:rFonts w:cs="Arial"/>
                <w:sz w:val="18"/>
                <w:szCs w:val="18"/>
                <w:lang w:bidi="ar-SA"/>
              </w:rPr>
              <w:t>-</w:t>
            </w:r>
          </w:p>
        </w:tc>
        <w:tc>
          <w:tcPr>
            <w:tcW w:w="1483" w:type="dxa"/>
            <w:tcBorders>
              <w:bottom w:val="single" w:sz="4" w:space="0" w:color="auto"/>
            </w:tcBorders>
          </w:tcPr>
          <w:p w14:paraId="6EEA8467" w14:textId="29C7D9C2" w:rsidR="0092624F" w:rsidRPr="00222833" w:rsidRDefault="0092624F" w:rsidP="0092624F">
            <w:pPr>
              <w:spacing w:line="240" w:lineRule="auto"/>
              <w:ind w:left="-45" w:right="-72"/>
              <w:jc w:val="right"/>
              <w:rPr>
                <w:rFonts w:cs="Arial"/>
                <w:sz w:val="18"/>
                <w:szCs w:val="18"/>
                <w:lang w:bidi="ar-SA"/>
              </w:rPr>
            </w:pPr>
            <w:r w:rsidRPr="00222833">
              <w:rPr>
                <w:rFonts w:cs="Arial"/>
                <w:sz w:val="18"/>
                <w:szCs w:val="18"/>
                <w:lang w:bidi="ar-SA"/>
              </w:rPr>
              <w:t>-</w:t>
            </w:r>
          </w:p>
        </w:tc>
      </w:tr>
    </w:tbl>
    <w:p w14:paraId="1A89FF19" w14:textId="77777777" w:rsidR="008C4A5F" w:rsidRPr="00222833"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0DAE59D8" w14:textId="6EB742F3" w:rsidR="00B60694" w:rsidRPr="00222833" w:rsidRDefault="00B60694" w:rsidP="00B60694">
      <w:pPr>
        <w:spacing w:line="240" w:lineRule="auto"/>
        <w:ind w:left="547"/>
        <w:jc w:val="both"/>
        <w:rPr>
          <w:rFonts w:cs="Arial"/>
          <w:sz w:val="18"/>
          <w:szCs w:val="18"/>
        </w:rPr>
      </w:pPr>
      <w:r w:rsidRPr="00222833">
        <w:rPr>
          <w:rFonts w:cs="Arial"/>
          <w:spacing w:val="-4"/>
          <w:sz w:val="18"/>
          <w:szCs w:val="18"/>
        </w:rPr>
        <w:t xml:space="preserve">The reconciliations of loss allowance for short-term borrowings to related parties for the years ended 31 December </w:t>
      </w:r>
      <w:r w:rsidRPr="00222833">
        <w:rPr>
          <w:rFonts w:cs="Arial"/>
          <w:sz w:val="18"/>
          <w:szCs w:val="18"/>
        </w:rPr>
        <w:t>are as follow:</w:t>
      </w:r>
    </w:p>
    <w:p w14:paraId="07905F63" w14:textId="48A81D39" w:rsidR="00B60694" w:rsidRPr="00222833" w:rsidRDefault="00B60694" w:rsidP="00B60694">
      <w:pPr>
        <w:spacing w:line="240" w:lineRule="auto"/>
        <w:ind w:left="547"/>
        <w:jc w:val="both"/>
        <w:rPr>
          <w:rFonts w:cs="Arial"/>
          <w:sz w:val="18"/>
          <w:szCs w:val="18"/>
        </w:rPr>
      </w:pPr>
    </w:p>
    <w:tbl>
      <w:tblPr>
        <w:tblW w:w="9424" w:type="dxa"/>
        <w:tblInd w:w="142" w:type="dxa"/>
        <w:tblLayout w:type="fixed"/>
        <w:tblLook w:val="04A0" w:firstRow="1" w:lastRow="0" w:firstColumn="1" w:lastColumn="0" w:noHBand="0" w:noVBand="1"/>
      </w:tblPr>
      <w:tblGrid>
        <w:gridCol w:w="6466"/>
        <w:gridCol w:w="1559"/>
        <w:gridCol w:w="1399"/>
      </w:tblGrid>
      <w:tr w:rsidR="00B60694" w:rsidRPr="00222833" w14:paraId="77A44A7E" w14:textId="77777777" w:rsidTr="00E834C7">
        <w:trPr>
          <w:trHeight w:val="409"/>
        </w:trPr>
        <w:tc>
          <w:tcPr>
            <w:tcW w:w="6466" w:type="dxa"/>
            <w:vAlign w:val="bottom"/>
          </w:tcPr>
          <w:p w14:paraId="6DE1661A" w14:textId="77777777" w:rsidR="00B60694" w:rsidRPr="00222833" w:rsidRDefault="00B60694" w:rsidP="00E834C7">
            <w:pPr>
              <w:spacing w:line="240" w:lineRule="auto"/>
              <w:ind w:left="397"/>
              <w:jc w:val="both"/>
              <w:rPr>
                <w:rFonts w:cs="Arial"/>
                <w:sz w:val="18"/>
                <w:szCs w:val="18"/>
              </w:rPr>
            </w:pPr>
          </w:p>
        </w:tc>
        <w:tc>
          <w:tcPr>
            <w:tcW w:w="2958" w:type="dxa"/>
            <w:gridSpan w:val="2"/>
            <w:tcBorders>
              <w:top w:val="single" w:sz="4" w:space="0" w:color="auto"/>
              <w:bottom w:val="single" w:sz="4" w:space="0" w:color="auto"/>
            </w:tcBorders>
          </w:tcPr>
          <w:p w14:paraId="6C6B29AD" w14:textId="77777777" w:rsidR="00B60694" w:rsidRPr="00222833" w:rsidRDefault="00B60694" w:rsidP="00E834C7">
            <w:pPr>
              <w:spacing w:line="240" w:lineRule="auto"/>
              <w:ind w:left="52"/>
              <w:jc w:val="center"/>
              <w:rPr>
                <w:rFonts w:cs="Arial"/>
                <w:b/>
                <w:bCs/>
                <w:sz w:val="18"/>
                <w:szCs w:val="18"/>
              </w:rPr>
            </w:pPr>
            <w:r w:rsidRPr="00222833">
              <w:rPr>
                <w:rFonts w:cs="Arial"/>
                <w:b/>
                <w:bCs/>
                <w:sz w:val="18"/>
                <w:szCs w:val="18"/>
              </w:rPr>
              <w:t xml:space="preserve">Consolidated </w:t>
            </w:r>
          </w:p>
          <w:p w14:paraId="39E7408E" w14:textId="0C6A7DDC" w:rsidR="00B60694" w:rsidRPr="00222833" w:rsidRDefault="00B60694" w:rsidP="00E834C7">
            <w:pPr>
              <w:spacing w:line="240" w:lineRule="auto"/>
              <w:ind w:left="52"/>
              <w:jc w:val="center"/>
              <w:rPr>
                <w:rFonts w:cs="Arial"/>
                <w:b/>
                <w:bCs/>
                <w:sz w:val="18"/>
                <w:szCs w:val="18"/>
              </w:rPr>
            </w:pPr>
            <w:r w:rsidRPr="00222833">
              <w:rPr>
                <w:rFonts w:cs="Arial"/>
                <w:b/>
                <w:bCs/>
                <w:sz w:val="18"/>
                <w:szCs w:val="18"/>
              </w:rPr>
              <w:t>financial statements</w:t>
            </w:r>
          </w:p>
        </w:tc>
      </w:tr>
      <w:tr w:rsidR="00B60694" w:rsidRPr="00222833" w14:paraId="4828BCD4" w14:textId="77777777" w:rsidTr="00E834C7">
        <w:trPr>
          <w:trHeight w:val="71"/>
        </w:trPr>
        <w:tc>
          <w:tcPr>
            <w:tcW w:w="6466" w:type="dxa"/>
            <w:shd w:val="clear" w:color="auto" w:fill="auto"/>
            <w:vAlign w:val="bottom"/>
          </w:tcPr>
          <w:p w14:paraId="74CACBD7" w14:textId="77777777" w:rsidR="00B60694" w:rsidRPr="00222833" w:rsidRDefault="00B60694" w:rsidP="00E834C7">
            <w:pPr>
              <w:spacing w:line="240" w:lineRule="auto"/>
              <w:ind w:left="397"/>
              <w:jc w:val="both"/>
              <w:rPr>
                <w:rFonts w:cs="Arial"/>
                <w:sz w:val="18"/>
                <w:szCs w:val="18"/>
              </w:rPr>
            </w:pPr>
          </w:p>
        </w:tc>
        <w:tc>
          <w:tcPr>
            <w:tcW w:w="1559" w:type="dxa"/>
            <w:tcBorders>
              <w:top w:val="single" w:sz="4" w:space="0" w:color="auto"/>
              <w:bottom w:val="single" w:sz="4" w:space="0" w:color="auto"/>
            </w:tcBorders>
            <w:vAlign w:val="bottom"/>
          </w:tcPr>
          <w:p w14:paraId="22FAF1EA" w14:textId="102E5810" w:rsidR="00B60694" w:rsidRPr="00222833" w:rsidRDefault="00B60694" w:rsidP="00E834C7">
            <w:pPr>
              <w:spacing w:line="240" w:lineRule="auto"/>
              <w:ind w:left="567" w:right="-72"/>
              <w:jc w:val="right"/>
              <w:rPr>
                <w:rFonts w:cs="Arial"/>
                <w:b/>
                <w:bCs/>
                <w:sz w:val="18"/>
                <w:szCs w:val="18"/>
              </w:rPr>
            </w:pPr>
            <w:r w:rsidRPr="00222833">
              <w:rPr>
                <w:rFonts w:cs="Arial"/>
                <w:b/>
                <w:bCs/>
                <w:sz w:val="18"/>
                <w:szCs w:val="18"/>
              </w:rPr>
              <w:t>2022</w:t>
            </w:r>
          </w:p>
          <w:p w14:paraId="4FB81D7B" w14:textId="77777777" w:rsidR="001318B1" w:rsidRDefault="001A73FE" w:rsidP="00733BAD">
            <w:pPr>
              <w:spacing w:line="240" w:lineRule="auto"/>
              <w:ind w:right="-72"/>
              <w:jc w:val="right"/>
              <w:rPr>
                <w:rFonts w:cs="Arial"/>
                <w:b/>
                <w:bCs/>
                <w:sz w:val="18"/>
                <w:szCs w:val="18"/>
              </w:rPr>
            </w:pPr>
            <w:r w:rsidRPr="00222833">
              <w:rPr>
                <w:rFonts w:cs="Arial"/>
                <w:b/>
                <w:bCs/>
                <w:sz w:val="18"/>
                <w:szCs w:val="18"/>
              </w:rPr>
              <w:t xml:space="preserve">Thousand </w:t>
            </w:r>
          </w:p>
          <w:p w14:paraId="101F6CC3" w14:textId="0A3288D6" w:rsidR="00B60694" w:rsidRPr="00222833" w:rsidRDefault="00B60694" w:rsidP="00733BAD">
            <w:pPr>
              <w:spacing w:line="240" w:lineRule="auto"/>
              <w:ind w:right="-72"/>
              <w:jc w:val="right"/>
              <w:rPr>
                <w:rFonts w:cs="Arial"/>
                <w:b/>
                <w:bCs/>
                <w:sz w:val="18"/>
                <w:szCs w:val="18"/>
              </w:rPr>
            </w:pPr>
            <w:r w:rsidRPr="00222833">
              <w:rPr>
                <w:rFonts w:cs="Arial"/>
                <w:b/>
                <w:bCs/>
                <w:sz w:val="18"/>
                <w:szCs w:val="18"/>
              </w:rPr>
              <w:t>Baht</w:t>
            </w:r>
          </w:p>
        </w:tc>
        <w:tc>
          <w:tcPr>
            <w:tcW w:w="1399" w:type="dxa"/>
            <w:tcBorders>
              <w:top w:val="single" w:sz="4" w:space="0" w:color="auto"/>
              <w:bottom w:val="single" w:sz="4" w:space="0" w:color="auto"/>
            </w:tcBorders>
            <w:vAlign w:val="bottom"/>
          </w:tcPr>
          <w:p w14:paraId="209C24A5" w14:textId="3FB0C08C" w:rsidR="00B60694" w:rsidRPr="00222833" w:rsidRDefault="00B60694" w:rsidP="00E834C7">
            <w:pPr>
              <w:spacing w:line="240" w:lineRule="auto"/>
              <w:ind w:left="567" w:right="-72"/>
              <w:jc w:val="right"/>
              <w:rPr>
                <w:rFonts w:cs="Arial"/>
                <w:b/>
                <w:bCs/>
                <w:sz w:val="18"/>
                <w:szCs w:val="18"/>
              </w:rPr>
            </w:pPr>
            <w:r w:rsidRPr="00222833">
              <w:rPr>
                <w:rFonts w:cs="Arial"/>
                <w:b/>
                <w:bCs/>
                <w:sz w:val="18"/>
                <w:szCs w:val="18"/>
              </w:rPr>
              <w:t>2021</w:t>
            </w:r>
          </w:p>
          <w:p w14:paraId="45D788CE" w14:textId="77777777" w:rsidR="001318B1" w:rsidRDefault="001A73FE" w:rsidP="00733BAD">
            <w:pPr>
              <w:spacing w:line="240" w:lineRule="auto"/>
              <w:ind w:left="-88" w:right="-72"/>
              <w:jc w:val="right"/>
              <w:rPr>
                <w:rFonts w:cs="Arial"/>
                <w:b/>
                <w:bCs/>
                <w:sz w:val="18"/>
                <w:szCs w:val="18"/>
              </w:rPr>
            </w:pPr>
            <w:r w:rsidRPr="00222833">
              <w:rPr>
                <w:rFonts w:cs="Arial"/>
                <w:b/>
                <w:bCs/>
                <w:sz w:val="18"/>
                <w:szCs w:val="18"/>
              </w:rPr>
              <w:t>Thousand</w:t>
            </w:r>
          </w:p>
          <w:p w14:paraId="2136A370" w14:textId="654FEA2C" w:rsidR="00B60694" w:rsidRPr="00222833" w:rsidRDefault="001A73FE" w:rsidP="00733BAD">
            <w:pPr>
              <w:spacing w:line="240" w:lineRule="auto"/>
              <w:ind w:left="-88" w:right="-72"/>
              <w:jc w:val="right"/>
              <w:rPr>
                <w:rFonts w:cs="Arial"/>
                <w:b/>
                <w:bCs/>
                <w:sz w:val="18"/>
                <w:szCs w:val="18"/>
              </w:rPr>
            </w:pPr>
            <w:r w:rsidRPr="00222833">
              <w:rPr>
                <w:rFonts w:cs="Arial"/>
                <w:b/>
                <w:bCs/>
                <w:sz w:val="18"/>
                <w:szCs w:val="18"/>
              </w:rPr>
              <w:t xml:space="preserve"> </w:t>
            </w:r>
            <w:r w:rsidR="00B60694" w:rsidRPr="00222833">
              <w:rPr>
                <w:rFonts w:cs="Arial"/>
                <w:b/>
                <w:bCs/>
                <w:sz w:val="18"/>
                <w:szCs w:val="18"/>
              </w:rPr>
              <w:t>Baht</w:t>
            </w:r>
          </w:p>
        </w:tc>
      </w:tr>
      <w:tr w:rsidR="00B60694" w:rsidRPr="00222833" w14:paraId="2AF10097" w14:textId="77777777" w:rsidTr="00E834C7">
        <w:trPr>
          <w:trHeight w:val="129"/>
        </w:trPr>
        <w:tc>
          <w:tcPr>
            <w:tcW w:w="6466" w:type="dxa"/>
            <w:vAlign w:val="bottom"/>
          </w:tcPr>
          <w:p w14:paraId="5DE0F33F" w14:textId="77777777" w:rsidR="00B60694" w:rsidRPr="00222833" w:rsidRDefault="00B60694" w:rsidP="00E834C7">
            <w:pPr>
              <w:spacing w:line="240" w:lineRule="auto"/>
              <w:ind w:left="397"/>
              <w:rPr>
                <w:rFonts w:cs="Arial"/>
                <w:b/>
                <w:bCs/>
                <w:sz w:val="18"/>
                <w:szCs w:val="18"/>
              </w:rPr>
            </w:pPr>
          </w:p>
        </w:tc>
        <w:tc>
          <w:tcPr>
            <w:tcW w:w="1559" w:type="dxa"/>
            <w:tcBorders>
              <w:top w:val="single" w:sz="4" w:space="0" w:color="auto"/>
            </w:tcBorders>
            <w:shd w:val="clear" w:color="auto" w:fill="FAFAFA"/>
          </w:tcPr>
          <w:p w14:paraId="19E096C0" w14:textId="77777777" w:rsidR="00B60694" w:rsidRPr="00222833" w:rsidRDefault="00B60694" w:rsidP="00E834C7">
            <w:pPr>
              <w:spacing w:line="240" w:lineRule="auto"/>
              <w:ind w:left="567" w:right="-72"/>
              <w:jc w:val="right"/>
              <w:rPr>
                <w:rFonts w:cs="Arial"/>
                <w:sz w:val="18"/>
                <w:szCs w:val="18"/>
                <w:cs/>
              </w:rPr>
            </w:pPr>
          </w:p>
        </w:tc>
        <w:tc>
          <w:tcPr>
            <w:tcW w:w="1399" w:type="dxa"/>
            <w:tcBorders>
              <w:top w:val="single" w:sz="4" w:space="0" w:color="auto"/>
            </w:tcBorders>
            <w:shd w:val="clear" w:color="auto" w:fill="auto"/>
            <w:vAlign w:val="bottom"/>
          </w:tcPr>
          <w:p w14:paraId="5803F594" w14:textId="77777777" w:rsidR="00B60694" w:rsidRPr="00222833" w:rsidRDefault="00B60694" w:rsidP="00E834C7">
            <w:pPr>
              <w:spacing w:line="240" w:lineRule="auto"/>
              <w:ind w:left="567" w:right="-72"/>
              <w:jc w:val="right"/>
              <w:rPr>
                <w:rFonts w:cs="Arial"/>
                <w:sz w:val="18"/>
                <w:szCs w:val="18"/>
                <w:cs/>
              </w:rPr>
            </w:pPr>
          </w:p>
        </w:tc>
      </w:tr>
      <w:tr w:rsidR="00B60694" w:rsidRPr="00222833" w14:paraId="4D3E6D80" w14:textId="77777777" w:rsidTr="001318B1">
        <w:trPr>
          <w:trHeight w:val="80"/>
        </w:trPr>
        <w:tc>
          <w:tcPr>
            <w:tcW w:w="6466" w:type="dxa"/>
            <w:vAlign w:val="bottom"/>
          </w:tcPr>
          <w:p w14:paraId="7AB061D1" w14:textId="77777777" w:rsidR="00B60694" w:rsidRPr="00222833" w:rsidRDefault="00B60694" w:rsidP="00AF4596">
            <w:pPr>
              <w:spacing w:line="240" w:lineRule="auto"/>
              <w:ind w:left="397"/>
              <w:rPr>
                <w:rFonts w:cs="Arial"/>
                <w:b/>
                <w:bCs/>
                <w:sz w:val="18"/>
                <w:szCs w:val="18"/>
              </w:rPr>
            </w:pPr>
            <w:r w:rsidRPr="00222833">
              <w:rPr>
                <w:rFonts w:cs="Arial"/>
                <w:b/>
                <w:bCs/>
                <w:sz w:val="18"/>
                <w:szCs w:val="18"/>
              </w:rPr>
              <w:t xml:space="preserve">Opening loss allowance as at 1 January </w:t>
            </w:r>
          </w:p>
        </w:tc>
        <w:tc>
          <w:tcPr>
            <w:tcW w:w="1559" w:type="dxa"/>
            <w:shd w:val="clear" w:color="auto" w:fill="FAFAFA"/>
            <w:vAlign w:val="bottom"/>
          </w:tcPr>
          <w:p w14:paraId="5BA57B45" w14:textId="1DFA8980" w:rsidR="00B60694" w:rsidRPr="00222833" w:rsidRDefault="001A73FE" w:rsidP="00B60694">
            <w:pPr>
              <w:spacing w:line="240" w:lineRule="auto"/>
              <w:ind w:left="567" w:right="-72"/>
              <w:jc w:val="right"/>
              <w:rPr>
                <w:rFonts w:cs="Arial"/>
                <w:sz w:val="18"/>
                <w:szCs w:val="18"/>
              </w:rPr>
            </w:pPr>
            <w:r w:rsidRPr="00222833">
              <w:rPr>
                <w:rFonts w:cs="Arial"/>
                <w:sz w:val="18"/>
                <w:szCs w:val="18"/>
              </w:rPr>
              <w:t>161,159</w:t>
            </w:r>
          </w:p>
        </w:tc>
        <w:tc>
          <w:tcPr>
            <w:tcW w:w="1399" w:type="dxa"/>
            <w:shd w:val="clear" w:color="auto" w:fill="auto"/>
            <w:vAlign w:val="bottom"/>
          </w:tcPr>
          <w:p w14:paraId="7676F914" w14:textId="07E3B7EA" w:rsidR="00B60694" w:rsidRPr="00222833" w:rsidRDefault="001A73FE" w:rsidP="00B60694">
            <w:pPr>
              <w:spacing w:line="240" w:lineRule="auto"/>
              <w:ind w:right="-72"/>
              <w:jc w:val="right"/>
              <w:rPr>
                <w:rFonts w:cs="Arial"/>
                <w:sz w:val="18"/>
                <w:szCs w:val="18"/>
                <w:cs/>
              </w:rPr>
            </w:pPr>
            <w:r w:rsidRPr="00222833">
              <w:rPr>
                <w:rFonts w:eastAsia="SimSun" w:cs="Arial"/>
                <w:sz w:val="18"/>
                <w:szCs w:val="18"/>
              </w:rPr>
              <w:t>161,182</w:t>
            </w:r>
          </w:p>
        </w:tc>
      </w:tr>
      <w:tr w:rsidR="00B60694" w:rsidRPr="00222833" w14:paraId="7A5DCF7E" w14:textId="77777777" w:rsidTr="00E834C7">
        <w:trPr>
          <w:trHeight w:val="204"/>
        </w:trPr>
        <w:tc>
          <w:tcPr>
            <w:tcW w:w="6466" w:type="dxa"/>
            <w:vAlign w:val="bottom"/>
            <w:hideMark/>
          </w:tcPr>
          <w:p w14:paraId="6EFB9D71" w14:textId="77777777" w:rsidR="00B60694" w:rsidRPr="00222833" w:rsidRDefault="00B60694" w:rsidP="00AF4596">
            <w:pPr>
              <w:spacing w:line="240" w:lineRule="auto"/>
              <w:ind w:left="397"/>
              <w:rPr>
                <w:rFonts w:cs="Arial"/>
                <w:sz w:val="18"/>
                <w:szCs w:val="18"/>
              </w:rPr>
            </w:pPr>
            <w:r w:rsidRPr="00222833">
              <w:rPr>
                <w:rFonts w:cs="Arial"/>
                <w:sz w:val="18"/>
                <w:szCs w:val="18"/>
              </w:rPr>
              <w:t>Increase in loss allowance recognised in profit or loss during the year</w:t>
            </w:r>
          </w:p>
        </w:tc>
        <w:tc>
          <w:tcPr>
            <w:tcW w:w="1559" w:type="dxa"/>
            <w:shd w:val="clear" w:color="auto" w:fill="FAFAFA"/>
            <w:vAlign w:val="bottom"/>
          </w:tcPr>
          <w:p w14:paraId="45D3DF01" w14:textId="46134747" w:rsidR="00B60694" w:rsidRPr="00222833" w:rsidRDefault="001A73FE" w:rsidP="00B60694">
            <w:pPr>
              <w:spacing w:line="240" w:lineRule="auto"/>
              <w:ind w:left="567" w:right="-72"/>
              <w:jc w:val="right"/>
              <w:rPr>
                <w:rFonts w:cs="Arial"/>
                <w:sz w:val="18"/>
                <w:szCs w:val="18"/>
              </w:rPr>
            </w:pPr>
            <w:r w:rsidRPr="00222833">
              <w:rPr>
                <w:rFonts w:eastAsia="SimSun" w:cs="Arial"/>
                <w:sz w:val="18"/>
                <w:szCs w:val="18"/>
              </w:rPr>
              <w:t>22</w:t>
            </w:r>
          </w:p>
        </w:tc>
        <w:tc>
          <w:tcPr>
            <w:tcW w:w="1399" w:type="dxa"/>
            <w:shd w:val="clear" w:color="auto" w:fill="auto"/>
            <w:vAlign w:val="bottom"/>
          </w:tcPr>
          <w:p w14:paraId="6C1EF304" w14:textId="6CA23C44" w:rsidR="00B60694" w:rsidRPr="00222833" w:rsidRDefault="001A73FE" w:rsidP="00B60694">
            <w:pPr>
              <w:spacing w:line="240" w:lineRule="auto"/>
              <w:ind w:left="567" w:right="-72"/>
              <w:jc w:val="right"/>
              <w:rPr>
                <w:rFonts w:cs="Arial"/>
                <w:sz w:val="18"/>
                <w:szCs w:val="18"/>
                <w:cs/>
              </w:rPr>
            </w:pPr>
            <w:r w:rsidRPr="00222833">
              <w:rPr>
                <w:rFonts w:eastAsia="SimSun" w:cs="Arial"/>
                <w:sz w:val="18"/>
                <w:szCs w:val="18"/>
              </w:rPr>
              <w:t>-</w:t>
            </w:r>
          </w:p>
        </w:tc>
      </w:tr>
      <w:tr w:rsidR="00B60694" w:rsidRPr="00222833" w14:paraId="7C5D9298" w14:textId="77777777" w:rsidTr="00E834C7">
        <w:trPr>
          <w:trHeight w:val="179"/>
        </w:trPr>
        <w:tc>
          <w:tcPr>
            <w:tcW w:w="6466" w:type="dxa"/>
            <w:vAlign w:val="bottom"/>
          </w:tcPr>
          <w:p w14:paraId="7BEE1C77" w14:textId="59E662F6" w:rsidR="00B60694" w:rsidRPr="00222833" w:rsidRDefault="001A73FE" w:rsidP="00AF4596">
            <w:pPr>
              <w:spacing w:line="240" w:lineRule="auto"/>
              <w:ind w:left="397"/>
              <w:rPr>
                <w:rFonts w:cs="Arial"/>
                <w:sz w:val="18"/>
                <w:szCs w:val="18"/>
              </w:rPr>
            </w:pPr>
            <w:r w:rsidRPr="00222833">
              <w:rPr>
                <w:rFonts w:eastAsia="Arial Unicode MS" w:cs="Arial"/>
                <w:sz w:val="18"/>
                <w:szCs w:val="18"/>
              </w:rPr>
              <w:t>T</w:t>
            </w:r>
            <w:r w:rsidR="00B60694" w:rsidRPr="00222833">
              <w:rPr>
                <w:rFonts w:eastAsia="Arial Unicode MS" w:cs="Arial"/>
                <w:sz w:val="18"/>
                <w:szCs w:val="18"/>
              </w:rPr>
              <w:t xml:space="preserve">ranslation </w:t>
            </w:r>
            <w:r w:rsidRPr="00222833">
              <w:rPr>
                <w:rFonts w:eastAsia="Arial Unicode MS" w:cs="Arial"/>
                <w:sz w:val="18"/>
                <w:szCs w:val="18"/>
              </w:rPr>
              <w:t>differences</w:t>
            </w:r>
          </w:p>
        </w:tc>
        <w:tc>
          <w:tcPr>
            <w:tcW w:w="1559" w:type="dxa"/>
            <w:tcBorders>
              <w:bottom w:val="single" w:sz="4" w:space="0" w:color="auto"/>
            </w:tcBorders>
            <w:shd w:val="clear" w:color="auto" w:fill="FAFAFA"/>
            <w:vAlign w:val="bottom"/>
          </w:tcPr>
          <w:p w14:paraId="78C6FFA2" w14:textId="66F2D633" w:rsidR="00B60694" w:rsidRPr="00222833" w:rsidRDefault="001A73FE" w:rsidP="00B60694">
            <w:pPr>
              <w:spacing w:line="240" w:lineRule="auto"/>
              <w:ind w:left="567" w:right="-72"/>
              <w:jc w:val="right"/>
              <w:rPr>
                <w:rFonts w:cs="Arial"/>
                <w:sz w:val="18"/>
                <w:szCs w:val="18"/>
              </w:rPr>
            </w:pPr>
            <w:r w:rsidRPr="00222833">
              <w:rPr>
                <w:rFonts w:eastAsia="SimSun" w:cs="Arial"/>
                <w:sz w:val="18"/>
                <w:szCs w:val="18"/>
              </w:rPr>
              <w:t>(16,483)</w:t>
            </w:r>
          </w:p>
        </w:tc>
        <w:tc>
          <w:tcPr>
            <w:tcW w:w="1399" w:type="dxa"/>
            <w:tcBorders>
              <w:bottom w:val="single" w:sz="4" w:space="0" w:color="auto"/>
            </w:tcBorders>
            <w:shd w:val="clear" w:color="auto" w:fill="auto"/>
            <w:vAlign w:val="bottom"/>
          </w:tcPr>
          <w:p w14:paraId="0549D42E" w14:textId="52ECA5B1" w:rsidR="00B60694" w:rsidRPr="00222833" w:rsidRDefault="001A73FE" w:rsidP="00B60694">
            <w:pPr>
              <w:spacing w:line="240" w:lineRule="auto"/>
              <w:ind w:right="-72"/>
              <w:jc w:val="right"/>
              <w:rPr>
                <w:rFonts w:cs="Arial"/>
                <w:sz w:val="18"/>
                <w:szCs w:val="18"/>
              </w:rPr>
            </w:pPr>
            <w:r w:rsidRPr="00222833">
              <w:rPr>
                <w:rFonts w:eastAsia="SimSun" w:cs="Arial"/>
                <w:sz w:val="18"/>
                <w:szCs w:val="18"/>
              </w:rPr>
              <w:t>(23)</w:t>
            </w:r>
          </w:p>
        </w:tc>
      </w:tr>
      <w:tr w:rsidR="00B60694" w:rsidRPr="00222833" w14:paraId="7CB94695" w14:textId="77777777" w:rsidTr="00E834C7">
        <w:trPr>
          <w:trHeight w:val="129"/>
        </w:trPr>
        <w:tc>
          <w:tcPr>
            <w:tcW w:w="6466" w:type="dxa"/>
            <w:vAlign w:val="bottom"/>
          </w:tcPr>
          <w:p w14:paraId="2CCDBFAA" w14:textId="77777777" w:rsidR="00B60694" w:rsidRPr="00222833" w:rsidRDefault="00B60694" w:rsidP="00AF4596">
            <w:pPr>
              <w:spacing w:line="240" w:lineRule="auto"/>
              <w:ind w:left="397"/>
              <w:rPr>
                <w:rFonts w:cs="Arial"/>
                <w:b/>
                <w:bCs/>
                <w:sz w:val="18"/>
                <w:szCs w:val="18"/>
              </w:rPr>
            </w:pPr>
          </w:p>
        </w:tc>
        <w:tc>
          <w:tcPr>
            <w:tcW w:w="1559" w:type="dxa"/>
            <w:tcBorders>
              <w:top w:val="single" w:sz="4" w:space="0" w:color="auto"/>
            </w:tcBorders>
            <w:shd w:val="clear" w:color="auto" w:fill="FAFAFA"/>
            <w:vAlign w:val="bottom"/>
          </w:tcPr>
          <w:p w14:paraId="6C3EACB4" w14:textId="77777777" w:rsidR="00B60694" w:rsidRPr="00222833" w:rsidRDefault="00B60694" w:rsidP="00E834C7">
            <w:pPr>
              <w:spacing w:line="240" w:lineRule="auto"/>
              <w:ind w:left="567" w:right="-72"/>
              <w:jc w:val="right"/>
              <w:rPr>
                <w:rFonts w:cs="Arial"/>
                <w:sz w:val="18"/>
                <w:szCs w:val="18"/>
              </w:rPr>
            </w:pPr>
          </w:p>
        </w:tc>
        <w:tc>
          <w:tcPr>
            <w:tcW w:w="1399" w:type="dxa"/>
            <w:tcBorders>
              <w:top w:val="single" w:sz="4" w:space="0" w:color="auto"/>
            </w:tcBorders>
            <w:shd w:val="clear" w:color="auto" w:fill="auto"/>
            <w:vAlign w:val="bottom"/>
          </w:tcPr>
          <w:p w14:paraId="3B746E53" w14:textId="77777777" w:rsidR="00B60694" w:rsidRPr="00222833" w:rsidRDefault="00B60694" w:rsidP="00E834C7">
            <w:pPr>
              <w:spacing w:line="240" w:lineRule="auto"/>
              <w:ind w:left="567" w:right="-72"/>
              <w:jc w:val="right"/>
              <w:rPr>
                <w:rFonts w:cs="Arial"/>
                <w:sz w:val="18"/>
                <w:szCs w:val="18"/>
              </w:rPr>
            </w:pPr>
          </w:p>
        </w:tc>
      </w:tr>
      <w:tr w:rsidR="00B60694" w:rsidRPr="00222833" w14:paraId="6EEA7B30" w14:textId="77777777" w:rsidTr="00E834C7">
        <w:trPr>
          <w:trHeight w:val="204"/>
        </w:trPr>
        <w:tc>
          <w:tcPr>
            <w:tcW w:w="6466" w:type="dxa"/>
            <w:vAlign w:val="bottom"/>
            <w:hideMark/>
          </w:tcPr>
          <w:p w14:paraId="6AD5B990" w14:textId="77777777" w:rsidR="00B60694" w:rsidRPr="00222833" w:rsidRDefault="00B60694" w:rsidP="00AF4596">
            <w:pPr>
              <w:spacing w:line="240" w:lineRule="auto"/>
              <w:ind w:left="397"/>
              <w:rPr>
                <w:rFonts w:cs="Arial"/>
                <w:b/>
                <w:bCs/>
                <w:sz w:val="18"/>
                <w:szCs w:val="18"/>
              </w:rPr>
            </w:pPr>
            <w:r w:rsidRPr="00222833">
              <w:rPr>
                <w:rFonts w:cs="Arial"/>
                <w:b/>
                <w:bCs/>
                <w:sz w:val="18"/>
                <w:szCs w:val="18"/>
              </w:rPr>
              <w:t>Closing loss allowance as at 31 December</w:t>
            </w:r>
          </w:p>
        </w:tc>
        <w:tc>
          <w:tcPr>
            <w:tcW w:w="1559" w:type="dxa"/>
            <w:tcBorders>
              <w:bottom w:val="single" w:sz="4" w:space="0" w:color="auto"/>
            </w:tcBorders>
            <w:shd w:val="clear" w:color="auto" w:fill="FAFAFA"/>
            <w:vAlign w:val="bottom"/>
          </w:tcPr>
          <w:p w14:paraId="243CB7D5" w14:textId="43FCA768" w:rsidR="00B60694" w:rsidRPr="00222833" w:rsidRDefault="001A73FE" w:rsidP="00B60694">
            <w:pPr>
              <w:spacing w:line="240" w:lineRule="auto"/>
              <w:ind w:left="567" w:right="-72"/>
              <w:jc w:val="right"/>
              <w:rPr>
                <w:rFonts w:cs="Arial"/>
                <w:sz w:val="18"/>
                <w:szCs w:val="18"/>
              </w:rPr>
            </w:pPr>
            <w:r w:rsidRPr="00222833">
              <w:rPr>
                <w:rFonts w:eastAsia="SimSun" w:cs="Arial"/>
                <w:sz w:val="18"/>
                <w:szCs w:val="18"/>
              </w:rPr>
              <w:t>144,698</w:t>
            </w:r>
          </w:p>
        </w:tc>
        <w:tc>
          <w:tcPr>
            <w:tcW w:w="1399" w:type="dxa"/>
            <w:tcBorders>
              <w:bottom w:val="single" w:sz="4" w:space="0" w:color="auto"/>
            </w:tcBorders>
            <w:shd w:val="clear" w:color="auto" w:fill="auto"/>
            <w:vAlign w:val="bottom"/>
          </w:tcPr>
          <w:p w14:paraId="48653D38" w14:textId="4AFB5568" w:rsidR="00B60694" w:rsidRPr="00222833" w:rsidRDefault="001A73FE" w:rsidP="00733BAD">
            <w:pPr>
              <w:spacing w:line="240" w:lineRule="auto"/>
              <w:ind w:left="479" w:right="-72"/>
              <w:jc w:val="right"/>
              <w:rPr>
                <w:rFonts w:cs="Arial"/>
                <w:sz w:val="18"/>
                <w:szCs w:val="18"/>
                <w:cs/>
              </w:rPr>
            </w:pPr>
            <w:r w:rsidRPr="00222833">
              <w:rPr>
                <w:rFonts w:cs="Arial"/>
                <w:sz w:val="18"/>
                <w:szCs w:val="18"/>
              </w:rPr>
              <w:t>161,159</w:t>
            </w:r>
          </w:p>
        </w:tc>
      </w:tr>
    </w:tbl>
    <w:p w14:paraId="7475FFC0" w14:textId="77777777" w:rsidR="00B60694" w:rsidRPr="00222833" w:rsidRDefault="00B60694" w:rsidP="00B60694">
      <w:pPr>
        <w:spacing w:line="240" w:lineRule="auto"/>
        <w:ind w:left="547"/>
        <w:jc w:val="both"/>
        <w:rPr>
          <w:rFonts w:cs="Arial"/>
          <w:sz w:val="18"/>
          <w:szCs w:val="18"/>
        </w:rPr>
      </w:pPr>
    </w:p>
    <w:p w14:paraId="0FC7335F" w14:textId="27084323" w:rsidR="00B60694" w:rsidRPr="00222833" w:rsidRDefault="00B60694" w:rsidP="00B60694">
      <w:pPr>
        <w:spacing w:line="240" w:lineRule="auto"/>
        <w:ind w:left="547"/>
        <w:jc w:val="both"/>
        <w:rPr>
          <w:rFonts w:cs="Arial"/>
          <w:sz w:val="18"/>
          <w:szCs w:val="18"/>
        </w:rPr>
      </w:pPr>
      <w:r w:rsidRPr="00222833">
        <w:rPr>
          <w:rFonts w:cs="Arial"/>
          <w:sz w:val="18"/>
          <w:szCs w:val="18"/>
        </w:rPr>
        <w:t>As at 31 December 2022 and 2021, short-term borrowings to related part</w:t>
      </w:r>
      <w:r w:rsidR="001A73FE" w:rsidRPr="00222833">
        <w:rPr>
          <w:rFonts w:cs="Arial"/>
          <w:sz w:val="18"/>
          <w:szCs w:val="18"/>
        </w:rPr>
        <w:t>ies</w:t>
      </w:r>
      <w:r w:rsidRPr="00222833">
        <w:rPr>
          <w:rFonts w:cs="Arial"/>
          <w:sz w:val="18"/>
          <w:szCs w:val="18"/>
        </w:rPr>
        <w:t xml:space="preserve"> bear interest at the rate 3%</w:t>
      </w:r>
      <w:r w:rsidR="009E3444" w:rsidRPr="00222833">
        <w:rPr>
          <w:rFonts w:cs="Arial"/>
          <w:sz w:val="18"/>
          <w:szCs w:val="18"/>
        </w:rPr>
        <w:t xml:space="preserve"> - 6%</w:t>
      </w:r>
      <w:r w:rsidR="001A73FE" w:rsidRPr="00222833">
        <w:rPr>
          <w:rFonts w:cs="Arial"/>
          <w:sz w:val="18"/>
          <w:szCs w:val="18"/>
        </w:rPr>
        <w:t xml:space="preserve"> per annum</w:t>
      </w:r>
      <w:r w:rsidRPr="00222833">
        <w:rPr>
          <w:rFonts w:cs="Arial"/>
          <w:sz w:val="18"/>
          <w:szCs w:val="18"/>
        </w:rPr>
        <w:t>.</w:t>
      </w:r>
    </w:p>
    <w:p w14:paraId="4B415C51" w14:textId="36050232" w:rsidR="00DA4A31" w:rsidRPr="00222833" w:rsidRDefault="00DA4A31" w:rsidP="00465DAB">
      <w:pPr>
        <w:pStyle w:val="BodyTextIndent3"/>
        <w:tabs>
          <w:tab w:val="clear" w:pos="817"/>
          <w:tab w:val="clear" w:pos="9889"/>
        </w:tabs>
        <w:spacing w:line="240" w:lineRule="auto"/>
        <w:ind w:left="0"/>
        <w:jc w:val="both"/>
        <w:rPr>
          <w:rFonts w:ascii="Arial" w:hAnsi="Arial" w:cs="Arial"/>
          <w:sz w:val="18"/>
          <w:szCs w:val="18"/>
        </w:rPr>
      </w:pPr>
    </w:p>
    <w:p w14:paraId="3C67B8C6" w14:textId="186E23C2" w:rsidR="007B68F9" w:rsidRPr="00222833"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d</w:t>
      </w:r>
      <w:r w:rsidR="007B68F9" w:rsidRPr="00222833">
        <w:rPr>
          <w:rFonts w:ascii="Arial" w:hAnsi="Arial" w:cs="Arial"/>
          <w:b/>
          <w:bCs/>
          <w:color w:val="CF4A02"/>
          <w:sz w:val="18"/>
          <w:szCs w:val="18"/>
        </w:rPr>
        <w:t>)</w:t>
      </w:r>
      <w:r w:rsidR="007B68F9" w:rsidRPr="00222833">
        <w:rPr>
          <w:rFonts w:ascii="Arial" w:hAnsi="Arial" w:cs="Arial"/>
          <w:b/>
          <w:bCs/>
          <w:color w:val="CF4A02"/>
          <w:sz w:val="18"/>
          <w:szCs w:val="18"/>
        </w:rPr>
        <w:tab/>
        <w:t xml:space="preserve">Long-term borrowings </w:t>
      </w:r>
      <w:r w:rsidR="00822F81" w:rsidRPr="00222833">
        <w:rPr>
          <w:rFonts w:ascii="Arial" w:hAnsi="Arial" w:cs="Arial"/>
          <w:b/>
          <w:bCs/>
          <w:color w:val="CF4A02"/>
          <w:sz w:val="18"/>
          <w:szCs w:val="18"/>
        </w:rPr>
        <w:t xml:space="preserve">to </w:t>
      </w:r>
      <w:r w:rsidR="00192E87" w:rsidRPr="00222833">
        <w:rPr>
          <w:rFonts w:ascii="Arial" w:hAnsi="Arial" w:cs="Arial"/>
          <w:b/>
          <w:bCs/>
          <w:color w:val="CF4A02"/>
          <w:sz w:val="18"/>
          <w:szCs w:val="18"/>
        </w:rPr>
        <w:t>related parties</w:t>
      </w:r>
      <w:r w:rsidR="000C13D0" w:rsidRPr="00222833">
        <w:rPr>
          <w:rFonts w:ascii="Arial" w:hAnsi="Arial" w:cs="Arial"/>
          <w:b/>
          <w:bCs/>
          <w:color w:val="CF4A02"/>
          <w:sz w:val="18"/>
          <w:szCs w:val="18"/>
        </w:rPr>
        <w:t>, net</w:t>
      </w:r>
    </w:p>
    <w:p w14:paraId="545E868B" w14:textId="77777777" w:rsidR="00B8263E" w:rsidRPr="00222833"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B06233" w:rsidRPr="00222833" w14:paraId="1E9699F9" w14:textId="77777777" w:rsidTr="00E834C7">
        <w:tc>
          <w:tcPr>
            <w:tcW w:w="6480" w:type="dxa"/>
          </w:tcPr>
          <w:p w14:paraId="41FFF9BB" w14:textId="77777777" w:rsidR="00B06233" w:rsidRPr="00222833" w:rsidRDefault="00B06233" w:rsidP="00E834C7">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141C5932" w14:textId="77777777" w:rsidR="00B06233" w:rsidRPr="00222833" w:rsidRDefault="00B06233" w:rsidP="00E834C7">
            <w:pPr>
              <w:spacing w:line="240" w:lineRule="auto"/>
              <w:ind w:right="-72"/>
              <w:jc w:val="center"/>
              <w:rPr>
                <w:rFonts w:cs="Arial"/>
                <w:b/>
                <w:bCs/>
                <w:sz w:val="18"/>
                <w:szCs w:val="18"/>
                <w:cs/>
              </w:rPr>
            </w:pPr>
            <w:r w:rsidRPr="00222833">
              <w:rPr>
                <w:rFonts w:cs="Arial"/>
                <w:b/>
                <w:bCs/>
                <w:sz w:val="18"/>
                <w:szCs w:val="18"/>
              </w:rPr>
              <w:t>Separate</w:t>
            </w:r>
          </w:p>
        </w:tc>
      </w:tr>
      <w:tr w:rsidR="00B06233" w:rsidRPr="00222833" w14:paraId="0462D11F" w14:textId="77777777" w:rsidTr="00733BAD">
        <w:trPr>
          <w:trHeight w:val="81"/>
        </w:trPr>
        <w:tc>
          <w:tcPr>
            <w:tcW w:w="6480" w:type="dxa"/>
          </w:tcPr>
          <w:p w14:paraId="129DB1E3" w14:textId="77777777" w:rsidR="00B06233" w:rsidRPr="00222833" w:rsidRDefault="00B06233" w:rsidP="00E834C7">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46BE0F6E" w14:textId="793217C5" w:rsidR="00B06233" w:rsidRPr="00222833" w:rsidRDefault="00B06233" w:rsidP="00E834C7">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r>
      <w:tr w:rsidR="00E95B5B" w:rsidRPr="00222833" w14:paraId="7FB5308B" w14:textId="77777777" w:rsidTr="00733BAD">
        <w:trPr>
          <w:trHeight w:val="20"/>
        </w:trPr>
        <w:tc>
          <w:tcPr>
            <w:tcW w:w="6480" w:type="dxa"/>
            <w:vAlign w:val="bottom"/>
          </w:tcPr>
          <w:p w14:paraId="17B1A73C" w14:textId="6DEFE83E" w:rsidR="00E95B5B" w:rsidRPr="00222833" w:rsidRDefault="00EC5939" w:rsidP="008C0950">
            <w:pPr>
              <w:spacing w:line="240" w:lineRule="auto"/>
              <w:ind w:left="431" w:right="-72"/>
              <w:jc w:val="both"/>
              <w:rPr>
                <w:rFonts w:cs="Arial"/>
                <w:b/>
                <w:bCs/>
                <w:sz w:val="18"/>
                <w:szCs w:val="18"/>
              </w:rPr>
            </w:pPr>
            <w:r w:rsidRPr="00222833">
              <w:rPr>
                <w:rFonts w:cs="Arial"/>
                <w:b/>
                <w:bCs/>
                <w:sz w:val="18"/>
                <w:szCs w:val="18"/>
              </w:rPr>
              <w:t>As at 31 December</w:t>
            </w:r>
          </w:p>
        </w:tc>
        <w:tc>
          <w:tcPr>
            <w:tcW w:w="1483" w:type="dxa"/>
            <w:tcBorders>
              <w:top w:val="single" w:sz="4" w:space="0" w:color="auto"/>
            </w:tcBorders>
            <w:vAlign w:val="bottom"/>
          </w:tcPr>
          <w:p w14:paraId="5F6BC508" w14:textId="5BE1027E" w:rsidR="00E95B5B" w:rsidRPr="00222833" w:rsidRDefault="00625CB5" w:rsidP="008C0950">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vAlign w:val="bottom"/>
          </w:tcPr>
          <w:p w14:paraId="4472B5CC" w14:textId="041967A7" w:rsidR="00E95B5B" w:rsidRPr="00222833" w:rsidRDefault="00625CB5" w:rsidP="008C0950">
            <w:pPr>
              <w:spacing w:line="240" w:lineRule="auto"/>
              <w:ind w:right="-72"/>
              <w:jc w:val="right"/>
              <w:rPr>
                <w:rFonts w:cs="Arial"/>
                <w:b/>
                <w:bCs/>
                <w:sz w:val="18"/>
                <w:szCs w:val="18"/>
              </w:rPr>
            </w:pPr>
            <w:r w:rsidRPr="00222833">
              <w:rPr>
                <w:rFonts w:cs="Arial"/>
                <w:b/>
                <w:bCs/>
                <w:sz w:val="18"/>
                <w:szCs w:val="18"/>
              </w:rPr>
              <w:t>2021</w:t>
            </w:r>
          </w:p>
        </w:tc>
      </w:tr>
      <w:tr w:rsidR="001318B1" w:rsidRPr="00222833" w14:paraId="5DEC8C31" w14:textId="77777777" w:rsidTr="008C5711">
        <w:trPr>
          <w:trHeight w:val="20"/>
        </w:trPr>
        <w:tc>
          <w:tcPr>
            <w:tcW w:w="6480" w:type="dxa"/>
            <w:vAlign w:val="bottom"/>
          </w:tcPr>
          <w:p w14:paraId="651431BD" w14:textId="11C6D815" w:rsidR="001318B1" w:rsidRPr="00222833" w:rsidRDefault="001318B1" w:rsidP="001318B1">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7E96434C"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332F365A" w14:textId="65A0C48D"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hideMark/>
          </w:tcPr>
          <w:p w14:paraId="3BE76FD8"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31EFF73C" w14:textId="38BA85EA"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r>
      <w:tr w:rsidR="001A73FE" w:rsidRPr="00222833" w14:paraId="48C83CE1" w14:textId="77777777" w:rsidTr="008C5711">
        <w:trPr>
          <w:trHeight w:val="20"/>
        </w:trPr>
        <w:tc>
          <w:tcPr>
            <w:tcW w:w="6480" w:type="dxa"/>
            <w:vAlign w:val="bottom"/>
          </w:tcPr>
          <w:p w14:paraId="56CB1402" w14:textId="77777777" w:rsidR="001A73FE" w:rsidRPr="00222833" w:rsidRDefault="001A73FE" w:rsidP="001A73FE">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1A73FE" w:rsidRPr="00222833" w:rsidRDefault="001A73FE" w:rsidP="001A73FE">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1A73FE" w:rsidRPr="00222833" w:rsidRDefault="001A73FE" w:rsidP="001A73FE">
            <w:pPr>
              <w:spacing w:line="240" w:lineRule="auto"/>
              <w:ind w:left="-100" w:right="-72"/>
              <w:jc w:val="right"/>
              <w:rPr>
                <w:rFonts w:cs="Arial"/>
                <w:spacing w:val="-3"/>
                <w:sz w:val="18"/>
                <w:szCs w:val="18"/>
              </w:rPr>
            </w:pPr>
          </w:p>
        </w:tc>
      </w:tr>
      <w:tr w:rsidR="001A73FE" w:rsidRPr="00222833" w14:paraId="1595F806" w14:textId="77777777" w:rsidTr="00733BAD">
        <w:trPr>
          <w:trHeight w:val="20"/>
        </w:trPr>
        <w:tc>
          <w:tcPr>
            <w:tcW w:w="6480" w:type="dxa"/>
            <w:vAlign w:val="bottom"/>
          </w:tcPr>
          <w:p w14:paraId="44D46A64" w14:textId="77777777" w:rsidR="001A73FE" w:rsidRPr="00222833" w:rsidRDefault="001A73FE" w:rsidP="001A73FE">
            <w:pPr>
              <w:spacing w:line="240" w:lineRule="auto"/>
              <w:ind w:left="431" w:right="-155"/>
              <w:rPr>
                <w:rFonts w:cs="Arial"/>
                <w:sz w:val="18"/>
                <w:szCs w:val="18"/>
                <w:lang w:bidi="ar-SA"/>
              </w:rPr>
            </w:pPr>
            <w:r w:rsidRPr="00222833">
              <w:rPr>
                <w:rFonts w:cs="Arial"/>
                <w:sz w:val="18"/>
                <w:szCs w:val="18"/>
                <w:lang w:bidi="ar-SA"/>
              </w:rPr>
              <w:t>Subsidiaries</w:t>
            </w:r>
          </w:p>
        </w:tc>
        <w:tc>
          <w:tcPr>
            <w:tcW w:w="1483" w:type="dxa"/>
            <w:shd w:val="clear" w:color="auto" w:fill="FAFAFA"/>
            <w:vAlign w:val="bottom"/>
          </w:tcPr>
          <w:p w14:paraId="5C64422A" w14:textId="0EF2BC15" w:rsidR="001A73FE" w:rsidRPr="00222833" w:rsidRDefault="001A73FE" w:rsidP="001A73FE">
            <w:pPr>
              <w:spacing w:line="240" w:lineRule="auto"/>
              <w:ind w:right="-72"/>
              <w:jc w:val="right"/>
              <w:rPr>
                <w:rFonts w:cs="Arial"/>
                <w:sz w:val="18"/>
                <w:szCs w:val="18"/>
              </w:rPr>
            </w:pPr>
            <w:r w:rsidRPr="00222833">
              <w:rPr>
                <w:rFonts w:cs="Arial"/>
                <w:sz w:val="18"/>
                <w:szCs w:val="18"/>
              </w:rPr>
              <w:t>721,40</w:t>
            </w:r>
            <w:r w:rsidR="00500064">
              <w:rPr>
                <w:rFonts w:cs="Arial"/>
                <w:sz w:val="18"/>
                <w:szCs w:val="18"/>
              </w:rPr>
              <w:t>7</w:t>
            </w:r>
          </w:p>
        </w:tc>
        <w:tc>
          <w:tcPr>
            <w:tcW w:w="1483" w:type="dxa"/>
            <w:vAlign w:val="bottom"/>
          </w:tcPr>
          <w:p w14:paraId="0D4B1CA1" w14:textId="33025D1B" w:rsidR="001A73FE" w:rsidRPr="00222833" w:rsidRDefault="001A73FE" w:rsidP="001A73FE">
            <w:pPr>
              <w:spacing w:line="240" w:lineRule="auto"/>
              <w:ind w:right="-72"/>
              <w:jc w:val="right"/>
              <w:rPr>
                <w:rFonts w:cs="Arial"/>
                <w:sz w:val="18"/>
                <w:szCs w:val="18"/>
              </w:rPr>
            </w:pPr>
            <w:r w:rsidRPr="00222833">
              <w:rPr>
                <w:rFonts w:cs="Arial"/>
                <w:sz w:val="18"/>
                <w:szCs w:val="18"/>
              </w:rPr>
              <w:t>721,177</w:t>
            </w:r>
          </w:p>
        </w:tc>
      </w:tr>
      <w:tr w:rsidR="001A73FE" w:rsidRPr="00222833" w14:paraId="3D366064" w14:textId="77777777" w:rsidTr="008C5711">
        <w:trPr>
          <w:trHeight w:val="20"/>
        </w:trPr>
        <w:tc>
          <w:tcPr>
            <w:tcW w:w="6480" w:type="dxa"/>
            <w:vAlign w:val="bottom"/>
          </w:tcPr>
          <w:p w14:paraId="57DEA3D7" w14:textId="7F5150F7" w:rsidR="001A73FE" w:rsidRPr="00222833" w:rsidRDefault="001A73FE" w:rsidP="001A73FE">
            <w:pPr>
              <w:spacing w:line="240" w:lineRule="auto"/>
              <w:ind w:left="431"/>
              <w:rPr>
                <w:rFonts w:cs="Arial"/>
                <w:sz w:val="18"/>
                <w:szCs w:val="18"/>
                <w:lang w:bidi="ar-SA"/>
              </w:rPr>
            </w:pPr>
            <w:r w:rsidRPr="00222833">
              <w:rPr>
                <w:rFonts w:cs="Arial"/>
                <w:sz w:val="18"/>
                <w:szCs w:val="18"/>
                <w:u w:val="single"/>
                <w:lang w:bidi="ar-SA"/>
              </w:rPr>
              <w:t>Less</w:t>
            </w:r>
            <w:r w:rsidRPr="00222833">
              <w:rPr>
                <w:rFonts w:cs="Arial"/>
                <w:sz w:val="18"/>
                <w:szCs w:val="18"/>
                <w:lang w:bidi="ar-SA"/>
              </w:rPr>
              <w:t xml:space="preserve">  Expected credit loss</w:t>
            </w:r>
          </w:p>
        </w:tc>
        <w:tc>
          <w:tcPr>
            <w:tcW w:w="1483" w:type="dxa"/>
            <w:shd w:val="clear" w:color="auto" w:fill="FAFAFA"/>
            <w:vAlign w:val="bottom"/>
          </w:tcPr>
          <w:p w14:paraId="24A24996" w14:textId="7ECF1576" w:rsidR="001A73FE" w:rsidRPr="00222833" w:rsidRDefault="001A73FE" w:rsidP="001A73FE">
            <w:pPr>
              <w:spacing w:line="240" w:lineRule="auto"/>
              <w:ind w:right="-72"/>
              <w:jc w:val="right"/>
              <w:rPr>
                <w:rFonts w:cs="Arial"/>
                <w:sz w:val="18"/>
                <w:szCs w:val="18"/>
              </w:rPr>
            </w:pPr>
            <w:r w:rsidRPr="00222833">
              <w:rPr>
                <w:rFonts w:cs="Arial"/>
                <w:sz w:val="18"/>
                <w:szCs w:val="18"/>
              </w:rPr>
              <w:t>(721,40</w:t>
            </w:r>
            <w:r w:rsidR="00500064">
              <w:rPr>
                <w:rFonts w:cs="Arial"/>
                <w:sz w:val="18"/>
                <w:szCs w:val="18"/>
              </w:rPr>
              <w:t>7</w:t>
            </w:r>
            <w:r w:rsidRPr="00222833">
              <w:rPr>
                <w:rFonts w:cs="Arial"/>
                <w:sz w:val="18"/>
                <w:szCs w:val="18"/>
              </w:rPr>
              <w:t>)</w:t>
            </w:r>
          </w:p>
        </w:tc>
        <w:tc>
          <w:tcPr>
            <w:tcW w:w="1483" w:type="dxa"/>
            <w:vAlign w:val="bottom"/>
          </w:tcPr>
          <w:p w14:paraId="00EDC8A0" w14:textId="1DABCBEE" w:rsidR="001A73FE" w:rsidRPr="00222833" w:rsidRDefault="001A73FE" w:rsidP="001A73FE">
            <w:pPr>
              <w:spacing w:line="240" w:lineRule="auto"/>
              <w:ind w:right="-72"/>
              <w:jc w:val="right"/>
              <w:rPr>
                <w:rFonts w:cs="Arial"/>
                <w:sz w:val="18"/>
                <w:szCs w:val="18"/>
              </w:rPr>
            </w:pPr>
            <w:r w:rsidRPr="00222833">
              <w:rPr>
                <w:rFonts w:cs="Arial"/>
                <w:sz w:val="18"/>
                <w:szCs w:val="18"/>
              </w:rPr>
              <w:t>(555,753)</w:t>
            </w:r>
          </w:p>
        </w:tc>
      </w:tr>
      <w:tr w:rsidR="001A73FE" w:rsidRPr="00222833" w14:paraId="64072D4B" w14:textId="77777777" w:rsidTr="008C5711">
        <w:trPr>
          <w:trHeight w:val="20"/>
        </w:trPr>
        <w:tc>
          <w:tcPr>
            <w:tcW w:w="6480" w:type="dxa"/>
            <w:vAlign w:val="bottom"/>
          </w:tcPr>
          <w:p w14:paraId="6B534880" w14:textId="77777777" w:rsidR="001A73FE" w:rsidRPr="00222833" w:rsidRDefault="001A73FE" w:rsidP="001A73FE">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1A73FE" w:rsidRPr="00222833" w:rsidRDefault="001A73FE" w:rsidP="001A73FE">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1A73FE" w:rsidRPr="00222833" w:rsidRDefault="001A73FE" w:rsidP="001A73FE">
            <w:pPr>
              <w:spacing w:line="240" w:lineRule="auto"/>
              <w:ind w:right="-72"/>
              <w:jc w:val="right"/>
              <w:rPr>
                <w:rFonts w:cs="Arial"/>
                <w:sz w:val="18"/>
                <w:szCs w:val="18"/>
              </w:rPr>
            </w:pPr>
          </w:p>
        </w:tc>
      </w:tr>
      <w:tr w:rsidR="001A73FE" w:rsidRPr="00222833" w14:paraId="212CC6F9" w14:textId="77777777" w:rsidTr="00733BAD">
        <w:trPr>
          <w:trHeight w:val="20"/>
        </w:trPr>
        <w:tc>
          <w:tcPr>
            <w:tcW w:w="6480" w:type="dxa"/>
            <w:vAlign w:val="bottom"/>
          </w:tcPr>
          <w:p w14:paraId="7FF311A0" w14:textId="71A34EB0" w:rsidR="001A73FE" w:rsidRPr="00222833" w:rsidRDefault="001A73FE" w:rsidP="001A73FE">
            <w:pPr>
              <w:spacing w:line="240" w:lineRule="auto"/>
              <w:ind w:left="431"/>
              <w:rPr>
                <w:rFonts w:cs="Arial"/>
                <w:sz w:val="18"/>
                <w:szCs w:val="18"/>
                <w:lang w:bidi="ar-SA"/>
              </w:rPr>
            </w:pPr>
            <w:r w:rsidRPr="00222833">
              <w:rPr>
                <w:rFonts w:cs="Arial"/>
                <w:sz w:val="18"/>
                <w:szCs w:val="18"/>
                <w:lang w:bidi="ar-SA"/>
              </w:rPr>
              <w:t>Long-term borrowings to related parties, net</w:t>
            </w:r>
          </w:p>
        </w:tc>
        <w:tc>
          <w:tcPr>
            <w:tcW w:w="1483" w:type="dxa"/>
            <w:tcBorders>
              <w:bottom w:val="single" w:sz="4" w:space="0" w:color="auto"/>
            </w:tcBorders>
            <w:shd w:val="clear" w:color="auto" w:fill="FAFAFA"/>
            <w:vAlign w:val="bottom"/>
          </w:tcPr>
          <w:p w14:paraId="23A1B05F" w14:textId="62BB3D9B" w:rsidR="001A73FE" w:rsidRPr="00222833" w:rsidRDefault="001A73FE" w:rsidP="001A73FE">
            <w:pPr>
              <w:spacing w:line="240" w:lineRule="auto"/>
              <w:ind w:right="-72"/>
              <w:jc w:val="right"/>
              <w:rPr>
                <w:rFonts w:cs="Arial"/>
                <w:sz w:val="18"/>
                <w:szCs w:val="18"/>
              </w:rPr>
            </w:pPr>
            <w:r w:rsidRPr="00222833">
              <w:rPr>
                <w:rFonts w:cs="Arial"/>
                <w:sz w:val="18"/>
                <w:szCs w:val="18"/>
              </w:rPr>
              <w:t>-</w:t>
            </w:r>
          </w:p>
        </w:tc>
        <w:tc>
          <w:tcPr>
            <w:tcW w:w="1483" w:type="dxa"/>
            <w:tcBorders>
              <w:bottom w:val="single" w:sz="4" w:space="0" w:color="auto"/>
            </w:tcBorders>
            <w:vAlign w:val="bottom"/>
          </w:tcPr>
          <w:p w14:paraId="0CF80036" w14:textId="44373C79" w:rsidR="001A73FE" w:rsidRPr="00222833" w:rsidRDefault="001A73FE" w:rsidP="001A73FE">
            <w:pPr>
              <w:spacing w:line="240" w:lineRule="auto"/>
              <w:ind w:right="-72"/>
              <w:jc w:val="right"/>
              <w:rPr>
                <w:rFonts w:cs="Arial"/>
                <w:sz w:val="18"/>
                <w:szCs w:val="18"/>
              </w:rPr>
            </w:pPr>
            <w:r w:rsidRPr="00222833">
              <w:rPr>
                <w:rFonts w:cs="Arial"/>
                <w:sz w:val="18"/>
                <w:szCs w:val="18"/>
              </w:rPr>
              <w:t>165,424</w:t>
            </w:r>
          </w:p>
        </w:tc>
      </w:tr>
    </w:tbl>
    <w:p w14:paraId="4DDA1081" w14:textId="290233D0" w:rsidR="001A73FE" w:rsidRPr="00222833" w:rsidRDefault="001A73FE" w:rsidP="00322752">
      <w:pPr>
        <w:pStyle w:val="BodyTextIndent3"/>
        <w:tabs>
          <w:tab w:val="clear" w:pos="817"/>
          <w:tab w:val="clear" w:pos="9889"/>
        </w:tabs>
        <w:spacing w:line="240" w:lineRule="auto"/>
        <w:ind w:left="540"/>
        <w:jc w:val="both"/>
        <w:rPr>
          <w:rFonts w:ascii="Arial" w:hAnsi="Arial" w:cs="Arial"/>
          <w:sz w:val="18"/>
          <w:szCs w:val="18"/>
        </w:rPr>
      </w:pPr>
    </w:p>
    <w:p w14:paraId="548A7C5E" w14:textId="77777777" w:rsidR="001A73FE" w:rsidRPr="00222833" w:rsidRDefault="001A73FE">
      <w:pPr>
        <w:spacing w:line="240" w:lineRule="auto"/>
        <w:rPr>
          <w:rFonts w:cs="Arial"/>
          <w:sz w:val="18"/>
          <w:szCs w:val="18"/>
        </w:rPr>
      </w:pPr>
      <w:r w:rsidRPr="00222833">
        <w:rPr>
          <w:rFonts w:cs="Arial"/>
          <w:sz w:val="18"/>
          <w:szCs w:val="18"/>
        </w:rPr>
        <w:br w:type="page"/>
      </w:r>
    </w:p>
    <w:p w14:paraId="4697BBF0" w14:textId="77777777" w:rsidR="00E9646B" w:rsidRDefault="00E9646B" w:rsidP="00F33940">
      <w:pPr>
        <w:pStyle w:val="BodyTextIndent3"/>
        <w:tabs>
          <w:tab w:val="clear" w:pos="817"/>
          <w:tab w:val="clear" w:pos="9889"/>
        </w:tabs>
        <w:spacing w:line="240" w:lineRule="auto"/>
        <w:ind w:left="540"/>
        <w:jc w:val="both"/>
        <w:rPr>
          <w:rFonts w:ascii="Arial" w:hAnsi="Arial" w:cs="Arial"/>
          <w:sz w:val="18"/>
          <w:szCs w:val="18"/>
        </w:rPr>
      </w:pPr>
    </w:p>
    <w:p w14:paraId="131D8F2C" w14:textId="5753D824" w:rsidR="00822F81" w:rsidRPr="00222833"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222833">
        <w:rPr>
          <w:rFonts w:ascii="Arial" w:hAnsi="Arial" w:cs="Arial"/>
          <w:sz w:val="18"/>
          <w:szCs w:val="18"/>
        </w:rPr>
        <w:t xml:space="preserve">The movements of long-term borrowings to </w:t>
      </w:r>
      <w:r w:rsidR="00322752" w:rsidRPr="00222833">
        <w:rPr>
          <w:rFonts w:ascii="Arial" w:hAnsi="Arial" w:cs="Arial"/>
          <w:sz w:val="18"/>
          <w:szCs w:val="18"/>
        </w:rPr>
        <w:t>related parties</w:t>
      </w:r>
      <w:r w:rsidRPr="00222833">
        <w:rPr>
          <w:rFonts w:ascii="Arial" w:hAnsi="Arial" w:cs="Arial"/>
          <w:sz w:val="18"/>
          <w:szCs w:val="18"/>
        </w:rPr>
        <w:t xml:space="preserve"> are as follows:</w:t>
      </w:r>
    </w:p>
    <w:p w14:paraId="700A3744" w14:textId="77777777" w:rsidR="007B68F9" w:rsidRPr="00222833"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222833" w14:paraId="4DD6502E" w14:textId="77777777" w:rsidTr="008C5711">
        <w:tc>
          <w:tcPr>
            <w:tcW w:w="6480" w:type="dxa"/>
          </w:tcPr>
          <w:p w14:paraId="52F712F4" w14:textId="77777777" w:rsidR="006372DA" w:rsidRPr="00222833"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222833" w:rsidRDefault="006372DA" w:rsidP="00CA7E01">
            <w:pPr>
              <w:spacing w:line="240" w:lineRule="auto"/>
              <w:ind w:right="-72"/>
              <w:jc w:val="center"/>
              <w:rPr>
                <w:rFonts w:cs="Arial"/>
                <w:b/>
                <w:bCs/>
                <w:sz w:val="18"/>
                <w:szCs w:val="18"/>
                <w:cs/>
              </w:rPr>
            </w:pPr>
            <w:r w:rsidRPr="00222833">
              <w:rPr>
                <w:rFonts w:cs="Arial"/>
                <w:b/>
                <w:bCs/>
                <w:sz w:val="18"/>
                <w:szCs w:val="18"/>
              </w:rPr>
              <w:t>Separate</w:t>
            </w:r>
          </w:p>
        </w:tc>
      </w:tr>
      <w:tr w:rsidR="006372DA" w:rsidRPr="00222833" w14:paraId="2CE77576" w14:textId="77777777" w:rsidTr="008C5711">
        <w:trPr>
          <w:trHeight w:val="81"/>
        </w:trPr>
        <w:tc>
          <w:tcPr>
            <w:tcW w:w="6480" w:type="dxa"/>
          </w:tcPr>
          <w:p w14:paraId="31CED78B" w14:textId="77777777" w:rsidR="006372DA" w:rsidRPr="00222833"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1617CDA5" w:rsidR="006372DA" w:rsidRPr="00222833" w:rsidRDefault="006372DA" w:rsidP="00CA7E01">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r>
      <w:tr w:rsidR="006372DA" w:rsidRPr="00222833" w14:paraId="6623FB3C" w14:textId="77777777" w:rsidTr="00733BAD">
        <w:tc>
          <w:tcPr>
            <w:tcW w:w="6480" w:type="dxa"/>
          </w:tcPr>
          <w:p w14:paraId="4C83708F" w14:textId="0C40C285" w:rsidR="006372DA" w:rsidRPr="00222833" w:rsidRDefault="00EC5939" w:rsidP="00192E87">
            <w:pPr>
              <w:spacing w:line="240" w:lineRule="auto"/>
              <w:ind w:left="431" w:right="-72"/>
              <w:jc w:val="both"/>
              <w:rPr>
                <w:rFonts w:cs="Arial"/>
                <w:b/>
                <w:bCs/>
                <w:sz w:val="18"/>
                <w:szCs w:val="18"/>
              </w:rPr>
            </w:pPr>
            <w:r w:rsidRPr="00222833">
              <w:rPr>
                <w:rFonts w:cs="Arial"/>
                <w:b/>
                <w:bCs/>
                <w:sz w:val="18"/>
                <w:szCs w:val="18"/>
              </w:rPr>
              <w:t>For the year ended 31 December</w:t>
            </w:r>
          </w:p>
        </w:tc>
        <w:tc>
          <w:tcPr>
            <w:tcW w:w="1483" w:type="dxa"/>
            <w:tcBorders>
              <w:top w:val="single" w:sz="4" w:space="0" w:color="auto"/>
            </w:tcBorders>
          </w:tcPr>
          <w:p w14:paraId="69820E90" w14:textId="11F4823B" w:rsidR="006372DA" w:rsidRPr="00222833" w:rsidRDefault="00625CB5" w:rsidP="00192E87">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tcPr>
          <w:p w14:paraId="3D75AABD" w14:textId="36C44064" w:rsidR="006372DA" w:rsidRPr="00222833" w:rsidRDefault="00625CB5" w:rsidP="00192E87">
            <w:pPr>
              <w:spacing w:line="240" w:lineRule="auto"/>
              <w:ind w:right="-72"/>
              <w:jc w:val="right"/>
              <w:rPr>
                <w:rFonts w:cs="Arial"/>
                <w:b/>
                <w:bCs/>
                <w:sz w:val="18"/>
                <w:szCs w:val="18"/>
              </w:rPr>
            </w:pPr>
            <w:r w:rsidRPr="00222833">
              <w:rPr>
                <w:rFonts w:cs="Arial"/>
                <w:b/>
                <w:bCs/>
                <w:sz w:val="18"/>
                <w:szCs w:val="18"/>
              </w:rPr>
              <w:t>2021</w:t>
            </w:r>
          </w:p>
        </w:tc>
      </w:tr>
      <w:tr w:rsidR="001318B1" w:rsidRPr="00222833" w14:paraId="6F6E89ED" w14:textId="77777777" w:rsidTr="008C5711">
        <w:tc>
          <w:tcPr>
            <w:tcW w:w="6480" w:type="dxa"/>
          </w:tcPr>
          <w:p w14:paraId="0D6A2031" w14:textId="77777777" w:rsidR="001318B1" w:rsidRPr="00222833" w:rsidRDefault="001318B1" w:rsidP="001318B1">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7D6FC7D6"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3B61A0CA" w14:textId="4452596C"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hideMark/>
          </w:tcPr>
          <w:p w14:paraId="1CBEC006"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2B622692" w14:textId="5CD962CC"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r>
      <w:tr w:rsidR="006372DA" w:rsidRPr="001318B1" w14:paraId="14133C81" w14:textId="77777777" w:rsidTr="008C5711">
        <w:trPr>
          <w:cantSplit/>
        </w:trPr>
        <w:tc>
          <w:tcPr>
            <w:tcW w:w="6480" w:type="dxa"/>
          </w:tcPr>
          <w:p w14:paraId="7EAE2F99" w14:textId="77777777" w:rsidR="006372DA" w:rsidRPr="001318B1" w:rsidRDefault="006372DA" w:rsidP="00CE153F">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7B64ED00" w14:textId="226F9438" w:rsidR="006372DA" w:rsidRPr="001318B1" w:rsidRDefault="006372DA" w:rsidP="00CE153F">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9E512E8" w14:textId="77777777" w:rsidR="006372DA" w:rsidRPr="001318B1" w:rsidRDefault="006372DA" w:rsidP="00CE153F">
            <w:pPr>
              <w:spacing w:line="240" w:lineRule="auto"/>
              <w:ind w:left="-100" w:right="-72"/>
              <w:jc w:val="right"/>
              <w:rPr>
                <w:rFonts w:cs="Arial"/>
                <w:spacing w:val="-3"/>
                <w:sz w:val="12"/>
                <w:szCs w:val="12"/>
              </w:rPr>
            </w:pPr>
          </w:p>
        </w:tc>
      </w:tr>
      <w:tr w:rsidR="004C3C24" w:rsidRPr="00222833" w14:paraId="3F615D60" w14:textId="77777777" w:rsidTr="00733BAD">
        <w:trPr>
          <w:cantSplit/>
          <w:trHeight w:val="153"/>
        </w:trPr>
        <w:tc>
          <w:tcPr>
            <w:tcW w:w="6480" w:type="dxa"/>
          </w:tcPr>
          <w:p w14:paraId="4104DBC2" w14:textId="77777777" w:rsidR="004C3C24" w:rsidRPr="00222833" w:rsidRDefault="004C3C24" w:rsidP="004C3C24">
            <w:pPr>
              <w:spacing w:line="240" w:lineRule="auto"/>
              <w:ind w:left="431" w:right="-155"/>
              <w:rPr>
                <w:rFonts w:cs="Arial"/>
                <w:sz w:val="18"/>
                <w:szCs w:val="18"/>
                <w:lang w:bidi="ar-SA"/>
              </w:rPr>
            </w:pPr>
            <w:r w:rsidRPr="00222833">
              <w:rPr>
                <w:rFonts w:cs="Arial"/>
                <w:sz w:val="18"/>
                <w:szCs w:val="18"/>
                <w:lang w:bidi="ar-SA"/>
              </w:rPr>
              <w:t>Opening balance</w:t>
            </w:r>
          </w:p>
        </w:tc>
        <w:tc>
          <w:tcPr>
            <w:tcW w:w="1483" w:type="dxa"/>
            <w:shd w:val="clear" w:color="auto" w:fill="FAFAFA"/>
            <w:vAlign w:val="bottom"/>
          </w:tcPr>
          <w:p w14:paraId="726F7279" w14:textId="2A38E4B2" w:rsidR="004C3C24" w:rsidRPr="00222833" w:rsidRDefault="004C3C24" w:rsidP="004C3C24">
            <w:pPr>
              <w:spacing w:line="240" w:lineRule="auto"/>
              <w:ind w:right="-72"/>
              <w:jc w:val="right"/>
              <w:rPr>
                <w:rFonts w:cs="Arial"/>
                <w:sz w:val="18"/>
                <w:szCs w:val="18"/>
              </w:rPr>
            </w:pPr>
            <w:r w:rsidRPr="00222833">
              <w:rPr>
                <w:rFonts w:cs="Arial"/>
                <w:sz w:val="18"/>
                <w:szCs w:val="18"/>
              </w:rPr>
              <w:t>165,424</w:t>
            </w:r>
          </w:p>
        </w:tc>
        <w:tc>
          <w:tcPr>
            <w:tcW w:w="1483" w:type="dxa"/>
            <w:vAlign w:val="bottom"/>
          </w:tcPr>
          <w:p w14:paraId="3887735C" w14:textId="1956EB25"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168,01</w:t>
            </w:r>
            <w:r w:rsidR="00500064">
              <w:rPr>
                <w:rFonts w:cs="Arial"/>
                <w:sz w:val="18"/>
                <w:szCs w:val="18"/>
              </w:rPr>
              <w:t>5</w:t>
            </w:r>
          </w:p>
        </w:tc>
      </w:tr>
      <w:tr w:rsidR="004C3C24" w:rsidRPr="00222833" w14:paraId="4E6C50EE" w14:textId="77777777" w:rsidTr="00733BAD">
        <w:trPr>
          <w:cantSplit/>
          <w:trHeight w:val="153"/>
        </w:trPr>
        <w:tc>
          <w:tcPr>
            <w:tcW w:w="6480" w:type="dxa"/>
          </w:tcPr>
          <w:p w14:paraId="1547F442" w14:textId="77777777" w:rsidR="004C3C24" w:rsidRPr="00222833" w:rsidRDefault="004C3C24" w:rsidP="004C3C24">
            <w:pPr>
              <w:spacing w:line="240" w:lineRule="auto"/>
              <w:ind w:left="431" w:right="-155"/>
              <w:rPr>
                <w:rFonts w:cs="Arial"/>
                <w:sz w:val="18"/>
                <w:szCs w:val="18"/>
                <w:lang w:bidi="ar-SA"/>
              </w:rPr>
            </w:pPr>
            <w:r w:rsidRPr="00222833">
              <w:rPr>
                <w:rFonts w:cs="Arial"/>
                <w:sz w:val="18"/>
                <w:szCs w:val="18"/>
                <w:lang w:bidi="ar-SA"/>
              </w:rPr>
              <w:t>Additions</w:t>
            </w:r>
          </w:p>
        </w:tc>
        <w:tc>
          <w:tcPr>
            <w:tcW w:w="1483" w:type="dxa"/>
            <w:shd w:val="clear" w:color="auto" w:fill="FAFAFA"/>
            <w:vAlign w:val="bottom"/>
          </w:tcPr>
          <w:p w14:paraId="04724D4A" w14:textId="20112241" w:rsidR="004C3C24" w:rsidRPr="00222833" w:rsidRDefault="004C3C24" w:rsidP="004C3C24">
            <w:pPr>
              <w:spacing w:line="240" w:lineRule="auto"/>
              <w:ind w:right="-72"/>
              <w:jc w:val="right"/>
              <w:rPr>
                <w:rFonts w:cs="Arial"/>
                <w:sz w:val="18"/>
                <w:szCs w:val="18"/>
              </w:rPr>
            </w:pPr>
            <w:r w:rsidRPr="00222833">
              <w:rPr>
                <w:rFonts w:cs="Arial"/>
                <w:sz w:val="18"/>
                <w:szCs w:val="18"/>
              </w:rPr>
              <w:t>18,27</w:t>
            </w:r>
            <w:r w:rsidR="00500064">
              <w:rPr>
                <w:rFonts w:cs="Arial"/>
                <w:sz w:val="18"/>
                <w:szCs w:val="18"/>
              </w:rPr>
              <w:t>2</w:t>
            </w:r>
          </w:p>
        </w:tc>
        <w:tc>
          <w:tcPr>
            <w:tcW w:w="1483" w:type="dxa"/>
            <w:vAlign w:val="bottom"/>
          </w:tcPr>
          <w:p w14:paraId="300BC409" w14:textId="0DE71958"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20,59</w:t>
            </w:r>
            <w:r w:rsidR="00500064">
              <w:rPr>
                <w:rFonts w:cs="Arial"/>
                <w:sz w:val="18"/>
                <w:szCs w:val="18"/>
              </w:rPr>
              <w:t>4</w:t>
            </w:r>
          </w:p>
        </w:tc>
      </w:tr>
      <w:tr w:rsidR="004C3C24" w:rsidRPr="00222833" w14:paraId="0CA2187D" w14:textId="77777777" w:rsidTr="00733BAD">
        <w:trPr>
          <w:cantSplit/>
          <w:trHeight w:val="153"/>
        </w:trPr>
        <w:tc>
          <w:tcPr>
            <w:tcW w:w="6480" w:type="dxa"/>
            <w:vAlign w:val="bottom"/>
          </w:tcPr>
          <w:p w14:paraId="4B68FACF" w14:textId="6371AE84" w:rsidR="004C3C24" w:rsidRPr="00222833" w:rsidRDefault="004C3C24" w:rsidP="004C3C24">
            <w:pPr>
              <w:spacing w:line="240" w:lineRule="auto"/>
              <w:ind w:left="431" w:right="-155"/>
              <w:rPr>
                <w:rFonts w:cs="Arial"/>
                <w:sz w:val="18"/>
                <w:szCs w:val="18"/>
                <w:lang w:bidi="ar-SA"/>
              </w:rPr>
            </w:pPr>
            <w:r w:rsidRPr="00222833">
              <w:rPr>
                <w:rFonts w:cs="Arial"/>
                <w:sz w:val="18"/>
                <w:szCs w:val="18"/>
                <w:lang w:bidi="ar-SA"/>
              </w:rPr>
              <w:t>Repayments received</w:t>
            </w:r>
          </w:p>
        </w:tc>
        <w:tc>
          <w:tcPr>
            <w:tcW w:w="1483" w:type="dxa"/>
            <w:shd w:val="clear" w:color="auto" w:fill="FAFAFA"/>
            <w:vAlign w:val="bottom"/>
          </w:tcPr>
          <w:p w14:paraId="156AA6ED" w14:textId="6FEA1F90" w:rsidR="004C3C24" w:rsidRPr="00222833" w:rsidRDefault="004C3C24" w:rsidP="004C3C24">
            <w:pPr>
              <w:spacing w:line="240" w:lineRule="auto"/>
              <w:ind w:right="-72"/>
              <w:jc w:val="right"/>
              <w:rPr>
                <w:rFonts w:cs="Arial"/>
                <w:sz w:val="18"/>
                <w:szCs w:val="18"/>
              </w:rPr>
            </w:pPr>
            <w:r w:rsidRPr="00222833">
              <w:rPr>
                <w:rFonts w:cs="Arial"/>
                <w:sz w:val="18"/>
                <w:szCs w:val="18"/>
              </w:rPr>
              <w:t>(18,042)</w:t>
            </w:r>
          </w:p>
        </w:tc>
        <w:tc>
          <w:tcPr>
            <w:tcW w:w="1483" w:type="dxa"/>
            <w:vAlign w:val="bottom"/>
          </w:tcPr>
          <w:p w14:paraId="37928FC4" w14:textId="7CD3BFEA"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(10,18</w:t>
            </w:r>
            <w:r w:rsidR="00500064">
              <w:rPr>
                <w:rFonts w:cs="Arial"/>
                <w:sz w:val="18"/>
                <w:szCs w:val="18"/>
              </w:rPr>
              <w:t>1</w:t>
            </w:r>
            <w:r w:rsidRPr="00222833">
              <w:rPr>
                <w:rFonts w:cs="Arial"/>
                <w:sz w:val="18"/>
                <w:szCs w:val="18"/>
              </w:rPr>
              <w:t>)</w:t>
            </w:r>
          </w:p>
        </w:tc>
      </w:tr>
      <w:tr w:rsidR="004C3C24" w:rsidRPr="00222833" w14:paraId="2BD7BB56" w14:textId="77777777" w:rsidTr="00733BAD">
        <w:trPr>
          <w:cantSplit/>
          <w:trHeight w:val="159"/>
        </w:trPr>
        <w:tc>
          <w:tcPr>
            <w:tcW w:w="6480" w:type="dxa"/>
            <w:vAlign w:val="bottom"/>
          </w:tcPr>
          <w:p w14:paraId="2C699520" w14:textId="71523537" w:rsidR="004C3C24" w:rsidRPr="00222833" w:rsidRDefault="001A73FE" w:rsidP="004C3C24">
            <w:pPr>
              <w:spacing w:line="240" w:lineRule="auto"/>
              <w:ind w:left="431" w:right="-155"/>
              <w:rPr>
                <w:rFonts w:cs="Arial"/>
                <w:sz w:val="18"/>
                <w:szCs w:val="18"/>
                <w:lang w:bidi="ar-SA"/>
              </w:rPr>
            </w:pPr>
            <w:r w:rsidRPr="00222833">
              <w:rPr>
                <w:rFonts w:cs="Arial"/>
                <w:sz w:val="18"/>
                <w:szCs w:val="18"/>
                <w:lang w:bidi="ar-SA"/>
              </w:rPr>
              <w:t>Loss allowance</w:t>
            </w:r>
          </w:p>
        </w:tc>
        <w:tc>
          <w:tcPr>
            <w:tcW w:w="1483" w:type="dxa"/>
            <w:shd w:val="clear" w:color="auto" w:fill="FAFAFA"/>
            <w:vAlign w:val="bottom"/>
          </w:tcPr>
          <w:p w14:paraId="698ABE38" w14:textId="7CFA6FF1" w:rsidR="004C3C24" w:rsidRPr="00222833" w:rsidRDefault="004C3C24" w:rsidP="004C3C24">
            <w:pPr>
              <w:spacing w:line="240" w:lineRule="auto"/>
              <w:ind w:right="-72"/>
              <w:jc w:val="right"/>
              <w:rPr>
                <w:rFonts w:cs="Arial"/>
                <w:sz w:val="18"/>
                <w:szCs w:val="18"/>
              </w:rPr>
            </w:pPr>
            <w:r w:rsidRPr="00222833">
              <w:rPr>
                <w:rFonts w:cs="Arial"/>
                <w:sz w:val="18"/>
                <w:szCs w:val="18"/>
              </w:rPr>
              <w:t>(165,65</w:t>
            </w:r>
            <w:r w:rsidR="00500064">
              <w:rPr>
                <w:rFonts w:cs="Arial"/>
                <w:sz w:val="18"/>
                <w:szCs w:val="18"/>
              </w:rPr>
              <w:t>4</w:t>
            </w:r>
            <w:r w:rsidRPr="00222833">
              <w:rPr>
                <w:rFonts w:cs="Arial"/>
                <w:sz w:val="18"/>
                <w:szCs w:val="18"/>
              </w:rPr>
              <w:t>)</w:t>
            </w:r>
          </w:p>
        </w:tc>
        <w:tc>
          <w:tcPr>
            <w:tcW w:w="1483" w:type="dxa"/>
            <w:tcBorders>
              <w:bottom w:val="single" w:sz="4" w:space="0" w:color="auto"/>
            </w:tcBorders>
            <w:vAlign w:val="bottom"/>
          </w:tcPr>
          <w:p w14:paraId="0AB06322" w14:textId="75EA86A3"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(13,00</w:t>
            </w:r>
            <w:r w:rsidR="00500064">
              <w:rPr>
                <w:rFonts w:cs="Arial"/>
                <w:sz w:val="18"/>
                <w:szCs w:val="18"/>
              </w:rPr>
              <w:t>4</w:t>
            </w:r>
            <w:r w:rsidRPr="00222833">
              <w:rPr>
                <w:rFonts w:cs="Arial"/>
                <w:sz w:val="18"/>
                <w:szCs w:val="18"/>
              </w:rPr>
              <w:t>)</w:t>
            </w:r>
          </w:p>
        </w:tc>
      </w:tr>
      <w:tr w:rsidR="00DA4A31" w:rsidRPr="001318B1" w14:paraId="71219BD3" w14:textId="77777777" w:rsidTr="008C5711">
        <w:trPr>
          <w:cantSplit/>
          <w:trHeight w:val="64"/>
        </w:trPr>
        <w:tc>
          <w:tcPr>
            <w:tcW w:w="6480" w:type="dxa"/>
          </w:tcPr>
          <w:p w14:paraId="218EC3E0" w14:textId="77777777" w:rsidR="00DA4A31" w:rsidRPr="001318B1" w:rsidRDefault="00DA4A31" w:rsidP="00DA4A31">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7CFD2A62" w14:textId="280DACD1" w:rsidR="00DA4A31" w:rsidRPr="001318B1" w:rsidRDefault="00DA4A31" w:rsidP="00DA4A31">
            <w:pPr>
              <w:spacing w:line="240" w:lineRule="auto"/>
              <w:ind w:left="-45" w:right="-72"/>
              <w:jc w:val="right"/>
              <w:rPr>
                <w:rFonts w:cs="Arial"/>
                <w:sz w:val="12"/>
                <w:szCs w:val="12"/>
                <w:lang w:bidi="ar-SA"/>
              </w:rPr>
            </w:pPr>
          </w:p>
        </w:tc>
        <w:tc>
          <w:tcPr>
            <w:tcW w:w="1483" w:type="dxa"/>
            <w:tcBorders>
              <w:top w:val="single" w:sz="4" w:space="0" w:color="auto"/>
            </w:tcBorders>
            <w:vAlign w:val="bottom"/>
          </w:tcPr>
          <w:p w14:paraId="174FF2C8" w14:textId="77777777" w:rsidR="00DA4A31" w:rsidRPr="001318B1" w:rsidRDefault="00DA4A31" w:rsidP="00DA4A31">
            <w:pPr>
              <w:spacing w:line="240" w:lineRule="auto"/>
              <w:ind w:left="-45" w:right="-72"/>
              <w:jc w:val="right"/>
              <w:rPr>
                <w:rFonts w:cs="Arial"/>
                <w:sz w:val="12"/>
                <w:szCs w:val="12"/>
                <w:lang w:bidi="ar-SA"/>
              </w:rPr>
            </w:pPr>
          </w:p>
        </w:tc>
      </w:tr>
      <w:tr w:rsidR="004C3C24" w:rsidRPr="00222833" w14:paraId="59B45248" w14:textId="77777777" w:rsidTr="00733BAD">
        <w:trPr>
          <w:cantSplit/>
          <w:trHeight w:val="153"/>
        </w:trPr>
        <w:tc>
          <w:tcPr>
            <w:tcW w:w="6480" w:type="dxa"/>
          </w:tcPr>
          <w:p w14:paraId="3163DE32" w14:textId="77777777" w:rsidR="004C3C24" w:rsidRPr="00222833" w:rsidRDefault="004C3C24" w:rsidP="004C3C24">
            <w:pPr>
              <w:spacing w:line="240" w:lineRule="auto"/>
              <w:ind w:left="431"/>
              <w:rPr>
                <w:rFonts w:cs="Arial"/>
                <w:sz w:val="18"/>
                <w:szCs w:val="18"/>
                <w:lang w:bidi="ar-SA"/>
              </w:rPr>
            </w:pPr>
            <w:r w:rsidRPr="00222833">
              <w:rPr>
                <w:rFonts w:cs="Arial"/>
                <w:sz w:val="18"/>
                <w:szCs w:val="18"/>
                <w:lang w:bidi="ar-SA"/>
              </w:rPr>
              <w:t>Closing balance</w:t>
            </w:r>
          </w:p>
        </w:tc>
        <w:tc>
          <w:tcPr>
            <w:tcW w:w="1483" w:type="dxa"/>
            <w:tcBorders>
              <w:bottom w:val="single" w:sz="4" w:space="0" w:color="auto"/>
            </w:tcBorders>
            <w:shd w:val="clear" w:color="auto" w:fill="FAFAFA"/>
            <w:vAlign w:val="bottom"/>
          </w:tcPr>
          <w:p w14:paraId="5F4FF768" w14:textId="69221001"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w:t>
            </w:r>
          </w:p>
        </w:tc>
        <w:tc>
          <w:tcPr>
            <w:tcW w:w="1483" w:type="dxa"/>
            <w:tcBorders>
              <w:bottom w:val="single" w:sz="4" w:space="0" w:color="auto"/>
            </w:tcBorders>
            <w:vAlign w:val="bottom"/>
          </w:tcPr>
          <w:p w14:paraId="19D3496B" w14:textId="5ACCE99A" w:rsidR="004C3C24" w:rsidRPr="00222833" w:rsidRDefault="004C3C24" w:rsidP="004C3C24">
            <w:pPr>
              <w:spacing w:line="240" w:lineRule="auto"/>
              <w:ind w:left="-45" w:right="-72"/>
              <w:jc w:val="right"/>
              <w:rPr>
                <w:rFonts w:cs="Arial"/>
                <w:sz w:val="18"/>
                <w:szCs w:val="18"/>
                <w:lang w:bidi="ar-SA"/>
              </w:rPr>
            </w:pPr>
            <w:r w:rsidRPr="00222833">
              <w:rPr>
                <w:rFonts w:cs="Arial"/>
                <w:sz w:val="18"/>
                <w:szCs w:val="18"/>
              </w:rPr>
              <w:t>165,424</w:t>
            </w:r>
          </w:p>
        </w:tc>
      </w:tr>
    </w:tbl>
    <w:p w14:paraId="75C567C6" w14:textId="6FC9AA8B" w:rsidR="00426487" w:rsidRPr="00222833"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76A8EB25" w14:textId="08B3F2D8" w:rsidR="004C3C24" w:rsidRPr="00222833" w:rsidRDefault="004C3C24" w:rsidP="004C3C24">
      <w:pPr>
        <w:spacing w:line="240" w:lineRule="auto"/>
        <w:ind w:left="547"/>
        <w:jc w:val="both"/>
        <w:rPr>
          <w:rFonts w:cs="Arial"/>
          <w:sz w:val="18"/>
          <w:szCs w:val="18"/>
        </w:rPr>
      </w:pPr>
      <w:r w:rsidRPr="00222833">
        <w:rPr>
          <w:rFonts w:cs="Arial"/>
          <w:spacing w:val="-4"/>
          <w:sz w:val="18"/>
          <w:szCs w:val="18"/>
        </w:rPr>
        <w:t xml:space="preserve">The reconciliations of loss allowance for long-term borrowings to related parties for the years ended 31 December </w:t>
      </w:r>
      <w:r w:rsidRPr="00222833">
        <w:rPr>
          <w:rFonts w:cs="Arial"/>
          <w:sz w:val="18"/>
          <w:szCs w:val="18"/>
        </w:rPr>
        <w:t>are as follow:</w:t>
      </w:r>
    </w:p>
    <w:tbl>
      <w:tblPr>
        <w:tblW w:w="9424" w:type="dxa"/>
        <w:tblInd w:w="142" w:type="dxa"/>
        <w:tblLayout w:type="fixed"/>
        <w:tblLook w:val="04A0" w:firstRow="1" w:lastRow="0" w:firstColumn="1" w:lastColumn="0" w:noHBand="0" w:noVBand="1"/>
      </w:tblPr>
      <w:tblGrid>
        <w:gridCol w:w="6466"/>
        <w:gridCol w:w="1559"/>
        <w:gridCol w:w="1399"/>
      </w:tblGrid>
      <w:tr w:rsidR="004C3C24" w:rsidRPr="00222833" w14:paraId="2C2F0518" w14:textId="77777777" w:rsidTr="00E834C7">
        <w:trPr>
          <w:trHeight w:val="409"/>
        </w:trPr>
        <w:tc>
          <w:tcPr>
            <w:tcW w:w="6466" w:type="dxa"/>
            <w:vAlign w:val="bottom"/>
          </w:tcPr>
          <w:p w14:paraId="29E50155" w14:textId="77777777" w:rsidR="004C3C24" w:rsidRPr="00222833" w:rsidRDefault="004C3C24" w:rsidP="00E834C7">
            <w:pPr>
              <w:spacing w:line="240" w:lineRule="auto"/>
              <w:ind w:left="397"/>
              <w:jc w:val="both"/>
              <w:rPr>
                <w:rFonts w:cs="Arial"/>
                <w:sz w:val="18"/>
                <w:szCs w:val="18"/>
              </w:rPr>
            </w:pPr>
          </w:p>
        </w:tc>
        <w:tc>
          <w:tcPr>
            <w:tcW w:w="2958" w:type="dxa"/>
            <w:gridSpan w:val="2"/>
            <w:tcBorders>
              <w:top w:val="single" w:sz="4" w:space="0" w:color="auto"/>
              <w:bottom w:val="single" w:sz="4" w:space="0" w:color="auto"/>
            </w:tcBorders>
          </w:tcPr>
          <w:p w14:paraId="0A74778B" w14:textId="77777777" w:rsidR="004C3C24" w:rsidRPr="00222833" w:rsidRDefault="004C3C24" w:rsidP="00E834C7">
            <w:pPr>
              <w:spacing w:line="240" w:lineRule="auto"/>
              <w:ind w:left="52"/>
              <w:jc w:val="center"/>
              <w:rPr>
                <w:rFonts w:cs="Arial"/>
                <w:b/>
                <w:bCs/>
                <w:sz w:val="18"/>
                <w:szCs w:val="18"/>
              </w:rPr>
            </w:pPr>
            <w:r w:rsidRPr="00222833">
              <w:rPr>
                <w:rFonts w:cs="Arial"/>
                <w:b/>
                <w:bCs/>
                <w:sz w:val="18"/>
                <w:szCs w:val="18"/>
              </w:rPr>
              <w:t xml:space="preserve">Separate </w:t>
            </w:r>
          </w:p>
          <w:p w14:paraId="70DEBE14" w14:textId="4B22A082" w:rsidR="004C3C24" w:rsidRPr="00222833" w:rsidRDefault="004C3C24" w:rsidP="00E834C7">
            <w:pPr>
              <w:spacing w:line="240" w:lineRule="auto"/>
              <w:ind w:left="52"/>
              <w:jc w:val="center"/>
              <w:rPr>
                <w:rFonts w:cs="Arial"/>
                <w:b/>
                <w:bCs/>
                <w:sz w:val="18"/>
                <w:szCs w:val="18"/>
              </w:rPr>
            </w:pPr>
            <w:r w:rsidRPr="00222833">
              <w:rPr>
                <w:rFonts w:cs="Arial"/>
                <w:b/>
                <w:bCs/>
                <w:sz w:val="18"/>
                <w:szCs w:val="18"/>
              </w:rPr>
              <w:t>financial statements</w:t>
            </w:r>
          </w:p>
        </w:tc>
      </w:tr>
      <w:tr w:rsidR="001A73FE" w:rsidRPr="00222833" w14:paraId="550B4E4D" w14:textId="77777777" w:rsidTr="00E834C7">
        <w:trPr>
          <w:trHeight w:val="71"/>
        </w:trPr>
        <w:tc>
          <w:tcPr>
            <w:tcW w:w="6466" w:type="dxa"/>
            <w:shd w:val="clear" w:color="auto" w:fill="auto"/>
            <w:vAlign w:val="bottom"/>
          </w:tcPr>
          <w:p w14:paraId="22E33F10" w14:textId="77777777" w:rsidR="001A73FE" w:rsidRPr="00222833" w:rsidRDefault="001A73FE" w:rsidP="001A73FE">
            <w:pPr>
              <w:spacing w:line="240" w:lineRule="auto"/>
              <w:ind w:left="397"/>
              <w:jc w:val="both"/>
              <w:rPr>
                <w:rFonts w:cs="Arial"/>
                <w:sz w:val="18"/>
                <w:szCs w:val="18"/>
              </w:rPr>
            </w:pPr>
          </w:p>
        </w:tc>
        <w:tc>
          <w:tcPr>
            <w:tcW w:w="1559" w:type="dxa"/>
            <w:tcBorders>
              <w:top w:val="single" w:sz="4" w:space="0" w:color="auto"/>
              <w:bottom w:val="single" w:sz="4" w:space="0" w:color="auto"/>
            </w:tcBorders>
            <w:vAlign w:val="bottom"/>
          </w:tcPr>
          <w:p w14:paraId="7B860B03" w14:textId="77777777" w:rsidR="001A73FE" w:rsidRPr="00222833" w:rsidRDefault="001A73FE" w:rsidP="001A73FE">
            <w:pPr>
              <w:spacing w:line="240" w:lineRule="auto"/>
              <w:ind w:left="567" w:right="-72"/>
              <w:jc w:val="right"/>
              <w:rPr>
                <w:rFonts w:cs="Arial"/>
                <w:b/>
                <w:bCs/>
                <w:sz w:val="18"/>
                <w:szCs w:val="18"/>
              </w:rPr>
            </w:pPr>
            <w:r w:rsidRPr="00222833">
              <w:rPr>
                <w:rFonts w:cs="Arial"/>
                <w:b/>
                <w:bCs/>
                <w:sz w:val="18"/>
                <w:szCs w:val="18"/>
              </w:rPr>
              <w:t>2022</w:t>
            </w:r>
          </w:p>
          <w:p w14:paraId="6D937070" w14:textId="77777777" w:rsidR="001318B1" w:rsidRDefault="001A73FE" w:rsidP="00733BAD">
            <w:pPr>
              <w:spacing w:line="240" w:lineRule="auto"/>
              <w:ind w:left="51" w:right="-72"/>
              <w:jc w:val="right"/>
              <w:rPr>
                <w:rFonts w:cs="Arial"/>
                <w:b/>
                <w:bCs/>
                <w:sz w:val="18"/>
                <w:szCs w:val="18"/>
              </w:rPr>
            </w:pPr>
            <w:r w:rsidRPr="00222833">
              <w:rPr>
                <w:rFonts w:cs="Arial"/>
                <w:b/>
                <w:bCs/>
                <w:sz w:val="18"/>
                <w:szCs w:val="18"/>
              </w:rPr>
              <w:t>Thousand</w:t>
            </w:r>
          </w:p>
          <w:p w14:paraId="5D5559B6" w14:textId="1AB003EE" w:rsidR="001A73FE" w:rsidRPr="00222833" w:rsidRDefault="001A73FE" w:rsidP="00733BAD">
            <w:pPr>
              <w:spacing w:line="240" w:lineRule="auto"/>
              <w:ind w:left="51" w:right="-72"/>
              <w:jc w:val="right"/>
              <w:rPr>
                <w:rFonts w:cs="Arial"/>
                <w:b/>
                <w:bCs/>
                <w:sz w:val="18"/>
                <w:szCs w:val="18"/>
              </w:rPr>
            </w:pPr>
            <w:r w:rsidRPr="00222833">
              <w:rPr>
                <w:rFonts w:cs="Arial"/>
                <w:b/>
                <w:bCs/>
                <w:sz w:val="18"/>
                <w:szCs w:val="18"/>
              </w:rPr>
              <w:t xml:space="preserve"> Baht</w:t>
            </w:r>
          </w:p>
        </w:tc>
        <w:tc>
          <w:tcPr>
            <w:tcW w:w="1399" w:type="dxa"/>
            <w:tcBorders>
              <w:top w:val="single" w:sz="4" w:space="0" w:color="auto"/>
              <w:bottom w:val="single" w:sz="4" w:space="0" w:color="auto"/>
            </w:tcBorders>
            <w:vAlign w:val="bottom"/>
          </w:tcPr>
          <w:p w14:paraId="736D47A4" w14:textId="77777777" w:rsidR="001A73FE" w:rsidRPr="00222833" w:rsidRDefault="001A73FE" w:rsidP="001A73FE">
            <w:pPr>
              <w:spacing w:line="240" w:lineRule="auto"/>
              <w:ind w:left="567" w:right="-72"/>
              <w:jc w:val="right"/>
              <w:rPr>
                <w:rFonts w:cs="Arial"/>
                <w:b/>
                <w:bCs/>
                <w:sz w:val="18"/>
                <w:szCs w:val="18"/>
              </w:rPr>
            </w:pPr>
            <w:r w:rsidRPr="00222833">
              <w:rPr>
                <w:rFonts w:cs="Arial"/>
                <w:b/>
                <w:bCs/>
                <w:sz w:val="18"/>
                <w:szCs w:val="18"/>
              </w:rPr>
              <w:t>2021</w:t>
            </w:r>
          </w:p>
          <w:p w14:paraId="527FBC05" w14:textId="77777777" w:rsidR="001318B1" w:rsidRDefault="001A73FE" w:rsidP="00733BAD">
            <w:pPr>
              <w:spacing w:line="240" w:lineRule="auto"/>
              <w:ind w:left="-88" w:right="-72"/>
              <w:jc w:val="right"/>
              <w:rPr>
                <w:rFonts w:cs="Arial"/>
                <w:b/>
                <w:bCs/>
                <w:sz w:val="18"/>
                <w:szCs w:val="18"/>
              </w:rPr>
            </w:pPr>
            <w:r w:rsidRPr="00222833">
              <w:rPr>
                <w:rFonts w:cs="Arial"/>
                <w:b/>
                <w:bCs/>
                <w:sz w:val="18"/>
                <w:szCs w:val="18"/>
              </w:rPr>
              <w:t xml:space="preserve">Thousand </w:t>
            </w:r>
          </w:p>
          <w:p w14:paraId="1FBA9C4F" w14:textId="4C4D749E" w:rsidR="001A73FE" w:rsidRPr="00222833" w:rsidRDefault="001A73FE" w:rsidP="00733BAD">
            <w:pPr>
              <w:spacing w:line="240" w:lineRule="auto"/>
              <w:ind w:left="-88" w:right="-72"/>
              <w:jc w:val="right"/>
              <w:rPr>
                <w:rFonts w:cs="Arial"/>
                <w:b/>
                <w:bCs/>
                <w:sz w:val="18"/>
                <w:szCs w:val="18"/>
              </w:rPr>
            </w:pPr>
            <w:r w:rsidRPr="00222833">
              <w:rPr>
                <w:rFonts w:cs="Arial"/>
                <w:b/>
                <w:bCs/>
                <w:sz w:val="18"/>
                <w:szCs w:val="18"/>
              </w:rPr>
              <w:t>Baht</w:t>
            </w:r>
          </w:p>
        </w:tc>
      </w:tr>
      <w:tr w:rsidR="004C3C24" w:rsidRPr="001318B1" w14:paraId="7BB68940" w14:textId="77777777" w:rsidTr="00E834C7">
        <w:trPr>
          <w:trHeight w:val="129"/>
        </w:trPr>
        <w:tc>
          <w:tcPr>
            <w:tcW w:w="6466" w:type="dxa"/>
            <w:vAlign w:val="bottom"/>
          </w:tcPr>
          <w:p w14:paraId="2DC7C461" w14:textId="77777777" w:rsidR="004C3C24" w:rsidRPr="001318B1" w:rsidRDefault="004C3C24" w:rsidP="00E834C7">
            <w:pPr>
              <w:spacing w:line="240" w:lineRule="auto"/>
              <w:ind w:left="397"/>
              <w:rPr>
                <w:rFonts w:cs="Arial"/>
                <w:b/>
                <w:bCs/>
                <w:sz w:val="12"/>
                <w:szCs w:val="12"/>
              </w:rPr>
            </w:pPr>
          </w:p>
        </w:tc>
        <w:tc>
          <w:tcPr>
            <w:tcW w:w="1559" w:type="dxa"/>
            <w:tcBorders>
              <w:top w:val="single" w:sz="4" w:space="0" w:color="auto"/>
            </w:tcBorders>
            <w:shd w:val="clear" w:color="auto" w:fill="FAFAFA"/>
          </w:tcPr>
          <w:p w14:paraId="63C57FFF" w14:textId="77777777" w:rsidR="004C3C24" w:rsidRPr="001318B1" w:rsidRDefault="004C3C24" w:rsidP="00E834C7">
            <w:pPr>
              <w:spacing w:line="240" w:lineRule="auto"/>
              <w:ind w:left="567" w:right="-72"/>
              <w:jc w:val="right"/>
              <w:rPr>
                <w:rFonts w:cs="Arial"/>
                <w:sz w:val="12"/>
                <w:szCs w:val="12"/>
                <w:cs/>
              </w:rPr>
            </w:pPr>
          </w:p>
        </w:tc>
        <w:tc>
          <w:tcPr>
            <w:tcW w:w="1399" w:type="dxa"/>
            <w:tcBorders>
              <w:top w:val="single" w:sz="4" w:space="0" w:color="auto"/>
            </w:tcBorders>
            <w:shd w:val="clear" w:color="auto" w:fill="auto"/>
            <w:vAlign w:val="bottom"/>
          </w:tcPr>
          <w:p w14:paraId="2ACC53C5" w14:textId="77777777" w:rsidR="004C3C24" w:rsidRPr="001318B1" w:rsidRDefault="004C3C24" w:rsidP="00E834C7">
            <w:pPr>
              <w:spacing w:line="240" w:lineRule="auto"/>
              <w:ind w:left="567" w:right="-72"/>
              <w:jc w:val="right"/>
              <w:rPr>
                <w:rFonts w:cs="Arial"/>
                <w:sz w:val="12"/>
                <w:szCs w:val="12"/>
                <w:cs/>
              </w:rPr>
            </w:pPr>
          </w:p>
        </w:tc>
      </w:tr>
      <w:tr w:rsidR="004C3C24" w:rsidRPr="00222833" w14:paraId="4D4BD9A0" w14:textId="77777777" w:rsidTr="001318B1">
        <w:trPr>
          <w:trHeight w:val="80"/>
        </w:trPr>
        <w:tc>
          <w:tcPr>
            <w:tcW w:w="6466" w:type="dxa"/>
            <w:vAlign w:val="bottom"/>
          </w:tcPr>
          <w:p w14:paraId="24BC508A" w14:textId="77777777" w:rsidR="004C3C24" w:rsidRPr="00222833" w:rsidRDefault="004C3C24" w:rsidP="004C3C24">
            <w:pPr>
              <w:spacing w:line="240" w:lineRule="auto"/>
              <w:ind w:left="397"/>
              <w:rPr>
                <w:rFonts w:cs="Arial"/>
                <w:b/>
                <w:bCs/>
                <w:sz w:val="18"/>
                <w:szCs w:val="18"/>
              </w:rPr>
            </w:pPr>
            <w:r w:rsidRPr="00222833">
              <w:rPr>
                <w:rFonts w:cs="Arial"/>
                <w:b/>
                <w:bCs/>
                <w:sz w:val="18"/>
                <w:szCs w:val="18"/>
              </w:rPr>
              <w:t xml:space="preserve">Opening loss allowance as at 1 January </w:t>
            </w:r>
          </w:p>
        </w:tc>
        <w:tc>
          <w:tcPr>
            <w:tcW w:w="1559" w:type="dxa"/>
            <w:shd w:val="clear" w:color="auto" w:fill="FAFAFA"/>
            <w:vAlign w:val="bottom"/>
          </w:tcPr>
          <w:p w14:paraId="676A9460" w14:textId="3C8308BF" w:rsidR="004C3C24" w:rsidRPr="00222833" w:rsidRDefault="004C3C24" w:rsidP="004C3C24">
            <w:pPr>
              <w:spacing w:line="240" w:lineRule="auto"/>
              <w:ind w:left="567" w:right="-72"/>
              <w:jc w:val="right"/>
              <w:rPr>
                <w:rFonts w:cs="Arial"/>
                <w:sz w:val="18"/>
                <w:szCs w:val="18"/>
              </w:rPr>
            </w:pPr>
            <w:r w:rsidRPr="00222833">
              <w:rPr>
                <w:rFonts w:eastAsia="SimSun" w:cs="Arial"/>
                <w:sz w:val="18"/>
                <w:szCs w:val="18"/>
              </w:rPr>
              <w:t>555,753</w:t>
            </w:r>
          </w:p>
        </w:tc>
        <w:tc>
          <w:tcPr>
            <w:tcW w:w="1399" w:type="dxa"/>
            <w:shd w:val="clear" w:color="auto" w:fill="auto"/>
            <w:vAlign w:val="bottom"/>
          </w:tcPr>
          <w:p w14:paraId="7ECB0355" w14:textId="24997DB6" w:rsidR="004C3C24" w:rsidRPr="00222833" w:rsidRDefault="00EC5939" w:rsidP="004C3C24">
            <w:pPr>
              <w:spacing w:line="240" w:lineRule="auto"/>
              <w:ind w:right="-72"/>
              <w:jc w:val="right"/>
              <w:rPr>
                <w:rFonts w:cs="Arial"/>
                <w:sz w:val="18"/>
                <w:szCs w:val="18"/>
                <w:cs/>
              </w:rPr>
            </w:pPr>
            <w:r w:rsidRPr="00222833">
              <w:rPr>
                <w:rFonts w:eastAsia="SimSun" w:cs="Arial"/>
                <w:sz w:val="18"/>
                <w:szCs w:val="18"/>
              </w:rPr>
              <w:t>542,749</w:t>
            </w:r>
          </w:p>
        </w:tc>
      </w:tr>
      <w:tr w:rsidR="004C3C24" w:rsidRPr="00222833" w14:paraId="307B785A" w14:textId="77777777" w:rsidTr="00E834C7">
        <w:trPr>
          <w:trHeight w:val="204"/>
        </w:trPr>
        <w:tc>
          <w:tcPr>
            <w:tcW w:w="6466" w:type="dxa"/>
            <w:vAlign w:val="bottom"/>
            <w:hideMark/>
          </w:tcPr>
          <w:p w14:paraId="71E8B1CE" w14:textId="77777777" w:rsidR="004C3C24" w:rsidRPr="00222833" w:rsidRDefault="004C3C24" w:rsidP="004C3C24">
            <w:pPr>
              <w:spacing w:line="240" w:lineRule="auto"/>
              <w:ind w:left="397"/>
              <w:rPr>
                <w:rFonts w:cs="Arial"/>
                <w:sz w:val="18"/>
                <w:szCs w:val="18"/>
              </w:rPr>
            </w:pPr>
            <w:r w:rsidRPr="00222833">
              <w:rPr>
                <w:rFonts w:cs="Arial"/>
                <w:sz w:val="18"/>
                <w:szCs w:val="18"/>
              </w:rPr>
              <w:t>Increase in loss allowance recognised in profit or loss during the year</w:t>
            </w:r>
          </w:p>
        </w:tc>
        <w:tc>
          <w:tcPr>
            <w:tcW w:w="1559" w:type="dxa"/>
            <w:shd w:val="clear" w:color="auto" w:fill="FAFAFA"/>
            <w:vAlign w:val="bottom"/>
          </w:tcPr>
          <w:p w14:paraId="06FA0E25" w14:textId="3790653D" w:rsidR="004C3C24" w:rsidRPr="00222833" w:rsidRDefault="004C3C24" w:rsidP="004C3C24">
            <w:pPr>
              <w:spacing w:line="240" w:lineRule="auto"/>
              <w:ind w:left="567" w:right="-72"/>
              <w:jc w:val="right"/>
              <w:rPr>
                <w:rFonts w:cs="Arial"/>
                <w:sz w:val="18"/>
                <w:szCs w:val="18"/>
              </w:rPr>
            </w:pPr>
            <w:r w:rsidRPr="00222833">
              <w:rPr>
                <w:rFonts w:eastAsia="SimSun" w:cs="Arial"/>
                <w:sz w:val="18"/>
                <w:szCs w:val="18"/>
              </w:rPr>
              <w:t>165,65</w:t>
            </w:r>
            <w:r w:rsidR="00500064">
              <w:rPr>
                <w:rFonts w:eastAsia="SimSun" w:cs="Arial"/>
                <w:sz w:val="18"/>
                <w:szCs w:val="18"/>
              </w:rPr>
              <w:t>4</w:t>
            </w:r>
          </w:p>
        </w:tc>
        <w:tc>
          <w:tcPr>
            <w:tcW w:w="1399" w:type="dxa"/>
            <w:shd w:val="clear" w:color="auto" w:fill="auto"/>
            <w:vAlign w:val="bottom"/>
          </w:tcPr>
          <w:p w14:paraId="41FD60E8" w14:textId="5DB5A982" w:rsidR="004C3C24" w:rsidRPr="00222833" w:rsidRDefault="00EC5939" w:rsidP="004C3C24">
            <w:pPr>
              <w:spacing w:line="240" w:lineRule="auto"/>
              <w:ind w:left="567" w:right="-72"/>
              <w:jc w:val="right"/>
              <w:rPr>
                <w:rFonts w:cs="Arial"/>
                <w:sz w:val="18"/>
                <w:szCs w:val="18"/>
                <w:cs/>
              </w:rPr>
            </w:pPr>
            <w:r w:rsidRPr="00222833">
              <w:rPr>
                <w:rFonts w:eastAsia="SimSun" w:cs="Arial"/>
                <w:sz w:val="18"/>
                <w:szCs w:val="18"/>
              </w:rPr>
              <w:t>13,004</w:t>
            </w:r>
          </w:p>
        </w:tc>
      </w:tr>
      <w:tr w:rsidR="004C3C24" w:rsidRPr="001318B1" w14:paraId="4DC8B113" w14:textId="77777777" w:rsidTr="00E834C7">
        <w:trPr>
          <w:trHeight w:val="129"/>
        </w:trPr>
        <w:tc>
          <w:tcPr>
            <w:tcW w:w="6466" w:type="dxa"/>
            <w:vAlign w:val="bottom"/>
          </w:tcPr>
          <w:p w14:paraId="7338BD60" w14:textId="77777777" w:rsidR="004C3C24" w:rsidRPr="001318B1" w:rsidRDefault="004C3C24" w:rsidP="00E834C7">
            <w:pPr>
              <w:spacing w:line="240" w:lineRule="auto"/>
              <w:ind w:left="397"/>
              <w:rPr>
                <w:rFonts w:cs="Arial"/>
                <w:b/>
                <w:bCs/>
                <w:sz w:val="12"/>
                <w:szCs w:val="12"/>
              </w:rPr>
            </w:pPr>
          </w:p>
        </w:tc>
        <w:tc>
          <w:tcPr>
            <w:tcW w:w="1559" w:type="dxa"/>
            <w:tcBorders>
              <w:top w:val="single" w:sz="4" w:space="0" w:color="auto"/>
            </w:tcBorders>
            <w:shd w:val="clear" w:color="auto" w:fill="FAFAFA"/>
            <w:vAlign w:val="bottom"/>
          </w:tcPr>
          <w:p w14:paraId="62C613DE" w14:textId="77777777" w:rsidR="004C3C24" w:rsidRPr="001318B1" w:rsidRDefault="004C3C24" w:rsidP="00E834C7">
            <w:pPr>
              <w:spacing w:line="240" w:lineRule="auto"/>
              <w:ind w:left="567" w:right="-72"/>
              <w:jc w:val="right"/>
              <w:rPr>
                <w:rFonts w:cs="Arial"/>
                <w:sz w:val="12"/>
                <w:szCs w:val="12"/>
              </w:rPr>
            </w:pPr>
          </w:p>
        </w:tc>
        <w:tc>
          <w:tcPr>
            <w:tcW w:w="1399" w:type="dxa"/>
            <w:tcBorders>
              <w:top w:val="single" w:sz="4" w:space="0" w:color="auto"/>
            </w:tcBorders>
            <w:shd w:val="clear" w:color="auto" w:fill="auto"/>
            <w:vAlign w:val="bottom"/>
          </w:tcPr>
          <w:p w14:paraId="63F51F90" w14:textId="77777777" w:rsidR="004C3C24" w:rsidRPr="001318B1" w:rsidRDefault="004C3C24" w:rsidP="00E834C7">
            <w:pPr>
              <w:spacing w:line="240" w:lineRule="auto"/>
              <w:ind w:left="567" w:right="-72"/>
              <w:jc w:val="right"/>
              <w:rPr>
                <w:rFonts w:cs="Arial"/>
                <w:sz w:val="12"/>
                <w:szCs w:val="12"/>
              </w:rPr>
            </w:pPr>
          </w:p>
        </w:tc>
      </w:tr>
      <w:tr w:rsidR="004C3C24" w:rsidRPr="00222833" w14:paraId="3A32C92B" w14:textId="77777777" w:rsidTr="00E834C7">
        <w:trPr>
          <w:trHeight w:val="204"/>
        </w:trPr>
        <w:tc>
          <w:tcPr>
            <w:tcW w:w="6466" w:type="dxa"/>
            <w:vAlign w:val="bottom"/>
            <w:hideMark/>
          </w:tcPr>
          <w:p w14:paraId="273E16F9" w14:textId="77777777" w:rsidR="004C3C24" w:rsidRPr="00222833" w:rsidRDefault="004C3C24" w:rsidP="004C3C24">
            <w:pPr>
              <w:spacing w:line="240" w:lineRule="auto"/>
              <w:ind w:left="397"/>
              <w:rPr>
                <w:rFonts w:cs="Arial"/>
                <w:b/>
                <w:bCs/>
                <w:sz w:val="18"/>
                <w:szCs w:val="18"/>
              </w:rPr>
            </w:pPr>
            <w:r w:rsidRPr="00222833">
              <w:rPr>
                <w:rFonts w:cs="Arial"/>
                <w:b/>
                <w:bCs/>
                <w:sz w:val="18"/>
                <w:szCs w:val="18"/>
              </w:rPr>
              <w:t>Closing loss allowance as at 31 December</w:t>
            </w:r>
          </w:p>
        </w:tc>
        <w:tc>
          <w:tcPr>
            <w:tcW w:w="1559" w:type="dxa"/>
            <w:tcBorders>
              <w:bottom w:val="single" w:sz="4" w:space="0" w:color="auto"/>
            </w:tcBorders>
            <w:shd w:val="clear" w:color="auto" w:fill="FAFAFA"/>
            <w:vAlign w:val="bottom"/>
          </w:tcPr>
          <w:p w14:paraId="1404059B" w14:textId="4D047548" w:rsidR="004C3C24" w:rsidRPr="00222833" w:rsidRDefault="004C3C24" w:rsidP="004C3C24">
            <w:pPr>
              <w:spacing w:line="240" w:lineRule="auto"/>
              <w:ind w:left="567" w:right="-72"/>
              <w:jc w:val="right"/>
              <w:rPr>
                <w:rFonts w:cs="Arial"/>
                <w:sz w:val="18"/>
                <w:szCs w:val="18"/>
              </w:rPr>
            </w:pPr>
            <w:r w:rsidRPr="00222833">
              <w:rPr>
                <w:rFonts w:eastAsia="SimSun" w:cs="Arial"/>
                <w:sz w:val="18"/>
                <w:szCs w:val="18"/>
                <w:cs/>
              </w:rPr>
              <w:t>721</w:t>
            </w:r>
            <w:r w:rsidRPr="00222833">
              <w:rPr>
                <w:rFonts w:eastAsia="SimSun" w:cs="Arial"/>
                <w:sz w:val="18"/>
                <w:szCs w:val="18"/>
              </w:rPr>
              <w:t>,</w:t>
            </w:r>
            <w:r w:rsidRPr="00222833">
              <w:rPr>
                <w:rFonts w:eastAsia="SimSun" w:cs="Arial"/>
                <w:sz w:val="18"/>
                <w:szCs w:val="18"/>
                <w:cs/>
              </w:rPr>
              <w:t>40</w:t>
            </w:r>
            <w:r w:rsidR="00500064">
              <w:rPr>
                <w:rFonts w:eastAsia="SimSun" w:cs="Arial"/>
                <w:sz w:val="18"/>
                <w:szCs w:val="18"/>
              </w:rPr>
              <w:t>7</w:t>
            </w:r>
          </w:p>
        </w:tc>
        <w:tc>
          <w:tcPr>
            <w:tcW w:w="1399" w:type="dxa"/>
            <w:tcBorders>
              <w:bottom w:val="single" w:sz="4" w:space="0" w:color="auto"/>
            </w:tcBorders>
            <w:shd w:val="clear" w:color="auto" w:fill="auto"/>
            <w:vAlign w:val="bottom"/>
          </w:tcPr>
          <w:p w14:paraId="7957D928" w14:textId="1FF9CC00" w:rsidR="004C3C24" w:rsidRPr="00222833" w:rsidRDefault="004C3C24" w:rsidP="004C3C24">
            <w:pPr>
              <w:spacing w:line="240" w:lineRule="auto"/>
              <w:ind w:left="479" w:right="-72"/>
              <w:jc w:val="right"/>
              <w:rPr>
                <w:rFonts w:cs="Arial"/>
                <w:sz w:val="18"/>
                <w:szCs w:val="18"/>
                <w:cs/>
              </w:rPr>
            </w:pPr>
            <w:r w:rsidRPr="00222833">
              <w:rPr>
                <w:rFonts w:eastAsia="SimSun" w:cs="Arial"/>
                <w:sz w:val="18"/>
                <w:szCs w:val="18"/>
              </w:rPr>
              <w:t>555,753</w:t>
            </w:r>
          </w:p>
        </w:tc>
      </w:tr>
    </w:tbl>
    <w:p w14:paraId="22802A57" w14:textId="77777777" w:rsidR="004C3C24" w:rsidRPr="00222833" w:rsidRDefault="004C3C24" w:rsidP="00C72020">
      <w:pPr>
        <w:pStyle w:val="BodyTextIndent3"/>
        <w:tabs>
          <w:tab w:val="clear" w:pos="817"/>
          <w:tab w:val="clear" w:pos="9889"/>
        </w:tabs>
        <w:spacing w:line="240" w:lineRule="auto"/>
        <w:ind w:left="540"/>
        <w:jc w:val="both"/>
        <w:rPr>
          <w:rFonts w:ascii="Arial" w:hAnsi="Arial" w:cs="Arial"/>
          <w:spacing w:val="-4"/>
          <w:sz w:val="18"/>
          <w:szCs w:val="18"/>
        </w:rPr>
      </w:pPr>
    </w:p>
    <w:p w14:paraId="6928456F" w14:textId="682E9691" w:rsidR="00184005" w:rsidRPr="001318B1" w:rsidRDefault="00322752" w:rsidP="00C72020">
      <w:pPr>
        <w:pStyle w:val="BodyTextIndent3"/>
        <w:tabs>
          <w:tab w:val="clear" w:pos="817"/>
          <w:tab w:val="clear" w:pos="9889"/>
        </w:tabs>
        <w:spacing w:line="240" w:lineRule="auto"/>
        <w:ind w:left="540"/>
        <w:jc w:val="both"/>
        <w:rPr>
          <w:rFonts w:ascii="Arial" w:hAnsi="Arial" w:cs="Arial"/>
          <w:spacing w:val="-6"/>
          <w:sz w:val="18"/>
          <w:szCs w:val="18"/>
        </w:rPr>
      </w:pPr>
      <w:r w:rsidRPr="001318B1">
        <w:rPr>
          <w:rFonts w:ascii="Arial" w:hAnsi="Arial" w:cs="Arial"/>
          <w:spacing w:val="-6"/>
          <w:sz w:val="18"/>
          <w:szCs w:val="18"/>
        </w:rPr>
        <w:t xml:space="preserve">As at </w:t>
      </w:r>
      <w:r w:rsidR="00625CB5" w:rsidRPr="001318B1">
        <w:rPr>
          <w:rFonts w:ascii="Arial" w:hAnsi="Arial" w:cs="Arial"/>
          <w:spacing w:val="-6"/>
          <w:sz w:val="18"/>
          <w:szCs w:val="18"/>
        </w:rPr>
        <w:t>31</w:t>
      </w:r>
      <w:r w:rsidR="006372DA" w:rsidRPr="001318B1">
        <w:rPr>
          <w:rFonts w:ascii="Arial" w:hAnsi="Arial" w:cs="Arial"/>
          <w:spacing w:val="-6"/>
          <w:sz w:val="18"/>
          <w:szCs w:val="18"/>
        </w:rPr>
        <w:t xml:space="preserve"> December </w:t>
      </w:r>
      <w:r w:rsidR="004C3C24" w:rsidRPr="001318B1">
        <w:rPr>
          <w:rFonts w:ascii="Arial" w:hAnsi="Arial" w:cs="Arial"/>
          <w:spacing w:val="-6"/>
          <w:sz w:val="18"/>
          <w:szCs w:val="18"/>
        </w:rPr>
        <w:t xml:space="preserve">2022 and </w:t>
      </w:r>
      <w:r w:rsidR="00625CB5" w:rsidRPr="001318B1">
        <w:rPr>
          <w:rFonts w:ascii="Arial" w:hAnsi="Arial" w:cs="Arial"/>
          <w:spacing w:val="-6"/>
          <w:sz w:val="18"/>
          <w:szCs w:val="18"/>
        </w:rPr>
        <w:t>2021</w:t>
      </w:r>
      <w:r w:rsidRPr="001318B1">
        <w:rPr>
          <w:rFonts w:ascii="Arial" w:hAnsi="Arial" w:cs="Arial"/>
          <w:spacing w:val="-6"/>
          <w:sz w:val="18"/>
          <w:szCs w:val="18"/>
        </w:rPr>
        <w:t xml:space="preserve">, long-term borrowings to related parties bear interest at the rate </w:t>
      </w:r>
      <w:r w:rsidR="00625CB5" w:rsidRPr="001318B1">
        <w:rPr>
          <w:rFonts w:ascii="Arial" w:eastAsia="Arial Unicode MS" w:hAnsi="Arial" w:cs="Arial"/>
          <w:spacing w:val="-6"/>
          <w:sz w:val="18"/>
          <w:szCs w:val="18"/>
        </w:rPr>
        <w:t>3</w:t>
      </w:r>
      <w:r w:rsidR="006372DA" w:rsidRPr="001318B1">
        <w:rPr>
          <w:rFonts w:ascii="Arial" w:eastAsia="Arial Unicode MS" w:hAnsi="Arial" w:cs="Arial"/>
          <w:spacing w:val="-6"/>
          <w:sz w:val="18"/>
          <w:szCs w:val="18"/>
        </w:rPr>
        <w:t xml:space="preserve">% - </w:t>
      </w:r>
      <w:r w:rsidR="00625CB5" w:rsidRPr="001318B1">
        <w:rPr>
          <w:rFonts w:ascii="Arial" w:eastAsia="Arial Unicode MS" w:hAnsi="Arial" w:cs="Arial"/>
          <w:spacing w:val="-6"/>
          <w:sz w:val="18"/>
          <w:szCs w:val="18"/>
        </w:rPr>
        <w:t>8</w:t>
      </w:r>
      <w:r w:rsidRPr="001318B1">
        <w:rPr>
          <w:rFonts w:ascii="Arial" w:hAnsi="Arial" w:cs="Arial"/>
          <w:spacing w:val="-6"/>
          <w:sz w:val="18"/>
          <w:szCs w:val="18"/>
        </w:rPr>
        <w:t>% per annum</w:t>
      </w:r>
      <w:r w:rsidR="006372DA" w:rsidRPr="001318B1">
        <w:rPr>
          <w:rFonts w:ascii="Arial" w:hAnsi="Arial" w:cs="Arial"/>
          <w:spacing w:val="-6"/>
          <w:sz w:val="18"/>
          <w:szCs w:val="18"/>
        </w:rPr>
        <w:t>.</w:t>
      </w:r>
    </w:p>
    <w:p w14:paraId="6B5C50EB" w14:textId="77777777" w:rsidR="001A73FE" w:rsidRPr="00222833" w:rsidRDefault="001A73FE" w:rsidP="001318B1">
      <w:pPr>
        <w:spacing w:line="240" w:lineRule="auto"/>
        <w:ind w:left="547"/>
        <w:jc w:val="both"/>
        <w:rPr>
          <w:rFonts w:cs="Arial"/>
          <w:spacing w:val="-4"/>
          <w:sz w:val="18"/>
          <w:szCs w:val="18"/>
        </w:rPr>
      </w:pPr>
    </w:p>
    <w:p w14:paraId="7F875B0D" w14:textId="36033C8D" w:rsidR="00EA1D7D" w:rsidRPr="00222833" w:rsidRDefault="00EA1D7D" w:rsidP="001318B1">
      <w:pPr>
        <w:spacing w:line="240" w:lineRule="auto"/>
        <w:ind w:left="547"/>
        <w:jc w:val="both"/>
        <w:rPr>
          <w:rFonts w:cs="Arial"/>
          <w:spacing w:val="-4"/>
          <w:sz w:val="18"/>
          <w:szCs w:val="18"/>
        </w:rPr>
      </w:pPr>
      <w:r w:rsidRPr="00222833">
        <w:rPr>
          <w:rFonts w:cs="Arial"/>
          <w:spacing w:val="-4"/>
          <w:sz w:val="18"/>
          <w:szCs w:val="18"/>
        </w:rPr>
        <w:t xml:space="preserve">During the year ended 31 December 2022, the Group’s management has assessed the expected credit loss of </w:t>
      </w:r>
      <w:r w:rsidR="001318B1">
        <w:rPr>
          <w:rFonts w:cs="Arial"/>
          <w:spacing w:val="-4"/>
          <w:sz w:val="18"/>
          <w:szCs w:val="18"/>
        </w:rPr>
        <w:br/>
      </w:r>
      <w:r w:rsidRPr="00222833">
        <w:rPr>
          <w:rFonts w:cs="Arial"/>
          <w:spacing w:val="-4"/>
          <w:sz w:val="18"/>
          <w:szCs w:val="18"/>
        </w:rPr>
        <w:t xml:space="preserve">long-term borrowings to subsidiaries by considering the ability to pay the debt of those related parties which are in electricity generation and distribution segment and are dormant entities. Also, some subsidiaries in Japan have disposed all property, plant and equipment as disclosed in Note no. 18 as well as having continuous net losses. </w:t>
      </w:r>
      <w:r w:rsidR="001318B1">
        <w:rPr>
          <w:rFonts w:cs="Arial"/>
          <w:spacing w:val="-4"/>
          <w:sz w:val="18"/>
          <w:szCs w:val="18"/>
        </w:rPr>
        <w:br/>
      </w:r>
      <w:r w:rsidRPr="00222833">
        <w:rPr>
          <w:rFonts w:cs="Arial"/>
          <w:spacing w:val="-4"/>
          <w:sz w:val="18"/>
          <w:szCs w:val="18"/>
        </w:rPr>
        <w:t>As a result, the Company has a risk for uncollectible borrowings in the total amount. Therefore, the loss allowance for long-term borrowings to related parties were recognised in the separate financial statements at amount of Baht 165.65 million.</w:t>
      </w:r>
    </w:p>
    <w:p w14:paraId="290A68B3" w14:textId="77777777" w:rsidR="00EA1D7D" w:rsidRPr="00222833" w:rsidRDefault="00EA1D7D" w:rsidP="00C72020">
      <w:pPr>
        <w:pStyle w:val="BodyTextIndent3"/>
        <w:tabs>
          <w:tab w:val="clear" w:pos="817"/>
          <w:tab w:val="clear" w:pos="9889"/>
        </w:tabs>
        <w:spacing w:line="240" w:lineRule="auto"/>
        <w:ind w:left="540"/>
        <w:jc w:val="both"/>
        <w:rPr>
          <w:rFonts w:ascii="Arial" w:hAnsi="Arial" w:cs="Arial"/>
          <w:spacing w:val="-4"/>
          <w:sz w:val="18"/>
          <w:szCs w:val="18"/>
        </w:rPr>
      </w:pPr>
    </w:p>
    <w:p w14:paraId="48FCACB5" w14:textId="02347944" w:rsidR="001D20AC" w:rsidRPr="00222833"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222833">
        <w:rPr>
          <w:rFonts w:ascii="Arial" w:hAnsi="Arial" w:cs="Arial"/>
          <w:b/>
          <w:bCs/>
          <w:color w:val="CF4A02"/>
          <w:sz w:val="18"/>
          <w:szCs w:val="18"/>
        </w:rPr>
        <w:t>e</w:t>
      </w:r>
      <w:r w:rsidR="001D20AC" w:rsidRPr="00222833">
        <w:rPr>
          <w:rFonts w:ascii="Arial" w:hAnsi="Arial" w:cs="Arial"/>
          <w:b/>
          <w:bCs/>
          <w:color w:val="CF4A02"/>
          <w:sz w:val="18"/>
          <w:szCs w:val="18"/>
        </w:rPr>
        <w:t>)</w:t>
      </w:r>
      <w:r w:rsidR="001D20AC" w:rsidRPr="00222833">
        <w:rPr>
          <w:rFonts w:ascii="Arial" w:hAnsi="Arial" w:cs="Arial"/>
          <w:b/>
          <w:bCs/>
          <w:color w:val="CF4A02"/>
          <w:sz w:val="18"/>
          <w:szCs w:val="18"/>
        </w:rPr>
        <w:tab/>
        <w:t>Short-term borrowings from related part</w:t>
      </w:r>
      <w:r w:rsidRPr="00222833">
        <w:rPr>
          <w:rFonts w:ascii="Arial" w:hAnsi="Arial" w:cs="Arial"/>
          <w:b/>
          <w:bCs/>
          <w:color w:val="CF4A02"/>
          <w:sz w:val="18"/>
          <w:szCs w:val="18"/>
        </w:rPr>
        <w:t>ies</w:t>
      </w:r>
    </w:p>
    <w:tbl>
      <w:tblPr>
        <w:tblW w:w="9446" w:type="dxa"/>
        <w:tblInd w:w="108" w:type="dxa"/>
        <w:tblLayout w:type="fixed"/>
        <w:tblLook w:val="04A0" w:firstRow="1" w:lastRow="0" w:firstColumn="1" w:lastColumn="0" w:noHBand="0" w:noVBand="1"/>
      </w:tblPr>
      <w:tblGrid>
        <w:gridCol w:w="6480"/>
        <w:gridCol w:w="1483"/>
        <w:gridCol w:w="1483"/>
      </w:tblGrid>
      <w:tr w:rsidR="006372DA" w:rsidRPr="00222833" w14:paraId="185762A4" w14:textId="77777777" w:rsidTr="003D2C95">
        <w:trPr>
          <w:trHeight w:val="20"/>
        </w:trPr>
        <w:tc>
          <w:tcPr>
            <w:tcW w:w="6480" w:type="dxa"/>
            <w:vAlign w:val="bottom"/>
          </w:tcPr>
          <w:p w14:paraId="658A55EB" w14:textId="77777777" w:rsidR="006372DA" w:rsidRPr="00222833"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222833" w:rsidRDefault="006372DA" w:rsidP="008C0950">
            <w:pPr>
              <w:spacing w:line="240" w:lineRule="auto"/>
              <w:ind w:right="-72"/>
              <w:jc w:val="center"/>
              <w:rPr>
                <w:rFonts w:cs="Arial"/>
                <w:b/>
                <w:bCs/>
                <w:sz w:val="18"/>
                <w:szCs w:val="18"/>
              </w:rPr>
            </w:pPr>
            <w:r w:rsidRPr="00222833">
              <w:rPr>
                <w:rFonts w:cs="Arial"/>
                <w:b/>
                <w:bCs/>
                <w:sz w:val="18"/>
                <w:szCs w:val="18"/>
              </w:rPr>
              <w:t xml:space="preserve">Consolidated </w:t>
            </w:r>
          </w:p>
          <w:p w14:paraId="64FB8171" w14:textId="5E532505" w:rsidR="006372DA" w:rsidRPr="00222833" w:rsidRDefault="006372DA" w:rsidP="008C0950">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r>
      <w:tr w:rsidR="006372DA" w:rsidRPr="00222833" w14:paraId="425BED39" w14:textId="77777777" w:rsidTr="003D2C95">
        <w:trPr>
          <w:trHeight w:val="20"/>
        </w:trPr>
        <w:tc>
          <w:tcPr>
            <w:tcW w:w="6480" w:type="dxa"/>
            <w:vAlign w:val="bottom"/>
          </w:tcPr>
          <w:p w14:paraId="6B6FDFB4" w14:textId="77777777" w:rsidR="006372DA" w:rsidRPr="00222833"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222833" w:rsidRDefault="006372DA" w:rsidP="008C0950">
            <w:pPr>
              <w:spacing w:line="240" w:lineRule="auto"/>
              <w:ind w:right="-72"/>
              <w:jc w:val="center"/>
              <w:rPr>
                <w:rFonts w:cs="Arial"/>
                <w:b/>
                <w:bCs/>
                <w:sz w:val="18"/>
                <w:szCs w:val="18"/>
              </w:rPr>
            </w:pPr>
          </w:p>
        </w:tc>
      </w:tr>
      <w:tr w:rsidR="006372DA" w:rsidRPr="00222833" w14:paraId="256F0FB4" w14:textId="77777777" w:rsidTr="00733BAD">
        <w:trPr>
          <w:trHeight w:val="20"/>
        </w:trPr>
        <w:tc>
          <w:tcPr>
            <w:tcW w:w="6480" w:type="dxa"/>
            <w:vAlign w:val="bottom"/>
          </w:tcPr>
          <w:p w14:paraId="726D5B8F" w14:textId="0A3375CC" w:rsidR="006372DA" w:rsidRPr="00222833" w:rsidRDefault="00EC5939" w:rsidP="008C0950">
            <w:pPr>
              <w:spacing w:line="240" w:lineRule="auto"/>
              <w:ind w:left="431" w:right="-72"/>
              <w:jc w:val="both"/>
              <w:rPr>
                <w:rFonts w:cs="Arial"/>
                <w:b/>
                <w:bCs/>
                <w:sz w:val="18"/>
                <w:szCs w:val="18"/>
              </w:rPr>
            </w:pPr>
            <w:r w:rsidRPr="00222833">
              <w:rPr>
                <w:rFonts w:cs="Arial"/>
                <w:b/>
                <w:bCs/>
                <w:sz w:val="18"/>
                <w:szCs w:val="18"/>
              </w:rPr>
              <w:t>As at 31 December</w:t>
            </w:r>
          </w:p>
        </w:tc>
        <w:tc>
          <w:tcPr>
            <w:tcW w:w="1483" w:type="dxa"/>
            <w:tcBorders>
              <w:top w:val="single" w:sz="4" w:space="0" w:color="auto"/>
            </w:tcBorders>
            <w:vAlign w:val="bottom"/>
          </w:tcPr>
          <w:p w14:paraId="685E743C" w14:textId="715EE4E1" w:rsidR="006372DA" w:rsidRPr="00222833" w:rsidRDefault="00625CB5" w:rsidP="008C0950">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vAlign w:val="bottom"/>
          </w:tcPr>
          <w:p w14:paraId="0A9E023C" w14:textId="715451AD" w:rsidR="006372DA" w:rsidRPr="00222833" w:rsidRDefault="00625CB5" w:rsidP="008C0950">
            <w:pPr>
              <w:spacing w:line="240" w:lineRule="auto"/>
              <w:ind w:right="-72"/>
              <w:jc w:val="right"/>
              <w:rPr>
                <w:rFonts w:cs="Arial"/>
                <w:b/>
                <w:bCs/>
                <w:sz w:val="18"/>
                <w:szCs w:val="18"/>
              </w:rPr>
            </w:pPr>
            <w:r w:rsidRPr="00222833">
              <w:rPr>
                <w:rFonts w:cs="Arial"/>
                <w:b/>
                <w:bCs/>
                <w:sz w:val="18"/>
                <w:szCs w:val="18"/>
              </w:rPr>
              <w:t>2021</w:t>
            </w:r>
          </w:p>
        </w:tc>
      </w:tr>
      <w:tr w:rsidR="006372DA" w:rsidRPr="00222833" w14:paraId="73CF539C" w14:textId="77777777" w:rsidTr="003D2C95">
        <w:trPr>
          <w:trHeight w:val="20"/>
        </w:trPr>
        <w:tc>
          <w:tcPr>
            <w:tcW w:w="6480" w:type="dxa"/>
            <w:vAlign w:val="bottom"/>
          </w:tcPr>
          <w:p w14:paraId="30BA3C1E" w14:textId="77777777" w:rsidR="006372DA" w:rsidRPr="00222833"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4E9DB047" w14:textId="77777777" w:rsidR="001318B1" w:rsidRDefault="006372DA" w:rsidP="00CE153F">
            <w:pPr>
              <w:spacing w:line="240" w:lineRule="auto"/>
              <w:ind w:right="-72"/>
              <w:jc w:val="right"/>
              <w:rPr>
                <w:rFonts w:cs="Arial"/>
                <w:b/>
                <w:bCs/>
                <w:sz w:val="18"/>
                <w:szCs w:val="18"/>
              </w:rPr>
            </w:pPr>
            <w:r w:rsidRPr="00222833">
              <w:rPr>
                <w:rFonts w:cs="Arial"/>
                <w:b/>
                <w:bCs/>
                <w:sz w:val="18"/>
                <w:szCs w:val="18"/>
              </w:rPr>
              <w:t>Thousand</w:t>
            </w:r>
          </w:p>
          <w:p w14:paraId="03D268F6" w14:textId="095CF7DE" w:rsidR="006372DA" w:rsidRPr="00222833" w:rsidRDefault="006372DA" w:rsidP="00CE153F">
            <w:pPr>
              <w:spacing w:line="240" w:lineRule="auto"/>
              <w:ind w:right="-72"/>
              <w:jc w:val="right"/>
              <w:rPr>
                <w:rFonts w:cs="Arial"/>
                <w:b/>
                <w:bCs/>
                <w:sz w:val="18"/>
                <w:szCs w:val="18"/>
              </w:rPr>
            </w:pPr>
            <w:r w:rsidRPr="00222833">
              <w:rPr>
                <w:rFonts w:cs="Arial"/>
                <w:b/>
                <w:bCs/>
                <w:sz w:val="18"/>
                <w:szCs w:val="18"/>
              </w:rPr>
              <w:t xml:space="preserve"> Baht</w:t>
            </w:r>
          </w:p>
        </w:tc>
        <w:tc>
          <w:tcPr>
            <w:tcW w:w="1483" w:type="dxa"/>
            <w:tcBorders>
              <w:bottom w:val="single" w:sz="4" w:space="0" w:color="auto"/>
            </w:tcBorders>
            <w:vAlign w:val="bottom"/>
          </w:tcPr>
          <w:p w14:paraId="63511927" w14:textId="77777777" w:rsidR="001318B1" w:rsidRDefault="006372DA" w:rsidP="00CE153F">
            <w:pPr>
              <w:spacing w:line="240" w:lineRule="auto"/>
              <w:ind w:right="-72"/>
              <w:jc w:val="right"/>
              <w:rPr>
                <w:rFonts w:cs="Arial"/>
                <w:b/>
                <w:bCs/>
                <w:sz w:val="18"/>
                <w:szCs w:val="18"/>
              </w:rPr>
            </w:pPr>
            <w:r w:rsidRPr="00222833">
              <w:rPr>
                <w:rFonts w:cs="Arial"/>
                <w:b/>
                <w:bCs/>
                <w:sz w:val="18"/>
                <w:szCs w:val="18"/>
              </w:rPr>
              <w:t>Thousand</w:t>
            </w:r>
          </w:p>
          <w:p w14:paraId="48BD8ECB" w14:textId="12806937" w:rsidR="006372DA" w:rsidRPr="00222833" w:rsidRDefault="006372DA" w:rsidP="00CE153F">
            <w:pPr>
              <w:spacing w:line="240" w:lineRule="auto"/>
              <w:ind w:right="-72"/>
              <w:jc w:val="right"/>
              <w:rPr>
                <w:rFonts w:cs="Arial"/>
                <w:b/>
                <w:bCs/>
                <w:sz w:val="18"/>
                <w:szCs w:val="18"/>
              </w:rPr>
            </w:pPr>
            <w:r w:rsidRPr="00222833">
              <w:rPr>
                <w:rFonts w:cs="Arial"/>
                <w:b/>
                <w:bCs/>
                <w:sz w:val="18"/>
                <w:szCs w:val="18"/>
              </w:rPr>
              <w:t xml:space="preserve"> Baht</w:t>
            </w:r>
          </w:p>
        </w:tc>
      </w:tr>
      <w:tr w:rsidR="006372DA" w:rsidRPr="00222833" w14:paraId="660A3B5A" w14:textId="77777777" w:rsidTr="003D2C95">
        <w:trPr>
          <w:trHeight w:val="20"/>
        </w:trPr>
        <w:tc>
          <w:tcPr>
            <w:tcW w:w="6480" w:type="dxa"/>
            <w:vAlign w:val="bottom"/>
          </w:tcPr>
          <w:p w14:paraId="73C7840D" w14:textId="77777777" w:rsidR="006372DA" w:rsidRPr="00222833"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222833"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222833" w:rsidRDefault="006372DA" w:rsidP="00CE153F">
            <w:pPr>
              <w:spacing w:line="240" w:lineRule="auto"/>
              <w:ind w:left="-100" w:right="-72"/>
              <w:jc w:val="right"/>
              <w:rPr>
                <w:rFonts w:cs="Arial"/>
                <w:spacing w:val="-3"/>
                <w:sz w:val="18"/>
                <w:szCs w:val="18"/>
              </w:rPr>
            </w:pPr>
          </w:p>
        </w:tc>
      </w:tr>
      <w:tr w:rsidR="006372DA" w:rsidRPr="00222833" w14:paraId="08E4F9DC" w14:textId="77777777" w:rsidTr="003D2C95">
        <w:trPr>
          <w:trHeight w:val="20"/>
        </w:trPr>
        <w:tc>
          <w:tcPr>
            <w:tcW w:w="6480" w:type="dxa"/>
            <w:vAlign w:val="bottom"/>
          </w:tcPr>
          <w:p w14:paraId="74E7B211" w14:textId="77777777" w:rsidR="006372DA" w:rsidRPr="00222833" w:rsidRDefault="006372DA" w:rsidP="006372DA">
            <w:pPr>
              <w:spacing w:line="240" w:lineRule="auto"/>
              <w:ind w:left="431" w:right="-155"/>
              <w:rPr>
                <w:rFonts w:cs="Arial"/>
                <w:sz w:val="18"/>
                <w:szCs w:val="18"/>
                <w:lang w:bidi="ar-SA"/>
              </w:rPr>
            </w:pPr>
            <w:r w:rsidRPr="00222833">
              <w:rPr>
                <w:rFonts w:cs="Arial"/>
                <w:sz w:val="18"/>
                <w:szCs w:val="18"/>
                <w:lang w:bidi="ar-SA"/>
              </w:rPr>
              <w:t>Related parties</w:t>
            </w:r>
          </w:p>
        </w:tc>
        <w:tc>
          <w:tcPr>
            <w:tcW w:w="1483" w:type="dxa"/>
            <w:tcBorders>
              <w:bottom w:val="single" w:sz="4" w:space="0" w:color="auto"/>
            </w:tcBorders>
            <w:shd w:val="clear" w:color="auto" w:fill="FAFAFA"/>
          </w:tcPr>
          <w:p w14:paraId="77A71EFF" w14:textId="36C023AF" w:rsidR="006372DA" w:rsidRPr="00222833" w:rsidRDefault="00E203F6" w:rsidP="006372DA">
            <w:pPr>
              <w:spacing w:line="240" w:lineRule="auto"/>
              <w:ind w:right="-72"/>
              <w:jc w:val="right"/>
              <w:rPr>
                <w:rFonts w:cs="Arial"/>
                <w:sz w:val="18"/>
                <w:szCs w:val="18"/>
              </w:rPr>
            </w:pPr>
            <w:r w:rsidRPr="00222833">
              <w:rPr>
                <w:rFonts w:cs="Arial"/>
                <w:sz w:val="18"/>
                <w:szCs w:val="18"/>
              </w:rPr>
              <w:t>26</w:t>
            </w:r>
            <w:r w:rsidR="009E3444" w:rsidRPr="00222833">
              <w:rPr>
                <w:rFonts w:cs="Arial"/>
                <w:sz w:val="18"/>
                <w:szCs w:val="18"/>
              </w:rPr>
              <w:t>1</w:t>
            </w:r>
          </w:p>
        </w:tc>
        <w:tc>
          <w:tcPr>
            <w:tcW w:w="1483" w:type="dxa"/>
            <w:tcBorders>
              <w:bottom w:val="single" w:sz="4" w:space="0" w:color="auto"/>
            </w:tcBorders>
            <w:shd w:val="clear" w:color="auto" w:fill="auto"/>
          </w:tcPr>
          <w:p w14:paraId="615D2155" w14:textId="60B1FB04" w:rsidR="006372DA" w:rsidRPr="00222833" w:rsidRDefault="00625CB5" w:rsidP="006372DA">
            <w:pPr>
              <w:spacing w:line="240" w:lineRule="auto"/>
              <w:ind w:right="-72"/>
              <w:jc w:val="right"/>
              <w:rPr>
                <w:rFonts w:cs="Arial"/>
                <w:sz w:val="18"/>
                <w:szCs w:val="18"/>
              </w:rPr>
            </w:pPr>
            <w:r w:rsidRPr="00222833">
              <w:rPr>
                <w:rFonts w:cs="Arial"/>
                <w:sz w:val="18"/>
                <w:szCs w:val="18"/>
              </w:rPr>
              <w:t>291</w:t>
            </w:r>
          </w:p>
        </w:tc>
      </w:tr>
    </w:tbl>
    <w:p w14:paraId="64DBA1D1" w14:textId="2A78C4C8" w:rsidR="0072561C" w:rsidRPr="00222833"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222833"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222833">
        <w:rPr>
          <w:rFonts w:ascii="Arial" w:hAnsi="Arial" w:cs="Arial"/>
          <w:sz w:val="18"/>
          <w:szCs w:val="18"/>
        </w:rPr>
        <w:t>The movements of short-term borrowings from related part</w:t>
      </w:r>
      <w:r w:rsidR="004D3A95" w:rsidRPr="00222833">
        <w:rPr>
          <w:rFonts w:ascii="Arial" w:hAnsi="Arial" w:cs="Arial"/>
          <w:sz w:val="18"/>
          <w:szCs w:val="18"/>
        </w:rPr>
        <w:t>ies</w:t>
      </w:r>
      <w:r w:rsidRPr="00222833">
        <w:rPr>
          <w:rFonts w:ascii="Arial" w:hAnsi="Arial" w:cs="Arial"/>
          <w:sz w:val="18"/>
          <w:szCs w:val="18"/>
        </w:rPr>
        <w:t xml:space="preserve"> are as follows:</w:t>
      </w:r>
    </w:p>
    <w:p w14:paraId="4F82B2C9" w14:textId="7E80FC7D" w:rsidR="001D20AC" w:rsidRPr="00222833"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222833" w14:paraId="6A62B223" w14:textId="77777777" w:rsidTr="003D2C95">
        <w:tc>
          <w:tcPr>
            <w:tcW w:w="6480" w:type="dxa"/>
          </w:tcPr>
          <w:p w14:paraId="398ED6E6" w14:textId="77777777" w:rsidR="006372DA" w:rsidRPr="00222833"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222833" w:rsidRDefault="006372DA" w:rsidP="008C0950">
            <w:pPr>
              <w:spacing w:line="240" w:lineRule="auto"/>
              <w:ind w:right="-72"/>
              <w:jc w:val="center"/>
              <w:rPr>
                <w:rFonts w:cs="Arial"/>
                <w:b/>
                <w:bCs/>
                <w:sz w:val="18"/>
                <w:szCs w:val="18"/>
              </w:rPr>
            </w:pPr>
            <w:r w:rsidRPr="00222833">
              <w:rPr>
                <w:rFonts w:cs="Arial"/>
                <w:b/>
                <w:bCs/>
                <w:sz w:val="18"/>
                <w:szCs w:val="18"/>
              </w:rPr>
              <w:t xml:space="preserve">Consolidated </w:t>
            </w:r>
          </w:p>
          <w:p w14:paraId="4DE424FA" w14:textId="0425B583" w:rsidR="006372DA" w:rsidRPr="00222833" w:rsidRDefault="006372DA" w:rsidP="008C0950">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r>
      <w:tr w:rsidR="006372DA" w:rsidRPr="00222833" w14:paraId="06CEEC4E" w14:textId="77777777" w:rsidTr="003D2C95">
        <w:trPr>
          <w:trHeight w:val="81"/>
        </w:trPr>
        <w:tc>
          <w:tcPr>
            <w:tcW w:w="6480" w:type="dxa"/>
          </w:tcPr>
          <w:p w14:paraId="6758DBA7" w14:textId="77777777" w:rsidR="006372DA" w:rsidRPr="00222833"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222833" w:rsidRDefault="006372DA" w:rsidP="008C0950">
            <w:pPr>
              <w:spacing w:line="240" w:lineRule="auto"/>
              <w:ind w:right="-72"/>
              <w:jc w:val="center"/>
              <w:rPr>
                <w:rFonts w:cs="Arial"/>
                <w:b/>
                <w:bCs/>
                <w:sz w:val="18"/>
                <w:szCs w:val="18"/>
              </w:rPr>
            </w:pPr>
          </w:p>
        </w:tc>
      </w:tr>
      <w:tr w:rsidR="00EC5939" w:rsidRPr="00222833" w14:paraId="19DB9C3E" w14:textId="77777777" w:rsidTr="00733BAD">
        <w:tc>
          <w:tcPr>
            <w:tcW w:w="6480" w:type="dxa"/>
          </w:tcPr>
          <w:p w14:paraId="533F19E0" w14:textId="6B858298" w:rsidR="00EC5939" w:rsidRPr="00222833" w:rsidRDefault="00EC5939" w:rsidP="00EC5939">
            <w:pPr>
              <w:spacing w:line="240" w:lineRule="auto"/>
              <w:ind w:left="431" w:right="-72"/>
              <w:jc w:val="both"/>
              <w:rPr>
                <w:rFonts w:cs="Arial"/>
                <w:b/>
                <w:bCs/>
                <w:sz w:val="18"/>
                <w:szCs w:val="18"/>
              </w:rPr>
            </w:pPr>
            <w:r w:rsidRPr="00222833">
              <w:rPr>
                <w:rFonts w:cs="Arial"/>
                <w:b/>
                <w:bCs/>
                <w:sz w:val="18"/>
                <w:szCs w:val="18"/>
              </w:rPr>
              <w:t>For the year ended 31 December</w:t>
            </w:r>
          </w:p>
        </w:tc>
        <w:tc>
          <w:tcPr>
            <w:tcW w:w="1483" w:type="dxa"/>
            <w:tcBorders>
              <w:top w:val="single" w:sz="4" w:space="0" w:color="auto"/>
            </w:tcBorders>
            <w:vAlign w:val="bottom"/>
          </w:tcPr>
          <w:p w14:paraId="36D098F1" w14:textId="791B938A"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2022</w:t>
            </w:r>
          </w:p>
        </w:tc>
        <w:tc>
          <w:tcPr>
            <w:tcW w:w="1483" w:type="dxa"/>
            <w:tcBorders>
              <w:top w:val="single" w:sz="4" w:space="0" w:color="auto"/>
            </w:tcBorders>
            <w:vAlign w:val="bottom"/>
          </w:tcPr>
          <w:p w14:paraId="7B8824F9" w14:textId="44BAE229"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2021</w:t>
            </w:r>
          </w:p>
        </w:tc>
      </w:tr>
      <w:tr w:rsidR="00EC5939" w:rsidRPr="00222833" w14:paraId="042CF42A" w14:textId="77777777" w:rsidTr="003D2C95">
        <w:tc>
          <w:tcPr>
            <w:tcW w:w="6480" w:type="dxa"/>
          </w:tcPr>
          <w:p w14:paraId="1905B4F1" w14:textId="77777777" w:rsidR="00EC5939" w:rsidRPr="00222833" w:rsidRDefault="00EC5939" w:rsidP="00EC5939">
            <w:pPr>
              <w:spacing w:line="240" w:lineRule="auto"/>
              <w:ind w:left="431" w:right="-72"/>
              <w:jc w:val="both"/>
              <w:rPr>
                <w:rFonts w:cs="Arial"/>
                <w:sz w:val="18"/>
                <w:szCs w:val="18"/>
              </w:rPr>
            </w:pPr>
          </w:p>
        </w:tc>
        <w:tc>
          <w:tcPr>
            <w:tcW w:w="1483" w:type="dxa"/>
            <w:tcBorders>
              <w:bottom w:val="single" w:sz="4" w:space="0" w:color="auto"/>
            </w:tcBorders>
            <w:vAlign w:val="bottom"/>
          </w:tcPr>
          <w:p w14:paraId="3A4573CD" w14:textId="77777777" w:rsidR="001318B1" w:rsidRDefault="00EC5939" w:rsidP="00EC5939">
            <w:pPr>
              <w:spacing w:line="240" w:lineRule="auto"/>
              <w:ind w:right="-72"/>
              <w:jc w:val="right"/>
              <w:rPr>
                <w:rFonts w:cs="Arial"/>
                <w:b/>
                <w:bCs/>
                <w:sz w:val="18"/>
                <w:szCs w:val="18"/>
              </w:rPr>
            </w:pPr>
            <w:r w:rsidRPr="00222833">
              <w:rPr>
                <w:rFonts w:cs="Arial"/>
                <w:b/>
                <w:bCs/>
                <w:sz w:val="18"/>
                <w:szCs w:val="18"/>
              </w:rPr>
              <w:t>Thousand</w:t>
            </w:r>
          </w:p>
          <w:p w14:paraId="63F16AE9" w14:textId="393ED385"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 xml:space="preserve"> Baht</w:t>
            </w:r>
          </w:p>
        </w:tc>
        <w:tc>
          <w:tcPr>
            <w:tcW w:w="1483" w:type="dxa"/>
            <w:tcBorders>
              <w:bottom w:val="single" w:sz="4" w:space="0" w:color="auto"/>
            </w:tcBorders>
            <w:vAlign w:val="bottom"/>
          </w:tcPr>
          <w:p w14:paraId="454F0080" w14:textId="77777777" w:rsidR="001318B1" w:rsidRDefault="00EC5939" w:rsidP="00EC5939">
            <w:pPr>
              <w:spacing w:line="240" w:lineRule="auto"/>
              <w:ind w:right="-72"/>
              <w:jc w:val="right"/>
              <w:rPr>
                <w:rFonts w:cs="Arial"/>
                <w:b/>
                <w:bCs/>
                <w:sz w:val="18"/>
                <w:szCs w:val="18"/>
              </w:rPr>
            </w:pPr>
            <w:r w:rsidRPr="00222833">
              <w:rPr>
                <w:rFonts w:cs="Arial"/>
                <w:b/>
                <w:bCs/>
                <w:sz w:val="18"/>
                <w:szCs w:val="18"/>
              </w:rPr>
              <w:t>Thousand</w:t>
            </w:r>
          </w:p>
          <w:p w14:paraId="5D14EC92" w14:textId="15785B30"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 xml:space="preserve"> Baht</w:t>
            </w:r>
          </w:p>
        </w:tc>
      </w:tr>
      <w:tr w:rsidR="00EC5939" w:rsidRPr="00222833" w14:paraId="1DCCECE1" w14:textId="77777777" w:rsidTr="003D2C95">
        <w:trPr>
          <w:cantSplit/>
        </w:trPr>
        <w:tc>
          <w:tcPr>
            <w:tcW w:w="6480" w:type="dxa"/>
          </w:tcPr>
          <w:p w14:paraId="4B9FA7AE" w14:textId="77777777" w:rsidR="00EC5939" w:rsidRPr="00222833" w:rsidRDefault="00EC5939" w:rsidP="00EC5939">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EC5939" w:rsidRPr="00222833" w:rsidRDefault="00EC5939" w:rsidP="00EC5939">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EC5939" w:rsidRPr="00222833" w:rsidRDefault="00EC5939" w:rsidP="00EC5939">
            <w:pPr>
              <w:spacing w:line="240" w:lineRule="auto"/>
              <w:ind w:left="-100" w:right="-72"/>
              <w:jc w:val="right"/>
              <w:rPr>
                <w:rFonts w:cs="Arial"/>
                <w:spacing w:val="-3"/>
                <w:sz w:val="18"/>
                <w:szCs w:val="18"/>
              </w:rPr>
            </w:pPr>
          </w:p>
        </w:tc>
      </w:tr>
      <w:tr w:rsidR="00EC5939" w:rsidRPr="00222833" w14:paraId="4C4D0376" w14:textId="77777777" w:rsidTr="00733BAD">
        <w:trPr>
          <w:cantSplit/>
          <w:trHeight w:val="153"/>
        </w:trPr>
        <w:tc>
          <w:tcPr>
            <w:tcW w:w="6480" w:type="dxa"/>
          </w:tcPr>
          <w:p w14:paraId="59A836CC" w14:textId="77777777" w:rsidR="00EC5939" w:rsidRPr="00222833" w:rsidRDefault="00EC5939" w:rsidP="00EC5939">
            <w:pPr>
              <w:spacing w:line="240" w:lineRule="auto"/>
              <w:ind w:left="431" w:right="-155"/>
              <w:rPr>
                <w:rFonts w:cs="Arial"/>
                <w:sz w:val="18"/>
                <w:szCs w:val="18"/>
                <w:lang w:bidi="ar-SA"/>
              </w:rPr>
            </w:pPr>
            <w:r w:rsidRPr="00222833">
              <w:rPr>
                <w:rFonts w:cs="Arial"/>
                <w:sz w:val="18"/>
                <w:szCs w:val="18"/>
                <w:lang w:bidi="ar-SA"/>
              </w:rPr>
              <w:t>Opening balance</w:t>
            </w:r>
          </w:p>
        </w:tc>
        <w:tc>
          <w:tcPr>
            <w:tcW w:w="1483" w:type="dxa"/>
            <w:shd w:val="clear" w:color="auto" w:fill="FAFAFA"/>
            <w:vAlign w:val="bottom"/>
          </w:tcPr>
          <w:p w14:paraId="254B1FC1" w14:textId="35B11A43" w:rsidR="00EC5939" w:rsidRPr="00222833" w:rsidRDefault="00EC5939" w:rsidP="00EC5939">
            <w:pPr>
              <w:spacing w:line="240" w:lineRule="auto"/>
              <w:ind w:right="-72"/>
              <w:jc w:val="right"/>
              <w:rPr>
                <w:rFonts w:cs="Arial"/>
                <w:sz w:val="18"/>
                <w:szCs w:val="18"/>
              </w:rPr>
            </w:pPr>
            <w:r w:rsidRPr="00222833">
              <w:rPr>
                <w:rFonts w:cs="Arial"/>
                <w:sz w:val="18"/>
                <w:szCs w:val="18"/>
              </w:rPr>
              <w:t>291</w:t>
            </w:r>
          </w:p>
        </w:tc>
        <w:tc>
          <w:tcPr>
            <w:tcW w:w="1483" w:type="dxa"/>
            <w:shd w:val="clear" w:color="auto" w:fill="auto"/>
            <w:vAlign w:val="bottom"/>
          </w:tcPr>
          <w:p w14:paraId="4E0DFB51" w14:textId="6649549A" w:rsidR="00EC5939" w:rsidRPr="00222833" w:rsidRDefault="00EC5939" w:rsidP="00EC5939">
            <w:pPr>
              <w:spacing w:line="240" w:lineRule="auto"/>
              <w:ind w:right="-72"/>
              <w:jc w:val="right"/>
              <w:rPr>
                <w:rFonts w:cs="Arial"/>
                <w:sz w:val="18"/>
                <w:szCs w:val="18"/>
              </w:rPr>
            </w:pPr>
            <w:r w:rsidRPr="00222833">
              <w:rPr>
                <w:rFonts w:cs="Arial"/>
                <w:sz w:val="18"/>
                <w:szCs w:val="18"/>
              </w:rPr>
              <w:t>291</w:t>
            </w:r>
          </w:p>
        </w:tc>
      </w:tr>
      <w:tr w:rsidR="00EC5939" w:rsidRPr="00222833" w14:paraId="44DDCF8E" w14:textId="77777777" w:rsidTr="00733BAD">
        <w:trPr>
          <w:cantSplit/>
          <w:trHeight w:val="153"/>
        </w:trPr>
        <w:tc>
          <w:tcPr>
            <w:tcW w:w="6480" w:type="dxa"/>
            <w:vAlign w:val="bottom"/>
          </w:tcPr>
          <w:p w14:paraId="5726C844" w14:textId="263F971A" w:rsidR="00EC5939" w:rsidRPr="00222833" w:rsidRDefault="00EC5939" w:rsidP="00733BAD">
            <w:pPr>
              <w:spacing w:line="240" w:lineRule="auto"/>
              <w:ind w:left="428"/>
              <w:rPr>
                <w:rFonts w:cs="Arial"/>
                <w:sz w:val="18"/>
                <w:szCs w:val="18"/>
                <w:lang w:bidi="ar-SA"/>
              </w:rPr>
            </w:pPr>
            <w:r w:rsidRPr="00222833">
              <w:rPr>
                <w:rFonts w:eastAsia="Arial Unicode MS" w:cs="Arial"/>
                <w:sz w:val="18"/>
                <w:szCs w:val="18"/>
              </w:rPr>
              <w:t>Translation differences</w:t>
            </w:r>
          </w:p>
        </w:tc>
        <w:tc>
          <w:tcPr>
            <w:tcW w:w="1483" w:type="dxa"/>
            <w:tcBorders>
              <w:bottom w:val="single" w:sz="4" w:space="0" w:color="auto"/>
            </w:tcBorders>
            <w:shd w:val="clear" w:color="auto" w:fill="FAFAFA"/>
            <w:vAlign w:val="bottom"/>
          </w:tcPr>
          <w:p w14:paraId="05DDC85A" w14:textId="70947D49" w:rsidR="00EC5939" w:rsidRPr="00222833" w:rsidRDefault="00EC5939" w:rsidP="00EC5939">
            <w:pPr>
              <w:spacing w:line="240" w:lineRule="auto"/>
              <w:ind w:right="-72"/>
              <w:jc w:val="right"/>
              <w:rPr>
                <w:rFonts w:cs="Arial"/>
                <w:sz w:val="18"/>
                <w:szCs w:val="18"/>
              </w:rPr>
            </w:pPr>
            <w:r w:rsidRPr="00222833">
              <w:rPr>
                <w:rFonts w:cs="Arial"/>
                <w:sz w:val="18"/>
                <w:szCs w:val="18"/>
              </w:rPr>
              <w:t>(30)</w:t>
            </w:r>
          </w:p>
        </w:tc>
        <w:tc>
          <w:tcPr>
            <w:tcW w:w="1483" w:type="dxa"/>
            <w:tcBorders>
              <w:bottom w:val="single" w:sz="4" w:space="0" w:color="auto"/>
            </w:tcBorders>
            <w:shd w:val="clear" w:color="auto" w:fill="auto"/>
            <w:vAlign w:val="bottom"/>
          </w:tcPr>
          <w:p w14:paraId="285BCA89" w14:textId="0B97463E" w:rsidR="00EC5939" w:rsidRPr="00222833" w:rsidRDefault="00EC5939" w:rsidP="00EC5939">
            <w:pPr>
              <w:spacing w:line="240" w:lineRule="auto"/>
              <w:ind w:right="-72"/>
              <w:jc w:val="right"/>
              <w:rPr>
                <w:rFonts w:cs="Arial"/>
                <w:sz w:val="18"/>
                <w:szCs w:val="18"/>
              </w:rPr>
            </w:pPr>
            <w:r w:rsidRPr="00222833">
              <w:rPr>
                <w:rFonts w:cs="Arial"/>
                <w:sz w:val="18"/>
                <w:szCs w:val="18"/>
              </w:rPr>
              <w:t>-</w:t>
            </w:r>
          </w:p>
        </w:tc>
      </w:tr>
      <w:tr w:rsidR="00EC5939" w:rsidRPr="00222833" w14:paraId="23F1A3A3" w14:textId="77777777" w:rsidTr="003D2C95">
        <w:trPr>
          <w:cantSplit/>
          <w:trHeight w:val="64"/>
        </w:trPr>
        <w:tc>
          <w:tcPr>
            <w:tcW w:w="6480" w:type="dxa"/>
          </w:tcPr>
          <w:p w14:paraId="0C706177" w14:textId="77777777" w:rsidR="00EC5939" w:rsidRPr="00222833" w:rsidRDefault="00EC5939" w:rsidP="00EC5939">
            <w:pPr>
              <w:spacing w:line="240" w:lineRule="auto"/>
              <w:ind w:left="431"/>
              <w:jc w:val="both"/>
              <w:rPr>
                <w:rFonts w:cs="Arial"/>
                <w:sz w:val="18"/>
                <w:szCs w:val="18"/>
                <w:lang w:bidi="ar-SA"/>
              </w:rPr>
            </w:pPr>
          </w:p>
        </w:tc>
        <w:tc>
          <w:tcPr>
            <w:tcW w:w="1483" w:type="dxa"/>
            <w:tcBorders>
              <w:top w:val="single" w:sz="4" w:space="0" w:color="auto"/>
            </w:tcBorders>
            <w:shd w:val="clear" w:color="auto" w:fill="FAFAFA"/>
          </w:tcPr>
          <w:p w14:paraId="4E57D4C4" w14:textId="77777777" w:rsidR="00EC5939" w:rsidRPr="00222833" w:rsidRDefault="00EC5939" w:rsidP="00EC5939">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tcPr>
          <w:p w14:paraId="1A8A486F" w14:textId="77777777" w:rsidR="00EC5939" w:rsidRPr="00222833" w:rsidRDefault="00EC5939" w:rsidP="00EC5939">
            <w:pPr>
              <w:spacing w:line="240" w:lineRule="auto"/>
              <w:ind w:left="-45" w:right="-72"/>
              <w:jc w:val="right"/>
              <w:rPr>
                <w:rFonts w:cs="Arial"/>
                <w:sz w:val="18"/>
                <w:szCs w:val="18"/>
                <w:lang w:bidi="ar-SA"/>
              </w:rPr>
            </w:pPr>
          </w:p>
        </w:tc>
      </w:tr>
      <w:tr w:rsidR="00EC5939" w:rsidRPr="00222833" w14:paraId="5D17134F" w14:textId="77777777" w:rsidTr="00733BAD">
        <w:trPr>
          <w:cantSplit/>
          <w:trHeight w:val="153"/>
        </w:trPr>
        <w:tc>
          <w:tcPr>
            <w:tcW w:w="6480" w:type="dxa"/>
          </w:tcPr>
          <w:p w14:paraId="081F71C5" w14:textId="77777777" w:rsidR="00EC5939" w:rsidRPr="00222833" w:rsidRDefault="00EC5939" w:rsidP="00EC5939">
            <w:pPr>
              <w:spacing w:line="240" w:lineRule="auto"/>
              <w:ind w:left="431"/>
              <w:rPr>
                <w:rFonts w:cs="Arial"/>
                <w:sz w:val="18"/>
                <w:szCs w:val="18"/>
                <w:lang w:bidi="ar-SA"/>
              </w:rPr>
            </w:pPr>
            <w:r w:rsidRPr="00222833">
              <w:rPr>
                <w:rFonts w:cs="Arial"/>
                <w:sz w:val="18"/>
                <w:szCs w:val="18"/>
                <w:lang w:bidi="ar-SA"/>
              </w:rPr>
              <w:t>Closing balance</w:t>
            </w:r>
          </w:p>
        </w:tc>
        <w:tc>
          <w:tcPr>
            <w:tcW w:w="1483" w:type="dxa"/>
            <w:tcBorders>
              <w:bottom w:val="single" w:sz="4" w:space="0" w:color="auto"/>
            </w:tcBorders>
            <w:shd w:val="clear" w:color="auto" w:fill="FAFAFA"/>
            <w:vAlign w:val="bottom"/>
          </w:tcPr>
          <w:p w14:paraId="395C45F8" w14:textId="456E8194" w:rsidR="00EC5939" w:rsidRPr="00222833" w:rsidRDefault="00EC5939" w:rsidP="00EC5939">
            <w:pPr>
              <w:spacing w:line="240" w:lineRule="auto"/>
              <w:ind w:left="-45" w:right="-72"/>
              <w:jc w:val="right"/>
              <w:rPr>
                <w:rFonts w:cs="Arial"/>
                <w:sz w:val="18"/>
                <w:szCs w:val="18"/>
                <w:lang w:bidi="ar-SA"/>
              </w:rPr>
            </w:pPr>
            <w:r w:rsidRPr="00222833">
              <w:rPr>
                <w:rFonts w:cs="Arial"/>
                <w:sz w:val="18"/>
                <w:szCs w:val="18"/>
              </w:rPr>
              <w:t>261</w:t>
            </w:r>
          </w:p>
        </w:tc>
        <w:tc>
          <w:tcPr>
            <w:tcW w:w="1483" w:type="dxa"/>
            <w:tcBorders>
              <w:bottom w:val="single" w:sz="4" w:space="0" w:color="auto"/>
            </w:tcBorders>
            <w:shd w:val="clear" w:color="auto" w:fill="auto"/>
            <w:vAlign w:val="bottom"/>
          </w:tcPr>
          <w:p w14:paraId="23F505CD" w14:textId="3B6DE86D" w:rsidR="00EC5939" w:rsidRPr="00222833" w:rsidRDefault="00EC5939" w:rsidP="00EC5939">
            <w:pPr>
              <w:spacing w:line="240" w:lineRule="auto"/>
              <w:ind w:left="-45" w:right="-72"/>
              <w:jc w:val="right"/>
              <w:rPr>
                <w:rFonts w:cs="Arial"/>
                <w:sz w:val="18"/>
                <w:szCs w:val="18"/>
                <w:lang w:bidi="ar-SA"/>
              </w:rPr>
            </w:pPr>
            <w:r w:rsidRPr="00222833">
              <w:rPr>
                <w:rFonts w:cs="Arial"/>
                <w:sz w:val="18"/>
                <w:szCs w:val="18"/>
              </w:rPr>
              <w:t>291</w:t>
            </w:r>
          </w:p>
        </w:tc>
      </w:tr>
    </w:tbl>
    <w:p w14:paraId="35633256" w14:textId="77777777" w:rsidR="004D3A95" w:rsidRPr="00222833"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13515FE1" w:rsidR="00AD6870" w:rsidRPr="001318B1" w:rsidRDefault="004C3C24" w:rsidP="00C72020">
      <w:pPr>
        <w:pStyle w:val="BodyTextIndent3"/>
        <w:tabs>
          <w:tab w:val="clear" w:pos="817"/>
          <w:tab w:val="clear" w:pos="9889"/>
        </w:tabs>
        <w:spacing w:line="240" w:lineRule="auto"/>
        <w:ind w:left="547"/>
        <w:jc w:val="thaiDistribute"/>
        <w:rPr>
          <w:rFonts w:ascii="Arial" w:hAnsi="Arial" w:cs="Arial"/>
          <w:spacing w:val="-6"/>
          <w:sz w:val="18"/>
          <w:szCs w:val="18"/>
        </w:rPr>
      </w:pPr>
      <w:r w:rsidRPr="001318B1">
        <w:rPr>
          <w:rFonts w:ascii="Arial" w:hAnsi="Arial" w:cs="Arial"/>
          <w:spacing w:val="-6"/>
          <w:sz w:val="18"/>
          <w:szCs w:val="18"/>
        </w:rPr>
        <w:t>As at 31 December 2022 and 2021</w:t>
      </w:r>
      <w:r w:rsidR="009174F8" w:rsidRPr="001318B1">
        <w:rPr>
          <w:rFonts w:ascii="Arial" w:hAnsi="Arial" w:cs="Arial"/>
          <w:spacing w:val="-6"/>
          <w:sz w:val="18"/>
          <w:szCs w:val="18"/>
        </w:rPr>
        <w:t>, short-term borrowings from related part</w:t>
      </w:r>
      <w:r w:rsidR="004D3A95" w:rsidRPr="001318B1">
        <w:rPr>
          <w:rFonts w:ascii="Arial" w:hAnsi="Arial" w:cs="Arial"/>
          <w:spacing w:val="-6"/>
          <w:sz w:val="18"/>
          <w:szCs w:val="18"/>
        </w:rPr>
        <w:t>ies</w:t>
      </w:r>
      <w:r w:rsidR="009174F8" w:rsidRPr="001318B1">
        <w:rPr>
          <w:rFonts w:ascii="Arial" w:hAnsi="Arial" w:cs="Arial"/>
          <w:spacing w:val="-6"/>
          <w:sz w:val="18"/>
          <w:szCs w:val="18"/>
        </w:rPr>
        <w:t xml:space="preserve"> bear interest at the rate </w:t>
      </w:r>
      <w:r w:rsidR="00625CB5" w:rsidRPr="001318B1">
        <w:rPr>
          <w:rFonts w:ascii="Arial" w:hAnsi="Arial" w:cs="Arial"/>
          <w:spacing w:val="-6"/>
          <w:sz w:val="18"/>
          <w:szCs w:val="18"/>
        </w:rPr>
        <w:t>3</w:t>
      </w:r>
      <w:r w:rsidR="00A20C6E" w:rsidRPr="001318B1">
        <w:rPr>
          <w:rFonts w:ascii="Arial" w:hAnsi="Arial" w:cs="Arial"/>
          <w:spacing w:val="-6"/>
          <w:sz w:val="18"/>
          <w:szCs w:val="18"/>
        </w:rPr>
        <w:t>%</w:t>
      </w:r>
      <w:r w:rsidR="009174F8" w:rsidRPr="001318B1">
        <w:rPr>
          <w:rFonts w:ascii="Arial" w:hAnsi="Arial" w:cs="Arial"/>
          <w:spacing w:val="-6"/>
          <w:sz w:val="18"/>
          <w:szCs w:val="18"/>
        </w:rPr>
        <w:t xml:space="preserve"> per annum.</w:t>
      </w:r>
    </w:p>
    <w:p w14:paraId="6CCEACCC" w14:textId="64009761" w:rsidR="0072561C" w:rsidRPr="001318B1" w:rsidRDefault="0072561C" w:rsidP="001318B1">
      <w:pPr>
        <w:pStyle w:val="BodyTextIndent3"/>
        <w:tabs>
          <w:tab w:val="clear" w:pos="817"/>
          <w:tab w:val="clear" w:pos="9889"/>
        </w:tabs>
        <w:spacing w:line="240" w:lineRule="auto"/>
        <w:ind w:left="547" w:hanging="7"/>
        <w:jc w:val="both"/>
        <w:rPr>
          <w:rFonts w:ascii="Arial" w:hAnsi="Arial" w:cs="Arial"/>
          <w:sz w:val="18"/>
          <w:szCs w:val="18"/>
        </w:rPr>
      </w:pPr>
    </w:p>
    <w:p w14:paraId="53849343" w14:textId="77777777" w:rsidR="001A73FE" w:rsidRPr="001318B1" w:rsidRDefault="001A73FE" w:rsidP="001318B1">
      <w:pPr>
        <w:pStyle w:val="BodyTextIndent3"/>
        <w:tabs>
          <w:tab w:val="clear" w:pos="817"/>
          <w:tab w:val="clear" w:pos="9889"/>
        </w:tabs>
        <w:spacing w:line="240" w:lineRule="auto"/>
        <w:ind w:left="547" w:hanging="7"/>
        <w:jc w:val="both"/>
        <w:rPr>
          <w:rFonts w:ascii="Arial" w:hAnsi="Arial" w:cs="Arial"/>
          <w:sz w:val="18"/>
          <w:szCs w:val="18"/>
        </w:rPr>
      </w:pPr>
      <w:r w:rsidRPr="001318B1">
        <w:rPr>
          <w:rFonts w:ascii="Arial" w:hAnsi="Arial" w:cs="Arial"/>
          <w:sz w:val="18"/>
          <w:szCs w:val="18"/>
        </w:rPr>
        <w:br w:type="page"/>
      </w:r>
    </w:p>
    <w:p w14:paraId="31C16110" w14:textId="77777777" w:rsidR="00E9646B" w:rsidRDefault="00E9646B" w:rsidP="00183706">
      <w:pPr>
        <w:pStyle w:val="BodyTextIndent3"/>
        <w:tabs>
          <w:tab w:val="clear" w:pos="817"/>
          <w:tab w:val="clear" w:pos="9889"/>
          <w:tab w:val="left" w:pos="546"/>
        </w:tabs>
        <w:spacing w:line="240" w:lineRule="auto"/>
        <w:ind w:left="0"/>
        <w:jc w:val="thaiDistribute"/>
        <w:rPr>
          <w:rFonts w:ascii="Arial" w:hAnsi="Arial" w:cs="Arial"/>
          <w:b/>
          <w:bCs/>
          <w:color w:val="CF4A02"/>
          <w:sz w:val="18"/>
          <w:szCs w:val="18"/>
        </w:rPr>
      </w:pPr>
    </w:p>
    <w:p w14:paraId="2E487B16" w14:textId="4611BE61" w:rsidR="00DF79AD" w:rsidRPr="00222833" w:rsidRDefault="004D3A95" w:rsidP="00183706">
      <w:pPr>
        <w:pStyle w:val="BodyTextIndent3"/>
        <w:tabs>
          <w:tab w:val="clear" w:pos="817"/>
          <w:tab w:val="clear" w:pos="9889"/>
          <w:tab w:val="left" w:pos="546"/>
        </w:tabs>
        <w:spacing w:line="240" w:lineRule="auto"/>
        <w:ind w:left="0"/>
        <w:jc w:val="thaiDistribute"/>
        <w:rPr>
          <w:rFonts w:ascii="Arial" w:hAnsi="Arial" w:cs="Arial"/>
          <w:b/>
          <w:bCs/>
          <w:color w:val="CF4A02"/>
          <w:sz w:val="18"/>
          <w:szCs w:val="18"/>
        </w:rPr>
      </w:pPr>
      <w:r w:rsidRPr="00222833">
        <w:rPr>
          <w:rFonts w:ascii="Arial" w:hAnsi="Arial" w:cs="Arial"/>
          <w:b/>
          <w:bCs/>
          <w:color w:val="CF4A02"/>
          <w:sz w:val="18"/>
          <w:szCs w:val="18"/>
        </w:rPr>
        <w:t>f</w:t>
      </w:r>
      <w:r w:rsidR="00DF79AD" w:rsidRPr="00222833">
        <w:rPr>
          <w:rFonts w:ascii="Arial" w:hAnsi="Arial" w:cs="Arial"/>
          <w:b/>
          <w:bCs/>
          <w:color w:val="CF4A02"/>
          <w:sz w:val="18"/>
          <w:szCs w:val="18"/>
        </w:rPr>
        <w:t>)</w:t>
      </w:r>
      <w:r w:rsidR="00DF79AD" w:rsidRPr="00222833">
        <w:rPr>
          <w:rFonts w:ascii="Arial" w:hAnsi="Arial" w:cs="Arial"/>
          <w:b/>
          <w:bCs/>
          <w:color w:val="CF4A02"/>
          <w:sz w:val="18"/>
          <w:szCs w:val="18"/>
        </w:rPr>
        <w:tab/>
        <w:t>Directors’ and management’s remuneration</w:t>
      </w:r>
    </w:p>
    <w:p w14:paraId="2DA6C70C" w14:textId="62DE9FDC" w:rsidR="00DF79AD" w:rsidRPr="00222833"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744348" w:rsidRPr="00222833" w14:paraId="62B579BC" w14:textId="77777777" w:rsidTr="00593EB2">
        <w:tc>
          <w:tcPr>
            <w:tcW w:w="3528" w:type="dxa"/>
          </w:tcPr>
          <w:p w14:paraId="09820D61" w14:textId="77777777" w:rsidR="00744348" w:rsidRPr="00222833" w:rsidRDefault="00744348" w:rsidP="00593EB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5D4806B9" w14:textId="77777777" w:rsidR="00744348" w:rsidRPr="00222833" w:rsidRDefault="00744348" w:rsidP="00593EB2">
            <w:pPr>
              <w:spacing w:line="240" w:lineRule="auto"/>
              <w:ind w:right="-72"/>
              <w:jc w:val="center"/>
              <w:rPr>
                <w:rFonts w:cs="Arial"/>
                <w:b/>
                <w:bCs/>
                <w:sz w:val="18"/>
                <w:szCs w:val="18"/>
              </w:rPr>
            </w:pPr>
            <w:r w:rsidRPr="00222833">
              <w:rPr>
                <w:rFonts w:cs="Arial"/>
                <w:b/>
                <w:bCs/>
                <w:sz w:val="18"/>
                <w:szCs w:val="18"/>
              </w:rPr>
              <w:t xml:space="preserve">Consolidated </w:t>
            </w:r>
          </w:p>
        </w:tc>
        <w:tc>
          <w:tcPr>
            <w:tcW w:w="2966" w:type="dxa"/>
            <w:gridSpan w:val="2"/>
            <w:tcBorders>
              <w:top w:val="single" w:sz="4" w:space="0" w:color="auto"/>
            </w:tcBorders>
            <w:shd w:val="clear" w:color="auto" w:fill="auto"/>
            <w:hideMark/>
          </w:tcPr>
          <w:p w14:paraId="2F36C1CC" w14:textId="77777777" w:rsidR="00744348" w:rsidRPr="00222833" w:rsidRDefault="00744348" w:rsidP="00593EB2">
            <w:pPr>
              <w:spacing w:line="240" w:lineRule="auto"/>
              <w:ind w:right="-72"/>
              <w:jc w:val="center"/>
              <w:rPr>
                <w:rFonts w:cs="Arial"/>
                <w:b/>
                <w:bCs/>
                <w:sz w:val="18"/>
                <w:szCs w:val="18"/>
                <w:cs/>
              </w:rPr>
            </w:pPr>
            <w:r w:rsidRPr="00222833">
              <w:rPr>
                <w:rFonts w:cs="Arial"/>
                <w:b/>
                <w:bCs/>
                <w:sz w:val="18"/>
                <w:szCs w:val="18"/>
              </w:rPr>
              <w:t>Separate</w:t>
            </w:r>
          </w:p>
        </w:tc>
      </w:tr>
      <w:tr w:rsidR="003B1B3B" w:rsidRPr="00222833" w14:paraId="5EF81A2D" w14:textId="77777777" w:rsidTr="00593EB2">
        <w:tc>
          <w:tcPr>
            <w:tcW w:w="3528" w:type="dxa"/>
          </w:tcPr>
          <w:p w14:paraId="670C1E33" w14:textId="1C5CBCDF" w:rsidR="003B1B3B" w:rsidRPr="00222833" w:rsidRDefault="00EC5939" w:rsidP="003B1B3B">
            <w:pPr>
              <w:spacing w:line="240" w:lineRule="auto"/>
              <w:ind w:left="431" w:right="-72"/>
              <w:jc w:val="both"/>
              <w:rPr>
                <w:rFonts w:cs="Arial"/>
                <w:b/>
                <w:bCs/>
                <w:sz w:val="18"/>
                <w:szCs w:val="18"/>
              </w:rPr>
            </w:pPr>
            <w:r w:rsidRPr="00222833" w:rsidDel="00EC5939">
              <w:rPr>
                <w:rFonts w:cs="Arial"/>
                <w:b/>
                <w:bCs/>
                <w:sz w:val="18"/>
                <w:szCs w:val="18"/>
              </w:rPr>
              <w:t xml:space="preserve"> </w:t>
            </w:r>
          </w:p>
        </w:tc>
        <w:tc>
          <w:tcPr>
            <w:tcW w:w="2966" w:type="dxa"/>
            <w:gridSpan w:val="2"/>
            <w:tcBorders>
              <w:bottom w:val="single" w:sz="4" w:space="0" w:color="auto"/>
            </w:tcBorders>
            <w:shd w:val="clear" w:color="auto" w:fill="auto"/>
            <w:hideMark/>
          </w:tcPr>
          <w:p w14:paraId="56EF82DC" w14:textId="2CC68A2F" w:rsidR="003B1B3B" w:rsidRPr="00222833" w:rsidRDefault="003B1B3B" w:rsidP="003B1B3B">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c>
          <w:tcPr>
            <w:tcW w:w="2966" w:type="dxa"/>
            <w:gridSpan w:val="2"/>
            <w:tcBorders>
              <w:bottom w:val="single" w:sz="4" w:space="0" w:color="auto"/>
            </w:tcBorders>
            <w:shd w:val="clear" w:color="auto" w:fill="auto"/>
            <w:hideMark/>
          </w:tcPr>
          <w:p w14:paraId="3D7C272F" w14:textId="57AFF860" w:rsidR="003B1B3B" w:rsidRPr="00222833" w:rsidRDefault="003B1B3B" w:rsidP="003B1B3B">
            <w:pPr>
              <w:spacing w:line="240" w:lineRule="auto"/>
              <w:ind w:right="-72"/>
              <w:jc w:val="center"/>
              <w:rPr>
                <w:rFonts w:cs="Arial"/>
                <w:b/>
                <w:bCs/>
                <w:sz w:val="18"/>
                <w:szCs w:val="18"/>
              </w:rPr>
            </w:pPr>
            <w:r w:rsidRPr="00222833">
              <w:rPr>
                <w:rFonts w:cs="Arial"/>
                <w:b/>
                <w:bCs/>
                <w:sz w:val="18"/>
                <w:szCs w:val="18"/>
              </w:rPr>
              <w:t xml:space="preserve">financial </w:t>
            </w:r>
            <w:r w:rsidR="001A73FE" w:rsidRPr="00222833">
              <w:rPr>
                <w:rFonts w:cs="Arial"/>
                <w:b/>
                <w:bCs/>
                <w:sz w:val="18"/>
                <w:szCs w:val="18"/>
              </w:rPr>
              <w:t>statements</w:t>
            </w:r>
          </w:p>
        </w:tc>
      </w:tr>
      <w:tr w:rsidR="00EC5939" w:rsidRPr="00222833" w14:paraId="0E86958F" w14:textId="77777777" w:rsidTr="00733BAD">
        <w:tc>
          <w:tcPr>
            <w:tcW w:w="3528" w:type="dxa"/>
          </w:tcPr>
          <w:p w14:paraId="6F1123F6" w14:textId="462EE427" w:rsidR="00EC5939" w:rsidRPr="00222833" w:rsidRDefault="00EC5939" w:rsidP="00EC5939">
            <w:pPr>
              <w:spacing w:line="240" w:lineRule="auto"/>
              <w:ind w:left="431"/>
              <w:rPr>
                <w:rFonts w:cs="Arial"/>
                <w:b/>
                <w:bCs/>
                <w:sz w:val="18"/>
                <w:szCs w:val="18"/>
                <w:lang w:val="en-US"/>
              </w:rPr>
            </w:pPr>
            <w:r w:rsidRPr="00222833">
              <w:rPr>
                <w:rFonts w:cs="Arial"/>
                <w:b/>
                <w:bCs/>
                <w:sz w:val="18"/>
                <w:szCs w:val="18"/>
              </w:rPr>
              <w:t>For the year ended 31 December</w:t>
            </w:r>
          </w:p>
        </w:tc>
        <w:tc>
          <w:tcPr>
            <w:tcW w:w="1483" w:type="dxa"/>
          </w:tcPr>
          <w:p w14:paraId="7F9D789E" w14:textId="77777777"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2022</w:t>
            </w:r>
          </w:p>
        </w:tc>
        <w:tc>
          <w:tcPr>
            <w:tcW w:w="1483" w:type="dxa"/>
          </w:tcPr>
          <w:p w14:paraId="57294719" w14:textId="77777777"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2021</w:t>
            </w:r>
          </w:p>
        </w:tc>
        <w:tc>
          <w:tcPr>
            <w:tcW w:w="1483" w:type="dxa"/>
          </w:tcPr>
          <w:p w14:paraId="6599741B" w14:textId="77777777"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2022</w:t>
            </w:r>
          </w:p>
        </w:tc>
        <w:tc>
          <w:tcPr>
            <w:tcW w:w="1483" w:type="dxa"/>
          </w:tcPr>
          <w:p w14:paraId="4B080A79" w14:textId="77777777" w:rsidR="00EC5939" w:rsidRPr="00222833" w:rsidRDefault="00EC5939" w:rsidP="00EC5939">
            <w:pPr>
              <w:spacing w:line="240" w:lineRule="auto"/>
              <w:ind w:right="-72"/>
              <w:jc w:val="right"/>
              <w:rPr>
                <w:rFonts w:cs="Arial"/>
                <w:b/>
                <w:bCs/>
                <w:sz w:val="18"/>
                <w:szCs w:val="18"/>
              </w:rPr>
            </w:pPr>
            <w:r w:rsidRPr="00222833">
              <w:rPr>
                <w:rFonts w:cs="Arial"/>
                <w:b/>
                <w:bCs/>
                <w:sz w:val="18"/>
                <w:szCs w:val="18"/>
              </w:rPr>
              <w:t>2021</w:t>
            </w:r>
          </w:p>
        </w:tc>
      </w:tr>
      <w:tr w:rsidR="001318B1" w:rsidRPr="00222833" w14:paraId="7BCF53D3" w14:textId="77777777" w:rsidTr="00593EB2">
        <w:tc>
          <w:tcPr>
            <w:tcW w:w="3528" w:type="dxa"/>
            <w:vAlign w:val="bottom"/>
          </w:tcPr>
          <w:p w14:paraId="5C243B01" w14:textId="698D3B81" w:rsidR="001318B1" w:rsidRPr="00222833" w:rsidRDefault="001318B1" w:rsidP="001318B1">
            <w:pPr>
              <w:spacing w:line="240" w:lineRule="auto"/>
              <w:ind w:left="431"/>
              <w:rPr>
                <w:rFonts w:cs="Arial"/>
                <w:b/>
                <w:bCs/>
                <w:sz w:val="18"/>
                <w:szCs w:val="18"/>
              </w:rPr>
            </w:pPr>
          </w:p>
        </w:tc>
        <w:tc>
          <w:tcPr>
            <w:tcW w:w="1483" w:type="dxa"/>
            <w:tcBorders>
              <w:bottom w:val="single" w:sz="4" w:space="0" w:color="auto"/>
            </w:tcBorders>
            <w:vAlign w:val="bottom"/>
          </w:tcPr>
          <w:p w14:paraId="3A42CE77"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74F88E12" w14:textId="2FF790D6"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hideMark/>
          </w:tcPr>
          <w:p w14:paraId="000742D8"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7E6F3A47" w14:textId="319C14CA"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tcPr>
          <w:p w14:paraId="762E749D"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0C1BABCF" w14:textId="6F3CA7B7"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c>
          <w:tcPr>
            <w:tcW w:w="1483" w:type="dxa"/>
            <w:tcBorders>
              <w:bottom w:val="single" w:sz="4" w:space="0" w:color="auto"/>
            </w:tcBorders>
            <w:vAlign w:val="bottom"/>
            <w:hideMark/>
          </w:tcPr>
          <w:p w14:paraId="2B7897FC" w14:textId="77777777" w:rsidR="001318B1" w:rsidRDefault="001318B1" w:rsidP="001318B1">
            <w:pPr>
              <w:spacing w:line="240" w:lineRule="auto"/>
              <w:ind w:left="-252" w:right="-72"/>
              <w:jc w:val="right"/>
              <w:rPr>
                <w:rFonts w:cs="Arial"/>
                <w:b/>
                <w:bCs/>
                <w:sz w:val="18"/>
                <w:szCs w:val="18"/>
              </w:rPr>
            </w:pPr>
            <w:r w:rsidRPr="00E9646B">
              <w:rPr>
                <w:rFonts w:cs="Arial"/>
                <w:b/>
                <w:bCs/>
                <w:sz w:val="18"/>
                <w:szCs w:val="18"/>
              </w:rPr>
              <w:t>Thousand</w:t>
            </w:r>
          </w:p>
          <w:p w14:paraId="1C9ADAF9" w14:textId="4C6B6222" w:rsidR="001318B1" w:rsidRPr="00222833" w:rsidRDefault="001318B1" w:rsidP="001318B1">
            <w:pPr>
              <w:spacing w:line="240" w:lineRule="auto"/>
              <w:ind w:right="-72"/>
              <w:jc w:val="right"/>
              <w:rPr>
                <w:rFonts w:cs="Arial"/>
                <w:b/>
                <w:bCs/>
                <w:sz w:val="18"/>
                <w:szCs w:val="18"/>
              </w:rPr>
            </w:pPr>
            <w:r w:rsidRPr="00E9646B">
              <w:rPr>
                <w:rFonts w:cs="Arial"/>
                <w:b/>
                <w:bCs/>
                <w:sz w:val="18"/>
                <w:szCs w:val="18"/>
              </w:rPr>
              <w:t xml:space="preserve"> Baht</w:t>
            </w:r>
          </w:p>
        </w:tc>
      </w:tr>
      <w:tr w:rsidR="00744348" w:rsidRPr="00222833" w14:paraId="7407B187" w14:textId="77777777" w:rsidTr="00744348">
        <w:trPr>
          <w:cantSplit/>
          <w:trHeight w:val="60"/>
        </w:trPr>
        <w:tc>
          <w:tcPr>
            <w:tcW w:w="3528" w:type="dxa"/>
          </w:tcPr>
          <w:p w14:paraId="5BCFCFE5" w14:textId="77777777" w:rsidR="00744348" w:rsidRPr="00222833" w:rsidRDefault="00744348" w:rsidP="00593EB2">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4E6762FA" w14:textId="77777777" w:rsidR="00744348" w:rsidRPr="00222833" w:rsidRDefault="00744348" w:rsidP="00593EB2">
            <w:pPr>
              <w:spacing w:line="240" w:lineRule="auto"/>
              <w:ind w:right="-72"/>
              <w:jc w:val="right"/>
              <w:rPr>
                <w:rFonts w:cs="Arial"/>
                <w:sz w:val="18"/>
                <w:szCs w:val="18"/>
              </w:rPr>
            </w:pPr>
          </w:p>
        </w:tc>
        <w:tc>
          <w:tcPr>
            <w:tcW w:w="1483" w:type="dxa"/>
            <w:tcBorders>
              <w:top w:val="single" w:sz="4" w:space="0" w:color="auto"/>
            </w:tcBorders>
          </w:tcPr>
          <w:p w14:paraId="6F4CE20A" w14:textId="77777777" w:rsidR="00744348" w:rsidRPr="00222833" w:rsidRDefault="00744348" w:rsidP="00593EB2">
            <w:pPr>
              <w:spacing w:line="240" w:lineRule="auto"/>
              <w:ind w:right="-72"/>
              <w:jc w:val="right"/>
              <w:rPr>
                <w:rFonts w:cs="Arial"/>
                <w:sz w:val="18"/>
                <w:szCs w:val="18"/>
              </w:rPr>
            </w:pPr>
          </w:p>
        </w:tc>
        <w:tc>
          <w:tcPr>
            <w:tcW w:w="1483" w:type="dxa"/>
            <w:tcBorders>
              <w:top w:val="single" w:sz="4" w:space="0" w:color="auto"/>
            </w:tcBorders>
            <w:shd w:val="clear" w:color="auto" w:fill="FAFAFA"/>
          </w:tcPr>
          <w:p w14:paraId="738895F0" w14:textId="77777777" w:rsidR="00744348" w:rsidRPr="00222833" w:rsidRDefault="00744348" w:rsidP="00593EB2">
            <w:pPr>
              <w:spacing w:line="240" w:lineRule="auto"/>
              <w:ind w:right="-72"/>
              <w:jc w:val="right"/>
              <w:rPr>
                <w:rFonts w:cs="Arial"/>
                <w:sz w:val="18"/>
                <w:szCs w:val="18"/>
              </w:rPr>
            </w:pPr>
          </w:p>
        </w:tc>
        <w:tc>
          <w:tcPr>
            <w:tcW w:w="1483" w:type="dxa"/>
            <w:tcBorders>
              <w:top w:val="single" w:sz="4" w:space="0" w:color="auto"/>
            </w:tcBorders>
          </w:tcPr>
          <w:p w14:paraId="59ECFF36" w14:textId="77777777" w:rsidR="00744348" w:rsidRPr="00222833" w:rsidRDefault="00744348" w:rsidP="00593EB2">
            <w:pPr>
              <w:spacing w:line="240" w:lineRule="auto"/>
              <w:ind w:right="-72"/>
              <w:jc w:val="right"/>
              <w:rPr>
                <w:rFonts w:cs="Arial"/>
                <w:sz w:val="18"/>
                <w:szCs w:val="18"/>
              </w:rPr>
            </w:pPr>
          </w:p>
        </w:tc>
      </w:tr>
      <w:tr w:rsidR="003B1B3B" w:rsidRPr="00222833" w14:paraId="1EAD8257" w14:textId="77777777" w:rsidTr="00733BAD">
        <w:trPr>
          <w:cantSplit/>
          <w:trHeight w:val="153"/>
        </w:trPr>
        <w:tc>
          <w:tcPr>
            <w:tcW w:w="3528" w:type="dxa"/>
          </w:tcPr>
          <w:p w14:paraId="66326BFF" w14:textId="77777777" w:rsidR="003B1B3B" w:rsidRPr="00222833" w:rsidRDefault="003B1B3B" w:rsidP="003B1B3B">
            <w:pPr>
              <w:spacing w:line="240" w:lineRule="auto"/>
              <w:ind w:left="431" w:right="-155" w:hanging="3"/>
              <w:rPr>
                <w:rFonts w:cs="Arial"/>
                <w:spacing w:val="-4"/>
                <w:sz w:val="18"/>
                <w:szCs w:val="18"/>
              </w:rPr>
            </w:pPr>
            <w:r w:rsidRPr="00222833">
              <w:rPr>
                <w:rFonts w:cs="Arial"/>
                <w:spacing w:val="-4"/>
                <w:sz w:val="18"/>
                <w:szCs w:val="18"/>
              </w:rPr>
              <w:t>Short-term benefits</w:t>
            </w:r>
          </w:p>
        </w:tc>
        <w:tc>
          <w:tcPr>
            <w:tcW w:w="1483" w:type="dxa"/>
            <w:shd w:val="clear" w:color="auto" w:fill="FAFAFA"/>
            <w:vAlign w:val="bottom"/>
          </w:tcPr>
          <w:p w14:paraId="3765FB77" w14:textId="1E2ABFA0" w:rsidR="003B1B3B" w:rsidRPr="00222833" w:rsidRDefault="003B1B3B" w:rsidP="00FB15F4">
            <w:pPr>
              <w:spacing w:line="240" w:lineRule="auto"/>
              <w:ind w:right="-72"/>
              <w:jc w:val="right"/>
              <w:rPr>
                <w:rFonts w:cs="Arial"/>
                <w:sz w:val="18"/>
                <w:szCs w:val="18"/>
                <w:cs/>
              </w:rPr>
            </w:pPr>
            <w:r w:rsidRPr="00222833">
              <w:rPr>
                <w:rFonts w:eastAsia="Arial Unicode MS" w:cs="Arial"/>
                <w:sz w:val="18"/>
                <w:szCs w:val="18"/>
              </w:rPr>
              <w:t>16,0</w:t>
            </w:r>
            <w:r w:rsidR="004B4E35">
              <w:rPr>
                <w:rFonts w:eastAsia="Arial Unicode MS" w:cs="Arial"/>
                <w:sz w:val="18"/>
                <w:szCs w:val="18"/>
              </w:rPr>
              <w:t>7</w:t>
            </w:r>
            <w:r w:rsidRPr="00222833">
              <w:rPr>
                <w:rFonts w:eastAsia="Arial Unicode MS" w:cs="Arial"/>
                <w:sz w:val="18"/>
                <w:szCs w:val="18"/>
              </w:rPr>
              <w:t>3</w:t>
            </w:r>
          </w:p>
        </w:tc>
        <w:tc>
          <w:tcPr>
            <w:tcW w:w="1483" w:type="dxa"/>
            <w:shd w:val="clear" w:color="auto" w:fill="auto"/>
            <w:vAlign w:val="bottom"/>
          </w:tcPr>
          <w:p w14:paraId="5E6CD84C" w14:textId="0B7A3723"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15,602</w:t>
            </w:r>
          </w:p>
        </w:tc>
        <w:tc>
          <w:tcPr>
            <w:tcW w:w="1483" w:type="dxa"/>
            <w:shd w:val="clear" w:color="auto" w:fill="FAFAFA"/>
            <w:vAlign w:val="bottom"/>
          </w:tcPr>
          <w:p w14:paraId="10B2D42C" w14:textId="6AA1E984"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13,031</w:t>
            </w:r>
          </w:p>
        </w:tc>
        <w:tc>
          <w:tcPr>
            <w:tcW w:w="1483" w:type="dxa"/>
            <w:shd w:val="clear" w:color="auto" w:fill="auto"/>
            <w:vAlign w:val="bottom"/>
          </w:tcPr>
          <w:p w14:paraId="3782596D" w14:textId="608868CF" w:rsidR="003B1B3B" w:rsidRPr="00222833" w:rsidRDefault="003B1B3B" w:rsidP="003B1B3B">
            <w:pPr>
              <w:spacing w:line="240" w:lineRule="auto"/>
              <w:ind w:right="-72"/>
              <w:jc w:val="right"/>
              <w:rPr>
                <w:rFonts w:cs="Arial"/>
                <w:sz w:val="18"/>
                <w:szCs w:val="18"/>
                <w:lang w:bidi="ar-SA"/>
              </w:rPr>
            </w:pPr>
            <w:r w:rsidRPr="00222833">
              <w:rPr>
                <w:rFonts w:eastAsia="Arial Unicode MS" w:cs="Arial"/>
                <w:sz w:val="18"/>
                <w:szCs w:val="18"/>
              </w:rPr>
              <w:t>13,472</w:t>
            </w:r>
          </w:p>
        </w:tc>
      </w:tr>
      <w:tr w:rsidR="003B1B3B" w:rsidRPr="00222833" w14:paraId="027775E3" w14:textId="77777777" w:rsidTr="00733BAD">
        <w:trPr>
          <w:cantSplit/>
          <w:trHeight w:val="153"/>
        </w:trPr>
        <w:tc>
          <w:tcPr>
            <w:tcW w:w="3528" w:type="dxa"/>
          </w:tcPr>
          <w:p w14:paraId="7D124A41" w14:textId="2215421C" w:rsidR="003B1B3B" w:rsidRPr="00222833" w:rsidRDefault="001A73FE" w:rsidP="003B1B3B">
            <w:pPr>
              <w:spacing w:line="240" w:lineRule="auto"/>
              <w:ind w:left="431" w:hanging="3"/>
              <w:rPr>
                <w:rFonts w:cs="Arial"/>
                <w:sz w:val="18"/>
                <w:szCs w:val="18"/>
              </w:rPr>
            </w:pPr>
            <w:r w:rsidRPr="00222833">
              <w:rPr>
                <w:rFonts w:cs="Arial"/>
                <w:sz w:val="18"/>
                <w:szCs w:val="18"/>
              </w:rPr>
              <w:t>Post-retirement</w:t>
            </w:r>
            <w:r w:rsidR="003B1B3B" w:rsidRPr="00222833">
              <w:rPr>
                <w:rFonts w:cs="Arial"/>
                <w:sz w:val="18"/>
                <w:szCs w:val="18"/>
              </w:rPr>
              <w:t xml:space="preserve"> benefits</w:t>
            </w:r>
          </w:p>
        </w:tc>
        <w:tc>
          <w:tcPr>
            <w:tcW w:w="1483" w:type="dxa"/>
            <w:shd w:val="clear" w:color="auto" w:fill="FAFAFA"/>
            <w:vAlign w:val="bottom"/>
          </w:tcPr>
          <w:p w14:paraId="41B7A3C9" w14:textId="5A915441"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cs/>
              </w:rPr>
              <w:t>1</w:t>
            </w:r>
            <w:r w:rsidRPr="00222833">
              <w:rPr>
                <w:rFonts w:eastAsia="Arial Unicode MS" w:cs="Arial"/>
                <w:sz w:val="18"/>
                <w:szCs w:val="18"/>
              </w:rPr>
              <w:t>,</w:t>
            </w:r>
            <w:r w:rsidRPr="00222833">
              <w:rPr>
                <w:rFonts w:eastAsia="Arial Unicode MS" w:cs="Arial"/>
                <w:sz w:val="18"/>
                <w:szCs w:val="18"/>
                <w:cs/>
              </w:rPr>
              <w:t>194</w:t>
            </w:r>
          </w:p>
        </w:tc>
        <w:tc>
          <w:tcPr>
            <w:tcW w:w="1483" w:type="dxa"/>
            <w:shd w:val="clear" w:color="auto" w:fill="auto"/>
            <w:vAlign w:val="bottom"/>
          </w:tcPr>
          <w:p w14:paraId="3D133FBE" w14:textId="623D6765"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1,395</w:t>
            </w:r>
          </w:p>
        </w:tc>
        <w:tc>
          <w:tcPr>
            <w:tcW w:w="1483" w:type="dxa"/>
            <w:shd w:val="clear" w:color="auto" w:fill="FAFAFA"/>
            <w:vAlign w:val="bottom"/>
          </w:tcPr>
          <w:p w14:paraId="2681412E" w14:textId="6D30CFDA" w:rsidR="003B1B3B" w:rsidRPr="00222833" w:rsidRDefault="003B1B3B" w:rsidP="003B1B3B">
            <w:pPr>
              <w:spacing w:line="240" w:lineRule="auto"/>
              <w:ind w:right="-72"/>
              <w:jc w:val="right"/>
              <w:rPr>
                <w:rFonts w:cs="Arial"/>
                <w:sz w:val="18"/>
                <w:szCs w:val="18"/>
              </w:rPr>
            </w:pPr>
            <w:r w:rsidRPr="00222833">
              <w:rPr>
                <w:rFonts w:eastAsia="Arial Unicode MS" w:cs="Arial"/>
                <w:sz w:val="18"/>
                <w:szCs w:val="18"/>
              </w:rPr>
              <w:t>1,152</w:t>
            </w:r>
          </w:p>
        </w:tc>
        <w:tc>
          <w:tcPr>
            <w:tcW w:w="1483" w:type="dxa"/>
            <w:shd w:val="clear" w:color="auto" w:fill="auto"/>
            <w:vAlign w:val="bottom"/>
          </w:tcPr>
          <w:p w14:paraId="47AE3D6E" w14:textId="7277F7A2"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1,395</w:t>
            </w:r>
          </w:p>
        </w:tc>
      </w:tr>
      <w:tr w:rsidR="003B1B3B" w:rsidRPr="00222833" w14:paraId="14A6A606" w14:textId="77777777" w:rsidTr="00F16046">
        <w:trPr>
          <w:cantSplit/>
          <w:trHeight w:val="153"/>
        </w:trPr>
        <w:tc>
          <w:tcPr>
            <w:tcW w:w="3528" w:type="dxa"/>
          </w:tcPr>
          <w:p w14:paraId="016E11FC" w14:textId="2836F866" w:rsidR="003B1B3B" w:rsidRPr="00222833" w:rsidRDefault="001A73FE" w:rsidP="003B1B3B">
            <w:pPr>
              <w:spacing w:line="240" w:lineRule="auto"/>
              <w:ind w:left="431" w:hanging="3"/>
              <w:rPr>
                <w:rFonts w:cs="Arial"/>
                <w:sz w:val="18"/>
                <w:szCs w:val="18"/>
                <w:cs/>
              </w:rPr>
            </w:pPr>
            <w:r w:rsidRPr="00222833">
              <w:rPr>
                <w:rFonts w:cs="Arial"/>
                <w:sz w:val="18"/>
                <w:szCs w:val="18"/>
              </w:rPr>
              <w:t>Other long-term</w:t>
            </w:r>
            <w:r w:rsidR="003B1B3B" w:rsidRPr="00222833">
              <w:rPr>
                <w:rFonts w:cs="Arial"/>
                <w:sz w:val="18"/>
                <w:szCs w:val="18"/>
              </w:rPr>
              <w:t xml:space="preserve"> benefits</w:t>
            </w:r>
          </w:p>
        </w:tc>
        <w:tc>
          <w:tcPr>
            <w:tcW w:w="1483" w:type="dxa"/>
            <w:shd w:val="clear" w:color="auto" w:fill="FAFAFA"/>
            <w:vAlign w:val="bottom"/>
          </w:tcPr>
          <w:p w14:paraId="76B4A3DF" w14:textId="5FE42384"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cs/>
              </w:rPr>
              <w:t>18</w:t>
            </w:r>
          </w:p>
        </w:tc>
        <w:tc>
          <w:tcPr>
            <w:tcW w:w="1483" w:type="dxa"/>
            <w:shd w:val="clear" w:color="auto" w:fill="auto"/>
            <w:vAlign w:val="bottom"/>
          </w:tcPr>
          <w:p w14:paraId="0AFF8C1D" w14:textId="4E335D36"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22</w:t>
            </w:r>
          </w:p>
        </w:tc>
        <w:tc>
          <w:tcPr>
            <w:tcW w:w="1483" w:type="dxa"/>
            <w:shd w:val="clear" w:color="auto" w:fill="FAFAFA"/>
            <w:vAlign w:val="bottom"/>
          </w:tcPr>
          <w:p w14:paraId="08AEFB59" w14:textId="238BCDCA"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18</w:t>
            </w:r>
          </w:p>
        </w:tc>
        <w:tc>
          <w:tcPr>
            <w:tcW w:w="1483" w:type="dxa"/>
            <w:shd w:val="clear" w:color="auto" w:fill="auto"/>
            <w:vAlign w:val="bottom"/>
          </w:tcPr>
          <w:p w14:paraId="3BED2B65" w14:textId="45628ACF"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22</w:t>
            </w:r>
          </w:p>
        </w:tc>
      </w:tr>
      <w:tr w:rsidR="0072561C" w:rsidRPr="00222833" w14:paraId="3ABC48D9" w14:textId="77777777" w:rsidTr="00601ADA">
        <w:trPr>
          <w:cantSplit/>
          <w:trHeight w:val="153"/>
        </w:trPr>
        <w:tc>
          <w:tcPr>
            <w:tcW w:w="3528" w:type="dxa"/>
          </w:tcPr>
          <w:p w14:paraId="0E2C78CD" w14:textId="77777777" w:rsidR="0072561C" w:rsidRPr="00222833" w:rsidRDefault="0072561C" w:rsidP="0072561C">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5B2300A6" w14:textId="77777777" w:rsidR="0072561C" w:rsidRPr="00222833"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68DCD8A3" w14:textId="77777777" w:rsidR="0072561C" w:rsidRPr="00222833" w:rsidRDefault="0072561C" w:rsidP="0072561C">
            <w:pPr>
              <w:spacing w:line="240" w:lineRule="auto"/>
              <w:ind w:right="-72"/>
              <w:jc w:val="right"/>
              <w:rPr>
                <w:rFonts w:cs="Arial"/>
                <w:sz w:val="18"/>
                <w:szCs w:val="18"/>
                <w:lang w:bidi="ar-SA"/>
              </w:rPr>
            </w:pPr>
          </w:p>
        </w:tc>
        <w:tc>
          <w:tcPr>
            <w:tcW w:w="1483" w:type="dxa"/>
            <w:tcBorders>
              <w:top w:val="single" w:sz="4" w:space="0" w:color="auto"/>
            </w:tcBorders>
            <w:shd w:val="clear" w:color="auto" w:fill="FAFAFA"/>
          </w:tcPr>
          <w:p w14:paraId="7B6FDA79" w14:textId="77777777" w:rsidR="0072561C" w:rsidRPr="00222833" w:rsidRDefault="0072561C" w:rsidP="0072561C">
            <w:pPr>
              <w:spacing w:line="240" w:lineRule="auto"/>
              <w:ind w:right="-72"/>
              <w:jc w:val="right"/>
              <w:rPr>
                <w:rFonts w:cs="Arial"/>
                <w:sz w:val="18"/>
                <w:szCs w:val="18"/>
                <w:lang w:bidi="ar-SA"/>
              </w:rPr>
            </w:pPr>
          </w:p>
        </w:tc>
        <w:tc>
          <w:tcPr>
            <w:tcW w:w="1483" w:type="dxa"/>
            <w:tcBorders>
              <w:top w:val="single" w:sz="4" w:space="0" w:color="auto"/>
            </w:tcBorders>
            <w:vAlign w:val="bottom"/>
          </w:tcPr>
          <w:p w14:paraId="0D1D5E6E" w14:textId="77777777" w:rsidR="0072561C" w:rsidRPr="00222833" w:rsidRDefault="0072561C" w:rsidP="0072561C">
            <w:pPr>
              <w:spacing w:line="240" w:lineRule="auto"/>
              <w:ind w:right="-72"/>
              <w:jc w:val="right"/>
              <w:rPr>
                <w:rFonts w:cs="Arial"/>
                <w:sz w:val="18"/>
                <w:szCs w:val="18"/>
                <w:lang w:bidi="ar-SA"/>
              </w:rPr>
            </w:pPr>
          </w:p>
        </w:tc>
      </w:tr>
      <w:tr w:rsidR="003B1B3B" w:rsidRPr="00222833" w14:paraId="4B34463C" w14:textId="77777777" w:rsidTr="00601ADA">
        <w:trPr>
          <w:cantSplit/>
          <w:trHeight w:val="81"/>
        </w:trPr>
        <w:tc>
          <w:tcPr>
            <w:tcW w:w="3528" w:type="dxa"/>
          </w:tcPr>
          <w:p w14:paraId="64439116" w14:textId="77777777" w:rsidR="003B1B3B" w:rsidRPr="00222833" w:rsidRDefault="003B1B3B" w:rsidP="003B1B3B">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0F21D42F" w14:textId="2BE810E4"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17,2</w:t>
            </w:r>
            <w:r w:rsidR="004B4E35">
              <w:rPr>
                <w:rFonts w:eastAsia="Arial Unicode MS" w:cs="Arial"/>
                <w:sz w:val="18"/>
                <w:szCs w:val="18"/>
              </w:rPr>
              <w:t>8</w:t>
            </w:r>
            <w:r w:rsidRPr="00222833">
              <w:rPr>
                <w:rFonts w:eastAsia="Arial Unicode MS" w:cs="Arial"/>
                <w:sz w:val="18"/>
                <w:szCs w:val="18"/>
              </w:rPr>
              <w:t>5</w:t>
            </w:r>
          </w:p>
        </w:tc>
        <w:tc>
          <w:tcPr>
            <w:tcW w:w="1483" w:type="dxa"/>
            <w:tcBorders>
              <w:bottom w:val="single" w:sz="4" w:space="0" w:color="auto"/>
            </w:tcBorders>
            <w:shd w:val="clear" w:color="auto" w:fill="auto"/>
            <w:vAlign w:val="bottom"/>
          </w:tcPr>
          <w:p w14:paraId="1FD5C4BA" w14:textId="2EEB1C33"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17,019</w:t>
            </w:r>
          </w:p>
        </w:tc>
        <w:tc>
          <w:tcPr>
            <w:tcW w:w="1483" w:type="dxa"/>
            <w:tcBorders>
              <w:bottom w:val="single" w:sz="4" w:space="0" w:color="auto"/>
            </w:tcBorders>
            <w:shd w:val="clear" w:color="auto" w:fill="FAFAFA"/>
            <w:vAlign w:val="bottom"/>
          </w:tcPr>
          <w:p w14:paraId="66E8C924" w14:textId="0CA5A892"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14,201</w:t>
            </w:r>
          </w:p>
        </w:tc>
        <w:tc>
          <w:tcPr>
            <w:tcW w:w="1483" w:type="dxa"/>
            <w:tcBorders>
              <w:bottom w:val="single" w:sz="4" w:space="0" w:color="auto"/>
            </w:tcBorders>
            <w:shd w:val="clear" w:color="auto" w:fill="auto"/>
            <w:vAlign w:val="bottom"/>
          </w:tcPr>
          <w:p w14:paraId="0B79656A" w14:textId="4A40ACEC" w:rsidR="003B1B3B" w:rsidRPr="00222833" w:rsidRDefault="003B1B3B" w:rsidP="003B1B3B">
            <w:pPr>
              <w:spacing w:line="240" w:lineRule="auto"/>
              <w:ind w:right="-72"/>
              <w:jc w:val="right"/>
              <w:rPr>
                <w:rFonts w:cs="Arial"/>
                <w:sz w:val="18"/>
                <w:szCs w:val="18"/>
                <w:cs/>
              </w:rPr>
            </w:pPr>
            <w:r w:rsidRPr="00222833">
              <w:rPr>
                <w:rFonts w:eastAsia="Arial Unicode MS" w:cs="Arial"/>
                <w:sz w:val="18"/>
                <w:szCs w:val="18"/>
              </w:rPr>
              <w:t>14,889</w:t>
            </w:r>
          </w:p>
        </w:tc>
      </w:tr>
    </w:tbl>
    <w:p w14:paraId="411CD0C6" w14:textId="77777777" w:rsidR="00744348" w:rsidRPr="00222833"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222833"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222833">
        <w:rPr>
          <w:rFonts w:ascii="Arial" w:hAnsi="Arial" w:cs="Arial"/>
          <w:sz w:val="18"/>
          <w:szCs w:val="18"/>
        </w:rPr>
        <w:t xml:space="preserve">Director’s and management’s remuneration </w:t>
      </w:r>
      <w:r w:rsidR="008C4605" w:rsidRPr="00222833">
        <w:rPr>
          <w:rFonts w:ascii="Arial" w:hAnsi="Arial" w:cs="Arial"/>
          <w:sz w:val="18"/>
          <w:szCs w:val="18"/>
        </w:rPr>
        <w:t>represent</w:t>
      </w:r>
      <w:r w:rsidRPr="00222833">
        <w:rPr>
          <w:rFonts w:ascii="Arial" w:hAnsi="Arial" w:cs="Arial"/>
          <w:sz w:val="18"/>
          <w:szCs w:val="18"/>
        </w:rPr>
        <w:t xml:space="preserve"> </w:t>
      </w:r>
      <w:r w:rsidR="00701AE5" w:rsidRPr="00222833">
        <w:rPr>
          <w:rFonts w:ascii="Arial" w:hAnsi="Arial" w:cs="Arial"/>
          <w:sz w:val="18"/>
          <w:szCs w:val="18"/>
        </w:rPr>
        <w:t>s</w:t>
      </w:r>
      <w:r w:rsidRPr="00222833">
        <w:rPr>
          <w:rFonts w:ascii="Arial" w:hAnsi="Arial" w:cs="Arial"/>
          <w:sz w:val="18"/>
          <w:szCs w:val="18"/>
        </w:rPr>
        <w:t>alaries, meeting fees and other benefits.</w:t>
      </w:r>
    </w:p>
    <w:p w14:paraId="5DB7D6D3" w14:textId="77777777" w:rsidR="00A8470C" w:rsidRPr="00222833" w:rsidRDefault="00A8470C" w:rsidP="003D2C95">
      <w:pPr>
        <w:pStyle w:val="BodyTextIndent3"/>
        <w:tabs>
          <w:tab w:val="clear" w:pos="817"/>
          <w:tab w:val="clear" w:pos="9889"/>
        </w:tabs>
        <w:spacing w:line="240" w:lineRule="auto"/>
        <w:ind w:left="0"/>
        <w:jc w:val="both"/>
        <w:rPr>
          <w:rFonts w:ascii="Arial" w:hAnsi="Arial" w:cs="Arial"/>
          <w:sz w:val="18"/>
          <w:szCs w:val="18"/>
        </w:rPr>
      </w:pPr>
    </w:p>
    <w:p w14:paraId="526D1778" w14:textId="2E36C94E" w:rsidR="00596251" w:rsidRPr="00222833" w:rsidRDefault="00596251" w:rsidP="00733BAD">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96251" w:rsidRPr="00222833" w14:paraId="03AA13FA" w14:textId="77777777" w:rsidTr="00E834C7">
        <w:trPr>
          <w:trHeight w:val="386"/>
        </w:trPr>
        <w:tc>
          <w:tcPr>
            <w:tcW w:w="9461" w:type="dxa"/>
            <w:shd w:val="clear" w:color="auto" w:fill="FFA543"/>
            <w:vAlign w:val="center"/>
          </w:tcPr>
          <w:p w14:paraId="63D5299B" w14:textId="50FB267C" w:rsidR="00596251" w:rsidRPr="00222833" w:rsidRDefault="00596251" w:rsidP="00E834C7">
            <w:pPr>
              <w:tabs>
                <w:tab w:val="left" w:pos="432"/>
              </w:tabs>
              <w:ind w:left="504" w:hanging="504"/>
              <w:rPr>
                <w:rFonts w:eastAsia="Arial Unicode MS" w:cs="Arial"/>
                <w:b/>
                <w:bCs/>
                <w:color w:val="FFFFFF"/>
                <w:sz w:val="18"/>
                <w:szCs w:val="18"/>
              </w:rPr>
            </w:pPr>
            <w:r w:rsidRPr="00222833">
              <w:rPr>
                <w:rFonts w:eastAsia="Arial Unicode MS" w:cs="Arial"/>
                <w:b/>
                <w:bCs/>
                <w:color w:val="FFFFFF"/>
                <w:sz w:val="18"/>
                <w:szCs w:val="18"/>
              </w:rPr>
              <w:t>35</w:t>
            </w:r>
            <w:r w:rsidRPr="00222833">
              <w:rPr>
                <w:rFonts w:eastAsia="Arial Unicode MS" w:cs="Arial"/>
                <w:b/>
                <w:bCs/>
                <w:color w:val="FFFFFF"/>
                <w:sz w:val="18"/>
                <w:szCs w:val="18"/>
              </w:rPr>
              <w:tab/>
            </w:r>
            <w:r w:rsidR="00346F80" w:rsidRPr="00222833">
              <w:rPr>
                <w:rFonts w:cs="Arial"/>
                <w:b/>
                <w:bCs/>
                <w:color w:val="FFFFFF" w:themeColor="background1"/>
                <w:sz w:val="18"/>
                <w:szCs w:val="18"/>
              </w:rPr>
              <w:t>Promotional privileges</w:t>
            </w:r>
          </w:p>
        </w:tc>
      </w:tr>
    </w:tbl>
    <w:p w14:paraId="1FBC8ECD" w14:textId="358B074B" w:rsidR="00596251" w:rsidRPr="00222833" w:rsidRDefault="00596251" w:rsidP="003D2C95">
      <w:pPr>
        <w:pStyle w:val="BodyTextIndent3"/>
        <w:tabs>
          <w:tab w:val="clear" w:pos="817"/>
          <w:tab w:val="clear" w:pos="9889"/>
        </w:tabs>
        <w:spacing w:line="240" w:lineRule="auto"/>
        <w:ind w:left="0"/>
        <w:jc w:val="both"/>
        <w:rPr>
          <w:rFonts w:ascii="Arial" w:hAnsi="Arial" w:cs="Arial"/>
          <w:sz w:val="18"/>
          <w:szCs w:val="18"/>
        </w:rPr>
      </w:pPr>
    </w:p>
    <w:p w14:paraId="57D8FB4B" w14:textId="4FA08BD2" w:rsidR="00FB15F4" w:rsidRPr="00222833" w:rsidRDefault="00AF2C20" w:rsidP="00FB15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Arial"/>
          <w:sz w:val="18"/>
          <w:szCs w:val="18"/>
        </w:rPr>
      </w:pPr>
      <w:bookmarkStart w:id="78" w:name="_Hlk31232947"/>
      <w:r w:rsidRPr="00222833">
        <w:rPr>
          <w:rFonts w:cs="Arial"/>
          <w:sz w:val="18"/>
          <w:szCs w:val="18"/>
        </w:rPr>
        <w:t>The Company and a local</w:t>
      </w:r>
      <w:r w:rsidR="00FB15F4" w:rsidRPr="00222833">
        <w:rPr>
          <w:rFonts w:cs="Arial"/>
          <w:sz w:val="18"/>
          <w:szCs w:val="18"/>
        </w:rPr>
        <w:t xml:space="preserve"> subsidiary has been granted privileges by the Board of Investment </w:t>
      </w:r>
      <w:r w:rsidRPr="00222833">
        <w:rPr>
          <w:rFonts w:cs="Arial"/>
          <w:sz w:val="18"/>
          <w:szCs w:val="18"/>
        </w:rPr>
        <w:t>relating to m</w:t>
      </w:r>
      <w:r w:rsidR="00FB15F4" w:rsidRPr="00222833">
        <w:rPr>
          <w:rFonts w:cs="Arial"/>
          <w:sz w:val="18"/>
          <w:szCs w:val="18"/>
        </w:rPr>
        <w:t xml:space="preserve">anufacturing and distribution of aquatic animal feed. </w:t>
      </w:r>
      <w:r w:rsidR="00FB15F4" w:rsidRPr="00222833">
        <w:rPr>
          <w:rFonts w:cs="Arial"/>
          <w:spacing w:val="-6"/>
          <w:sz w:val="18"/>
          <w:szCs w:val="18"/>
        </w:rPr>
        <w:t>The Company</w:t>
      </w:r>
      <w:r w:rsidRPr="00222833">
        <w:rPr>
          <w:rFonts w:cs="Arial"/>
          <w:spacing w:val="-6"/>
          <w:sz w:val="18"/>
          <w:szCs w:val="18"/>
        </w:rPr>
        <w:t xml:space="preserve"> and the subsidiary</w:t>
      </w:r>
      <w:r w:rsidR="00FB15F4" w:rsidRPr="00222833">
        <w:rPr>
          <w:rFonts w:cs="Arial"/>
          <w:spacing w:val="-6"/>
          <w:sz w:val="18"/>
          <w:szCs w:val="18"/>
        </w:rPr>
        <w:t xml:space="preserve"> has received</w:t>
      </w:r>
      <w:r w:rsidRPr="00222833">
        <w:rPr>
          <w:rFonts w:cs="Arial"/>
          <w:spacing w:val="-6"/>
          <w:sz w:val="18"/>
          <w:szCs w:val="18"/>
        </w:rPr>
        <w:t xml:space="preserve"> several tax privileges and exemptions</w:t>
      </w:r>
      <w:r w:rsidR="00FB15F4" w:rsidRPr="00222833">
        <w:rPr>
          <w:rFonts w:cs="Arial"/>
          <w:spacing w:val="-6"/>
          <w:sz w:val="18"/>
          <w:szCs w:val="18"/>
        </w:rPr>
        <w:t>.</w:t>
      </w:r>
      <w:r w:rsidR="00FB15F4" w:rsidRPr="00222833">
        <w:rPr>
          <w:rFonts w:cs="Arial"/>
          <w:sz w:val="18"/>
          <w:szCs w:val="18"/>
        </w:rPr>
        <w:t xml:space="preserve"> The summary of privileges granted are as follows:</w:t>
      </w:r>
    </w:p>
    <w:bookmarkEnd w:id="78"/>
    <w:p w14:paraId="3A2D4CD4" w14:textId="77777777" w:rsidR="00FB15F4" w:rsidRPr="00222833" w:rsidRDefault="00FB15F4" w:rsidP="00FB15F4">
      <w:pPr>
        <w:autoSpaceDE w:val="0"/>
        <w:autoSpaceDN w:val="0"/>
        <w:adjustRightInd w:val="0"/>
        <w:spacing w:line="240" w:lineRule="auto"/>
        <w:jc w:val="thaiDistribute"/>
        <w:rPr>
          <w:rFonts w:cs="Arial"/>
          <w:sz w:val="18"/>
          <w:szCs w:val="18"/>
        </w:rPr>
      </w:pPr>
    </w:p>
    <w:p w14:paraId="76E94006" w14:textId="77777777" w:rsidR="00FB15F4" w:rsidRPr="00222833" w:rsidRDefault="00FB15F4" w:rsidP="00FB15F4">
      <w:pPr>
        <w:pStyle w:val="BodyText2"/>
        <w:numPr>
          <w:ilvl w:val="0"/>
          <w:numId w:val="3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bookmarkStart w:id="79" w:name="_Hlk31233276"/>
      <w:bookmarkStart w:id="80" w:name="_Hlk31233260"/>
      <w:r w:rsidRPr="00222833">
        <w:rPr>
          <w:rFonts w:cs="Arial"/>
          <w:lang w:val="en-US"/>
        </w:rPr>
        <w:t>an exemption from payment of import duty and tax on machinery and equipment as approved by the Board of Investment</w:t>
      </w:r>
      <w:bookmarkEnd w:id="79"/>
      <w:r w:rsidRPr="00222833">
        <w:rPr>
          <w:rFonts w:cs="Arial"/>
          <w:lang w:val="en-US"/>
        </w:rPr>
        <w:t>,</w:t>
      </w:r>
    </w:p>
    <w:p w14:paraId="6D4A0C4E" w14:textId="77777777" w:rsidR="00FB15F4" w:rsidRPr="00222833" w:rsidRDefault="00FB15F4" w:rsidP="00FB15F4">
      <w:pPr>
        <w:pStyle w:val="BodyText2"/>
        <w:numPr>
          <w:ilvl w:val="0"/>
          <w:numId w:val="3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bookmarkStart w:id="81" w:name="_Hlk31233314"/>
      <w:bookmarkEnd w:id="80"/>
      <w:r w:rsidRPr="00222833">
        <w:rPr>
          <w:rFonts w:cs="Arial"/>
          <w:lang w:val="en-US"/>
        </w:rPr>
        <w:t>an exemption from payment of corporate income tax for promoted operations for periods of 8 years from the dates on which the income is received, and</w:t>
      </w:r>
      <w:bookmarkStart w:id="82" w:name="_Hlk31233554"/>
      <w:bookmarkEnd w:id="81"/>
    </w:p>
    <w:p w14:paraId="4CC6FC5A" w14:textId="77777777" w:rsidR="00FB15F4" w:rsidRPr="00222833" w:rsidRDefault="00FB15F4" w:rsidP="00FB15F4">
      <w:pPr>
        <w:pStyle w:val="BodyText2"/>
        <w:numPr>
          <w:ilvl w:val="0"/>
          <w:numId w:val="3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r w:rsidRPr="00222833">
        <w:rPr>
          <w:rFonts w:cs="Arial"/>
          <w:lang w:val="en-US"/>
        </w:rPr>
        <w:t xml:space="preserve">In case of loss from operation incurred during tax exemption period in (b), the loss carry forward can be offset with profits from operations after tax exemption period for the period of </w:t>
      </w:r>
      <w:r w:rsidRPr="00222833">
        <w:rPr>
          <w:rFonts w:cs="Arial"/>
          <w:cs/>
          <w:lang w:val="en-US"/>
        </w:rPr>
        <w:t xml:space="preserve">5 </w:t>
      </w:r>
      <w:r w:rsidRPr="00222833">
        <w:rPr>
          <w:rFonts w:cs="Arial"/>
          <w:lang w:val="en-US"/>
        </w:rPr>
        <w:t xml:space="preserve">years from the expiration date of the granted privileges in (b). </w:t>
      </w:r>
    </w:p>
    <w:bookmarkEnd w:id="82"/>
    <w:p w14:paraId="08CBF7D1" w14:textId="77777777" w:rsidR="00FB15F4" w:rsidRPr="00222833" w:rsidRDefault="00FB15F4" w:rsidP="00FB15F4">
      <w:pPr>
        <w:autoSpaceDE w:val="0"/>
        <w:autoSpaceDN w:val="0"/>
        <w:adjustRightInd w:val="0"/>
        <w:spacing w:line="240" w:lineRule="auto"/>
        <w:jc w:val="thaiDistribute"/>
        <w:rPr>
          <w:rFonts w:cs="Arial"/>
          <w:sz w:val="18"/>
          <w:szCs w:val="18"/>
        </w:rPr>
      </w:pPr>
    </w:p>
    <w:p w14:paraId="4B7D0863" w14:textId="613A5331" w:rsidR="00FB15F4" w:rsidRPr="00222833" w:rsidRDefault="00FB15F4" w:rsidP="009E711A">
      <w:pPr>
        <w:autoSpaceDE w:val="0"/>
        <w:autoSpaceDN w:val="0"/>
        <w:adjustRightInd w:val="0"/>
        <w:spacing w:line="240" w:lineRule="auto"/>
        <w:jc w:val="thaiDistribute"/>
        <w:rPr>
          <w:rFonts w:cs="Arial"/>
          <w:sz w:val="18"/>
          <w:szCs w:val="18"/>
        </w:rPr>
      </w:pPr>
      <w:bookmarkStart w:id="83" w:name="_Hlk31234021"/>
      <w:r w:rsidRPr="001318B1">
        <w:rPr>
          <w:rFonts w:cs="Arial"/>
          <w:spacing w:val="-4"/>
          <w:sz w:val="18"/>
          <w:szCs w:val="18"/>
        </w:rPr>
        <w:t xml:space="preserve">As a promoted company, </w:t>
      </w:r>
      <w:r w:rsidR="009E711A" w:rsidRPr="001318B1">
        <w:rPr>
          <w:rFonts w:cs="Arial"/>
          <w:spacing w:val="-4"/>
          <w:sz w:val="18"/>
          <w:szCs w:val="18"/>
        </w:rPr>
        <w:t xml:space="preserve">a subsidiary </w:t>
      </w:r>
      <w:r w:rsidRPr="001318B1">
        <w:rPr>
          <w:rFonts w:cs="Arial"/>
          <w:spacing w:val="-4"/>
          <w:sz w:val="18"/>
          <w:szCs w:val="18"/>
        </w:rPr>
        <w:t>must comply with certain conditions and restrictions provided for in the promotional</w:t>
      </w:r>
      <w:r w:rsidRPr="00222833">
        <w:rPr>
          <w:rFonts w:cs="Arial"/>
          <w:sz w:val="18"/>
          <w:szCs w:val="18"/>
        </w:rPr>
        <w:t xml:space="preserve"> certificates</w:t>
      </w:r>
      <w:r w:rsidRPr="00222833">
        <w:rPr>
          <w:rFonts w:cs="Arial"/>
          <w:sz w:val="18"/>
          <w:szCs w:val="18"/>
          <w:cs/>
        </w:rPr>
        <w:t>.</w:t>
      </w:r>
      <w:bookmarkStart w:id="84" w:name="_Hlk60690698"/>
      <w:bookmarkEnd w:id="83"/>
    </w:p>
    <w:bookmarkEnd w:id="84"/>
    <w:p w14:paraId="70C18602" w14:textId="77777777" w:rsidR="00EC5939" w:rsidRPr="00222833" w:rsidRDefault="00EC5939" w:rsidP="00FB15F4">
      <w:pPr>
        <w:pStyle w:val="a"/>
        <w:ind w:right="0"/>
        <w:jc w:val="thaiDistribute"/>
        <w:rPr>
          <w:rFonts w:ascii="Arial" w:hAnsi="Arial" w:cs="Arial"/>
          <w:color w:val="auto"/>
          <w:sz w:val="18"/>
          <w:szCs w:val="18"/>
        </w:rPr>
      </w:pPr>
    </w:p>
    <w:p w14:paraId="16B7A9DD" w14:textId="0181EF2F" w:rsidR="00FB15F4" w:rsidRPr="00222833" w:rsidRDefault="00FB15F4" w:rsidP="00FB15F4">
      <w:pPr>
        <w:pStyle w:val="a"/>
        <w:ind w:right="0"/>
        <w:jc w:val="thaiDistribute"/>
        <w:rPr>
          <w:rFonts w:ascii="Arial" w:hAnsi="Arial" w:cs="Arial"/>
          <w:color w:val="auto"/>
          <w:sz w:val="18"/>
          <w:szCs w:val="18"/>
        </w:rPr>
      </w:pPr>
      <w:r w:rsidRPr="00222833">
        <w:rPr>
          <w:rFonts w:ascii="Arial" w:hAnsi="Arial" w:cs="Arial"/>
          <w:color w:val="auto"/>
          <w:sz w:val="18"/>
          <w:szCs w:val="18"/>
        </w:rPr>
        <w:t>The details of each privilege are as follows:</w:t>
      </w:r>
    </w:p>
    <w:p w14:paraId="1EFC4C58" w14:textId="77777777" w:rsidR="00FB15F4" w:rsidRPr="00222833" w:rsidRDefault="00FB15F4" w:rsidP="00FB15F4">
      <w:pPr>
        <w:pStyle w:val="a"/>
        <w:ind w:right="0"/>
        <w:jc w:val="thaiDistribute"/>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1026"/>
        <w:gridCol w:w="1701"/>
        <w:gridCol w:w="1134"/>
        <w:gridCol w:w="3402"/>
        <w:gridCol w:w="1134"/>
        <w:gridCol w:w="1062"/>
      </w:tblGrid>
      <w:tr w:rsidR="00FB15F4" w:rsidRPr="00222833" w14:paraId="35EFCC4C" w14:textId="77777777" w:rsidTr="00E834C7">
        <w:tc>
          <w:tcPr>
            <w:tcW w:w="1026" w:type="dxa"/>
            <w:tcBorders>
              <w:top w:val="single" w:sz="4" w:space="0" w:color="auto"/>
            </w:tcBorders>
          </w:tcPr>
          <w:p w14:paraId="50098344" w14:textId="77777777" w:rsidR="00FB15F4" w:rsidRPr="00222833" w:rsidRDefault="00FB15F4" w:rsidP="00E834C7">
            <w:pPr>
              <w:spacing w:line="240" w:lineRule="auto"/>
              <w:ind w:right="-72" w:hanging="530"/>
              <w:jc w:val="center"/>
              <w:rPr>
                <w:rFonts w:cs="Arial"/>
                <w:b/>
                <w:bCs/>
                <w:sz w:val="16"/>
                <w:szCs w:val="16"/>
              </w:rPr>
            </w:pPr>
          </w:p>
        </w:tc>
        <w:tc>
          <w:tcPr>
            <w:tcW w:w="1701" w:type="dxa"/>
            <w:tcBorders>
              <w:top w:val="single" w:sz="4" w:space="0" w:color="auto"/>
            </w:tcBorders>
          </w:tcPr>
          <w:p w14:paraId="17FDA37E" w14:textId="77777777" w:rsidR="00FB15F4" w:rsidRPr="00222833" w:rsidRDefault="00FB15F4" w:rsidP="00E834C7">
            <w:pPr>
              <w:spacing w:line="240" w:lineRule="auto"/>
              <w:ind w:right="-72"/>
              <w:jc w:val="center"/>
              <w:rPr>
                <w:rFonts w:cs="Arial"/>
                <w:b/>
                <w:bCs/>
                <w:sz w:val="16"/>
                <w:szCs w:val="16"/>
                <w:rtl/>
                <w:cs/>
              </w:rPr>
            </w:pPr>
          </w:p>
        </w:tc>
        <w:tc>
          <w:tcPr>
            <w:tcW w:w="1134" w:type="dxa"/>
            <w:tcBorders>
              <w:top w:val="single" w:sz="4" w:space="0" w:color="auto"/>
            </w:tcBorders>
          </w:tcPr>
          <w:p w14:paraId="7875DFCD" w14:textId="77777777" w:rsidR="00FB15F4" w:rsidRPr="00222833" w:rsidRDefault="00FB15F4" w:rsidP="00E834C7">
            <w:pPr>
              <w:spacing w:line="240" w:lineRule="auto"/>
              <w:ind w:right="-72"/>
              <w:jc w:val="center"/>
              <w:rPr>
                <w:rFonts w:cs="Arial"/>
                <w:b/>
                <w:bCs/>
                <w:sz w:val="16"/>
                <w:szCs w:val="16"/>
                <w:rtl/>
                <w:cs/>
              </w:rPr>
            </w:pPr>
          </w:p>
        </w:tc>
        <w:tc>
          <w:tcPr>
            <w:tcW w:w="3402" w:type="dxa"/>
            <w:tcBorders>
              <w:top w:val="single" w:sz="4" w:space="0" w:color="auto"/>
            </w:tcBorders>
            <w:hideMark/>
          </w:tcPr>
          <w:p w14:paraId="5D17C32B" w14:textId="77777777" w:rsidR="00FB15F4" w:rsidRPr="00222833" w:rsidRDefault="00FB15F4" w:rsidP="00E834C7">
            <w:pPr>
              <w:spacing w:line="240" w:lineRule="auto"/>
              <w:ind w:right="-72"/>
              <w:jc w:val="center"/>
              <w:rPr>
                <w:rFonts w:cs="Arial"/>
                <w:b/>
                <w:bCs/>
                <w:sz w:val="16"/>
                <w:szCs w:val="16"/>
                <w:rtl/>
                <w:cs/>
              </w:rPr>
            </w:pPr>
            <w:r w:rsidRPr="00222833">
              <w:rPr>
                <w:rFonts w:cs="Arial"/>
                <w:b/>
                <w:bCs/>
                <w:sz w:val="16"/>
                <w:szCs w:val="16"/>
              </w:rPr>
              <w:t>Nature of privilege</w:t>
            </w:r>
          </w:p>
        </w:tc>
        <w:tc>
          <w:tcPr>
            <w:tcW w:w="1134" w:type="dxa"/>
            <w:tcBorders>
              <w:top w:val="single" w:sz="4" w:space="0" w:color="auto"/>
            </w:tcBorders>
            <w:hideMark/>
          </w:tcPr>
          <w:p w14:paraId="73A720A9" w14:textId="77777777" w:rsidR="00FB15F4" w:rsidRPr="00222833" w:rsidRDefault="00FB15F4" w:rsidP="00E834C7">
            <w:pPr>
              <w:spacing w:line="240" w:lineRule="auto"/>
              <w:ind w:right="-72"/>
              <w:jc w:val="center"/>
              <w:rPr>
                <w:rFonts w:cs="Arial"/>
                <w:b/>
                <w:bCs/>
                <w:sz w:val="16"/>
                <w:szCs w:val="16"/>
                <w:rtl/>
                <w:cs/>
              </w:rPr>
            </w:pPr>
            <w:r w:rsidRPr="00222833">
              <w:rPr>
                <w:rFonts w:cs="Arial"/>
                <w:b/>
                <w:bCs/>
                <w:sz w:val="16"/>
                <w:szCs w:val="16"/>
              </w:rPr>
              <w:t>First derived</w:t>
            </w:r>
          </w:p>
        </w:tc>
        <w:tc>
          <w:tcPr>
            <w:tcW w:w="1062" w:type="dxa"/>
            <w:tcBorders>
              <w:top w:val="single" w:sz="4" w:space="0" w:color="auto"/>
            </w:tcBorders>
          </w:tcPr>
          <w:p w14:paraId="6D9CDDA4" w14:textId="77777777" w:rsidR="00FB15F4" w:rsidRPr="00222833" w:rsidRDefault="00FB15F4" w:rsidP="00E834C7">
            <w:pPr>
              <w:spacing w:line="240" w:lineRule="auto"/>
              <w:ind w:right="-72"/>
              <w:jc w:val="center"/>
              <w:rPr>
                <w:rFonts w:cs="Arial"/>
                <w:b/>
                <w:bCs/>
                <w:sz w:val="16"/>
                <w:szCs w:val="16"/>
                <w:rtl/>
                <w:cs/>
              </w:rPr>
            </w:pPr>
          </w:p>
        </w:tc>
      </w:tr>
      <w:tr w:rsidR="00FB15F4" w:rsidRPr="00222833" w14:paraId="315B26E3" w14:textId="77777777" w:rsidTr="00E834C7">
        <w:tc>
          <w:tcPr>
            <w:tcW w:w="1026" w:type="dxa"/>
            <w:tcBorders>
              <w:bottom w:val="single" w:sz="4" w:space="0" w:color="auto"/>
            </w:tcBorders>
            <w:shd w:val="clear" w:color="auto" w:fill="auto"/>
            <w:hideMark/>
          </w:tcPr>
          <w:p w14:paraId="4B7D52DB" w14:textId="77777777" w:rsidR="00FB15F4" w:rsidRPr="00222833" w:rsidRDefault="00FB15F4" w:rsidP="00E834C7">
            <w:pPr>
              <w:spacing w:line="240" w:lineRule="auto"/>
              <w:ind w:right="-72"/>
              <w:jc w:val="center"/>
              <w:rPr>
                <w:rFonts w:cs="Arial"/>
                <w:b/>
                <w:bCs/>
                <w:sz w:val="16"/>
                <w:szCs w:val="16"/>
                <w:rtl/>
                <w:cs/>
              </w:rPr>
            </w:pPr>
            <w:r w:rsidRPr="00222833">
              <w:rPr>
                <w:rFonts w:cs="Arial"/>
                <w:b/>
                <w:bCs/>
                <w:sz w:val="16"/>
                <w:szCs w:val="16"/>
              </w:rPr>
              <w:t>Certificate</w:t>
            </w:r>
          </w:p>
        </w:tc>
        <w:tc>
          <w:tcPr>
            <w:tcW w:w="1701" w:type="dxa"/>
            <w:tcBorders>
              <w:bottom w:val="single" w:sz="4" w:space="0" w:color="auto"/>
            </w:tcBorders>
            <w:shd w:val="clear" w:color="auto" w:fill="auto"/>
            <w:hideMark/>
          </w:tcPr>
          <w:p w14:paraId="21E06DD5" w14:textId="77777777" w:rsidR="00FB15F4" w:rsidRPr="00222833" w:rsidRDefault="00FB15F4" w:rsidP="00E834C7">
            <w:pPr>
              <w:spacing w:line="240" w:lineRule="auto"/>
              <w:ind w:right="-72"/>
              <w:jc w:val="center"/>
              <w:rPr>
                <w:rFonts w:cs="Arial"/>
                <w:b/>
                <w:bCs/>
                <w:sz w:val="16"/>
                <w:szCs w:val="16"/>
              </w:rPr>
            </w:pPr>
            <w:r w:rsidRPr="00222833">
              <w:rPr>
                <w:rFonts w:cs="Arial"/>
                <w:b/>
                <w:bCs/>
                <w:sz w:val="16"/>
                <w:szCs w:val="16"/>
              </w:rPr>
              <w:t>Privilege section</w:t>
            </w:r>
          </w:p>
        </w:tc>
        <w:tc>
          <w:tcPr>
            <w:tcW w:w="1134" w:type="dxa"/>
            <w:tcBorders>
              <w:bottom w:val="single" w:sz="4" w:space="0" w:color="auto"/>
            </w:tcBorders>
            <w:shd w:val="clear" w:color="auto" w:fill="auto"/>
            <w:hideMark/>
          </w:tcPr>
          <w:p w14:paraId="39E248CA" w14:textId="77777777" w:rsidR="00FB15F4" w:rsidRPr="00222833" w:rsidRDefault="00FB15F4" w:rsidP="00E834C7">
            <w:pPr>
              <w:spacing w:line="240" w:lineRule="auto"/>
              <w:ind w:right="-72"/>
              <w:jc w:val="center"/>
              <w:rPr>
                <w:rFonts w:cs="Arial"/>
                <w:b/>
                <w:bCs/>
                <w:sz w:val="16"/>
                <w:szCs w:val="16"/>
              </w:rPr>
            </w:pPr>
            <w:r w:rsidRPr="00222833">
              <w:rPr>
                <w:rFonts w:cs="Arial"/>
                <w:b/>
                <w:bCs/>
                <w:sz w:val="16"/>
                <w:szCs w:val="16"/>
              </w:rPr>
              <w:t>Date</w:t>
            </w:r>
          </w:p>
        </w:tc>
        <w:tc>
          <w:tcPr>
            <w:tcW w:w="3402" w:type="dxa"/>
            <w:tcBorders>
              <w:bottom w:val="single" w:sz="4" w:space="0" w:color="auto"/>
            </w:tcBorders>
            <w:shd w:val="clear" w:color="auto" w:fill="auto"/>
            <w:hideMark/>
          </w:tcPr>
          <w:p w14:paraId="390F4101" w14:textId="77777777" w:rsidR="00FB15F4" w:rsidRPr="00222833" w:rsidRDefault="00FB15F4" w:rsidP="00E834C7">
            <w:pPr>
              <w:spacing w:line="240" w:lineRule="auto"/>
              <w:ind w:right="-72"/>
              <w:jc w:val="center"/>
              <w:rPr>
                <w:rFonts w:cs="Arial"/>
                <w:b/>
                <w:bCs/>
                <w:sz w:val="16"/>
                <w:szCs w:val="16"/>
              </w:rPr>
            </w:pPr>
            <w:r w:rsidRPr="00222833">
              <w:rPr>
                <w:rFonts w:cs="Arial"/>
                <w:b/>
                <w:bCs/>
                <w:sz w:val="16"/>
                <w:szCs w:val="16"/>
              </w:rPr>
              <w:t>business</w:t>
            </w:r>
          </w:p>
        </w:tc>
        <w:tc>
          <w:tcPr>
            <w:tcW w:w="1134" w:type="dxa"/>
            <w:tcBorders>
              <w:bottom w:val="single" w:sz="4" w:space="0" w:color="auto"/>
            </w:tcBorders>
            <w:shd w:val="clear" w:color="auto" w:fill="auto"/>
            <w:hideMark/>
          </w:tcPr>
          <w:p w14:paraId="193D921E" w14:textId="77777777" w:rsidR="00FB15F4" w:rsidRPr="00222833" w:rsidRDefault="00FB15F4" w:rsidP="00E834C7">
            <w:pPr>
              <w:spacing w:line="240" w:lineRule="auto"/>
              <w:ind w:right="-72"/>
              <w:jc w:val="center"/>
              <w:rPr>
                <w:rFonts w:cs="Arial"/>
                <w:b/>
                <w:bCs/>
                <w:sz w:val="16"/>
                <w:szCs w:val="16"/>
              </w:rPr>
            </w:pPr>
            <w:r w:rsidRPr="00222833">
              <w:rPr>
                <w:rFonts w:cs="Arial"/>
                <w:b/>
                <w:bCs/>
                <w:sz w:val="16"/>
                <w:szCs w:val="16"/>
              </w:rPr>
              <w:t>income date</w:t>
            </w:r>
          </w:p>
        </w:tc>
        <w:tc>
          <w:tcPr>
            <w:tcW w:w="1062" w:type="dxa"/>
            <w:tcBorders>
              <w:bottom w:val="single" w:sz="4" w:space="0" w:color="auto"/>
            </w:tcBorders>
            <w:shd w:val="clear" w:color="auto" w:fill="auto"/>
            <w:hideMark/>
          </w:tcPr>
          <w:p w14:paraId="6A1B38B3" w14:textId="77777777" w:rsidR="00FB15F4" w:rsidRPr="00222833" w:rsidRDefault="00FB15F4" w:rsidP="00E834C7">
            <w:pPr>
              <w:spacing w:line="240" w:lineRule="auto"/>
              <w:ind w:right="-72"/>
              <w:jc w:val="center"/>
              <w:rPr>
                <w:rFonts w:cs="Arial"/>
                <w:b/>
                <w:bCs/>
                <w:sz w:val="16"/>
                <w:szCs w:val="16"/>
              </w:rPr>
            </w:pPr>
            <w:r w:rsidRPr="00222833">
              <w:rPr>
                <w:rFonts w:cs="Arial"/>
                <w:b/>
                <w:bCs/>
                <w:sz w:val="16"/>
                <w:szCs w:val="16"/>
              </w:rPr>
              <w:t>Expiry date</w:t>
            </w:r>
          </w:p>
        </w:tc>
      </w:tr>
      <w:tr w:rsidR="00FB15F4" w:rsidRPr="00222833" w14:paraId="17B4C0C9" w14:textId="77777777" w:rsidTr="00E834C7">
        <w:tc>
          <w:tcPr>
            <w:tcW w:w="1026" w:type="dxa"/>
            <w:tcBorders>
              <w:top w:val="single" w:sz="4" w:space="0" w:color="auto"/>
            </w:tcBorders>
          </w:tcPr>
          <w:p w14:paraId="10EF8F9C" w14:textId="77777777" w:rsidR="00FB15F4" w:rsidRPr="00222833" w:rsidRDefault="00FB15F4" w:rsidP="00E834C7">
            <w:pPr>
              <w:spacing w:line="240" w:lineRule="auto"/>
              <w:ind w:right="-72" w:firstLine="86"/>
              <w:rPr>
                <w:rFonts w:cs="Arial"/>
                <w:sz w:val="16"/>
                <w:szCs w:val="16"/>
              </w:rPr>
            </w:pPr>
          </w:p>
        </w:tc>
        <w:tc>
          <w:tcPr>
            <w:tcW w:w="1701" w:type="dxa"/>
            <w:tcBorders>
              <w:top w:val="single" w:sz="4" w:space="0" w:color="auto"/>
            </w:tcBorders>
          </w:tcPr>
          <w:p w14:paraId="51650F8A" w14:textId="77777777" w:rsidR="00FB15F4" w:rsidRPr="00222833" w:rsidRDefault="00FB15F4" w:rsidP="00E834C7">
            <w:pPr>
              <w:spacing w:line="240" w:lineRule="auto"/>
              <w:ind w:right="-72"/>
              <w:rPr>
                <w:rFonts w:cs="Arial"/>
                <w:sz w:val="16"/>
                <w:szCs w:val="16"/>
                <w:cs/>
              </w:rPr>
            </w:pPr>
          </w:p>
        </w:tc>
        <w:tc>
          <w:tcPr>
            <w:tcW w:w="1134" w:type="dxa"/>
            <w:tcBorders>
              <w:top w:val="single" w:sz="4" w:space="0" w:color="auto"/>
            </w:tcBorders>
          </w:tcPr>
          <w:p w14:paraId="2D11FFFE" w14:textId="77777777" w:rsidR="00FB15F4" w:rsidRPr="00222833" w:rsidRDefault="00FB15F4" w:rsidP="00E834C7">
            <w:pPr>
              <w:spacing w:line="240" w:lineRule="auto"/>
              <w:ind w:right="-72"/>
              <w:jc w:val="center"/>
              <w:rPr>
                <w:rFonts w:cs="Arial"/>
                <w:sz w:val="16"/>
                <w:szCs w:val="16"/>
                <w:cs/>
              </w:rPr>
            </w:pPr>
          </w:p>
        </w:tc>
        <w:tc>
          <w:tcPr>
            <w:tcW w:w="3402" w:type="dxa"/>
            <w:tcBorders>
              <w:top w:val="single" w:sz="4" w:space="0" w:color="auto"/>
            </w:tcBorders>
          </w:tcPr>
          <w:p w14:paraId="26968B77" w14:textId="77777777" w:rsidR="00FB15F4" w:rsidRPr="00222833" w:rsidRDefault="00FB15F4" w:rsidP="00E834C7">
            <w:pPr>
              <w:spacing w:line="240" w:lineRule="auto"/>
              <w:ind w:right="-72" w:hanging="160"/>
              <w:jc w:val="thaiDistribute"/>
              <w:rPr>
                <w:rFonts w:cs="Arial"/>
                <w:sz w:val="16"/>
                <w:szCs w:val="16"/>
                <w:cs/>
              </w:rPr>
            </w:pPr>
          </w:p>
        </w:tc>
        <w:tc>
          <w:tcPr>
            <w:tcW w:w="1134" w:type="dxa"/>
            <w:tcBorders>
              <w:top w:val="single" w:sz="4" w:space="0" w:color="auto"/>
            </w:tcBorders>
          </w:tcPr>
          <w:p w14:paraId="7871260D" w14:textId="77777777" w:rsidR="00FB15F4" w:rsidRPr="00222833" w:rsidRDefault="00FB15F4" w:rsidP="00E834C7">
            <w:pPr>
              <w:spacing w:line="240" w:lineRule="auto"/>
              <w:ind w:right="-72"/>
              <w:jc w:val="center"/>
              <w:rPr>
                <w:rFonts w:cs="Arial"/>
                <w:sz w:val="16"/>
                <w:szCs w:val="16"/>
                <w:rtl/>
                <w:cs/>
              </w:rPr>
            </w:pPr>
          </w:p>
        </w:tc>
        <w:tc>
          <w:tcPr>
            <w:tcW w:w="1062" w:type="dxa"/>
            <w:tcBorders>
              <w:top w:val="single" w:sz="4" w:space="0" w:color="auto"/>
            </w:tcBorders>
          </w:tcPr>
          <w:p w14:paraId="27CDA80D" w14:textId="77777777" w:rsidR="00FB15F4" w:rsidRPr="00222833" w:rsidRDefault="00FB15F4" w:rsidP="00E834C7">
            <w:pPr>
              <w:spacing w:line="240" w:lineRule="auto"/>
              <w:ind w:right="-72"/>
              <w:jc w:val="center"/>
              <w:rPr>
                <w:rFonts w:cs="Arial"/>
                <w:sz w:val="16"/>
                <w:szCs w:val="16"/>
                <w:cs/>
              </w:rPr>
            </w:pPr>
          </w:p>
        </w:tc>
      </w:tr>
      <w:tr w:rsidR="00FB15F4" w:rsidRPr="00222833" w14:paraId="0933B999" w14:textId="77777777" w:rsidTr="00E834C7">
        <w:tc>
          <w:tcPr>
            <w:tcW w:w="1026" w:type="dxa"/>
          </w:tcPr>
          <w:p w14:paraId="0C548C21" w14:textId="77777777" w:rsidR="00FB15F4" w:rsidRPr="00222833" w:rsidRDefault="00FB15F4" w:rsidP="00E834C7">
            <w:pPr>
              <w:spacing w:line="240" w:lineRule="auto"/>
              <w:ind w:left="-111" w:right="-72"/>
              <w:rPr>
                <w:rFonts w:cs="Arial"/>
                <w:sz w:val="14"/>
                <w:szCs w:val="14"/>
              </w:rPr>
            </w:pPr>
            <w:r w:rsidRPr="00222833">
              <w:rPr>
                <w:rFonts w:cs="Arial"/>
                <w:color w:val="000000"/>
                <w:sz w:val="14"/>
                <w:szCs w:val="14"/>
              </w:rPr>
              <w:t xml:space="preserve"> 2091(2)/2554</w:t>
            </w:r>
          </w:p>
        </w:tc>
        <w:tc>
          <w:tcPr>
            <w:tcW w:w="1701" w:type="dxa"/>
          </w:tcPr>
          <w:p w14:paraId="22908ECE" w14:textId="77777777" w:rsidR="00FB15F4" w:rsidRPr="00222833" w:rsidRDefault="00FB15F4" w:rsidP="00E834C7">
            <w:pPr>
              <w:spacing w:line="240" w:lineRule="auto"/>
              <w:ind w:right="-72"/>
              <w:rPr>
                <w:rFonts w:cs="Arial"/>
                <w:sz w:val="14"/>
                <w:szCs w:val="14"/>
                <w:cs/>
              </w:rPr>
            </w:pPr>
            <w:r w:rsidRPr="00222833">
              <w:rPr>
                <w:rFonts w:cs="Arial"/>
                <w:color w:val="000000"/>
                <w:sz w:val="14"/>
                <w:szCs w:val="14"/>
                <w:cs/>
              </w:rPr>
              <w:t>25</w:t>
            </w:r>
            <w:r w:rsidRPr="00222833">
              <w:rPr>
                <w:rFonts w:cs="Arial"/>
                <w:color w:val="000000"/>
                <w:sz w:val="14"/>
                <w:szCs w:val="14"/>
              </w:rPr>
              <w:t>,</w:t>
            </w:r>
            <w:r w:rsidRPr="00222833">
              <w:rPr>
                <w:rFonts w:cs="Arial"/>
                <w:color w:val="000000"/>
                <w:sz w:val="14"/>
                <w:szCs w:val="14"/>
                <w:cs/>
              </w:rPr>
              <w:t xml:space="preserve"> 26</w:t>
            </w:r>
            <w:r w:rsidRPr="00222833">
              <w:rPr>
                <w:rFonts w:cs="Arial"/>
                <w:color w:val="000000"/>
                <w:sz w:val="14"/>
                <w:szCs w:val="14"/>
              </w:rPr>
              <w:t>,</w:t>
            </w:r>
            <w:r w:rsidRPr="00222833">
              <w:rPr>
                <w:rFonts w:cs="Arial"/>
                <w:color w:val="000000"/>
                <w:sz w:val="14"/>
                <w:szCs w:val="14"/>
                <w:cs/>
              </w:rPr>
              <w:t xml:space="preserve"> 28</w:t>
            </w:r>
            <w:r w:rsidRPr="00222833">
              <w:rPr>
                <w:rFonts w:cs="Arial"/>
                <w:color w:val="000000"/>
                <w:sz w:val="14"/>
                <w:szCs w:val="14"/>
              </w:rPr>
              <w:t>,</w:t>
            </w:r>
            <w:r w:rsidRPr="00222833">
              <w:rPr>
                <w:rFonts w:cs="Arial"/>
                <w:color w:val="000000"/>
                <w:sz w:val="14"/>
                <w:szCs w:val="14"/>
                <w:cs/>
              </w:rPr>
              <w:t xml:space="preserve"> 31</w:t>
            </w:r>
            <w:r w:rsidRPr="00222833">
              <w:rPr>
                <w:rFonts w:cs="Arial"/>
                <w:color w:val="000000"/>
                <w:sz w:val="14"/>
                <w:szCs w:val="14"/>
              </w:rPr>
              <w:t>, 34</w:t>
            </w:r>
          </w:p>
        </w:tc>
        <w:tc>
          <w:tcPr>
            <w:tcW w:w="1134" w:type="dxa"/>
          </w:tcPr>
          <w:p w14:paraId="1EC32CE2" w14:textId="553D0351" w:rsidR="00FB15F4" w:rsidRPr="00222833" w:rsidRDefault="00FB15F4" w:rsidP="006D0DC0">
            <w:pPr>
              <w:spacing w:line="240" w:lineRule="auto"/>
              <w:ind w:right="-72"/>
              <w:jc w:val="center"/>
              <w:rPr>
                <w:rFonts w:cs="Arial"/>
                <w:sz w:val="14"/>
                <w:szCs w:val="14"/>
                <w:cs/>
              </w:rPr>
            </w:pPr>
            <w:r w:rsidRPr="00222833">
              <w:rPr>
                <w:rFonts w:cs="Arial"/>
                <w:sz w:val="14"/>
                <w:szCs w:val="14"/>
              </w:rPr>
              <w:t>31 August 2011</w:t>
            </w:r>
          </w:p>
        </w:tc>
        <w:tc>
          <w:tcPr>
            <w:tcW w:w="3402" w:type="dxa"/>
          </w:tcPr>
          <w:p w14:paraId="409DAED9" w14:textId="77777777" w:rsidR="00FB15F4" w:rsidRPr="00222833" w:rsidRDefault="00FB15F4" w:rsidP="00E834C7">
            <w:pPr>
              <w:spacing w:line="240" w:lineRule="auto"/>
              <w:ind w:right="-72"/>
              <w:jc w:val="thaiDistribute"/>
              <w:rPr>
                <w:rFonts w:cs="Arial"/>
                <w:sz w:val="14"/>
                <w:szCs w:val="14"/>
                <w:cs/>
              </w:rPr>
            </w:pPr>
            <w:r w:rsidRPr="00222833">
              <w:rPr>
                <w:rFonts w:cs="Arial"/>
                <w:spacing w:val="-4"/>
                <w:sz w:val="14"/>
                <w:szCs w:val="14"/>
              </w:rPr>
              <w:t>Manufacture of animal feeds or animal feed ingredients</w:t>
            </w:r>
          </w:p>
        </w:tc>
        <w:tc>
          <w:tcPr>
            <w:tcW w:w="1134" w:type="dxa"/>
          </w:tcPr>
          <w:p w14:paraId="7C497F03" w14:textId="77777777" w:rsidR="00FB15F4" w:rsidRPr="00222833" w:rsidRDefault="00FB15F4" w:rsidP="00E834C7">
            <w:pPr>
              <w:spacing w:line="240" w:lineRule="auto"/>
              <w:ind w:right="-72"/>
              <w:jc w:val="center"/>
              <w:rPr>
                <w:rFonts w:cs="Arial"/>
                <w:sz w:val="14"/>
                <w:szCs w:val="14"/>
                <w:rtl/>
                <w:cs/>
              </w:rPr>
            </w:pPr>
            <w:r w:rsidRPr="00222833">
              <w:rPr>
                <w:rFonts w:cs="Arial"/>
                <w:sz w:val="14"/>
                <w:szCs w:val="14"/>
              </w:rPr>
              <w:t>1 June 2012</w:t>
            </w:r>
          </w:p>
        </w:tc>
        <w:tc>
          <w:tcPr>
            <w:tcW w:w="1062" w:type="dxa"/>
          </w:tcPr>
          <w:p w14:paraId="2A9AA188" w14:textId="77777777" w:rsidR="00FB15F4" w:rsidRPr="00222833" w:rsidRDefault="00FB15F4" w:rsidP="00E834C7">
            <w:pPr>
              <w:spacing w:line="240" w:lineRule="auto"/>
              <w:ind w:right="-72"/>
              <w:jc w:val="center"/>
              <w:rPr>
                <w:rFonts w:cs="Arial"/>
                <w:sz w:val="14"/>
                <w:szCs w:val="14"/>
                <w:cs/>
              </w:rPr>
            </w:pPr>
            <w:r w:rsidRPr="00222833">
              <w:rPr>
                <w:rFonts w:cs="Arial"/>
                <w:sz w:val="14"/>
                <w:szCs w:val="14"/>
              </w:rPr>
              <w:t>1 June 2020</w:t>
            </w:r>
          </w:p>
        </w:tc>
      </w:tr>
      <w:tr w:rsidR="00FB15F4" w:rsidRPr="00222833" w14:paraId="7CED2DF3" w14:textId="77777777" w:rsidTr="00E834C7">
        <w:tc>
          <w:tcPr>
            <w:tcW w:w="1026" w:type="dxa"/>
            <w:hideMark/>
          </w:tcPr>
          <w:p w14:paraId="2063D83C" w14:textId="77777777" w:rsidR="00FB15F4" w:rsidRPr="00222833" w:rsidRDefault="00FB15F4" w:rsidP="00E834C7">
            <w:pPr>
              <w:spacing w:line="240" w:lineRule="auto"/>
              <w:ind w:left="-86" w:right="-72"/>
              <w:rPr>
                <w:rFonts w:cs="Arial"/>
                <w:sz w:val="14"/>
                <w:szCs w:val="14"/>
                <w:rtl/>
                <w:cs/>
              </w:rPr>
            </w:pPr>
            <w:r w:rsidRPr="00222833">
              <w:rPr>
                <w:rFonts w:cs="Arial"/>
                <w:color w:val="000000"/>
                <w:sz w:val="14"/>
                <w:szCs w:val="14"/>
              </w:rPr>
              <w:t>1856</w:t>
            </w:r>
            <w:r w:rsidRPr="00222833">
              <w:rPr>
                <w:rFonts w:cs="Arial"/>
                <w:color w:val="000000"/>
                <w:sz w:val="14"/>
                <w:szCs w:val="14"/>
                <w:cs/>
              </w:rPr>
              <w:t>(</w:t>
            </w:r>
            <w:r w:rsidRPr="00222833">
              <w:rPr>
                <w:rFonts w:cs="Arial"/>
                <w:color w:val="000000"/>
                <w:sz w:val="14"/>
                <w:szCs w:val="14"/>
              </w:rPr>
              <w:t>2</w:t>
            </w:r>
            <w:r w:rsidRPr="00222833">
              <w:rPr>
                <w:rFonts w:cs="Arial"/>
                <w:color w:val="000000"/>
                <w:sz w:val="14"/>
                <w:szCs w:val="14"/>
                <w:cs/>
              </w:rPr>
              <w:t>)/</w:t>
            </w:r>
            <w:r w:rsidRPr="00222833">
              <w:rPr>
                <w:rFonts w:cs="Arial"/>
                <w:color w:val="000000"/>
                <w:sz w:val="14"/>
                <w:szCs w:val="14"/>
              </w:rPr>
              <w:t>2556</w:t>
            </w:r>
          </w:p>
        </w:tc>
        <w:tc>
          <w:tcPr>
            <w:tcW w:w="1701" w:type="dxa"/>
            <w:hideMark/>
          </w:tcPr>
          <w:p w14:paraId="316B2B5F" w14:textId="77777777" w:rsidR="00FB15F4" w:rsidRPr="00222833" w:rsidRDefault="00FB15F4" w:rsidP="00E834C7">
            <w:pPr>
              <w:spacing w:line="240" w:lineRule="auto"/>
              <w:ind w:right="-72"/>
              <w:rPr>
                <w:rFonts w:cs="Arial"/>
                <w:sz w:val="14"/>
                <w:szCs w:val="14"/>
              </w:rPr>
            </w:pPr>
            <w:r w:rsidRPr="00222833">
              <w:rPr>
                <w:rFonts w:cs="Arial"/>
                <w:color w:val="000000"/>
                <w:sz w:val="14"/>
                <w:szCs w:val="14"/>
                <w:cs/>
              </w:rPr>
              <w:t>25</w:t>
            </w:r>
            <w:r w:rsidRPr="00222833">
              <w:rPr>
                <w:rFonts w:cs="Arial"/>
                <w:color w:val="000000"/>
                <w:sz w:val="14"/>
                <w:szCs w:val="14"/>
              </w:rPr>
              <w:t>,</w:t>
            </w:r>
            <w:r w:rsidRPr="00222833">
              <w:rPr>
                <w:rFonts w:cs="Arial"/>
                <w:color w:val="000000"/>
                <w:sz w:val="14"/>
                <w:szCs w:val="14"/>
                <w:cs/>
              </w:rPr>
              <w:t xml:space="preserve"> 26</w:t>
            </w:r>
            <w:r w:rsidRPr="00222833">
              <w:rPr>
                <w:rFonts w:cs="Arial"/>
                <w:color w:val="000000"/>
                <w:sz w:val="14"/>
                <w:szCs w:val="14"/>
              </w:rPr>
              <w:t>,</w:t>
            </w:r>
            <w:r w:rsidRPr="00222833">
              <w:rPr>
                <w:rFonts w:cs="Arial"/>
                <w:color w:val="000000"/>
                <w:sz w:val="14"/>
                <w:szCs w:val="14"/>
                <w:cs/>
              </w:rPr>
              <w:t xml:space="preserve"> 28</w:t>
            </w:r>
            <w:r w:rsidRPr="00222833">
              <w:rPr>
                <w:rFonts w:cs="Arial"/>
                <w:color w:val="000000"/>
                <w:sz w:val="14"/>
                <w:szCs w:val="14"/>
              </w:rPr>
              <w:t>,</w:t>
            </w:r>
            <w:r w:rsidRPr="00222833">
              <w:rPr>
                <w:rFonts w:cs="Arial"/>
                <w:color w:val="000000"/>
                <w:sz w:val="14"/>
                <w:szCs w:val="14"/>
                <w:cs/>
              </w:rPr>
              <w:t xml:space="preserve"> 31</w:t>
            </w:r>
            <w:r w:rsidRPr="00222833">
              <w:rPr>
                <w:rFonts w:cs="Arial"/>
                <w:color w:val="000000"/>
                <w:sz w:val="14"/>
                <w:szCs w:val="14"/>
              </w:rPr>
              <w:t>, 34, 35</w:t>
            </w:r>
          </w:p>
        </w:tc>
        <w:tc>
          <w:tcPr>
            <w:tcW w:w="1134" w:type="dxa"/>
            <w:hideMark/>
          </w:tcPr>
          <w:p w14:paraId="776BB07A" w14:textId="77777777" w:rsidR="00FB15F4" w:rsidRPr="00222833" w:rsidRDefault="00FB15F4" w:rsidP="006D0DC0">
            <w:pPr>
              <w:spacing w:line="240" w:lineRule="auto"/>
              <w:ind w:right="-72"/>
              <w:jc w:val="center"/>
              <w:rPr>
                <w:rFonts w:cs="Arial"/>
                <w:sz w:val="14"/>
                <w:szCs w:val="14"/>
                <w:cs/>
              </w:rPr>
            </w:pPr>
            <w:r w:rsidRPr="00222833">
              <w:rPr>
                <w:rFonts w:cs="Arial"/>
                <w:sz w:val="14"/>
                <w:szCs w:val="14"/>
              </w:rPr>
              <w:t>19 June 2013</w:t>
            </w:r>
          </w:p>
        </w:tc>
        <w:tc>
          <w:tcPr>
            <w:tcW w:w="3402" w:type="dxa"/>
          </w:tcPr>
          <w:p w14:paraId="795E37C5" w14:textId="77777777" w:rsidR="00FB15F4" w:rsidRPr="00222833" w:rsidRDefault="00FB15F4" w:rsidP="00E834C7">
            <w:pPr>
              <w:spacing w:line="240" w:lineRule="auto"/>
              <w:ind w:right="-72" w:hanging="7"/>
              <w:rPr>
                <w:rFonts w:cs="Arial"/>
                <w:sz w:val="14"/>
                <w:szCs w:val="14"/>
              </w:rPr>
            </w:pPr>
            <w:r w:rsidRPr="00222833">
              <w:rPr>
                <w:rFonts w:cs="Arial"/>
                <w:spacing w:val="-4"/>
                <w:sz w:val="14"/>
                <w:szCs w:val="14"/>
              </w:rPr>
              <w:t>Manufacture of animal feeds or animal feed ingredients</w:t>
            </w:r>
          </w:p>
        </w:tc>
        <w:tc>
          <w:tcPr>
            <w:tcW w:w="1134" w:type="dxa"/>
          </w:tcPr>
          <w:p w14:paraId="2E8E7FB9" w14:textId="77777777" w:rsidR="00FB15F4" w:rsidRPr="00222833" w:rsidRDefault="00FB15F4" w:rsidP="00E834C7">
            <w:pPr>
              <w:spacing w:line="240" w:lineRule="auto"/>
              <w:ind w:right="-72"/>
              <w:jc w:val="center"/>
              <w:rPr>
                <w:rFonts w:cs="Arial"/>
                <w:sz w:val="14"/>
                <w:szCs w:val="14"/>
                <w:rtl/>
                <w:cs/>
              </w:rPr>
            </w:pPr>
            <w:r w:rsidRPr="00222833">
              <w:rPr>
                <w:rFonts w:cs="Arial"/>
                <w:sz w:val="14"/>
                <w:szCs w:val="14"/>
              </w:rPr>
              <w:t>16 May 2018</w:t>
            </w:r>
          </w:p>
        </w:tc>
        <w:tc>
          <w:tcPr>
            <w:tcW w:w="1062" w:type="dxa"/>
          </w:tcPr>
          <w:p w14:paraId="2BC69920" w14:textId="77777777" w:rsidR="00FB15F4" w:rsidRPr="00222833" w:rsidRDefault="00FB15F4" w:rsidP="00E834C7">
            <w:pPr>
              <w:spacing w:line="240" w:lineRule="auto"/>
              <w:ind w:right="-72"/>
              <w:jc w:val="center"/>
              <w:rPr>
                <w:rFonts w:cs="Arial"/>
                <w:sz w:val="14"/>
                <w:szCs w:val="14"/>
              </w:rPr>
            </w:pPr>
            <w:r w:rsidRPr="00222833">
              <w:rPr>
                <w:rFonts w:cs="Arial"/>
                <w:sz w:val="14"/>
                <w:szCs w:val="14"/>
              </w:rPr>
              <w:t>16 May 2026</w:t>
            </w:r>
          </w:p>
        </w:tc>
      </w:tr>
      <w:tr w:rsidR="00FB15F4" w:rsidRPr="00222833" w14:paraId="6A1D26FD" w14:textId="77777777" w:rsidTr="00E834C7">
        <w:tc>
          <w:tcPr>
            <w:tcW w:w="1026" w:type="dxa"/>
          </w:tcPr>
          <w:p w14:paraId="3208AE80" w14:textId="77777777" w:rsidR="00FB15F4" w:rsidRPr="00222833" w:rsidRDefault="00FB15F4" w:rsidP="00E834C7">
            <w:pPr>
              <w:spacing w:line="240" w:lineRule="auto"/>
              <w:ind w:left="-86" w:right="-72"/>
              <w:rPr>
                <w:rFonts w:cs="Arial"/>
                <w:sz w:val="14"/>
                <w:szCs w:val="14"/>
                <w:rtl/>
                <w:cs/>
              </w:rPr>
            </w:pPr>
            <w:r w:rsidRPr="00222833">
              <w:rPr>
                <w:rFonts w:cs="Arial"/>
                <w:color w:val="000000"/>
                <w:sz w:val="14"/>
                <w:szCs w:val="14"/>
              </w:rPr>
              <w:t>1131(2)/2558</w:t>
            </w:r>
          </w:p>
        </w:tc>
        <w:tc>
          <w:tcPr>
            <w:tcW w:w="1701" w:type="dxa"/>
          </w:tcPr>
          <w:p w14:paraId="121B3BA5" w14:textId="77777777" w:rsidR="00FB15F4" w:rsidRPr="00222833" w:rsidRDefault="00FB15F4" w:rsidP="00E834C7">
            <w:pPr>
              <w:spacing w:line="240" w:lineRule="auto"/>
              <w:ind w:right="-72"/>
              <w:rPr>
                <w:rFonts w:cs="Arial"/>
                <w:sz w:val="14"/>
                <w:szCs w:val="14"/>
              </w:rPr>
            </w:pPr>
            <w:r w:rsidRPr="00222833">
              <w:rPr>
                <w:rFonts w:cs="Arial"/>
                <w:color w:val="000000"/>
                <w:sz w:val="14"/>
                <w:szCs w:val="14"/>
                <w:cs/>
              </w:rPr>
              <w:t>25</w:t>
            </w:r>
            <w:r w:rsidRPr="00222833">
              <w:rPr>
                <w:rFonts w:cs="Arial"/>
                <w:color w:val="000000"/>
                <w:sz w:val="14"/>
                <w:szCs w:val="14"/>
              </w:rPr>
              <w:t>,</w:t>
            </w:r>
            <w:r w:rsidRPr="00222833">
              <w:rPr>
                <w:rFonts w:cs="Arial"/>
                <w:color w:val="000000"/>
                <w:sz w:val="14"/>
                <w:szCs w:val="14"/>
                <w:cs/>
              </w:rPr>
              <w:t xml:space="preserve"> 26</w:t>
            </w:r>
            <w:r w:rsidRPr="00222833">
              <w:rPr>
                <w:rFonts w:cs="Arial"/>
                <w:color w:val="000000"/>
                <w:sz w:val="14"/>
                <w:szCs w:val="14"/>
              </w:rPr>
              <w:t>,</w:t>
            </w:r>
            <w:r w:rsidRPr="00222833">
              <w:rPr>
                <w:rFonts w:cs="Arial"/>
                <w:color w:val="000000"/>
                <w:sz w:val="14"/>
                <w:szCs w:val="14"/>
                <w:cs/>
              </w:rPr>
              <w:t xml:space="preserve"> 28</w:t>
            </w:r>
            <w:r w:rsidRPr="00222833">
              <w:rPr>
                <w:rFonts w:cs="Arial"/>
                <w:color w:val="000000"/>
                <w:sz w:val="14"/>
                <w:szCs w:val="14"/>
              </w:rPr>
              <w:t>,</w:t>
            </w:r>
            <w:r w:rsidRPr="00222833">
              <w:rPr>
                <w:rFonts w:cs="Arial"/>
                <w:color w:val="000000"/>
                <w:sz w:val="14"/>
                <w:szCs w:val="14"/>
                <w:cs/>
              </w:rPr>
              <w:t xml:space="preserve"> 31</w:t>
            </w:r>
            <w:r w:rsidRPr="00222833">
              <w:rPr>
                <w:rFonts w:cs="Arial"/>
                <w:color w:val="000000"/>
                <w:sz w:val="14"/>
                <w:szCs w:val="14"/>
              </w:rPr>
              <w:t>, 34, 35, 37</w:t>
            </w:r>
          </w:p>
        </w:tc>
        <w:tc>
          <w:tcPr>
            <w:tcW w:w="1134" w:type="dxa"/>
          </w:tcPr>
          <w:p w14:paraId="39CBE5EF" w14:textId="75C4B9BE" w:rsidR="00FB15F4" w:rsidRPr="00222833" w:rsidRDefault="006D0DC0" w:rsidP="006D0DC0">
            <w:pPr>
              <w:spacing w:line="240" w:lineRule="auto"/>
              <w:ind w:left="-139" w:right="-219"/>
              <w:rPr>
                <w:rFonts w:cs="Arial"/>
                <w:sz w:val="14"/>
                <w:szCs w:val="14"/>
                <w:cs/>
              </w:rPr>
            </w:pPr>
            <w:r w:rsidRPr="00222833">
              <w:rPr>
                <w:rFonts w:cs="Arial"/>
                <w:sz w:val="14"/>
                <w:szCs w:val="14"/>
              </w:rPr>
              <w:t xml:space="preserve">  </w:t>
            </w:r>
            <w:r w:rsidR="00FB15F4" w:rsidRPr="00222833">
              <w:rPr>
                <w:rFonts w:cs="Arial"/>
                <w:sz w:val="14"/>
                <w:szCs w:val="14"/>
              </w:rPr>
              <w:t>4 Feb</w:t>
            </w:r>
            <w:r w:rsidRPr="00222833">
              <w:rPr>
                <w:rFonts w:cs="Arial"/>
                <w:sz w:val="14"/>
                <w:szCs w:val="14"/>
              </w:rPr>
              <w:t>ruary</w:t>
            </w:r>
            <w:r w:rsidR="00FB15F4" w:rsidRPr="00222833">
              <w:rPr>
                <w:rFonts w:cs="Arial"/>
                <w:sz w:val="14"/>
                <w:szCs w:val="14"/>
              </w:rPr>
              <w:t xml:space="preserve"> 2015</w:t>
            </w:r>
          </w:p>
        </w:tc>
        <w:tc>
          <w:tcPr>
            <w:tcW w:w="3402" w:type="dxa"/>
          </w:tcPr>
          <w:p w14:paraId="5E40D61E" w14:textId="77777777" w:rsidR="00FB15F4" w:rsidRPr="00222833" w:rsidRDefault="00FB15F4" w:rsidP="00E834C7">
            <w:pPr>
              <w:spacing w:line="240" w:lineRule="auto"/>
              <w:ind w:right="-72" w:hanging="7"/>
              <w:rPr>
                <w:rFonts w:cs="Arial"/>
                <w:sz w:val="14"/>
                <w:szCs w:val="14"/>
              </w:rPr>
            </w:pPr>
            <w:r w:rsidRPr="00222833">
              <w:rPr>
                <w:rFonts w:cs="Arial"/>
                <w:spacing w:val="-4"/>
                <w:sz w:val="14"/>
                <w:szCs w:val="14"/>
              </w:rPr>
              <w:t>Manufacture of animal feeds or animal feed ingredients</w:t>
            </w:r>
          </w:p>
        </w:tc>
        <w:tc>
          <w:tcPr>
            <w:tcW w:w="1134" w:type="dxa"/>
          </w:tcPr>
          <w:p w14:paraId="786323FF" w14:textId="77777777" w:rsidR="00FB15F4" w:rsidRPr="00222833" w:rsidRDefault="00FB15F4" w:rsidP="00E834C7">
            <w:pPr>
              <w:spacing w:line="240" w:lineRule="auto"/>
              <w:ind w:right="-72"/>
              <w:jc w:val="center"/>
              <w:rPr>
                <w:rFonts w:cs="Arial"/>
                <w:sz w:val="14"/>
                <w:szCs w:val="14"/>
                <w:rtl/>
                <w:cs/>
              </w:rPr>
            </w:pPr>
            <w:r w:rsidRPr="00222833">
              <w:rPr>
                <w:rFonts w:cs="Arial"/>
                <w:sz w:val="14"/>
                <w:szCs w:val="14"/>
              </w:rPr>
              <w:t>30 April 2015</w:t>
            </w:r>
          </w:p>
        </w:tc>
        <w:tc>
          <w:tcPr>
            <w:tcW w:w="1062" w:type="dxa"/>
          </w:tcPr>
          <w:p w14:paraId="0E68EB72" w14:textId="77777777" w:rsidR="00FB15F4" w:rsidRPr="00222833" w:rsidRDefault="00FB15F4" w:rsidP="00E834C7">
            <w:pPr>
              <w:spacing w:line="240" w:lineRule="auto"/>
              <w:ind w:right="-72"/>
              <w:jc w:val="center"/>
              <w:rPr>
                <w:rFonts w:cs="Arial"/>
                <w:sz w:val="14"/>
                <w:szCs w:val="14"/>
              </w:rPr>
            </w:pPr>
            <w:r w:rsidRPr="00222833">
              <w:rPr>
                <w:rFonts w:cs="Arial"/>
                <w:sz w:val="14"/>
                <w:szCs w:val="14"/>
              </w:rPr>
              <w:t>30 April 2023</w:t>
            </w:r>
          </w:p>
        </w:tc>
      </w:tr>
    </w:tbl>
    <w:p w14:paraId="7B6DA90C" w14:textId="77777777" w:rsidR="00FB15F4" w:rsidRPr="001318B1" w:rsidRDefault="00FB15F4" w:rsidP="00FB15F4">
      <w:pPr>
        <w:pStyle w:val="a"/>
        <w:ind w:right="0"/>
        <w:jc w:val="thaiDistribute"/>
        <w:rPr>
          <w:rFonts w:ascii="Arial" w:hAnsi="Arial" w:cs="Arial"/>
          <w:color w:val="auto"/>
          <w:sz w:val="18"/>
          <w:szCs w:val="18"/>
        </w:rPr>
      </w:pPr>
    </w:p>
    <w:p w14:paraId="31A3A588" w14:textId="3E18134E" w:rsidR="00596251" w:rsidRPr="001318B1" w:rsidRDefault="00FB15F4" w:rsidP="001318B1">
      <w:pPr>
        <w:autoSpaceDE w:val="0"/>
        <w:autoSpaceDN w:val="0"/>
        <w:adjustRightInd w:val="0"/>
        <w:spacing w:line="240" w:lineRule="auto"/>
        <w:jc w:val="thaiDistribute"/>
        <w:rPr>
          <w:rFonts w:cs="Arial"/>
          <w:sz w:val="18"/>
          <w:szCs w:val="18"/>
        </w:rPr>
      </w:pPr>
      <w:r w:rsidRPr="001318B1">
        <w:rPr>
          <w:rFonts w:cs="Arial"/>
          <w:sz w:val="18"/>
          <w:szCs w:val="18"/>
        </w:rPr>
        <w:t xml:space="preserve">On </w:t>
      </w:r>
      <w:r w:rsidR="00AF2C20" w:rsidRPr="001318B1">
        <w:rPr>
          <w:rFonts w:cs="Arial"/>
          <w:sz w:val="18"/>
          <w:szCs w:val="18"/>
        </w:rPr>
        <w:t>16 July</w:t>
      </w:r>
      <w:r w:rsidRPr="001318B1">
        <w:rPr>
          <w:rFonts w:cs="Arial"/>
          <w:sz w:val="18"/>
          <w:szCs w:val="18"/>
        </w:rPr>
        <w:t xml:space="preserve"> 2018</w:t>
      </w:r>
      <w:r w:rsidR="00AF2C20" w:rsidRPr="001318B1">
        <w:rPr>
          <w:rFonts w:cs="Arial"/>
          <w:sz w:val="18"/>
          <w:szCs w:val="18"/>
        </w:rPr>
        <w:t>,</w:t>
      </w:r>
      <w:r w:rsidRPr="001318B1">
        <w:rPr>
          <w:rFonts w:cs="Arial"/>
          <w:sz w:val="18"/>
          <w:szCs w:val="18"/>
        </w:rPr>
        <w:t xml:space="preserve"> the Extraordinary General Meeting of Shareholders No.1/2018 of PP P</w:t>
      </w:r>
      <w:r w:rsidR="00AF2C20" w:rsidRPr="001318B1">
        <w:rPr>
          <w:rFonts w:cs="Arial"/>
          <w:sz w:val="18"/>
          <w:szCs w:val="18"/>
        </w:rPr>
        <w:t>rime Public Company</w:t>
      </w:r>
      <w:r w:rsidRPr="001318B1">
        <w:rPr>
          <w:rFonts w:cs="Arial"/>
          <w:sz w:val="18"/>
          <w:szCs w:val="18"/>
        </w:rPr>
        <w:t xml:space="preserve"> L</w:t>
      </w:r>
      <w:r w:rsidR="00AF2C20" w:rsidRPr="001318B1">
        <w:rPr>
          <w:rFonts w:cs="Arial"/>
          <w:sz w:val="18"/>
          <w:szCs w:val="18"/>
        </w:rPr>
        <w:t>imited</w:t>
      </w:r>
      <w:r w:rsidRPr="001318B1">
        <w:rPr>
          <w:rFonts w:cs="Arial"/>
          <w:sz w:val="18"/>
          <w:szCs w:val="18"/>
        </w:rPr>
        <w:t>, approved the transfer rights in the investment promotion certificate No. 2091(2)/</w:t>
      </w:r>
      <w:r w:rsidR="00AF2C20" w:rsidRPr="001318B1">
        <w:rPr>
          <w:rFonts w:cs="Arial"/>
          <w:sz w:val="18"/>
          <w:szCs w:val="18"/>
        </w:rPr>
        <w:t>2554</w:t>
      </w:r>
      <w:r w:rsidRPr="001318B1">
        <w:rPr>
          <w:rFonts w:cs="Arial"/>
          <w:sz w:val="18"/>
          <w:szCs w:val="18"/>
        </w:rPr>
        <w:t>, No.1856(2)/</w:t>
      </w:r>
      <w:r w:rsidR="00AF2C20" w:rsidRPr="001318B1">
        <w:rPr>
          <w:rFonts w:cs="Arial"/>
          <w:sz w:val="18"/>
          <w:szCs w:val="18"/>
        </w:rPr>
        <w:t>2556</w:t>
      </w:r>
      <w:r w:rsidRPr="001318B1">
        <w:rPr>
          <w:rFonts w:cs="Arial"/>
          <w:sz w:val="18"/>
          <w:szCs w:val="18"/>
        </w:rPr>
        <w:t>,</w:t>
      </w:r>
      <w:r w:rsidR="0096326A" w:rsidRPr="001318B1">
        <w:rPr>
          <w:rFonts w:cs="Arial"/>
          <w:sz w:val="18"/>
          <w:szCs w:val="18"/>
        </w:rPr>
        <w:t xml:space="preserve"> </w:t>
      </w:r>
      <w:r w:rsidRPr="001318B1">
        <w:rPr>
          <w:rFonts w:cs="Arial"/>
          <w:sz w:val="18"/>
          <w:szCs w:val="18"/>
        </w:rPr>
        <w:t>and No.1131(2)/</w:t>
      </w:r>
      <w:r w:rsidR="00AF2C20" w:rsidRPr="001318B1">
        <w:rPr>
          <w:rFonts w:cs="Arial"/>
          <w:sz w:val="18"/>
          <w:szCs w:val="18"/>
        </w:rPr>
        <w:t>2558</w:t>
      </w:r>
      <w:r w:rsidRPr="001318B1">
        <w:rPr>
          <w:rFonts w:cs="Arial"/>
          <w:sz w:val="18"/>
          <w:szCs w:val="18"/>
        </w:rPr>
        <w:t xml:space="preserve"> category 1.6: Manufacture of animal feeds or animal feed ingredients of the company to Thai Luxe Enterprises (Thailand) Co., Ltd.</w:t>
      </w:r>
    </w:p>
    <w:p w14:paraId="52F47A99" w14:textId="70B954AF" w:rsidR="00596251" w:rsidRPr="00222833" w:rsidRDefault="00596251" w:rsidP="003D2C95">
      <w:pPr>
        <w:pStyle w:val="BodyTextIndent3"/>
        <w:tabs>
          <w:tab w:val="clear" w:pos="817"/>
          <w:tab w:val="clear" w:pos="9889"/>
        </w:tabs>
        <w:spacing w:line="240" w:lineRule="auto"/>
        <w:ind w:left="0"/>
        <w:jc w:val="both"/>
        <w:rPr>
          <w:rFonts w:ascii="Arial" w:hAnsi="Arial" w:cs="Arial"/>
          <w:sz w:val="18"/>
          <w:szCs w:val="18"/>
        </w:rPr>
      </w:pPr>
    </w:p>
    <w:p w14:paraId="10F2BD55" w14:textId="77777777" w:rsidR="00A8470C" w:rsidRPr="00222833" w:rsidRDefault="00A8470C"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222833" w14:paraId="5BF0F840" w14:textId="77777777" w:rsidTr="0048136C">
        <w:trPr>
          <w:trHeight w:val="386"/>
        </w:trPr>
        <w:tc>
          <w:tcPr>
            <w:tcW w:w="9461" w:type="dxa"/>
            <w:shd w:val="clear" w:color="auto" w:fill="FFA543"/>
            <w:vAlign w:val="center"/>
          </w:tcPr>
          <w:p w14:paraId="54B91895" w14:textId="3CA96257" w:rsidR="007D0696" w:rsidRPr="00222833" w:rsidRDefault="00E556A8" w:rsidP="00C16DF6">
            <w:pPr>
              <w:tabs>
                <w:tab w:val="left" w:pos="432"/>
              </w:tabs>
              <w:ind w:left="504" w:hanging="504"/>
              <w:rPr>
                <w:rFonts w:eastAsia="Arial Unicode MS" w:cs="Arial"/>
                <w:b/>
                <w:bCs/>
                <w:color w:val="FFFFFF"/>
                <w:sz w:val="18"/>
                <w:szCs w:val="18"/>
              </w:rPr>
            </w:pPr>
            <w:bookmarkStart w:id="85" w:name="_Hlk47614298"/>
            <w:r w:rsidRPr="00222833">
              <w:rPr>
                <w:rFonts w:eastAsia="Arial Unicode MS" w:cs="Arial"/>
                <w:b/>
                <w:bCs/>
                <w:color w:val="FFFFFF"/>
                <w:sz w:val="18"/>
                <w:szCs w:val="18"/>
              </w:rPr>
              <w:t>3</w:t>
            </w:r>
            <w:r w:rsidR="00596251" w:rsidRPr="00222833">
              <w:rPr>
                <w:rFonts w:eastAsia="Arial Unicode MS" w:cs="Arial"/>
                <w:b/>
                <w:bCs/>
                <w:color w:val="FFFFFF"/>
                <w:sz w:val="18"/>
                <w:szCs w:val="18"/>
              </w:rPr>
              <w:t>6</w:t>
            </w:r>
            <w:r w:rsidR="007D0696" w:rsidRPr="00222833">
              <w:rPr>
                <w:rFonts w:eastAsia="Arial Unicode MS" w:cs="Arial"/>
                <w:b/>
                <w:bCs/>
                <w:color w:val="FFFFFF"/>
                <w:sz w:val="18"/>
                <w:szCs w:val="18"/>
              </w:rPr>
              <w:tab/>
              <w:t>Commitments and contingent liabilities</w:t>
            </w:r>
          </w:p>
        </w:tc>
      </w:tr>
      <w:bookmarkEnd w:id="85"/>
    </w:tbl>
    <w:p w14:paraId="46708D36" w14:textId="77777777" w:rsidR="007D0696" w:rsidRPr="00222833" w:rsidRDefault="007D0696" w:rsidP="0015324A">
      <w:pPr>
        <w:spacing w:line="240" w:lineRule="auto"/>
        <w:ind w:left="540"/>
        <w:jc w:val="both"/>
        <w:rPr>
          <w:rFonts w:cs="Arial"/>
          <w:sz w:val="18"/>
          <w:szCs w:val="18"/>
          <w:cs/>
        </w:rPr>
      </w:pPr>
    </w:p>
    <w:p w14:paraId="66E621EA" w14:textId="77777777" w:rsidR="008139D9" w:rsidRPr="00222833"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a)</w:t>
      </w:r>
      <w:r w:rsidRPr="00222833">
        <w:rPr>
          <w:rFonts w:ascii="Arial" w:hAnsi="Arial" w:cs="Arial"/>
          <w:b/>
          <w:bCs/>
          <w:color w:val="CF4A02"/>
          <w:sz w:val="18"/>
          <w:szCs w:val="18"/>
        </w:rPr>
        <w:tab/>
      </w:r>
      <w:r w:rsidR="008139D9" w:rsidRPr="00222833">
        <w:rPr>
          <w:rFonts w:ascii="Arial" w:hAnsi="Arial" w:cs="Arial"/>
          <w:b/>
          <w:bCs/>
          <w:color w:val="CF4A02"/>
          <w:sz w:val="18"/>
          <w:szCs w:val="18"/>
        </w:rPr>
        <w:t xml:space="preserve">Capital commitments </w:t>
      </w:r>
    </w:p>
    <w:p w14:paraId="25AFEAEC" w14:textId="77777777" w:rsidR="008139D9" w:rsidRPr="00222833" w:rsidRDefault="008139D9" w:rsidP="007D0696">
      <w:pPr>
        <w:spacing w:line="240" w:lineRule="auto"/>
        <w:ind w:left="540"/>
        <w:jc w:val="both"/>
        <w:rPr>
          <w:rFonts w:cs="Arial"/>
          <w:sz w:val="18"/>
          <w:szCs w:val="18"/>
        </w:rPr>
      </w:pPr>
    </w:p>
    <w:p w14:paraId="68D41C33" w14:textId="15966A07" w:rsidR="008139D9" w:rsidRPr="00222833" w:rsidRDefault="008139D9" w:rsidP="007D0696">
      <w:pPr>
        <w:spacing w:line="240" w:lineRule="auto"/>
        <w:ind w:left="540"/>
        <w:jc w:val="both"/>
        <w:rPr>
          <w:rFonts w:cs="Arial"/>
          <w:sz w:val="18"/>
          <w:szCs w:val="18"/>
        </w:rPr>
      </w:pPr>
      <w:r w:rsidRPr="00222833">
        <w:rPr>
          <w:rFonts w:cs="Arial"/>
          <w:sz w:val="18"/>
          <w:szCs w:val="18"/>
        </w:rPr>
        <w:t>Capital expenditure contracted for at the statement</w:t>
      </w:r>
      <w:r w:rsidR="00AC7909" w:rsidRPr="00222833">
        <w:rPr>
          <w:rFonts w:cs="Arial"/>
          <w:sz w:val="18"/>
          <w:szCs w:val="18"/>
        </w:rPr>
        <w:t>s</w:t>
      </w:r>
      <w:r w:rsidRPr="00222833">
        <w:rPr>
          <w:rFonts w:cs="Arial"/>
          <w:sz w:val="18"/>
          <w:szCs w:val="18"/>
        </w:rPr>
        <w:t xml:space="preserve"> of financial position date but not recognised in the financial</w:t>
      </w:r>
      <w:r w:rsidR="005306C9" w:rsidRPr="00222833">
        <w:rPr>
          <w:rFonts w:cs="Arial"/>
          <w:sz w:val="18"/>
          <w:szCs w:val="18"/>
        </w:rPr>
        <w:t xml:space="preserve"> </w:t>
      </w:r>
      <w:r w:rsidR="00AF2C20" w:rsidRPr="00222833">
        <w:rPr>
          <w:rFonts w:cs="Arial"/>
          <w:sz w:val="18"/>
          <w:szCs w:val="18"/>
        </w:rPr>
        <w:t xml:space="preserve">statements </w:t>
      </w:r>
      <w:r w:rsidR="00000464" w:rsidRPr="00222833">
        <w:rPr>
          <w:rFonts w:cs="Arial"/>
          <w:sz w:val="18"/>
          <w:szCs w:val="18"/>
        </w:rPr>
        <w:t>are</w:t>
      </w:r>
      <w:r w:rsidR="005306C9" w:rsidRPr="00222833">
        <w:rPr>
          <w:rFonts w:cs="Arial"/>
          <w:sz w:val="18"/>
          <w:szCs w:val="18"/>
        </w:rPr>
        <w:t xml:space="preserve"> as follow</w:t>
      </w:r>
      <w:r w:rsidR="00A33F21" w:rsidRPr="00222833">
        <w:rPr>
          <w:rFonts w:cs="Arial"/>
          <w:sz w:val="18"/>
          <w:szCs w:val="18"/>
        </w:rPr>
        <w:t>s</w:t>
      </w:r>
      <w:r w:rsidR="005306C9" w:rsidRPr="00222833">
        <w:rPr>
          <w:rFonts w:cs="Arial"/>
          <w:sz w:val="18"/>
          <w:szCs w:val="18"/>
        </w:rPr>
        <w:t>:</w:t>
      </w:r>
    </w:p>
    <w:p w14:paraId="3DEC6AA8" w14:textId="77777777" w:rsidR="00330712" w:rsidRPr="00222833" w:rsidRDefault="00330712" w:rsidP="007D0696">
      <w:pPr>
        <w:spacing w:line="240" w:lineRule="auto"/>
        <w:ind w:left="540"/>
        <w:jc w:val="both"/>
        <w:rPr>
          <w:rFonts w:cs="Arial"/>
          <w:sz w:val="18"/>
          <w:szCs w:val="18"/>
        </w:rPr>
      </w:pPr>
    </w:p>
    <w:tbl>
      <w:tblPr>
        <w:tblW w:w="9477" w:type="dxa"/>
        <w:tblInd w:w="108" w:type="dxa"/>
        <w:tblLayout w:type="fixed"/>
        <w:tblLook w:val="04A0" w:firstRow="1" w:lastRow="0" w:firstColumn="1" w:lastColumn="0" w:noHBand="0" w:noVBand="1"/>
      </w:tblPr>
      <w:tblGrid>
        <w:gridCol w:w="6453"/>
        <w:gridCol w:w="1512"/>
        <w:gridCol w:w="1512"/>
      </w:tblGrid>
      <w:tr w:rsidR="004512B9" w:rsidRPr="00222833" w14:paraId="3657AC10" w14:textId="77777777" w:rsidTr="00923B23">
        <w:tc>
          <w:tcPr>
            <w:tcW w:w="6453" w:type="dxa"/>
          </w:tcPr>
          <w:p w14:paraId="4AD22327" w14:textId="77777777" w:rsidR="004512B9" w:rsidRPr="00222833"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222833" w:rsidRDefault="004512B9" w:rsidP="003D2C95">
            <w:pPr>
              <w:spacing w:line="240" w:lineRule="auto"/>
              <w:ind w:right="-72"/>
              <w:jc w:val="center"/>
              <w:rPr>
                <w:rFonts w:cs="Arial"/>
                <w:b/>
                <w:bCs/>
                <w:sz w:val="18"/>
                <w:szCs w:val="18"/>
              </w:rPr>
            </w:pPr>
            <w:r w:rsidRPr="00222833">
              <w:rPr>
                <w:rFonts w:cs="Arial"/>
                <w:b/>
                <w:bCs/>
                <w:sz w:val="18"/>
                <w:szCs w:val="18"/>
              </w:rPr>
              <w:t xml:space="preserve">Consolidated </w:t>
            </w:r>
          </w:p>
        </w:tc>
      </w:tr>
      <w:tr w:rsidR="004512B9" w:rsidRPr="00222833" w14:paraId="43E2E380" w14:textId="77777777" w:rsidTr="00923B23">
        <w:tc>
          <w:tcPr>
            <w:tcW w:w="6453" w:type="dxa"/>
          </w:tcPr>
          <w:p w14:paraId="5C70C2D8" w14:textId="77777777" w:rsidR="004512B9" w:rsidRPr="00222833"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FE42DC0" w:rsidR="004512B9" w:rsidRPr="00222833" w:rsidRDefault="004512B9" w:rsidP="003D2C95">
            <w:pPr>
              <w:spacing w:line="240" w:lineRule="auto"/>
              <w:ind w:right="-72"/>
              <w:jc w:val="center"/>
              <w:rPr>
                <w:rFonts w:cs="Arial"/>
                <w:b/>
                <w:bCs/>
                <w:sz w:val="18"/>
                <w:szCs w:val="18"/>
              </w:rPr>
            </w:pPr>
            <w:r w:rsidRPr="00222833">
              <w:rPr>
                <w:rFonts w:cs="Arial"/>
                <w:b/>
                <w:bCs/>
                <w:sz w:val="18"/>
                <w:szCs w:val="18"/>
              </w:rPr>
              <w:t xml:space="preserve">financial </w:t>
            </w:r>
            <w:r w:rsidR="00AF2C20" w:rsidRPr="00222833">
              <w:rPr>
                <w:rFonts w:cs="Arial"/>
                <w:b/>
                <w:bCs/>
                <w:sz w:val="18"/>
                <w:szCs w:val="18"/>
              </w:rPr>
              <w:t>statements</w:t>
            </w:r>
          </w:p>
        </w:tc>
      </w:tr>
      <w:tr w:rsidR="00AD6183" w:rsidRPr="00222833" w14:paraId="1378D4D9" w14:textId="77777777" w:rsidTr="00733BAD">
        <w:tc>
          <w:tcPr>
            <w:tcW w:w="6453" w:type="dxa"/>
          </w:tcPr>
          <w:p w14:paraId="7819CB17" w14:textId="4E7A0167" w:rsidR="00AD6183" w:rsidRPr="00222833" w:rsidRDefault="00AD6183" w:rsidP="00AD6183">
            <w:pPr>
              <w:spacing w:line="240" w:lineRule="auto"/>
              <w:ind w:left="427"/>
              <w:jc w:val="both"/>
              <w:rPr>
                <w:rFonts w:cs="Arial"/>
                <w:b/>
                <w:bCs/>
                <w:sz w:val="18"/>
                <w:szCs w:val="18"/>
              </w:rPr>
            </w:pPr>
            <w:r w:rsidRPr="00222833">
              <w:rPr>
                <w:rFonts w:cs="Arial"/>
                <w:b/>
                <w:bCs/>
                <w:sz w:val="18"/>
                <w:szCs w:val="18"/>
              </w:rPr>
              <w:t>As at 31 December</w:t>
            </w:r>
          </w:p>
        </w:tc>
        <w:tc>
          <w:tcPr>
            <w:tcW w:w="1512" w:type="dxa"/>
            <w:tcBorders>
              <w:top w:val="single" w:sz="4" w:space="0" w:color="auto"/>
            </w:tcBorders>
          </w:tcPr>
          <w:p w14:paraId="10911FF4" w14:textId="67BEAF7D" w:rsidR="00AD6183" w:rsidRPr="00222833" w:rsidRDefault="00AD6183" w:rsidP="00AD6183">
            <w:pPr>
              <w:spacing w:line="240" w:lineRule="auto"/>
              <w:ind w:right="-72"/>
              <w:jc w:val="right"/>
              <w:rPr>
                <w:rFonts w:cs="Arial"/>
                <w:b/>
                <w:bCs/>
                <w:sz w:val="18"/>
                <w:szCs w:val="18"/>
              </w:rPr>
            </w:pPr>
            <w:r w:rsidRPr="00222833">
              <w:rPr>
                <w:rFonts w:cs="Arial"/>
                <w:b/>
                <w:bCs/>
                <w:sz w:val="18"/>
                <w:szCs w:val="18"/>
              </w:rPr>
              <w:t>2022</w:t>
            </w:r>
          </w:p>
        </w:tc>
        <w:tc>
          <w:tcPr>
            <w:tcW w:w="1512" w:type="dxa"/>
            <w:tcBorders>
              <w:top w:val="single" w:sz="4" w:space="0" w:color="auto"/>
            </w:tcBorders>
          </w:tcPr>
          <w:p w14:paraId="2A838B04" w14:textId="25163984" w:rsidR="00AD6183" w:rsidRPr="00222833" w:rsidRDefault="00AD6183" w:rsidP="00AD6183">
            <w:pPr>
              <w:spacing w:line="240" w:lineRule="auto"/>
              <w:ind w:right="-72"/>
              <w:jc w:val="right"/>
              <w:rPr>
                <w:rFonts w:cs="Arial"/>
                <w:b/>
                <w:bCs/>
                <w:sz w:val="18"/>
                <w:szCs w:val="18"/>
              </w:rPr>
            </w:pPr>
            <w:r w:rsidRPr="00222833">
              <w:rPr>
                <w:rFonts w:cs="Arial"/>
                <w:b/>
                <w:bCs/>
                <w:sz w:val="18"/>
                <w:szCs w:val="18"/>
              </w:rPr>
              <w:t>2021</w:t>
            </w:r>
          </w:p>
        </w:tc>
      </w:tr>
      <w:tr w:rsidR="00AD6183" w:rsidRPr="00222833" w14:paraId="7983AAE9" w14:textId="77777777" w:rsidTr="008C0950">
        <w:tc>
          <w:tcPr>
            <w:tcW w:w="6453" w:type="dxa"/>
          </w:tcPr>
          <w:p w14:paraId="1D8A4BBF" w14:textId="77777777" w:rsidR="00AD6183" w:rsidRPr="00222833" w:rsidRDefault="00AD6183" w:rsidP="00AD6183">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424496E5" w:rsidR="00AD6183" w:rsidRPr="00222833" w:rsidRDefault="00AD6183" w:rsidP="00AD6183">
            <w:pPr>
              <w:spacing w:line="240" w:lineRule="auto"/>
              <w:ind w:right="-72"/>
              <w:jc w:val="right"/>
              <w:rPr>
                <w:rFonts w:cs="Arial"/>
                <w:b/>
                <w:bCs/>
                <w:sz w:val="18"/>
                <w:szCs w:val="18"/>
              </w:rPr>
            </w:pPr>
            <w:r w:rsidRPr="00222833">
              <w:rPr>
                <w:rFonts w:cs="Arial"/>
                <w:b/>
                <w:bCs/>
                <w:sz w:val="18"/>
                <w:szCs w:val="18"/>
              </w:rPr>
              <w:t xml:space="preserve">Thousand </w:t>
            </w:r>
            <w:r w:rsidR="006D0DC0" w:rsidRPr="00222833">
              <w:rPr>
                <w:rFonts w:cs="Arial"/>
                <w:b/>
                <w:bCs/>
                <w:sz w:val="18"/>
                <w:szCs w:val="18"/>
              </w:rPr>
              <w:t>Baht</w:t>
            </w:r>
          </w:p>
        </w:tc>
        <w:tc>
          <w:tcPr>
            <w:tcW w:w="1512" w:type="dxa"/>
            <w:tcBorders>
              <w:bottom w:val="single" w:sz="4" w:space="0" w:color="auto"/>
            </w:tcBorders>
            <w:vAlign w:val="bottom"/>
            <w:hideMark/>
          </w:tcPr>
          <w:p w14:paraId="5C7E6F60" w14:textId="329FCF17" w:rsidR="00AD6183" w:rsidRPr="00222833" w:rsidRDefault="00AD6183" w:rsidP="00AD6183">
            <w:pPr>
              <w:spacing w:line="240" w:lineRule="auto"/>
              <w:ind w:right="-72"/>
              <w:jc w:val="right"/>
              <w:rPr>
                <w:rFonts w:cs="Arial"/>
                <w:b/>
                <w:bCs/>
                <w:sz w:val="18"/>
                <w:szCs w:val="18"/>
              </w:rPr>
            </w:pPr>
            <w:r w:rsidRPr="00222833">
              <w:rPr>
                <w:rFonts w:cs="Arial"/>
                <w:b/>
                <w:bCs/>
                <w:sz w:val="18"/>
                <w:szCs w:val="18"/>
              </w:rPr>
              <w:t xml:space="preserve">Thousand </w:t>
            </w:r>
            <w:r w:rsidR="006D0DC0" w:rsidRPr="00222833">
              <w:rPr>
                <w:rFonts w:cs="Arial"/>
                <w:b/>
                <w:bCs/>
                <w:sz w:val="18"/>
                <w:szCs w:val="18"/>
              </w:rPr>
              <w:t>Baht</w:t>
            </w:r>
          </w:p>
        </w:tc>
      </w:tr>
      <w:tr w:rsidR="00AD6183" w:rsidRPr="00222833" w14:paraId="124710F0" w14:textId="77777777" w:rsidTr="00923B23">
        <w:trPr>
          <w:cantSplit/>
        </w:trPr>
        <w:tc>
          <w:tcPr>
            <w:tcW w:w="6453" w:type="dxa"/>
          </w:tcPr>
          <w:p w14:paraId="4B40A235" w14:textId="77777777" w:rsidR="00AD6183" w:rsidRPr="00222833" w:rsidRDefault="00AD6183" w:rsidP="00AD6183">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AD6183" w:rsidRPr="00222833" w:rsidRDefault="00AD6183" w:rsidP="00AD6183">
            <w:pPr>
              <w:spacing w:line="240" w:lineRule="auto"/>
              <w:ind w:right="-72"/>
              <w:jc w:val="right"/>
              <w:rPr>
                <w:rFonts w:cs="Arial"/>
                <w:sz w:val="18"/>
                <w:szCs w:val="18"/>
              </w:rPr>
            </w:pPr>
          </w:p>
        </w:tc>
        <w:tc>
          <w:tcPr>
            <w:tcW w:w="1512" w:type="dxa"/>
            <w:tcBorders>
              <w:top w:val="single" w:sz="4" w:space="0" w:color="auto"/>
            </w:tcBorders>
          </w:tcPr>
          <w:p w14:paraId="33139BA6" w14:textId="77777777" w:rsidR="00AD6183" w:rsidRPr="00222833" w:rsidRDefault="00AD6183" w:rsidP="00AD6183">
            <w:pPr>
              <w:spacing w:line="240" w:lineRule="auto"/>
              <w:ind w:right="-72"/>
              <w:jc w:val="right"/>
              <w:rPr>
                <w:rFonts w:cs="Arial"/>
                <w:sz w:val="18"/>
                <w:szCs w:val="18"/>
              </w:rPr>
            </w:pPr>
          </w:p>
        </w:tc>
      </w:tr>
      <w:tr w:rsidR="00AD6183" w:rsidRPr="00222833" w14:paraId="01782749" w14:textId="77777777" w:rsidTr="00923B23">
        <w:trPr>
          <w:cantSplit/>
          <w:trHeight w:val="153"/>
        </w:trPr>
        <w:tc>
          <w:tcPr>
            <w:tcW w:w="6453" w:type="dxa"/>
          </w:tcPr>
          <w:p w14:paraId="4B6194AA" w14:textId="77777777" w:rsidR="00AD6183" w:rsidRPr="00222833" w:rsidRDefault="00AD6183" w:rsidP="00AD6183">
            <w:pPr>
              <w:spacing w:line="240" w:lineRule="auto"/>
              <w:ind w:left="427"/>
              <w:rPr>
                <w:rFonts w:cs="Arial"/>
                <w:sz w:val="18"/>
                <w:szCs w:val="18"/>
              </w:rPr>
            </w:pPr>
            <w:r w:rsidRPr="00222833">
              <w:rPr>
                <w:rFonts w:cs="Arial"/>
                <w:sz w:val="18"/>
                <w:szCs w:val="18"/>
              </w:rPr>
              <w:t xml:space="preserve">Property, plant and equipment </w:t>
            </w:r>
          </w:p>
        </w:tc>
        <w:tc>
          <w:tcPr>
            <w:tcW w:w="1512" w:type="dxa"/>
            <w:tcBorders>
              <w:bottom w:val="single" w:sz="4" w:space="0" w:color="auto"/>
            </w:tcBorders>
            <w:shd w:val="clear" w:color="auto" w:fill="FAFAFA"/>
          </w:tcPr>
          <w:p w14:paraId="7991108D" w14:textId="6FBC2984" w:rsidR="00AD6183" w:rsidRPr="00222833" w:rsidRDefault="00AD6183" w:rsidP="00AD6183">
            <w:pPr>
              <w:spacing w:line="240" w:lineRule="auto"/>
              <w:ind w:right="-72"/>
              <w:jc w:val="right"/>
              <w:rPr>
                <w:rFonts w:cs="Arial"/>
                <w:sz w:val="18"/>
                <w:szCs w:val="18"/>
              </w:rPr>
            </w:pPr>
            <w:r w:rsidRPr="00222833">
              <w:rPr>
                <w:rFonts w:cs="Arial"/>
                <w:sz w:val="18"/>
                <w:szCs w:val="18"/>
              </w:rPr>
              <w:t>613,513</w:t>
            </w:r>
          </w:p>
        </w:tc>
        <w:tc>
          <w:tcPr>
            <w:tcW w:w="1512" w:type="dxa"/>
            <w:tcBorders>
              <w:bottom w:val="single" w:sz="4" w:space="0" w:color="auto"/>
            </w:tcBorders>
          </w:tcPr>
          <w:p w14:paraId="4D34E669" w14:textId="20919614" w:rsidR="00AD6183" w:rsidRPr="00222833" w:rsidRDefault="00AD6183" w:rsidP="00AD6183">
            <w:pPr>
              <w:spacing w:line="240" w:lineRule="auto"/>
              <w:ind w:right="-72"/>
              <w:jc w:val="right"/>
              <w:rPr>
                <w:rFonts w:cs="Arial"/>
                <w:sz w:val="18"/>
                <w:szCs w:val="18"/>
              </w:rPr>
            </w:pPr>
            <w:r w:rsidRPr="00222833">
              <w:rPr>
                <w:rFonts w:cs="Arial"/>
                <w:sz w:val="18"/>
                <w:szCs w:val="18"/>
              </w:rPr>
              <w:t>683,409</w:t>
            </w:r>
          </w:p>
        </w:tc>
      </w:tr>
    </w:tbl>
    <w:p w14:paraId="7987C686" w14:textId="11647C5E" w:rsidR="00AD6183" w:rsidRPr="00222833" w:rsidRDefault="00AD6183"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5703DF37" w14:textId="77777777" w:rsidR="00AD6183" w:rsidRPr="00222833" w:rsidRDefault="00AD6183">
      <w:pPr>
        <w:spacing w:line="240" w:lineRule="auto"/>
        <w:rPr>
          <w:rFonts w:cs="Arial"/>
          <w:b/>
          <w:bCs/>
          <w:sz w:val="18"/>
          <w:szCs w:val="18"/>
        </w:rPr>
      </w:pPr>
      <w:r w:rsidRPr="00222833">
        <w:rPr>
          <w:rFonts w:cs="Arial"/>
          <w:b/>
          <w:bCs/>
          <w:sz w:val="18"/>
          <w:szCs w:val="18"/>
        </w:rPr>
        <w:br w:type="page"/>
      </w:r>
    </w:p>
    <w:p w14:paraId="7A72639D" w14:textId="77777777" w:rsidR="00AD6870" w:rsidRPr="00222833"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4374A40F" w14:textId="56031386" w:rsidR="00DE2EAB" w:rsidRPr="00222833" w:rsidRDefault="00753B0A" w:rsidP="00BB7C0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b)</w:t>
      </w:r>
      <w:r w:rsidRPr="00222833">
        <w:rPr>
          <w:rFonts w:ascii="Arial" w:hAnsi="Arial" w:cs="Arial"/>
          <w:b/>
          <w:bCs/>
          <w:color w:val="CF4A02"/>
          <w:sz w:val="18"/>
          <w:szCs w:val="18"/>
        </w:rPr>
        <w:tab/>
      </w:r>
      <w:r w:rsidR="007629AF" w:rsidRPr="00222833">
        <w:rPr>
          <w:rFonts w:ascii="Arial" w:hAnsi="Arial" w:cs="Arial"/>
          <w:b/>
          <w:bCs/>
          <w:color w:val="CF4A02"/>
          <w:sz w:val="18"/>
          <w:szCs w:val="18"/>
        </w:rPr>
        <w:t>Commitments under service agreements</w:t>
      </w:r>
    </w:p>
    <w:p w14:paraId="62247A30" w14:textId="77777777" w:rsidR="003D2C95" w:rsidRPr="00222833" w:rsidRDefault="003D2C95"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4E670B2C" w:rsidR="007629AF" w:rsidRPr="00222833"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222833">
        <w:rPr>
          <w:rFonts w:ascii="Arial" w:hAnsi="Arial" w:cs="Arial"/>
          <w:sz w:val="18"/>
          <w:szCs w:val="18"/>
          <w:u w:val="single"/>
        </w:rPr>
        <w:t>Power plant operation and maintenance agreement</w:t>
      </w:r>
    </w:p>
    <w:p w14:paraId="6F8EAEDB" w14:textId="77777777" w:rsidR="007629AF" w:rsidRPr="00222833"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2E798BD" w14:textId="412F82D4" w:rsidR="0088731D" w:rsidRPr="00222833" w:rsidRDefault="002C082C" w:rsidP="003D2C95">
      <w:pPr>
        <w:spacing w:line="240" w:lineRule="auto"/>
        <w:ind w:left="540"/>
        <w:jc w:val="both"/>
        <w:rPr>
          <w:rFonts w:cs="Arial"/>
          <w:sz w:val="18"/>
          <w:szCs w:val="18"/>
        </w:rPr>
      </w:pPr>
      <w:r w:rsidRPr="00222833">
        <w:rPr>
          <w:rFonts w:cs="Arial"/>
          <w:spacing w:val="-4"/>
          <w:sz w:val="18"/>
          <w:szCs w:val="18"/>
        </w:rPr>
        <w:t xml:space="preserve">As </w:t>
      </w:r>
      <w:r w:rsidR="00151274" w:rsidRPr="00222833">
        <w:rPr>
          <w:rFonts w:cs="Arial"/>
          <w:spacing w:val="-4"/>
          <w:sz w:val="18"/>
          <w:szCs w:val="18"/>
        </w:rPr>
        <w:t>at</w:t>
      </w:r>
      <w:r w:rsidRPr="00222833">
        <w:rPr>
          <w:rFonts w:cs="Arial"/>
          <w:spacing w:val="-4"/>
          <w:sz w:val="18"/>
          <w:szCs w:val="18"/>
        </w:rPr>
        <w:t xml:space="preserve"> </w:t>
      </w:r>
      <w:r w:rsidR="001007E2" w:rsidRPr="00222833">
        <w:rPr>
          <w:rFonts w:cs="Arial"/>
          <w:spacing w:val="-4"/>
          <w:sz w:val="18"/>
          <w:szCs w:val="18"/>
        </w:rPr>
        <w:t>3</w:t>
      </w:r>
      <w:r w:rsidR="00330712" w:rsidRPr="00222833">
        <w:rPr>
          <w:rFonts w:cs="Arial"/>
          <w:spacing w:val="-4"/>
          <w:sz w:val="18"/>
          <w:szCs w:val="18"/>
        </w:rPr>
        <w:t>1</w:t>
      </w:r>
      <w:r w:rsidR="001007E2" w:rsidRPr="00222833">
        <w:rPr>
          <w:rFonts w:cs="Arial"/>
          <w:spacing w:val="-4"/>
          <w:sz w:val="18"/>
          <w:szCs w:val="18"/>
        </w:rPr>
        <w:t xml:space="preserve"> </w:t>
      </w:r>
      <w:r w:rsidR="00330712" w:rsidRPr="00222833">
        <w:rPr>
          <w:rFonts w:cs="Arial"/>
          <w:spacing w:val="-4"/>
          <w:sz w:val="18"/>
          <w:szCs w:val="18"/>
        </w:rPr>
        <w:t>Dec</w:t>
      </w:r>
      <w:r w:rsidR="001007E2" w:rsidRPr="00222833">
        <w:rPr>
          <w:rFonts w:cs="Arial"/>
          <w:spacing w:val="-4"/>
          <w:sz w:val="18"/>
          <w:szCs w:val="18"/>
        </w:rPr>
        <w:t>ember</w:t>
      </w:r>
      <w:r w:rsidR="00151274" w:rsidRPr="00222833">
        <w:rPr>
          <w:rFonts w:cs="Arial"/>
          <w:spacing w:val="-4"/>
          <w:sz w:val="18"/>
          <w:szCs w:val="18"/>
        </w:rPr>
        <w:t xml:space="preserve"> </w:t>
      </w:r>
      <w:r w:rsidR="00625CB5" w:rsidRPr="00222833">
        <w:rPr>
          <w:rFonts w:cs="Arial"/>
          <w:spacing w:val="-4"/>
          <w:sz w:val="18"/>
          <w:szCs w:val="18"/>
        </w:rPr>
        <w:t>2022</w:t>
      </w:r>
      <w:r w:rsidRPr="00222833">
        <w:rPr>
          <w:rFonts w:cs="Arial"/>
          <w:spacing w:val="-4"/>
          <w:sz w:val="18"/>
          <w:szCs w:val="18"/>
        </w:rPr>
        <w:t xml:space="preserve">, </w:t>
      </w:r>
      <w:r w:rsidR="007629AF" w:rsidRPr="00222833">
        <w:rPr>
          <w:rFonts w:cs="Arial"/>
          <w:spacing w:val="-4"/>
          <w:sz w:val="18"/>
          <w:szCs w:val="18"/>
        </w:rPr>
        <w:t>an oversea subsidiary</w:t>
      </w:r>
      <w:r w:rsidRPr="00222833">
        <w:rPr>
          <w:rFonts w:cs="Arial"/>
          <w:spacing w:val="-4"/>
          <w:sz w:val="18"/>
          <w:szCs w:val="18"/>
        </w:rPr>
        <w:t xml:space="preserve"> has commitments in respect of power plant operation and maintenance</w:t>
      </w:r>
      <w:r w:rsidRPr="00222833">
        <w:rPr>
          <w:rFonts w:cs="Arial"/>
          <w:sz w:val="18"/>
          <w:szCs w:val="18"/>
        </w:rPr>
        <w:t xml:space="preserve"> agreements made with</w:t>
      </w:r>
      <w:r w:rsidR="007629AF" w:rsidRPr="00222833">
        <w:rPr>
          <w:rFonts w:cs="Arial"/>
          <w:sz w:val="18"/>
          <w:szCs w:val="18"/>
        </w:rPr>
        <w:t xml:space="preserve"> a </w:t>
      </w:r>
      <w:r w:rsidRPr="00222833">
        <w:rPr>
          <w:rFonts w:cs="Arial"/>
          <w:sz w:val="18"/>
          <w:szCs w:val="18"/>
        </w:rPr>
        <w:t xml:space="preserve">company, amounting to approximately JPY </w:t>
      </w:r>
      <w:r w:rsidR="00625CB5" w:rsidRPr="00222833">
        <w:rPr>
          <w:rFonts w:cs="Arial"/>
          <w:sz w:val="18"/>
          <w:szCs w:val="18"/>
        </w:rPr>
        <w:t>0</w:t>
      </w:r>
      <w:r w:rsidRPr="00222833">
        <w:rPr>
          <w:rFonts w:cs="Arial"/>
          <w:sz w:val="18"/>
          <w:szCs w:val="18"/>
        </w:rPr>
        <w:t>.</w:t>
      </w:r>
      <w:r w:rsidR="00625CB5" w:rsidRPr="00222833">
        <w:rPr>
          <w:rFonts w:cs="Arial"/>
          <w:sz w:val="18"/>
          <w:szCs w:val="18"/>
        </w:rPr>
        <w:t>1</w:t>
      </w:r>
      <w:r w:rsidR="007F0028" w:rsidRPr="00222833">
        <w:rPr>
          <w:rFonts w:cs="Arial"/>
          <w:sz w:val="18"/>
          <w:szCs w:val="18"/>
        </w:rPr>
        <w:t>0</w:t>
      </w:r>
      <w:r w:rsidRPr="00222833">
        <w:rPr>
          <w:rFonts w:cs="Arial"/>
          <w:sz w:val="18"/>
          <w:szCs w:val="18"/>
        </w:rPr>
        <w:t xml:space="preserve"> million per month per power plant for </w:t>
      </w:r>
      <w:r w:rsidR="00625CB5" w:rsidRPr="00222833">
        <w:rPr>
          <w:rFonts w:cs="Arial"/>
          <w:sz w:val="18"/>
          <w:szCs w:val="18"/>
        </w:rPr>
        <w:t>5</w:t>
      </w:r>
      <w:r w:rsidRPr="00222833">
        <w:rPr>
          <w:rFonts w:cs="Arial"/>
          <w:sz w:val="18"/>
          <w:szCs w:val="18"/>
        </w:rPr>
        <w:t xml:space="preserve"> years starting from a project awarded date, which can be</w:t>
      </w:r>
      <w:r w:rsidR="00EF6418" w:rsidRPr="00222833">
        <w:rPr>
          <w:rFonts w:cs="Arial"/>
          <w:sz w:val="18"/>
          <w:szCs w:val="18"/>
        </w:rPr>
        <w:t xml:space="preserve"> </w:t>
      </w:r>
      <w:r w:rsidRPr="00222833">
        <w:rPr>
          <w:rFonts w:cs="Arial"/>
          <w:sz w:val="18"/>
          <w:szCs w:val="18"/>
        </w:rPr>
        <w:t xml:space="preserve">extended every </w:t>
      </w:r>
      <w:r w:rsidR="00625CB5" w:rsidRPr="00222833">
        <w:rPr>
          <w:rFonts w:cs="Arial"/>
          <w:sz w:val="18"/>
          <w:szCs w:val="18"/>
        </w:rPr>
        <w:t>5</w:t>
      </w:r>
      <w:r w:rsidRPr="00222833">
        <w:rPr>
          <w:rFonts w:cs="Arial"/>
          <w:sz w:val="18"/>
          <w:szCs w:val="18"/>
        </w:rPr>
        <w:t xml:space="preserve"> years, and has maximum duration of </w:t>
      </w:r>
      <w:r w:rsidR="00625CB5" w:rsidRPr="00222833">
        <w:rPr>
          <w:rFonts w:cs="Arial"/>
          <w:sz w:val="18"/>
          <w:szCs w:val="18"/>
        </w:rPr>
        <w:t>15</w:t>
      </w:r>
      <w:r w:rsidRPr="00222833">
        <w:rPr>
          <w:rFonts w:cs="Arial"/>
          <w:sz w:val="18"/>
          <w:szCs w:val="18"/>
        </w:rPr>
        <w:t xml:space="preserve"> years, under the same conditions.</w:t>
      </w:r>
    </w:p>
    <w:p w14:paraId="4505F13E" w14:textId="68831884" w:rsidR="000B44AA" w:rsidRPr="00222833" w:rsidRDefault="000B44AA" w:rsidP="003D2C95">
      <w:pPr>
        <w:spacing w:line="240" w:lineRule="auto"/>
        <w:ind w:left="540"/>
        <w:jc w:val="both"/>
        <w:rPr>
          <w:rFonts w:cs="Arial"/>
          <w:sz w:val="18"/>
          <w:szCs w:val="18"/>
        </w:rPr>
      </w:pPr>
    </w:p>
    <w:p w14:paraId="49DB6180" w14:textId="3E62BD7C" w:rsidR="001500A6" w:rsidRPr="00222833" w:rsidRDefault="001500A6"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c)</w:t>
      </w:r>
      <w:r w:rsidRPr="00222833">
        <w:rPr>
          <w:rFonts w:ascii="Arial" w:hAnsi="Arial" w:cs="Arial"/>
          <w:b/>
          <w:bCs/>
          <w:color w:val="CF4A02"/>
          <w:sz w:val="18"/>
          <w:szCs w:val="18"/>
        </w:rPr>
        <w:tab/>
      </w:r>
      <w:r w:rsidR="00663C38" w:rsidRPr="00222833">
        <w:rPr>
          <w:rFonts w:ascii="Arial" w:hAnsi="Arial" w:cs="Arial"/>
          <w:b/>
          <w:bCs/>
          <w:color w:val="CF4A02"/>
          <w:sz w:val="18"/>
          <w:szCs w:val="18"/>
        </w:rPr>
        <w:t>Commitments under Electricity sale/purchase agreements</w:t>
      </w:r>
    </w:p>
    <w:p w14:paraId="00385959" w14:textId="77777777" w:rsidR="001500A6" w:rsidRPr="00222833" w:rsidRDefault="001500A6" w:rsidP="003D2C95">
      <w:pPr>
        <w:spacing w:line="240" w:lineRule="auto"/>
        <w:ind w:left="540"/>
        <w:jc w:val="both"/>
        <w:rPr>
          <w:rFonts w:cs="Arial"/>
          <w:sz w:val="18"/>
          <w:szCs w:val="18"/>
        </w:rPr>
      </w:pPr>
    </w:p>
    <w:p w14:paraId="0CC869C0" w14:textId="27DBA5DC" w:rsidR="001500A6" w:rsidRPr="00222833" w:rsidRDefault="00EF6418" w:rsidP="003D2C95">
      <w:pPr>
        <w:spacing w:line="240" w:lineRule="auto"/>
        <w:ind w:left="540"/>
        <w:jc w:val="both"/>
        <w:rPr>
          <w:rFonts w:cs="Arial"/>
          <w:spacing w:val="-3"/>
          <w:sz w:val="18"/>
          <w:szCs w:val="18"/>
        </w:rPr>
      </w:pPr>
      <w:r w:rsidRPr="00222833">
        <w:rPr>
          <w:rFonts w:cs="Arial"/>
          <w:spacing w:val="-3"/>
          <w:sz w:val="18"/>
          <w:szCs w:val="18"/>
        </w:rPr>
        <w:t xml:space="preserve">As </w:t>
      </w:r>
      <w:r w:rsidR="00151274" w:rsidRPr="00222833">
        <w:rPr>
          <w:rFonts w:cs="Arial"/>
          <w:spacing w:val="-3"/>
          <w:sz w:val="18"/>
          <w:szCs w:val="18"/>
        </w:rPr>
        <w:t>at</w:t>
      </w:r>
      <w:r w:rsidRPr="00222833">
        <w:rPr>
          <w:rFonts w:cs="Arial"/>
          <w:spacing w:val="-3"/>
          <w:sz w:val="18"/>
          <w:szCs w:val="18"/>
        </w:rPr>
        <w:t xml:space="preserve"> </w:t>
      </w:r>
      <w:r w:rsidR="00330712" w:rsidRPr="00222833">
        <w:rPr>
          <w:rFonts w:cs="Arial"/>
          <w:spacing w:val="-3"/>
          <w:sz w:val="18"/>
          <w:szCs w:val="18"/>
        </w:rPr>
        <w:t xml:space="preserve">31 December </w:t>
      </w:r>
      <w:r w:rsidR="00625CB5" w:rsidRPr="00222833">
        <w:rPr>
          <w:rFonts w:cs="Arial"/>
          <w:spacing w:val="-3"/>
          <w:sz w:val="18"/>
          <w:szCs w:val="18"/>
        </w:rPr>
        <w:t>2022</w:t>
      </w:r>
      <w:r w:rsidRPr="00222833">
        <w:rPr>
          <w:rFonts w:cs="Arial"/>
          <w:spacing w:val="-3"/>
          <w:sz w:val="18"/>
          <w:szCs w:val="18"/>
        </w:rPr>
        <w:t xml:space="preserve">, </w:t>
      </w:r>
      <w:r w:rsidR="004E7972" w:rsidRPr="00222833">
        <w:rPr>
          <w:rFonts w:cs="Arial"/>
          <w:spacing w:val="-3"/>
          <w:sz w:val="18"/>
          <w:szCs w:val="18"/>
        </w:rPr>
        <w:t>t</w:t>
      </w:r>
      <w:r w:rsidRPr="00222833">
        <w:rPr>
          <w:rFonts w:cs="Arial"/>
          <w:spacing w:val="-3"/>
          <w:sz w:val="18"/>
          <w:szCs w:val="18"/>
        </w:rPr>
        <w:t xml:space="preserve">he Group entered into </w:t>
      </w:r>
      <w:r w:rsidR="00B8116A" w:rsidRPr="00222833">
        <w:rPr>
          <w:rFonts w:cs="Arial"/>
          <w:spacing w:val="-3"/>
          <w:sz w:val="18"/>
          <w:szCs w:val="18"/>
        </w:rPr>
        <w:t>Power Purchase Agreement (PPA) with a company</w:t>
      </w:r>
      <w:r w:rsidRPr="00222833">
        <w:rPr>
          <w:rFonts w:cs="Arial"/>
          <w:spacing w:val="-3"/>
          <w:sz w:val="18"/>
          <w:szCs w:val="18"/>
        </w:rPr>
        <w:t>. The PPA is effective</w:t>
      </w:r>
      <w:r w:rsidR="00B55803" w:rsidRPr="00222833">
        <w:rPr>
          <w:rFonts w:cs="Arial"/>
          <w:spacing w:val="-3"/>
          <w:sz w:val="18"/>
          <w:szCs w:val="18"/>
        </w:rPr>
        <w:t xml:space="preserve"> for a period of</w:t>
      </w:r>
      <w:r w:rsidRPr="00222833">
        <w:rPr>
          <w:rFonts w:cs="Arial"/>
          <w:spacing w:val="-3"/>
          <w:sz w:val="18"/>
          <w:szCs w:val="18"/>
        </w:rPr>
        <w:t xml:space="preserve"> </w:t>
      </w:r>
      <w:r w:rsidR="00625CB5" w:rsidRPr="00222833">
        <w:rPr>
          <w:rFonts w:cs="Arial"/>
          <w:spacing w:val="-3"/>
          <w:sz w:val="18"/>
          <w:szCs w:val="18"/>
        </w:rPr>
        <w:t>15</w:t>
      </w:r>
      <w:r w:rsidRPr="00222833">
        <w:rPr>
          <w:rFonts w:cs="Arial"/>
          <w:spacing w:val="-3"/>
          <w:sz w:val="18"/>
          <w:szCs w:val="18"/>
        </w:rPr>
        <w:t xml:space="preserve"> years starting from scheduled commercial operation date. The sales quantity and </w:t>
      </w:r>
      <w:r w:rsidR="004E7972" w:rsidRPr="00222833">
        <w:rPr>
          <w:rFonts w:cs="Arial"/>
          <w:spacing w:val="-3"/>
          <w:sz w:val="18"/>
          <w:szCs w:val="18"/>
        </w:rPr>
        <w:t>electricity</w:t>
      </w:r>
      <w:r w:rsidRPr="00222833">
        <w:rPr>
          <w:rFonts w:cs="Arial"/>
          <w:spacing w:val="-3"/>
          <w:sz w:val="18"/>
          <w:szCs w:val="18"/>
        </w:rPr>
        <w:t xml:space="preserve"> price must be complied with the agreement.</w:t>
      </w:r>
    </w:p>
    <w:p w14:paraId="59F48E5F" w14:textId="77777777" w:rsidR="00CB4244" w:rsidRPr="00222833" w:rsidRDefault="00CB4244" w:rsidP="003D2C95">
      <w:pPr>
        <w:spacing w:line="240" w:lineRule="auto"/>
        <w:ind w:left="540"/>
        <w:jc w:val="both"/>
        <w:rPr>
          <w:rFonts w:cs="Arial"/>
          <w:sz w:val="18"/>
          <w:szCs w:val="18"/>
        </w:rPr>
      </w:pPr>
    </w:p>
    <w:p w14:paraId="1606B831" w14:textId="406C2A2A" w:rsidR="007B68F9" w:rsidRPr="00222833"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222833">
        <w:rPr>
          <w:rFonts w:ascii="Arial" w:hAnsi="Arial" w:cs="Arial"/>
          <w:b/>
          <w:bCs/>
          <w:color w:val="CF4A02"/>
          <w:sz w:val="18"/>
          <w:szCs w:val="18"/>
        </w:rPr>
        <w:t>d</w:t>
      </w:r>
      <w:r w:rsidR="007B68F9" w:rsidRPr="00222833">
        <w:rPr>
          <w:rFonts w:ascii="Arial" w:hAnsi="Arial" w:cs="Arial"/>
          <w:b/>
          <w:bCs/>
          <w:color w:val="CF4A02"/>
          <w:sz w:val="18"/>
          <w:szCs w:val="18"/>
        </w:rPr>
        <w:t>)</w:t>
      </w:r>
      <w:r w:rsidR="007B68F9" w:rsidRPr="00222833">
        <w:rPr>
          <w:rFonts w:ascii="Arial" w:hAnsi="Arial" w:cs="Arial"/>
          <w:b/>
          <w:bCs/>
          <w:color w:val="CF4A02"/>
          <w:sz w:val="18"/>
          <w:szCs w:val="18"/>
        </w:rPr>
        <w:tab/>
        <w:t>Bank guarantees</w:t>
      </w:r>
    </w:p>
    <w:p w14:paraId="1AD4F5F0" w14:textId="77777777" w:rsidR="007B68F9" w:rsidRPr="00222833" w:rsidRDefault="007B68F9" w:rsidP="00380166">
      <w:pPr>
        <w:pStyle w:val="a"/>
        <w:ind w:left="540" w:right="11"/>
        <w:jc w:val="both"/>
        <w:rPr>
          <w:rFonts w:ascii="Arial" w:hAnsi="Arial" w:cs="Arial"/>
          <w:color w:val="auto"/>
          <w:sz w:val="18"/>
          <w:szCs w:val="18"/>
        </w:rPr>
      </w:pPr>
    </w:p>
    <w:p w14:paraId="76EBAC42" w14:textId="3EB28494" w:rsidR="00CB2D9B" w:rsidRPr="00222833" w:rsidRDefault="007B68F9" w:rsidP="00EA7F29">
      <w:pPr>
        <w:spacing w:line="240" w:lineRule="auto"/>
        <w:ind w:left="540"/>
        <w:jc w:val="both"/>
        <w:rPr>
          <w:rFonts w:cs="Arial"/>
          <w:spacing w:val="-2"/>
          <w:sz w:val="18"/>
          <w:szCs w:val="18"/>
        </w:rPr>
      </w:pPr>
      <w:r w:rsidRPr="00222833">
        <w:rPr>
          <w:rFonts w:cs="Arial"/>
          <w:spacing w:val="-2"/>
          <w:sz w:val="18"/>
          <w:szCs w:val="18"/>
        </w:rPr>
        <w:t xml:space="preserve">As at </w:t>
      </w:r>
      <w:r w:rsidR="001007E2" w:rsidRPr="00222833">
        <w:rPr>
          <w:rFonts w:cs="Arial"/>
          <w:spacing w:val="-2"/>
          <w:sz w:val="18"/>
          <w:szCs w:val="18"/>
        </w:rPr>
        <w:t>3</w:t>
      </w:r>
      <w:r w:rsidR="00330712" w:rsidRPr="00222833">
        <w:rPr>
          <w:rFonts w:cs="Arial"/>
          <w:spacing w:val="-2"/>
          <w:sz w:val="18"/>
          <w:szCs w:val="18"/>
        </w:rPr>
        <w:t xml:space="preserve">1 December </w:t>
      </w:r>
      <w:r w:rsidR="00625CB5" w:rsidRPr="00222833">
        <w:rPr>
          <w:rFonts w:cs="Arial"/>
          <w:spacing w:val="-2"/>
          <w:sz w:val="18"/>
          <w:szCs w:val="18"/>
        </w:rPr>
        <w:t>2022</w:t>
      </w:r>
      <w:r w:rsidRPr="00222833">
        <w:rPr>
          <w:rFonts w:cs="Arial"/>
          <w:spacing w:val="-2"/>
          <w:sz w:val="18"/>
          <w:szCs w:val="18"/>
        </w:rPr>
        <w:t>, the Group had outstanding letters of guarantee of Baht</w:t>
      </w:r>
      <w:r w:rsidR="00A20C6E" w:rsidRPr="00222833">
        <w:rPr>
          <w:rFonts w:cs="Arial"/>
          <w:spacing w:val="-2"/>
          <w:sz w:val="18"/>
          <w:szCs w:val="18"/>
        </w:rPr>
        <w:t xml:space="preserve"> </w:t>
      </w:r>
      <w:r w:rsidR="002D73BB" w:rsidRPr="00222833">
        <w:rPr>
          <w:rFonts w:cs="Arial"/>
          <w:spacing w:val="-2"/>
          <w:sz w:val="18"/>
          <w:szCs w:val="18"/>
        </w:rPr>
        <w:t>7.</w:t>
      </w:r>
      <w:r w:rsidR="00330712" w:rsidRPr="00222833">
        <w:rPr>
          <w:rFonts w:cs="Arial"/>
          <w:spacing w:val="-2"/>
          <w:sz w:val="18"/>
          <w:szCs w:val="18"/>
        </w:rPr>
        <w:t>42</w:t>
      </w:r>
      <w:r w:rsidR="006C44DB" w:rsidRPr="00222833">
        <w:rPr>
          <w:rFonts w:cs="Arial"/>
          <w:spacing w:val="-2"/>
          <w:sz w:val="18"/>
          <w:szCs w:val="18"/>
        </w:rPr>
        <w:t xml:space="preserve"> </w:t>
      </w:r>
      <w:r w:rsidR="00367AAA" w:rsidRPr="00222833">
        <w:rPr>
          <w:rFonts w:cs="Arial"/>
          <w:spacing w:val="-2"/>
          <w:sz w:val="18"/>
          <w:szCs w:val="18"/>
        </w:rPr>
        <w:t xml:space="preserve">million </w:t>
      </w:r>
      <w:r w:rsidRPr="00222833">
        <w:rPr>
          <w:rFonts w:cs="Arial"/>
          <w:spacing w:val="-2"/>
          <w:sz w:val="18"/>
          <w:szCs w:val="18"/>
        </w:rPr>
        <w:t>issued by local financial institutions as collaterals of Provincial Electricity Authority for electrical usage (</w:t>
      </w:r>
      <w:r w:rsidR="00625CB5" w:rsidRPr="00222833">
        <w:rPr>
          <w:rFonts w:cs="Arial"/>
          <w:spacing w:val="-2"/>
          <w:sz w:val="18"/>
          <w:szCs w:val="18"/>
        </w:rPr>
        <w:t>2021</w:t>
      </w:r>
      <w:r w:rsidRPr="00222833">
        <w:rPr>
          <w:rFonts w:cs="Arial"/>
          <w:spacing w:val="-2"/>
          <w:sz w:val="18"/>
          <w:szCs w:val="18"/>
        </w:rPr>
        <w:t xml:space="preserve">: Baht </w:t>
      </w:r>
      <w:r w:rsidR="00625CB5" w:rsidRPr="00222833">
        <w:rPr>
          <w:rFonts w:cs="Arial"/>
          <w:spacing w:val="-2"/>
          <w:sz w:val="18"/>
          <w:szCs w:val="18"/>
        </w:rPr>
        <w:t>7</w:t>
      </w:r>
      <w:r w:rsidR="000B44AA" w:rsidRPr="00222833">
        <w:rPr>
          <w:rFonts w:cs="Arial"/>
          <w:spacing w:val="-2"/>
          <w:sz w:val="18"/>
          <w:szCs w:val="18"/>
        </w:rPr>
        <w:t>.</w:t>
      </w:r>
      <w:r w:rsidR="00625CB5" w:rsidRPr="00222833">
        <w:rPr>
          <w:rFonts w:cs="Arial"/>
          <w:spacing w:val="-2"/>
          <w:sz w:val="18"/>
          <w:szCs w:val="18"/>
        </w:rPr>
        <w:t>65</w:t>
      </w:r>
      <w:r w:rsidR="000C2D3A" w:rsidRPr="00222833">
        <w:rPr>
          <w:rFonts w:cs="Arial"/>
          <w:spacing w:val="-2"/>
          <w:sz w:val="18"/>
          <w:szCs w:val="18"/>
        </w:rPr>
        <w:t xml:space="preserve"> </w:t>
      </w:r>
      <w:r w:rsidRPr="00222833">
        <w:rPr>
          <w:rFonts w:cs="Arial"/>
          <w:spacing w:val="-2"/>
          <w:sz w:val="18"/>
          <w:szCs w:val="18"/>
        </w:rPr>
        <w:t>million).</w:t>
      </w:r>
    </w:p>
    <w:sectPr w:rsidR="00CB2D9B" w:rsidRPr="00222833" w:rsidSect="006E54A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15697" w14:textId="77777777" w:rsidR="006B6402" w:rsidRDefault="006B6402">
      <w:r>
        <w:separator/>
      </w:r>
    </w:p>
  </w:endnote>
  <w:endnote w:type="continuationSeparator" w:id="0">
    <w:p w14:paraId="4BBD881C" w14:textId="77777777" w:rsidR="006B6402" w:rsidRDefault="006B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C5256" w14:textId="77777777" w:rsidR="005C339B" w:rsidRPr="001A3974" w:rsidRDefault="005C339B" w:rsidP="00600CA4">
    <w:pPr>
      <w:pStyle w:val="Footer"/>
      <w:pBdr>
        <w:top w:val="single" w:sz="8" w:space="1" w:color="auto"/>
      </w:pBdr>
      <w:jc w:val="right"/>
      <w:rPr>
        <w:rFonts w:ascii="Browallia New" w:eastAsia="Arial Unicode MS" w:hAnsi="Browallia New" w:cs="Browallia New"/>
        <w:sz w:val="26"/>
        <w:szCs w:val="26"/>
        <w:lang w:val="en-GB"/>
      </w:rPr>
    </w:pPr>
    <w:r w:rsidRPr="001A3974">
      <w:rPr>
        <w:rFonts w:ascii="Browallia New" w:eastAsia="Arial Unicode MS" w:hAnsi="Browallia New" w:cs="Browallia New"/>
        <w:sz w:val="26"/>
        <w:szCs w:val="26"/>
        <w:lang w:val="en-GB"/>
      </w:rPr>
      <w:fldChar w:fldCharType="begin"/>
    </w:r>
    <w:r w:rsidRPr="001A3974">
      <w:rPr>
        <w:rFonts w:ascii="Browallia New" w:eastAsia="Arial Unicode MS" w:hAnsi="Browallia New" w:cs="Browallia New"/>
        <w:sz w:val="26"/>
        <w:szCs w:val="26"/>
        <w:lang w:val="en-GB"/>
      </w:rPr>
      <w:instrText xml:space="preserve"> PAGE   \* MERGEFORMAT </w:instrText>
    </w:r>
    <w:r w:rsidRPr="001A3974">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1</w:t>
    </w:r>
    <w:r w:rsidRPr="007C6306">
      <w:rPr>
        <w:rFonts w:ascii="Browallia New" w:eastAsia="Arial Unicode MS" w:hAnsi="Browallia New" w:cs="Browallia New"/>
        <w:noProof/>
        <w:sz w:val="26"/>
        <w:szCs w:val="26"/>
        <w:lang w:val="en-GB"/>
      </w:rPr>
      <w:t>1</w:t>
    </w:r>
    <w:r w:rsidRPr="001A3974">
      <w:rPr>
        <w:rFonts w:ascii="Browallia New" w:eastAsia="Arial Unicode MS"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91E5" w14:textId="77777777" w:rsidR="005C339B" w:rsidRDefault="005C339B">
    <w:pPr>
      <w:pStyle w:val="Footer"/>
      <w:framePr w:wrap="around" w:vAnchor="text" w:hAnchor="margin" w:xAlign="right" w:y="1"/>
      <w:rPr>
        <w:rStyle w:val="PageNumber"/>
        <w:rFonts w:cs="Arial"/>
        <w:sz w:val="30"/>
        <w:szCs w:val="30"/>
        <w:cs/>
      </w:rPr>
    </w:pPr>
    <w:r>
      <w:rPr>
        <w:rStyle w:val="PageNumber"/>
        <w:rFonts w:cs="Arial"/>
        <w:sz w:val="30"/>
        <w:szCs w:val="30"/>
      </w:rPr>
      <w:fldChar w:fldCharType="begin"/>
    </w:r>
    <w:r>
      <w:rPr>
        <w:rStyle w:val="PageNumber"/>
        <w:rFonts w:cs="Arial"/>
        <w:sz w:val="30"/>
        <w:szCs w:val="30"/>
        <w:cs/>
      </w:rPr>
      <w:instrText xml:space="preserve">PAGE  </w:instrText>
    </w:r>
    <w:r>
      <w:rPr>
        <w:rStyle w:val="PageNumber"/>
        <w:rFonts w:cs="Arial"/>
        <w:sz w:val="30"/>
        <w:szCs w:val="30"/>
      </w:rPr>
      <w:fldChar w:fldCharType="separate"/>
    </w:r>
    <w:r>
      <w:rPr>
        <w:rStyle w:val="PageNumber"/>
        <w:rFonts w:cs="Arial"/>
        <w:noProof/>
        <w:sz w:val="30"/>
        <w:szCs w:val="30"/>
        <w:cs/>
      </w:rPr>
      <w:t>15</w:t>
    </w:r>
    <w:r>
      <w:rPr>
        <w:rStyle w:val="PageNumber"/>
        <w:rFonts w:cs="Arial"/>
        <w:sz w:val="30"/>
        <w:szCs w:val="30"/>
      </w:rPr>
      <w:fldChar w:fldCharType="end"/>
    </w:r>
  </w:p>
  <w:p w14:paraId="26B0A947" w14:textId="77777777" w:rsidR="005C339B" w:rsidRDefault="005C339B">
    <w:pPr>
      <w:pStyle w:val="Footer"/>
      <w:pBdr>
        <w:top w:val="single" w:sz="4" w:space="1" w:color="auto"/>
      </w:pBdr>
      <w:jc w:val="right"/>
      <w:rPr>
        <w:rFonts w:cs="Arial"/>
        <w:sz w:val="29"/>
        <w:szCs w:val="29"/>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B8275" w14:textId="77777777" w:rsidR="006B6402" w:rsidRDefault="006B6402">
      <w:r>
        <w:separator/>
      </w:r>
    </w:p>
  </w:footnote>
  <w:footnote w:type="continuationSeparator" w:id="0">
    <w:p w14:paraId="64937AE3" w14:textId="77777777" w:rsidR="006B6402" w:rsidRDefault="006B6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7FA21" w14:textId="77777777" w:rsidR="00214829" w:rsidRPr="00733BAD" w:rsidRDefault="00214829" w:rsidP="00733BAD">
    <w:pPr>
      <w:pStyle w:val="Header"/>
      <w:pBdr>
        <w:bottom w:val="single" w:sz="4" w:space="1" w:color="auto"/>
      </w:pBdr>
      <w:tabs>
        <w:tab w:val="clear" w:pos="8306"/>
      </w:tabs>
      <w:spacing w:line="240" w:lineRule="auto"/>
      <w:jc w:val="both"/>
      <w:rPr>
        <w:rFonts w:cs="Arial"/>
        <w:b/>
        <w:bCs/>
        <w:sz w:val="18"/>
        <w:szCs w:val="18"/>
      </w:rPr>
    </w:pPr>
    <w:r w:rsidRPr="00733BAD">
      <w:rPr>
        <w:rFonts w:cs="Browallia New"/>
        <w:b/>
        <w:bCs/>
        <w:sz w:val="18"/>
        <w:szCs w:val="18"/>
        <w:lang w:val="en-GB"/>
      </w:rPr>
      <w:t xml:space="preserve">PP Prime </w:t>
    </w:r>
    <w:r w:rsidRPr="00733BAD">
      <w:rPr>
        <w:rFonts w:cs="Arial"/>
        <w:b/>
        <w:bCs/>
        <w:sz w:val="18"/>
        <w:szCs w:val="18"/>
      </w:rPr>
      <w:t>Public Company Limited</w:t>
    </w:r>
  </w:p>
  <w:p w14:paraId="35A6B852" w14:textId="77777777" w:rsidR="00214829" w:rsidRPr="00733BA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lang w:val="en-GB"/>
      </w:rPr>
      <w:t>Notes to the Consolidated and Separate Financial Statements</w:t>
    </w:r>
  </w:p>
  <w:p w14:paraId="461CDD63" w14:textId="09E45F83" w:rsidR="005C339B" w:rsidRDefault="00214829" w:rsidP="00733BAD">
    <w:pPr>
      <w:pStyle w:val="Header"/>
      <w:pBdr>
        <w:bottom w:val="single" w:sz="4" w:space="1" w:color="auto"/>
      </w:pBdr>
      <w:tabs>
        <w:tab w:val="clear" w:pos="8306"/>
      </w:tabs>
      <w:spacing w:line="240" w:lineRule="auto"/>
      <w:jc w:val="both"/>
      <w:rPr>
        <w:rFonts w:cs="Browallia New"/>
        <w:b/>
        <w:bCs/>
        <w:sz w:val="18"/>
        <w:szCs w:val="18"/>
      </w:rPr>
    </w:pPr>
    <w:r w:rsidRPr="00733BAD">
      <w:rPr>
        <w:rFonts w:cs="Browallia New"/>
        <w:b/>
        <w:bCs/>
        <w:sz w:val="18"/>
        <w:szCs w:val="18"/>
      </w:rPr>
      <w:t>For the year ended 31 December 2022</w:t>
    </w:r>
  </w:p>
  <w:p w14:paraId="1930D78B" w14:textId="77777777" w:rsidR="00AF744F" w:rsidRPr="00733BAD" w:rsidRDefault="00AF744F" w:rsidP="00AF744F">
    <w:pPr>
      <w:pStyle w:val="Header"/>
      <w:tabs>
        <w:tab w:val="clear" w:pos="8306"/>
      </w:tabs>
      <w:spacing w:line="240" w:lineRule="auto"/>
      <w:jc w:val="both"/>
      <w:rPr>
        <w:rFonts w:cs="Browall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3837" w14:textId="77777777" w:rsidR="005C339B" w:rsidRDefault="005C339B">
    <w:pPr>
      <w:pStyle w:val="a"/>
      <w:tabs>
        <w:tab w:val="right" w:pos="4680"/>
        <w:tab w:val="right" w:pos="6120"/>
        <w:tab w:val="right" w:pos="7740"/>
        <w:tab w:val="right" w:pos="9360"/>
      </w:tabs>
      <w:ind w:right="-1861"/>
      <w:jc w:val="both"/>
      <w:rPr>
        <w:rFonts w:ascii="Arial" w:hAnsi="Arial" w:cs="Arial"/>
        <w:b/>
        <w:bCs/>
        <w:sz w:val="30"/>
        <w:szCs w:val="30"/>
        <w:cs/>
      </w:rPr>
    </w:pPr>
    <w:r>
      <w:rPr>
        <w:rFonts w:ascii="Arial" w:hAnsi="Arial" w:cs="Angsana New"/>
        <w:b/>
        <w:bCs/>
        <w:sz w:val="30"/>
        <w:szCs w:val="30"/>
        <w:cs/>
      </w:rPr>
      <w:t xml:space="preserve">บริษัท กู๊ดเยียร์ </w:t>
    </w:r>
    <w:r>
      <w:rPr>
        <w:rFonts w:ascii="Arial" w:hAnsi="Arial"/>
        <w:b/>
        <w:bCs/>
        <w:sz w:val="30"/>
        <w:szCs w:val="30"/>
        <w:cs/>
      </w:rPr>
      <w:t>(</w:t>
    </w:r>
    <w:r>
      <w:rPr>
        <w:rFonts w:ascii="Arial" w:hAnsi="Arial" w:cs="Angsana New"/>
        <w:b/>
        <w:bCs/>
        <w:sz w:val="30"/>
        <w:szCs w:val="30"/>
        <w:cs/>
      </w:rPr>
      <w:t>ประเทศไทย</w:t>
    </w:r>
    <w:r>
      <w:rPr>
        <w:rFonts w:ascii="Arial" w:hAnsi="Arial"/>
        <w:b/>
        <w:bCs/>
        <w:sz w:val="30"/>
        <w:szCs w:val="30"/>
        <w:cs/>
      </w:rPr>
      <w:t xml:space="preserve">) </w:t>
    </w:r>
    <w:r>
      <w:rPr>
        <w:rFonts w:ascii="Arial" w:hAnsi="Arial" w:cs="Angsana New"/>
        <w:b/>
        <w:bCs/>
        <w:sz w:val="30"/>
        <w:szCs w:val="30"/>
        <w:cs/>
      </w:rPr>
      <w:t xml:space="preserve">จำกัด </w:t>
    </w:r>
    <w:r>
      <w:rPr>
        <w:rFonts w:ascii="Arial" w:hAnsi="Arial"/>
        <w:b/>
        <w:bCs/>
        <w:sz w:val="30"/>
        <w:szCs w:val="30"/>
        <w:cs/>
      </w:rPr>
      <w:t>(</w:t>
    </w:r>
    <w:r>
      <w:rPr>
        <w:rFonts w:ascii="Arial" w:hAnsi="Arial" w:cs="Angsana New"/>
        <w:b/>
        <w:bCs/>
        <w:sz w:val="30"/>
        <w:szCs w:val="30"/>
        <w:cs/>
      </w:rPr>
      <w:t>มหาชน</w:t>
    </w:r>
    <w:r>
      <w:rPr>
        <w:rFonts w:ascii="Arial" w:hAnsi="Arial"/>
        <w:b/>
        <w:bCs/>
        <w:sz w:val="30"/>
        <w:szCs w:val="30"/>
        <w:cs/>
      </w:rPr>
      <w:t>)</w:t>
    </w:r>
  </w:p>
  <w:p w14:paraId="6FAF60D5" w14:textId="77777777" w:rsidR="005C339B" w:rsidRDefault="005C339B">
    <w:pPr>
      <w:pStyle w:val="a"/>
      <w:tabs>
        <w:tab w:val="right" w:pos="4680"/>
        <w:tab w:val="right" w:pos="6120"/>
        <w:tab w:val="right" w:pos="7740"/>
        <w:tab w:val="right" w:pos="9360"/>
      </w:tabs>
      <w:ind w:right="-1861"/>
      <w:jc w:val="both"/>
      <w:rPr>
        <w:rFonts w:ascii="Arial" w:hAnsi="Arial"/>
        <w:b/>
        <w:bCs/>
        <w:sz w:val="30"/>
        <w:szCs w:val="30"/>
        <w:lang w:val="en-US"/>
      </w:rPr>
    </w:pPr>
    <w:r>
      <w:rPr>
        <w:rFonts w:ascii="Arial" w:hAnsi="Arial" w:cs="Angsana New"/>
        <w:b/>
        <w:bCs/>
        <w:sz w:val="30"/>
        <w:szCs w:val="30"/>
        <w:cs/>
      </w:rPr>
      <w:t>หมายเหตุประกอบงบการเงิน</w:t>
    </w:r>
  </w:p>
  <w:p w14:paraId="3622B6D4" w14:textId="77777777" w:rsidR="005C339B" w:rsidRDefault="005C339B">
    <w:pPr>
      <w:pStyle w:val="a"/>
      <w:pBdr>
        <w:bottom w:val="single" w:sz="4" w:space="1" w:color="auto"/>
      </w:pBdr>
      <w:tabs>
        <w:tab w:val="right" w:pos="4680"/>
        <w:tab w:val="right" w:pos="6120"/>
        <w:tab w:val="right" w:pos="7740"/>
      </w:tabs>
      <w:ind w:right="11"/>
      <w:jc w:val="both"/>
      <w:rPr>
        <w:rFonts w:ascii="Arial" w:hAnsi="Arial"/>
        <w:b/>
        <w:bCs/>
        <w:sz w:val="30"/>
        <w:szCs w:val="30"/>
      </w:rPr>
    </w:pPr>
    <w:r>
      <w:rPr>
        <w:rFonts w:ascii="Arial" w:hAnsi="Arial" w:cs="Angsana New"/>
        <w:b/>
        <w:bCs/>
        <w:sz w:val="30"/>
        <w:szCs w:val="30"/>
        <w:cs/>
      </w:rPr>
      <w:t xml:space="preserve">สำหรับปีสิ้นสุดวันที่ </w:t>
    </w:r>
    <w:r w:rsidRPr="003D00CC">
      <w:rPr>
        <w:rFonts w:ascii="Arial" w:hAnsi="Arial"/>
        <w:b/>
        <w:bCs/>
        <w:color w:val="7030A0"/>
        <w:sz w:val="30"/>
        <w:szCs w:val="30"/>
      </w:rPr>
      <w:t xml:space="preserve">31 </w:t>
    </w:r>
    <w:r w:rsidRPr="003D00CC">
      <w:rPr>
        <w:rFonts w:ascii="Arial" w:hAnsi="Arial" w:cs="Angsana New"/>
        <w:b/>
        <w:bCs/>
        <w:color w:val="7030A0"/>
        <w:sz w:val="30"/>
        <w:szCs w:val="30"/>
        <w:cs/>
      </w:rPr>
      <w:t>ธันวาคม</w:t>
    </w:r>
    <w:r>
      <w:rPr>
        <w:rFonts w:ascii="Arial" w:hAnsi="Arial" w:cs="Angsana New"/>
        <w:b/>
        <w:bCs/>
        <w:sz w:val="30"/>
        <w:szCs w:val="30"/>
        <w:cs/>
      </w:rPr>
      <w:t xml:space="preserve">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8</w:t>
    </w:r>
    <w:r>
      <w:rPr>
        <w:rFonts w:ascii="Arial" w:hAnsi="Arial" w:cs="Angsana New"/>
        <w:b/>
        <w:bCs/>
        <w:sz w:val="30"/>
        <w:szCs w:val="30"/>
        <w:cs/>
      </w:rPr>
      <w:t xml:space="preserve"> และ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6F0DA9" w:rsidRDefault="00B540BB" w:rsidP="000951D0">
    <w:pPr>
      <w:pStyle w:val="Header"/>
      <w:tabs>
        <w:tab w:val="clear" w:pos="8306"/>
      </w:tabs>
      <w:spacing w:line="240" w:lineRule="auto"/>
      <w:rPr>
        <w:rFonts w:cs="Arial"/>
        <w:b/>
        <w:bCs/>
        <w:sz w:val="18"/>
        <w:szCs w:val="18"/>
      </w:rPr>
    </w:pPr>
    <w:r w:rsidRPr="006F0DA9">
      <w:rPr>
        <w:rFonts w:cs="Browallia New"/>
        <w:b/>
        <w:bCs/>
        <w:sz w:val="18"/>
        <w:szCs w:val="18"/>
        <w:lang w:val="en-GB"/>
      </w:rPr>
      <w:t xml:space="preserve">PP Prime </w:t>
    </w:r>
    <w:r w:rsidRPr="006F0DA9">
      <w:rPr>
        <w:rFonts w:cs="Arial"/>
        <w:b/>
        <w:bCs/>
        <w:sz w:val="18"/>
        <w:szCs w:val="18"/>
      </w:rPr>
      <w:t>Public Company Limited</w:t>
    </w:r>
  </w:p>
  <w:p w14:paraId="0EBA20C0" w14:textId="77777777" w:rsidR="001F147C" w:rsidRDefault="001F147C" w:rsidP="001F147C">
    <w:pPr>
      <w:pBdr>
        <w:top w:val="nil"/>
        <w:left w:val="nil"/>
        <w:bottom w:val="nil"/>
        <w:right w:val="nil"/>
        <w:between w:val="nil"/>
      </w:pBdr>
      <w:tabs>
        <w:tab w:val="center" w:pos="4320"/>
        <w:tab w:val="right" w:pos="8640"/>
      </w:tabs>
      <w:rPr>
        <w:rFonts w:eastAsia="Arial" w:cs="Arial"/>
        <w:b/>
        <w:color w:val="000000"/>
        <w:sz w:val="18"/>
        <w:szCs w:val="18"/>
      </w:rPr>
    </w:pPr>
    <w:r>
      <w:rPr>
        <w:rFonts w:eastAsia="Arial" w:cs="Arial"/>
        <w:b/>
        <w:color w:val="000000"/>
        <w:sz w:val="18"/>
        <w:szCs w:val="18"/>
      </w:rPr>
      <w:t>Notes to the Consolidated and Separate Financial Statements</w:t>
    </w:r>
  </w:p>
  <w:p w14:paraId="1E2D0BD6" w14:textId="15871A94" w:rsidR="00B540BB" w:rsidRPr="006F0DA9" w:rsidRDefault="001F147C" w:rsidP="001F147C">
    <w:pPr>
      <w:pBdr>
        <w:bottom w:val="single" w:sz="8" w:space="1" w:color="auto"/>
      </w:pBdr>
      <w:tabs>
        <w:tab w:val="center" w:pos="4153"/>
        <w:tab w:val="right" w:pos="8306"/>
      </w:tabs>
      <w:spacing w:line="240" w:lineRule="auto"/>
      <w:rPr>
        <w:rFonts w:cs="Arial"/>
        <w:b/>
        <w:bCs/>
        <w:sz w:val="18"/>
        <w:szCs w:val="18"/>
        <w:cs/>
      </w:rPr>
    </w:pPr>
    <w:r>
      <w:rPr>
        <w:rFonts w:eastAsia="Arial" w:cs="Arial"/>
        <w:b/>
        <w:color w:val="000000"/>
        <w:sz w:val="18"/>
        <w:szCs w:val="18"/>
      </w:rPr>
      <w:t>For the year ended 31 December 2022</w:t>
    </w:r>
  </w:p>
  <w:p w14:paraId="1A6585DA" w14:textId="77777777" w:rsidR="00B540BB" w:rsidRPr="006F0DA9" w:rsidRDefault="00B540BB" w:rsidP="000951D0">
    <w:pPr>
      <w:pStyle w:val="Heade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411B"/>
    <w:multiLevelType w:val="hybridMultilevel"/>
    <w:tmpl w:val="90F80F4C"/>
    <w:lvl w:ilvl="0" w:tplc="FDAAF77A">
      <w:start w:val="1"/>
      <w:numFmt w:val="lowerLetter"/>
      <w:lvlText w:val="%1)"/>
      <w:lvlJc w:val="left"/>
      <w:pPr>
        <w:ind w:left="225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702EC"/>
    <w:multiLevelType w:val="hybridMultilevel"/>
    <w:tmpl w:val="DAF43AEE"/>
    <w:lvl w:ilvl="0" w:tplc="4F12FCC6">
      <w:start w:val="6"/>
      <w:numFmt w:val="bullet"/>
      <w:lvlText w:val="-"/>
      <w:lvlJc w:val="left"/>
      <w:rPr>
        <w:rFonts w:ascii="MV Boli" w:eastAsia="Calibr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60EB"/>
    <w:multiLevelType w:val="hybridMultilevel"/>
    <w:tmpl w:val="108AD3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632D"/>
    <w:multiLevelType w:val="hybridMultilevel"/>
    <w:tmpl w:val="7304C4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F0F9C"/>
    <w:multiLevelType w:val="hybridMultilevel"/>
    <w:tmpl w:val="2E98F230"/>
    <w:lvl w:ilvl="0" w:tplc="0EE26BDA">
      <w:numFmt w:val="bullet"/>
      <w:lvlText w:val="-"/>
      <w:lvlJc w:val="left"/>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A6D06"/>
    <w:multiLevelType w:val="multilevel"/>
    <w:tmpl w:val="BB8A3A46"/>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EB57E9"/>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7" w15:restartNumberingAfterBreak="0">
    <w:nsid w:val="197374F6"/>
    <w:multiLevelType w:val="hybridMultilevel"/>
    <w:tmpl w:val="F6888792"/>
    <w:lvl w:ilvl="0" w:tplc="5E545666">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8" w15:restartNumberingAfterBreak="0">
    <w:nsid w:val="2281652A"/>
    <w:multiLevelType w:val="hybridMultilevel"/>
    <w:tmpl w:val="1422A16E"/>
    <w:lvl w:ilvl="0" w:tplc="7A7C5B24">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4F75E03"/>
    <w:multiLevelType w:val="multilevel"/>
    <w:tmpl w:val="828EE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C3D58C8"/>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2D2B1871"/>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D4B5B29"/>
    <w:multiLevelType w:val="hybridMultilevel"/>
    <w:tmpl w:val="C0749312"/>
    <w:lvl w:ilvl="0" w:tplc="B51C6B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F131C"/>
    <w:multiLevelType w:val="hybridMultilevel"/>
    <w:tmpl w:val="BF5A856A"/>
    <w:lvl w:ilvl="0" w:tplc="99E094A0">
      <w:start w:val="1"/>
      <w:numFmt w:val="lowerLetter"/>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011F3"/>
    <w:multiLevelType w:val="multilevel"/>
    <w:tmpl w:val="D936A450"/>
    <w:lvl w:ilvl="0">
      <w:start w:val="1"/>
      <w:numFmt w:val="bullet"/>
      <w:lvlText w:val=""/>
      <w:lvlJc w:val="left"/>
      <w:pPr>
        <w:ind w:left="360" w:hanging="360"/>
      </w:pPr>
      <w:rPr>
        <w:rFonts w:ascii="Symbol" w:hAnsi="Symbol" w:hint="default"/>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34713C"/>
    <w:multiLevelType w:val="hybridMultilevel"/>
    <w:tmpl w:val="B98CA4D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DB14AC"/>
    <w:multiLevelType w:val="multilevel"/>
    <w:tmpl w:val="84A4026E"/>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0204264"/>
    <w:multiLevelType w:val="hybridMultilevel"/>
    <w:tmpl w:val="4FC827D0"/>
    <w:lvl w:ilvl="0" w:tplc="876A5A44">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9437A0"/>
    <w:multiLevelType w:val="hybridMultilevel"/>
    <w:tmpl w:val="321854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0A16BC"/>
    <w:multiLevelType w:val="multilevel"/>
    <w:tmpl w:val="880E1BEE"/>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A7C4C9B"/>
    <w:multiLevelType w:val="multilevel"/>
    <w:tmpl w:val="95B2692C"/>
    <w:lvl w:ilvl="0">
      <w:start w:val="1"/>
      <w:numFmt w:val="decimal"/>
      <w:lvlText w:val="%1."/>
      <w:lvlJc w:val="left"/>
      <w:pPr>
        <w:ind w:left="2629"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D2410D8"/>
    <w:multiLevelType w:val="multilevel"/>
    <w:tmpl w:val="D53E56C2"/>
    <w:lvl w:ilvl="0">
      <w:start w:val="6"/>
      <w:numFmt w:val="decimal"/>
      <w:lvlText w:val="%1"/>
      <w:lvlJc w:val="left"/>
      <w:pPr>
        <w:ind w:left="360" w:hanging="360"/>
      </w:pPr>
      <w:rPr>
        <w:rFonts w:hint="default"/>
        <w:color w:val="C45911"/>
      </w:rPr>
    </w:lvl>
    <w:lvl w:ilvl="1">
      <w:start w:val="13"/>
      <w:numFmt w:val="decimal"/>
      <w:lvlText w:val="%1.%2"/>
      <w:lvlJc w:val="left"/>
      <w:pPr>
        <w:ind w:left="360" w:hanging="360"/>
      </w:pPr>
      <w:rPr>
        <w:rFonts w:hint="default"/>
        <w:color w:val="CF4A02"/>
      </w:rPr>
    </w:lvl>
    <w:lvl w:ilvl="2">
      <w:start w:val="1"/>
      <w:numFmt w:val="decimal"/>
      <w:lvlText w:val="%1.%2.%3"/>
      <w:lvlJc w:val="left"/>
      <w:pPr>
        <w:ind w:left="720" w:hanging="720"/>
      </w:pPr>
      <w:rPr>
        <w:rFonts w:hint="default"/>
        <w:color w:val="C45911"/>
      </w:rPr>
    </w:lvl>
    <w:lvl w:ilvl="3">
      <w:start w:val="1"/>
      <w:numFmt w:val="decimal"/>
      <w:lvlText w:val="%1.%2.%3.%4"/>
      <w:lvlJc w:val="left"/>
      <w:pPr>
        <w:ind w:left="720" w:hanging="720"/>
      </w:pPr>
      <w:rPr>
        <w:rFonts w:hint="default"/>
        <w:color w:val="C45911"/>
      </w:rPr>
    </w:lvl>
    <w:lvl w:ilvl="4">
      <w:start w:val="1"/>
      <w:numFmt w:val="decimal"/>
      <w:lvlText w:val="%1.%2.%3.%4.%5"/>
      <w:lvlJc w:val="left"/>
      <w:pPr>
        <w:ind w:left="720" w:hanging="720"/>
      </w:pPr>
      <w:rPr>
        <w:rFonts w:hint="default"/>
        <w:color w:val="C45911"/>
      </w:rPr>
    </w:lvl>
    <w:lvl w:ilvl="5">
      <w:start w:val="1"/>
      <w:numFmt w:val="decimal"/>
      <w:lvlText w:val="%1.%2.%3.%4.%5.%6"/>
      <w:lvlJc w:val="left"/>
      <w:pPr>
        <w:ind w:left="1080" w:hanging="1080"/>
      </w:pPr>
      <w:rPr>
        <w:rFonts w:hint="default"/>
        <w:color w:val="C45911"/>
      </w:rPr>
    </w:lvl>
    <w:lvl w:ilvl="6">
      <w:start w:val="1"/>
      <w:numFmt w:val="decimal"/>
      <w:lvlText w:val="%1.%2.%3.%4.%5.%6.%7"/>
      <w:lvlJc w:val="left"/>
      <w:pPr>
        <w:ind w:left="1080" w:hanging="1080"/>
      </w:pPr>
      <w:rPr>
        <w:rFonts w:hint="default"/>
        <w:color w:val="C45911"/>
      </w:rPr>
    </w:lvl>
    <w:lvl w:ilvl="7">
      <w:start w:val="1"/>
      <w:numFmt w:val="decimal"/>
      <w:lvlText w:val="%1.%2.%3.%4.%5.%6.%7.%8"/>
      <w:lvlJc w:val="left"/>
      <w:pPr>
        <w:ind w:left="1440" w:hanging="1440"/>
      </w:pPr>
      <w:rPr>
        <w:rFonts w:hint="default"/>
        <w:color w:val="C45911"/>
      </w:rPr>
    </w:lvl>
    <w:lvl w:ilvl="8">
      <w:start w:val="1"/>
      <w:numFmt w:val="decimal"/>
      <w:lvlText w:val="%1.%2.%3.%4.%5.%6.%7.%8.%9"/>
      <w:lvlJc w:val="left"/>
      <w:pPr>
        <w:ind w:left="1440" w:hanging="1440"/>
      </w:pPr>
      <w:rPr>
        <w:rFonts w:hint="default"/>
        <w:color w:val="C45911"/>
      </w:rPr>
    </w:lvl>
  </w:abstractNum>
  <w:abstractNum w:abstractNumId="27" w15:restartNumberingAfterBreak="0">
    <w:nsid w:val="4DF2150A"/>
    <w:multiLevelType w:val="hybridMultilevel"/>
    <w:tmpl w:val="80B407E6"/>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940C8F"/>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671B4592"/>
    <w:multiLevelType w:val="hybridMultilevel"/>
    <w:tmpl w:val="D714CAC4"/>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2" w15:restartNumberingAfterBreak="0">
    <w:nsid w:val="6BF57538"/>
    <w:multiLevelType w:val="hybridMultilevel"/>
    <w:tmpl w:val="CB7A9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31178"/>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701C409D"/>
    <w:multiLevelType w:val="hybridMultilevel"/>
    <w:tmpl w:val="EAAA27CC"/>
    <w:lvl w:ilvl="0" w:tplc="582E5824">
      <w:start w:val="4"/>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4C3E"/>
    <w:multiLevelType w:val="multilevel"/>
    <w:tmpl w:val="680AABBA"/>
    <w:lvl w:ilvl="0">
      <w:start w:val="1"/>
      <w:numFmt w:val="bullet"/>
      <w:pStyle w:val="List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C80C17"/>
    <w:multiLevelType w:val="hybridMultilevel"/>
    <w:tmpl w:val="1E3E9738"/>
    <w:lvl w:ilvl="0" w:tplc="327ADBAE">
      <w:numFmt w:val="bullet"/>
      <w:lvlText w:val="-"/>
      <w:lvlJc w:val="left"/>
      <w:pPr>
        <w:ind w:left="360" w:hanging="360"/>
      </w:pPr>
      <w:rPr>
        <w:rFonts w:ascii="Browallia New" w:eastAsia="Calibri" w:hAnsi="Browallia New" w:cs="Browallia New" w:hint="cs"/>
      </w:rPr>
    </w:lvl>
    <w:lvl w:ilvl="1" w:tplc="08090003">
      <w:start w:val="1"/>
      <w:numFmt w:val="bullet"/>
      <w:lvlText w:val="o"/>
      <w:lvlJc w:val="left"/>
      <w:pPr>
        <w:ind w:left="-545" w:hanging="360"/>
      </w:pPr>
      <w:rPr>
        <w:rFonts w:ascii="Courier New" w:hAnsi="Courier New" w:cs="Courier New" w:hint="default"/>
      </w:rPr>
    </w:lvl>
    <w:lvl w:ilvl="2" w:tplc="08090005">
      <w:start w:val="1"/>
      <w:numFmt w:val="bullet"/>
      <w:lvlText w:val=""/>
      <w:lvlJc w:val="left"/>
      <w:pPr>
        <w:ind w:left="175" w:hanging="360"/>
      </w:pPr>
      <w:rPr>
        <w:rFonts w:ascii="Wingdings" w:hAnsi="Wingdings" w:hint="default"/>
      </w:rPr>
    </w:lvl>
    <w:lvl w:ilvl="3" w:tplc="08090001">
      <w:start w:val="1"/>
      <w:numFmt w:val="bullet"/>
      <w:lvlText w:val=""/>
      <w:lvlJc w:val="left"/>
      <w:pPr>
        <w:ind w:left="895" w:hanging="360"/>
      </w:pPr>
      <w:rPr>
        <w:rFonts w:ascii="Symbol" w:hAnsi="Symbol" w:hint="default"/>
      </w:rPr>
    </w:lvl>
    <w:lvl w:ilvl="4" w:tplc="08090003">
      <w:start w:val="1"/>
      <w:numFmt w:val="bullet"/>
      <w:lvlText w:val="o"/>
      <w:lvlJc w:val="left"/>
      <w:pPr>
        <w:ind w:left="1615" w:hanging="360"/>
      </w:pPr>
      <w:rPr>
        <w:rFonts w:ascii="Courier New" w:hAnsi="Courier New" w:cs="Courier New" w:hint="default"/>
      </w:rPr>
    </w:lvl>
    <w:lvl w:ilvl="5" w:tplc="08090005">
      <w:start w:val="1"/>
      <w:numFmt w:val="bullet"/>
      <w:lvlText w:val=""/>
      <w:lvlJc w:val="left"/>
      <w:pPr>
        <w:ind w:left="2335" w:hanging="360"/>
      </w:pPr>
      <w:rPr>
        <w:rFonts w:ascii="Wingdings" w:hAnsi="Wingdings" w:hint="default"/>
      </w:rPr>
    </w:lvl>
    <w:lvl w:ilvl="6" w:tplc="08090001">
      <w:start w:val="1"/>
      <w:numFmt w:val="bullet"/>
      <w:lvlText w:val=""/>
      <w:lvlJc w:val="left"/>
      <w:pPr>
        <w:ind w:left="3055" w:hanging="360"/>
      </w:pPr>
      <w:rPr>
        <w:rFonts w:ascii="Symbol" w:hAnsi="Symbol" w:hint="default"/>
      </w:rPr>
    </w:lvl>
    <w:lvl w:ilvl="7" w:tplc="08090003">
      <w:start w:val="1"/>
      <w:numFmt w:val="bullet"/>
      <w:lvlText w:val="o"/>
      <w:lvlJc w:val="left"/>
      <w:pPr>
        <w:ind w:left="3775" w:hanging="360"/>
      </w:pPr>
      <w:rPr>
        <w:rFonts w:ascii="Courier New" w:hAnsi="Courier New" w:cs="Courier New" w:hint="default"/>
      </w:rPr>
    </w:lvl>
    <w:lvl w:ilvl="8" w:tplc="08090005">
      <w:start w:val="1"/>
      <w:numFmt w:val="bullet"/>
      <w:lvlText w:val=""/>
      <w:lvlJc w:val="left"/>
      <w:pPr>
        <w:ind w:left="4495" w:hanging="360"/>
      </w:pPr>
      <w:rPr>
        <w:rFonts w:ascii="Wingdings" w:hAnsi="Wingdings" w:hint="default"/>
      </w:rPr>
    </w:lvl>
  </w:abstractNum>
  <w:abstractNum w:abstractNumId="37" w15:restartNumberingAfterBreak="0">
    <w:nsid w:val="76E2084E"/>
    <w:multiLevelType w:val="multilevel"/>
    <w:tmpl w:val="5ED6A9F4"/>
    <w:lvl w:ilvl="0">
      <w:start w:val="1"/>
      <w:numFmt w:val="decimal"/>
      <w:lvlText w:val="%1."/>
      <w:lvlJc w:val="left"/>
      <w:pPr>
        <w:ind w:left="720" w:hanging="360"/>
      </w:pPr>
      <w:rPr>
        <w:rFonts w:ascii="Arial" w:eastAsia="Arial Unicode MS"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DC5536"/>
    <w:multiLevelType w:val="hybridMultilevel"/>
    <w:tmpl w:val="0EA075F2"/>
    <w:lvl w:ilvl="0" w:tplc="0EE26BDA">
      <w:numFmt w:val="bullet"/>
      <w:lvlText w:val="-"/>
      <w:lvlJc w:val="left"/>
      <w:rPr>
        <w:rFonts w:ascii="BrowalliaUPC" w:eastAsiaTheme="minorHAnsi" w:hAnsi="BrowalliaUPC" w:cs="BrowalliaUPC" w:hint="default"/>
        <w:b w:val="0"/>
        <w:bCs w:val="0"/>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7E0F61"/>
    <w:multiLevelType w:val="multilevel"/>
    <w:tmpl w:val="5824EC9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5"/>
  </w:num>
  <w:num w:numId="2">
    <w:abstractNumId w:val="28"/>
  </w:num>
  <w:num w:numId="3">
    <w:abstractNumId w:val="18"/>
  </w:num>
  <w:num w:numId="4">
    <w:abstractNumId w:val="27"/>
  </w:num>
  <w:num w:numId="5">
    <w:abstractNumId w:val="6"/>
  </w:num>
  <w:num w:numId="6">
    <w:abstractNumId w:val="11"/>
  </w:num>
  <w:num w:numId="7">
    <w:abstractNumId w:val="10"/>
  </w:num>
  <w:num w:numId="8">
    <w:abstractNumId w:val="41"/>
  </w:num>
  <w:num w:numId="9">
    <w:abstractNumId w:val="9"/>
  </w:num>
  <w:num w:numId="10">
    <w:abstractNumId w:val="42"/>
    <w:lvlOverride w:ilvl="0">
      <w:startOverride w:val="1"/>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16"/>
  </w:num>
  <w:num w:numId="13">
    <w:abstractNumId w:val="19"/>
    <w:lvlOverride w:ilvl="0">
      <w:startOverride w:val="1"/>
    </w:lvlOverride>
    <w:lvlOverride w:ilvl="1"/>
    <w:lvlOverride w:ilvl="2"/>
    <w:lvlOverride w:ilvl="3"/>
    <w:lvlOverride w:ilvl="4"/>
    <w:lvlOverride w:ilvl="5"/>
    <w:lvlOverride w:ilvl="6"/>
    <w:lvlOverride w:ilvl="7"/>
    <w:lvlOverride w:ilvl="8"/>
  </w:num>
  <w:num w:numId="14">
    <w:abstractNumId w:val="39"/>
  </w:num>
  <w:num w:numId="15">
    <w:abstractNumId w:val="12"/>
  </w:num>
  <w:num w:numId="16">
    <w:abstractNumId w:val="7"/>
  </w:num>
  <w:num w:numId="17">
    <w:abstractNumId w:val="40"/>
  </w:num>
  <w:num w:numId="18">
    <w:abstractNumId w:val="17"/>
  </w:num>
  <w:num w:numId="19">
    <w:abstractNumId w:val="29"/>
  </w:num>
  <w:num w:numId="20">
    <w:abstractNumId w:val="4"/>
  </w:num>
  <w:num w:numId="21">
    <w:abstractNumId w:val="35"/>
  </w:num>
  <w:num w:numId="22">
    <w:abstractNumId w:val="1"/>
  </w:num>
  <w:num w:numId="23">
    <w:abstractNumId w:val="3"/>
  </w:num>
  <w:num w:numId="24">
    <w:abstractNumId w:val="20"/>
  </w:num>
  <w:num w:numId="25">
    <w:abstractNumId w:val="23"/>
  </w:num>
  <w:num w:numId="26">
    <w:abstractNumId w:val="22"/>
  </w:num>
  <w:num w:numId="27">
    <w:abstractNumId w:val="37"/>
  </w:num>
  <w:num w:numId="28">
    <w:abstractNumId w:val="24"/>
  </w:num>
  <w:num w:numId="29">
    <w:abstractNumId w:val="36"/>
  </w:num>
  <w:num w:numId="30">
    <w:abstractNumId w:val="8"/>
  </w:num>
  <w:num w:numId="31">
    <w:abstractNumId w:val="13"/>
  </w:num>
  <w:num w:numId="32">
    <w:abstractNumId w:val="3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3"/>
  </w:num>
  <w:num w:numId="36">
    <w:abstractNumId w:val="38"/>
  </w:num>
  <w:num w:numId="37">
    <w:abstractNumId w:val="2"/>
  </w:num>
  <w:num w:numId="38">
    <w:abstractNumId w:val="21"/>
  </w:num>
  <w:num w:numId="39">
    <w:abstractNumId w:val="34"/>
  </w:num>
  <w:num w:numId="40">
    <w:abstractNumId w:val="0"/>
  </w:num>
  <w:num w:numId="41">
    <w:abstractNumId w:val="31"/>
  </w:num>
  <w:num w:numId="42">
    <w:abstractNumId w:val="14"/>
  </w:num>
  <w:num w:numId="43">
    <w:abstractNumId w:val="26"/>
  </w:num>
  <w:num w:numId="44">
    <w:abstractNumId w:val="15"/>
  </w:num>
  <w:num w:numId="45">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35C5"/>
    <w:rsid w:val="0000473D"/>
    <w:rsid w:val="0000505A"/>
    <w:rsid w:val="0000525C"/>
    <w:rsid w:val="000053A4"/>
    <w:rsid w:val="00005417"/>
    <w:rsid w:val="000055A2"/>
    <w:rsid w:val="000058B6"/>
    <w:rsid w:val="0000752B"/>
    <w:rsid w:val="00007608"/>
    <w:rsid w:val="00007792"/>
    <w:rsid w:val="000107A4"/>
    <w:rsid w:val="00010819"/>
    <w:rsid w:val="00010B53"/>
    <w:rsid w:val="00010CE0"/>
    <w:rsid w:val="0001115A"/>
    <w:rsid w:val="000116C1"/>
    <w:rsid w:val="00011D03"/>
    <w:rsid w:val="00012137"/>
    <w:rsid w:val="000123DA"/>
    <w:rsid w:val="000124FA"/>
    <w:rsid w:val="00012816"/>
    <w:rsid w:val="00012886"/>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940"/>
    <w:rsid w:val="00021EBE"/>
    <w:rsid w:val="000222BB"/>
    <w:rsid w:val="000224E4"/>
    <w:rsid w:val="000225D6"/>
    <w:rsid w:val="00022783"/>
    <w:rsid w:val="00022DF2"/>
    <w:rsid w:val="00022F1F"/>
    <w:rsid w:val="00023CD7"/>
    <w:rsid w:val="00023D9A"/>
    <w:rsid w:val="00024282"/>
    <w:rsid w:val="00024AE7"/>
    <w:rsid w:val="00024DA5"/>
    <w:rsid w:val="00025398"/>
    <w:rsid w:val="0002579F"/>
    <w:rsid w:val="00025D2A"/>
    <w:rsid w:val="0002629C"/>
    <w:rsid w:val="000262BF"/>
    <w:rsid w:val="0002688B"/>
    <w:rsid w:val="0002712F"/>
    <w:rsid w:val="00027948"/>
    <w:rsid w:val="00027A3D"/>
    <w:rsid w:val="00027E29"/>
    <w:rsid w:val="00027F1E"/>
    <w:rsid w:val="0003060A"/>
    <w:rsid w:val="0003072D"/>
    <w:rsid w:val="000307A8"/>
    <w:rsid w:val="00030B28"/>
    <w:rsid w:val="00030D0E"/>
    <w:rsid w:val="00030D28"/>
    <w:rsid w:val="000310FA"/>
    <w:rsid w:val="00031B61"/>
    <w:rsid w:val="00031C2B"/>
    <w:rsid w:val="00031D6B"/>
    <w:rsid w:val="00031F87"/>
    <w:rsid w:val="00032496"/>
    <w:rsid w:val="000328D8"/>
    <w:rsid w:val="000328DB"/>
    <w:rsid w:val="00032B4E"/>
    <w:rsid w:val="00032D90"/>
    <w:rsid w:val="00033479"/>
    <w:rsid w:val="000335E6"/>
    <w:rsid w:val="000338DA"/>
    <w:rsid w:val="000339ED"/>
    <w:rsid w:val="00034071"/>
    <w:rsid w:val="000342D3"/>
    <w:rsid w:val="00036396"/>
    <w:rsid w:val="000363A2"/>
    <w:rsid w:val="000365DC"/>
    <w:rsid w:val="000365F0"/>
    <w:rsid w:val="000369D9"/>
    <w:rsid w:val="00036C67"/>
    <w:rsid w:val="00036C8A"/>
    <w:rsid w:val="00036F8A"/>
    <w:rsid w:val="0003745B"/>
    <w:rsid w:val="0003770D"/>
    <w:rsid w:val="00037858"/>
    <w:rsid w:val="0003797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6DA6"/>
    <w:rsid w:val="00047569"/>
    <w:rsid w:val="00047F07"/>
    <w:rsid w:val="00050463"/>
    <w:rsid w:val="000505D0"/>
    <w:rsid w:val="00050606"/>
    <w:rsid w:val="00050D0D"/>
    <w:rsid w:val="00050D57"/>
    <w:rsid w:val="0005184D"/>
    <w:rsid w:val="000519F1"/>
    <w:rsid w:val="00051A57"/>
    <w:rsid w:val="00052640"/>
    <w:rsid w:val="00052900"/>
    <w:rsid w:val="00052D7E"/>
    <w:rsid w:val="00052E91"/>
    <w:rsid w:val="00052F1B"/>
    <w:rsid w:val="00052F8E"/>
    <w:rsid w:val="0005355C"/>
    <w:rsid w:val="0005373A"/>
    <w:rsid w:val="00053F78"/>
    <w:rsid w:val="0005451A"/>
    <w:rsid w:val="000550D8"/>
    <w:rsid w:val="0005578B"/>
    <w:rsid w:val="000567AC"/>
    <w:rsid w:val="00056A5B"/>
    <w:rsid w:val="00056C45"/>
    <w:rsid w:val="00057343"/>
    <w:rsid w:val="000602D9"/>
    <w:rsid w:val="000612F7"/>
    <w:rsid w:val="00061571"/>
    <w:rsid w:val="000618A5"/>
    <w:rsid w:val="00061983"/>
    <w:rsid w:val="00061BD5"/>
    <w:rsid w:val="00062BF3"/>
    <w:rsid w:val="00062F69"/>
    <w:rsid w:val="00063589"/>
    <w:rsid w:val="0006392F"/>
    <w:rsid w:val="000643DC"/>
    <w:rsid w:val="000647DB"/>
    <w:rsid w:val="000649D8"/>
    <w:rsid w:val="00064E8A"/>
    <w:rsid w:val="00065047"/>
    <w:rsid w:val="000664F9"/>
    <w:rsid w:val="00066CB2"/>
    <w:rsid w:val="00066DC8"/>
    <w:rsid w:val="000670FE"/>
    <w:rsid w:val="00067281"/>
    <w:rsid w:val="00067B50"/>
    <w:rsid w:val="0007084C"/>
    <w:rsid w:val="00070903"/>
    <w:rsid w:val="000716DE"/>
    <w:rsid w:val="000721DF"/>
    <w:rsid w:val="00072323"/>
    <w:rsid w:val="00072A23"/>
    <w:rsid w:val="00073065"/>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B1B"/>
    <w:rsid w:val="00080B5E"/>
    <w:rsid w:val="0008194E"/>
    <w:rsid w:val="00081D25"/>
    <w:rsid w:val="00082164"/>
    <w:rsid w:val="0008253F"/>
    <w:rsid w:val="0008269B"/>
    <w:rsid w:val="0008276C"/>
    <w:rsid w:val="0008290C"/>
    <w:rsid w:val="00082CF3"/>
    <w:rsid w:val="00082F04"/>
    <w:rsid w:val="000837B3"/>
    <w:rsid w:val="00083C82"/>
    <w:rsid w:val="000841B4"/>
    <w:rsid w:val="00084A97"/>
    <w:rsid w:val="000853C0"/>
    <w:rsid w:val="00085475"/>
    <w:rsid w:val="000856E9"/>
    <w:rsid w:val="00085C0D"/>
    <w:rsid w:val="00086A1B"/>
    <w:rsid w:val="00086D4A"/>
    <w:rsid w:val="00087090"/>
    <w:rsid w:val="000875A0"/>
    <w:rsid w:val="00087E55"/>
    <w:rsid w:val="00090304"/>
    <w:rsid w:val="00090322"/>
    <w:rsid w:val="000907E6"/>
    <w:rsid w:val="00090A0B"/>
    <w:rsid w:val="00091116"/>
    <w:rsid w:val="000913A9"/>
    <w:rsid w:val="000913C6"/>
    <w:rsid w:val="00091673"/>
    <w:rsid w:val="000916F2"/>
    <w:rsid w:val="0009232E"/>
    <w:rsid w:val="00092A99"/>
    <w:rsid w:val="00092B77"/>
    <w:rsid w:val="000935CC"/>
    <w:rsid w:val="000936E9"/>
    <w:rsid w:val="00093815"/>
    <w:rsid w:val="000939F5"/>
    <w:rsid w:val="00093F33"/>
    <w:rsid w:val="0009407D"/>
    <w:rsid w:val="00094891"/>
    <w:rsid w:val="000948D6"/>
    <w:rsid w:val="00094CFD"/>
    <w:rsid w:val="00094DEF"/>
    <w:rsid w:val="0009509B"/>
    <w:rsid w:val="00095121"/>
    <w:rsid w:val="000951D0"/>
    <w:rsid w:val="000954E7"/>
    <w:rsid w:val="0009594A"/>
    <w:rsid w:val="00095C37"/>
    <w:rsid w:val="0009661B"/>
    <w:rsid w:val="000969A6"/>
    <w:rsid w:val="00097153"/>
    <w:rsid w:val="00097184"/>
    <w:rsid w:val="00097EED"/>
    <w:rsid w:val="000A03AC"/>
    <w:rsid w:val="000A05B8"/>
    <w:rsid w:val="000A0C49"/>
    <w:rsid w:val="000A0C95"/>
    <w:rsid w:val="000A1244"/>
    <w:rsid w:val="000A176D"/>
    <w:rsid w:val="000A1B9E"/>
    <w:rsid w:val="000A1C8B"/>
    <w:rsid w:val="000A1CC3"/>
    <w:rsid w:val="000A1D29"/>
    <w:rsid w:val="000A2009"/>
    <w:rsid w:val="000A20E7"/>
    <w:rsid w:val="000A28FF"/>
    <w:rsid w:val="000A32C8"/>
    <w:rsid w:val="000A3545"/>
    <w:rsid w:val="000A39A8"/>
    <w:rsid w:val="000A3B4A"/>
    <w:rsid w:val="000A3F02"/>
    <w:rsid w:val="000A3F57"/>
    <w:rsid w:val="000A4376"/>
    <w:rsid w:val="000A439A"/>
    <w:rsid w:val="000A43F6"/>
    <w:rsid w:val="000A4E00"/>
    <w:rsid w:val="000A4E78"/>
    <w:rsid w:val="000A5547"/>
    <w:rsid w:val="000A5C01"/>
    <w:rsid w:val="000A5E92"/>
    <w:rsid w:val="000A6206"/>
    <w:rsid w:val="000A64D8"/>
    <w:rsid w:val="000A7954"/>
    <w:rsid w:val="000B034A"/>
    <w:rsid w:val="000B043E"/>
    <w:rsid w:val="000B079A"/>
    <w:rsid w:val="000B0B76"/>
    <w:rsid w:val="000B0CEE"/>
    <w:rsid w:val="000B1042"/>
    <w:rsid w:val="000B2A63"/>
    <w:rsid w:val="000B2E2E"/>
    <w:rsid w:val="000B2F53"/>
    <w:rsid w:val="000B3063"/>
    <w:rsid w:val="000B3380"/>
    <w:rsid w:val="000B3AF5"/>
    <w:rsid w:val="000B3D08"/>
    <w:rsid w:val="000B3D12"/>
    <w:rsid w:val="000B41BF"/>
    <w:rsid w:val="000B44AA"/>
    <w:rsid w:val="000B4B64"/>
    <w:rsid w:val="000B4D42"/>
    <w:rsid w:val="000B4F2C"/>
    <w:rsid w:val="000B5608"/>
    <w:rsid w:val="000B5A9E"/>
    <w:rsid w:val="000B600B"/>
    <w:rsid w:val="000B611A"/>
    <w:rsid w:val="000B66E5"/>
    <w:rsid w:val="000B69A0"/>
    <w:rsid w:val="000B69F7"/>
    <w:rsid w:val="000B6FB2"/>
    <w:rsid w:val="000B6FE5"/>
    <w:rsid w:val="000B74BE"/>
    <w:rsid w:val="000B7E3A"/>
    <w:rsid w:val="000C091D"/>
    <w:rsid w:val="000C0DE3"/>
    <w:rsid w:val="000C0E6F"/>
    <w:rsid w:val="000C13D0"/>
    <w:rsid w:val="000C1AEF"/>
    <w:rsid w:val="000C1C98"/>
    <w:rsid w:val="000C1CF7"/>
    <w:rsid w:val="000C1FBC"/>
    <w:rsid w:val="000C219F"/>
    <w:rsid w:val="000C23E2"/>
    <w:rsid w:val="000C2C7A"/>
    <w:rsid w:val="000C2D3A"/>
    <w:rsid w:val="000C2E9B"/>
    <w:rsid w:val="000C3204"/>
    <w:rsid w:val="000C344E"/>
    <w:rsid w:val="000C3910"/>
    <w:rsid w:val="000C3979"/>
    <w:rsid w:val="000C3F99"/>
    <w:rsid w:val="000C40AE"/>
    <w:rsid w:val="000C4F22"/>
    <w:rsid w:val="000C5164"/>
    <w:rsid w:val="000C57FC"/>
    <w:rsid w:val="000C5863"/>
    <w:rsid w:val="000C6AEC"/>
    <w:rsid w:val="000C75D1"/>
    <w:rsid w:val="000D02F8"/>
    <w:rsid w:val="000D0593"/>
    <w:rsid w:val="000D0C55"/>
    <w:rsid w:val="000D1233"/>
    <w:rsid w:val="000D1512"/>
    <w:rsid w:val="000D21FA"/>
    <w:rsid w:val="000D2751"/>
    <w:rsid w:val="000D2834"/>
    <w:rsid w:val="000D2CAD"/>
    <w:rsid w:val="000D34F7"/>
    <w:rsid w:val="000D37C5"/>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1184"/>
    <w:rsid w:val="000E13CE"/>
    <w:rsid w:val="000E1BE8"/>
    <w:rsid w:val="000E31AD"/>
    <w:rsid w:val="000E327E"/>
    <w:rsid w:val="000E32BE"/>
    <w:rsid w:val="000E383C"/>
    <w:rsid w:val="000E3968"/>
    <w:rsid w:val="000E3B14"/>
    <w:rsid w:val="000E44D5"/>
    <w:rsid w:val="000E45FF"/>
    <w:rsid w:val="000E4F64"/>
    <w:rsid w:val="000E4FAC"/>
    <w:rsid w:val="000E5646"/>
    <w:rsid w:val="000E5C2C"/>
    <w:rsid w:val="000E606B"/>
    <w:rsid w:val="000E686B"/>
    <w:rsid w:val="000E6A83"/>
    <w:rsid w:val="000E6B39"/>
    <w:rsid w:val="000E727E"/>
    <w:rsid w:val="000E7AB8"/>
    <w:rsid w:val="000F05F8"/>
    <w:rsid w:val="000F0D06"/>
    <w:rsid w:val="000F0D69"/>
    <w:rsid w:val="000F17A8"/>
    <w:rsid w:val="000F17F8"/>
    <w:rsid w:val="000F1999"/>
    <w:rsid w:val="000F1B10"/>
    <w:rsid w:val="000F3CD1"/>
    <w:rsid w:val="000F4127"/>
    <w:rsid w:val="000F430C"/>
    <w:rsid w:val="000F441B"/>
    <w:rsid w:val="000F44D0"/>
    <w:rsid w:val="000F48F0"/>
    <w:rsid w:val="000F4934"/>
    <w:rsid w:val="000F51E3"/>
    <w:rsid w:val="000F5285"/>
    <w:rsid w:val="000F65CC"/>
    <w:rsid w:val="000F7363"/>
    <w:rsid w:val="000F7CCF"/>
    <w:rsid w:val="0010059A"/>
    <w:rsid w:val="001007E2"/>
    <w:rsid w:val="00100907"/>
    <w:rsid w:val="0010261D"/>
    <w:rsid w:val="00102B7E"/>
    <w:rsid w:val="0010392C"/>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358D"/>
    <w:rsid w:val="00113CF1"/>
    <w:rsid w:val="001141E9"/>
    <w:rsid w:val="00114477"/>
    <w:rsid w:val="0011498F"/>
    <w:rsid w:val="00114A2F"/>
    <w:rsid w:val="0011504E"/>
    <w:rsid w:val="001152E7"/>
    <w:rsid w:val="001153E2"/>
    <w:rsid w:val="0011551E"/>
    <w:rsid w:val="00115584"/>
    <w:rsid w:val="0011599F"/>
    <w:rsid w:val="00116CB0"/>
    <w:rsid w:val="00117758"/>
    <w:rsid w:val="0011779B"/>
    <w:rsid w:val="00117B1C"/>
    <w:rsid w:val="00117F01"/>
    <w:rsid w:val="00117F7B"/>
    <w:rsid w:val="00117F87"/>
    <w:rsid w:val="001206E2"/>
    <w:rsid w:val="001206E3"/>
    <w:rsid w:val="001219D4"/>
    <w:rsid w:val="001220E1"/>
    <w:rsid w:val="001225CE"/>
    <w:rsid w:val="00122D35"/>
    <w:rsid w:val="00123B99"/>
    <w:rsid w:val="00123B9C"/>
    <w:rsid w:val="00123BD1"/>
    <w:rsid w:val="00123CC8"/>
    <w:rsid w:val="00124432"/>
    <w:rsid w:val="0012461A"/>
    <w:rsid w:val="0012463F"/>
    <w:rsid w:val="001249A5"/>
    <w:rsid w:val="00124BBF"/>
    <w:rsid w:val="00125922"/>
    <w:rsid w:val="00126968"/>
    <w:rsid w:val="00126BCC"/>
    <w:rsid w:val="00126C77"/>
    <w:rsid w:val="00126F18"/>
    <w:rsid w:val="0012789B"/>
    <w:rsid w:val="00130702"/>
    <w:rsid w:val="00131010"/>
    <w:rsid w:val="0013181F"/>
    <w:rsid w:val="001318B1"/>
    <w:rsid w:val="00131B0B"/>
    <w:rsid w:val="00131C24"/>
    <w:rsid w:val="00131D57"/>
    <w:rsid w:val="001320BA"/>
    <w:rsid w:val="00132845"/>
    <w:rsid w:val="0013461E"/>
    <w:rsid w:val="00134686"/>
    <w:rsid w:val="00134E97"/>
    <w:rsid w:val="0013532E"/>
    <w:rsid w:val="00135BF7"/>
    <w:rsid w:val="00135C2C"/>
    <w:rsid w:val="00136E4D"/>
    <w:rsid w:val="00137E73"/>
    <w:rsid w:val="001400AC"/>
    <w:rsid w:val="001403AC"/>
    <w:rsid w:val="00140558"/>
    <w:rsid w:val="0014090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8"/>
    <w:rsid w:val="00144AE3"/>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93C"/>
    <w:rsid w:val="00152EF9"/>
    <w:rsid w:val="0015324A"/>
    <w:rsid w:val="00153BD8"/>
    <w:rsid w:val="00153F2D"/>
    <w:rsid w:val="0015412E"/>
    <w:rsid w:val="00154286"/>
    <w:rsid w:val="0015435A"/>
    <w:rsid w:val="0015473B"/>
    <w:rsid w:val="00154804"/>
    <w:rsid w:val="001556D1"/>
    <w:rsid w:val="00155E44"/>
    <w:rsid w:val="001568BC"/>
    <w:rsid w:val="00157736"/>
    <w:rsid w:val="00160912"/>
    <w:rsid w:val="001618A3"/>
    <w:rsid w:val="0016197D"/>
    <w:rsid w:val="00161A0B"/>
    <w:rsid w:val="00161AE1"/>
    <w:rsid w:val="00161C42"/>
    <w:rsid w:val="00162450"/>
    <w:rsid w:val="00162F8B"/>
    <w:rsid w:val="001639D3"/>
    <w:rsid w:val="00163A63"/>
    <w:rsid w:val="00163B19"/>
    <w:rsid w:val="00163D63"/>
    <w:rsid w:val="001642B5"/>
    <w:rsid w:val="00164529"/>
    <w:rsid w:val="00164714"/>
    <w:rsid w:val="00164737"/>
    <w:rsid w:val="0016478D"/>
    <w:rsid w:val="00164E72"/>
    <w:rsid w:val="001651A5"/>
    <w:rsid w:val="001658C2"/>
    <w:rsid w:val="00166124"/>
    <w:rsid w:val="0016684F"/>
    <w:rsid w:val="00166B7F"/>
    <w:rsid w:val="00166C20"/>
    <w:rsid w:val="00166E33"/>
    <w:rsid w:val="00167537"/>
    <w:rsid w:val="00167538"/>
    <w:rsid w:val="00170BB5"/>
    <w:rsid w:val="00171994"/>
    <w:rsid w:val="00171D73"/>
    <w:rsid w:val="00171E5D"/>
    <w:rsid w:val="001724FA"/>
    <w:rsid w:val="001727F3"/>
    <w:rsid w:val="001728DE"/>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3706"/>
    <w:rsid w:val="00184005"/>
    <w:rsid w:val="00184F54"/>
    <w:rsid w:val="001853BB"/>
    <w:rsid w:val="001859A9"/>
    <w:rsid w:val="00185BAA"/>
    <w:rsid w:val="00186290"/>
    <w:rsid w:val="0018699E"/>
    <w:rsid w:val="00187B5D"/>
    <w:rsid w:val="001903F1"/>
    <w:rsid w:val="0019043C"/>
    <w:rsid w:val="0019092A"/>
    <w:rsid w:val="00190A88"/>
    <w:rsid w:val="00191861"/>
    <w:rsid w:val="00192194"/>
    <w:rsid w:val="00192C57"/>
    <w:rsid w:val="00192E6C"/>
    <w:rsid w:val="00192E87"/>
    <w:rsid w:val="001935FA"/>
    <w:rsid w:val="00193836"/>
    <w:rsid w:val="001946C1"/>
    <w:rsid w:val="0019479F"/>
    <w:rsid w:val="00195039"/>
    <w:rsid w:val="001950A7"/>
    <w:rsid w:val="00195223"/>
    <w:rsid w:val="00195955"/>
    <w:rsid w:val="00195968"/>
    <w:rsid w:val="00195C92"/>
    <w:rsid w:val="001961CA"/>
    <w:rsid w:val="00196A7F"/>
    <w:rsid w:val="00196FC9"/>
    <w:rsid w:val="0019745B"/>
    <w:rsid w:val="001A01FF"/>
    <w:rsid w:val="001A07B2"/>
    <w:rsid w:val="001A09F1"/>
    <w:rsid w:val="001A0BDC"/>
    <w:rsid w:val="001A0D08"/>
    <w:rsid w:val="001A0DBA"/>
    <w:rsid w:val="001A1625"/>
    <w:rsid w:val="001A1918"/>
    <w:rsid w:val="001A271C"/>
    <w:rsid w:val="001A2927"/>
    <w:rsid w:val="001A2AED"/>
    <w:rsid w:val="001A2DE5"/>
    <w:rsid w:val="001A344A"/>
    <w:rsid w:val="001A35EE"/>
    <w:rsid w:val="001A3D69"/>
    <w:rsid w:val="001A44AD"/>
    <w:rsid w:val="001A4620"/>
    <w:rsid w:val="001A4A9D"/>
    <w:rsid w:val="001A4C1C"/>
    <w:rsid w:val="001A4D34"/>
    <w:rsid w:val="001A4DCC"/>
    <w:rsid w:val="001A587E"/>
    <w:rsid w:val="001A5914"/>
    <w:rsid w:val="001A5F48"/>
    <w:rsid w:val="001A64AD"/>
    <w:rsid w:val="001A6903"/>
    <w:rsid w:val="001A6A6C"/>
    <w:rsid w:val="001A73EC"/>
    <w:rsid w:val="001A73FE"/>
    <w:rsid w:val="001A7D4C"/>
    <w:rsid w:val="001B020C"/>
    <w:rsid w:val="001B0402"/>
    <w:rsid w:val="001B110F"/>
    <w:rsid w:val="001B1322"/>
    <w:rsid w:val="001B1607"/>
    <w:rsid w:val="001B1AE8"/>
    <w:rsid w:val="001B1AF1"/>
    <w:rsid w:val="001B1DA1"/>
    <w:rsid w:val="001B260D"/>
    <w:rsid w:val="001B2F2B"/>
    <w:rsid w:val="001B3905"/>
    <w:rsid w:val="001B5065"/>
    <w:rsid w:val="001B51DE"/>
    <w:rsid w:val="001B54AE"/>
    <w:rsid w:val="001B6247"/>
    <w:rsid w:val="001B63EF"/>
    <w:rsid w:val="001B64E0"/>
    <w:rsid w:val="001B6AF2"/>
    <w:rsid w:val="001B6C7A"/>
    <w:rsid w:val="001B6D9F"/>
    <w:rsid w:val="001B774D"/>
    <w:rsid w:val="001B7A1A"/>
    <w:rsid w:val="001B7C25"/>
    <w:rsid w:val="001C0238"/>
    <w:rsid w:val="001C044E"/>
    <w:rsid w:val="001C0460"/>
    <w:rsid w:val="001C0588"/>
    <w:rsid w:val="001C059F"/>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1B40"/>
    <w:rsid w:val="001D1E6C"/>
    <w:rsid w:val="001D20AC"/>
    <w:rsid w:val="001D28FE"/>
    <w:rsid w:val="001D2FE0"/>
    <w:rsid w:val="001D33FC"/>
    <w:rsid w:val="001D35A4"/>
    <w:rsid w:val="001D36F7"/>
    <w:rsid w:val="001D39B7"/>
    <w:rsid w:val="001D489D"/>
    <w:rsid w:val="001D6596"/>
    <w:rsid w:val="001E0290"/>
    <w:rsid w:val="001E0A34"/>
    <w:rsid w:val="001E2F90"/>
    <w:rsid w:val="001E359D"/>
    <w:rsid w:val="001E4D5B"/>
    <w:rsid w:val="001E530B"/>
    <w:rsid w:val="001E560A"/>
    <w:rsid w:val="001E5CEA"/>
    <w:rsid w:val="001E5D51"/>
    <w:rsid w:val="001E62E3"/>
    <w:rsid w:val="001E7041"/>
    <w:rsid w:val="001E79D1"/>
    <w:rsid w:val="001E7E9A"/>
    <w:rsid w:val="001F0293"/>
    <w:rsid w:val="001F0951"/>
    <w:rsid w:val="001F0967"/>
    <w:rsid w:val="001F0F05"/>
    <w:rsid w:val="001F10D5"/>
    <w:rsid w:val="001F147C"/>
    <w:rsid w:val="001F1D0E"/>
    <w:rsid w:val="001F1DE5"/>
    <w:rsid w:val="001F2FA8"/>
    <w:rsid w:val="001F30DE"/>
    <w:rsid w:val="001F3160"/>
    <w:rsid w:val="001F338F"/>
    <w:rsid w:val="001F33ED"/>
    <w:rsid w:val="001F5F12"/>
    <w:rsid w:val="001F5F43"/>
    <w:rsid w:val="001F5F79"/>
    <w:rsid w:val="001F5FB7"/>
    <w:rsid w:val="001F6651"/>
    <w:rsid w:val="001F680F"/>
    <w:rsid w:val="001F69FA"/>
    <w:rsid w:val="001F6A24"/>
    <w:rsid w:val="001F6A73"/>
    <w:rsid w:val="001F6F2C"/>
    <w:rsid w:val="001F70E4"/>
    <w:rsid w:val="001F757D"/>
    <w:rsid w:val="001F7615"/>
    <w:rsid w:val="001F7914"/>
    <w:rsid w:val="001F7BF0"/>
    <w:rsid w:val="00201248"/>
    <w:rsid w:val="002019F5"/>
    <w:rsid w:val="002024A2"/>
    <w:rsid w:val="00202731"/>
    <w:rsid w:val="002027FE"/>
    <w:rsid w:val="00203069"/>
    <w:rsid w:val="002033EF"/>
    <w:rsid w:val="002049F7"/>
    <w:rsid w:val="00204FB8"/>
    <w:rsid w:val="002051F3"/>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A4"/>
    <w:rsid w:val="00210E72"/>
    <w:rsid w:val="002112B2"/>
    <w:rsid w:val="0021133E"/>
    <w:rsid w:val="0021152F"/>
    <w:rsid w:val="00211532"/>
    <w:rsid w:val="00211651"/>
    <w:rsid w:val="0021197E"/>
    <w:rsid w:val="00211E05"/>
    <w:rsid w:val="0021209D"/>
    <w:rsid w:val="0021243A"/>
    <w:rsid w:val="00212D80"/>
    <w:rsid w:val="00213588"/>
    <w:rsid w:val="00213670"/>
    <w:rsid w:val="00213A36"/>
    <w:rsid w:val="00214829"/>
    <w:rsid w:val="00214C0B"/>
    <w:rsid w:val="00214CE7"/>
    <w:rsid w:val="00215351"/>
    <w:rsid w:val="002158BB"/>
    <w:rsid w:val="00215DF9"/>
    <w:rsid w:val="00215E3C"/>
    <w:rsid w:val="00216132"/>
    <w:rsid w:val="002162AD"/>
    <w:rsid w:val="0021675C"/>
    <w:rsid w:val="00216923"/>
    <w:rsid w:val="0021753B"/>
    <w:rsid w:val="00217550"/>
    <w:rsid w:val="002178A4"/>
    <w:rsid w:val="00220025"/>
    <w:rsid w:val="002209A2"/>
    <w:rsid w:val="00220CF0"/>
    <w:rsid w:val="00221112"/>
    <w:rsid w:val="00221180"/>
    <w:rsid w:val="00221371"/>
    <w:rsid w:val="002220DC"/>
    <w:rsid w:val="0022218E"/>
    <w:rsid w:val="002224E0"/>
    <w:rsid w:val="00222629"/>
    <w:rsid w:val="00222833"/>
    <w:rsid w:val="002228DD"/>
    <w:rsid w:val="00223AA9"/>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5815"/>
    <w:rsid w:val="00235B0B"/>
    <w:rsid w:val="0023621E"/>
    <w:rsid w:val="00236225"/>
    <w:rsid w:val="00236FAF"/>
    <w:rsid w:val="00237016"/>
    <w:rsid w:val="00237174"/>
    <w:rsid w:val="0023773C"/>
    <w:rsid w:val="0023792E"/>
    <w:rsid w:val="00240318"/>
    <w:rsid w:val="00240824"/>
    <w:rsid w:val="00241A16"/>
    <w:rsid w:val="0024228D"/>
    <w:rsid w:val="00243E32"/>
    <w:rsid w:val="0024437B"/>
    <w:rsid w:val="00244415"/>
    <w:rsid w:val="00244986"/>
    <w:rsid w:val="00244C7A"/>
    <w:rsid w:val="00245EB2"/>
    <w:rsid w:val="0024602B"/>
    <w:rsid w:val="002460A4"/>
    <w:rsid w:val="00246E76"/>
    <w:rsid w:val="00246F29"/>
    <w:rsid w:val="0024747D"/>
    <w:rsid w:val="00247786"/>
    <w:rsid w:val="002478E6"/>
    <w:rsid w:val="00247DA0"/>
    <w:rsid w:val="0025021D"/>
    <w:rsid w:val="00250875"/>
    <w:rsid w:val="00250953"/>
    <w:rsid w:val="0025310C"/>
    <w:rsid w:val="00253680"/>
    <w:rsid w:val="00253FE3"/>
    <w:rsid w:val="00254361"/>
    <w:rsid w:val="0025511E"/>
    <w:rsid w:val="00255180"/>
    <w:rsid w:val="002552FE"/>
    <w:rsid w:val="0025562F"/>
    <w:rsid w:val="00255A0B"/>
    <w:rsid w:val="0025746C"/>
    <w:rsid w:val="00257E51"/>
    <w:rsid w:val="00257ED8"/>
    <w:rsid w:val="00260193"/>
    <w:rsid w:val="00260210"/>
    <w:rsid w:val="00260936"/>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A4D"/>
    <w:rsid w:val="00272F20"/>
    <w:rsid w:val="00273A33"/>
    <w:rsid w:val="00273B43"/>
    <w:rsid w:val="002742F7"/>
    <w:rsid w:val="00274319"/>
    <w:rsid w:val="00274D56"/>
    <w:rsid w:val="00274F26"/>
    <w:rsid w:val="0027534C"/>
    <w:rsid w:val="00275AB0"/>
    <w:rsid w:val="00275C63"/>
    <w:rsid w:val="00275EC7"/>
    <w:rsid w:val="00276505"/>
    <w:rsid w:val="002765C4"/>
    <w:rsid w:val="002768D3"/>
    <w:rsid w:val="00276A32"/>
    <w:rsid w:val="00277249"/>
    <w:rsid w:val="002777E9"/>
    <w:rsid w:val="002811F5"/>
    <w:rsid w:val="00281B9F"/>
    <w:rsid w:val="0028200C"/>
    <w:rsid w:val="0028251C"/>
    <w:rsid w:val="00282861"/>
    <w:rsid w:val="00282A39"/>
    <w:rsid w:val="00282F5C"/>
    <w:rsid w:val="002835CB"/>
    <w:rsid w:val="00283C2A"/>
    <w:rsid w:val="00283C34"/>
    <w:rsid w:val="00283C45"/>
    <w:rsid w:val="00284909"/>
    <w:rsid w:val="00284916"/>
    <w:rsid w:val="002852A6"/>
    <w:rsid w:val="0028554A"/>
    <w:rsid w:val="0028706C"/>
    <w:rsid w:val="002871AF"/>
    <w:rsid w:val="00287DB4"/>
    <w:rsid w:val="002908E7"/>
    <w:rsid w:val="002912E7"/>
    <w:rsid w:val="00292386"/>
    <w:rsid w:val="00292527"/>
    <w:rsid w:val="002925C4"/>
    <w:rsid w:val="00292A19"/>
    <w:rsid w:val="00292B93"/>
    <w:rsid w:val="00293481"/>
    <w:rsid w:val="002938B9"/>
    <w:rsid w:val="0029396B"/>
    <w:rsid w:val="00293D06"/>
    <w:rsid w:val="00294066"/>
    <w:rsid w:val="002948A8"/>
    <w:rsid w:val="00295113"/>
    <w:rsid w:val="00295123"/>
    <w:rsid w:val="002959DA"/>
    <w:rsid w:val="002962D7"/>
    <w:rsid w:val="00296F10"/>
    <w:rsid w:val="002975B4"/>
    <w:rsid w:val="002978E1"/>
    <w:rsid w:val="00297C2C"/>
    <w:rsid w:val="002A065B"/>
    <w:rsid w:val="002A091F"/>
    <w:rsid w:val="002A0B5C"/>
    <w:rsid w:val="002A0DA2"/>
    <w:rsid w:val="002A0DCF"/>
    <w:rsid w:val="002A1698"/>
    <w:rsid w:val="002A245D"/>
    <w:rsid w:val="002A2749"/>
    <w:rsid w:val="002A28CB"/>
    <w:rsid w:val="002A29AA"/>
    <w:rsid w:val="002A29FF"/>
    <w:rsid w:val="002A32B6"/>
    <w:rsid w:val="002A33F5"/>
    <w:rsid w:val="002A37AD"/>
    <w:rsid w:val="002A3992"/>
    <w:rsid w:val="002A3BD1"/>
    <w:rsid w:val="002A3CE6"/>
    <w:rsid w:val="002A459B"/>
    <w:rsid w:val="002A48D0"/>
    <w:rsid w:val="002A4AD9"/>
    <w:rsid w:val="002A4D61"/>
    <w:rsid w:val="002A51BC"/>
    <w:rsid w:val="002A5421"/>
    <w:rsid w:val="002A55E8"/>
    <w:rsid w:val="002A6149"/>
    <w:rsid w:val="002A68F4"/>
    <w:rsid w:val="002A7760"/>
    <w:rsid w:val="002A7AF8"/>
    <w:rsid w:val="002A7E71"/>
    <w:rsid w:val="002B0084"/>
    <w:rsid w:val="002B06BB"/>
    <w:rsid w:val="002B0BC4"/>
    <w:rsid w:val="002B17C8"/>
    <w:rsid w:val="002B1B29"/>
    <w:rsid w:val="002B2500"/>
    <w:rsid w:val="002B279A"/>
    <w:rsid w:val="002B3151"/>
    <w:rsid w:val="002B35CD"/>
    <w:rsid w:val="002B3F15"/>
    <w:rsid w:val="002B4181"/>
    <w:rsid w:val="002B4ACC"/>
    <w:rsid w:val="002B4FD0"/>
    <w:rsid w:val="002B55FC"/>
    <w:rsid w:val="002B5931"/>
    <w:rsid w:val="002B5DD6"/>
    <w:rsid w:val="002B685A"/>
    <w:rsid w:val="002B76AC"/>
    <w:rsid w:val="002B7A91"/>
    <w:rsid w:val="002B7D6A"/>
    <w:rsid w:val="002C082C"/>
    <w:rsid w:val="002C1E66"/>
    <w:rsid w:val="002C1EAA"/>
    <w:rsid w:val="002C1F98"/>
    <w:rsid w:val="002C2259"/>
    <w:rsid w:val="002C2EA1"/>
    <w:rsid w:val="002C31B4"/>
    <w:rsid w:val="002C31BA"/>
    <w:rsid w:val="002C36E6"/>
    <w:rsid w:val="002C3980"/>
    <w:rsid w:val="002C4400"/>
    <w:rsid w:val="002C44E0"/>
    <w:rsid w:val="002C4757"/>
    <w:rsid w:val="002C603E"/>
    <w:rsid w:val="002C6A7C"/>
    <w:rsid w:val="002C7190"/>
    <w:rsid w:val="002C7CE4"/>
    <w:rsid w:val="002C7E14"/>
    <w:rsid w:val="002D1FF7"/>
    <w:rsid w:val="002D20F4"/>
    <w:rsid w:val="002D24E9"/>
    <w:rsid w:val="002D366E"/>
    <w:rsid w:val="002D3A9D"/>
    <w:rsid w:val="002D3BA7"/>
    <w:rsid w:val="002D460C"/>
    <w:rsid w:val="002D547A"/>
    <w:rsid w:val="002D6143"/>
    <w:rsid w:val="002D6FD9"/>
    <w:rsid w:val="002D73BB"/>
    <w:rsid w:val="002D755B"/>
    <w:rsid w:val="002D7615"/>
    <w:rsid w:val="002D7915"/>
    <w:rsid w:val="002D7CF5"/>
    <w:rsid w:val="002D7E4E"/>
    <w:rsid w:val="002E12A7"/>
    <w:rsid w:val="002E153F"/>
    <w:rsid w:val="002E1722"/>
    <w:rsid w:val="002E1CE5"/>
    <w:rsid w:val="002E2232"/>
    <w:rsid w:val="002E22B2"/>
    <w:rsid w:val="002E241B"/>
    <w:rsid w:val="002E25D0"/>
    <w:rsid w:val="002E27BD"/>
    <w:rsid w:val="002E339E"/>
    <w:rsid w:val="002E364B"/>
    <w:rsid w:val="002E38CA"/>
    <w:rsid w:val="002E4AF3"/>
    <w:rsid w:val="002E60B5"/>
    <w:rsid w:val="002E70C4"/>
    <w:rsid w:val="002E7197"/>
    <w:rsid w:val="002E72E5"/>
    <w:rsid w:val="002E75FA"/>
    <w:rsid w:val="002E7645"/>
    <w:rsid w:val="002E7BFE"/>
    <w:rsid w:val="002E7D95"/>
    <w:rsid w:val="002F03A7"/>
    <w:rsid w:val="002F0ADD"/>
    <w:rsid w:val="002F0EEA"/>
    <w:rsid w:val="002F1F6C"/>
    <w:rsid w:val="002F2650"/>
    <w:rsid w:val="002F3442"/>
    <w:rsid w:val="002F37E2"/>
    <w:rsid w:val="002F44CF"/>
    <w:rsid w:val="002F456F"/>
    <w:rsid w:val="002F4956"/>
    <w:rsid w:val="002F5128"/>
    <w:rsid w:val="002F555F"/>
    <w:rsid w:val="002F5AC8"/>
    <w:rsid w:val="002F5D16"/>
    <w:rsid w:val="002F696A"/>
    <w:rsid w:val="002F6A03"/>
    <w:rsid w:val="002F72CE"/>
    <w:rsid w:val="002F7496"/>
    <w:rsid w:val="002F766C"/>
    <w:rsid w:val="00300C35"/>
    <w:rsid w:val="00300CF9"/>
    <w:rsid w:val="00300E2C"/>
    <w:rsid w:val="00300E38"/>
    <w:rsid w:val="00301701"/>
    <w:rsid w:val="00301867"/>
    <w:rsid w:val="00301EB9"/>
    <w:rsid w:val="0030297F"/>
    <w:rsid w:val="00302E96"/>
    <w:rsid w:val="00303BE7"/>
    <w:rsid w:val="00303D2E"/>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639"/>
    <w:rsid w:val="00311844"/>
    <w:rsid w:val="00311F9B"/>
    <w:rsid w:val="0031244E"/>
    <w:rsid w:val="00313104"/>
    <w:rsid w:val="00313164"/>
    <w:rsid w:val="003134C1"/>
    <w:rsid w:val="003135D5"/>
    <w:rsid w:val="00314A70"/>
    <w:rsid w:val="00314B25"/>
    <w:rsid w:val="003156D8"/>
    <w:rsid w:val="00316424"/>
    <w:rsid w:val="00316522"/>
    <w:rsid w:val="003172AB"/>
    <w:rsid w:val="0031750C"/>
    <w:rsid w:val="00317AD4"/>
    <w:rsid w:val="00317CFF"/>
    <w:rsid w:val="00317EAC"/>
    <w:rsid w:val="00320038"/>
    <w:rsid w:val="0032006E"/>
    <w:rsid w:val="0032146B"/>
    <w:rsid w:val="00321780"/>
    <w:rsid w:val="00321A65"/>
    <w:rsid w:val="00322752"/>
    <w:rsid w:val="00322C62"/>
    <w:rsid w:val="003239E6"/>
    <w:rsid w:val="00324681"/>
    <w:rsid w:val="00324884"/>
    <w:rsid w:val="00324A5F"/>
    <w:rsid w:val="00324F3E"/>
    <w:rsid w:val="00325605"/>
    <w:rsid w:val="003259D6"/>
    <w:rsid w:val="003261CA"/>
    <w:rsid w:val="003262BE"/>
    <w:rsid w:val="00326623"/>
    <w:rsid w:val="00326897"/>
    <w:rsid w:val="00326E44"/>
    <w:rsid w:val="00326E7B"/>
    <w:rsid w:val="003271BC"/>
    <w:rsid w:val="003276C6"/>
    <w:rsid w:val="00327DC4"/>
    <w:rsid w:val="003300DE"/>
    <w:rsid w:val="003303B8"/>
    <w:rsid w:val="003303E2"/>
    <w:rsid w:val="00330453"/>
    <w:rsid w:val="00330615"/>
    <w:rsid w:val="00330712"/>
    <w:rsid w:val="00330A5A"/>
    <w:rsid w:val="00330E6B"/>
    <w:rsid w:val="00331072"/>
    <w:rsid w:val="003311CA"/>
    <w:rsid w:val="003316CC"/>
    <w:rsid w:val="003320E4"/>
    <w:rsid w:val="00332C74"/>
    <w:rsid w:val="00333145"/>
    <w:rsid w:val="0033316D"/>
    <w:rsid w:val="003339CC"/>
    <w:rsid w:val="00333A3B"/>
    <w:rsid w:val="003341C0"/>
    <w:rsid w:val="0033424A"/>
    <w:rsid w:val="0033492F"/>
    <w:rsid w:val="00335212"/>
    <w:rsid w:val="003354F6"/>
    <w:rsid w:val="00335D57"/>
    <w:rsid w:val="003368CF"/>
    <w:rsid w:val="00336E7E"/>
    <w:rsid w:val="00337260"/>
    <w:rsid w:val="0033745D"/>
    <w:rsid w:val="0034038B"/>
    <w:rsid w:val="00341F22"/>
    <w:rsid w:val="0034281B"/>
    <w:rsid w:val="00343145"/>
    <w:rsid w:val="0034485E"/>
    <w:rsid w:val="0034490E"/>
    <w:rsid w:val="00345A88"/>
    <w:rsid w:val="00346668"/>
    <w:rsid w:val="00346F80"/>
    <w:rsid w:val="0034767D"/>
    <w:rsid w:val="00347AD0"/>
    <w:rsid w:val="0035010B"/>
    <w:rsid w:val="00350547"/>
    <w:rsid w:val="0035067B"/>
    <w:rsid w:val="00350F43"/>
    <w:rsid w:val="00351081"/>
    <w:rsid w:val="0035152D"/>
    <w:rsid w:val="00352BC7"/>
    <w:rsid w:val="00352E27"/>
    <w:rsid w:val="00352E51"/>
    <w:rsid w:val="003530A0"/>
    <w:rsid w:val="00353367"/>
    <w:rsid w:val="00354586"/>
    <w:rsid w:val="00354592"/>
    <w:rsid w:val="00354D70"/>
    <w:rsid w:val="00355059"/>
    <w:rsid w:val="00355196"/>
    <w:rsid w:val="00355A94"/>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33F1"/>
    <w:rsid w:val="003641D0"/>
    <w:rsid w:val="0036579F"/>
    <w:rsid w:val="00366019"/>
    <w:rsid w:val="00366234"/>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5BE"/>
    <w:rsid w:val="003755C2"/>
    <w:rsid w:val="003756C3"/>
    <w:rsid w:val="0037582E"/>
    <w:rsid w:val="003758B3"/>
    <w:rsid w:val="00375C79"/>
    <w:rsid w:val="00375CD1"/>
    <w:rsid w:val="00376A22"/>
    <w:rsid w:val="003770DD"/>
    <w:rsid w:val="003771FB"/>
    <w:rsid w:val="003773EC"/>
    <w:rsid w:val="0037760C"/>
    <w:rsid w:val="00377845"/>
    <w:rsid w:val="00377C46"/>
    <w:rsid w:val="00377F18"/>
    <w:rsid w:val="00380166"/>
    <w:rsid w:val="00380609"/>
    <w:rsid w:val="003807ED"/>
    <w:rsid w:val="0038126B"/>
    <w:rsid w:val="0038140A"/>
    <w:rsid w:val="003817BC"/>
    <w:rsid w:val="003825BA"/>
    <w:rsid w:val="00382B70"/>
    <w:rsid w:val="00382BE0"/>
    <w:rsid w:val="003840A1"/>
    <w:rsid w:val="00384128"/>
    <w:rsid w:val="0038425F"/>
    <w:rsid w:val="00384759"/>
    <w:rsid w:val="00384A23"/>
    <w:rsid w:val="00384D80"/>
    <w:rsid w:val="00385838"/>
    <w:rsid w:val="00385C27"/>
    <w:rsid w:val="00386198"/>
    <w:rsid w:val="00387BFA"/>
    <w:rsid w:val="00387EAE"/>
    <w:rsid w:val="00390704"/>
    <w:rsid w:val="003908B1"/>
    <w:rsid w:val="00390979"/>
    <w:rsid w:val="00390B31"/>
    <w:rsid w:val="00390EBF"/>
    <w:rsid w:val="00391077"/>
    <w:rsid w:val="003910F0"/>
    <w:rsid w:val="0039182B"/>
    <w:rsid w:val="003924F9"/>
    <w:rsid w:val="003927B6"/>
    <w:rsid w:val="003938E2"/>
    <w:rsid w:val="00394441"/>
    <w:rsid w:val="00394832"/>
    <w:rsid w:val="00395071"/>
    <w:rsid w:val="003951A0"/>
    <w:rsid w:val="00395979"/>
    <w:rsid w:val="00396741"/>
    <w:rsid w:val="0039699B"/>
    <w:rsid w:val="00396B50"/>
    <w:rsid w:val="00396B96"/>
    <w:rsid w:val="00397B84"/>
    <w:rsid w:val="003A058B"/>
    <w:rsid w:val="003A0BB9"/>
    <w:rsid w:val="003A0DB7"/>
    <w:rsid w:val="003A1C8A"/>
    <w:rsid w:val="003A1CA8"/>
    <w:rsid w:val="003A217B"/>
    <w:rsid w:val="003A22A0"/>
    <w:rsid w:val="003A23AA"/>
    <w:rsid w:val="003A2561"/>
    <w:rsid w:val="003A2B45"/>
    <w:rsid w:val="003A3165"/>
    <w:rsid w:val="003A3183"/>
    <w:rsid w:val="003A3437"/>
    <w:rsid w:val="003A355A"/>
    <w:rsid w:val="003A3C70"/>
    <w:rsid w:val="003A41E7"/>
    <w:rsid w:val="003A4E23"/>
    <w:rsid w:val="003A699C"/>
    <w:rsid w:val="003A7808"/>
    <w:rsid w:val="003B1144"/>
    <w:rsid w:val="003B1589"/>
    <w:rsid w:val="003B1A3A"/>
    <w:rsid w:val="003B1B3B"/>
    <w:rsid w:val="003B1C34"/>
    <w:rsid w:val="003B2A7B"/>
    <w:rsid w:val="003B2F05"/>
    <w:rsid w:val="003B430E"/>
    <w:rsid w:val="003B447A"/>
    <w:rsid w:val="003B4BB7"/>
    <w:rsid w:val="003B4CE2"/>
    <w:rsid w:val="003B4D8C"/>
    <w:rsid w:val="003B4F11"/>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1498"/>
    <w:rsid w:val="003C2DF1"/>
    <w:rsid w:val="003C32B8"/>
    <w:rsid w:val="003C3420"/>
    <w:rsid w:val="003C39E5"/>
    <w:rsid w:val="003C3B5F"/>
    <w:rsid w:val="003C3DE4"/>
    <w:rsid w:val="003C4074"/>
    <w:rsid w:val="003C47DB"/>
    <w:rsid w:val="003C4C18"/>
    <w:rsid w:val="003C549D"/>
    <w:rsid w:val="003C57E4"/>
    <w:rsid w:val="003C6156"/>
    <w:rsid w:val="003C65DB"/>
    <w:rsid w:val="003C67E8"/>
    <w:rsid w:val="003C6D64"/>
    <w:rsid w:val="003C71A1"/>
    <w:rsid w:val="003C729B"/>
    <w:rsid w:val="003C74BD"/>
    <w:rsid w:val="003C7D2B"/>
    <w:rsid w:val="003D0143"/>
    <w:rsid w:val="003D032A"/>
    <w:rsid w:val="003D0445"/>
    <w:rsid w:val="003D091A"/>
    <w:rsid w:val="003D107C"/>
    <w:rsid w:val="003D19AD"/>
    <w:rsid w:val="003D1F4F"/>
    <w:rsid w:val="003D1FDB"/>
    <w:rsid w:val="003D230E"/>
    <w:rsid w:val="003D28CA"/>
    <w:rsid w:val="003D28CB"/>
    <w:rsid w:val="003D2C95"/>
    <w:rsid w:val="003D32C2"/>
    <w:rsid w:val="003D33A8"/>
    <w:rsid w:val="003D33E0"/>
    <w:rsid w:val="003D3731"/>
    <w:rsid w:val="003D389D"/>
    <w:rsid w:val="003D43E8"/>
    <w:rsid w:val="003D4C0B"/>
    <w:rsid w:val="003D55D3"/>
    <w:rsid w:val="003D61EE"/>
    <w:rsid w:val="003D791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E7CF9"/>
    <w:rsid w:val="003F097F"/>
    <w:rsid w:val="003F158F"/>
    <w:rsid w:val="003F2449"/>
    <w:rsid w:val="003F28BB"/>
    <w:rsid w:val="003F2A9B"/>
    <w:rsid w:val="003F3C32"/>
    <w:rsid w:val="003F3C6D"/>
    <w:rsid w:val="003F57CF"/>
    <w:rsid w:val="003F6392"/>
    <w:rsid w:val="003F6EA8"/>
    <w:rsid w:val="003F719C"/>
    <w:rsid w:val="003F74D0"/>
    <w:rsid w:val="004008E6"/>
    <w:rsid w:val="00400BD2"/>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103B8"/>
    <w:rsid w:val="004106FF"/>
    <w:rsid w:val="004109D5"/>
    <w:rsid w:val="00410DBE"/>
    <w:rsid w:val="00411606"/>
    <w:rsid w:val="00411712"/>
    <w:rsid w:val="004123D1"/>
    <w:rsid w:val="00412951"/>
    <w:rsid w:val="004134C2"/>
    <w:rsid w:val="004134CA"/>
    <w:rsid w:val="004137A4"/>
    <w:rsid w:val="00413922"/>
    <w:rsid w:val="00413DCF"/>
    <w:rsid w:val="00413DDD"/>
    <w:rsid w:val="00413FEC"/>
    <w:rsid w:val="00414121"/>
    <w:rsid w:val="0041451C"/>
    <w:rsid w:val="00414FC8"/>
    <w:rsid w:val="00415175"/>
    <w:rsid w:val="00415799"/>
    <w:rsid w:val="004165AA"/>
    <w:rsid w:val="00416ACD"/>
    <w:rsid w:val="00417960"/>
    <w:rsid w:val="00417F2F"/>
    <w:rsid w:val="004200C0"/>
    <w:rsid w:val="00420A36"/>
    <w:rsid w:val="00420C09"/>
    <w:rsid w:val="00421029"/>
    <w:rsid w:val="004212DC"/>
    <w:rsid w:val="004215D6"/>
    <w:rsid w:val="004219E6"/>
    <w:rsid w:val="00421B3D"/>
    <w:rsid w:val="00422436"/>
    <w:rsid w:val="00422911"/>
    <w:rsid w:val="00422CF3"/>
    <w:rsid w:val="00422E5F"/>
    <w:rsid w:val="004240C8"/>
    <w:rsid w:val="004243F8"/>
    <w:rsid w:val="00425317"/>
    <w:rsid w:val="0042536E"/>
    <w:rsid w:val="004256E8"/>
    <w:rsid w:val="00425A20"/>
    <w:rsid w:val="0042621B"/>
    <w:rsid w:val="00426487"/>
    <w:rsid w:val="00426EED"/>
    <w:rsid w:val="00427281"/>
    <w:rsid w:val="00427856"/>
    <w:rsid w:val="0043015C"/>
    <w:rsid w:val="004301DF"/>
    <w:rsid w:val="00430751"/>
    <w:rsid w:val="0043101E"/>
    <w:rsid w:val="004316D4"/>
    <w:rsid w:val="00431B31"/>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6BD"/>
    <w:rsid w:val="00443761"/>
    <w:rsid w:val="00443AE7"/>
    <w:rsid w:val="00444431"/>
    <w:rsid w:val="00444706"/>
    <w:rsid w:val="00444901"/>
    <w:rsid w:val="004449FA"/>
    <w:rsid w:val="004453B2"/>
    <w:rsid w:val="00445F0E"/>
    <w:rsid w:val="004462AD"/>
    <w:rsid w:val="004464C2"/>
    <w:rsid w:val="00446579"/>
    <w:rsid w:val="00446B58"/>
    <w:rsid w:val="00446FF9"/>
    <w:rsid w:val="00447826"/>
    <w:rsid w:val="004506F5"/>
    <w:rsid w:val="004509DA"/>
    <w:rsid w:val="00450E0F"/>
    <w:rsid w:val="0045116C"/>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F07"/>
    <w:rsid w:val="004575D0"/>
    <w:rsid w:val="00457C72"/>
    <w:rsid w:val="00457F39"/>
    <w:rsid w:val="00461078"/>
    <w:rsid w:val="004621E7"/>
    <w:rsid w:val="0046228E"/>
    <w:rsid w:val="00462421"/>
    <w:rsid w:val="004625A2"/>
    <w:rsid w:val="004627BC"/>
    <w:rsid w:val="00462CEA"/>
    <w:rsid w:val="00462D5A"/>
    <w:rsid w:val="00462E2D"/>
    <w:rsid w:val="00462F88"/>
    <w:rsid w:val="0046303F"/>
    <w:rsid w:val="004637B3"/>
    <w:rsid w:val="00463B67"/>
    <w:rsid w:val="00464331"/>
    <w:rsid w:val="004644A7"/>
    <w:rsid w:val="004647FD"/>
    <w:rsid w:val="00464B9A"/>
    <w:rsid w:val="00464D34"/>
    <w:rsid w:val="00464E1B"/>
    <w:rsid w:val="00465015"/>
    <w:rsid w:val="00465048"/>
    <w:rsid w:val="004656D9"/>
    <w:rsid w:val="00465966"/>
    <w:rsid w:val="00465A76"/>
    <w:rsid w:val="00465DAB"/>
    <w:rsid w:val="00466223"/>
    <w:rsid w:val="00466B1A"/>
    <w:rsid w:val="00466C2E"/>
    <w:rsid w:val="004670A7"/>
    <w:rsid w:val="00467105"/>
    <w:rsid w:val="004672E4"/>
    <w:rsid w:val="00470342"/>
    <w:rsid w:val="00470815"/>
    <w:rsid w:val="00470942"/>
    <w:rsid w:val="00470C6F"/>
    <w:rsid w:val="00470F71"/>
    <w:rsid w:val="00471286"/>
    <w:rsid w:val="00472491"/>
    <w:rsid w:val="00473914"/>
    <w:rsid w:val="00473A9C"/>
    <w:rsid w:val="0047433B"/>
    <w:rsid w:val="004749D5"/>
    <w:rsid w:val="00474C0A"/>
    <w:rsid w:val="00474CDD"/>
    <w:rsid w:val="004759C1"/>
    <w:rsid w:val="004769AB"/>
    <w:rsid w:val="00476DE0"/>
    <w:rsid w:val="00477AE7"/>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C52"/>
    <w:rsid w:val="00484F55"/>
    <w:rsid w:val="004850E3"/>
    <w:rsid w:val="004852FB"/>
    <w:rsid w:val="00485527"/>
    <w:rsid w:val="00485C08"/>
    <w:rsid w:val="00485C98"/>
    <w:rsid w:val="0048600E"/>
    <w:rsid w:val="0048626B"/>
    <w:rsid w:val="00486764"/>
    <w:rsid w:val="00486CF7"/>
    <w:rsid w:val="00486F61"/>
    <w:rsid w:val="00487461"/>
    <w:rsid w:val="004876AE"/>
    <w:rsid w:val="00487AC9"/>
    <w:rsid w:val="00490427"/>
    <w:rsid w:val="00490B86"/>
    <w:rsid w:val="004913DE"/>
    <w:rsid w:val="00491852"/>
    <w:rsid w:val="00491C70"/>
    <w:rsid w:val="00492993"/>
    <w:rsid w:val="00492E0F"/>
    <w:rsid w:val="0049345F"/>
    <w:rsid w:val="00493A68"/>
    <w:rsid w:val="00493D33"/>
    <w:rsid w:val="0049411C"/>
    <w:rsid w:val="00495022"/>
    <w:rsid w:val="00495657"/>
    <w:rsid w:val="00495760"/>
    <w:rsid w:val="00496025"/>
    <w:rsid w:val="0049605B"/>
    <w:rsid w:val="004964BC"/>
    <w:rsid w:val="004964C2"/>
    <w:rsid w:val="004966DE"/>
    <w:rsid w:val="004968A6"/>
    <w:rsid w:val="00496B7F"/>
    <w:rsid w:val="004974B0"/>
    <w:rsid w:val="00497D48"/>
    <w:rsid w:val="00497DD0"/>
    <w:rsid w:val="00497DEB"/>
    <w:rsid w:val="004A0E60"/>
    <w:rsid w:val="004A16E9"/>
    <w:rsid w:val="004A22CF"/>
    <w:rsid w:val="004A273E"/>
    <w:rsid w:val="004A2760"/>
    <w:rsid w:val="004A296A"/>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252"/>
    <w:rsid w:val="004B2974"/>
    <w:rsid w:val="004B2C02"/>
    <w:rsid w:val="004B2D2F"/>
    <w:rsid w:val="004B3055"/>
    <w:rsid w:val="004B3361"/>
    <w:rsid w:val="004B3518"/>
    <w:rsid w:val="004B4455"/>
    <w:rsid w:val="004B45A0"/>
    <w:rsid w:val="004B4723"/>
    <w:rsid w:val="004B4E35"/>
    <w:rsid w:val="004B4FEB"/>
    <w:rsid w:val="004B589F"/>
    <w:rsid w:val="004B59B8"/>
    <w:rsid w:val="004B5AD5"/>
    <w:rsid w:val="004B629B"/>
    <w:rsid w:val="004B641A"/>
    <w:rsid w:val="004B66FB"/>
    <w:rsid w:val="004B6B1F"/>
    <w:rsid w:val="004B6B53"/>
    <w:rsid w:val="004B70CC"/>
    <w:rsid w:val="004B72BE"/>
    <w:rsid w:val="004B7BF8"/>
    <w:rsid w:val="004C0D7C"/>
    <w:rsid w:val="004C16BA"/>
    <w:rsid w:val="004C1788"/>
    <w:rsid w:val="004C23A8"/>
    <w:rsid w:val="004C2588"/>
    <w:rsid w:val="004C2994"/>
    <w:rsid w:val="004C2C3D"/>
    <w:rsid w:val="004C2E2C"/>
    <w:rsid w:val="004C37C9"/>
    <w:rsid w:val="004C3B22"/>
    <w:rsid w:val="004C3BDE"/>
    <w:rsid w:val="004C3C24"/>
    <w:rsid w:val="004C3EAE"/>
    <w:rsid w:val="004C3F4D"/>
    <w:rsid w:val="004C423A"/>
    <w:rsid w:val="004C536C"/>
    <w:rsid w:val="004C53B8"/>
    <w:rsid w:val="004C545E"/>
    <w:rsid w:val="004C557C"/>
    <w:rsid w:val="004C59A1"/>
    <w:rsid w:val="004C5F97"/>
    <w:rsid w:val="004C60F4"/>
    <w:rsid w:val="004C624C"/>
    <w:rsid w:val="004C671E"/>
    <w:rsid w:val="004C6961"/>
    <w:rsid w:val="004C6EDE"/>
    <w:rsid w:val="004D08ED"/>
    <w:rsid w:val="004D0A21"/>
    <w:rsid w:val="004D1249"/>
    <w:rsid w:val="004D1A99"/>
    <w:rsid w:val="004D252C"/>
    <w:rsid w:val="004D2769"/>
    <w:rsid w:val="004D2C9E"/>
    <w:rsid w:val="004D36AD"/>
    <w:rsid w:val="004D3A95"/>
    <w:rsid w:val="004D3D9B"/>
    <w:rsid w:val="004D4144"/>
    <w:rsid w:val="004D44CD"/>
    <w:rsid w:val="004D458B"/>
    <w:rsid w:val="004D4786"/>
    <w:rsid w:val="004D49C5"/>
    <w:rsid w:val="004D50EC"/>
    <w:rsid w:val="004D5556"/>
    <w:rsid w:val="004D5628"/>
    <w:rsid w:val="004D5969"/>
    <w:rsid w:val="004D5CF0"/>
    <w:rsid w:val="004D6783"/>
    <w:rsid w:val="004D67E1"/>
    <w:rsid w:val="004D768D"/>
    <w:rsid w:val="004E149A"/>
    <w:rsid w:val="004E1D41"/>
    <w:rsid w:val="004E237E"/>
    <w:rsid w:val="004E23AA"/>
    <w:rsid w:val="004E335E"/>
    <w:rsid w:val="004E3491"/>
    <w:rsid w:val="004E3704"/>
    <w:rsid w:val="004E40F6"/>
    <w:rsid w:val="004E47E5"/>
    <w:rsid w:val="004E4D84"/>
    <w:rsid w:val="004E4F1F"/>
    <w:rsid w:val="004E513B"/>
    <w:rsid w:val="004E5938"/>
    <w:rsid w:val="004E5A9A"/>
    <w:rsid w:val="004E5F41"/>
    <w:rsid w:val="004E60F7"/>
    <w:rsid w:val="004E7972"/>
    <w:rsid w:val="004E7BC4"/>
    <w:rsid w:val="004F0AC4"/>
    <w:rsid w:val="004F0EF6"/>
    <w:rsid w:val="004F12C4"/>
    <w:rsid w:val="004F173A"/>
    <w:rsid w:val="004F17FB"/>
    <w:rsid w:val="004F1BFD"/>
    <w:rsid w:val="004F1F7E"/>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500064"/>
    <w:rsid w:val="00500105"/>
    <w:rsid w:val="0050040E"/>
    <w:rsid w:val="005011AB"/>
    <w:rsid w:val="00501471"/>
    <w:rsid w:val="005015F3"/>
    <w:rsid w:val="00501847"/>
    <w:rsid w:val="00501AB4"/>
    <w:rsid w:val="00502281"/>
    <w:rsid w:val="00502623"/>
    <w:rsid w:val="00502D05"/>
    <w:rsid w:val="00502F67"/>
    <w:rsid w:val="00503182"/>
    <w:rsid w:val="0050361A"/>
    <w:rsid w:val="005036CF"/>
    <w:rsid w:val="005045AF"/>
    <w:rsid w:val="005052D3"/>
    <w:rsid w:val="00505503"/>
    <w:rsid w:val="005055A4"/>
    <w:rsid w:val="00505DFC"/>
    <w:rsid w:val="005062F1"/>
    <w:rsid w:val="00506977"/>
    <w:rsid w:val="005075B2"/>
    <w:rsid w:val="0050766A"/>
    <w:rsid w:val="00507A3A"/>
    <w:rsid w:val="00507F23"/>
    <w:rsid w:val="0051047B"/>
    <w:rsid w:val="00510FA2"/>
    <w:rsid w:val="00511139"/>
    <w:rsid w:val="00513C8D"/>
    <w:rsid w:val="00514554"/>
    <w:rsid w:val="005156FB"/>
    <w:rsid w:val="00515969"/>
    <w:rsid w:val="00515B38"/>
    <w:rsid w:val="00515F78"/>
    <w:rsid w:val="00517203"/>
    <w:rsid w:val="00517341"/>
    <w:rsid w:val="00517347"/>
    <w:rsid w:val="00520119"/>
    <w:rsid w:val="00520229"/>
    <w:rsid w:val="00520420"/>
    <w:rsid w:val="005208DD"/>
    <w:rsid w:val="00520CEF"/>
    <w:rsid w:val="00520E35"/>
    <w:rsid w:val="00520E98"/>
    <w:rsid w:val="00521401"/>
    <w:rsid w:val="00521407"/>
    <w:rsid w:val="0052182D"/>
    <w:rsid w:val="00521B1F"/>
    <w:rsid w:val="00521DF6"/>
    <w:rsid w:val="00522073"/>
    <w:rsid w:val="00522104"/>
    <w:rsid w:val="00522487"/>
    <w:rsid w:val="00522B46"/>
    <w:rsid w:val="00522D8B"/>
    <w:rsid w:val="005236BF"/>
    <w:rsid w:val="00523D0E"/>
    <w:rsid w:val="00524B7C"/>
    <w:rsid w:val="00524DC9"/>
    <w:rsid w:val="005252B3"/>
    <w:rsid w:val="005259D6"/>
    <w:rsid w:val="00525B64"/>
    <w:rsid w:val="00526627"/>
    <w:rsid w:val="00527255"/>
    <w:rsid w:val="00527761"/>
    <w:rsid w:val="00527A80"/>
    <w:rsid w:val="005306C9"/>
    <w:rsid w:val="005306EE"/>
    <w:rsid w:val="00530D81"/>
    <w:rsid w:val="00531A5D"/>
    <w:rsid w:val="00531C2C"/>
    <w:rsid w:val="00531EE4"/>
    <w:rsid w:val="00532BA3"/>
    <w:rsid w:val="00532C68"/>
    <w:rsid w:val="005331AD"/>
    <w:rsid w:val="00533468"/>
    <w:rsid w:val="005335D2"/>
    <w:rsid w:val="00533BB3"/>
    <w:rsid w:val="00534389"/>
    <w:rsid w:val="00534497"/>
    <w:rsid w:val="00534711"/>
    <w:rsid w:val="00535942"/>
    <w:rsid w:val="00535EBA"/>
    <w:rsid w:val="00535FA7"/>
    <w:rsid w:val="00536430"/>
    <w:rsid w:val="0053664C"/>
    <w:rsid w:val="00536981"/>
    <w:rsid w:val="005377C2"/>
    <w:rsid w:val="00537EAE"/>
    <w:rsid w:val="00537EDC"/>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4D2"/>
    <w:rsid w:val="00545C11"/>
    <w:rsid w:val="005464B9"/>
    <w:rsid w:val="00547396"/>
    <w:rsid w:val="00547D5D"/>
    <w:rsid w:val="00547D84"/>
    <w:rsid w:val="005500CF"/>
    <w:rsid w:val="00550418"/>
    <w:rsid w:val="00550474"/>
    <w:rsid w:val="00550D82"/>
    <w:rsid w:val="005510CA"/>
    <w:rsid w:val="00551806"/>
    <w:rsid w:val="0055182D"/>
    <w:rsid w:val="00551FBE"/>
    <w:rsid w:val="00553381"/>
    <w:rsid w:val="00553599"/>
    <w:rsid w:val="0055363B"/>
    <w:rsid w:val="005537AD"/>
    <w:rsid w:val="00553992"/>
    <w:rsid w:val="00554203"/>
    <w:rsid w:val="005547C2"/>
    <w:rsid w:val="005548B4"/>
    <w:rsid w:val="00554CC2"/>
    <w:rsid w:val="00554DD7"/>
    <w:rsid w:val="0055500B"/>
    <w:rsid w:val="00555320"/>
    <w:rsid w:val="0055586C"/>
    <w:rsid w:val="00555A4F"/>
    <w:rsid w:val="00556435"/>
    <w:rsid w:val="005564BD"/>
    <w:rsid w:val="00556546"/>
    <w:rsid w:val="00557179"/>
    <w:rsid w:val="00557C0A"/>
    <w:rsid w:val="00557F07"/>
    <w:rsid w:val="00557FAE"/>
    <w:rsid w:val="0056026A"/>
    <w:rsid w:val="00561B9F"/>
    <w:rsid w:val="00561F2F"/>
    <w:rsid w:val="00562E8F"/>
    <w:rsid w:val="005630D0"/>
    <w:rsid w:val="0056324B"/>
    <w:rsid w:val="00563610"/>
    <w:rsid w:val="00563D4D"/>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582D"/>
    <w:rsid w:val="00575B15"/>
    <w:rsid w:val="00575CFF"/>
    <w:rsid w:val="00576088"/>
    <w:rsid w:val="00577A56"/>
    <w:rsid w:val="00577B39"/>
    <w:rsid w:val="00577B5F"/>
    <w:rsid w:val="0058019B"/>
    <w:rsid w:val="00580E10"/>
    <w:rsid w:val="00580EB9"/>
    <w:rsid w:val="0058131A"/>
    <w:rsid w:val="005817DA"/>
    <w:rsid w:val="00581800"/>
    <w:rsid w:val="005819A6"/>
    <w:rsid w:val="00581CA5"/>
    <w:rsid w:val="00582959"/>
    <w:rsid w:val="005829BC"/>
    <w:rsid w:val="00582A50"/>
    <w:rsid w:val="00582A9F"/>
    <w:rsid w:val="00582BF2"/>
    <w:rsid w:val="00582D54"/>
    <w:rsid w:val="00582E7B"/>
    <w:rsid w:val="00584221"/>
    <w:rsid w:val="005848C1"/>
    <w:rsid w:val="00584BE7"/>
    <w:rsid w:val="00584D06"/>
    <w:rsid w:val="005852AD"/>
    <w:rsid w:val="00585505"/>
    <w:rsid w:val="00585B39"/>
    <w:rsid w:val="00585E36"/>
    <w:rsid w:val="00585FE5"/>
    <w:rsid w:val="005862B2"/>
    <w:rsid w:val="005868F5"/>
    <w:rsid w:val="005869D6"/>
    <w:rsid w:val="00586AAF"/>
    <w:rsid w:val="00587398"/>
    <w:rsid w:val="0058752A"/>
    <w:rsid w:val="00587564"/>
    <w:rsid w:val="00587AAD"/>
    <w:rsid w:val="00587E40"/>
    <w:rsid w:val="00590750"/>
    <w:rsid w:val="005920AB"/>
    <w:rsid w:val="0059277E"/>
    <w:rsid w:val="00593592"/>
    <w:rsid w:val="0059359A"/>
    <w:rsid w:val="00593EB2"/>
    <w:rsid w:val="0059411D"/>
    <w:rsid w:val="00594173"/>
    <w:rsid w:val="00594A76"/>
    <w:rsid w:val="00594D54"/>
    <w:rsid w:val="0059546F"/>
    <w:rsid w:val="00595B54"/>
    <w:rsid w:val="00595CF4"/>
    <w:rsid w:val="00596251"/>
    <w:rsid w:val="00596709"/>
    <w:rsid w:val="00596B02"/>
    <w:rsid w:val="00597460"/>
    <w:rsid w:val="00597AB6"/>
    <w:rsid w:val="00597DF2"/>
    <w:rsid w:val="00597EB3"/>
    <w:rsid w:val="005A07E1"/>
    <w:rsid w:val="005A09DF"/>
    <w:rsid w:val="005A0E41"/>
    <w:rsid w:val="005A0EDB"/>
    <w:rsid w:val="005A107B"/>
    <w:rsid w:val="005A15C9"/>
    <w:rsid w:val="005A1F6D"/>
    <w:rsid w:val="005A29A4"/>
    <w:rsid w:val="005A2FAE"/>
    <w:rsid w:val="005A360C"/>
    <w:rsid w:val="005A3668"/>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E29"/>
    <w:rsid w:val="005B34FA"/>
    <w:rsid w:val="005B3BB7"/>
    <w:rsid w:val="005B3E99"/>
    <w:rsid w:val="005B44FB"/>
    <w:rsid w:val="005B4CEE"/>
    <w:rsid w:val="005B4D62"/>
    <w:rsid w:val="005B5EA0"/>
    <w:rsid w:val="005B6780"/>
    <w:rsid w:val="005B6A79"/>
    <w:rsid w:val="005B79D2"/>
    <w:rsid w:val="005B7F8B"/>
    <w:rsid w:val="005C0FAA"/>
    <w:rsid w:val="005C19E7"/>
    <w:rsid w:val="005C1F44"/>
    <w:rsid w:val="005C1F5B"/>
    <w:rsid w:val="005C21B3"/>
    <w:rsid w:val="005C237C"/>
    <w:rsid w:val="005C2AC3"/>
    <w:rsid w:val="005C339B"/>
    <w:rsid w:val="005C480D"/>
    <w:rsid w:val="005C4AE7"/>
    <w:rsid w:val="005C4CFA"/>
    <w:rsid w:val="005C4D61"/>
    <w:rsid w:val="005C53BE"/>
    <w:rsid w:val="005C5BDB"/>
    <w:rsid w:val="005C5E54"/>
    <w:rsid w:val="005C6543"/>
    <w:rsid w:val="005C6991"/>
    <w:rsid w:val="005C6DBB"/>
    <w:rsid w:val="005C723D"/>
    <w:rsid w:val="005C79BD"/>
    <w:rsid w:val="005C7FB9"/>
    <w:rsid w:val="005D020D"/>
    <w:rsid w:val="005D0672"/>
    <w:rsid w:val="005D08D0"/>
    <w:rsid w:val="005D11E2"/>
    <w:rsid w:val="005D134E"/>
    <w:rsid w:val="005D149E"/>
    <w:rsid w:val="005D1EC5"/>
    <w:rsid w:val="005D24CE"/>
    <w:rsid w:val="005D3332"/>
    <w:rsid w:val="005D39AC"/>
    <w:rsid w:val="005D3DF7"/>
    <w:rsid w:val="005D48D6"/>
    <w:rsid w:val="005D48E8"/>
    <w:rsid w:val="005D58C0"/>
    <w:rsid w:val="005D62E5"/>
    <w:rsid w:val="005D6F90"/>
    <w:rsid w:val="005D7183"/>
    <w:rsid w:val="005D77BB"/>
    <w:rsid w:val="005D77DC"/>
    <w:rsid w:val="005D7A4B"/>
    <w:rsid w:val="005E0039"/>
    <w:rsid w:val="005E021D"/>
    <w:rsid w:val="005E036F"/>
    <w:rsid w:val="005E04C2"/>
    <w:rsid w:val="005E081A"/>
    <w:rsid w:val="005E0C7B"/>
    <w:rsid w:val="005E13BF"/>
    <w:rsid w:val="005E1403"/>
    <w:rsid w:val="005E2237"/>
    <w:rsid w:val="005E2E22"/>
    <w:rsid w:val="005E3024"/>
    <w:rsid w:val="005E34E8"/>
    <w:rsid w:val="005E39EA"/>
    <w:rsid w:val="005E3B11"/>
    <w:rsid w:val="005E3F07"/>
    <w:rsid w:val="005E42DD"/>
    <w:rsid w:val="005E43EB"/>
    <w:rsid w:val="005E45EA"/>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3684"/>
    <w:rsid w:val="005F44C3"/>
    <w:rsid w:val="005F45ED"/>
    <w:rsid w:val="005F493D"/>
    <w:rsid w:val="005F504F"/>
    <w:rsid w:val="005F5158"/>
    <w:rsid w:val="005F6A9D"/>
    <w:rsid w:val="005F7585"/>
    <w:rsid w:val="005F7DC8"/>
    <w:rsid w:val="00600704"/>
    <w:rsid w:val="00600CA4"/>
    <w:rsid w:val="00601307"/>
    <w:rsid w:val="00601ADA"/>
    <w:rsid w:val="00601CE0"/>
    <w:rsid w:val="006023FA"/>
    <w:rsid w:val="00602565"/>
    <w:rsid w:val="0060290A"/>
    <w:rsid w:val="00602B70"/>
    <w:rsid w:val="00602D97"/>
    <w:rsid w:val="00602E66"/>
    <w:rsid w:val="0060302A"/>
    <w:rsid w:val="006033A2"/>
    <w:rsid w:val="00603997"/>
    <w:rsid w:val="00603A6F"/>
    <w:rsid w:val="006042EE"/>
    <w:rsid w:val="00604949"/>
    <w:rsid w:val="00604EF9"/>
    <w:rsid w:val="006053B6"/>
    <w:rsid w:val="00605792"/>
    <w:rsid w:val="00605A9C"/>
    <w:rsid w:val="00606711"/>
    <w:rsid w:val="00606FEF"/>
    <w:rsid w:val="006070BB"/>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B05"/>
    <w:rsid w:val="00613D90"/>
    <w:rsid w:val="006153F1"/>
    <w:rsid w:val="00615F7D"/>
    <w:rsid w:val="006162C5"/>
    <w:rsid w:val="006164B1"/>
    <w:rsid w:val="00616500"/>
    <w:rsid w:val="006168D4"/>
    <w:rsid w:val="006168D6"/>
    <w:rsid w:val="00616DBF"/>
    <w:rsid w:val="006179FC"/>
    <w:rsid w:val="00617EFA"/>
    <w:rsid w:val="00620835"/>
    <w:rsid w:val="00621B5A"/>
    <w:rsid w:val="00621BC9"/>
    <w:rsid w:val="00622755"/>
    <w:rsid w:val="00622E72"/>
    <w:rsid w:val="0062327E"/>
    <w:rsid w:val="0062336E"/>
    <w:rsid w:val="006239BD"/>
    <w:rsid w:val="00623AB1"/>
    <w:rsid w:val="00623DC5"/>
    <w:rsid w:val="00624435"/>
    <w:rsid w:val="006247BD"/>
    <w:rsid w:val="006251E7"/>
    <w:rsid w:val="00625A29"/>
    <w:rsid w:val="00625CB5"/>
    <w:rsid w:val="00625D95"/>
    <w:rsid w:val="00625DB3"/>
    <w:rsid w:val="00626076"/>
    <w:rsid w:val="006260F2"/>
    <w:rsid w:val="00626D30"/>
    <w:rsid w:val="00626E85"/>
    <w:rsid w:val="00627382"/>
    <w:rsid w:val="0063128E"/>
    <w:rsid w:val="006316C2"/>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388"/>
    <w:rsid w:val="00637633"/>
    <w:rsid w:val="006376DD"/>
    <w:rsid w:val="006377B8"/>
    <w:rsid w:val="00637E31"/>
    <w:rsid w:val="00640770"/>
    <w:rsid w:val="00640944"/>
    <w:rsid w:val="0064111B"/>
    <w:rsid w:val="006420AE"/>
    <w:rsid w:val="006421C1"/>
    <w:rsid w:val="006427FB"/>
    <w:rsid w:val="00642D70"/>
    <w:rsid w:val="0064301D"/>
    <w:rsid w:val="00643058"/>
    <w:rsid w:val="00643DE0"/>
    <w:rsid w:val="00644626"/>
    <w:rsid w:val="00644919"/>
    <w:rsid w:val="006449B2"/>
    <w:rsid w:val="00644A7A"/>
    <w:rsid w:val="00646C9D"/>
    <w:rsid w:val="00647514"/>
    <w:rsid w:val="00647D06"/>
    <w:rsid w:val="00647DF6"/>
    <w:rsid w:val="00650010"/>
    <w:rsid w:val="0065018A"/>
    <w:rsid w:val="0065055F"/>
    <w:rsid w:val="006505AB"/>
    <w:rsid w:val="0065114A"/>
    <w:rsid w:val="0065121A"/>
    <w:rsid w:val="0065198A"/>
    <w:rsid w:val="00652264"/>
    <w:rsid w:val="00652A62"/>
    <w:rsid w:val="00652C5C"/>
    <w:rsid w:val="00652CEE"/>
    <w:rsid w:val="00653017"/>
    <w:rsid w:val="00653670"/>
    <w:rsid w:val="00653945"/>
    <w:rsid w:val="00653AF1"/>
    <w:rsid w:val="00654610"/>
    <w:rsid w:val="006546C3"/>
    <w:rsid w:val="00654A3F"/>
    <w:rsid w:val="00654B66"/>
    <w:rsid w:val="00654F25"/>
    <w:rsid w:val="006555BD"/>
    <w:rsid w:val="006556D2"/>
    <w:rsid w:val="00655903"/>
    <w:rsid w:val="00655AAD"/>
    <w:rsid w:val="00655F4C"/>
    <w:rsid w:val="00655FC0"/>
    <w:rsid w:val="006566CB"/>
    <w:rsid w:val="006569E4"/>
    <w:rsid w:val="00656D97"/>
    <w:rsid w:val="00656E2B"/>
    <w:rsid w:val="00657046"/>
    <w:rsid w:val="00657E7A"/>
    <w:rsid w:val="006601A3"/>
    <w:rsid w:val="0066051F"/>
    <w:rsid w:val="00660820"/>
    <w:rsid w:val="00660AD4"/>
    <w:rsid w:val="00660EF1"/>
    <w:rsid w:val="00661350"/>
    <w:rsid w:val="0066168E"/>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2F2"/>
    <w:rsid w:val="006667BB"/>
    <w:rsid w:val="00666940"/>
    <w:rsid w:val="006669CC"/>
    <w:rsid w:val="006672F0"/>
    <w:rsid w:val="00667C5B"/>
    <w:rsid w:val="0067001D"/>
    <w:rsid w:val="00670264"/>
    <w:rsid w:val="00670356"/>
    <w:rsid w:val="00671078"/>
    <w:rsid w:val="00671149"/>
    <w:rsid w:val="0067116C"/>
    <w:rsid w:val="0067261A"/>
    <w:rsid w:val="006729D8"/>
    <w:rsid w:val="00672C85"/>
    <w:rsid w:val="00672EDC"/>
    <w:rsid w:val="00673FDA"/>
    <w:rsid w:val="006746D9"/>
    <w:rsid w:val="00674A3A"/>
    <w:rsid w:val="00674F3E"/>
    <w:rsid w:val="0067549F"/>
    <w:rsid w:val="00675E74"/>
    <w:rsid w:val="0067636A"/>
    <w:rsid w:val="006777DA"/>
    <w:rsid w:val="00677BB4"/>
    <w:rsid w:val="00680EAD"/>
    <w:rsid w:val="00681140"/>
    <w:rsid w:val="006811BE"/>
    <w:rsid w:val="00681273"/>
    <w:rsid w:val="00681396"/>
    <w:rsid w:val="006813D4"/>
    <w:rsid w:val="00681567"/>
    <w:rsid w:val="0068157C"/>
    <w:rsid w:val="006820F7"/>
    <w:rsid w:val="00682106"/>
    <w:rsid w:val="00682338"/>
    <w:rsid w:val="006827EE"/>
    <w:rsid w:val="00682B71"/>
    <w:rsid w:val="006835AC"/>
    <w:rsid w:val="00683B0B"/>
    <w:rsid w:val="00683B44"/>
    <w:rsid w:val="00683CD7"/>
    <w:rsid w:val="0068417D"/>
    <w:rsid w:val="00684217"/>
    <w:rsid w:val="00684BDD"/>
    <w:rsid w:val="00684C61"/>
    <w:rsid w:val="00684DE4"/>
    <w:rsid w:val="00684E11"/>
    <w:rsid w:val="00685320"/>
    <w:rsid w:val="006857A5"/>
    <w:rsid w:val="006857D1"/>
    <w:rsid w:val="006858A3"/>
    <w:rsid w:val="00685A6F"/>
    <w:rsid w:val="00685C63"/>
    <w:rsid w:val="00685EE3"/>
    <w:rsid w:val="00686131"/>
    <w:rsid w:val="0068657B"/>
    <w:rsid w:val="00686735"/>
    <w:rsid w:val="00686C6C"/>
    <w:rsid w:val="00686D8A"/>
    <w:rsid w:val="00686DE3"/>
    <w:rsid w:val="00686DEE"/>
    <w:rsid w:val="00687C1D"/>
    <w:rsid w:val="00690078"/>
    <w:rsid w:val="00690DED"/>
    <w:rsid w:val="00690E4B"/>
    <w:rsid w:val="006910D4"/>
    <w:rsid w:val="006917A7"/>
    <w:rsid w:val="00691CAC"/>
    <w:rsid w:val="0069284A"/>
    <w:rsid w:val="00692DFE"/>
    <w:rsid w:val="00693175"/>
    <w:rsid w:val="006933F4"/>
    <w:rsid w:val="006936BC"/>
    <w:rsid w:val="006939EE"/>
    <w:rsid w:val="00693C66"/>
    <w:rsid w:val="00693D22"/>
    <w:rsid w:val="00693F15"/>
    <w:rsid w:val="006940FB"/>
    <w:rsid w:val="00694644"/>
    <w:rsid w:val="00694F97"/>
    <w:rsid w:val="006954E0"/>
    <w:rsid w:val="00695596"/>
    <w:rsid w:val="00695846"/>
    <w:rsid w:val="00696385"/>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2ACA"/>
    <w:rsid w:val="006A4955"/>
    <w:rsid w:val="006A4C83"/>
    <w:rsid w:val="006A5F9C"/>
    <w:rsid w:val="006A5FBC"/>
    <w:rsid w:val="006A62A2"/>
    <w:rsid w:val="006A638A"/>
    <w:rsid w:val="006A6D9C"/>
    <w:rsid w:val="006A742D"/>
    <w:rsid w:val="006A7C66"/>
    <w:rsid w:val="006B0547"/>
    <w:rsid w:val="006B05E2"/>
    <w:rsid w:val="006B086B"/>
    <w:rsid w:val="006B08F0"/>
    <w:rsid w:val="006B0F2C"/>
    <w:rsid w:val="006B1BC0"/>
    <w:rsid w:val="006B27F2"/>
    <w:rsid w:val="006B28EE"/>
    <w:rsid w:val="006B2D40"/>
    <w:rsid w:val="006B303B"/>
    <w:rsid w:val="006B3B20"/>
    <w:rsid w:val="006B3FC8"/>
    <w:rsid w:val="006B4241"/>
    <w:rsid w:val="006B4243"/>
    <w:rsid w:val="006B4477"/>
    <w:rsid w:val="006B4528"/>
    <w:rsid w:val="006B46B6"/>
    <w:rsid w:val="006B47D7"/>
    <w:rsid w:val="006B4E7A"/>
    <w:rsid w:val="006B5174"/>
    <w:rsid w:val="006B5202"/>
    <w:rsid w:val="006B6402"/>
    <w:rsid w:val="006B6BE8"/>
    <w:rsid w:val="006B700E"/>
    <w:rsid w:val="006B728E"/>
    <w:rsid w:val="006B78E4"/>
    <w:rsid w:val="006C03C3"/>
    <w:rsid w:val="006C04CA"/>
    <w:rsid w:val="006C0C5B"/>
    <w:rsid w:val="006C0C89"/>
    <w:rsid w:val="006C178F"/>
    <w:rsid w:val="006C1A81"/>
    <w:rsid w:val="006C1D7E"/>
    <w:rsid w:val="006C2754"/>
    <w:rsid w:val="006C2846"/>
    <w:rsid w:val="006C2ABA"/>
    <w:rsid w:val="006C2B70"/>
    <w:rsid w:val="006C2EC3"/>
    <w:rsid w:val="006C3879"/>
    <w:rsid w:val="006C3C87"/>
    <w:rsid w:val="006C44DB"/>
    <w:rsid w:val="006C495A"/>
    <w:rsid w:val="006C4F4E"/>
    <w:rsid w:val="006C5FAE"/>
    <w:rsid w:val="006C6563"/>
    <w:rsid w:val="006C6C03"/>
    <w:rsid w:val="006C7313"/>
    <w:rsid w:val="006C767C"/>
    <w:rsid w:val="006C7762"/>
    <w:rsid w:val="006C77CC"/>
    <w:rsid w:val="006C792E"/>
    <w:rsid w:val="006D0057"/>
    <w:rsid w:val="006D0299"/>
    <w:rsid w:val="006D047E"/>
    <w:rsid w:val="006D0CAB"/>
    <w:rsid w:val="006D0DC0"/>
    <w:rsid w:val="006D124A"/>
    <w:rsid w:val="006D12C8"/>
    <w:rsid w:val="006D16B5"/>
    <w:rsid w:val="006D1770"/>
    <w:rsid w:val="006D1A7B"/>
    <w:rsid w:val="006D1ED3"/>
    <w:rsid w:val="006D1F3E"/>
    <w:rsid w:val="006D2240"/>
    <w:rsid w:val="006D24C7"/>
    <w:rsid w:val="006D289F"/>
    <w:rsid w:val="006D3816"/>
    <w:rsid w:val="006D397E"/>
    <w:rsid w:val="006D3A63"/>
    <w:rsid w:val="006D3AB8"/>
    <w:rsid w:val="006D4010"/>
    <w:rsid w:val="006D4087"/>
    <w:rsid w:val="006D47D5"/>
    <w:rsid w:val="006D4BDA"/>
    <w:rsid w:val="006D53E7"/>
    <w:rsid w:val="006D5AA4"/>
    <w:rsid w:val="006D5BDC"/>
    <w:rsid w:val="006D5CD1"/>
    <w:rsid w:val="006D60E4"/>
    <w:rsid w:val="006D6A46"/>
    <w:rsid w:val="006D6C3A"/>
    <w:rsid w:val="006D6ED9"/>
    <w:rsid w:val="006D7B40"/>
    <w:rsid w:val="006E002A"/>
    <w:rsid w:val="006E05F6"/>
    <w:rsid w:val="006E10B2"/>
    <w:rsid w:val="006E13CD"/>
    <w:rsid w:val="006E1BB2"/>
    <w:rsid w:val="006E1C1F"/>
    <w:rsid w:val="006E2227"/>
    <w:rsid w:val="006E3680"/>
    <w:rsid w:val="006E4997"/>
    <w:rsid w:val="006E4B17"/>
    <w:rsid w:val="006E4EAC"/>
    <w:rsid w:val="006E4F3F"/>
    <w:rsid w:val="006E54A8"/>
    <w:rsid w:val="006E5586"/>
    <w:rsid w:val="006E5963"/>
    <w:rsid w:val="006E60A6"/>
    <w:rsid w:val="006E6127"/>
    <w:rsid w:val="006E667C"/>
    <w:rsid w:val="006E6D3E"/>
    <w:rsid w:val="006E7818"/>
    <w:rsid w:val="006E7F08"/>
    <w:rsid w:val="006F04DD"/>
    <w:rsid w:val="006F0B6B"/>
    <w:rsid w:val="006F0DA9"/>
    <w:rsid w:val="006F0E88"/>
    <w:rsid w:val="006F1441"/>
    <w:rsid w:val="006F1A02"/>
    <w:rsid w:val="006F2462"/>
    <w:rsid w:val="006F2954"/>
    <w:rsid w:val="006F2B5C"/>
    <w:rsid w:val="006F2CC0"/>
    <w:rsid w:val="006F3756"/>
    <w:rsid w:val="006F383B"/>
    <w:rsid w:val="006F3B62"/>
    <w:rsid w:val="006F4103"/>
    <w:rsid w:val="006F4124"/>
    <w:rsid w:val="006F4282"/>
    <w:rsid w:val="006F494D"/>
    <w:rsid w:val="006F4C17"/>
    <w:rsid w:val="006F4DB7"/>
    <w:rsid w:val="006F53D3"/>
    <w:rsid w:val="006F674A"/>
    <w:rsid w:val="006F696A"/>
    <w:rsid w:val="00701195"/>
    <w:rsid w:val="007014E3"/>
    <w:rsid w:val="00701AE5"/>
    <w:rsid w:val="00701C09"/>
    <w:rsid w:val="007026E6"/>
    <w:rsid w:val="00702E5C"/>
    <w:rsid w:val="007036DD"/>
    <w:rsid w:val="0070402D"/>
    <w:rsid w:val="00704046"/>
    <w:rsid w:val="0070416A"/>
    <w:rsid w:val="00704A76"/>
    <w:rsid w:val="00704CE4"/>
    <w:rsid w:val="00705B59"/>
    <w:rsid w:val="00706056"/>
    <w:rsid w:val="007079CF"/>
    <w:rsid w:val="00707D73"/>
    <w:rsid w:val="00710385"/>
    <w:rsid w:val="00710C4E"/>
    <w:rsid w:val="00710E9D"/>
    <w:rsid w:val="00710F02"/>
    <w:rsid w:val="00711B19"/>
    <w:rsid w:val="00711C69"/>
    <w:rsid w:val="00711DA4"/>
    <w:rsid w:val="00712B7C"/>
    <w:rsid w:val="00712EF3"/>
    <w:rsid w:val="00713058"/>
    <w:rsid w:val="0071315C"/>
    <w:rsid w:val="00713255"/>
    <w:rsid w:val="0071459C"/>
    <w:rsid w:val="007146C0"/>
    <w:rsid w:val="0071472C"/>
    <w:rsid w:val="0071526C"/>
    <w:rsid w:val="00715915"/>
    <w:rsid w:val="00715C18"/>
    <w:rsid w:val="00716153"/>
    <w:rsid w:val="00716C3A"/>
    <w:rsid w:val="00716CE8"/>
    <w:rsid w:val="00717060"/>
    <w:rsid w:val="00717135"/>
    <w:rsid w:val="0072055D"/>
    <w:rsid w:val="007213D2"/>
    <w:rsid w:val="00721D0A"/>
    <w:rsid w:val="007220AE"/>
    <w:rsid w:val="00723486"/>
    <w:rsid w:val="00724402"/>
    <w:rsid w:val="0072444C"/>
    <w:rsid w:val="007245FE"/>
    <w:rsid w:val="0072506E"/>
    <w:rsid w:val="0072546D"/>
    <w:rsid w:val="007254F3"/>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8C0"/>
    <w:rsid w:val="00730C8E"/>
    <w:rsid w:val="00730F29"/>
    <w:rsid w:val="0073105D"/>
    <w:rsid w:val="007320FE"/>
    <w:rsid w:val="0073213F"/>
    <w:rsid w:val="00732503"/>
    <w:rsid w:val="00732843"/>
    <w:rsid w:val="00733446"/>
    <w:rsid w:val="00733731"/>
    <w:rsid w:val="00733BAD"/>
    <w:rsid w:val="00733D55"/>
    <w:rsid w:val="00733FDA"/>
    <w:rsid w:val="00734089"/>
    <w:rsid w:val="0073434E"/>
    <w:rsid w:val="00734AAD"/>
    <w:rsid w:val="00734BB3"/>
    <w:rsid w:val="007355D2"/>
    <w:rsid w:val="00735C01"/>
    <w:rsid w:val="0073604E"/>
    <w:rsid w:val="007360F4"/>
    <w:rsid w:val="00736BB9"/>
    <w:rsid w:val="00737BF7"/>
    <w:rsid w:val="00737EB0"/>
    <w:rsid w:val="0074060F"/>
    <w:rsid w:val="00740AEB"/>
    <w:rsid w:val="007420C9"/>
    <w:rsid w:val="007421D7"/>
    <w:rsid w:val="007424A0"/>
    <w:rsid w:val="00742CA2"/>
    <w:rsid w:val="00742D98"/>
    <w:rsid w:val="00743127"/>
    <w:rsid w:val="00743209"/>
    <w:rsid w:val="0074334A"/>
    <w:rsid w:val="0074354E"/>
    <w:rsid w:val="00743B03"/>
    <w:rsid w:val="007441D1"/>
    <w:rsid w:val="00744348"/>
    <w:rsid w:val="00745434"/>
    <w:rsid w:val="00745682"/>
    <w:rsid w:val="0074578B"/>
    <w:rsid w:val="00745F33"/>
    <w:rsid w:val="00746502"/>
    <w:rsid w:val="00746D7E"/>
    <w:rsid w:val="0074751E"/>
    <w:rsid w:val="00747CAD"/>
    <w:rsid w:val="00750370"/>
    <w:rsid w:val="00750491"/>
    <w:rsid w:val="007507D6"/>
    <w:rsid w:val="00750815"/>
    <w:rsid w:val="00750816"/>
    <w:rsid w:val="00751035"/>
    <w:rsid w:val="007514E4"/>
    <w:rsid w:val="007520E1"/>
    <w:rsid w:val="007521E4"/>
    <w:rsid w:val="00752599"/>
    <w:rsid w:val="00752B67"/>
    <w:rsid w:val="00752CAC"/>
    <w:rsid w:val="00752EB7"/>
    <w:rsid w:val="00753614"/>
    <w:rsid w:val="00753933"/>
    <w:rsid w:val="00753A31"/>
    <w:rsid w:val="00753B0A"/>
    <w:rsid w:val="007547D1"/>
    <w:rsid w:val="007553F4"/>
    <w:rsid w:val="0075547E"/>
    <w:rsid w:val="00755CF1"/>
    <w:rsid w:val="007561D5"/>
    <w:rsid w:val="00756D8D"/>
    <w:rsid w:val="007571EA"/>
    <w:rsid w:val="00757C45"/>
    <w:rsid w:val="00760991"/>
    <w:rsid w:val="00760B48"/>
    <w:rsid w:val="00760C80"/>
    <w:rsid w:val="00761704"/>
    <w:rsid w:val="00761DEA"/>
    <w:rsid w:val="007621AA"/>
    <w:rsid w:val="007629AF"/>
    <w:rsid w:val="00762CC1"/>
    <w:rsid w:val="00762DE4"/>
    <w:rsid w:val="00762E75"/>
    <w:rsid w:val="00762F41"/>
    <w:rsid w:val="00763345"/>
    <w:rsid w:val="0076336A"/>
    <w:rsid w:val="0076351D"/>
    <w:rsid w:val="00764A14"/>
    <w:rsid w:val="007651B5"/>
    <w:rsid w:val="00765514"/>
    <w:rsid w:val="00765D12"/>
    <w:rsid w:val="00766285"/>
    <w:rsid w:val="007662E5"/>
    <w:rsid w:val="0076641C"/>
    <w:rsid w:val="007677A1"/>
    <w:rsid w:val="007679F5"/>
    <w:rsid w:val="00770DE8"/>
    <w:rsid w:val="0077147A"/>
    <w:rsid w:val="00771DD4"/>
    <w:rsid w:val="00772DBF"/>
    <w:rsid w:val="00772DE8"/>
    <w:rsid w:val="007737FA"/>
    <w:rsid w:val="007738FA"/>
    <w:rsid w:val="00773905"/>
    <w:rsid w:val="00773950"/>
    <w:rsid w:val="00774DE1"/>
    <w:rsid w:val="007756B7"/>
    <w:rsid w:val="00775D63"/>
    <w:rsid w:val="00776274"/>
    <w:rsid w:val="00776519"/>
    <w:rsid w:val="007766AB"/>
    <w:rsid w:val="007769DD"/>
    <w:rsid w:val="007772D3"/>
    <w:rsid w:val="00777603"/>
    <w:rsid w:val="007776CE"/>
    <w:rsid w:val="00777AA3"/>
    <w:rsid w:val="00777B77"/>
    <w:rsid w:val="00780337"/>
    <w:rsid w:val="00780DC7"/>
    <w:rsid w:val="0078160D"/>
    <w:rsid w:val="00781827"/>
    <w:rsid w:val="00781BBB"/>
    <w:rsid w:val="00781C5C"/>
    <w:rsid w:val="00781C5F"/>
    <w:rsid w:val="0078203B"/>
    <w:rsid w:val="00782280"/>
    <w:rsid w:val="00783843"/>
    <w:rsid w:val="007838D1"/>
    <w:rsid w:val="00784DC1"/>
    <w:rsid w:val="00785291"/>
    <w:rsid w:val="007859C4"/>
    <w:rsid w:val="0078662F"/>
    <w:rsid w:val="0078663D"/>
    <w:rsid w:val="00786B25"/>
    <w:rsid w:val="00786FC8"/>
    <w:rsid w:val="00790643"/>
    <w:rsid w:val="00790FF1"/>
    <w:rsid w:val="0079162F"/>
    <w:rsid w:val="00791D26"/>
    <w:rsid w:val="007924EB"/>
    <w:rsid w:val="00792783"/>
    <w:rsid w:val="00792893"/>
    <w:rsid w:val="007928FA"/>
    <w:rsid w:val="00792B34"/>
    <w:rsid w:val="00792F5F"/>
    <w:rsid w:val="0079406E"/>
    <w:rsid w:val="0079434E"/>
    <w:rsid w:val="007943DB"/>
    <w:rsid w:val="00794436"/>
    <w:rsid w:val="007944E7"/>
    <w:rsid w:val="00794BB0"/>
    <w:rsid w:val="00795231"/>
    <w:rsid w:val="007952DE"/>
    <w:rsid w:val="00795690"/>
    <w:rsid w:val="007957AE"/>
    <w:rsid w:val="00795AB4"/>
    <w:rsid w:val="00795D0A"/>
    <w:rsid w:val="00795FEC"/>
    <w:rsid w:val="00796730"/>
    <w:rsid w:val="00796935"/>
    <w:rsid w:val="007969C3"/>
    <w:rsid w:val="00796C54"/>
    <w:rsid w:val="00797648"/>
    <w:rsid w:val="007A0CE4"/>
    <w:rsid w:val="007A1626"/>
    <w:rsid w:val="007A26C1"/>
    <w:rsid w:val="007A2B48"/>
    <w:rsid w:val="007A2F18"/>
    <w:rsid w:val="007A304E"/>
    <w:rsid w:val="007A3236"/>
    <w:rsid w:val="007A4216"/>
    <w:rsid w:val="007A421C"/>
    <w:rsid w:val="007A496B"/>
    <w:rsid w:val="007A4DF0"/>
    <w:rsid w:val="007A4DF8"/>
    <w:rsid w:val="007A50DE"/>
    <w:rsid w:val="007A5543"/>
    <w:rsid w:val="007A6583"/>
    <w:rsid w:val="007A6A92"/>
    <w:rsid w:val="007A6B96"/>
    <w:rsid w:val="007A7E29"/>
    <w:rsid w:val="007B0653"/>
    <w:rsid w:val="007B0804"/>
    <w:rsid w:val="007B087E"/>
    <w:rsid w:val="007B0CF4"/>
    <w:rsid w:val="007B15A5"/>
    <w:rsid w:val="007B1A5D"/>
    <w:rsid w:val="007B1C3B"/>
    <w:rsid w:val="007B1DB5"/>
    <w:rsid w:val="007B1E6C"/>
    <w:rsid w:val="007B247B"/>
    <w:rsid w:val="007B2BD3"/>
    <w:rsid w:val="007B2D82"/>
    <w:rsid w:val="007B35EF"/>
    <w:rsid w:val="007B3862"/>
    <w:rsid w:val="007B42AC"/>
    <w:rsid w:val="007B5226"/>
    <w:rsid w:val="007B5E19"/>
    <w:rsid w:val="007B5E21"/>
    <w:rsid w:val="007B602F"/>
    <w:rsid w:val="007B68F9"/>
    <w:rsid w:val="007B6913"/>
    <w:rsid w:val="007B6B30"/>
    <w:rsid w:val="007B774B"/>
    <w:rsid w:val="007B7B10"/>
    <w:rsid w:val="007B7ECB"/>
    <w:rsid w:val="007C01F3"/>
    <w:rsid w:val="007C0325"/>
    <w:rsid w:val="007C1807"/>
    <w:rsid w:val="007C3525"/>
    <w:rsid w:val="007C35EB"/>
    <w:rsid w:val="007C398B"/>
    <w:rsid w:val="007C468C"/>
    <w:rsid w:val="007C4F86"/>
    <w:rsid w:val="007C5C69"/>
    <w:rsid w:val="007C6CA6"/>
    <w:rsid w:val="007C7158"/>
    <w:rsid w:val="007C7196"/>
    <w:rsid w:val="007C78A0"/>
    <w:rsid w:val="007C7FAD"/>
    <w:rsid w:val="007D0365"/>
    <w:rsid w:val="007D0696"/>
    <w:rsid w:val="007D0A5D"/>
    <w:rsid w:val="007D0D33"/>
    <w:rsid w:val="007D0F1E"/>
    <w:rsid w:val="007D1165"/>
    <w:rsid w:val="007D1801"/>
    <w:rsid w:val="007D186C"/>
    <w:rsid w:val="007D21CF"/>
    <w:rsid w:val="007D2B25"/>
    <w:rsid w:val="007D2D48"/>
    <w:rsid w:val="007D2EBC"/>
    <w:rsid w:val="007D2FFB"/>
    <w:rsid w:val="007D30E1"/>
    <w:rsid w:val="007D35DC"/>
    <w:rsid w:val="007D36BD"/>
    <w:rsid w:val="007D38CF"/>
    <w:rsid w:val="007D430D"/>
    <w:rsid w:val="007D483E"/>
    <w:rsid w:val="007D543D"/>
    <w:rsid w:val="007D5469"/>
    <w:rsid w:val="007D5B04"/>
    <w:rsid w:val="007D5CDB"/>
    <w:rsid w:val="007D6EBD"/>
    <w:rsid w:val="007D70FF"/>
    <w:rsid w:val="007D71F1"/>
    <w:rsid w:val="007E009E"/>
    <w:rsid w:val="007E0B7E"/>
    <w:rsid w:val="007E0CD1"/>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5C"/>
    <w:rsid w:val="007E5275"/>
    <w:rsid w:val="007E5633"/>
    <w:rsid w:val="007E567D"/>
    <w:rsid w:val="007E5B38"/>
    <w:rsid w:val="007E5CBB"/>
    <w:rsid w:val="007E5E77"/>
    <w:rsid w:val="007E61E5"/>
    <w:rsid w:val="007E65CF"/>
    <w:rsid w:val="007E7391"/>
    <w:rsid w:val="007F0028"/>
    <w:rsid w:val="007F01B2"/>
    <w:rsid w:val="007F0A61"/>
    <w:rsid w:val="007F0B49"/>
    <w:rsid w:val="007F0BEA"/>
    <w:rsid w:val="007F13B4"/>
    <w:rsid w:val="007F1C74"/>
    <w:rsid w:val="007F2167"/>
    <w:rsid w:val="007F2357"/>
    <w:rsid w:val="007F25D4"/>
    <w:rsid w:val="007F4A7B"/>
    <w:rsid w:val="007F4E97"/>
    <w:rsid w:val="007F50FC"/>
    <w:rsid w:val="007F5A16"/>
    <w:rsid w:val="007F6FDF"/>
    <w:rsid w:val="007F726A"/>
    <w:rsid w:val="007F7832"/>
    <w:rsid w:val="007F7D29"/>
    <w:rsid w:val="00800356"/>
    <w:rsid w:val="00800553"/>
    <w:rsid w:val="008017C8"/>
    <w:rsid w:val="008018DD"/>
    <w:rsid w:val="00801C4D"/>
    <w:rsid w:val="00801D6C"/>
    <w:rsid w:val="00802B03"/>
    <w:rsid w:val="00802C6B"/>
    <w:rsid w:val="00802CA2"/>
    <w:rsid w:val="00802E3E"/>
    <w:rsid w:val="008032DB"/>
    <w:rsid w:val="00803786"/>
    <w:rsid w:val="00803B16"/>
    <w:rsid w:val="00803B55"/>
    <w:rsid w:val="00803E96"/>
    <w:rsid w:val="00804337"/>
    <w:rsid w:val="008044B6"/>
    <w:rsid w:val="00804E54"/>
    <w:rsid w:val="0080672C"/>
    <w:rsid w:val="00806B63"/>
    <w:rsid w:val="00806D38"/>
    <w:rsid w:val="00807474"/>
    <w:rsid w:val="008075DA"/>
    <w:rsid w:val="00807C23"/>
    <w:rsid w:val="008109AD"/>
    <w:rsid w:val="00810B0A"/>
    <w:rsid w:val="00811629"/>
    <w:rsid w:val="00811760"/>
    <w:rsid w:val="0081192F"/>
    <w:rsid w:val="0081200F"/>
    <w:rsid w:val="008121D7"/>
    <w:rsid w:val="00812428"/>
    <w:rsid w:val="0081243D"/>
    <w:rsid w:val="00812A19"/>
    <w:rsid w:val="00812AC2"/>
    <w:rsid w:val="00812E05"/>
    <w:rsid w:val="008139D9"/>
    <w:rsid w:val="00813F46"/>
    <w:rsid w:val="00814408"/>
    <w:rsid w:val="00814519"/>
    <w:rsid w:val="008146F5"/>
    <w:rsid w:val="008148FB"/>
    <w:rsid w:val="008153AD"/>
    <w:rsid w:val="0081550E"/>
    <w:rsid w:val="0081619E"/>
    <w:rsid w:val="008166DE"/>
    <w:rsid w:val="00816D0C"/>
    <w:rsid w:val="008209D4"/>
    <w:rsid w:val="00820C2E"/>
    <w:rsid w:val="00820E32"/>
    <w:rsid w:val="0082117C"/>
    <w:rsid w:val="008214F8"/>
    <w:rsid w:val="00821CBF"/>
    <w:rsid w:val="008220F4"/>
    <w:rsid w:val="0082231C"/>
    <w:rsid w:val="00822D95"/>
    <w:rsid w:val="00822F81"/>
    <w:rsid w:val="00823038"/>
    <w:rsid w:val="008233FB"/>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0912"/>
    <w:rsid w:val="008310B3"/>
    <w:rsid w:val="008312B7"/>
    <w:rsid w:val="00831319"/>
    <w:rsid w:val="00831339"/>
    <w:rsid w:val="00831C06"/>
    <w:rsid w:val="00833E38"/>
    <w:rsid w:val="008344A9"/>
    <w:rsid w:val="00834591"/>
    <w:rsid w:val="008347B0"/>
    <w:rsid w:val="00834BD7"/>
    <w:rsid w:val="00835AA2"/>
    <w:rsid w:val="00835FAD"/>
    <w:rsid w:val="0083632F"/>
    <w:rsid w:val="00836333"/>
    <w:rsid w:val="0083669C"/>
    <w:rsid w:val="008368D5"/>
    <w:rsid w:val="00837686"/>
    <w:rsid w:val="00837C6F"/>
    <w:rsid w:val="0084078E"/>
    <w:rsid w:val="00840A6B"/>
    <w:rsid w:val="00840B18"/>
    <w:rsid w:val="00840F3B"/>
    <w:rsid w:val="0084100B"/>
    <w:rsid w:val="0084150D"/>
    <w:rsid w:val="0084286D"/>
    <w:rsid w:val="00842DA8"/>
    <w:rsid w:val="008431A6"/>
    <w:rsid w:val="008434D5"/>
    <w:rsid w:val="00843EA3"/>
    <w:rsid w:val="008440CD"/>
    <w:rsid w:val="008441E7"/>
    <w:rsid w:val="00845305"/>
    <w:rsid w:val="00845DC2"/>
    <w:rsid w:val="00846347"/>
    <w:rsid w:val="00846476"/>
    <w:rsid w:val="00846CBB"/>
    <w:rsid w:val="00846DB3"/>
    <w:rsid w:val="0084766F"/>
    <w:rsid w:val="00847C6F"/>
    <w:rsid w:val="00847DF9"/>
    <w:rsid w:val="0085008B"/>
    <w:rsid w:val="008505A1"/>
    <w:rsid w:val="00850D1C"/>
    <w:rsid w:val="00851039"/>
    <w:rsid w:val="008511BB"/>
    <w:rsid w:val="00851383"/>
    <w:rsid w:val="00852C81"/>
    <w:rsid w:val="00853672"/>
    <w:rsid w:val="00853881"/>
    <w:rsid w:val="008546F9"/>
    <w:rsid w:val="0085486B"/>
    <w:rsid w:val="008549CB"/>
    <w:rsid w:val="00855B16"/>
    <w:rsid w:val="00855F50"/>
    <w:rsid w:val="00856038"/>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3249"/>
    <w:rsid w:val="0086335F"/>
    <w:rsid w:val="00863D79"/>
    <w:rsid w:val="00863F86"/>
    <w:rsid w:val="008640D3"/>
    <w:rsid w:val="00864151"/>
    <w:rsid w:val="00864350"/>
    <w:rsid w:val="00864766"/>
    <w:rsid w:val="00864D24"/>
    <w:rsid w:val="00864F1D"/>
    <w:rsid w:val="008653D8"/>
    <w:rsid w:val="00865BEB"/>
    <w:rsid w:val="00865D3A"/>
    <w:rsid w:val="00865EF6"/>
    <w:rsid w:val="00866607"/>
    <w:rsid w:val="0086697E"/>
    <w:rsid w:val="00866BE8"/>
    <w:rsid w:val="00867388"/>
    <w:rsid w:val="008678D9"/>
    <w:rsid w:val="00867BA8"/>
    <w:rsid w:val="00867F00"/>
    <w:rsid w:val="008704DD"/>
    <w:rsid w:val="00870C29"/>
    <w:rsid w:val="00870F74"/>
    <w:rsid w:val="008712A0"/>
    <w:rsid w:val="008715AB"/>
    <w:rsid w:val="00871C7C"/>
    <w:rsid w:val="00871D14"/>
    <w:rsid w:val="00871EFA"/>
    <w:rsid w:val="00872393"/>
    <w:rsid w:val="00872787"/>
    <w:rsid w:val="00872F0E"/>
    <w:rsid w:val="00873158"/>
    <w:rsid w:val="008732DA"/>
    <w:rsid w:val="00873525"/>
    <w:rsid w:val="008741D2"/>
    <w:rsid w:val="008757AA"/>
    <w:rsid w:val="008769AB"/>
    <w:rsid w:val="00877081"/>
    <w:rsid w:val="0087734D"/>
    <w:rsid w:val="00877552"/>
    <w:rsid w:val="0087765C"/>
    <w:rsid w:val="00880248"/>
    <w:rsid w:val="0088030F"/>
    <w:rsid w:val="0088042B"/>
    <w:rsid w:val="008804F8"/>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5B33"/>
    <w:rsid w:val="00886074"/>
    <w:rsid w:val="00886377"/>
    <w:rsid w:val="008872E8"/>
    <w:rsid w:val="0088731D"/>
    <w:rsid w:val="0088732E"/>
    <w:rsid w:val="008877DF"/>
    <w:rsid w:val="00887CF8"/>
    <w:rsid w:val="008901B0"/>
    <w:rsid w:val="008902B9"/>
    <w:rsid w:val="00890520"/>
    <w:rsid w:val="00891478"/>
    <w:rsid w:val="00891A1D"/>
    <w:rsid w:val="00891EA9"/>
    <w:rsid w:val="008921CC"/>
    <w:rsid w:val="008922B6"/>
    <w:rsid w:val="00893010"/>
    <w:rsid w:val="00893E1F"/>
    <w:rsid w:val="00893EAA"/>
    <w:rsid w:val="008945BB"/>
    <w:rsid w:val="00894715"/>
    <w:rsid w:val="008954FC"/>
    <w:rsid w:val="008955EE"/>
    <w:rsid w:val="00895B73"/>
    <w:rsid w:val="00895F95"/>
    <w:rsid w:val="0089626E"/>
    <w:rsid w:val="00896481"/>
    <w:rsid w:val="008964CA"/>
    <w:rsid w:val="00896576"/>
    <w:rsid w:val="00896C03"/>
    <w:rsid w:val="00897361"/>
    <w:rsid w:val="00897648"/>
    <w:rsid w:val="00897DC5"/>
    <w:rsid w:val="008A0721"/>
    <w:rsid w:val="008A0AF4"/>
    <w:rsid w:val="008A0F38"/>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4E8"/>
    <w:rsid w:val="008B4562"/>
    <w:rsid w:val="008B46C8"/>
    <w:rsid w:val="008B4F0C"/>
    <w:rsid w:val="008B4F85"/>
    <w:rsid w:val="008B6B40"/>
    <w:rsid w:val="008B6E55"/>
    <w:rsid w:val="008B70CC"/>
    <w:rsid w:val="008B746F"/>
    <w:rsid w:val="008B7863"/>
    <w:rsid w:val="008B7EBC"/>
    <w:rsid w:val="008C04C0"/>
    <w:rsid w:val="008C0950"/>
    <w:rsid w:val="008C1D25"/>
    <w:rsid w:val="008C1DDD"/>
    <w:rsid w:val="008C2B76"/>
    <w:rsid w:val="008C3331"/>
    <w:rsid w:val="008C337E"/>
    <w:rsid w:val="008C3AE0"/>
    <w:rsid w:val="008C3D34"/>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E68"/>
    <w:rsid w:val="008D3459"/>
    <w:rsid w:val="008D3B71"/>
    <w:rsid w:val="008D3E47"/>
    <w:rsid w:val="008D4188"/>
    <w:rsid w:val="008D491A"/>
    <w:rsid w:val="008D49FF"/>
    <w:rsid w:val="008D52A5"/>
    <w:rsid w:val="008D5FAE"/>
    <w:rsid w:val="008D6FFF"/>
    <w:rsid w:val="008D7531"/>
    <w:rsid w:val="008D7D87"/>
    <w:rsid w:val="008E02E3"/>
    <w:rsid w:val="008E0E95"/>
    <w:rsid w:val="008E0FC2"/>
    <w:rsid w:val="008E149C"/>
    <w:rsid w:val="008E14A3"/>
    <w:rsid w:val="008E1B39"/>
    <w:rsid w:val="008E1B7A"/>
    <w:rsid w:val="008E1CC9"/>
    <w:rsid w:val="008E221F"/>
    <w:rsid w:val="008E2318"/>
    <w:rsid w:val="008E26A4"/>
    <w:rsid w:val="008E28B5"/>
    <w:rsid w:val="008E2DA4"/>
    <w:rsid w:val="008E2F6A"/>
    <w:rsid w:val="008E3474"/>
    <w:rsid w:val="008E3A01"/>
    <w:rsid w:val="008E3D36"/>
    <w:rsid w:val="008E4025"/>
    <w:rsid w:val="008E4605"/>
    <w:rsid w:val="008E4CA7"/>
    <w:rsid w:val="008E5EB4"/>
    <w:rsid w:val="008E5FA8"/>
    <w:rsid w:val="008E65DE"/>
    <w:rsid w:val="008E6744"/>
    <w:rsid w:val="008E67FA"/>
    <w:rsid w:val="008E68A7"/>
    <w:rsid w:val="008E6968"/>
    <w:rsid w:val="008E786D"/>
    <w:rsid w:val="008E7928"/>
    <w:rsid w:val="008E797E"/>
    <w:rsid w:val="008E7A96"/>
    <w:rsid w:val="008F04E9"/>
    <w:rsid w:val="008F0806"/>
    <w:rsid w:val="008F0EAB"/>
    <w:rsid w:val="008F1490"/>
    <w:rsid w:val="008F17E5"/>
    <w:rsid w:val="008F1D7C"/>
    <w:rsid w:val="008F2189"/>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7E1"/>
    <w:rsid w:val="008F7928"/>
    <w:rsid w:val="008F7E7C"/>
    <w:rsid w:val="00900358"/>
    <w:rsid w:val="00900699"/>
    <w:rsid w:val="0090131A"/>
    <w:rsid w:val="0090241A"/>
    <w:rsid w:val="0090271C"/>
    <w:rsid w:val="00902A8E"/>
    <w:rsid w:val="00902E2D"/>
    <w:rsid w:val="009032EE"/>
    <w:rsid w:val="0090334D"/>
    <w:rsid w:val="00903A36"/>
    <w:rsid w:val="00903EC0"/>
    <w:rsid w:val="009041E6"/>
    <w:rsid w:val="0090437D"/>
    <w:rsid w:val="00904CE9"/>
    <w:rsid w:val="00904FCE"/>
    <w:rsid w:val="0090501B"/>
    <w:rsid w:val="009054F2"/>
    <w:rsid w:val="00905AB0"/>
    <w:rsid w:val="00905C53"/>
    <w:rsid w:val="00905CD7"/>
    <w:rsid w:val="00905CE5"/>
    <w:rsid w:val="00905FC9"/>
    <w:rsid w:val="009061C1"/>
    <w:rsid w:val="009063D1"/>
    <w:rsid w:val="00907396"/>
    <w:rsid w:val="009073EA"/>
    <w:rsid w:val="00907547"/>
    <w:rsid w:val="009077A4"/>
    <w:rsid w:val="00907805"/>
    <w:rsid w:val="0090799A"/>
    <w:rsid w:val="00907B7A"/>
    <w:rsid w:val="00910A66"/>
    <w:rsid w:val="00910EC4"/>
    <w:rsid w:val="00911CF6"/>
    <w:rsid w:val="00912071"/>
    <w:rsid w:val="00912395"/>
    <w:rsid w:val="009127B0"/>
    <w:rsid w:val="0091404B"/>
    <w:rsid w:val="00914490"/>
    <w:rsid w:val="00914ED6"/>
    <w:rsid w:val="00914F73"/>
    <w:rsid w:val="009156F8"/>
    <w:rsid w:val="0091572B"/>
    <w:rsid w:val="009158F4"/>
    <w:rsid w:val="00915907"/>
    <w:rsid w:val="00915F49"/>
    <w:rsid w:val="00916070"/>
    <w:rsid w:val="0091740B"/>
    <w:rsid w:val="009174F8"/>
    <w:rsid w:val="00917CC6"/>
    <w:rsid w:val="009201A2"/>
    <w:rsid w:val="0092020E"/>
    <w:rsid w:val="009207AF"/>
    <w:rsid w:val="0092131E"/>
    <w:rsid w:val="00921520"/>
    <w:rsid w:val="009218B8"/>
    <w:rsid w:val="00921FC1"/>
    <w:rsid w:val="00922089"/>
    <w:rsid w:val="0092221F"/>
    <w:rsid w:val="00923B23"/>
    <w:rsid w:val="00923F99"/>
    <w:rsid w:val="0092404E"/>
    <w:rsid w:val="00924683"/>
    <w:rsid w:val="00924A30"/>
    <w:rsid w:val="00924D12"/>
    <w:rsid w:val="009253FE"/>
    <w:rsid w:val="00925C87"/>
    <w:rsid w:val="00925DDF"/>
    <w:rsid w:val="0092624F"/>
    <w:rsid w:val="009267EA"/>
    <w:rsid w:val="00926852"/>
    <w:rsid w:val="009269C9"/>
    <w:rsid w:val="00927416"/>
    <w:rsid w:val="0092793D"/>
    <w:rsid w:val="00927A6F"/>
    <w:rsid w:val="009300C9"/>
    <w:rsid w:val="0093068C"/>
    <w:rsid w:val="00930787"/>
    <w:rsid w:val="009310E8"/>
    <w:rsid w:val="0093146A"/>
    <w:rsid w:val="00931AC0"/>
    <w:rsid w:val="00931D5C"/>
    <w:rsid w:val="00931FCC"/>
    <w:rsid w:val="009324DD"/>
    <w:rsid w:val="0093261D"/>
    <w:rsid w:val="00932726"/>
    <w:rsid w:val="009331EE"/>
    <w:rsid w:val="0093355B"/>
    <w:rsid w:val="00933E5B"/>
    <w:rsid w:val="0093473F"/>
    <w:rsid w:val="00934DC1"/>
    <w:rsid w:val="0093516F"/>
    <w:rsid w:val="009353F3"/>
    <w:rsid w:val="009357F6"/>
    <w:rsid w:val="00935855"/>
    <w:rsid w:val="009358D1"/>
    <w:rsid w:val="00936647"/>
    <w:rsid w:val="0093671E"/>
    <w:rsid w:val="00936957"/>
    <w:rsid w:val="00936AD4"/>
    <w:rsid w:val="0093754B"/>
    <w:rsid w:val="00937A97"/>
    <w:rsid w:val="00940545"/>
    <w:rsid w:val="00940A3B"/>
    <w:rsid w:val="00940C9E"/>
    <w:rsid w:val="009410B2"/>
    <w:rsid w:val="00941342"/>
    <w:rsid w:val="00942113"/>
    <w:rsid w:val="0094253E"/>
    <w:rsid w:val="009430F5"/>
    <w:rsid w:val="0094314A"/>
    <w:rsid w:val="0094342A"/>
    <w:rsid w:val="009434A2"/>
    <w:rsid w:val="009436C4"/>
    <w:rsid w:val="0094391D"/>
    <w:rsid w:val="00943C67"/>
    <w:rsid w:val="009440F1"/>
    <w:rsid w:val="00944349"/>
    <w:rsid w:val="00944AEE"/>
    <w:rsid w:val="00944E77"/>
    <w:rsid w:val="009456BA"/>
    <w:rsid w:val="00945CA6"/>
    <w:rsid w:val="00947AE0"/>
    <w:rsid w:val="00947FA8"/>
    <w:rsid w:val="009503FA"/>
    <w:rsid w:val="00950D82"/>
    <w:rsid w:val="00951915"/>
    <w:rsid w:val="00951A11"/>
    <w:rsid w:val="00951D9A"/>
    <w:rsid w:val="00952AA2"/>
    <w:rsid w:val="00952B11"/>
    <w:rsid w:val="00952B46"/>
    <w:rsid w:val="0095467D"/>
    <w:rsid w:val="009547BC"/>
    <w:rsid w:val="0095495B"/>
    <w:rsid w:val="009554AA"/>
    <w:rsid w:val="0095595E"/>
    <w:rsid w:val="0095623D"/>
    <w:rsid w:val="009567C0"/>
    <w:rsid w:val="00957230"/>
    <w:rsid w:val="00957598"/>
    <w:rsid w:val="00957A45"/>
    <w:rsid w:val="00957A8A"/>
    <w:rsid w:val="00957D5C"/>
    <w:rsid w:val="009611A9"/>
    <w:rsid w:val="0096156A"/>
    <w:rsid w:val="00962EF0"/>
    <w:rsid w:val="00962FBE"/>
    <w:rsid w:val="0096326A"/>
    <w:rsid w:val="00963465"/>
    <w:rsid w:val="00963572"/>
    <w:rsid w:val="00963DAA"/>
    <w:rsid w:val="00964B06"/>
    <w:rsid w:val="00964CA2"/>
    <w:rsid w:val="0096505F"/>
    <w:rsid w:val="0096627B"/>
    <w:rsid w:val="00966E18"/>
    <w:rsid w:val="00967202"/>
    <w:rsid w:val="009672E6"/>
    <w:rsid w:val="00967BF7"/>
    <w:rsid w:val="00970A73"/>
    <w:rsid w:val="00970AE4"/>
    <w:rsid w:val="00970B20"/>
    <w:rsid w:val="00970F2B"/>
    <w:rsid w:val="0097100E"/>
    <w:rsid w:val="0097256D"/>
    <w:rsid w:val="00972617"/>
    <w:rsid w:val="00972EA6"/>
    <w:rsid w:val="00972FF7"/>
    <w:rsid w:val="00973CB6"/>
    <w:rsid w:val="009740AC"/>
    <w:rsid w:val="00974729"/>
    <w:rsid w:val="00974C8B"/>
    <w:rsid w:val="00974C8D"/>
    <w:rsid w:val="00975041"/>
    <w:rsid w:val="00975397"/>
    <w:rsid w:val="009759B8"/>
    <w:rsid w:val="00975EA5"/>
    <w:rsid w:val="0097641F"/>
    <w:rsid w:val="009764A7"/>
    <w:rsid w:val="00976539"/>
    <w:rsid w:val="00976A05"/>
    <w:rsid w:val="00976BCF"/>
    <w:rsid w:val="009770F3"/>
    <w:rsid w:val="00977CBD"/>
    <w:rsid w:val="00977F5B"/>
    <w:rsid w:val="0098093B"/>
    <w:rsid w:val="0098119D"/>
    <w:rsid w:val="0098171E"/>
    <w:rsid w:val="00981ABE"/>
    <w:rsid w:val="00982F9B"/>
    <w:rsid w:val="00983225"/>
    <w:rsid w:val="00983C66"/>
    <w:rsid w:val="00983EFD"/>
    <w:rsid w:val="00983F9E"/>
    <w:rsid w:val="00984054"/>
    <w:rsid w:val="009847F8"/>
    <w:rsid w:val="00984926"/>
    <w:rsid w:val="00984974"/>
    <w:rsid w:val="00984C1B"/>
    <w:rsid w:val="00984EB7"/>
    <w:rsid w:val="00985881"/>
    <w:rsid w:val="00985A8D"/>
    <w:rsid w:val="00985BC6"/>
    <w:rsid w:val="00985CE0"/>
    <w:rsid w:val="009860D5"/>
    <w:rsid w:val="0098668B"/>
    <w:rsid w:val="00986AB0"/>
    <w:rsid w:val="009874E8"/>
    <w:rsid w:val="0098770E"/>
    <w:rsid w:val="0098794C"/>
    <w:rsid w:val="00987978"/>
    <w:rsid w:val="00987F38"/>
    <w:rsid w:val="00990091"/>
    <w:rsid w:val="00990F96"/>
    <w:rsid w:val="009910D9"/>
    <w:rsid w:val="00991944"/>
    <w:rsid w:val="009919CB"/>
    <w:rsid w:val="00992D26"/>
    <w:rsid w:val="009933E4"/>
    <w:rsid w:val="009936C6"/>
    <w:rsid w:val="00993DB6"/>
    <w:rsid w:val="00994126"/>
    <w:rsid w:val="0099415A"/>
    <w:rsid w:val="00994180"/>
    <w:rsid w:val="00994478"/>
    <w:rsid w:val="009945C9"/>
    <w:rsid w:val="009946DC"/>
    <w:rsid w:val="0099491B"/>
    <w:rsid w:val="00994F2D"/>
    <w:rsid w:val="0099547C"/>
    <w:rsid w:val="00995B35"/>
    <w:rsid w:val="00995F2F"/>
    <w:rsid w:val="00995F30"/>
    <w:rsid w:val="00996012"/>
    <w:rsid w:val="00997A16"/>
    <w:rsid w:val="00997A32"/>
    <w:rsid w:val="00997EB1"/>
    <w:rsid w:val="009A0FD2"/>
    <w:rsid w:val="009A0FD3"/>
    <w:rsid w:val="009A1EBB"/>
    <w:rsid w:val="009A1F49"/>
    <w:rsid w:val="009A1FD7"/>
    <w:rsid w:val="009A2618"/>
    <w:rsid w:val="009A3448"/>
    <w:rsid w:val="009A4996"/>
    <w:rsid w:val="009A49E4"/>
    <w:rsid w:val="009A504D"/>
    <w:rsid w:val="009A6624"/>
    <w:rsid w:val="009A6D70"/>
    <w:rsid w:val="009A7720"/>
    <w:rsid w:val="009A7A1C"/>
    <w:rsid w:val="009A7CF4"/>
    <w:rsid w:val="009B09E0"/>
    <w:rsid w:val="009B1C54"/>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055"/>
    <w:rsid w:val="009B74C9"/>
    <w:rsid w:val="009B78FA"/>
    <w:rsid w:val="009C0445"/>
    <w:rsid w:val="009C0502"/>
    <w:rsid w:val="009C1438"/>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B80"/>
    <w:rsid w:val="009D1FEB"/>
    <w:rsid w:val="009D2BA4"/>
    <w:rsid w:val="009D4115"/>
    <w:rsid w:val="009D43E0"/>
    <w:rsid w:val="009D49B6"/>
    <w:rsid w:val="009D4A7D"/>
    <w:rsid w:val="009D5C14"/>
    <w:rsid w:val="009D5E78"/>
    <w:rsid w:val="009D690F"/>
    <w:rsid w:val="009D6A04"/>
    <w:rsid w:val="009D7836"/>
    <w:rsid w:val="009D79FC"/>
    <w:rsid w:val="009D7A6B"/>
    <w:rsid w:val="009D7C37"/>
    <w:rsid w:val="009E0BC6"/>
    <w:rsid w:val="009E0F26"/>
    <w:rsid w:val="009E2316"/>
    <w:rsid w:val="009E2589"/>
    <w:rsid w:val="009E2AB3"/>
    <w:rsid w:val="009E302F"/>
    <w:rsid w:val="009E3444"/>
    <w:rsid w:val="009E353D"/>
    <w:rsid w:val="009E3EE1"/>
    <w:rsid w:val="009E402C"/>
    <w:rsid w:val="009E4410"/>
    <w:rsid w:val="009E4911"/>
    <w:rsid w:val="009E51AD"/>
    <w:rsid w:val="009E5AA0"/>
    <w:rsid w:val="009E5C07"/>
    <w:rsid w:val="009E60F6"/>
    <w:rsid w:val="009E6201"/>
    <w:rsid w:val="009E66C7"/>
    <w:rsid w:val="009E685C"/>
    <w:rsid w:val="009E6C43"/>
    <w:rsid w:val="009E711A"/>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B88"/>
    <w:rsid w:val="009F6D46"/>
    <w:rsid w:val="009F7498"/>
    <w:rsid w:val="009F7A1F"/>
    <w:rsid w:val="00A01155"/>
    <w:rsid w:val="00A01347"/>
    <w:rsid w:val="00A01ADD"/>
    <w:rsid w:val="00A01F5A"/>
    <w:rsid w:val="00A0208F"/>
    <w:rsid w:val="00A023BB"/>
    <w:rsid w:val="00A02474"/>
    <w:rsid w:val="00A024AF"/>
    <w:rsid w:val="00A0277B"/>
    <w:rsid w:val="00A03779"/>
    <w:rsid w:val="00A0396D"/>
    <w:rsid w:val="00A03F9F"/>
    <w:rsid w:val="00A041C4"/>
    <w:rsid w:val="00A041CA"/>
    <w:rsid w:val="00A04265"/>
    <w:rsid w:val="00A04BD3"/>
    <w:rsid w:val="00A04FA3"/>
    <w:rsid w:val="00A05204"/>
    <w:rsid w:val="00A05583"/>
    <w:rsid w:val="00A05663"/>
    <w:rsid w:val="00A05721"/>
    <w:rsid w:val="00A05728"/>
    <w:rsid w:val="00A0597F"/>
    <w:rsid w:val="00A0627D"/>
    <w:rsid w:val="00A06295"/>
    <w:rsid w:val="00A06591"/>
    <w:rsid w:val="00A070F0"/>
    <w:rsid w:val="00A10A6A"/>
    <w:rsid w:val="00A10BE1"/>
    <w:rsid w:val="00A10BF6"/>
    <w:rsid w:val="00A10D3C"/>
    <w:rsid w:val="00A111BC"/>
    <w:rsid w:val="00A114BA"/>
    <w:rsid w:val="00A11708"/>
    <w:rsid w:val="00A1174B"/>
    <w:rsid w:val="00A11B5A"/>
    <w:rsid w:val="00A122EB"/>
    <w:rsid w:val="00A123C4"/>
    <w:rsid w:val="00A12404"/>
    <w:rsid w:val="00A12CBF"/>
    <w:rsid w:val="00A12D5E"/>
    <w:rsid w:val="00A12EC9"/>
    <w:rsid w:val="00A13692"/>
    <w:rsid w:val="00A136A3"/>
    <w:rsid w:val="00A149B7"/>
    <w:rsid w:val="00A14A92"/>
    <w:rsid w:val="00A1527C"/>
    <w:rsid w:val="00A1553F"/>
    <w:rsid w:val="00A155A3"/>
    <w:rsid w:val="00A15BAF"/>
    <w:rsid w:val="00A16088"/>
    <w:rsid w:val="00A1679E"/>
    <w:rsid w:val="00A17FCF"/>
    <w:rsid w:val="00A201B7"/>
    <w:rsid w:val="00A2070E"/>
    <w:rsid w:val="00A20A9A"/>
    <w:rsid w:val="00A20C6E"/>
    <w:rsid w:val="00A20F9A"/>
    <w:rsid w:val="00A2175F"/>
    <w:rsid w:val="00A21B26"/>
    <w:rsid w:val="00A21D39"/>
    <w:rsid w:val="00A21FC4"/>
    <w:rsid w:val="00A223DA"/>
    <w:rsid w:val="00A224E4"/>
    <w:rsid w:val="00A22562"/>
    <w:rsid w:val="00A229E3"/>
    <w:rsid w:val="00A22A60"/>
    <w:rsid w:val="00A238BA"/>
    <w:rsid w:val="00A23FBB"/>
    <w:rsid w:val="00A2401E"/>
    <w:rsid w:val="00A24131"/>
    <w:rsid w:val="00A2429F"/>
    <w:rsid w:val="00A248E0"/>
    <w:rsid w:val="00A24970"/>
    <w:rsid w:val="00A24D6C"/>
    <w:rsid w:val="00A24D94"/>
    <w:rsid w:val="00A24E9B"/>
    <w:rsid w:val="00A24EC0"/>
    <w:rsid w:val="00A2580A"/>
    <w:rsid w:val="00A25CA2"/>
    <w:rsid w:val="00A26140"/>
    <w:rsid w:val="00A262DC"/>
    <w:rsid w:val="00A26390"/>
    <w:rsid w:val="00A2649E"/>
    <w:rsid w:val="00A264C7"/>
    <w:rsid w:val="00A265E9"/>
    <w:rsid w:val="00A268DA"/>
    <w:rsid w:val="00A26A4D"/>
    <w:rsid w:val="00A26BB1"/>
    <w:rsid w:val="00A27203"/>
    <w:rsid w:val="00A27B65"/>
    <w:rsid w:val="00A3006F"/>
    <w:rsid w:val="00A30C32"/>
    <w:rsid w:val="00A31BEF"/>
    <w:rsid w:val="00A31CC1"/>
    <w:rsid w:val="00A31D65"/>
    <w:rsid w:val="00A32214"/>
    <w:rsid w:val="00A324A1"/>
    <w:rsid w:val="00A32E59"/>
    <w:rsid w:val="00A32F99"/>
    <w:rsid w:val="00A33190"/>
    <w:rsid w:val="00A3371B"/>
    <w:rsid w:val="00A33F21"/>
    <w:rsid w:val="00A340E4"/>
    <w:rsid w:val="00A34313"/>
    <w:rsid w:val="00A34CA7"/>
    <w:rsid w:val="00A35239"/>
    <w:rsid w:val="00A3580D"/>
    <w:rsid w:val="00A359E5"/>
    <w:rsid w:val="00A36487"/>
    <w:rsid w:val="00A3683A"/>
    <w:rsid w:val="00A36848"/>
    <w:rsid w:val="00A36B42"/>
    <w:rsid w:val="00A36E19"/>
    <w:rsid w:val="00A36F51"/>
    <w:rsid w:val="00A37314"/>
    <w:rsid w:val="00A37399"/>
    <w:rsid w:val="00A376B3"/>
    <w:rsid w:val="00A37C30"/>
    <w:rsid w:val="00A37C50"/>
    <w:rsid w:val="00A401F0"/>
    <w:rsid w:val="00A40651"/>
    <w:rsid w:val="00A40717"/>
    <w:rsid w:val="00A407EC"/>
    <w:rsid w:val="00A40DAE"/>
    <w:rsid w:val="00A410F5"/>
    <w:rsid w:val="00A41619"/>
    <w:rsid w:val="00A418D2"/>
    <w:rsid w:val="00A418F6"/>
    <w:rsid w:val="00A41C1E"/>
    <w:rsid w:val="00A42845"/>
    <w:rsid w:val="00A42A82"/>
    <w:rsid w:val="00A42D63"/>
    <w:rsid w:val="00A4317A"/>
    <w:rsid w:val="00A43BE6"/>
    <w:rsid w:val="00A43E12"/>
    <w:rsid w:val="00A440D5"/>
    <w:rsid w:val="00A4435E"/>
    <w:rsid w:val="00A443A3"/>
    <w:rsid w:val="00A44B55"/>
    <w:rsid w:val="00A4521C"/>
    <w:rsid w:val="00A458C4"/>
    <w:rsid w:val="00A458CA"/>
    <w:rsid w:val="00A459CA"/>
    <w:rsid w:val="00A45ADA"/>
    <w:rsid w:val="00A460AD"/>
    <w:rsid w:val="00A46D43"/>
    <w:rsid w:val="00A46FFB"/>
    <w:rsid w:val="00A478CC"/>
    <w:rsid w:val="00A5039A"/>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6F59"/>
    <w:rsid w:val="00A571FB"/>
    <w:rsid w:val="00A57223"/>
    <w:rsid w:val="00A57A93"/>
    <w:rsid w:val="00A6028D"/>
    <w:rsid w:val="00A60593"/>
    <w:rsid w:val="00A6192C"/>
    <w:rsid w:val="00A62142"/>
    <w:rsid w:val="00A6281E"/>
    <w:rsid w:val="00A63208"/>
    <w:rsid w:val="00A6381A"/>
    <w:rsid w:val="00A6395E"/>
    <w:rsid w:val="00A64A50"/>
    <w:rsid w:val="00A65B36"/>
    <w:rsid w:val="00A66B07"/>
    <w:rsid w:val="00A66DB1"/>
    <w:rsid w:val="00A6726B"/>
    <w:rsid w:val="00A672E8"/>
    <w:rsid w:val="00A67BDE"/>
    <w:rsid w:val="00A67D0C"/>
    <w:rsid w:val="00A67DA2"/>
    <w:rsid w:val="00A707D8"/>
    <w:rsid w:val="00A70B1D"/>
    <w:rsid w:val="00A70DA4"/>
    <w:rsid w:val="00A711C3"/>
    <w:rsid w:val="00A71A65"/>
    <w:rsid w:val="00A71C3F"/>
    <w:rsid w:val="00A728A6"/>
    <w:rsid w:val="00A73C11"/>
    <w:rsid w:val="00A73EAF"/>
    <w:rsid w:val="00A74572"/>
    <w:rsid w:val="00A745B9"/>
    <w:rsid w:val="00A74937"/>
    <w:rsid w:val="00A74D42"/>
    <w:rsid w:val="00A7565C"/>
    <w:rsid w:val="00A75959"/>
    <w:rsid w:val="00A764AD"/>
    <w:rsid w:val="00A7668D"/>
    <w:rsid w:val="00A7736F"/>
    <w:rsid w:val="00A77DBE"/>
    <w:rsid w:val="00A8071A"/>
    <w:rsid w:val="00A80AD2"/>
    <w:rsid w:val="00A80AE4"/>
    <w:rsid w:val="00A811C8"/>
    <w:rsid w:val="00A8137A"/>
    <w:rsid w:val="00A81D6C"/>
    <w:rsid w:val="00A823D5"/>
    <w:rsid w:val="00A83004"/>
    <w:rsid w:val="00A837DE"/>
    <w:rsid w:val="00A838A0"/>
    <w:rsid w:val="00A8470C"/>
    <w:rsid w:val="00A8489C"/>
    <w:rsid w:val="00A84A64"/>
    <w:rsid w:val="00A84FDE"/>
    <w:rsid w:val="00A84FFC"/>
    <w:rsid w:val="00A8637B"/>
    <w:rsid w:val="00A86AA4"/>
    <w:rsid w:val="00A8778A"/>
    <w:rsid w:val="00A87986"/>
    <w:rsid w:val="00A87B66"/>
    <w:rsid w:val="00A87C36"/>
    <w:rsid w:val="00A87D88"/>
    <w:rsid w:val="00A9017D"/>
    <w:rsid w:val="00A90351"/>
    <w:rsid w:val="00A9098C"/>
    <w:rsid w:val="00A90E7F"/>
    <w:rsid w:val="00A9156E"/>
    <w:rsid w:val="00A91579"/>
    <w:rsid w:val="00A919AB"/>
    <w:rsid w:val="00A91B67"/>
    <w:rsid w:val="00A92D62"/>
    <w:rsid w:val="00A93DB4"/>
    <w:rsid w:val="00A93E98"/>
    <w:rsid w:val="00A94363"/>
    <w:rsid w:val="00A94469"/>
    <w:rsid w:val="00A944B8"/>
    <w:rsid w:val="00A947EA"/>
    <w:rsid w:val="00A94826"/>
    <w:rsid w:val="00A951AA"/>
    <w:rsid w:val="00A9549E"/>
    <w:rsid w:val="00A957C9"/>
    <w:rsid w:val="00A95C2C"/>
    <w:rsid w:val="00A96345"/>
    <w:rsid w:val="00A96AC0"/>
    <w:rsid w:val="00A97041"/>
    <w:rsid w:val="00A97068"/>
    <w:rsid w:val="00A97168"/>
    <w:rsid w:val="00A9736A"/>
    <w:rsid w:val="00A974B4"/>
    <w:rsid w:val="00A9784D"/>
    <w:rsid w:val="00AA0EBD"/>
    <w:rsid w:val="00AA1689"/>
    <w:rsid w:val="00AA18DE"/>
    <w:rsid w:val="00AA216C"/>
    <w:rsid w:val="00AA252A"/>
    <w:rsid w:val="00AA271B"/>
    <w:rsid w:val="00AA2C3D"/>
    <w:rsid w:val="00AA30A5"/>
    <w:rsid w:val="00AA3813"/>
    <w:rsid w:val="00AA3AFA"/>
    <w:rsid w:val="00AA3CBE"/>
    <w:rsid w:val="00AA3D00"/>
    <w:rsid w:val="00AA41BD"/>
    <w:rsid w:val="00AA5222"/>
    <w:rsid w:val="00AA5513"/>
    <w:rsid w:val="00AA580A"/>
    <w:rsid w:val="00AA5B4B"/>
    <w:rsid w:val="00AA5CA1"/>
    <w:rsid w:val="00AA5D28"/>
    <w:rsid w:val="00AA5E92"/>
    <w:rsid w:val="00AA5F8F"/>
    <w:rsid w:val="00AA6142"/>
    <w:rsid w:val="00AA62EE"/>
    <w:rsid w:val="00AA67A9"/>
    <w:rsid w:val="00AA6AF8"/>
    <w:rsid w:val="00AA7038"/>
    <w:rsid w:val="00AA73DF"/>
    <w:rsid w:val="00AA7C78"/>
    <w:rsid w:val="00AA7D12"/>
    <w:rsid w:val="00AA7EBC"/>
    <w:rsid w:val="00AA7FF6"/>
    <w:rsid w:val="00AB04F5"/>
    <w:rsid w:val="00AB0DAB"/>
    <w:rsid w:val="00AB126B"/>
    <w:rsid w:val="00AB17EF"/>
    <w:rsid w:val="00AB182D"/>
    <w:rsid w:val="00AB193F"/>
    <w:rsid w:val="00AB1ADA"/>
    <w:rsid w:val="00AB1C05"/>
    <w:rsid w:val="00AB2681"/>
    <w:rsid w:val="00AB3B07"/>
    <w:rsid w:val="00AB4234"/>
    <w:rsid w:val="00AB4A0C"/>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909"/>
    <w:rsid w:val="00AC7CCE"/>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5EC8"/>
    <w:rsid w:val="00AD6183"/>
    <w:rsid w:val="00AD62EC"/>
    <w:rsid w:val="00AD6650"/>
    <w:rsid w:val="00AD6870"/>
    <w:rsid w:val="00AD7B94"/>
    <w:rsid w:val="00AE00BD"/>
    <w:rsid w:val="00AE049F"/>
    <w:rsid w:val="00AE1A64"/>
    <w:rsid w:val="00AE1AC7"/>
    <w:rsid w:val="00AE2537"/>
    <w:rsid w:val="00AE2799"/>
    <w:rsid w:val="00AE2BF2"/>
    <w:rsid w:val="00AE2DEF"/>
    <w:rsid w:val="00AE2DF1"/>
    <w:rsid w:val="00AE2EA3"/>
    <w:rsid w:val="00AE331C"/>
    <w:rsid w:val="00AE3C9C"/>
    <w:rsid w:val="00AE3CAC"/>
    <w:rsid w:val="00AE3F99"/>
    <w:rsid w:val="00AE4373"/>
    <w:rsid w:val="00AE4957"/>
    <w:rsid w:val="00AE4B06"/>
    <w:rsid w:val="00AE4CBC"/>
    <w:rsid w:val="00AE50AA"/>
    <w:rsid w:val="00AE53DA"/>
    <w:rsid w:val="00AE5B35"/>
    <w:rsid w:val="00AE6D03"/>
    <w:rsid w:val="00AE7A50"/>
    <w:rsid w:val="00AE7D6D"/>
    <w:rsid w:val="00AF0223"/>
    <w:rsid w:val="00AF050B"/>
    <w:rsid w:val="00AF143F"/>
    <w:rsid w:val="00AF222B"/>
    <w:rsid w:val="00AF2249"/>
    <w:rsid w:val="00AF2411"/>
    <w:rsid w:val="00AF2C20"/>
    <w:rsid w:val="00AF2EA7"/>
    <w:rsid w:val="00AF3193"/>
    <w:rsid w:val="00AF3740"/>
    <w:rsid w:val="00AF3F38"/>
    <w:rsid w:val="00AF4596"/>
    <w:rsid w:val="00AF46AC"/>
    <w:rsid w:val="00AF4C65"/>
    <w:rsid w:val="00AF5073"/>
    <w:rsid w:val="00AF51CB"/>
    <w:rsid w:val="00AF569E"/>
    <w:rsid w:val="00AF56CB"/>
    <w:rsid w:val="00AF5BD8"/>
    <w:rsid w:val="00AF5F1E"/>
    <w:rsid w:val="00AF6250"/>
    <w:rsid w:val="00AF63DD"/>
    <w:rsid w:val="00AF6ADC"/>
    <w:rsid w:val="00AF6DA5"/>
    <w:rsid w:val="00AF6DD5"/>
    <w:rsid w:val="00AF744F"/>
    <w:rsid w:val="00AF7537"/>
    <w:rsid w:val="00AF7B29"/>
    <w:rsid w:val="00AF7B34"/>
    <w:rsid w:val="00AF7E0C"/>
    <w:rsid w:val="00B00A3A"/>
    <w:rsid w:val="00B013C9"/>
    <w:rsid w:val="00B01406"/>
    <w:rsid w:val="00B01497"/>
    <w:rsid w:val="00B01713"/>
    <w:rsid w:val="00B01D0F"/>
    <w:rsid w:val="00B02031"/>
    <w:rsid w:val="00B02348"/>
    <w:rsid w:val="00B02F64"/>
    <w:rsid w:val="00B03198"/>
    <w:rsid w:val="00B03467"/>
    <w:rsid w:val="00B03488"/>
    <w:rsid w:val="00B03703"/>
    <w:rsid w:val="00B03D28"/>
    <w:rsid w:val="00B047B4"/>
    <w:rsid w:val="00B04AF9"/>
    <w:rsid w:val="00B04D8A"/>
    <w:rsid w:val="00B050DA"/>
    <w:rsid w:val="00B0575B"/>
    <w:rsid w:val="00B05FA3"/>
    <w:rsid w:val="00B06154"/>
    <w:rsid w:val="00B06233"/>
    <w:rsid w:val="00B073E2"/>
    <w:rsid w:val="00B07470"/>
    <w:rsid w:val="00B07C6B"/>
    <w:rsid w:val="00B07D74"/>
    <w:rsid w:val="00B104A4"/>
    <w:rsid w:val="00B10AC1"/>
    <w:rsid w:val="00B11BCE"/>
    <w:rsid w:val="00B11FA9"/>
    <w:rsid w:val="00B12814"/>
    <w:rsid w:val="00B13082"/>
    <w:rsid w:val="00B132DB"/>
    <w:rsid w:val="00B137F5"/>
    <w:rsid w:val="00B13B57"/>
    <w:rsid w:val="00B14137"/>
    <w:rsid w:val="00B14698"/>
    <w:rsid w:val="00B1512A"/>
    <w:rsid w:val="00B1547A"/>
    <w:rsid w:val="00B16333"/>
    <w:rsid w:val="00B16394"/>
    <w:rsid w:val="00B163FA"/>
    <w:rsid w:val="00B166D4"/>
    <w:rsid w:val="00B16CB1"/>
    <w:rsid w:val="00B17425"/>
    <w:rsid w:val="00B178D6"/>
    <w:rsid w:val="00B17B19"/>
    <w:rsid w:val="00B203B5"/>
    <w:rsid w:val="00B20710"/>
    <w:rsid w:val="00B212D6"/>
    <w:rsid w:val="00B21697"/>
    <w:rsid w:val="00B21B94"/>
    <w:rsid w:val="00B21BA3"/>
    <w:rsid w:val="00B21D54"/>
    <w:rsid w:val="00B2223E"/>
    <w:rsid w:val="00B22420"/>
    <w:rsid w:val="00B2273A"/>
    <w:rsid w:val="00B22CD3"/>
    <w:rsid w:val="00B22E27"/>
    <w:rsid w:val="00B233C1"/>
    <w:rsid w:val="00B237A4"/>
    <w:rsid w:val="00B23C3A"/>
    <w:rsid w:val="00B24090"/>
    <w:rsid w:val="00B24446"/>
    <w:rsid w:val="00B24695"/>
    <w:rsid w:val="00B24981"/>
    <w:rsid w:val="00B24BAA"/>
    <w:rsid w:val="00B24C2D"/>
    <w:rsid w:val="00B24F28"/>
    <w:rsid w:val="00B26AC6"/>
    <w:rsid w:val="00B26F87"/>
    <w:rsid w:val="00B27143"/>
    <w:rsid w:val="00B27919"/>
    <w:rsid w:val="00B27A7D"/>
    <w:rsid w:val="00B301DC"/>
    <w:rsid w:val="00B301F1"/>
    <w:rsid w:val="00B3090F"/>
    <w:rsid w:val="00B30D74"/>
    <w:rsid w:val="00B30D84"/>
    <w:rsid w:val="00B311F4"/>
    <w:rsid w:val="00B3210A"/>
    <w:rsid w:val="00B32285"/>
    <w:rsid w:val="00B32369"/>
    <w:rsid w:val="00B32AD4"/>
    <w:rsid w:val="00B32EC0"/>
    <w:rsid w:val="00B3347B"/>
    <w:rsid w:val="00B340E0"/>
    <w:rsid w:val="00B345DC"/>
    <w:rsid w:val="00B34A71"/>
    <w:rsid w:val="00B34E0B"/>
    <w:rsid w:val="00B355CF"/>
    <w:rsid w:val="00B35AB4"/>
    <w:rsid w:val="00B35C58"/>
    <w:rsid w:val="00B360D7"/>
    <w:rsid w:val="00B363BC"/>
    <w:rsid w:val="00B369F4"/>
    <w:rsid w:val="00B37666"/>
    <w:rsid w:val="00B37BA7"/>
    <w:rsid w:val="00B401AA"/>
    <w:rsid w:val="00B40F48"/>
    <w:rsid w:val="00B4150D"/>
    <w:rsid w:val="00B41730"/>
    <w:rsid w:val="00B42291"/>
    <w:rsid w:val="00B42789"/>
    <w:rsid w:val="00B427ED"/>
    <w:rsid w:val="00B42834"/>
    <w:rsid w:val="00B42D05"/>
    <w:rsid w:val="00B43073"/>
    <w:rsid w:val="00B431B2"/>
    <w:rsid w:val="00B4324B"/>
    <w:rsid w:val="00B43971"/>
    <w:rsid w:val="00B439B5"/>
    <w:rsid w:val="00B440AA"/>
    <w:rsid w:val="00B441DB"/>
    <w:rsid w:val="00B45321"/>
    <w:rsid w:val="00B45501"/>
    <w:rsid w:val="00B456F1"/>
    <w:rsid w:val="00B45745"/>
    <w:rsid w:val="00B45BD6"/>
    <w:rsid w:val="00B45BFF"/>
    <w:rsid w:val="00B460B3"/>
    <w:rsid w:val="00B46D2F"/>
    <w:rsid w:val="00B46E20"/>
    <w:rsid w:val="00B46FAA"/>
    <w:rsid w:val="00B470C7"/>
    <w:rsid w:val="00B474C1"/>
    <w:rsid w:val="00B47608"/>
    <w:rsid w:val="00B47786"/>
    <w:rsid w:val="00B47C19"/>
    <w:rsid w:val="00B5054B"/>
    <w:rsid w:val="00B505AA"/>
    <w:rsid w:val="00B50645"/>
    <w:rsid w:val="00B50FE4"/>
    <w:rsid w:val="00B5136A"/>
    <w:rsid w:val="00B513DC"/>
    <w:rsid w:val="00B51484"/>
    <w:rsid w:val="00B51C93"/>
    <w:rsid w:val="00B52139"/>
    <w:rsid w:val="00B521D3"/>
    <w:rsid w:val="00B52659"/>
    <w:rsid w:val="00B52908"/>
    <w:rsid w:val="00B52965"/>
    <w:rsid w:val="00B52A44"/>
    <w:rsid w:val="00B53458"/>
    <w:rsid w:val="00B540BB"/>
    <w:rsid w:val="00B54732"/>
    <w:rsid w:val="00B5476D"/>
    <w:rsid w:val="00B549E7"/>
    <w:rsid w:val="00B550D8"/>
    <w:rsid w:val="00B55803"/>
    <w:rsid w:val="00B56698"/>
    <w:rsid w:val="00B56808"/>
    <w:rsid w:val="00B5697C"/>
    <w:rsid w:val="00B56A8F"/>
    <w:rsid w:val="00B56E62"/>
    <w:rsid w:val="00B5721D"/>
    <w:rsid w:val="00B57756"/>
    <w:rsid w:val="00B57806"/>
    <w:rsid w:val="00B57A93"/>
    <w:rsid w:val="00B57C18"/>
    <w:rsid w:val="00B57F00"/>
    <w:rsid w:val="00B603D9"/>
    <w:rsid w:val="00B60694"/>
    <w:rsid w:val="00B60A17"/>
    <w:rsid w:val="00B60AB6"/>
    <w:rsid w:val="00B60AFE"/>
    <w:rsid w:val="00B60D03"/>
    <w:rsid w:val="00B613CB"/>
    <w:rsid w:val="00B61521"/>
    <w:rsid w:val="00B6235F"/>
    <w:rsid w:val="00B626CE"/>
    <w:rsid w:val="00B62B33"/>
    <w:rsid w:val="00B62BAD"/>
    <w:rsid w:val="00B62BF6"/>
    <w:rsid w:val="00B63050"/>
    <w:rsid w:val="00B6318B"/>
    <w:rsid w:val="00B63693"/>
    <w:rsid w:val="00B637DA"/>
    <w:rsid w:val="00B63A66"/>
    <w:rsid w:val="00B63D36"/>
    <w:rsid w:val="00B63E6C"/>
    <w:rsid w:val="00B63FA8"/>
    <w:rsid w:val="00B64953"/>
    <w:rsid w:val="00B64DAE"/>
    <w:rsid w:val="00B6573D"/>
    <w:rsid w:val="00B66756"/>
    <w:rsid w:val="00B66837"/>
    <w:rsid w:val="00B66DCE"/>
    <w:rsid w:val="00B66E28"/>
    <w:rsid w:val="00B66EAA"/>
    <w:rsid w:val="00B673B6"/>
    <w:rsid w:val="00B676A1"/>
    <w:rsid w:val="00B67E97"/>
    <w:rsid w:val="00B709C0"/>
    <w:rsid w:val="00B70D36"/>
    <w:rsid w:val="00B70F4B"/>
    <w:rsid w:val="00B71156"/>
    <w:rsid w:val="00B71B94"/>
    <w:rsid w:val="00B72191"/>
    <w:rsid w:val="00B721AB"/>
    <w:rsid w:val="00B726D6"/>
    <w:rsid w:val="00B72810"/>
    <w:rsid w:val="00B72CD2"/>
    <w:rsid w:val="00B7316C"/>
    <w:rsid w:val="00B73B9B"/>
    <w:rsid w:val="00B73DBE"/>
    <w:rsid w:val="00B74BFB"/>
    <w:rsid w:val="00B758FA"/>
    <w:rsid w:val="00B759F6"/>
    <w:rsid w:val="00B764D2"/>
    <w:rsid w:val="00B76631"/>
    <w:rsid w:val="00B76713"/>
    <w:rsid w:val="00B77514"/>
    <w:rsid w:val="00B777BA"/>
    <w:rsid w:val="00B778A1"/>
    <w:rsid w:val="00B77DA7"/>
    <w:rsid w:val="00B80646"/>
    <w:rsid w:val="00B80E34"/>
    <w:rsid w:val="00B80FB7"/>
    <w:rsid w:val="00B8116A"/>
    <w:rsid w:val="00B81176"/>
    <w:rsid w:val="00B811B7"/>
    <w:rsid w:val="00B8263E"/>
    <w:rsid w:val="00B82713"/>
    <w:rsid w:val="00B82906"/>
    <w:rsid w:val="00B82DAA"/>
    <w:rsid w:val="00B82F83"/>
    <w:rsid w:val="00B834AD"/>
    <w:rsid w:val="00B85242"/>
    <w:rsid w:val="00B8557F"/>
    <w:rsid w:val="00B85654"/>
    <w:rsid w:val="00B85797"/>
    <w:rsid w:val="00B85866"/>
    <w:rsid w:val="00B85AFF"/>
    <w:rsid w:val="00B86394"/>
    <w:rsid w:val="00B868AF"/>
    <w:rsid w:val="00B86A70"/>
    <w:rsid w:val="00B86D92"/>
    <w:rsid w:val="00B87597"/>
    <w:rsid w:val="00B87C1D"/>
    <w:rsid w:val="00B9069B"/>
    <w:rsid w:val="00B90E33"/>
    <w:rsid w:val="00B90E82"/>
    <w:rsid w:val="00B92244"/>
    <w:rsid w:val="00B92667"/>
    <w:rsid w:val="00B9323B"/>
    <w:rsid w:val="00B939D8"/>
    <w:rsid w:val="00B93BEE"/>
    <w:rsid w:val="00B94F81"/>
    <w:rsid w:val="00B9501A"/>
    <w:rsid w:val="00B9511E"/>
    <w:rsid w:val="00B95FB4"/>
    <w:rsid w:val="00B96CBA"/>
    <w:rsid w:val="00B96D94"/>
    <w:rsid w:val="00B978F5"/>
    <w:rsid w:val="00BA0CFD"/>
    <w:rsid w:val="00BA0FBD"/>
    <w:rsid w:val="00BA1B9B"/>
    <w:rsid w:val="00BA1CEC"/>
    <w:rsid w:val="00BA1EFD"/>
    <w:rsid w:val="00BA2317"/>
    <w:rsid w:val="00BA2892"/>
    <w:rsid w:val="00BA2897"/>
    <w:rsid w:val="00BA365C"/>
    <w:rsid w:val="00BA3D06"/>
    <w:rsid w:val="00BA4277"/>
    <w:rsid w:val="00BA46A9"/>
    <w:rsid w:val="00BA4B45"/>
    <w:rsid w:val="00BA4D96"/>
    <w:rsid w:val="00BA6D1F"/>
    <w:rsid w:val="00BA6D5B"/>
    <w:rsid w:val="00BA734B"/>
    <w:rsid w:val="00BA7D9A"/>
    <w:rsid w:val="00BB01ED"/>
    <w:rsid w:val="00BB0F45"/>
    <w:rsid w:val="00BB11AA"/>
    <w:rsid w:val="00BB151D"/>
    <w:rsid w:val="00BB16BA"/>
    <w:rsid w:val="00BB18FD"/>
    <w:rsid w:val="00BB1A41"/>
    <w:rsid w:val="00BB1CB7"/>
    <w:rsid w:val="00BB22D0"/>
    <w:rsid w:val="00BB232C"/>
    <w:rsid w:val="00BB2960"/>
    <w:rsid w:val="00BB3329"/>
    <w:rsid w:val="00BB3889"/>
    <w:rsid w:val="00BB3AE8"/>
    <w:rsid w:val="00BB4C50"/>
    <w:rsid w:val="00BB5A2D"/>
    <w:rsid w:val="00BB5F27"/>
    <w:rsid w:val="00BB6DBC"/>
    <w:rsid w:val="00BB6F12"/>
    <w:rsid w:val="00BB70C2"/>
    <w:rsid w:val="00BB7C0E"/>
    <w:rsid w:val="00BB7E86"/>
    <w:rsid w:val="00BC076F"/>
    <w:rsid w:val="00BC08E2"/>
    <w:rsid w:val="00BC0D6E"/>
    <w:rsid w:val="00BC111F"/>
    <w:rsid w:val="00BC1340"/>
    <w:rsid w:val="00BC1796"/>
    <w:rsid w:val="00BC1990"/>
    <w:rsid w:val="00BC1F1C"/>
    <w:rsid w:val="00BC3227"/>
    <w:rsid w:val="00BC324A"/>
    <w:rsid w:val="00BC3792"/>
    <w:rsid w:val="00BC3F43"/>
    <w:rsid w:val="00BC4D0B"/>
    <w:rsid w:val="00BC4D13"/>
    <w:rsid w:val="00BC546F"/>
    <w:rsid w:val="00BC5854"/>
    <w:rsid w:val="00BC6044"/>
    <w:rsid w:val="00BC6D96"/>
    <w:rsid w:val="00BC7840"/>
    <w:rsid w:val="00BC79AB"/>
    <w:rsid w:val="00BC7B7D"/>
    <w:rsid w:val="00BC7B9D"/>
    <w:rsid w:val="00BD0C46"/>
    <w:rsid w:val="00BD1B9B"/>
    <w:rsid w:val="00BD2549"/>
    <w:rsid w:val="00BD26D9"/>
    <w:rsid w:val="00BD2754"/>
    <w:rsid w:val="00BD2A1B"/>
    <w:rsid w:val="00BD3D25"/>
    <w:rsid w:val="00BD427A"/>
    <w:rsid w:val="00BD445F"/>
    <w:rsid w:val="00BD4591"/>
    <w:rsid w:val="00BD4DB6"/>
    <w:rsid w:val="00BD55E1"/>
    <w:rsid w:val="00BD5CE9"/>
    <w:rsid w:val="00BD63B4"/>
    <w:rsid w:val="00BD6C10"/>
    <w:rsid w:val="00BD6C75"/>
    <w:rsid w:val="00BD723B"/>
    <w:rsid w:val="00BD7515"/>
    <w:rsid w:val="00BD78B5"/>
    <w:rsid w:val="00BD7CD6"/>
    <w:rsid w:val="00BE020C"/>
    <w:rsid w:val="00BE0975"/>
    <w:rsid w:val="00BE0A74"/>
    <w:rsid w:val="00BE0F0A"/>
    <w:rsid w:val="00BE1291"/>
    <w:rsid w:val="00BE14E4"/>
    <w:rsid w:val="00BE1789"/>
    <w:rsid w:val="00BE1F8E"/>
    <w:rsid w:val="00BE213A"/>
    <w:rsid w:val="00BE2442"/>
    <w:rsid w:val="00BE25B8"/>
    <w:rsid w:val="00BE2950"/>
    <w:rsid w:val="00BE2D1F"/>
    <w:rsid w:val="00BE2F3B"/>
    <w:rsid w:val="00BE3682"/>
    <w:rsid w:val="00BE3AA4"/>
    <w:rsid w:val="00BE40F5"/>
    <w:rsid w:val="00BE4243"/>
    <w:rsid w:val="00BE4C33"/>
    <w:rsid w:val="00BE4D41"/>
    <w:rsid w:val="00BE4E02"/>
    <w:rsid w:val="00BE4F9A"/>
    <w:rsid w:val="00BE50C2"/>
    <w:rsid w:val="00BE5816"/>
    <w:rsid w:val="00BE5864"/>
    <w:rsid w:val="00BE59C6"/>
    <w:rsid w:val="00BE5D47"/>
    <w:rsid w:val="00BE5DA1"/>
    <w:rsid w:val="00BE6103"/>
    <w:rsid w:val="00BE6D86"/>
    <w:rsid w:val="00BE716F"/>
    <w:rsid w:val="00BE7241"/>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017"/>
    <w:rsid w:val="00BF3C7B"/>
    <w:rsid w:val="00BF50F1"/>
    <w:rsid w:val="00BF53E4"/>
    <w:rsid w:val="00BF544E"/>
    <w:rsid w:val="00BF586C"/>
    <w:rsid w:val="00BF5B99"/>
    <w:rsid w:val="00BF64B4"/>
    <w:rsid w:val="00BF6F3A"/>
    <w:rsid w:val="00BF704B"/>
    <w:rsid w:val="00BF782F"/>
    <w:rsid w:val="00C00066"/>
    <w:rsid w:val="00C0061A"/>
    <w:rsid w:val="00C00853"/>
    <w:rsid w:val="00C00EE0"/>
    <w:rsid w:val="00C01129"/>
    <w:rsid w:val="00C015FD"/>
    <w:rsid w:val="00C01DEE"/>
    <w:rsid w:val="00C02F9C"/>
    <w:rsid w:val="00C02FFF"/>
    <w:rsid w:val="00C03348"/>
    <w:rsid w:val="00C03D9D"/>
    <w:rsid w:val="00C03E20"/>
    <w:rsid w:val="00C03E88"/>
    <w:rsid w:val="00C03E9A"/>
    <w:rsid w:val="00C03F89"/>
    <w:rsid w:val="00C04C3B"/>
    <w:rsid w:val="00C05A86"/>
    <w:rsid w:val="00C05B8A"/>
    <w:rsid w:val="00C062A1"/>
    <w:rsid w:val="00C062BE"/>
    <w:rsid w:val="00C063AE"/>
    <w:rsid w:val="00C066F6"/>
    <w:rsid w:val="00C07005"/>
    <w:rsid w:val="00C07546"/>
    <w:rsid w:val="00C077F6"/>
    <w:rsid w:val="00C078A2"/>
    <w:rsid w:val="00C07D7B"/>
    <w:rsid w:val="00C101C1"/>
    <w:rsid w:val="00C107EE"/>
    <w:rsid w:val="00C10B14"/>
    <w:rsid w:val="00C10C72"/>
    <w:rsid w:val="00C11217"/>
    <w:rsid w:val="00C115FD"/>
    <w:rsid w:val="00C11649"/>
    <w:rsid w:val="00C11A84"/>
    <w:rsid w:val="00C11EA1"/>
    <w:rsid w:val="00C1206C"/>
    <w:rsid w:val="00C128C5"/>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A5"/>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FF1"/>
    <w:rsid w:val="00C37092"/>
    <w:rsid w:val="00C374EF"/>
    <w:rsid w:val="00C37530"/>
    <w:rsid w:val="00C37566"/>
    <w:rsid w:val="00C37617"/>
    <w:rsid w:val="00C37A78"/>
    <w:rsid w:val="00C37D33"/>
    <w:rsid w:val="00C402F6"/>
    <w:rsid w:val="00C414B6"/>
    <w:rsid w:val="00C41679"/>
    <w:rsid w:val="00C42066"/>
    <w:rsid w:val="00C4237D"/>
    <w:rsid w:val="00C42524"/>
    <w:rsid w:val="00C42FBB"/>
    <w:rsid w:val="00C433CA"/>
    <w:rsid w:val="00C434EA"/>
    <w:rsid w:val="00C43893"/>
    <w:rsid w:val="00C4389C"/>
    <w:rsid w:val="00C43A78"/>
    <w:rsid w:val="00C4415E"/>
    <w:rsid w:val="00C445EE"/>
    <w:rsid w:val="00C44881"/>
    <w:rsid w:val="00C44AC3"/>
    <w:rsid w:val="00C44AF7"/>
    <w:rsid w:val="00C44BA0"/>
    <w:rsid w:val="00C44E3D"/>
    <w:rsid w:val="00C44FAB"/>
    <w:rsid w:val="00C45758"/>
    <w:rsid w:val="00C45BE5"/>
    <w:rsid w:val="00C46BD6"/>
    <w:rsid w:val="00C4769D"/>
    <w:rsid w:val="00C47F06"/>
    <w:rsid w:val="00C50011"/>
    <w:rsid w:val="00C50BBE"/>
    <w:rsid w:val="00C50F70"/>
    <w:rsid w:val="00C510DF"/>
    <w:rsid w:val="00C511AB"/>
    <w:rsid w:val="00C530C7"/>
    <w:rsid w:val="00C53DC3"/>
    <w:rsid w:val="00C53E36"/>
    <w:rsid w:val="00C53E9D"/>
    <w:rsid w:val="00C54417"/>
    <w:rsid w:val="00C5450D"/>
    <w:rsid w:val="00C55ADD"/>
    <w:rsid w:val="00C5663B"/>
    <w:rsid w:val="00C56AE8"/>
    <w:rsid w:val="00C57D79"/>
    <w:rsid w:val="00C60221"/>
    <w:rsid w:val="00C61201"/>
    <w:rsid w:val="00C613AE"/>
    <w:rsid w:val="00C617B8"/>
    <w:rsid w:val="00C618D8"/>
    <w:rsid w:val="00C623F5"/>
    <w:rsid w:val="00C62AA1"/>
    <w:rsid w:val="00C62AB0"/>
    <w:rsid w:val="00C62D9D"/>
    <w:rsid w:val="00C63E2D"/>
    <w:rsid w:val="00C640D3"/>
    <w:rsid w:val="00C64D08"/>
    <w:rsid w:val="00C6600A"/>
    <w:rsid w:val="00C66E78"/>
    <w:rsid w:val="00C678C5"/>
    <w:rsid w:val="00C67905"/>
    <w:rsid w:val="00C67ECD"/>
    <w:rsid w:val="00C701D7"/>
    <w:rsid w:val="00C71197"/>
    <w:rsid w:val="00C71409"/>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09ED"/>
    <w:rsid w:val="00C81751"/>
    <w:rsid w:val="00C81758"/>
    <w:rsid w:val="00C81AF6"/>
    <w:rsid w:val="00C81C8E"/>
    <w:rsid w:val="00C81E08"/>
    <w:rsid w:val="00C821E3"/>
    <w:rsid w:val="00C82408"/>
    <w:rsid w:val="00C8255F"/>
    <w:rsid w:val="00C82865"/>
    <w:rsid w:val="00C82961"/>
    <w:rsid w:val="00C838A1"/>
    <w:rsid w:val="00C83915"/>
    <w:rsid w:val="00C84847"/>
    <w:rsid w:val="00C84A80"/>
    <w:rsid w:val="00C8524E"/>
    <w:rsid w:val="00C852DD"/>
    <w:rsid w:val="00C85541"/>
    <w:rsid w:val="00C85631"/>
    <w:rsid w:val="00C85E20"/>
    <w:rsid w:val="00C8650B"/>
    <w:rsid w:val="00C8660D"/>
    <w:rsid w:val="00C8661D"/>
    <w:rsid w:val="00C86A81"/>
    <w:rsid w:val="00C8742E"/>
    <w:rsid w:val="00C874BE"/>
    <w:rsid w:val="00C90715"/>
    <w:rsid w:val="00C90AA1"/>
    <w:rsid w:val="00C90FD0"/>
    <w:rsid w:val="00C91230"/>
    <w:rsid w:val="00C92361"/>
    <w:rsid w:val="00C923DC"/>
    <w:rsid w:val="00C92639"/>
    <w:rsid w:val="00C92758"/>
    <w:rsid w:val="00C928E5"/>
    <w:rsid w:val="00C93747"/>
    <w:rsid w:val="00C938F9"/>
    <w:rsid w:val="00C940EE"/>
    <w:rsid w:val="00C94F75"/>
    <w:rsid w:val="00C95048"/>
    <w:rsid w:val="00C9517D"/>
    <w:rsid w:val="00C951A3"/>
    <w:rsid w:val="00C95469"/>
    <w:rsid w:val="00C9562B"/>
    <w:rsid w:val="00C95CF2"/>
    <w:rsid w:val="00C9609B"/>
    <w:rsid w:val="00C96DD6"/>
    <w:rsid w:val="00C97539"/>
    <w:rsid w:val="00C9754D"/>
    <w:rsid w:val="00CA071C"/>
    <w:rsid w:val="00CA075F"/>
    <w:rsid w:val="00CA0844"/>
    <w:rsid w:val="00CA0DC2"/>
    <w:rsid w:val="00CA1236"/>
    <w:rsid w:val="00CA1518"/>
    <w:rsid w:val="00CA1903"/>
    <w:rsid w:val="00CA25D0"/>
    <w:rsid w:val="00CA2798"/>
    <w:rsid w:val="00CA27F2"/>
    <w:rsid w:val="00CA2833"/>
    <w:rsid w:val="00CA2D45"/>
    <w:rsid w:val="00CA33E0"/>
    <w:rsid w:val="00CA3F60"/>
    <w:rsid w:val="00CA4157"/>
    <w:rsid w:val="00CA44EC"/>
    <w:rsid w:val="00CA45E6"/>
    <w:rsid w:val="00CA48B1"/>
    <w:rsid w:val="00CA4C50"/>
    <w:rsid w:val="00CA4D86"/>
    <w:rsid w:val="00CA58DA"/>
    <w:rsid w:val="00CA5D84"/>
    <w:rsid w:val="00CA5DC3"/>
    <w:rsid w:val="00CA6BA0"/>
    <w:rsid w:val="00CA70CE"/>
    <w:rsid w:val="00CA7E01"/>
    <w:rsid w:val="00CA7ED6"/>
    <w:rsid w:val="00CB00AC"/>
    <w:rsid w:val="00CB0A1B"/>
    <w:rsid w:val="00CB0C55"/>
    <w:rsid w:val="00CB1B30"/>
    <w:rsid w:val="00CB2047"/>
    <w:rsid w:val="00CB2958"/>
    <w:rsid w:val="00CB2D9B"/>
    <w:rsid w:val="00CB2F18"/>
    <w:rsid w:val="00CB386F"/>
    <w:rsid w:val="00CB38E4"/>
    <w:rsid w:val="00CB390D"/>
    <w:rsid w:val="00CB39F8"/>
    <w:rsid w:val="00CB3DC1"/>
    <w:rsid w:val="00CB40AE"/>
    <w:rsid w:val="00CB4244"/>
    <w:rsid w:val="00CB4E27"/>
    <w:rsid w:val="00CB4F28"/>
    <w:rsid w:val="00CB5784"/>
    <w:rsid w:val="00CB66B3"/>
    <w:rsid w:val="00CB69CA"/>
    <w:rsid w:val="00CB781A"/>
    <w:rsid w:val="00CB7859"/>
    <w:rsid w:val="00CB7868"/>
    <w:rsid w:val="00CB78BD"/>
    <w:rsid w:val="00CB7BFF"/>
    <w:rsid w:val="00CB7E49"/>
    <w:rsid w:val="00CC0C5D"/>
    <w:rsid w:val="00CC10EC"/>
    <w:rsid w:val="00CC16F4"/>
    <w:rsid w:val="00CC25E1"/>
    <w:rsid w:val="00CC3275"/>
    <w:rsid w:val="00CC353F"/>
    <w:rsid w:val="00CC3A0E"/>
    <w:rsid w:val="00CC4B63"/>
    <w:rsid w:val="00CC4EB2"/>
    <w:rsid w:val="00CC59BD"/>
    <w:rsid w:val="00CC5D21"/>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2EF2"/>
    <w:rsid w:val="00CD309D"/>
    <w:rsid w:val="00CD331E"/>
    <w:rsid w:val="00CD3958"/>
    <w:rsid w:val="00CD4001"/>
    <w:rsid w:val="00CD40CB"/>
    <w:rsid w:val="00CD44E4"/>
    <w:rsid w:val="00CD44F5"/>
    <w:rsid w:val="00CD489A"/>
    <w:rsid w:val="00CD4C4D"/>
    <w:rsid w:val="00CD4E2C"/>
    <w:rsid w:val="00CD6805"/>
    <w:rsid w:val="00CD6A9A"/>
    <w:rsid w:val="00CD6CB3"/>
    <w:rsid w:val="00CD7565"/>
    <w:rsid w:val="00CD7886"/>
    <w:rsid w:val="00CE015C"/>
    <w:rsid w:val="00CE0676"/>
    <w:rsid w:val="00CE075C"/>
    <w:rsid w:val="00CE08BB"/>
    <w:rsid w:val="00CE0CE4"/>
    <w:rsid w:val="00CE0E6F"/>
    <w:rsid w:val="00CE1353"/>
    <w:rsid w:val="00CE153F"/>
    <w:rsid w:val="00CE1558"/>
    <w:rsid w:val="00CE1A24"/>
    <w:rsid w:val="00CE1BEE"/>
    <w:rsid w:val="00CE225C"/>
    <w:rsid w:val="00CE370D"/>
    <w:rsid w:val="00CE3B7B"/>
    <w:rsid w:val="00CE531B"/>
    <w:rsid w:val="00CE5A67"/>
    <w:rsid w:val="00CE603E"/>
    <w:rsid w:val="00CE7BBC"/>
    <w:rsid w:val="00CF0217"/>
    <w:rsid w:val="00CF056E"/>
    <w:rsid w:val="00CF1313"/>
    <w:rsid w:val="00CF1B1C"/>
    <w:rsid w:val="00CF1D41"/>
    <w:rsid w:val="00CF2420"/>
    <w:rsid w:val="00CF2532"/>
    <w:rsid w:val="00CF31B0"/>
    <w:rsid w:val="00CF426A"/>
    <w:rsid w:val="00CF449C"/>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4017"/>
    <w:rsid w:val="00D04326"/>
    <w:rsid w:val="00D0454A"/>
    <w:rsid w:val="00D046F6"/>
    <w:rsid w:val="00D04A4A"/>
    <w:rsid w:val="00D04A8B"/>
    <w:rsid w:val="00D05752"/>
    <w:rsid w:val="00D05F42"/>
    <w:rsid w:val="00D06133"/>
    <w:rsid w:val="00D0682C"/>
    <w:rsid w:val="00D06963"/>
    <w:rsid w:val="00D07831"/>
    <w:rsid w:val="00D07A53"/>
    <w:rsid w:val="00D10094"/>
    <w:rsid w:val="00D10385"/>
    <w:rsid w:val="00D10756"/>
    <w:rsid w:val="00D10C37"/>
    <w:rsid w:val="00D1135D"/>
    <w:rsid w:val="00D11C35"/>
    <w:rsid w:val="00D11F6F"/>
    <w:rsid w:val="00D12D8F"/>
    <w:rsid w:val="00D13179"/>
    <w:rsid w:val="00D13DCA"/>
    <w:rsid w:val="00D14718"/>
    <w:rsid w:val="00D1593A"/>
    <w:rsid w:val="00D15AD3"/>
    <w:rsid w:val="00D15B37"/>
    <w:rsid w:val="00D15F61"/>
    <w:rsid w:val="00D16B77"/>
    <w:rsid w:val="00D16D24"/>
    <w:rsid w:val="00D170EE"/>
    <w:rsid w:val="00D17347"/>
    <w:rsid w:val="00D1741B"/>
    <w:rsid w:val="00D17633"/>
    <w:rsid w:val="00D179E4"/>
    <w:rsid w:val="00D17A97"/>
    <w:rsid w:val="00D17AB1"/>
    <w:rsid w:val="00D17E30"/>
    <w:rsid w:val="00D17EC7"/>
    <w:rsid w:val="00D202AB"/>
    <w:rsid w:val="00D205B2"/>
    <w:rsid w:val="00D20715"/>
    <w:rsid w:val="00D20B0F"/>
    <w:rsid w:val="00D21460"/>
    <w:rsid w:val="00D2270A"/>
    <w:rsid w:val="00D23342"/>
    <w:rsid w:val="00D23461"/>
    <w:rsid w:val="00D240AD"/>
    <w:rsid w:val="00D245E3"/>
    <w:rsid w:val="00D24C8B"/>
    <w:rsid w:val="00D24DA2"/>
    <w:rsid w:val="00D2568A"/>
    <w:rsid w:val="00D25E70"/>
    <w:rsid w:val="00D26137"/>
    <w:rsid w:val="00D261BC"/>
    <w:rsid w:val="00D26B07"/>
    <w:rsid w:val="00D27181"/>
    <w:rsid w:val="00D27240"/>
    <w:rsid w:val="00D27897"/>
    <w:rsid w:val="00D279E6"/>
    <w:rsid w:val="00D3010D"/>
    <w:rsid w:val="00D303DF"/>
    <w:rsid w:val="00D309B6"/>
    <w:rsid w:val="00D30AEF"/>
    <w:rsid w:val="00D312F2"/>
    <w:rsid w:val="00D316F0"/>
    <w:rsid w:val="00D31ACC"/>
    <w:rsid w:val="00D31F57"/>
    <w:rsid w:val="00D321D8"/>
    <w:rsid w:val="00D322D0"/>
    <w:rsid w:val="00D32418"/>
    <w:rsid w:val="00D32BAD"/>
    <w:rsid w:val="00D331A9"/>
    <w:rsid w:val="00D33267"/>
    <w:rsid w:val="00D334BB"/>
    <w:rsid w:val="00D3360C"/>
    <w:rsid w:val="00D33A60"/>
    <w:rsid w:val="00D35048"/>
    <w:rsid w:val="00D35418"/>
    <w:rsid w:val="00D35C1B"/>
    <w:rsid w:val="00D35C42"/>
    <w:rsid w:val="00D360C7"/>
    <w:rsid w:val="00D36423"/>
    <w:rsid w:val="00D36861"/>
    <w:rsid w:val="00D36FD2"/>
    <w:rsid w:val="00D3720E"/>
    <w:rsid w:val="00D37368"/>
    <w:rsid w:val="00D3739A"/>
    <w:rsid w:val="00D377F8"/>
    <w:rsid w:val="00D37C06"/>
    <w:rsid w:val="00D40035"/>
    <w:rsid w:val="00D40468"/>
    <w:rsid w:val="00D409E9"/>
    <w:rsid w:val="00D40ECA"/>
    <w:rsid w:val="00D40F06"/>
    <w:rsid w:val="00D41BA3"/>
    <w:rsid w:val="00D41D67"/>
    <w:rsid w:val="00D42CA3"/>
    <w:rsid w:val="00D42D84"/>
    <w:rsid w:val="00D42E6F"/>
    <w:rsid w:val="00D4356B"/>
    <w:rsid w:val="00D43997"/>
    <w:rsid w:val="00D43E1D"/>
    <w:rsid w:val="00D44D73"/>
    <w:rsid w:val="00D4562A"/>
    <w:rsid w:val="00D45A75"/>
    <w:rsid w:val="00D45DB3"/>
    <w:rsid w:val="00D46545"/>
    <w:rsid w:val="00D46ADA"/>
    <w:rsid w:val="00D47C18"/>
    <w:rsid w:val="00D47D4E"/>
    <w:rsid w:val="00D508C4"/>
    <w:rsid w:val="00D514BD"/>
    <w:rsid w:val="00D514ED"/>
    <w:rsid w:val="00D52A17"/>
    <w:rsid w:val="00D52EB7"/>
    <w:rsid w:val="00D53889"/>
    <w:rsid w:val="00D5406C"/>
    <w:rsid w:val="00D54A82"/>
    <w:rsid w:val="00D550C4"/>
    <w:rsid w:val="00D55575"/>
    <w:rsid w:val="00D55753"/>
    <w:rsid w:val="00D5629C"/>
    <w:rsid w:val="00D56C60"/>
    <w:rsid w:val="00D57207"/>
    <w:rsid w:val="00D57260"/>
    <w:rsid w:val="00D573D3"/>
    <w:rsid w:val="00D5774F"/>
    <w:rsid w:val="00D57EDC"/>
    <w:rsid w:val="00D60828"/>
    <w:rsid w:val="00D60E50"/>
    <w:rsid w:val="00D61971"/>
    <w:rsid w:val="00D61984"/>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3B9"/>
    <w:rsid w:val="00D72410"/>
    <w:rsid w:val="00D72F63"/>
    <w:rsid w:val="00D731CF"/>
    <w:rsid w:val="00D732F2"/>
    <w:rsid w:val="00D73AAB"/>
    <w:rsid w:val="00D73DBD"/>
    <w:rsid w:val="00D747EC"/>
    <w:rsid w:val="00D75B58"/>
    <w:rsid w:val="00D75C77"/>
    <w:rsid w:val="00D76A9F"/>
    <w:rsid w:val="00D77D12"/>
    <w:rsid w:val="00D77FD1"/>
    <w:rsid w:val="00D80F3D"/>
    <w:rsid w:val="00D813A7"/>
    <w:rsid w:val="00D813BE"/>
    <w:rsid w:val="00D81C4F"/>
    <w:rsid w:val="00D821F9"/>
    <w:rsid w:val="00D8231A"/>
    <w:rsid w:val="00D82843"/>
    <w:rsid w:val="00D8293E"/>
    <w:rsid w:val="00D829EC"/>
    <w:rsid w:val="00D83778"/>
    <w:rsid w:val="00D83C76"/>
    <w:rsid w:val="00D83F5A"/>
    <w:rsid w:val="00D844D7"/>
    <w:rsid w:val="00D84A8F"/>
    <w:rsid w:val="00D85B46"/>
    <w:rsid w:val="00D8656A"/>
    <w:rsid w:val="00D86707"/>
    <w:rsid w:val="00D867A1"/>
    <w:rsid w:val="00D87125"/>
    <w:rsid w:val="00D871C8"/>
    <w:rsid w:val="00D8794F"/>
    <w:rsid w:val="00D9008E"/>
    <w:rsid w:val="00D901FC"/>
    <w:rsid w:val="00D90266"/>
    <w:rsid w:val="00D903B6"/>
    <w:rsid w:val="00D91132"/>
    <w:rsid w:val="00D91336"/>
    <w:rsid w:val="00D91735"/>
    <w:rsid w:val="00D9193B"/>
    <w:rsid w:val="00D91D18"/>
    <w:rsid w:val="00D91D63"/>
    <w:rsid w:val="00D91DD9"/>
    <w:rsid w:val="00D92B6E"/>
    <w:rsid w:val="00D93005"/>
    <w:rsid w:val="00D93AA7"/>
    <w:rsid w:val="00D93BC9"/>
    <w:rsid w:val="00D93C47"/>
    <w:rsid w:val="00D93E9C"/>
    <w:rsid w:val="00D94AFC"/>
    <w:rsid w:val="00D95E49"/>
    <w:rsid w:val="00D96005"/>
    <w:rsid w:val="00D963A4"/>
    <w:rsid w:val="00D96968"/>
    <w:rsid w:val="00D97CD2"/>
    <w:rsid w:val="00D97FA6"/>
    <w:rsid w:val="00DA06FB"/>
    <w:rsid w:val="00DA0B54"/>
    <w:rsid w:val="00DA0BB5"/>
    <w:rsid w:val="00DA0BF7"/>
    <w:rsid w:val="00DA1911"/>
    <w:rsid w:val="00DA1BBB"/>
    <w:rsid w:val="00DA226F"/>
    <w:rsid w:val="00DA305B"/>
    <w:rsid w:val="00DA313C"/>
    <w:rsid w:val="00DA3350"/>
    <w:rsid w:val="00DA3451"/>
    <w:rsid w:val="00DA361E"/>
    <w:rsid w:val="00DA369B"/>
    <w:rsid w:val="00DA381F"/>
    <w:rsid w:val="00DA3C6A"/>
    <w:rsid w:val="00DA424F"/>
    <w:rsid w:val="00DA4406"/>
    <w:rsid w:val="00DA44ED"/>
    <w:rsid w:val="00DA44FB"/>
    <w:rsid w:val="00DA4A31"/>
    <w:rsid w:val="00DA4E9E"/>
    <w:rsid w:val="00DA4EED"/>
    <w:rsid w:val="00DA54E7"/>
    <w:rsid w:val="00DA585C"/>
    <w:rsid w:val="00DA5882"/>
    <w:rsid w:val="00DA5E7D"/>
    <w:rsid w:val="00DA5FAA"/>
    <w:rsid w:val="00DA63C8"/>
    <w:rsid w:val="00DA6B40"/>
    <w:rsid w:val="00DA6C3A"/>
    <w:rsid w:val="00DB0125"/>
    <w:rsid w:val="00DB066C"/>
    <w:rsid w:val="00DB0860"/>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7A3E"/>
    <w:rsid w:val="00DB7F69"/>
    <w:rsid w:val="00DC046E"/>
    <w:rsid w:val="00DC06AA"/>
    <w:rsid w:val="00DC09F9"/>
    <w:rsid w:val="00DC121C"/>
    <w:rsid w:val="00DC1BED"/>
    <w:rsid w:val="00DC1CA3"/>
    <w:rsid w:val="00DC1CC2"/>
    <w:rsid w:val="00DC1DFE"/>
    <w:rsid w:val="00DC2353"/>
    <w:rsid w:val="00DC263C"/>
    <w:rsid w:val="00DC26EF"/>
    <w:rsid w:val="00DC2A92"/>
    <w:rsid w:val="00DC3A77"/>
    <w:rsid w:val="00DC4138"/>
    <w:rsid w:val="00DC4457"/>
    <w:rsid w:val="00DC528D"/>
    <w:rsid w:val="00DC536B"/>
    <w:rsid w:val="00DC5ABA"/>
    <w:rsid w:val="00DC5E88"/>
    <w:rsid w:val="00DC6EBE"/>
    <w:rsid w:val="00DC70F9"/>
    <w:rsid w:val="00DC76F8"/>
    <w:rsid w:val="00DC7BFD"/>
    <w:rsid w:val="00DC7EA8"/>
    <w:rsid w:val="00DC7EE7"/>
    <w:rsid w:val="00DD0918"/>
    <w:rsid w:val="00DD177C"/>
    <w:rsid w:val="00DD197D"/>
    <w:rsid w:val="00DD3E2E"/>
    <w:rsid w:val="00DD453A"/>
    <w:rsid w:val="00DD4A45"/>
    <w:rsid w:val="00DD4D2F"/>
    <w:rsid w:val="00DD60DA"/>
    <w:rsid w:val="00DD7243"/>
    <w:rsid w:val="00DD7855"/>
    <w:rsid w:val="00DD7982"/>
    <w:rsid w:val="00DE1177"/>
    <w:rsid w:val="00DE18CF"/>
    <w:rsid w:val="00DE192F"/>
    <w:rsid w:val="00DE193F"/>
    <w:rsid w:val="00DE21B2"/>
    <w:rsid w:val="00DE2C15"/>
    <w:rsid w:val="00DE2E9B"/>
    <w:rsid w:val="00DE2EAB"/>
    <w:rsid w:val="00DE33A4"/>
    <w:rsid w:val="00DE34DD"/>
    <w:rsid w:val="00DE37FC"/>
    <w:rsid w:val="00DE3845"/>
    <w:rsid w:val="00DE4151"/>
    <w:rsid w:val="00DE430C"/>
    <w:rsid w:val="00DE45DF"/>
    <w:rsid w:val="00DE4882"/>
    <w:rsid w:val="00DE49FE"/>
    <w:rsid w:val="00DE4CDC"/>
    <w:rsid w:val="00DE4D08"/>
    <w:rsid w:val="00DE4DB4"/>
    <w:rsid w:val="00DE4EC9"/>
    <w:rsid w:val="00DE503E"/>
    <w:rsid w:val="00DE51B4"/>
    <w:rsid w:val="00DE5DAA"/>
    <w:rsid w:val="00DE5F6F"/>
    <w:rsid w:val="00DE6EE3"/>
    <w:rsid w:val="00DE76DD"/>
    <w:rsid w:val="00DE7D82"/>
    <w:rsid w:val="00DF0289"/>
    <w:rsid w:val="00DF083A"/>
    <w:rsid w:val="00DF0BC2"/>
    <w:rsid w:val="00DF1027"/>
    <w:rsid w:val="00DF1525"/>
    <w:rsid w:val="00DF155D"/>
    <w:rsid w:val="00DF166D"/>
    <w:rsid w:val="00DF18A8"/>
    <w:rsid w:val="00DF19EA"/>
    <w:rsid w:val="00DF1D31"/>
    <w:rsid w:val="00DF3021"/>
    <w:rsid w:val="00DF31DE"/>
    <w:rsid w:val="00DF3304"/>
    <w:rsid w:val="00DF346B"/>
    <w:rsid w:val="00DF3873"/>
    <w:rsid w:val="00DF3ACF"/>
    <w:rsid w:val="00DF3F2D"/>
    <w:rsid w:val="00DF4575"/>
    <w:rsid w:val="00DF4B2D"/>
    <w:rsid w:val="00DF4B90"/>
    <w:rsid w:val="00DF4C1A"/>
    <w:rsid w:val="00DF4C9E"/>
    <w:rsid w:val="00DF54F0"/>
    <w:rsid w:val="00DF5918"/>
    <w:rsid w:val="00DF59BA"/>
    <w:rsid w:val="00DF5B98"/>
    <w:rsid w:val="00DF5BD4"/>
    <w:rsid w:val="00DF69A6"/>
    <w:rsid w:val="00DF6DA5"/>
    <w:rsid w:val="00DF6E4E"/>
    <w:rsid w:val="00DF710B"/>
    <w:rsid w:val="00DF75FF"/>
    <w:rsid w:val="00DF775E"/>
    <w:rsid w:val="00DF79AD"/>
    <w:rsid w:val="00DF7EC9"/>
    <w:rsid w:val="00E00807"/>
    <w:rsid w:val="00E01079"/>
    <w:rsid w:val="00E01269"/>
    <w:rsid w:val="00E01B25"/>
    <w:rsid w:val="00E01E8A"/>
    <w:rsid w:val="00E02850"/>
    <w:rsid w:val="00E02CDD"/>
    <w:rsid w:val="00E047D6"/>
    <w:rsid w:val="00E04AFA"/>
    <w:rsid w:val="00E04F7F"/>
    <w:rsid w:val="00E054AA"/>
    <w:rsid w:val="00E05B7A"/>
    <w:rsid w:val="00E05B9E"/>
    <w:rsid w:val="00E05D27"/>
    <w:rsid w:val="00E05E87"/>
    <w:rsid w:val="00E0623B"/>
    <w:rsid w:val="00E06DAF"/>
    <w:rsid w:val="00E072A1"/>
    <w:rsid w:val="00E0772F"/>
    <w:rsid w:val="00E0792B"/>
    <w:rsid w:val="00E100E5"/>
    <w:rsid w:val="00E1038C"/>
    <w:rsid w:val="00E10AA7"/>
    <w:rsid w:val="00E117DE"/>
    <w:rsid w:val="00E11927"/>
    <w:rsid w:val="00E1250D"/>
    <w:rsid w:val="00E13302"/>
    <w:rsid w:val="00E143F6"/>
    <w:rsid w:val="00E14D7B"/>
    <w:rsid w:val="00E15B77"/>
    <w:rsid w:val="00E15D73"/>
    <w:rsid w:val="00E15DAF"/>
    <w:rsid w:val="00E16226"/>
    <w:rsid w:val="00E16665"/>
    <w:rsid w:val="00E1693A"/>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CAB"/>
    <w:rsid w:val="00E25C43"/>
    <w:rsid w:val="00E265F0"/>
    <w:rsid w:val="00E268DF"/>
    <w:rsid w:val="00E26B47"/>
    <w:rsid w:val="00E26B61"/>
    <w:rsid w:val="00E26C2F"/>
    <w:rsid w:val="00E26DA8"/>
    <w:rsid w:val="00E26E6D"/>
    <w:rsid w:val="00E271AA"/>
    <w:rsid w:val="00E27305"/>
    <w:rsid w:val="00E279E1"/>
    <w:rsid w:val="00E27AF8"/>
    <w:rsid w:val="00E303F6"/>
    <w:rsid w:val="00E308C0"/>
    <w:rsid w:val="00E30965"/>
    <w:rsid w:val="00E30C89"/>
    <w:rsid w:val="00E313D5"/>
    <w:rsid w:val="00E31541"/>
    <w:rsid w:val="00E316D0"/>
    <w:rsid w:val="00E32174"/>
    <w:rsid w:val="00E3239E"/>
    <w:rsid w:val="00E333DB"/>
    <w:rsid w:val="00E33578"/>
    <w:rsid w:val="00E33698"/>
    <w:rsid w:val="00E33763"/>
    <w:rsid w:val="00E33A5D"/>
    <w:rsid w:val="00E33C3C"/>
    <w:rsid w:val="00E33D08"/>
    <w:rsid w:val="00E33E93"/>
    <w:rsid w:val="00E33F77"/>
    <w:rsid w:val="00E34250"/>
    <w:rsid w:val="00E345F0"/>
    <w:rsid w:val="00E34925"/>
    <w:rsid w:val="00E34C06"/>
    <w:rsid w:val="00E3547C"/>
    <w:rsid w:val="00E356F2"/>
    <w:rsid w:val="00E35D71"/>
    <w:rsid w:val="00E3621D"/>
    <w:rsid w:val="00E364A5"/>
    <w:rsid w:val="00E37468"/>
    <w:rsid w:val="00E37B1C"/>
    <w:rsid w:val="00E37DB5"/>
    <w:rsid w:val="00E37DDF"/>
    <w:rsid w:val="00E40266"/>
    <w:rsid w:val="00E40E0C"/>
    <w:rsid w:val="00E410D1"/>
    <w:rsid w:val="00E41260"/>
    <w:rsid w:val="00E42418"/>
    <w:rsid w:val="00E42579"/>
    <w:rsid w:val="00E42DCA"/>
    <w:rsid w:val="00E42E14"/>
    <w:rsid w:val="00E4469B"/>
    <w:rsid w:val="00E4478C"/>
    <w:rsid w:val="00E449C7"/>
    <w:rsid w:val="00E450D1"/>
    <w:rsid w:val="00E45609"/>
    <w:rsid w:val="00E4612A"/>
    <w:rsid w:val="00E466DC"/>
    <w:rsid w:val="00E468F8"/>
    <w:rsid w:val="00E46B5E"/>
    <w:rsid w:val="00E47097"/>
    <w:rsid w:val="00E4723C"/>
    <w:rsid w:val="00E47636"/>
    <w:rsid w:val="00E50B48"/>
    <w:rsid w:val="00E5152B"/>
    <w:rsid w:val="00E526F0"/>
    <w:rsid w:val="00E52CA5"/>
    <w:rsid w:val="00E53137"/>
    <w:rsid w:val="00E53222"/>
    <w:rsid w:val="00E53F90"/>
    <w:rsid w:val="00E5420F"/>
    <w:rsid w:val="00E54240"/>
    <w:rsid w:val="00E543B8"/>
    <w:rsid w:val="00E5454E"/>
    <w:rsid w:val="00E54657"/>
    <w:rsid w:val="00E547EF"/>
    <w:rsid w:val="00E54BAF"/>
    <w:rsid w:val="00E54DD1"/>
    <w:rsid w:val="00E556A8"/>
    <w:rsid w:val="00E561B0"/>
    <w:rsid w:val="00E5670C"/>
    <w:rsid w:val="00E5699C"/>
    <w:rsid w:val="00E56B54"/>
    <w:rsid w:val="00E56D43"/>
    <w:rsid w:val="00E57249"/>
    <w:rsid w:val="00E57528"/>
    <w:rsid w:val="00E57574"/>
    <w:rsid w:val="00E57855"/>
    <w:rsid w:val="00E6011A"/>
    <w:rsid w:val="00E60555"/>
    <w:rsid w:val="00E60FE7"/>
    <w:rsid w:val="00E6113A"/>
    <w:rsid w:val="00E616FA"/>
    <w:rsid w:val="00E61FB4"/>
    <w:rsid w:val="00E62163"/>
    <w:rsid w:val="00E62638"/>
    <w:rsid w:val="00E627AF"/>
    <w:rsid w:val="00E62927"/>
    <w:rsid w:val="00E62C1B"/>
    <w:rsid w:val="00E62E81"/>
    <w:rsid w:val="00E62E9D"/>
    <w:rsid w:val="00E637C2"/>
    <w:rsid w:val="00E64AAB"/>
    <w:rsid w:val="00E64C3E"/>
    <w:rsid w:val="00E652F0"/>
    <w:rsid w:val="00E65BCD"/>
    <w:rsid w:val="00E670D7"/>
    <w:rsid w:val="00E67561"/>
    <w:rsid w:val="00E6757E"/>
    <w:rsid w:val="00E705BE"/>
    <w:rsid w:val="00E70C96"/>
    <w:rsid w:val="00E711BB"/>
    <w:rsid w:val="00E7145F"/>
    <w:rsid w:val="00E71953"/>
    <w:rsid w:val="00E71C3F"/>
    <w:rsid w:val="00E72530"/>
    <w:rsid w:val="00E730DA"/>
    <w:rsid w:val="00E7434D"/>
    <w:rsid w:val="00E74E39"/>
    <w:rsid w:val="00E75122"/>
    <w:rsid w:val="00E753C7"/>
    <w:rsid w:val="00E761B1"/>
    <w:rsid w:val="00E76B41"/>
    <w:rsid w:val="00E770AA"/>
    <w:rsid w:val="00E778E4"/>
    <w:rsid w:val="00E800C5"/>
    <w:rsid w:val="00E80199"/>
    <w:rsid w:val="00E801EA"/>
    <w:rsid w:val="00E80458"/>
    <w:rsid w:val="00E804BF"/>
    <w:rsid w:val="00E80E6E"/>
    <w:rsid w:val="00E817DB"/>
    <w:rsid w:val="00E81F23"/>
    <w:rsid w:val="00E82068"/>
    <w:rsid w:val="00E825FC"/>
    <w:rsid w:val="00E82664"/>
    <w:rsid w:val="00E8271C"/>
    <w:rsid w:val="00E827E6"/>
    <w:rsid w:val="00E8323C"/>
    <w:rsid w:val="00E836C1"/>
    <w:rsid w:val="00E83A60"/>
    <w:rsid w:val="00E83CEF"/>
    <w:rsid w:val="00E83D9A"/>
    <w:rsid w:val="00E85020"/>
    <w:rsid w:val="00E85053"/>
    <w:rsid w:val="00E8579C"/>
    <w:rsid w:val="00E85950"/>
    <w:rsid w:val="00E864E2"/>
    <w:rsid w:val="00E8685C"/>
    <w:rsid w:val="00E86CFA"/>
    <w:rsid w:val="00E86FBF"/>
    <w:rsid w:val="00E871DF"/>
    <w:rsid w:val="00E873F6"/>
    <w:rsid w:val="00E906CC"/>
    <w:rsid w:val="00E90DF6"/>
    <w:rsid w:val="00E91405"/>
    <w:rsid w:val="00E91665"/>
    <w:rsid w:val="00E916DC"/>
    <w:rsid w:val="00E91CD6"/>
    <w:rsid w:val="00E92509"/>
    <w:rsid w:val="00E926B4"/>
    <w:rsid w:val="00E9289C"/>
    <w:rsid w:val="00E9300F"/>
    <w:rsid w:val="00E94208"/>
    <w:rsid w:val="00E9528F"/>
    <w:rsid w:val="00E95881"/>
    <w:rsid w:val="00E95B5B"/>
    <w:rsid w:val="00E95CE7"/>
    <w:rsid w:val="00E95E7E"/>
    <w:rsid w:val="00E96094"/>
    <w:rsid w:val="00E9646B"/>
    <w:rsid w:val="00E96817"/>
    <w:rsid w:val="00E973C0"/>
    <w:rsid w:val="00E97F0A"/>
    <w:rsid w:val="00EA000A"/>
    <w:rsid w:val="00EA0012"/>
    <w:rsid w:val="00EA0162"/>
    <w:rsid w:val="00EA070A"/>
    <w:rsid w:val="00EA14B8"/>
    <w:rsid w:val="00EA1D53"/>
    <w:rsid w:val="00EA1D7D"/>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A7F6C"/>
    <w:rsid w:val="00EB024C"/>
    <w:rsid w:val="00EB1505"/>
    <w:rsid w:val="00EB171C"/>
    <w:rsid w:val="00EB1A5F"/>
    <w:rsid w:val="00EB1D5C"/>
    <w:rsid w:val="00EB1EB8"/>
    <w:rsid w:val="00EB20E7"/>
    <w:rsid w:val="00EB245E"/>
    <w:rsid w:val="00EB2C82"/>
    <w:rsid w:val="00EB3661"/>
    <w:rsid w:val="00EB396F"/>
    <w:rsid w:val="00EB41A7"/>
    <w:rsid w:val="00EB510C"/>
    <w:rsid w:val="00EB570D"/>
    <w:rsid w:val="00EB60E8"/>
    <w:rsid w:val="00EB63EA"/>
    <w:rsid w:val="00EB6A11"/>
    <w:rsid w:val="00EB6A2E"/>
    <w:rsid w:val="00EB71DE"/>
    <w:rsid w:val="00EB7692"/>
    <w:rsid w:val="00EB7F2C"/>
    <w:rsid w:val="00EC0082"/>
    <w:rsid w:val="00EC1188"/>
    <w:rsid w:val="00EC1ABA"/>
    <w:rsid w:val="00EC1B8F"/>
    <w:rsid w:val="00EC20B0"/>
    <w:rsid w:val="00EC285A"/>
    <w:rsid w:val="00EC2B6F"/>
    <w:rsid w:val="00EC2ECA"/>
    <w:rsid w:val="00EC327B"/>
    <w:rsid w:val="00EC372E"/>
    <w:rsid w:val="00EC3B08"/>
    <w:rsid w:val="00EC3CB4"/>
    <w:rsid w:val="00EC4037"/>
    <w:rsid w:val="00EC4219"/>
    <w:rsid w:val="00EC4268"/>
    <w:rsid w:val="00EC5201"/>
    <w:rsid w:val="00EC5489"/>
    <w:rsid w:val="00EC588A"/>
    <w:rsid w:val="00EC5907"/>
    <w:rsid w:val="00EC5939"/>
    <w:rsid w:val="00EC5FCC"/>
    <w:rsid w:val="00EC6132"/>
    <w:rsid w:val="00EC63FD"/>
    <w:rsid w:val="00EC6550"/>
    <w:rsid w:val="00ED0693"/>
    <w:rsid w:val="00ED08BD"/>
    <w:rsid w:val="00ED0A07"/>
    <w:rsid w:val="00ED1CD3"/>
    <w:rsid w:val="00ED22A8"/>
    <w:rsid w:val="00ED2652"/>
    <w:rsid w:val="00ED2B84"/>
    <w:rsid w:val="00ED34AA"/>
    <w:rsid w:val="00ED3C2C"/>
    <w:rsid w:val="00ED3F81"/>
    <w:rsid w:val="00ED44E6"/>
    <w:rsid w:val="00ED480C"/>
    <w:rsid w:val="00ED4B3A"/>
    <w:rsid w:val="00ED5E70"/>
    <w:rsid w:val="00ED632D"/>
    <w:rsid w:val="00ED639D"/>
    <w:rsid w:val="00ED6578"/>
    <w:rsid w:val="00ED685A"/>
    <w:rsid w:val="00ED6E2F"/>
    <w:rsid w:val="00ED7595"/>
    <w:rsid w:val="00ED7691"/>
    <w:rsid w:val="00ED7DE0"/>
    <w:rsid w:val="00EE05DA"/>
    <w:rsid w:val="00EE0B8E"/>
    <w:rsid w:val="00EE0F5E"/>
    <w:rsid w:val="00EE0F88"/>
    <w:rsid w:val="00EE1BD5"/>
    <w:rsid w:val="00EE2C70"/>
    <w:rsid w:val="00EE2C86"/>
    <w:rsid w:val="00EE2D2D"/>
    <w:rsid w:val="00EE3117"/>
    <w:rsid w:val="00EE38A5"/>
    <w:rsid w:val="00EE3F2A"/>
    <w:rsid w:val="00EE41F7"/>
    <w:rsid w:val="00EE4998"/>
    <w:rsid w:val="00EE4E2A"/>
    <w:rsid w:val="00EE51DE"/>
    <w:rsid w:val="00EE55BC"/>
    <w:rsid w:val="00EE683B"/>
    <w:rsid w:val="00EE7428"/>
    <w:rsid w:val="00EE7AD5"/>
    <w:rsid w:val="00EE7D48"/>
    <w:rsid w:val="00EF093A"/>
    <w:rsid w:val="00EF0EEF"/>
    <w:rsid w:val="00EF1553"/>
    <w:rsid w:val="00EF166F"/>
    <w:rsid w:val="00EF16A6"/>
    <w:rsid w:val="00EF171F"/>
    <w:rsid w:val="00EF1720"/>
    <w:rsid w:val="00EF2164"/>
    <w:rsid w:val="00EF2486"/>
    <w:rsid w:val="00EF399A"/>
    <w:rsid w:val="00EF3CF8"/>
    <w:rsid w:val="00EF3DF4"/>
    <w:rsid w:val="00EF4EB5"/>
    <w:rsid w:val="00EF533F"/>
    <w:rsid w:val="00EF5603"/>
    <w:rsid w:val="00EF5855"/>
    <w:rsid w:val="00EF5A8D"/>
    <w:rsid w:val="00EF6155"/>
    <w:rsid w:val="00EF6418"/>
    <w:rsid w:val="00EF7A32"/>
    <w:rsid w:val="00F00082"/>
    <w:rsid w:val="00F002D8"/>
    <w:rsid w:val="00F00304"/>
    <w:rsid w:val="00F00BF5"/>
    <w:rsid w:val="00F00DC8"/>
    <w:rsid w:val="00F00DC9"/>
    <w:rsid w:val="00F02BF2"/>
    <w:rsid w:val="00F02CCC"/>
    <w:rsid w:val="00F037CC"/>
    <w:rsid w:val="00F03AF2"/>
    <w:rsid w:val="00F03D2F"/>
    <w:rsid w:val="00F03E69"/>
    <w:rsid w:val="00F03EEA"/>
    <w:rsid w:val="00F048F2"/>
    <w:rsid w:val="00F04DAE"/>
    <w:rsid w:val="00F05303"/>
    <w:rsid w:val="00F05B34"/>
    <w:rsid w:val="00F05CF8"/>
    <w:rsid w:val="00F06078"/>
    <w:rsid w:val="00F0699F"/>
    <w:rsid w:val="00F071CF"/>
    <w:rsid w:val="00F0753F"/>
    <w:rsid w:val="00F07865"/>
    <w:rsid w:val="00F07ADA"/>
    <w:rsid w:val="00F10118"/>
    <w:rsid w:val="00F105A0"/>
    <w:rsid w:val="00F1082C"/>
    <w:rsid w:val="00F11E88"/>
    <w:rsid w:val="00F122DC"/>
    <w:rsid w:val="00F12424"/>
    <w:rsid w:val="00F12717"/>
    <w:rsid w:val="00F12879"/>
    <w:rsid w:val="00F128A8"/>
    <w:rsid w:val="00F12B50"/>
    <w:rsid w:val="00F134F0"/>
    <w:rsid w:val="00F13743"/>
    <w:rsid w:val="00F13A0C"/>
    <w:rsid w:val="00F145A8"/>
    <w:rsid w:val="00F15811"/>
    <w:rsid w:val="00F159E4"/>
    <w:rsid w:val="00F15C1A"/>
    <w:rsid w:val="00F16046"/>
    <w:rsid w:val="00F16875"/>
    <w:rsid w:val="00F1689E"/>
    <w:rsid w:val="00F169C4"/>
    <w:rsid w:val="00F16B17"/>
    <w:rsid w:val="00F16FC7"/>
    <w:rsid w:val="00F1728F"/>
    <w:rsid w:val="00F17DE1"/>
    <w:rsid w:val="00F2057F"/>
    <w:rsid w:val="00F207F5"/>
    <w:rsid w:val="00F20C6B"/>
    <w:rsid w:val="00F2142F"/>
    <w:rsid w:val="00F22193"/>
    <w:rsid w:val="00F223A6"/>
    <w:rsid w:val="00F2264F"/>
    <w:rsid w:val="00F22B2C"/>
    <w:rsid w:val="00F22B8D"/>
    <w:rsid w:val="00F23093"/>
    <w:rsid w:val="00F23116"/>
    <w:rsid w:val="00F23233"/>
    <w:rsid w:val="00F24D22"/>
    <w:rsid w:val="00F2501F"/>
    <w:rsid w:val="00F251CF"/>
    <w:rsid w:val="00F254C5"/>
    <w:rsid w:val="00F255CC"/>
    <w:rsid w:val="00F25634"/>
    <w:rsid w:val="00F256F6"/>
    <w:rsid w:val="00F25888"/>
    <w:rsid w:val="00F259BA"/>
    <w:rsid w:val="00F260C1"/>
    <w:rsid w:val="00F263F3"/>
    <w:rsid w:val="00F27205"/>
    <w:rsid w:val="00F275FF"/>
    <w:rsid w:val="00F30084"/>
    <w:rsid w:val="00F301F8"/>
    <w:rsid w:val="00F30693"/>
    <w:rsid w:val="00F31F68"/>
    <w:rsid w:val="00F32C12"/>
    <w:rsid w:val="00F32C5D"/>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0D72"/>
    <w:rsid w:val="00F4101E"/>
    <w:rsid w:val="00F41260"/>
    <w:rsid w:val="00F4176B"/>
    <w:rsid w:val="00F41DBD"/>
    <w:rsid w:val="00F425A8"/>
    <w:rsid w:val="00F42FE1"/>
    <w:rsid w:val="00F42FEA"/>
    <w:rsid w:val="00F43178"/>
    <w:rsid w:val="00F43586"/>
    <w:rsid w:val="00F44764"/>
    <w:rsid w:val="00F45907"/>
    <w:rsid w:val="00F45B42"/>
    <w:rsid w:val="00F45B62"/>
    <w:rsid w:val="00F45C9E"/>
    <w:rsid w:val="00F45CB6"/>
    <w:rsid w:val="00F45EF0"/>
    <w:rsid w:val="00F463B0"/>
    <w:rsid w:val="00F469B7"/>
    <w:rsid w:val="00F47297"/>
    <w:rsid w:val="00F472F5"/>
    <w:rsid w:val="00F50572"/>
    <w:rsid w:val="00F506DB"/>
    <w:rsid w:val="00F5088E"/>
    <w:rsid w:val="00F50939"/>
    <w:rsid w:val="00F50FCE"/>
    <w:rsid w:val="00F51013"/>
    <w:rsid w:val="00F51F5B"/>
    <w:rsid w:val="00F526DB"/>
    <w:rsid w:val="00F528DA"/>
    <w:rsid w:val="00F529DE"/>
    <w:rsid w:val="00F52B93"/>
    <w:rsid w:val="00F538DA"/>
    <w:rsid w:val="00F53B16"/>
    <w:rsid w:val="00F53F44"/>
    <w:rsid w:val="00F54024"/>
    <w:rsid w:val="00F5428F"/>
    <w:rsid w:val="00F54601"/>
    <w:rsid w:val="00F54E45"/>
    <w:rsid w:val="00F55166"/>
    <w:rsid w:val="00F55DD2"/>
    <w:rsid w:val="00F56F52"/>
    <w:rsid w:val="00F570B5"/>
    <w:rsid w:val="00F57164"/>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41B1"/>
    <w:rsid w:val="00F656C2"/>
    <w:rsid w:val="00F65936"/>
    <w:rsid w:val="00F67381"/>
    <w:rsid w:val="00F67846"/>
    <w:rsid w:val="00F67C4F"/>
    <w:rsid w:val="00F7012E"/>
    <w:rsid w:val="00F701CB"/>
    <w:rsid w:val="00F70739"/>
    <w:rsid w:val="00F70A1E"/>
    <w:rsid w:val="00F71524"/>
    <w:rsid w:val="00F72CAC"/>
    <w:rsid w:val="00F73353"/>
    <w:rsid w:val="00F7380C"/>
    <w:rsid w:val="00F7426D"/>
    <w:rsid w:val="00F745EC"/>
    <w:rsid w:val="00F74D11"/>
    <w:rsid w:val="00F75147"/>
    <w:rsid w:val="00F75399"/>
    <w:rsid w:val="00F7559C"/>
    <w:rsid w:val="00F757E7"/>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1C0"/>
    <w:rsid w:val="00F83739"/>
    <w:rsid w:val="00F83CBD"/>
    <w:rsid w:val="00F848DF"/>
    <w:rsid w:val="00F86EEB"/>
    <w:rsid w:val="00F870FC"/>
    <w:rsid w:val="00F8781D"/>
    <w:rsid w:val="00F87912"/>
    <w:rsid w:val="00F87D25"/>
    <w:rsid w:val="00F90151"/>
    <w:rsid w:val="00F901FB"/>
    <w:rsid w:val="00F90815"/>
    <w:rsid w:val="00F90886"/>
    <w:rsid w:val="00F9116A"/>
    <w:rsid w:val="00F91CBD"/>
    <w:rsid w:val="00F91DA3"/>
    <w:rsid w:val="00F91F47"/>
    <w:rsid w:val="00F92700"/>
    <w:rsid w:val="00F9273D"/>
    <w:rsid w:val="00F93629"/>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1012"/>
    <w:rsid w:val="00FA1A3B"/>
    <w:rsid w:val="00FA256C"/>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494"/>
    <w:rsid w:val="00FB04E0"/>
    <w:rsid w:val="00FB0A5D"/>
    <w:rsid w:val="00FB0A80"/>
    <w:rsid w:val="00FB1357"/>
    <w:rsid w:val="00FB15F4"/>
    <w:rsid w:val="00FB1697"/>
    <w:rsid w:val="00FB16F5"/>
    <w:rsid w:val="00FB211F"/>
    <w:rsid w:val="00FB2BD9"/>
    <w:rsid w:val="00FB3DE3"/>
    <w:rsid w:val="00FB401C"/>
    <w:rsid w:val="00FB48C0"/>
    <w:rsid w:val="00FB48EE"/>
    <w:rsid w:val="00FB4D5E"/>
    <w:rsid w:val="00FB4F2A"/>
    <w:rsid w:val="00FB532D"/>
    <w:rsid w:val="00FB53C6"/>
    <w:rsid w:val="00FB561B"/>
    <w:rsid w:val="00FB5A75"/>
    <w:rsid w:val="00FB60A3"/>
    <w:rsid w:val="00FB658D"/>
    <w:rsid w:val="00FB66D5"/>
    <w:rsid w:val="00FB6994"/>
    <w:rsid w:val="00FB6C57"/>
    <w:rsid w:val="00FB6F44"/>
    <w:rsid w:val="00FB7224"/>
    <w:rsid w:val="00FB7700"/>
    <w:rsid w:val="00FB7931"/>
    <w:rsid w:val="00FB7BF8"/>
    <w:rsid w:val="00FC00D8"/>
    <w:rsid w:val="00FC01D0"/>
    <w:rsid w:val="00FC0A1A"/>
    <w:rsid w:val="00FC0B2A"/>
    <w:rsid w:val="00FC16D5"/>
    <w:rsid w:val="00FC1C30"/>
    <w:rsid w:val="00FC27E5"/>
    <w:rsid w:val="00FC29B2"/>
    <w:rsid w:val="00FC325B"/>
    <w:rsid w:val="00FC391C"/>
    <w:rsid w:val="00FC42AA"/>
    <w:rsid w:val="00FC469B"/>
    <w:rsid w:val="00FC4B13"/>
    <w:rsid w:val="00FC4FD2"/>
    <w:rsid w:val="00FC4FEB"/>
    <w:rsid w:val="00FC54B3"/>
    <w:rsid w:val="00FC5B3E"/>
    <w:rsid w:val="00FC6105"/>
    <w:rsid w:val="00FD09E5"/>
    <w:rsid w:val="00FD0FB5"/>
    <w:rsid w:val="00FD15BD"/>
    <w:rsid w:val="00FD1D04"/>
    <w:rsid w:val="00FD1F0F"/>
    <w:rsid w:val="00FD30B7"/>
    <w:rsid w:val="00FD3EA7"/>
    <w:rsid w:val="00FD4686"/>
    <w:rsid w:val="00FD46D1"/>
    <w:rsid w:val="00FD4814"/>
    <w:rsid w:val="00FD4D98"/>
    <w:rsid w:val="00FD53BB"/>
    <w:rsid w:val="00FD5C3D"/>
    <w:rsid w:val="00FD6F85"/>
    <w:rsid w:val="00FD71BF"/>
    <w:rsid w:val="00FD7842"/>
    <w:rsid w:val="00FD7B94"/>
    <w:rsid w:val="00FD7C24"/>
    <w:rsid w:val="00FD7F5E"/>
    <w:rsid w:val="00FE02A9"/>
    <w:rsid w:val="00FE09EC"/>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B3D"/>
    <w:rsid w:val="00FE3F3E"/>
    <w:rsid w:val="00FE40CD"/>
    <w:rsid w:val="00FE4209"/>
    <w:rsid w:val="00FE44EF"/>
    <w:rsid w:val="00FE4906"/>
    <w:rsid w:val="00FE49CC"/>
    <w:rsid w:val="00FE51F1"/>
    <w:rsid w:val="00FE60F4"/>
    <w:rsid w:val="00FE664F"/>
    <w:rsid w:val="00FE6BCD"/>
    <w:rsid w:val="00FE6DAB"/>
    <w:rsid w:val="00FE755E"/>
    <w:rsid w:val="00FE785A"/>
    <w:rsid w:val="00FF0B1A"/>
    <w:rsid w:val="00FF1327"/>
    <w:rsid w:val="00FF188C"/>
    <w:rsid w:val="00FF24D5"/>
    <w:rsid w:val="00FF253B"/>
    <w:rsid w:val="00FF272B"/>
    <w:rsid w:val="00FF2A1D"/>
    <w:rsid w:val="00FF3142"/>
    <w:rsid w:val="00FF3F98"/>
    <w:rsid w:val="00FF4186"/>
    <w:rsid w:val="00FF506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31C64A2D"/>
  <w15:docId w15:val="{72EA1AAE-496D-4B2A-B1D1-22ACC514E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Normal Indent" w:uiPriority="99"/>
    <w:lsdException w:name="annotation text" w:uiPriority="99"/>
    <w:lsdException w:name="footer" w:uiPriority="99"/>
    <w:lsdException w:name="index heading" w:uiPriority="99"/>
    <w:lsdException w:name="caption" w:uiPriority="35" w:qFormat="1"/>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251"/>
    <w:pPr>
      <w:spacing w:line="240" w:lineRule="atLeast"/>
    </w:pPr>
    <w:rPr>
      <w:rFonts w:ascii="Arial" w:hAnsi="Arial"/>
      <w:lang w:val="en-GB"/>
    </w:rPr>
  </w:style>
  <w:style w:type="paragraph" w:styleId="Heading1">
    <w:name w:val="heading 1"/>
    <w:basedOn w:val="Normal"/>
    <w:next w:val="Normal"/>
    <w:link w:val="Heading1Char"/>
    <w:uiPriority w:val="9"/>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B6A79"/>
    <w:pPr>
      <w:keepNext/>
      <w:spacing w:after="120" w:line="240" w:lineRule="exact"/>
      <w:outlineLvl w:val="5"/>
    </w:pPr>
    <w:rPr>
      <w:rFonts w:cs="Times New Roman"/>
      <w:b/>
      <w:bCs/>
      <w:sz w:val="18"/>
      <w:szCs w:val="18"/>
    </w:rPr>
  </w:style>
  <w:style w:type="paragraph" w:styleId="Heading7">
    <w:name w:val="heading 7"/>
    <w:aliases w:val="Comment"/>
    <w:basedOn w:val="Normal"/>
    <w:next w:val="Normal"/>
    <w:link w:val="Heading7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Intenral note"/>
    <w:basedOn w:val="Normal"/>
    <w:next w:val="Normal"/>
    <w:link w:val="Heading8Char"/>
    <w:uiPriority w:val="9"/>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link w:val="Heading9Char"/>
    <w:uiPriority w:val="9"/>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uiPriority w:val="99"/>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uiPriority w:val="99"/>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rsid w:val="005B6A79"/>
  </w:style>
  <w:style w:type="paragraph" w:styleId="BodyText">
    <w:name w:val="Body Text"/>
    <w:basedOn w:val="Normal"/>
    <w:link w:val="BodyText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uiPriority w:val="99"/>
    <w:semiHidden/>
    <w:rsid w:val="005B6A79"/>
    <w:pPr>
      <w:shd w:val="clear" w:color="auto" w:fill="000080"/>
    </w:pPr>
    <w:rPr>
      <w:rFonts w:ascii="Tahoma" w:cs="Tahoma"/>
      <w:sz w:val="28"/>
      <w:szCs w:val="28"/>
    </w:rPr>
  </w:style>
  <w:style w:type="paragraph" w:styleId="BodyTextIndent">
    <w:name w:val="Body Text Indent"/>
    <w:basedOn w:val="Normal"/>
    <w:link w:val="BodyTextIndentChar"/>
    <w:uiPriority w:val="99"/>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35"/>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uiPriority w:val="99"/>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uiPriority w:val="99"/>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uiPriority w:val="99"/>
    <w:semiHidden/>
    <w:rsid w:val="005B6A79"/>
    <w:pPr>
      <w:ind w:left="200" w:hanging="200"/>
    </w:pPr>
  </w:style>
  <w:style w:type="paragraph" w:styleId="IndexHeading">
    <w:name w:val="index heading"/>
    <w:aliases w:val="Index Heading1,ixh"/>
    <w:basedOn w:val="Normal"/>
    <w:next w:val="Index1"/>
    <w:uiPriority w:val="99"/>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uiPriority w:val="99"/>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uiPriority w:val="99"/>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uiPriority w:val="99"/>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uiPriority w:val="99"/>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uiPriority w:val="99"/>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Intenral note Char"/>
    <w:link w:val="Heading8"/>
    <w:uiPriority w:val="9"/>
    <w:rsid w:val="00D240AD"/>
    <w:rPr>
      <w:b/>
      <w:bCs/>
    </w:rPr>
  </w:style>
  <w:style w:type="character" w:customStyle="1" w:styleId="BodyTextChar">
    <w:name w:val="Body Text Char"/>
    <w:link w:val="BodyText"/>
    <w:uiPriority w:val="99"/>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uiPriority w:val="99"/>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uiPriority w:val="20"/>
    <w:qFormat/>
    <w:rsid w:val="00893E1F"/>
    <w:rPr>
      <w:i/>
      <w:iCs/>
    </w:rPr>
  </w:style>
  <w:style w:type="character" w:customStyle="1" w:styleId="Heading2Char">
    <w:name w:val="Heading 2 Char"/>
    <w:link w:val="Heading2"/>
    <w:uiPriority w:val="9"/>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uiPriority w:val="99"/>
    <w:rsid w:val="003339CC"/>
    <w:rPr>
      <w:b/>
      <w:bCs/>
      <w:szCs w:val="25"/>
    </w:rPr>
  </w:style>
  <w:style w:type="character" w:customStyle="1" w:styleId="CommentTextChar">
    <w:name w:val="Comment Text Char"/>
    <w:link w:val="CommentText"/>
    <w:uiPriority w:val="99"/>
    <w:rsid w:val="003339CC"/>
    <w:rPr>
      <w:rFonts w:ascii="Arial" w:hAnsi="Arial"/>
      <w:lang w:val="en-GB"/>
    </w:rPr>
  </w:style>
  <w:style w:type="character" w:customStyle="1" w:styleId="CommentSubjectChar">
    <w:name w:val="Comment Subject Char"/>
    <w:link w:val="CommentSubject"/>
    <w:uiPriority w:val="99"/>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uiPriority w:val="99"/>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uiPriority w:val="99"/>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47C19"/>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B47C19"/>
    <w:rPr>
      <w:rFonts w:ascii="Arial" w:eastAsia="Arial" w:hAnsi="Arial" w:cs="Arial"/>
      <w:color w:val="E27588"/>
      <w:lang w:val="en-US"/>
    </w:rPr>
  </w:style>
  <w:style w:type="paragraph" w:styleId="NoSpacing">
    <w:name w:val="No Spacing"/>
    <w:uiPriority w:val="1"/>
    <w:qFormat/>
    <w:rsid w:val="00F831C0"/>
    <w:rPr>
      <w:rFonts w:ascii="Ink Free" w:eastAsia="Ink Free" w:hAnsi="Ink Free" w:cs="Ink Free"/>
      <w:color w:val="00B050"/>
      <w:lang w:eastAsia="en-GB"/>
    </w:rPr>
  </w:style>
  <w:style w:type="paragraph" w:customStyle="1" w:styleId="Style1">
    <w:name w:val="Style1"/>
    <w:basedOn w:val="NoSpacing"/>
    <w:autoRedefine/>
    <w:qFormat/>
    <w:rsid w:val="00733BAD"/>
    <w:pPr>
      <w:jc w:val="both"/>
    </w:pPr>
    <w:rPr>
      <w:rFonts w:ascii="Arial" w:eastAsia="Arial" w:hAnsi="Arial" w:cs="Cordia New"/>
      <w:color w:val="auto"/>
      <w:lang w:val="en-GB"/>
    </w:rPr>
  </w:style>
  <w:style w:type="numbering" w:customStyle="1" w:styleId="NoList1">
    <w:name w:val="No List1"/>
    <w:next w:val="NoList"/>
    <w:uiPriority w:val="99"/>
    <w:semiHidden/>
    <w:unhideWhenUsed/>
    <w:rsid w:val="008C3D34"/>
  </w:style>
  <w:style w:type="paragraph" w:customStyle="1" w:styleId="Internalnote1">
    <w:name w:val="Internal note1"/>
    <w:basedOn w:val="Normal"/>
    <w:next w:val="Normal"/>
    <w:uiPriority w:val="11"/>
    <w:qFormat/>
    <w:rsid w:val="008C3D34"/>
    <w:pPr>
      <w:keepNext/>
      <w:keepLines/>
      <w:spacing w:line="240" w:lineRule="auto"/>
    </w:pPr>
    <w:rPr>
      <w:rFonts w:ascii="Georgia" w:eastAsia="Georgia" w:hAnsi="Georgia" w:cs="Georgia"/>
      <w:i/>
      <w:iCs/>
      <w:color w:val="8064A2"/>
      <w:lang w:val="en-US" w:eastAsia="en-GB"/>
    </w:rPr>
  </w:style>
  <w:style w:type="table" w:customStyle="1" w:styleId="194">
    <w:name w:val="1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3">
    <w:name w:val="1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2">
    <w:name w:val="1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1">
    <w:name w:val="1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0">
    <w:name w:val="1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9">
    <w:name w:val="1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8">
    <w:name w:val="1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7">
    <w:name w:val="1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6">
    <w:name w:val="1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5">
    <w:name w:val="1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4">
    <w:name w:val="1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3">
    <w:name w:val="1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2">
    <w:name w:val="1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8">
    <w:name w:val="1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7">
    <w:name w:val="1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6">
    <w:name w:val="1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5">
    <w:name w:val="175"/>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1">
    <w:name w:val="1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0">
    <w:name w:val="1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9">
    <w:name w:val="1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8">
    <w:name w:val="1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7">
    <w:name w:val="1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6">
    <w:name w:val="1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3">
    <w:name w:val="1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2">
    <w:name w:val="1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1">
    <w:name w:val="1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0">
    <w:name w:val="1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9">
    <w:name w:val="1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8">
    <w:name w:val="1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7">
    <w:name w:val="1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6">
    <w:name w:val="1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5">
    <w:name w:val="1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4">
    <w:name w:val="1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3">
    <w:name w:val="1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2">
    <w:name w:val="1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1">
    <w:name w:val="15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0">
    <w:name w:val="1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9">
    <w:name w:val="1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8">
    <w:name w:val="1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7">
    <w:name w:val="1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6">
    <w:name w:val="1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5">
    <w:name w:val="1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4">
    <w:name w:val="1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3">
    <w:name w:val="1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2">
    <w:name w:val="1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1">
    <w:name w:val="1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0">
    <w:name w:val="1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9">
    <w:name w:val="1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8">
    <w:name w:val="1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7">
    <w:name w:val="1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6">
    <w:name w:val="1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5">
    <w:name w:val="1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4">
    <w:name w:val="134"/>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133">
    <w:name w:val="1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1">
    <w:name w:val="1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0">
    <w:name w:val="1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9">
    <w:name w:val="1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8">
    <w:name w:val="1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7">
    <w:name w:val="1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6">
    <w:name w:val="1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5">
    <w:name w:val="1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4">
    <w:name w:val="1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3">
    <w:name w:val="1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2">
    <w:name w:val="1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1">
    <w:name w:val="1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0">
    <w:name w:val="1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9">
    <w:name w:val="1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8">
    <w:name w:val="1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7">
    <w:name w:val="1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6">
    <w:name w:val="1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5">
    <w:name w:val="1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4">
    <w:name w:val="1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3">
    <w:name w:val="1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2">
    <w:name w:val="1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1">
    <w:name w:val="1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0">
    <w:name w:val="1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9">
    <w:name w:val="10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8">
    <w:name w:val="10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7">
    <w:name w:val="10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5">
    <w:name w:val="10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4">
    <w:name w:val="10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3">
    <w:name w:val="10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2">
    <w:name w:val="10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1">
    <w:name w:val="10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0">
    <w:name w:val="10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9">
    <w:name w:val="9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8">
    <w:name w:val="9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7">
    <w:name w:val="9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6">
    <w:name w:val="9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5">
    <w:name w:val="9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4">
    <w:name w:val="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3">
    <w:name w:val="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2">
    <w:name w:val="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1">
    <w:name w:val="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0">
    <w:name w:val="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9">
    <w:name w:val="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8">
    <w:name w:val="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7">
    <w:name w:val="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6">
    <w:name w:val="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5">
    <w:name w:val="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4">
    <w:name w:val="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3">
    <w:name w:val="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2">
    <w:name w:val="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1">
    <w:name w:val="8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0">
    <w:name w:val="8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9">
    <w:name w:val="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8">
    <w:name w:val="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7">
    <w:name w:val="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6">
    <w:name w:val="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5">
    <w:name w:val="7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4">
    <w:name w:val="7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3">
    <w:name w:val="7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2">
    <w:name w:val="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1">
    <w:name w:val="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0">
    <w:name w:val="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9">
    <w:name w:val="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8">
    <w:name w:val="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7">
    <w:name w:val="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6">
    <w:name w:val="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5">
    <w:name w:val="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4">
    <w:name w:val="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3">
    <w:name w:val="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2">
    <w:name w:val="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1">
    <w:name w:val="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0">
    <w:name w:val="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9">
    <w:name w:val="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8">
    <w:name w:val="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7">
    <w:name w:val="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6">
    <w:name w:val="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5">
    <w:name w:val="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4">
    <w:name w:val="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3">
    <w:name w:val="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2">
    <w:name w:val="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1">
    <w:name w:val="51"/>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50">
    <w:name w:val="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9">
    <w:name w:val="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8">
    <w:name w:val="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7">
    <w:name w:val="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6">
    <w:name w:val="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5">
    <w:name w:val="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4">
    <w:name w:val="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3">
    <w:name w:val="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2">
    <w:name w:val="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1">
    <w:name w:val="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0">
    <w:name w:val="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9">
    <w:name w:val="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8">
    <w:name w:val="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7">
    <w:name w:val="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6">
    <w:name w:val="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5">
    <w:name w:val="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4">
    <w:name w:val="3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3">
    <w:name w:val="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2">
    <w:name w:val="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1">
    <w:name w:val="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0">
    <w:name w:val="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9">
    <w:name w:val="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8">
    <w:name w:val="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7">
    <w:name w:val="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6">
    <w:name w:val="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5">
    <w:name w:val="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4">
    <w:name w:val="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3">
    <w:name w:val="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2">
    <w:name w:val="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1">
    <w:name w:val="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0">
    <w:name w:val="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
    <w:name w:val="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
    <w:name w:val="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
    <w:name w:val="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
    <w:name w:val="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
    <w:name w:val="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
    <w:name w:val="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
    <w:name w:val="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
    <w:name w:val="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
    <w:name w:val="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
    <w:name w:val="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
    <w:name w:val="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
    <w:name w:val="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
    <w:name w:val="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
    <w:name w:val="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
    <w:name w:val="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
    <w:name w:val="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
    <w:name w:val="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
    <w:name w:val="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
    <w:name w:val="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alloonTextChar">
    <w:name w:val="Balloon Text Char"/>
    <w:link w:val="BalloonText"/>
    <w:uiPriority w:val="99"/>
    <w:semiHidden/>
    <w:rsid w:val="008C3D34"/>
    <w:rPr>
      <w:rFonts w:ascii="Tahoma" w:hAnsi="Tahoma"/>
      <w:sz w:val="16"/>
      <w:szCs w:val="18"/>
      <w:lang w:eastAsia="en-US"/>
    </w:rPr>
  </w:style>
  <w:style w:type="character" w:customStyle="1" w:styleId="Heading9Char">
    <w:name w:val="Heading 9 Char"/>
    <w:link w:val="Heading9"/>
    <w:uiPriority w:val="9"/>
    <w:rsid w:val="008C3D34"/>
    <w:rPr>
      <w:b/>
      <w:bCs/>
      <w:sz w:val="18"/>
      <w:szCs w:val="18"/>
      <w:lang w:eastAsia="en-US"/>
    </w:rPr>
  </w:style>
  <w:style w:type="table" w:customStyle="1" w:styleId="PwCTableText1">
    <w:name w:val="PwC Table Text1"/>
    <w:basedOn w:val="TableNormal"/>
    <w:uiPriority w:val="99"/>
    <w:qFormat/>
    <w:rsid w:val="008C3D34"/>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8C3D34"/>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C3D34"/>
    <w:pPr>
      <w:keepLines/>
      <w:spacing w:after="0" w:line="259" w:lineRule="auto"/>
      <w:outlineLvl w:val="9"/>
    </w:pPr>
    <w:rPr>
      <w:rFonts w:ascii="Calibri" w:hAnsi="Calibri" w:cs="Angsana New"/>
      <w:b w:val="0"/>
      <w:bCs w:val="0"/>
      <w:color w:val="365F91"/>
      <w:kern w:val="0"/>
      <w:sz w:val="32"/>
      <w:szCs w:val="32"/>
      <w:lang w:val="en-US" w:bidi="ar-SA"/>
    </w:rPr>
  </w:style>
  <w:style w:type="paragraph" w:styleId="TOC2">
    <w:name w:val="toc 2"/>
    <w:basedOn w:val="Normal"/>
    <w:next w:val="Normal"/>
    <w:autoRedefine/>
    <w:uiPriority w:val="39"/>
    <w:unhideWhenUsed/>
    <w:rsid w:val="008C3D34"/>
    <w:pPr>
      <w:tabs>
        <w:tab w:val="left" w:pos="1134"/>
        <w:tab w:val="right" w:leader="dot" w:pos="9350"/>
      </w:tabs>
      <w:spacing w:line="240" w:lineRule="auto"/>
      <w:ind w:left="1134" w:hanging="567"/>
    </w:pPr>
    <w:rPr>
      <w:rFonts w:eastAsia="Arial" w:cs="Cordia New"/>
      <w:szCs w:val="28"/>
      <w:lang w:val="en-US" w:eastAsia="en-GB"/>
    </w:rPr>
  </w:style>
  <w:style w:type="paragraph" w:styleId="TOC1">
    <w:name w:val="toc 1"/>
    <w:basedOn w:val="Normal"/>
    <w:next w:val="Normal"/>
    <w:autoRedefine/>
    <w:uiPriority w:val="39"/>
    <w:unhideWhenUsed/>
    <w:rsid w:val="008C3D34"/>
    <w:pPr>
      <w:tabs>
        <w:tab w:val="left" w:pos="567"/>
        <w:tab w:val="right" w:leader="dot" w:pos="9350"/>
      </w:tabs>
      <w:spacing w:line="240" w:lineRule="auto"/>
    </w:pPr>
    <w:rPr>
      <w:rFonts w:eastAsia="Arial" w:cs="Cordia New"/>
      <w:szCs w:val="28"/>
      <w:lang w:val="en-US" w:eastAsia="en-GB"/>
    </w:rPr>
  </w:style>
  <w:style w:type="paragraph" w:styleId="TOC3">
    <w:name w:val="toc 3"/>
    <w:basedOn w:val="Normal"/>
    <w:next w:val="Normal"/>
    <w:autoRedefine/>
    <w:uiPriority w:val="39"/>
    <w:unhideWhenUsed/>
    <w:rsid w:val="008C3D34"/>
    <w:pPr>
      <w:tabs>
        <w:tab w:val="left" w:pos="1701"/>
        <w:tab w:val="right" w:leader="dot" w:pos="9350"/>
      </w:tabs>
      <w:spacing w:line="240" w:lineRule="auto"/>
      <w:ind w:left="1134"/>
    </w:pPr>
    <w:rPr>
      <w:rFonts w:eastAsia="Arial" w:cs="Cordia New"/>
      <w:szCs w:val="28"/>
      <w:lang w:val="en-US" w:eastAsia="en-GB"/>
    </w:rPr>
  </w:style>
  <w:style w:type="character" w:customStyle="1" w:styleId="Hyperlink1">
    <w:name w:val="Hyperlink1"/>
    <w:uiPriority w:val="99"/>
    <w:unhideWhenUsed/>
    <w:rsid w:val="008C3D34"/>
    <w:rPr>
      <w:color w:val="0000FF"/>
      <w:u w:val="single"/>
    </w:rPr>
  </w:style>
  <w:style w:type="paragraph" w:customStyle="1" w:styleId="msonormal0">
    <w:name w:val="msonormal"/>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basedOn w:val="DefaultParagraphFont"/>
    <w:rsid w:val="008C3D34"/>
  </w:style>
  <w:style w:type="table" w:customStyle="1" w:styleId="TableGridLight1">
    <w:name w:val="Table Grid Light1"/>
    <w:basedOn w:val="TableNormal"/>
    <w:next w:val="TableGridLight"/>
    <w:uiPriority w:val="40"/>
    <w:rsid w:val="008C3D3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aliases w:val="Comment Char"/>
    <w:link w:val="Heading7"/>
    <w:uiPriority w:val="9"/>
    <w:rsid w:val="008C3D34"/>
    <w:rPr>
      <w:b/>
      <w:bCs/>
      <w:sz w:val="22"/>
      <w:szCs w:val="22"/>
      <w:lang w:eastAsia="en-US"/>
    </w:rPr>
  </w:style>
  <w:style w:type="character" w:customStyle="1" w:styleId="Heading1Char">
    <w:name w:val="Heading 1 Char"/>
    <w:link w:val="Heading1"/>
    <w:uiPriority w:val="9"/>
    <w:rsid w:val="008C3D34"/>
    <w:rPr>
      <w:rFonts w:ascii="Arial" w:hAnsi="Arial" w:cs="Times New Roman"/>
      <w:b/>
      <w:bCs/>
      <w:kern w:val="28"/>
      <w:sz w:val="28"/>
      <w:szCs w:val="28"/>
      <w:lang w:eastAsia="en-US"/>
    </w:rPr>
  </w:style>
  <w:style w:type="character" w:customStyle="1" w:styleId="Heading3Char">
    <w:name w:val="Heading 3 Char"/>
    <w:link w:val="Heading3"/>
    <w:uiPriority w:val="9"/>
    <w:rsid w:val="008C3D34"/>
    <w:rPr>
      <w:rFonts w:ascii="Arial" w:hAnsi="Arial" w:cs="Times New Roman"/>
      <w:sz w:val="24"/>
      <w:szCs w:val="24"/>
      <w:lang w:eastAsia="en-US"/>
    </w:rPr>
  </w:style>
  <w:style w:type="character" w:customStyle="1" w:styleId="Heading4Char">
    <w:name w:val="Heading 4 Char"/>
    <w:link w:val="Heading4"/>
    <w:uiPriority w:val="9"/>
    <w:rsid w:val="008C3D34"/>
    <w:rPr>
      <w:rFonts w:ascii="Arial" w:hAnsi="Arial" w:cs="Times New Roman"/>
      <w:b/>
      <w:bCs/>
      <w:spacing w:val="-2"/>
      <w:sz w:val="18"/>
      <w:szCs w:val="18"/>
      <w:lang w:eastAsia="en-US"/>
    </w:rPr>
  </w:style>
  <w:style w:type="character" w:customStyle="1" w:styleId="Heading5Char">
    <w:name w:val="Heading 5 Char"/>
    <w:link w:val="Heading5"/>
    <w:uiPriority w:val="9"/>
    <w:rsid w:val="008C3D34"/>
    <w:rPr>
      <w:rFonts w:ascii="Swiss Roman 10pt" w:hAnsi="Swiss Roman 10pt"/>
      <w:b/>
      <w:bCs/>
      <w:spacing w:val="-2"/>
      <w:sz w:val="18"/>
      <w:szCs w:val="18"/>
      <w:lang w:eastAsia="en-US"/>
    </w:rPr>
  </w:style>
  <w:style w:type="character" w:customStyle="1" w:styleId="Heading6Char">
    <w:name w:val="Heading 6 Char"/>
    <w:link w:val="Heading6"/>
    <w:uiPriority w:val="9"/>
    <w:rsid w:val="008C3D34"/>
    <w:rPr>
      <w:rFonts w:ascii="Arial" w:hAnsi="Arial" w:cs="Times New Roman"/>
      <w:b/>
      <w:bCs/>
      <w:sz w:val="18"/>
      <w:szCs w:val="18"/>
      <w:lang w:eastAsia="en-US"/>
    </w:rPr>
  </w:style>
  <w:style w:type="character" w:customStyle="1" w:styleId="DocumentMapChar">
    <w:name w:val="Document Map Char"/>
    <w:link w:val="DocumentMap"/>
    <w:uiPriority w:val="99"/>
    <w:semiHidden/>
    <w:rsid w:val="008C3D34"/>
    <w:rPr>
      <w:rFonts w:ascii="Tahoma" w:hAnsi="Arial" w:cs="Tahoma"/>
      <w:sz w:val="28"/>
      <w:szCs w:val="28"/>
      <w:shd w:val="clear" w:color="auto" w:fill="000080"/>
      <w:lang w:eastAsia="en-US"/>
    </w:rPr>
  </w:style>
  <w:style w:type="character" w:styleId="EndnoteReference">
    <w:name w:val="endnote reference"/>
    <w:uiPriority w:val="99"/>
    <w:rsid w:val="008C3D34"/>
    <w:rPr>
      <w:rFonts w:ascii="Arial" w:hAnsi="Arial"/>
      <w:sz w:val="20"/>
      <w:vertAlign w:val="superscript"/>
    </w:rPr>
  </w:style>
  <w:style w:type="paragraph" w:customStyle="1" w:styleId="EnvelopeAddress1">
    <w:name w:val="Envelope Address1"/>
    <w:basedOn w:val="Normal"/>
    <w:next w:val="EnvelopeAddress"/>
    <w:uiPriority w:val="99"/>
    <w:rsid w:val="008C3D34"/>
    <w:pPr>
      <w:framePr w:w="7920" w:h="1980" w:hRule="exact" w:hSpace="180" w:wrap="auto" w:hAnchor="page" w:xAlign="center" w:yAlign="bottom"/>
      <w:spacing w:line="240" w:lineRule="auto"/>
      <w:ind w:left="2880"/>
      <w:jc w:val="both"/>
    </w:pPr>
    <w:rPr>
      <w:rFonts w:eastAsia="Arial" w:cs="Arial"/>
      <w:color w:val="000000"/>
    </w:rPr>
  </w:style>
  <w:style w:type="character" w:styleId="FollowedHyperlink">
    <w:name w:val="FollowedHyperlink"/>
    <w:uiPriority w:val="99"/>
    <w:rsid w:val="008C3D34"/>
    <w:rPr>
      <w:rFonts w:ascii="Arial" w:hAnsi="Arial"/>
      <w:color w:val="800080"/>
      <w:sz w:val="20"/>
      <w:u w:val="single"/>
    </w:rPr>
  </w:style>
  <w:style w:type="character" w:styleId="LineNumber">
    <w:name w:val="line number"/>
    <w:uiPriority w:val="99"/>
    <w:rsid w:val="008C3D34"/>
    <w:rPr>
      <w:rFonts w:ascii="Arial" w:hAnsi="Arial"/>
      <w:sz w:val="16"/>
    </w:rPr>
  </w:style>
  <w:style w:type="paragraph" w:customStyle="1" w:styleId="MessageHeader1">
    <w:name w:val="Message Header1"/>
    <w:basedOn w:val="Normal"/>
    <w:next w:val="MessageHeader"/>
    <w:link w:val="MessageHeaderChar"/>
    <w:uiPriority w:val="99"/>
    <w:rsid w:val="008C3D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rPr>
  </w:style>
  <w:style w:type="character" w:customStyle="1" w:styleId="MessageHeaderChar">
    <w:name w:val="Message Header Char"/>
    <w:link w:val="MessageHeader1"/>
    <w:uiPriority w:val="99"/>
    <w:rsid w:val="008C3D34"/>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8C3D34"/>
    <w:pPr>
      <w:spacing w:line="240" w:lineRule="auto"/>
      <w:jc w:val="both"/>
    </w:pPr>
    <w:rPr>
      <w:rFonts w:ascii="Times New Roman" w:hAnsi="Times New Roman"/>
      <w:color w:val="000000"/>
    </w:rPr>
  </w:style>
  <w:style w:type="character" w:customStyle="1" w:styleId="PlainTextChar">
    <w:name w:val="Plain Text Char"/>
    <w:link w:val="PlainText1"/>
    <w:uiPriority w:val="99"/>
    <w:rsid w:val="008C3D34"/>
    <w:rPr>
      <w:color w:val="000000"/>
      <w:sz w:val="20"/>
      <w:szCs w:val="20"/>
      <w:lang w:val="en-GB" w:eastAsia="en-US"/>
    </w:rPr>
  </w:style>
  <w:style w:type="character" w:styleId="Strong">
    <w:name w:val="Strong"/>
    <w:uiPriority w:val="22"/>
    <w:qFormat/>
    <w:rsid w:val="008C3D34"/>
    <w:rPr>
      <w:rFonts w:ascii="Arial" w:hAnsi="Arial"/>
      <w:b/>
      <w:sz w:val="24"/>
    </w:rPr>
  </w:style>
  <w:style w:type="character" w:customStyle="1" w:styleId="SubtitleChar">
    <w:name w:val="Subtitle Char"/>
    <w:link w:val="Subtitle"/>
    <w:uiPriority w:val="11"/>
    <w:rsid w:val="008C3D34"/>
    <w:rPr>
      <w:rFonts w:ascii="Georgia" w:eastAsia="Georgia" w:hAnsi="Georgia" w:cs="Georgia"/>
      <w:i/>
      <w:iCs/>
      <w:color w:val="8064A2"/>
      <w:sz w:val="20"/>
      <w:szCs w:val="20"/>
    </w:rPr>
  </w:style>
  <w:style w:type="paragraph" w:customStyle="1" w:styleId="TOAHeading1">
    <w:name w:val="TOA Heading1"/>
    <w:basedOn w:val="Normal"/>
    <w:next w:val="Normal"/>
    <w:uiPriority w:val="99"/>
    <w:semiHidden/>
    <w:rsid w:val="008C3D34"/>
    <w:pPr>
      <w:spacing w:before="120" w:line="240" w:lineRule="auto"/>
      <w:jc w:val="both"/>
    </w:pPr>
    <w:rPr>
      <w:rFonts w:eastAsia="Arial" w:cs="Arial"/>
      <w:b/>
      <w:bCs/>
      <w:color w:val="000000"/>
    </w:rPr>
  </w:style>
  <w:style w:type="paragraph" w:customStyle="1" w:styleId="TOC91">
    <w:name w:val="TOC 91"/>
    <w:basedOn w:val="Normal"/>
    <w:next w:val="Normal"/>
    <w:autoRedefine/>
    <w:uiPriority w:val="39"/>
    <w:rsid w:val="008C3D34"/>
    <w:pPr>
      <w:spacing w:line="240" w:lineRule="auto"/>
      <w:ind w:left="1600"/>
      <w:jc w:val="both"/>
    </w:pPr>
    <w:rPr>
      <w:rFonts w:eastAsia="Arial" w:cs="Arial"/>
      <w:color w:val="000000"/>
    </w:rPr>
  </w:style>
  <w:style w:type="character" w:customStyle="1" w:styleId="BodyTextIndentChar">
    <w:name w:val="Body Text Indent Char"/>
    <w:link w:val="BodyTextIndent"/>
    <w:uiPriority w:val="99"/>
    <w:rsid w:val="008C3D34"/>
    <w:rPr>
      <w:color w:val="000000"/>
      <w:sz w:val="18"/>
      <w:szCs w:val="18"/>
      <w:lang w:eastAsia="en-US"/>
    </w:rPr>
  </w:style>
  <w:style w:type="character" w:customStyle="1" w:styleId="BodyText2Char">
    <w:name w:val="Body Text 2 Char"/>
    <w:link w:val="BodyText2"/>
    <w:uiPriority w:val="99"/>
    <w:rsid w:val="008C3D34"/>
    <w:rPr>
      <w:rFonts w:ascii="Arial" w:hAnsi="Arial" w:cs="Times New Roman"/>
      <w:spacing w:val="-2"/>
      <w:sz w:val="18"/>
      <w:szCs w:val="18"/>
      <w:lang w:eastAsia="en-US"/>
    </w:rPr>
  </w:style>
  <w:style w:type="paragraph" w:customStyle="1" w:styleId="a1">
    <w:name w:val="???????????"/>
    <w:basedOn w:val="Normal"/>
    <w:uiPriority w:val="99"/>
    <w:rsid w:val="008C3D34"/>
    <w:pPr>
      <w:spacing w:line="240" w:lineRule="auto"/>
      <w:ind w:right="386"/>
    </w:pPr>
    <w:rPr>
      <w:rFonts w:eastAsia="Arial" w:cs="Arial"/>
      <w:b/>
      <w:bCs/>
      <w:color w:val="000000"/>
      <w:sz w:val="28"/>
      <w:szCs w:val="28"/>
      <w:lang w:val="th-TH"/>
    </w:rPr>
  </w:style>
  <w:style w:type="character" w:customStyle="1" w:styleId="BodyText3Char">
    <w:name w:val="Body Text 3 Char"/>
    <w:link w:val="BodyText3"/>
    <w:uiPriority w:val="99"/>
    <w:rsid w:val="008C3D34"/>
    <w:rPr>
      <w:color w:val="000000"/>
      <w:sz w:val="18"/>
      <w:szCs w:val="18"/>
      <w:lang w:eastAsia="en-US"/>
    </w:rPr>
  </w:style>
  <w:style w:type="paragraph" w:customStyle="1" w:styleId="HTMLPreformatted1">
    <w:name w:val="HTML Preformatted1"/>
    <w:basedOn w:val="Normal"/>
    <w:next w:val="HTMLPreformatted"/>
    <w:link w:val="HTMLPreformattedChar"/>
    <w:uiPriority w:val="99"/>
    <w:rsid w:val="008C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hAnsi="Courier New" w:cs="Arial Unicode MS"/>
      <w:color w:val="000000"/>
    </w:rPr>
  </w:style>
  <w:style w:type="character" w:customStyle="1" w:styleId="HTMLPreformattedChar">
    <w:name w:val="HTML Preformatted Char"/>
    <w:link w:val="HTMLPreformatted1"/>
    <w:uiPriority w:val="99"/>
    <w:rsid w:val="008C3D34"/>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8C3D34"/>
    <w:pPr>
      <w:spacing w:line="240" w:lineRule="auto"/>
      <w:ind w:left="432"/>
      <w:jc w:val="both"/>
    </w:pPr>
    <w:rPr>
      <w:rFonts w:eastAsia="Arial" w:cs="Arial"/>
      <w:color w:val="000000"/>
    </w:rPr>
  </w:style>
  <w:style w:type="paragraph" w:customStyle="1" w:styleId="Signature1">
    <w:name w:val="Signature1"/>
    <w:basedOn w:val="Normal"/>
    <w:next w:val="Signature"/>
    <w:link w:val="SignatureChar"/>
    <w:uiPriority w:val="99"/>
    <w:rsid w:val="008C3D34"/>
    <w:pPr>
      <w:spacing w:line="240" w:lineRule="auto"/>
    </w:pPr>
    <w:rPr>
      <w:rFonts w:ascii="Times New Roman" w:hAnsi="Times New Roman"/>
      <w:color w:val="000000"/>
    </w:rPr>
  </w:style>
  <w:style w:type="character" w:customStyle="1" w:styleId="SignatureChar">
    <w:name w:val="Signature Char"/>
    <w:link w:val="Signature1"/>
    <w:uiPriority w:val="99"/>
    <w:rsid w:val="008C3D34"/>
    <w:rPr>
      <w:color w:val="000000"/>
      <w:lang w:val="en-GB" w:eastAsia="en-US"/>
    </w:rPr>
  </w:style>
  <w:style w:type="paragraph" w:customStyle="1" w:styleId="acctfourfigures">
    <w:name w:val="acct four figures"/>
    <w:aliases w:val="a4 + 8 pt,(Complex) + 8 pt,(Complex),Thai Distribute...,a4"/>
    <w:basedOn w:val="Normal"/>
    <w:rsid w:val="008C3D34"/>
    <w:pPr>
      <w:tabs>
        <w:tab w:val="decimal" w:pos="765"/>
      </w:tabs>
      <w:spacing w:line="260" w:lineRule="atLeast"/>
    </w:pPr>
    <w:rPr>
      <w:rFonts w:eastAsia="Arial" w:cs="Times New Roman"/>
      <w:color w:val="000000"/>
      <w:lang w:bidi="ar-SA"/>
    </w:rPr>
  </w:style>
  <w:style w:type="paragraph" w:customStyle="1" w:styleId="3a">
    <w:name w:val="?????3????"/>
    <w:basedOn w:val="Normal"/>
    <w:uiPriority w:val="99"/>
    <w:rsid w:val="008C3D34"/>
    <w:pPr>
      <w:tabs>
        <w:tab w:val="left" w:pos="360"/>
        <w:tab w:val="left" w:pos="720"/>
      </w:tabs>
      <w:spacing w:line="240" w:lineRule="auto"/>
    </w:pPr>
    <w:rPr>
      <w:rFonts w:ascii="Book Antiqua" w:eastAsia="Arial" w:hAnsi="Book Antiqua" w:cs="Arial"/>
      <w:color w:val="000000"/>
      <w:lang w:val="th-TH"/>
    </w:rPr>
  </w:style>
  <w:style w:type="paragraph" w:customStyle="1" w:styleId="Char">
    <w:name w:val="Char"/>
    <w:basedOn w:val="Normal"/>
    <w:uiPriority w:val="99"/>
    <w:rsid w:val="008C3D34"/>
    <w:pPr>
      <w:spacing w:line="240" w:lineRule="exact"/>
    </w:pPr>
    <w:rPr>
      <w:rFonts w:ascii="Verdana" w:eastAsia="MS Mincho" w:hAnsi="Verdana" w:cs="Arial"/>
      <w:color w:val="000000"/>
      <w:lang w:val="en-US" w:bidi="ar-SA"/>
    </w:rPr>
  </w:style>
  <w:style w:type="paragraph" w:customStyle="1" w:styleId="acctcolumnheading">
    <w:name w:val="acct column heading"/>
    <w:aliases w:val="ac"/>
    <w:basedOn w:val="Normal"/>
    <w:rsid w:val="008C3D34"/>
    <w:pPr>
      <w:spacing w:after="260" w:line="260" w:lineRule="atLeast"/>
      <w:jc w:val="center"/>
    </w:pPr>
    <w:rPr>
      <w:rFonts w:eastAsia="MS Mincho" w:cs="Arial"/>
      <w:color w:val="000000"/>
      <w:lang w:bidi="ar-SA"/>
    </w:rPr>
  </w:style>
  <w:style w:type="paragraph" w:styleId="Revision">
    <w:name w:val="Revision"/>
    <w:hidden/>
    <w:uiPriority w:val="99"/>
    <w:semiHidden/>
    <w:rsid w:val="008C3D34"/>
    <w:rPr>
      <w:sz w:val="24"/>
      <w:szCs w:val="30"/>
      <w:lang w:val="en-GB"/>
    </w:rPr>
  </w:style>
  <w:style w:type="character" w:customStyle="1" w:styleId="hps">
    <w:name w:val="hps"/>
    <w:rsid w:val="008C3D34"/>
    <w:rPr>
      <w:rFonts w:cs="Times New Roman"/>
    </w:rPr>
  </w:style>
  <w:style w:type="character" w:customStyle="1" w:styleId="shorttext">
    <w:name w:val="short_text"/>
    <w:rsid w:val="008C3D34"/>
  </w:style>
  <w:style w:type="paragraph" w:customStyle="1" w:styleId="TOC41">
    <w:name w:val="TOC 41"/>
    <w:basedOn w:val="Normal"/>
    <w:next w:val="Normal"/>
    <w:autoRedefine/>
    <w:uiPriority w:val="39"/>
    <w:unhideWhenUsed/>
    <w:rsid w:val="008C3D34"/>
    <w:pPr>
      <w:spacing w:after="100" w:line="259" w:lineRule="auto"/>
      <w:ind w:left="660"/>
    </w:pPr>
    <w:rPr>
      <w:rFonts w:ascii="Cambria" w:hAnsi="Cambria" w:cs="Cordia New"/>
      <w:szCs w:val="28"/>
      <w:lang w:eastAsia="en-GB"/>
    </w:rPr>
  </w:style>
  <w:style w:type="paragraph" w:customStyle="1" w:styleId="TOC51">
    <w:name w:val="TOC 51"/>
    <w:basedOn w:val="Normal"/>
    <w:next w:val="Normal"/>
    <w:autoRedefine/>
    <w:uiPriority w:val="39"/>
    <w:unhideWhenUsed/>
    <w:rsid w:val="008C3D34"/>
    <w:pPr>
      <w:spacing w:after="100" w:line="259" w:lineRule="auto"/>
      <w:ind w:left="880"/>
    </w:pPr>
    <w:rPr>
      <w:rFonts w:ascii="Cambria" w:hAnsi="Cambria" w:cs="Cordia New"/>
      <w:szCs w:val="28"/>
      <w:lang w:eastAsia="en-GB"/>
    </w:rPr>
  </w:style>
  <w:style w:type="paragraph" w:customStyle="1" w:styleId="TOC61">
    <w:name w:val="TOC 61"/>
    <w:basedOn w:val="Normal"/>
    <w:next w:val="Normal"/>
    <w:autoRedefine/>
    <w:uiPriority w:val="39"/>
    <w:unhideWhenUsed/>
    <w:rsid w:val="008C3D34"/>
    <w:pPr>
      <w:spacing w:after="100" w:line="259" w:lineRule="auto"/>
      <w:ind w:left="1100"/>
    </w:pPr>
    <w:rPr>
      <w:rFonts w:ascii="Cambria" w:hAnsi="Cambria" w:cs="Cordia New"/>
      <w:szCs w:val="28"/>
      <w:lang w:eastAsia="en-GB"/>
    </w:rPr>
  </w:style>
  <w:style w:type="paragraph" w:customStyle="1" w:styleId="TOC71">
    <w:name w:val="TOC 71"/>
    <w:basedOn w:val="Normal"/>
    <w:next w:val="Normal"/>
    <w:autoRedefine/>
    <w:uiPriority w:val="39"/>
    <w:unhideWhenUsed/>
    <w:rsid w:val="008C3D34"/>
    <w:pPr>
      <w:spacing w:after="100" w:line="259" w:lineRule="auto"/>
      <w:ind w:left="1320"/>
    </w:pPr>
    <w:rPr>
      <w:rFonts w:ascii="Cambria" w:hAnsi="Cambria" w:cs="Cordia New"/>
      <w:szCs w:val="28"/>
      <w:lang w:eastAsia="en-GB"/>
    </w:rPr>
  </w:style>
  <w:style w:type="paragraph" w:customStyle="1" w:styleId="TOC81">
    <w:name w:val="TOC 81"/>
    <w:basedOn w:val="Normal"/>
    <w:next w:val="Normal"/>
    <w:autoRedefine/>
    <w:uiPriority w:val="39"/>
    <w:unhideWhenUsed/>
    <w:rsid w:val="008C3D34"/>
    <w:pPr>
      <w:spacing w:after="100" w:line="259" w:lineRule="auto"/>
      <w:ind w:left="1540"/>
    </w:pPr>
    <w:rPr>
      <w:rFonts w:ascii="Cambria" w:hAnsi="Cambria" w:cs="Cordia New"/>
      <w:szCs w:val="28"/>
      <w:lang w:eastAsia="en-GB"/>
    </w:rPr>
  </w:style>
  <w:style w:type="character" w:styleId="UnresolvedMention">
    <w:name w:val="Unresolved Mention"/>
    <w:uiPriority w:val="99"/>
    <w:semiHidden/>
    <w:unhideWhenUsed/>
    <w:rsid w:val="008C3D34"/>
    <w:rPr>
      <w:color w:val="605E5C"/>
      <w:shd w:val="clear" w:color="auto" w:fill="E1DFDD"/>
    </w:rPr>
  </w:style>
  <w:style w:type="table" w:customStyle="1" w:styleId="TableGrid11">
    <w:name w:val="Table Grid11"/>
    <w:basedOn w:val="TableNormal"/>
    <w:next w:val="TableGrid"/>
    <w:uiPriority w:val="39"/>
    <w:rsid w:val="008C3D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3D34"/>
  </w:style>
  <w:style w:type="table" w:customStyle="1" w:styleId="TableGrid2">
    <w:name w:val="Table Grid2"/>
    <w:basedOn w:val="TableNormal"/>
    <w:next w:val="TableGrid"/>
    <w:uiPriority w:val="39"/>
    <w:rsid w:val="008C3D3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8C3D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1">
    <w:name w:val="PwC Table Text11"/>
    <w:basedOn w:val="TableNormal"/>
    <w:uiPriority w:val="99"/>
    <w:qFormat/>
    <w:rsid w:val="008C3D34"/>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character" w:styleId="Hyperlink">
    <w:name w:val="Hyperlink"/>
    <w:rsid w:val="008C3D34"/>
    <w:rPr>
      <w:color w:val="0563C1"/>
      <w:u w:val="single"/>
    </w:rPr>
  </w:style>
  <w:style w:type="paragraph" w:styleId="EnvelopeAddress">
    <w:name w:val="envelope address"/>
    <w:basedOn w:val="Normal"/>
    <w:rsid w:val="008C3D34"/>
    <w:pPr>
      <w:framePr w:w="7920" w:h="1980" w:hRule="exact" w:hSpace="180" w:wrap="auto" w:hAnchor="page" w:xAlign="center" w:yAlign="bottom"/>
      <w:ind w:left="2880"/>
    </w:pPr>
    <w:rPr>
      <w:rFonts w:ascii="Calibri Light" w:hAnsi="Calibri Light"/>
      <w:sz w:val="24"/>
      <w:szCs w:val="30"/>
    </w:rPr>
  </w:style>
  <w:style w:type="paragraph" w:styleId="MessageHeader">
    <w:name w:val="Message Header"/>
    <w:basedOn w:val="Normal"/>
    <w:link w:val="MessageHeaderChar1"/>
    <w:rsid w:val="008C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1">
    <w:name w:val="Message Header Char1"/>
    <w:link w:val="MessageHeader"/>
    <w:rsid w:val="008C3D34"/>
    <w:rPr>
      <w:rFonts w:ascii="Calibri Light" w:eastAsia="Times New Roman" w:hAnsi="Calibri Light" w:cs="Angsana New"/>
      <w:sz w:val="24"/>
      <w:szCs w:val="30"/>
      <w:shd w:val="pct20" w:color="auto" w:fill="auto"/>
      <w:lang w:eastAsia="en-US"/>
    </w:rPr>
  </w:style>
  <w:style w:type="paragraph" w:styleId="PlainText">
    <w:name w:val="Plain Text"/>
    <w:basedOn w:val="Normal"/>
    <w:link w:val="PlainTextChar1"/>
    <w:rsid w:val="008C3D34"/>
    <w:rPr>
      <w:rFonts w:ascii="Courier New" w:hAnsi="Courier New"/>
      <w:szCs w:val="25"/>
    </w:rPr>
  </w:style>
  <w:style w:type="character" w:customStyle="1" w:styleId="PlainTextChar1">
    <w:name w:val="Plain Text Char1"/>
    <w:link w:val="PlainText"/>
    <w:rsid w:val="008C3D34"/>
    <w:rPr>
      <w:rFonts w:ascii="Courier New" w:hAnsi="Courier New"/>
      <w:szCs w:val="25"/>
      <w:lang w:eastAsia="en-US"/>
    </w:rPr>
  </w:style>
  <w:style w:type="paragraph" w:styleId="Subtitle">
    <w:name w:val="Subtitle"/>
    <w:basedOn w:val="Normal"/>
    <w:next w:val="Normal"/>
    <w:link w:val="SubtitleChar"/>
    <w:uiPriority w:val="11"/>
    <w:qFormat/>
    <w:rsid w:val="008C3D34"/>
    <w:pPr>
      <w:spacing w:after="60"/>
      <w:jc w:val="center"/>
      <w:outlineLvl w:val="1"/>
    </w:pPr>
    <w:rPr>
      <w:rFonts w:ascii="Georgia" w:eastAsia="Georgia" w:hAnsi="Georgia" w:cs="Georgia"/>
      <w:i/>
      <w:iCs/>
      <w:color w:val="8064A2"/>
      <w:lang w:eastAsia="en-GB"/>
    </w:rPr>
  </w:style>
  <w:style w:type="character" w:customStyle="1" w:styleId="SubtitleChar1">
    <w:name w:val="Subtitle Char1"/>
    <w:rsid w:val="008C3D34"/>
    <w:rPr>
      <w:rFonts w:ascii="Calibri Light" w:eastAsia="Times New Roman" w:hAnsi="Calibri Light" w:cs="Angsana New"/>
      <w:sz w:val="24"/>
      <w:szCs w:val="30"/>
      <w:lang w:eastAsia="en-US"/>
    </w:rPr>
  </w:style>
  <w:style w:type="paragraph" w:styleId="HTMLPreformatted">
    <w:name w:val="HTML Preformatted"/>
    <w:basedOn w:val="Normal"/>
    <w:link w:val="HTMLPreformattedChar1"/>
    <w:semiHidden/>
    <w:unhideWhenUsed/>
    <w:rsid w:val="008C3D34"/>
    <w:rPr>
      <w:rFonts w:ascii="Courier New" w:hAnsi="Courier New"/>
      <w:szCs w:val="25"/>
    </w:rPr>
  </w:style>
  <w:style w:type="character" w:customStyle="1" w:styleId="HTMLPreformattedChar1">
    <w:name w:val="HTML Preformatted Char1"/>
    <w:link w:val="HTMLPreformatted"/>
    <w:semiHidden/>
    <w:rsid w:val="008C3D34"/>
    <w:rPr>
      <w:rFonts w:ascii="Courier New" w:hAnsi="Courier New"/>
      <w:szCs w:val="25"/>
      <w:lang w:eastAsia="en-US"/>
    </w:rPr>
  </w:style>
  <w:style w:type="paragraph" w:styleId="ListBullet">
    <w:name w:val="List Bullet"/>
    <w:basedOn w:val="Normal"/>
    <w:rsid w:val="008C3D34"/>
    <w:pPr>
      <w:numPr>
        <w:numId w:val="21"/>
      </w:numPr>
      <w:contextualSpacing/>
    </w:pPr>
    <w:rPr>
      <w:szCs w:val="25"/>
    </w:rPr>
  </w:style>
  <w:style w:type="paragraph" w:styleId="Signature">
    <w:name w:val="Signature"/>
    <w:basedOn w:val="Normal"/>
    <w:link w:val="SignatureChar1"/>
    <w:rsid w:val="008C3D34"/>
    <w:pPr>
      <w:ind w:left="4252"/>
    </w:pPr>
    <w:rPr>
      <w:szCs w:val="25"/>
    </w:rPr>
  </w:style>
  <w:style w:type="character" w:customStyle="1" w:styleId="SignatureChar1">
    <w:name w:val="Signature Char1"/>
    <w:link w:val="Signature"/>
    <w:rsid w:val="008C3D34"/>
    <w:rPr>
      <w:rFonts w:ascii="Arial" w:hAnsi="Arial"/>
      <w:szCs w:val="25"/>
      <w:lang w:eastAsia="en-US"/>
    </w:rPr>
  </w:style>
  <w:style w:type="table" w:customStyle="1" w:styleId="TableGrid3">
    <w:name w:val="Table Grid3"/>
    <w:basedOn w:val="TableNormal"/>
    <w:next w:val="TableGrid"/>
    <w:uiPriority w:val="39"/>
    <w:rsid w:val="00A36F51"/>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C339B"/>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544">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92556377">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05997137">
      <w:bodyDiv w:val="1"/>
      <w:marLeft w:val="0"/>
      <w:marRight w:val="0"/>
      <w:marTop w:val="0"/>
      <w:marBottom w:val="0"/>
      <w:divBdr>
        <w:top w:val="none" w:sz="0" w:space="0" w:color="auto"/>
        <w:left w:val="none" w:sz="0" w:space="0" w:color="auto"/>
        <w:bottom w:val="none" w:sz="0" w:space="0" w:color="auto"/>
        <w:right w:val="none" w:sz="0" w:space="0" w:color="auto"/>
      </w:divBdr>
    </w:div>
    <w:div w:id="235432134">
      <w:bodyDiv w:val="1"/>
      <w:marLeft w:val="0"/>
      <w:marRight w:val="0"/>
      <w:marTop w:val="0"/>
      <w:marBottom w:val="0"/>
      <w:divBdr>
        <w:top w:val="none" w:sz="0" w:space="0" w:color="auto"/>
        <w:left w:val="none" w:sz="0" w:space="0" w:color="auto"/>
        <w:bottom w:val="none" w:sz="0" w:space="0" w:color="auto"/>
        <w:right w:val="none" w:sz="0" w:space="0" w:color="auto"/>
      </w:divBdr>
    </w:div>
    <w:div w:id="272636046">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2679769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370873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86704289">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1548917">
      <w:bodyDiv w:val="1"/>
      <w:marLeft w:val="0"/>
      <w:marRight w:val="0"/>
      <w:marTop w:val="0"/>
      <w:marBottom w:val="0"/>
      <w:divBdr>
        <w:top w:val="none" w:sz="0" w:space="0" w:color="auto"/>
        <w:left w:val="none" w:sz="0" w:space="0" w:color="auto"/>
        <w:bottom w:val="none" w:sz="0" w:space="0" w:color="auto"/>
        <w:right w:val="none" w:sz="0" w:space="0" w:color="auto"/>
      </w:divBdr>
    </w:div>
    <w:div w:id="938148328">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9866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54087088">
      <w:bodyDiv w:val="1"/>
      <w:marLeft w:val="0"/>
      <w:marRight w:val="0"/>
      <w:marTop w:val="0"/>
      <w:marBottom w:val="0"/>
      <w:divBdr>
        <w:top w:val="none" w:sz="0" w:space="0" w:color="auto"/>
        <w:left w:val="none" w:sz="0" w:space="0" w:color="auto"/>
        <w:bottom w:val="none" w:sz="0" w:space="0" w:color="auto"/>
        <w:right w:val="none" w:sz="0" w:space="0" w:color="auto"/>
      </w:divBdr>
    </w:div>
    <w:div w:id="1078863800">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94857799">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180464020">
      <w:bodyDiv w:val="1"/>
      <w:marLeft w:val="0"/>
      <w:marRight w:val="0"/>
      <w:marTop w:val="0"/>
      <w:marBottom w:val="0"/>
      <w:divBdr>
        <w:top w:val="none" w:sz="0" w:space="0" w:color="auto"/>
        <w:left w:val="none" w:sz="0" w:space="0" w:color="auto"/>
        <w:bottom w:val="none" w:sz="0" w:space="0" w:color="auto"/>
        <w:right w:val="none" w:sz="0" w:space="0" w:color="auto"/>
      </w:divBdr>
    </w:div>
    <w:div w:id="1196501785">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35704356">
      <w:bodyDiv w:val="1"/>
      <w:marLeft w:val="0"/>
      <w:marRight w:val="0"/>
      <w:marTop w:val="0"/>
      <w:marBottom w:val="0"/>
      <w:divBdr>
        <w:top w:val="none" w:sz="0" w:space="0" w:color="auto"/>
        <w:left w:val="none" w:sz="0" w:space="0" w:color="auto"/>
        <w:bottom w:val="none" w:sz="0" w:space="0" w:color="auto"/>
        <w:right w:val="none" w:sz="0" w:space="0" w:color="auto"/>
      </w:divBdr>
    </w:div>
    <w:div w:id="1256741720">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89035646">
      <w:bodyDiv w:val="1"/>
      <w:marLeft w:val="0"/>
      <w:marRight w:val="0"/>
      <w:marTop w:val="0"/>
      <w:marBottom w:val="0"/>
      <w:divBdr>
        <w:top w:val="none" w:sz="0" w:space="0" w:color="auto"/>
        <w:left w:val="none" w:sz="0" w:space="0" w:color="auto"/>
        <w:bottom w:val="none" w:sz="0" w:space="0" w:color="auto"/>
        <w:right w:val="none" w:sz="0" w:space="0" w:color="auto"/>
      </w:divBdr>
    </w:div>
    <w:div w:id="1393507583">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62771274">
      <w:bodyDiv w:val="1"/>
      <w:marLeft w:val="0"/>
      <w:marRight w:val="0"/>
      <w:marTop w:val="0"/>
      <w:marBottom w:val="0"/>
      <w:divBdr>
        <w:top w:val="none" w:sz="0" w:space="0" w:color="auto"/>
        <w:left w:val="none" w:sz="0" w:space="0" w:color="auto"/>
        <w:bottom w:val="none" w:sz="0" w:space="0" w:color="auto"/>
        <w:right w:val="none" w:sz="0" w:space="0" w:color="auto"/>
      </w:divBdr>
    </w:div>
    <w:div w:id="1468624985">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511674066">
      <w:bodyDiv w:val="1"/>
      <w:marLeft w:val="0"/>
      <w:marRight w:val="0"/>
      <w:marTop w:val="0"/>
      <w:marBottom w:val="0"/>
      <w:divBdr>
        <w:top w:val="none" w:sz="0" w:space="0" w:color="auto"/>
        <w:left w:val="none" w:sz="0" w:space="0" w:color="auto"/>
        <w:bottom w:val="none" w:sz="0" w:space="0" w:color="auto"/>
        <w:right w:val="none" w:sz="0" w:space="0" w:color="auto"/>
      </w:divBdr>
    </w:div>
    <w:div w:id="1552811320">
      <w:bodyDiv w:val="1"/>
      <w:marLeft w:val="0"/>
      <w:marRight w:val="0"/>
      <w:marTop w:val="0"/>
      <w:marBottom w:val="0"/>
      <w:divBdr>
        <w:top w:val="none" w:sz="0" w:space="0" w:color="auto"/>
        <w:left w:val="none" w:sz="0" w:space="0" w:color="auto"/>
        <w:bottom w:val="none" w:sz="0" w:space="0" w:color="auto"/>
        <w:right w:val="none" w:sz="0" w:space="0" w:color="auto"/>
      </w:divBdr>
    </w:div>
    <w:div w:id="159490139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5397550">
      <w:bodyDiv w:val="1"/>
      <w:marLeft w:val="0"/>
      <w:marRight w:val="0"/>
      <w:marTop w:val="0"/>
      <w:marBottom w:val="0"/>
      <w:divBdr>
        <w:top w:val="none" w:sz="0" w:space="0" w:color="auto"/>
        <w:left w:val="none" w:sz="0" w:space="0" w:color="auto"/>
        <w:bottom w:val="none" w:sz="0" w:space="0" w:color="auto"/>
        <w:right w:val="none" w:sz="0" w:space="0" w:color="auto"/>
      </w:divBdr>
    </w:div>
    <w:div w:id="1726678661">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36996508">
      <w:bodyDiv w:val="1"/>
      <w:marLeft w:val="0"/>
      <w:marRight w:val="0"/>
      <w:marTop w:val="0"/>
      <w:marBottom w:val="0"/>
      <w:divBdr>
        <w:top w:val="none" w:sz="0" w:space="0" w:color="auto"/>
        <w:left w:val="none" w:sz="0" w:space="0" w:color="auto"/>
        <w:bottom w:val="none" w:sz="0" w:space="0" w:color="auto"/>
        <w:right w:val="none" w:sz="0" w:space="0" w:color="auto"/>
      </w:divBdr>
    </w:div>
    <w:div w:id="1856070787">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30582409">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24046552">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55</Pages>
  <Words>24174</Words>
  <Characters>137793</Characters>
  <Application>Microsoft Office Word</Application>
  <DocSecurity>0</DocSecurity>
  <Lines>1148</Lines>
  <Paragraphs>323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161644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147</cp:revision>
  <cp:lastPrinted>2023-02-27T11:24:00Z</cp:lastPrinted>
  <dcterms:created xsi:type="dcterms:W3CDTF">2023-02-24T13:36:00Z</dcterms:created>
  <dcterms:modified xsi:type="dcterms:W3CDTF">2023-02-28T20:28:00Z</dcterms:modified>
</cp:coreProperties>
</file>