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356F61" w:rsidRDefault="003F7284" w:rsidP="00356F61">
      <w:pPr>
        <w:spacing w:before="120" w:line="380" w:lineRule="exact"/>
        <w:jc w:val="thaiDistribute"/>
        <w:rPr>
          <w:rFonts w:ascii="Arial" w:hAnsi="Arial" w:cs="Arial"/>
          <w:b/>
          <w:bCs/>
          <w:sz w:val="22"/>
          <w:szCs w:val="22"/>
        </w:rPr>
      </w:pPr>
      <w:bookmarkStart w:id="0" w:name="_GoBack"/>
      <w:bookmarkEnd w:id="0"/>
      <w:r w:rsidRPr="00356F61">
        <w:rPr>
          <w:rFonts w:ascii="Arial" w:hAnsi="Arial" w:cs="Arial"/>
          <w:b/>
          <w:bCs/>
          <w:sz w:val="22"/>
          <w:szCs w:val="22"/>
        </w:rPr>
        <w:t>Union Pioneer Public Company Limited</w:t>
      </w:r>
    </w:p>
    <w:p w14:paraId="10295CBD" w14:textId="77777777" w:rsidR="00B14A37" w:rsidRPr="00356F61" w:rsidRDefault="003F7284" w:rsidP="00356F61">
      <w:pPr>
        <w:spacing w:line="380" w:lineRule="exact"/>
        <w:jc w:val="thaiDistribute"/>
        <w:rPr>
          <w:rFonts w:ascii="Arial" w:hAnsi="Arial" w:cs="Arial"/>
          <w:b/>
          <w:bCs/>
          <w:sz w:val="22"/>
          <w:szCs w:val="22"/>
        </w:rPr>
      </w:pPr>
      <w:r w:rsidRPr="00356F61">
        <w:rPr>
          <w:rFonts w:ascii="Arial" w:hAnsi="Arial" w:cs="Arial"/>
          <w:b/>
          <w:bCs/>
          <w:sz w:val="22"/>
          <w:szCs w:val="22"/>
        </w:rPr>
        <w:t>Notes to interim financial statements</w:t>
      </w:r>
    </w:p>
    <w:p w14:paraId="10295CBE" w14:textId="0C6938AA" w:rsidR="001A5299" w:rsidRPr="00356F61" w:rsidRDefault="000428BF" w:rsidP="00356F61">
      <w:pPr>
        <w:spacing w:line="380" w:lineRule="exact"/>
        <w:jc w:val="thaiDistribute"/>
        <w:rPr>
          <w:rFonts w:ascii="Arial" w:hAnsi="Arial" w:cs="Arial"/>
          <w:b/>
          <w:bCs/>
          <w:sz w:val="22"/>
          <w:szCs w:val="22"/>
        </w:rPr>
      </w:pPr>
      <w:r w:rsidRPr="00356F61">
        <w:rPr>
          <w:rFonts w:ascii="Arial" w:hAnsi="Arial" w:cs="Arial"/>
          <w:b/>
          <w:bCs/>
          <w:sz w:val="22"/>
          <w:szCs w:val="22"/>
        </w:rPr>
        <w:t xml:space="preserve">For the </w:t>
      </w:r>
      <w:r w:rsidR="008F75C2" w:rsidRPr="00356F61">
        <w:rPr>
          <w:rFonts w:ascii="Arial" w:hAnsi="Arial" w:cs="Arial"/>
          <w:b/>
          <w:bCs/>
          <w:sz w:val="22"/>
          <w:szCs w:val="22"/>
        </w:rPr>
        <w:t>three-month</w:t>
      </w:r>
      <w:r w:rsidRPr="00356F61">
        <w:rPr>
          <w:rFonts w:ascii="Arial" w:hAnsi="Arial" w:cs="Arial"/>
          <w:b/>
          <w:bCs/>
          <w:sz w:val="22"/>
          <w:szCs w:val="22"/>
        </w:rPr>
        <w:t xml:space="preserve"> period ended </w:t>
      </w:r>
      <w:r w:rsidR="008F75C2" w:rsidRPr="00356F61">
        <w:rPr>
          <w:rFonts w:ascii="Arial" w:hAnsi="Arial" w:cs="Arial"/>
          <w:b/>
          <w:bCs/>
          <w:sz w:val="22"/>
          <w:szCs w:val="22"/>
        </w:rPr>
        <w:t>31 March</w:t>
      </w:r>
      <w:r w:rsidRPr="00356F61">
        <w:rPr>
          <w:rFonts w:ascii="Arial" w:hAnsi="Arial" w:cs="Arial"/>
          <w:b/>
          <w:bCs/>
          <w:sz w:val="22"/>
          <w:szCs w:val="22"/>
        </w:rPr>
        <w:t xml:space="preserve"> </w:t>
      </w:r>
      <w:r w:rsidR="008F75C2" w:rsidRPr="00356F61">
        <w:rPr>
          <w:rFonts w:ascii="Arial" w:hAnsi="Arial" w:cs="Arial"/>
          <w:b/>
          <w:bCs/>
          <w:sz w:val="22"/>
          <w:szCs w:val="22"/>
        </w:rPr>
        <w:t>202</w:t>
      </w:r>
      <w:r w:rsidR="00A2225A">
        <w:rPr>
          <w:rFonts w:ascii="Arial" w:hAnsi="Arial" w:cs="Arial"/>
          <w:b/>
          <w:bCs/>
          <w:sz w:val="22"/>
          <w:szCs w:val="22"/>
        </w:rPr>
        <w:t>3</w:t>
      </w:r>
    </w:p>
    <w:p w14:paraId="10295CBF" w14:textId="77777777" w:rsidR="00480049" w:rsidRPr="00356F61" w:rsidRDefault="003F7284" w:rsidP="00356F61">
      <w:pPr>
        <w:tabs>
          <w:tab w:val="left" w:pos="900"/>
        </w:tabs>
        <w:spacing w:before="24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Pr="00356F61">
        <w:rPr>
          <w:rFonts w:ascii="Arial" w:hAnsi="Arial" w:cs="Arial"/>
          <w:b/>
          <w:bCs/>
          <w:sz w:val="22"/>
          <w:szCs w:val="22"/>
        </w:rPr>
        <w:tab/>
        <w:t>General information</w:t>
      </w:r>
    </w:p>
    <w:p w14:paraId="10295CC0" w14:textId="77777777" w:rsidR="009554C7" w:rsidRPr="00356F61" w:rsidRDefault="003F7284" w:rsidP="00356F61">
      <w:pPr>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3F6475" w:rsidRPr="00356F61">
        <w:rPr>
          <w:rFonts w:ascii="Arial" w:hAnsi="Arial" w:cs="Arial"/>
          <w:b/>
          <w:bCs/>
          <w:sz w:val="22"/>
          <w:szCs w:val="22"/>
        </w:rPr>
        <w:t>1</w:t>
      </w:r>
      <w:r w:rsidRPr="00356F61">
        <w:rPr>
          <w:rFonts w:ascii="Arial" w:hAnsi="Arial" w:cs="Arial"/>
          <w:b/>
          <w:bCs/>
          <w:sz w:val="22"/>
          <w:szCs w:val="22"/>
        </w:rPr>
        <w:tab/>
      </w:r>
      <w:r w:rsidR="009554C7" w:rsidRPr="00356F61">
        <w:rPr>
          <w:rFonts w:ascii="Arial" w:hAnsi="Arial" w:cs="Arial"/>
          <w:b/>
          <w:bCs/>
          <w:sz w:val="22"/>
          <w:szCs w:val="22"/>
        </w:rPr>
        <w:t>Basis for the preparation of interim financial statements</w:t>
      </w:r>
    </w:p>
    <w:p w14:paraId="10295CC1" w14:textId="52BCF257" w:rsidR="009554C7" w:rsidRPr="00356F61" w:rsidRDefault="009554C7" w:rsidP="00356F61">
      <w:pPr>
        <w:tabs>
          <w:tab w:val="left" w:pos="900"/>
        </w:tabs>
        <w:spacing w:before="120" w:after="120" w:line="380" w:lineRule="exact"/>
        <w:ind w:left="547" w:hanging="547"/>
        <w:jc w:val="both"/>
        <w:rPr>
          <w:rFonts w:ascii="Arial" w:eastAsia="Arial Unicode MS" w:hAnsi="Arial" w:cs="Arial"/>
          <w:bCs/>
          <w:sz w:val="22"/>
          <w:szCs w:val="22"/>
          <w:cs/>
        </w:rPr>
      </w:pPr>
      <w:r w:rsidRPr="00356F61">
        <w:rPr>
          <w:rFonts w:ascii="Arial" w:hAnsi="Arial" w:cs="Arial"/>
          <w:sz w:val="22"/>
          <w:szCs w:val="22"/>
        </w:rPr>
        <w:tab/>
      </w:r>
      <w:r w:rsidRPr="00356F61">
        <w:rPr>
          <w:rFonts w:ascii="Arial" w:eastAsia="Arial Unicode MS" w:hAnsi="Arial" w:cs="Arial"/>
          <w:bCs/>
          <w:sz w:val="22"/>
          <w:szCs w:val="22"/>
        </w:rPr>
        <w:t xml:space="preserve">These interim financial statements are prepared in accordance with </w:t>
      </w:r>
      <w:r w:rsidR="0092199F" w:rsidRPr="00356F61">
        <w:rPr>
          <w:rFonts w:ascii="Arial" w:eastAsia="Arial Unicode MS" w:hAnsi="Arial" w:cs="Arial"/>
          <w:bCs/>
          <w:sz w:val="22"/>
          <w:szCs w:val="22"/>
        </w:rPr>
        <w:t xml:space="preserve">Thai </w:t>
      </w:r>
      <w:r w:rsidRPr="00356F61">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356F61">
        <w:rPr>
          <w:rFonts w:ascii="Arial" w:eastAsia="Arial Unicode MS" w:hAnsi="Arial" w:cs="Arial"/>
          <w:bCs/>
          <w:spacing w:val="-4"/>
          <w:sz w:val="22"/>
          <w:szCs w:val="22"/>
        </w:rPr>
        <w:t>statements of financial position</w:t>
      </w:r>
      <w:r w:rsidRPr="00356F61">
        <w:rPr>
          <w:rFonts w:ascii="Arial" w:eastAsia="Arial Unicode MS" w:hAnsi="Arial" w:cs="Arial"/>
          <w:bCs/>
          <w:spacing w:val="-4"/>
          <w:sz w:val="22"/>
          <w:szCs w:val="22"/>
        </w:rPr>
        <w:t xml:space="preserve">, </w:t>
      </w:r>
      <w:r w:rsidR="00F339B6" w:rsidRPr="00356F61">
        <w:rPr>
          <w:rFonts w:ascii="Arial" w:eastAsia="Arial Unicode MS" w:hAnsi="Arial" w:cs="Arial"/>
          <w:bCs/>
          <w:spacing w:val="-4"/>
          <w:sz w:val="22"/>
          <w:szCs w:val="22"/>
        </w:rPr>
        <w:t xml:space="preserve">comprehensive </w:t>
      </w:r>
      <w:r w:rsidRPr="00356F61">
        <w:rPr>
          <w:rFonts w:ascii="Arial" w:eastAsia="Arial Unicode MS" w:hAnsi="Arial" w:cs="Arial"/>
          <w:bCs/>
          <w:spacing w:val="-4"/>
          <w:sz w:val="22"/>
          <w:szCs w:val="22"/>
        </w:rPr>
        <w:t>income, changes in shareholders’ equity,</w:t>
      </w:r>
      <w:r w:rsidRPr="00356F61">
        <w:rPr>
          <w:rFonts w:ascii="Arial" w:eastAsia="Arial Unicode MS" w:hAnsi="Arial" w:cs="Arial"/>
          <w:bCs/>
          <w:sz w:val="22"/>
          <w:szCs w:val="22"/>
        </w:rPr>
        <w:t xml:space="preserve"> and cash flows </w:t>
      </w:r>
      <w:r w:rsidR="008953C1" w:rsidRPr="00356F61">
        <w:rPr>
          <w:rFonts w:ascii="Arial" w:eastAsia="Arial Unicode MS" w:hAnsi="Arial" w:cs="Arial"/>
          <w:bCs/>
          <w:sz w:val="22"/>
          <w:szCs w:val="22"/>
        </w:rPr>
        <w:t>in the same format as that used for the annual financial statements</w:t>
      </w:r>
      <w:r w:rsidR="00A97C59" w:rsidRPr="00356F61">
        <w:rPr>
          <w:rFonts w:ascii="Arial" w:eastAsia="Arial Unicode MS" w:hAnsi="Arial" w:cs="Arial"/>
          <w:bCs/>
          <w:sz w:val="22"/>
          <w:szCs w:val="22"/>
        </w:rPr>
        <w:t>.</w:t>
      </w:r>
    </w:p>
    <w:p w14:paraId="10295CC2" w14:textId="77777777" w:rsidR="009554C7" w:rsidRPr="00356F61" w:rsidRDefault="009554C7" w:rsidP="00356F61">
      <w:pPr>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356F61" w:rsidRDefault="009554C7" w:rsidP="00356F61">
      <w:pPr>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356F61">
        <w:rPr>
          <w:rFonts w:ascii="Arial" w:hAnsi="Arial" w:cs="Arial"/>
          <w:sz w:val="22"/>
          <w:szCs w:val="22"/>
        </w:rPr>
        <w:t xml:space="preserve">interim </w:t>
      </w:r>
      <w:r w:rsidRPr="00356F61">
        <w:rPr>
          <w:rFonts w:ascii="Arial" w:hAnsi="Arial" w:cs="Arial"/>
          <w:sz w:val="22"/>
          <w:szCs w:val="22"/>
        </w:rPr>
        <w:t>financial statements.</w:t>
      </w:r>
    </w:p>
    <w:p w14:paraId="10295CCF" w14:textId="557A3CEE" w:rsidR="0098594C" w:rsidRPr="00356F61" w:rsidRDefault="0098594C"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963D33" w:rsidRPr="00356F61">
        <w:rPr>
          <w:rFonts w:ascii="Arial" w:hAnsi="Arial" w:cs="Arial"/>
          <w:b/>
          <w:bCs/>
          <w:sz w:val="22"/>
          <w:szCs w:val="22"/>
        </w:rPr>
        <w:t>2</w:t>
      </w:r>
      <w:r w:rsidRPr="00356F61">
        <w:rPr>
          <w:rFonts w:ascii="Arial" w:hAnsi="Arial" w:cs="Arial"/>
          <w:b/>
          <w:bCs/>
          <w:sz w:val="22"/>
          <w:szCs w:val="22"/>
        </w:rPr>
        <w:tab/>
        <w:t>Significant accounting policies</w:t>
      </w:r>
    </w:p>
    <w:p w14:paraId="10295CD0" w14:textId="33A675DB" w:rsidR="0098594C" w:rsidRPr="00356F61" w:rsidRDefault="001373C1" w:rsidP="00356F61">
      <w:pPr>
        <w:tabs>
          <w:tab w:val="left" w:pos="360"/>
          <w:tab w:val="left" w:pos="2880"/>
        </w:tabs>
        <w:spacing w:before="120" w:after="120" w:line="380" w:lineRule="exact"/>
        <w:ind w:left="547" w:hanging="547"/>
        <w:jc w:val="both"/>
        <w:rPr>
          <w:rFonts w:ascii="Arial" w:hAnsi="Arial" w:cs="Arial"/>
          <w:sz w:val="22"/>
          <w:szCs w:val="22"/>
        </w:rPr>
      </w:pPr>
      <w:r w:rsidRPr="00356F61">
        <w:rPr>
          <w:rFonts w:ascii="Arial" w:hAnsi="Arial" w:cs="Arial"/>
          <w:sz w:val="22"/>
          <w:szCs w:val="22"/>
        </w:rPr>
        <w:tab/>
      </w:r>
      <w:r w:rsidRPr="00356F61">
        <w:rPr>
          <w:rFonts w:ascii="Arial" w:hAnsi="Arial" w:cs="Arial"/>
          <w:sz w:val="22"/>
          <w:szCs w:val="22"/>
        </w:rPr>
        <w:tab/>
      </w:r>
      <w:r w:rsidR="0098594C" w:rsidRPr="00356F6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356F61">
        <w:rPr>
          <w:rFonts w:ascii="Arial" w:hAnsi="Arial" w:cs="Arial"/>
          <w:sz w:val="22"/>
          <w:szCs w:val="22"/>
        </w:rPr>
        <w:t xml:space="preserve">    </w:t>
      </w:r>
      <w:r w:rsidR="0098594C" w:rsidRPr="00356F61">
        <w:rPr>
          <w:rFonts w:ascii="Arial" w:hAnsi="Arial" w:cs="Arial"/>
          <w:sz w:val="22"/>
          <w:szCs w:val="22"/>
        </w:rPr>
        <w:t xml:space="preserve">31 December </w:t>
      </w:r>
      <w:r w:rsidR="000E6E6E" w:rsidRPr="00356F61">
        <w:rPr>
          <w:rFonts w:ascii="Arial" w:hAnsi="Arial" w:cs="Arial"/>
          <w:sz w:val="22"/>
          <w:szCs w:val="22"/>
        </w:rPr>
        <w:t>202</w:t>
      </w:r>
      <w:r w:rsidR="00012CA0" w:rsidRPr="00356F61">
        <w:rPr>
          <w:rFonts w:ascii="Arial" w:hAnsi="Arial" w:cs="Arial"/>
          <w:sz w:val="22"/>
          <w:szCs w:val="22"/>
        </w:rPr>
        <w:t>2</w:t>
      </w:r>
      <w:r w:rsidR="00FA6475" w:rsidRPr="00356F61">
        <w:rPr>
          <w:rFonts w:ascii="Arial" w:hAnsi="Arial" w:cs="Arial"/>
          <w:sz w:val="22"/>
          <w:szCs w:val="22"/>
        </w:rPr>
        <w:t>.</w:t>
      </w:r>
    </w:p>
    <w:p w14:paraId="26B8B104" w14:textId="7B064651" w:rsidR="00085E7A" w:rsidRPr="00356F61" w:rsidRDefault="00085E7A" w:rsidP="00356F61">
      <w:pPr>
        <w:tabs>
          <w:tab w:val="left" w:pos="360"/>
          <w:tab w:val="left" w:pos="2880"/>
        </w:tabs>
        <w:spacing w:before="120" w:after="120" w:line="380" w:lineRule="exact"/>
        <w:ind w:left="547" w:hanging="547"/>
        <w:jc w:val="both"/>
        <w:rPr>
          <w:rFonts w:ascii="Arial" w:hAnsi="Arial" w:cs="Arial"/>
          <w:sz w:val="22"/>
          <w:szCs w:val="22"/>
        </w:rPr>
      </w:pPr>
      <w:r w:rsidRPr="00356F61">
        <w:rPr>
          <w:rFonts w:ascii="Arial" w:hAnsi="Arial" w:cs="Arial"/>
          <w:sz w:val="22"/>
          <w:szCs w:val="22"/>
        </w:rPr>
        <w:tab/>
      </w:r>
      <w:r w:rsidRPr="00356F61">
        <w:rPr>
          <w:rFonts w:ascii="Arial" w:hAnsi="Arial" w:cs="Arial"/>
          <w:sz w:val="22"/>
          <w:szCs w:val="22"/>
        </w:rPr>
        <w:tab/>
        <w:t>The revised financial reporting standards which are effective for fiscal years beginning on or after 1 January 202</w:t>
      </w:r>
      <w:r w:rsidR="00012CA0" w:rsidRPr="00356F61">
        <w:rPr>
          <w:rFonts w:ascii="Arial" w:hAnsi="Arial" w:cs="Arial"/>
          <w:sz w:val="22"/>
          <w:szCs w:val="22"/>
        </w:rPr>
        <w:t>3</w:t>
      </w:r>
      <w:r w:rsidRPr="00356F61">
        <w:rPr>
          <w:rFonts w:ascii="Arial" w:hAnsi="Arial" w:cs="Arial"/>
          <w:sz w:val="22"/>
          <w:szCs w:val="22"/>
        </w:rPr>
        <w:t>, do not have any significant impact on the Company’s financial statements.</w:t>
      </w:r>
    </w:p>
    <w:p w14:paraId="10295CD1" w14:textId="26D861ED" w:rsidR="00944084" w:rsidRPr="00356F61" w:rsidRDefault="00443E4F" w:rsidP="00356F61">
      <w:pPr>
        <w:tabs>
          <w:tab w:val="left" w:pos="1440"/>
          <w:tab w:val="left" w:pos="2880"/>
        </w:tabs>
        <w:spacing w:before="120" w:after="120" w:line="380" w:lineRule="exact"/>
        <w:ind w:left="547" w:hanging="547"/>
        <w:jc w:val="both"/>
        <w:rPr>
          <w:rFonts w:ascii="Arial" w:hAnsi="Arial" w:cs="Arial"/>
          <w:b/>
          <w:bCs/>
          <w:sz w:val="22"/>
          <w:szCs w:val="22"/>
        </w:rPr>
      </w:pPr>
      <w:r w:rsidRPr="00356F61">
        <w:rPr>
          <w:rFonts w:ascii="Arial" w:hAnsi="Arial" w:cs="Arial"/>
          <w:b/>
          <w:bCs/>
          <w:sz w:val="22"/>
          <w:szCs w:val="22"/>
        </w:rPr>
        <w:t>2</w:t>
      </w:r>
      <w:r w:rsidR="00944084" w:rsidRPr="00356F61">
        <w:rPr>
          <w:rFonts w:ascii="Arial" w:hAnsi="Arial" w:cs="Arial"/>
          <w:b/>
          <w:bCs/>
          <w:sz w:val="22"/>
          <w:szCs w:val="22"/>
        </w:rPr>
        <w:t xml:space="preserve">. </w:t>
      </w:r>
      <w:r w:rsidR="00371F8D" w:rsidRPr="00356F61">
        <w:rPr>
          <w:rFonts w:ascii="Arial" w:hAnsi="Arial" w:cs="Arial"/>
          <w:b/>
          <w:bCs/>
          <w:sz w:val="22"/>
          <w:szCs w:val="22"/>
        </w:rPr>
        <w:tab/>
      </w:r>
      <w:r w:rsidR="00944084" w:rsidRPr="00356F61">
        <w:rPr>
          <w:rFonts w:ascii="Arial" w:hAnsi="Arial" w:cs="Arial"/>
          <w:b/>
          <w:bCs/>
          <w:sz w:val="22"/>
          <w:szCs w:val="22"/>
        </w:rPr>
        <w:t>Related party transactions</w:t>
      </w:r>
    </w:p>
    <w:p w14:paraId="10295CD2" w14:textId="394B5204" w:rsidR="00944084" w:rsidRPr="00356F61" w:rsidRDefault="00944084"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r>
      <w:r w:rsidR="004065C4" w:rsidRPr="00356F61">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356F61">
        <w:rPr>
          <w:rFonts w:ascii="Arial" w:hAnsi="Arial" w:cs="Arial"/>
          <w:sz w:val="22"/>
          <w:szCs w:val="22"/>
        </w:rPr>
        <w:t>.</w:t>
      </w:r>
    </w:p>
    <w:p w14:paraId="14C43842" w14:textId="645CA0F3" w:rsidR="0002366C" w:rsidRPr="00356F61" w:rsidRDefault="0002366C" w:rsidP="00356F61">
      <w:pPr>
        <w:overflowPunct/>
        <w:autoSpaceDE/>
        <w:autoSpaceDN/>
        <w:adjustRightInd/>
        <w:spacing w:line="380" w:lineRule="exact"/>
        <w:textAlignment w:val="auto"/>
        <w:rPr>
          <w:rFonts w:ascii="Arial" w:hAnsi="Arial" w:cs="Arial"/>
          <w:sz w:val="22"/>
          <w:szCs w:val="22"/>
        </w:rPr>
      </w:pPr>
      <w:r w:rsidRPr="00356F61">
        <w:rPr>
          <w:rFonts w:ascii="Arial" w:hAnsi="Arial" w:cs="Arial"/>
          <w:sz w:val="22"/>
          <w:szCs w:val="22"/>
        </w:rPr>
        <w:br w:type="page"/>
      </w:r>
    </w:p>
    <w:tbl>
      <w:tblPr>
        <w:tblW w:w="8820" w:type="dxa"/>
        <w:tblInd w:w="450" w:type="dxa"/>
        <w:tblLayout w:type="fixed"/>
        <w:tblLook w:val="0000" w:firstRow="0" w:lastRow="0" w:firstColumn="0" w:lastColumn="0" w:noHBand="0" w:noVBand="0"/>
      </w:tblPr>
      <w:tblGrid>
        <w:gridCol w:w="3240"/>
        <w:gridCol w:w="1170"/>
        <w:gridCol w:w="1170"/>
        <w:gridCol w:w="3240"/>
      </w:tblGrid>
      <w:tr w:rsidR="00FD0CAC" w:rsidRPr="00356F61" w14:paraId="6348F542" w14:textId="77777777" w:rsidTr="007F68D8">
        <w:trPr>
          <w:tblHeader/>
        </w:trPr>
        <w:tc>
          <w:tcPr>
            <w:tcW w:w="3240" w:type="dxa"/>
          </w:tcPr>
          <w:p w14:paraId="575A35CC" w14:textId="77777777" w:rsidR="00FD0CAC" w:rsidRPr="00356F61" w:rsidRDefault="00FD0CAC" w:rsidP="00356F61">
            <w:pPr>
              <w:spacing w:line="340" w:lineRule="exact"/>
              <w:ind w:right="-108"/>
              <w:rPr>
                <w:rFonts w:ascii="Arial" w:hAnsi="Arial" w:cs="Arial"/>
                <w:spacing w:val="-3"/>
                <w:sz w:val="18"/>
                <w:szCs w:val="18"/>
              </w:rPr>
            </w:pPr>
            <w:r w:rsidRPr="00356F61">
              <w:rPr>
                <w:rFonts w:ascii="Arial" w:hAnsi="Arial" w:cs="Arial"/>
                <w:spacing w:val="-3"/>
                <w:sz w:val="18"/>
                <w:szCs w:val="18"/>
              </w:rPr>
              <w:lastRenderedPageBreak/>
              <w:br w:type="page"/>
            </w:r>
          </w:p>
        </w:tc>
        <w:tc>
          <w:tcPr>
            <w:tcW w:w="2340" w:type="dxa"/>
            <w:gridSpan w:val="2"/>
          </w:tcPr>
          <w:p w14:paraId="3ACECAB2" w14:textId="77777777" w:rsidR="00FD0CAC" w:rsidRPr="00356F61" w:rsidRDefault="00FD0CAC" w:rsidP="00356F61">
            <w:pPr>
              <w:spacing w:line="340" w:lineRule="exact"/>
              <w:rPr>
                <w:rFonts w:ascii="Arial" w:hAnsi="Arial" w:cs="Arial"/>
                <w:spacing w:val="-3"/>
                <w:sz w:val="18"/>
                <w:szCs w:val="18"/>
              </w:rPr>
            </w:pPr>
          </w:p>
        </w:tc>
        <w:tc>
          <w:tcPr>
            <w:tcW w:w="3240" w:type="dxa"/>
          </w:tcPr>
          <w:p w14:paraId="2A42E49C" w14:textId="77777777" w:rsidR="00FD0CAC" w:rsidRPr="00356F61" w:rsidRDefault="00FD0CAC" w:rsidP="00356F61">
            <w:pPr>
              <w:spacing w:line="340" w:lineRule="exact"/>
              <w:jc w:val="right"/>
              <w:rPr>
                <w:rFonts w:ascii="Arial" w:hAnsi="Arial" w:cs="Arial"/>
                <w:spacing w:val="-3"/>
                <w:sz w:val="18"/>
                <w:szCs w:val="18"/>
              </w:rPr>
            </w:pPr>
            <w:r w:rsidRPr="00356F61">
              <w:rPr>
                <w:rFonts w:ascii="Arial" w:hAnsi="Arial" w:cs="Arial"/>
                <w:spacing w:val="-3"/>
                <w:sz w:val="18"/>
                <w:szCs w:val="18"/>
              </w:rPr>
              <w:t>(Unit: Million Baht)</w:t>
            </w:r>
          </w:p>
        </w:tc>
      </w:tr>
      <w:tr w:rsidR="00FD0CAC" w:rsidRPr="00356F61" w14:paraId="33F464E9" w14:textId="77777777" w:rsidTr="007F68D8">
        <w:trPr>
          <w:tblHeader/>
        </w:trPr>
        <w:tc>
          <w:tcPr>
            <w:tcW w:w="3240" w:type="dxa"/>
          </w:tcPr>
          <w:p w14:paraId="00F5D4D9" w14:textId="77777777" w:rsidR="00FD0CAC" w:rsidRPr="00356F61" w:rsidRDefault="00FD0CAC" w:rsidP="00356F61">
            <w:pPr>
              <w:spacing w:line="340" w:lineRule="exact"/>
              <w:ind w:right="-108"/>
              <w:rPr>
                <w:rFonts w:ascii="Arial" w:hAnsi="Arial" w:cs="Arial"/>
                <w:spacing w:val="-3"/>
                <w:sz w:val="18"/>
                <w:szCs w:val="18"/>
              </w:rPr>
            </w:pPr>
          </w:p>
        </w:tc>
        <w:tc>
          <w:tcPr>
            <w:tcW w:w="2340" w:type="dxa"/>
            <w:gridSpan w:val="2"/>
            <w:vAlign w:val="bottom"/>
          </w:tcPr>
          <w:p w14:paraId="71F34393" w14:textId="77777777" w:rsidR="00FD0CAC" w:rsidRPr="00356F61" w:rsidRDefault="00FD0CAC" w:rsidP="00356F61">
            <w:pPr>
              <w:spacing w:line="340" w:lineRule="exact"/>
              <w:ind w:left="-108" w:right="-108"/>
              <w:jc w:val="center"/>
              <w:rPr>
                <w:rFonts w:ascii="Arial" w:hAnsi="Arial" w:cs="Arial"/>
                <w:spacing w:val="-3"/>
                <w:sz w:val="18"/>
                <w:szCs w:val="18"/>
              </w:rPr>
            </w:pPr>
            <w:r w:rsidRPr="00356F61">
              <w:rPr>
                <w:rFonts w:ascii="Arial" w:hAnsi="Arial" w:cs="Arial"/>
                <w:spacing w:val="-3"/>
                <w:sz w:val="18"/>
                <w:szCs w:val="18"/>
              </w:rPr>
              <w:t>For the three-month period</w:t>
            </w:r>
          </w:p>
        </w:tc>
        <w:tc>
          <w:tcPr>
            <w:tcW w:w="3240" w:type="dxa"/>
            <w:vAlign w:val="bottom"/>
          </w:tcPr>
          <w:p w14:paraId="1C7447D5" w14:textId="77777777" w:rsidR="00FD0CAC" w:rsidRPr="00356F61" w:rsidRDefault="00FD0CAC" w:rsidP="00356F61">
            <w:pPr>
              <w:spacing w:line="340" w:lineRule="exact"/>
              <w:jc w:val="center"/>
              <w:rPr>
                <w:rFonts w:ascii="Arial" w:hAnsi="Arial" w:cs="Arial"/>
                <w:spacing w:val="-3"/>
                <w:sz w:val="18"/>
                <w:szCs w:val="18"/>
              </w:rPr>
            </w:pPr>
          </w:p>
        </w:tc>
      </w:tr>
      <w:tr w:rsidR="00FD0CAC" w:rsidRPr="00356F61" w14:paraId="5CDE5123" w14:textId="77777777" w:rsidTr="007F68D8">
        <w:trPr>
          <w:tblHeader/>
        </w:trPr>
        <w:tc>
          <w:tcPr>
            <w:tcW w:w="3240" w:type="dxa"/>
          </w:tcPr>
          <w:p w14:paraId="41D010C4" w14:textId="77777777" w:rsidR="00FD0CAC" w:rsidRPr="00356F61" w:rsidRDefault="00FD0CAC" w:rsidP="00356F61">
            <w:pPr>
              <w:spacing w:line="340" w:lineRule="exact"/>
              <w:ind w:right="-108"/>
              <w:rPr>
                <w:rFonts w:ascii="Arial" w:hAnsi="Arial" w:cs="Arial"/>
                <w:spacing w:val="-3"/>
                <w:sz w:val="18"/>
                <w:szCs w:val="18"/>
              </w:rPr>
            </w:pPr>
          </w:p>
        </w:tc>
        <w:tc>
          <w:tcPr>
            <w:tcW w:w="2340" w:type="dxa"/>
            <w:gridSpan w:val="2"/>
            <w:vAlign w:val="bottom"/>
          </w:tcPr>
          <w:p w14:paraId="66200C0A" w14:textId="77777777" w:rsidR="00FD0CAC" w:rsidRPr="00356F61" w:rsidRDefault="00FD0CAC" w:rsidP="00356F61">
            <w:pPr>
              <w:pStyle w:val="Heading1"/>
              <w:pBdr>
                <w:bottom w:val="single" w:sz="4" w:space="1" w:color="auto"/>
              </w:pBdr>
              <w:rPr>
                <w:rFonts w:ascii="Arial" w:hAnsi="Arial" w:cs="Arial"/>
                <w:spacing w:val="-3"/>
                <w:sz w:val="18"/>
                <w:szCs w:val="18"/>
                <w:u w:val="none"/>
                <w:cs/>
              </w:rPr>
            </w:pPr>
            <w:r w:rsidRPr="00356F61">
              <w:rPr>
                <w:rFonts w:ascii="Arial" w:hAnsi="Arial" w:cs="Arial"/>
                <w:spacing w:val="-3"/>
                <w:sz w:val="18"/>
                <w:szCs w:val="18"/>
                <w:u w:val="none"/>
              </w:rPr>
              <w:t>ended 31 March</w:t>
            </w:r>
          </w:p>
        </w:tc>
        <w:tc>
          <w:tcPr>
            <w:tcW w:w="3240" w:type="dxa"/>
            <w:vAlign w:val="bottom"/>
          </w:tcPr>
          <w:p w14:paraId="767AB77E" w14:textId="77777777" w:rsidR="00FD0CAC" w:rsidRPr="00356F61" w:rsidRDefault="00FD0CAC" w:rsidP="00356F61">
            <w:pPr>
              <w:pStyle w:val="Heading1"/>
              <w:pBdr>
                <w:bottom w:val="single" w:sz="4" w:space="1" w:color="auto"/>
              </w:pBdr>
              <w:rPr>
                <w:rFonts w:ascii="Arial" w:hAnsi="Arial" w:cs="Arial"/>
                <w:spacing w:val="-3"/>
                <w:sz w:val="18"/>
                <w:szCs w:val="18"/>
                <w:u w:val="none"/>
              </w:rPr>
            </w:pPr>
            <w:r w:rsidRPr="00356F61">
              <w:rPr>
                <w:rFonts w:ascii="Arial" w:hAnsi="Arial" w:cs="Arial"/>
                <w:spacing w:val="-3"/>
                <w:sz w:val="18"/>
                <w:szCs w:val="18"/>
                <w:u w:val="none"/>
              </w:rPr>
              <w:t>Pricing policy</w:t>
            </w:r>
          </w:p>
        </w:tc>
      </w:tr>
      <w:tr w:rsidR="00FD0CAC" w:rsidRPr="00356F61" w14:paraId="26EF2C9A" w14:textId="77777777" w:rsidTr="007F68D8">
        <w:trPr>
          <w:tblHeader/>
        </w:trPr>
        <w:tc>
          <w:tcPr>
            <w:tcW w:w="3240" w:type="dxa"/>
          </w:tcPr>
          <w:p w14:paraId="57DB8900" w14:textId="77777777" w:rsidR="00FD0CAC" w:rsidRPr="00356F61" w:rsidRDefault="00FD0CAC" w:rsidP="00356F61">
            <w:pPr>
              <w:spacing w:line="340" w:lineRule="exact"/>
              <w:ind w:right="-108"/>
              <w:rPr>
                <w:rFonts w:ascii="Arial" w:hAnsi="Arial" w:cs="Arial"/>
                <w:spacing w:val="-3"/>
                <w:sz w:val="18"/>
                <w:szCs w:val="18"/>
              </w:rPr>
            </w:pPr>
          </w:p>
        </w:tc>
        <w:tc>
          <w:tcPr>
            <w:tcW w:w="1170" w:type="dxa"/>
          </w:tcPr>
          <w:p w14:paraId="1C23A450" w14:textId="6D2D097B" w:rsidR="00FD0CAC" w:rsidRPr="00356F61" w:rsidRDefault="00FD0CAC" w:rsidP="00356F61">
            <w:pPr>
              <w:pBdr>
                <w:bottom w:val="single" w:sz="4" w:space="1" w:color="auto"/>
              </w:pBdr>
              <w:spacing w:line="340" w:lineRule="exact"/>
              <w:jc w:val="center"/>
              <w:rPr>
                <w:rFonts w:ascii="Arial" w:hAnsi="Arial" w:cs="Arial"/>
                <w:spacing w:val="-3"/>
                <w:sz w:val="18"/>
                <w:szCs w:val="18"/>
              </w:rPr>
            </w:pPr>
            <w:r w:rsidRPr="00356F61">
              <w:rPr>
                <w:rFonts w:ascii="Arial" w:hAnsi="Arial" w:cs="Arial"/>
                <w:sz w:val="18"/>
                <w:szCs w:val="18"/>
              </w:rPr>
              <w:t>2023</w:t>
            </w:r>
          </w:p>
        </w:tc>
        <w:tc>
          <w:tcPr>
            <w:tcW w:w="1170" w:type="dxa"/>
          </w:tcPr>
          <w:p w14:paraId="1E634657" w14:textId="4D1492A0" w:rsidR="00FD0CAC" w:rsidRPr="00356F61" w:rsidRDefault="00FD0CAC" w:rsidP="00356F61">
            <w:pPr>
              <w:pBdr>
                <w:bottom w:val="single" w:sz="4" w:space="1" w:color="auto"/>
              </w:pBdr>
              <w:spacing w:line="340" w:lineRule="exact"/>
              <w:jc w:val="center"/>
              <w:rPr>
                <w:rFonts w:ascii="Arial" w:hAnsi="Arial" w:cs="Arial"/>
                <w:spacing w:val="-3"/>
                <w:sz w:val="18"/>
                <w:szCs w:val="18"/>
              </w:rPr>
            </w:pPr>
            <w:r w:rsidRPr="00356F61">
              <w:rPr>
                <w:rFonts w:ascii="Arial" w:hAnsi="Arial" w:cs="Arial"/>
                <w:sz w:val="18"/>
                <w:szCs w:val="18"/>
              </w:rPr>
              <w:t>2022</w:t>
            </w:r>
          </w:p>
        </w:tc>
        <w:tc>
          <w:tcPr>
            <w:tcW w:w="3240" w:type="dxa"/>
          </w:tcPr>
          <w:p w14:paraId="618E30B3" w14:textId="77777777" w:rsidR="00FD0CAC" w:rsidRPr="00356F61" w:rsidRDefault="00FD0CAC" w:rsidP="00356F61">
            <w:pPr>
              <w:spacing w:line="340" w:lineRule="exact"/>
              <w:jc w:val="center"/>
              <w:rPr>
                <w:rFonts w:ascii="Arial" w:hAnsi="Arial" w:cs="Arial"/>
                <w:spacing w:val="-3"/>
                <w:sz w:val="18"/>
                <w:szCs w:val="18"/>
                <w:u w:val="words"/>
              </w:rPr>
            </w:pPr>
          </w:p>
        </w:tc>
      </w:tr>
      <w:tr w:rsidR="00FD0CAC" w:rsidRPr="00356F61" w14:paraId="62B398E1" w14:textId="77777777" w:rsidTr="007F68D8">
        <w:tc>
          <w:tcPr>
            <w:tcW w:w="3240" w:type="dxa"/>
          </w:tcPr>
          <w:p w14:paraId="408EE72A" w14:textId="77777777" w:rsidR="00FD0CAC" w:rsidRPr="00356F61" w:rsidRDefault="00FD0CAC" w:rsidP="00356F61">
            <w:pPr>
              <w:spacing w:line="340" w:lineRule="exact"/>
              <w:ind w:right="-108"/>
              <w:rPr>
                <w:rFonts w:ascii="Arial" w:hAnsi="Arial" w:cs="Arial"/>
                <w:b/>
                <w:bCs/>
                <w:spacing w:val="-3"/>
                <w:sz w:val="18"/>
                <w:szCs w:val="18"/>
              </w:rPr>
            </w:pPr>
            <w:r w:rsidRPr="00356F61">
              <w:rPr>
                <w:rFonts w:ascii="Arial" w:hAnsi="Arial" w:cs="Arial"/>
                <w:b/>
                <w:bCs/>
                <w:spacing w:val="-3"/>
                <w:sz w:val="18"/>
                <w:szCs w:val="18"/>
                <w:u w:val="single"/>
              </w:rPr>
              <w:t>Transactions with parent company</w:t>
            </w:r>
          </w:p>
        </w:tc>
        <w:tc>
          <w:tcPr>
            <w:tcW w:w="1170" w:type="dxa"/>
          </w:tcPr>
          <w:p w14:paraId="4546FA38" w14:textId="77777777" w:rsidR="00FD0CAC" w:rsidRPr="00356F61" w:rsidRDefault="00FD0CAC" w:rsidP="00356F61">
            <w:pPr>
              <w:spacing w:line="340" w:lineRule="exact"/>
              <w:rPr>
                <w:rFonts w:ascii="Arial" w:hAnsi="Arial" w:cs="Arial"/>
                <w:spacing w:val="-3"/>
                <w:sz w:val="18"/>
                <w:szCs w:val="18"/>
              </w:rPr>
            </w:pPr>
          </w:p>
        </w:tc>
        <w:tc>
          <w:tcPr>
            <w:tcW w:w="1170" w:type="dxa"/>
          </w:tcPr>
          <w:p w14:paraId="4EFA0684" w14:textId="77777777" w:rsidR="00FD0CAC" w:rsidRPr="00356F61" w:rsidRDefault="00FD0CAC" w:rsidP="00356F61">
            <w:pPr>
              <w:spacing w:line="340" w:lineRule="exact"/>
              <w:rPr>
                <w:rFonts w:ascii="Arial" w:hAnsi="Arial" w:cs="Arial"/>
                <w:spacing w:val="-3"/>
                <w:sz w:val="18"/>
                <w:szCs w:val="18"/>
              </w:rPr>
            </w:pPr>
          </w:p>
        </w:tc>
        <w:tc>
          <w:tcPr>
            <w:tcW w:w="3240" w:type="dxa"/>
          </w:tcPr>
          <w:p w14:paraId="68D8DD6D" w14:textId="77777777" w:rsidR="00FD0CAC" w:rsidRPr="00356F61" w:rsidRDefault="00FD0CAC" w:rsidP="00356F61">
            <w:pPr>
              <w:spacing w:line="340" w:lineRule="exact"/>
              <w:ind w:right="-108"/>
              <w:rPr>
                <w:rFonts w:ascii="Arial" w:hAnsi="Arial" w:cs="Arial"/>
                <w:spacing w:val="-3"/>
                <w:sz w:val="18"/>
                <w:szCs w:val="18"/>
              </w:rPr>
            </w:pPr>
          </w:p>
        </w:tc>
      </w:tr>
      <w:tr w:rsidR="00FD0CAC" w:rsidRPr="00356F61" w14:paraId="4B0BDF2E" w14:textId="77777777" w:rsidTr="007F68D8">
        <w:tc>
          <w:tcPr>
            <w:tcW w:w="3240" w:type="dxa"/>
          </w:tcPr>
          <w:p w14:paraId="1EFCDA5D" w14:textId="77777777" w:rsidR="00FD0CAC" w:rsidRPr="00356F61" w:rsidRDefault="00FD0CAC" w:rsidP="00356F61">
            <w:pPr>
              <w:spacing w:line="340" w:lineRule="exact"/>
              <w:ind w:right="-108"/>
              <w:rPr>
                <w:rFonts w:ascii="Arial" w:hAnsi="Arial" w:cs="Arial"/>
                <w:spacing w:val="-3"/>
                <w:sz w:val="18"/>
                <w:szCs w:val="18"/>
              </w:rPr>
            </w:pPr>
            <w:r w:rsidRPr="00356F61">
              <w:rPr>
                <w:rFonts w:ascii="Arial" w:hAnsi="Arial" w:cs="Arial"/>
                <w:spacing w:val="-3"/>
                <w:sz w:val="18"/>
                <w:szCs w:val="18"/>
              </w:rPr>
              <w:t>Purchases of raw materials</w:t>
            </w:r>
          </w:p>
        </w:tc>
        <w:tc>
          <w:tcPr>
            <w:tcW w:w="1170" w:type="dxa"/>
          </w:tcPr>
          <w:p w14:paraId="6551E777" w14:textId="69443D97" w:rsidR="00FD0CAC" w:rsidRPr="00356F61" w:rsidRDefault="00B544A1" w:rsidP="00356F61">
            <w:pPr>
              <w:tabs>
                <w:tab w:val="decimal" w:pos="792"/>
              </w:tabs>
              <w:spacing w:line="340" w:lineRule="exact"/>
              <w:rPr>
                <w:rFonts w:ascii="Arial" w:hAnsi="Arial" w:cs="Arial"/>
                <w:spacing w:val="-3"/>
                <w:sz w:val="18"/>
                <w:szCs w:val="18"/>
              </w:rPr>
            </w:pPr>
            <w:r w:rsidRPr="00356F61">
              <w:rPr>
                <w:rFonts w:ascii="Arial" w:hAnsi="Arial" w:cs="Arial"/>
                <w:spacing w:val="-3"/>
                <w:sz w:val="18"/>
                <w:szCs w:val="18"/>
              </w:rPr>
              <w:t>2</w:t>
            </w:r>
          </w:p>
        </w:tc>
        <w:tc>
          <w:tcPr>
            <w:tcW w:w="1170" w:type="dxa"/>
          </w:tcPr>
          <w:p w14:paraId="1229BD97" w14:textId="70B9A372" w:rsidR="00FD0CAC" w:rsidRPr="00356F61" w:rsidRDefault="00FD0CAC" w:rsidP="00356F61">
            <w:pPr>
              <w:tabs>
                <w:tab w:val="decimal" w:pos="792"/>
              </w:tabs>
              <w:spacing w:line="340" w:lineRule="exact"/>
              <w:rPr>
                <w:rFonts w:ascii="Arial" w:hAnsi="Arial" w:cs="Arial"/>
                <w:spacing w:val="-3"/>
                <w:sz w:val="18"/>
                <w:szCs w:val="18"/>
              </w:rPr>
            </w:pPr>
            <w:r w:rsidRPr="00356F61">
              <w:rPr>
                <w:rFonts w:ascii="Arial" w:hAnsi="Arial" w:cs="Arial"/>
                <w:spacing w:val="-3"/>
                <w:sz w:val="18"/>
                <w:szCs w:val="18"/>
              </w:rPr>
              <w:t>4</w:t>
            </w:r>
          </w:p>
        </w:tc>
        <w:tc>
          <w:tcPr>
            <w:tcW w:w="3240" w:type="dxa"/>
          </w:tcPr>
          <w:p w14:paraId="665AF8E9" w14:textId="77777777" w:rsidR="00FD0CAC" w:rsidRPr="00356F61" w:rsidRDefault="00FD0CAC" w:rsidP="00356F61">
            <w:pPr>
              <w:spacing w:line="340" w:lineRule="exact"/>
              <w:ind w:left="190" w:right="-108" w:hanging="190"/>
              <w:rPr>
                <w:rFonts w:ascii="Arial" w:hAnsi="Arial" w:cs="Arial"/>
                <w:spacing w:val="-3"/>
                <w:sz w:val="18"/>
                <w:szCs w:val="18"/>
              </w:rPr>
            </w:pPr>
            <w:r w:rsidRPr="00356F61">
              <w:rPr>
                <w:rFonts w:ascii="Arial" w:hAnsi="Arial" w:cs="Arial"/>
                <w:spacing w:val="-3"/>
                <w:sz w:val="18"/>
                <w:szCs w:val="18"/>
              </w:rPr>
              <w:t>Cost plus margin of the parent company</w:t>
            </w:r>
          </w:p>
        </w:tc>
      </w:tr>
      <w:tr w:rsidR="00FD0CAC" w:rsidRPr="00356F61" w14:paraId="77A2F1EA" w14:textId="77777777" w:rsidTr="007F68D8">
        <w:tc>
          <w:tcPr>
            <w:tcW w:w="3240" w:type="dxa"/>
          </w:tcPr>
          <w:p w14:paraId="4E7755EA" w14:textId="77777777" w:rsidR="00FD0CAC" w:rsidRPr="00356F61" w:rsidRDefault="00FD0CAC" w:rsidP="00356F61">
            <w:pPr>
              <w:spacing w:line="340" w:lineRule="exact"/>
              <w:ind w:right="-198"/>
              <w:rPr>
                <w:rFonts w:ascii="Arial" w:hAnsi="Arial" w:cs="Arial"/>
                <w:b/>
                <w:bCs/>
                <w:spacing w:val="-3"/>
                <w:sz w:val="18"/>
                <w:szCs w:val="18"/>
              </w:rPr>
            </w:pPr>
            <w:r w:rsidRPr="00356F61">
              <w:rPr>
                <w:rFonts w:ascii="Arial" w:hAnsi="Arial" w:cs="Arial"/>
                <w:b/>
                <w:bCs/>
                <w:spacing w:val="-3"/>
                <w:sz w:val="18"/>
                <w:szCs w:val="18"/>
                <w:u w:val="single"/>
              </w:rPr>
              <w:t>Transactions with related companies</w:t>
            </w:r>
          </w:p>
        </w:tc>
        <w:tc>
          <w:tcPr>
            <w:tcW w:w="1170" w:type="dxa"/>
          </w:tcPr>
          <w:p w14:paraId="5327D8CF" w14:textId="77777777" w:rsidR="00FD0CAC" w:rsidRPr="00356F61" w:rsidRDefault="00FD0CAC" w:rsidP="00356F61">
            <w:pPr>
              <w:tabs>
                <w:tab w:val="decimal" w:pos="792"/>
              </w:tabs>
              <w:spacing w:line="340" w:lineRule="exact"/>
              <w:rPr>
                <w:rFonts w:ascii="Arial" w:hAnsi="Arial" w:cs="Arial"/>
                <w:spacing w:val="-3"/>
                <w:sz w:val="18"/>
                <w:szCs w:val="18"/>
              </w:rPr>
            </w:pPr>
          </w:p>
        </w:tc>
        <w:tc>
          <w:tcPr>
            <w:tcW w:w="1170" w:type="dxa"/>
          </w:tcPr>
          <w:p w14:paraId="3AB55F22" w14:textId="77777777" w:rsidR="00FD0CAC" w:rsidRPr="00356F61" w:rsidRDefault="00FD0CAC" w:rsidP="00356F61">
            <w:pPr>
              <w:tabs>
                <w:tab w:val="decimal" w:pos="792"/>
              </w:tabs>
              <w:spacing w:line="340" w:lineRule="exact"/>
              <w:rPr>
                <w:rFonts w:ascii="Arial" w:hAnsi="Arial" w:cs="Arial"/>
                <w:spacing w:val="-3"/>
                <w:sz w:val="18"/>
                <w:szCs w:val="18"/>
              </w:rPr>
            </w:pPr>
          </w:p>
        </w:tc>
        <w:tc>
          <w:tcPr>
            <w:tcW w:w="3240" w:type="dxa"/>
          </w:tcPr>
          <w:p w14:paraId="5B0F5E56" w14:textId="77777777" w:rsidR="00FD0CAC" w:rsidRPr="00356F61" w:rsidRDefault="00FD0CAC" w:rsidP="00356F61">
            <w:pPr>
              <w:spacing w:line="340" w:lineRule="exact"/>
              <w:ind w:left="190" w:right="-108" w:hanging="190"/>
              <w:rPr>
                <w:rFonts w:ascii="Arial" w:hAnsi="Arial" w:cs="Arial"/>
                <w:spacing w:val="-3"/>
                <w:sz w:val="18"/>
                <w:szCs w:val="18"/>
              </w:rPr>
            </w:pPr>
          </w:p>
        </w:tc>
      </w:tr>
      <w:tr w:rsidR="00FD0CAC" w:rsidRPr="00356F61" w14:paraId="6A495AEB" w14:textId="77777777" w:rsidTr="007F68D8">
        <w:tc>
          <w:tcPr>
            <w:tcW w:w="3240" w:type="dxa"/>
          </w:tcPr>
          <w:p w14:paraId="412794B2" w14:textId="77777777" w:rsidR="00FD0CAC" w:rsidRPr="00356F61" w:rsidRDefault="00FD0CAC" w:rsidP="00356F61">
            <w:pPr>
              <w:spacing w:line="340" w:lineRule="exact"/>
              <w:ind w:right="-108"/>
              <w:rPr>
                <w:rFonts w:ascii="Arial" w:hAnsi="Arial" w:cs="Arial"/>
                <w:spacing w:val="-3"/>
                <w:sz w:val="18"/>
                <w:szCs w:val="18"/>
              </w:rPr>
            </w:pPr>
            <w:r w:rsidRPr="00356F61">
              <w:rPr>
                <w:rFonts w:ascii="Arial" w:hAnsi="Arial" w:cs="Arial"/>
                <w:spacing w:val="-3"/>
                <w:sz w:val="18"/>
                <w:szCs w:val="18"/>
              </w:rPr>
              <w:t>(Related by common shareholders)</w:t>
            </w:r>
          </w:p>
        </w:tc>
        <w:tc>
          <w:tcPr>
            <w:tcW w:w="1170" w:type="dxa"/>
          </w:tcPr>
          <w:p w14:paraId="26803FB7" w14:textId="77777777" w:rsidR="00FD0CAC" w:rsidRPr="00356F61" w:rsidRDefault="00FD0CAC" w:rsidP="00356F61">
            <w:pPr>
              <w:tabs>
                <w:tab w:val="decimal" w:pos="792"/>
              </w:tabs>
              <w:spacing w:line="340" w:lineRule="exact"/>
              <w:rPr>
                <w:rFonts w:ascii="Arial" w:hAnsi="Arial" w:cs="Arial"/>
                <w:spacing w:val="-3"/>
                <w:sz w:val="18"/>
                <w:szCs w:val="18"/>
              </w:rPr>
            </w:pPr>
          </w:p>
        </w:tc>
        <w:tc>
          <w:tcPr>
            <w:tcW w:w="1170" w:type="dxa"/>
          </w:tcPr>
          <w:p w14:paraId="21191B29" w14:textId="77777777" w:rsidR="00FD0CAC" w:rsidRPr="00356F61" w:rsidRDefault="00FD0CAC" w:rsidP="00356F61">
            <w:pPr>
              <w:tabs>
                <w:tab w:val="decimal" w:pos="792"/>
              </w:tabs>
              <w:spacing w:line="340" w:lineRule="exact"/>
              <w:rPr>
                <w:rFonts w:ascii="Arial" w:hAnsi="Arial" w:cs="Arial"/>
                <w:spacing w:val="-3"/>
                <w:sz w:val="18"/>
                <w:szCs w:val="18"/>
              </w:rPr>
            </w:pPr>
          </w:p>
        </w:tc>
        <w:tc>
          <w:tcPr>
            <w:tcW w:w="3240" w:type="dxa"/>
          </w:tcPr>
          <w:p w14:paraId="5B33B8E7" w14:textId="77777777" w:rsidR="00FD0CAC" w:rsidRPr="00356F61" w:rsidRDefault="00FD0CAC" w:rsidP="00356F61">
            <w:pPr>
              <w:spacing w:line="340" w:lineRule="exact"/>
              <w:ind w:left="190" w:right="-108" w:hanging="190"/>
              <w:rPr>
                <w:rFonts w:ascii="Arial" w:hAnsi="Arial" w:cs="Arial"/>
                <w:spacing w:val="-3"/>
                <w:sz w:val="18"/>
                <w:szCs w:val="18"/>
              </w:rPr>
            </w:pPr>
          </w:p>
        </w:tc>
      </w:tr>
      <w:tr w:rsidR="00FD0CAC" w:rsidRPr="00356F61" w14:paraId="352E34AB" w14:textId="77777777" w:rsidTr="007F68D8">
        <w:tc>
          <w:tcPr>
            <w:tcW w:w="3240" w:type="dxa"/>
          </w:tcPr>
          <w:p w14:paraId="1B31E3E2" w14:textId="77777777" w:rsidR="00FD0CAC" w:rsidRPr="00356F61" w:rsidRDefault="00FD0CAC" w:rsidP="00356F61">
            <w:pPr>
              <w:spacing w:line="340" w:lineRule="exact"/>
              <w:ind w:right="-108"/>
              <w:rPr>
                <w:rFonts w:ascii="Arial" w:hAnsi="Arial" w:cs="Arial"/>
                <w:spacing w:val="-3"/>
                <w:sz w:val="18"/>
                <w:szCs w:val="18"/>
              </w:rPr>
            </w:pPr>
            <w:r w:rsidRPr="00356F61">
              <w:rPr>
                <w:rFonts w:ascii="Arial" w:hAnsi="Arial" w:cs="Arial"/>
                <w:spacing w:val="-3"/>
                <w:sz w:val="18"/>
                <w:szCs w:val="18"/>
              </w:rPr>
              <w:t>Sales of finished goods</w:t>
            </w:r>
          </w:p>
        </w:tc>
        <w:tc>
          <w:tcPr>
            <w:tcW w:w="1170" w:type="dxa"/>
          </w:tcPr>
          <w:p w14:paraId="640007E7" w14:textId="79FBC196" w:rsidR="00FD0CAC" w:rsidRPr="00356F61" w:rsidRDefault="00B544A1" w:rsidP="00356F61">
            <w:pPr>
              <w:tabs>
                <w:tab w:val="decimal" w:pos="792"/>
              </w:tabs>
              <w:spacing w:line="340" w:lineRule="exact"/>
              <w:rPr>
                <w:rFonts w:ascii="Arial" w:hAnsi="Arial" w:cs="Arial"/>
                <w:spacing w:val="-3"/>
                <w:sz w:val="18"/>
                <w:szCs w:val="18"/>
              </w:rPr>
            </w:pPr>
            <w:r w:rsidRPr="00356F61">
              <w:rPr>
                <w:rFonts w:ascii="Arial" w:hAnsi="Arial" w:cs="Arial"/>
                <w:spacing w:val="-3"/>
                <w:sz w:val="18"/>
                <w:szCs w:val="18"/>
              </w:rPr>
              <w:t>3</w:t>
            </w:r>
          </w:p>
        </w:tc>
        <w:tc>
          <w:tcPr>
            <w:tcW w:w="1170" w:type="dxa"/>
          </w:tcPr>
          <w:p w14:paraId="703C0899" w14:textId="0AABEC07" w:rsidR="00FD0CAC" w:rsidRPr="00356F61" w:rsidRDefault="00FD0CAC" w:rsidP="00356F61">
            <w:pPr>
              <w:tabs>
                <w:tab w:val="decimal" w:pos="792"/>
              </w:tabs>
              <w:spacing w:line="340" w:lineRule="exact"/>
              <w:rPr>
                <w:rFonts w:ascii="Arial" w:hAnsi="Arial" w:cs="Arial"/>
                <w:spacing w:val="-3"/>
                <w:sz w:val="18"/>
                <w:szCs w:val="18"/>
              </w:rPr>
            </w:pPr>
            <w:r w:rsidRPr="00356F61">
              <w:rPr>
                <w:rFonts w:ascii="Arial" w:hAnsi="Arial" w:cs="Arial"/>
                <w:spacing w:val="-3"/>
                <w:sz w:val="18"/>
                <w:szCs w:val="18"/>
              </w:rPr>
              <w:t>3</w:t>
            </w:r>
          </w:p>
        </w:tc>
        <w:tc>
          <w:tcPr>
            <w:tcW w:w="3240" w:type="dxa"/>
          </w:tcPr>
          <w:p w14:paraId="4A22D410" w14:textId="77777777" w:rsidR="00FD0CAC" w:rsidRPr="00356F61" w:rsidRDefault="00FD0CAC" w:rsidP="00356F61">
            <w:pPr>
              <w:spacing w:line="340" w:lineRule="exact"/>
              <w:ind w:left="190" w:right="-108" w:hanging="190"/>
              <w:rPr>
                <w:rFonts w:ascii="Arial" w:hAnsi="Arial" w:cs="Arial"/>
                <w:spacing w:val="-3"/>
                <w:sz w:val="18"/>
                <w:szCs w:val="18"/>
              </w:rPr>
            </w:pPr>
            <w:r w:rsidRPr="00356F61">
              <w:rPr>
                <w:rFonts w:ascii="Arial" w:hAnsi="Arial" w:cs="Arial"/>
                <w:spacing w:val="-3"/>
                <w:sz w:val="18"/>
                <w:szCs w:val="18"/>
              </w:rPr>
              <w:t>Cost plus margin</w:t>
            </w:r>
          </w:p>
        </w:tc>
      </w:tr>
      <w:tr w:rsidR="00FD0CAC" w:rsidRPr="00356F61" w14:paraId="102394CB" w14:textId="77777777" w:rsidTr="007F68D8">
        <w:tc>
          <w:tcPr>
            <w:tcW w:w="3240" w:type="dxa"/>
          </w:tcPr>
          <w:p w14:paraId="05DC34D1" w14:textId="77777777" w:rsidR="00FD0CAC" w:rsidRPr="00356F61" w:rsidRDefault="00FD0CAC" w:rsidP="00356F61">
            <w:pPr>
              <w:spacing w:line="340" w:lineRule="exact"/>
              <w:ind w:right="-108"/>
              <w:rPr>
                <w:rFonts w:ascii="Arial" w:hAnsi="Arial" w:cs="Arial"/>
                <w:spacing w:val="-3"/>
                <w:sz w:val="18"/>
                <w:szCs w:val="18"/>
              </w:rPr>
            </w:pPr>
            <w:r w:rsidRPr="00356F61">
              <w:rPr>
                <w:rFonts w:ascii="Arial" w:hAnsi="Arial" w:cs="Arial"/>
                <w:spacing w:val="-3"/>
                <w:sz w:val="18"/>
                <w:szCs w:val="18"/>
              </w:rPr>
              <w:t>Rental expense</w:t>
            </w:r>
          </w:p>
        </w:tc>
        <w:tc>
          <w:tcPr>
            <w:tcW w:w="1170" w:type="dxa"/>
          </w:tcPr>
          <w:p w14:paraId="6BE2EA39" w14:textId="4A3EA1BC" w:rsidR="00FD0CAC" w:rsidRPr="00356F61" w:rsidRDefault="00B544A1" w:rsidP="00356F61">
            <w:pPr>
              <w:tabs>
                <w:tab w:val="decimal" w:pos="792"/>
              </w:tabs>
              <w:spacing w:line="340" w:lineRule="exact"/>
              <w:rPr>
                <w:rFonts w:ascii="Arial" w:hAnsi="Arial" w:cs="Arial"/>
                <w:spacing w:val="-3"/>
                <w:sz w:val="18"/>
                <w:szCs w:val="18"/>
              </w:rPr>
            </w:pPr>
            <w:r w:rsidRPr="00356F61">
              <w:rPr>
                <w:rFonts w:ascii="Arial" w:hAnsi="Arial" w:cs="Arial"/>
                <w:spacing w:val="-3"/>
                <w:sz w:val="18"/>
                <w:szCs w:val="18"/>
              </w:rPr>
              <w:t>1</w:t>
            </w:r>
          </w:p>
        </w:tc>
        <w:tc>
          <w:tcPr>
            <w:tcW w:w="1170" w:type="dxa"/>
          </w:tcPr>
          <w:p w14:paraId="7B4084AA" w14:textId="047D3B92" w:rsidR="00FD0CAC" w:rsidRPr="00356F61" w:rsidRDefault="00FD0CAC" w:rsidP="00356F61">
            <w:pPr>
              <w:tabs>
                <w:tab w:val="decimal" w:pos="792"/>
              </w:tabs>
              <w:spacing w:line="340" w:lineRule="exact"/>
              <w:rPr>
                <w:rFonts w:ascii="Arial" w:hAnsi="Arial" w:cs="Arial"/>
                <w:spacing w:val="-3"/>
                <w:sz w:val="18"/>
                <w:szCs w:val="18"/>
              </w:rPr>
            </w:pPr>
            <w:r w:rsidRPr="00356F61">
              <w:rPr>
                <w:rFonts w:ascii="Arial" w:hAnsi="Arial" w:cs="Arial"/>
                <w:spacing w:val="-3"/>
                <w:sz w:val="18"/>
                <w:szCs w:val="18"/>
              </w:rPr>
              <w:t>1</w:t>
            </w:r>
          </w:p>
        </w:tc>
        <w:tc>
          <w:tcPr>
            <w:tcW w:w="3240" w:type="dxa"/>
          </w:tcPr>
          <w:p w14:paraId="752E669D" w14:textId="77777777" w:rsidR="00FD0CAC" w:rsidRPr="00356F61" w:rsidRDefault="00FD0CAC" w:rsidP="00356F61">
            <w:pPr>
              <w:spacing w:line="340" w:lineRule="exact"/>
              <w:ind w:left="190" w:right="-108" w:hanging="190"/>
              <w:rPr>
                <w:rFonts w:ascii="Arial" w:hAnsi="Arial" w:cs="Arial"/>
                <w:spacing w:val="-3"/>
                <w:sz w:val="18"/>
                <w:szCs w:val="18"/>
              </w:rPr>
            </w:pPr>
            <w:r w:rsidRPr="00356F61">
              <w:rPr>
                <w:rFonts w:ascii="Arial" w:hAnsi="Arial" w:cs="Arial"/>
                <w:spacing w:val="-3"/>
                <w:sz w:val="18"/>
                <w:szCs w:val="18"/>
              </w:rPr>
              <w:t>Contract price</w:t>
            </w:r>
          </w:p>
        </w:tc>
      </w:tr>
    </w:tbl>
    <w:p w14:paraId="10295D08" w14:textId="7A26B5E2" w:rsidR="00CD1113" w:rsidRPr="00356F61" w:rsidRDefault="00CD1113" w:rsidP="00356F61">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The balances of the accounts as at </w:t>
      </w:r>
      <w:r w:rsidR="008F75C2" w:rsidRPr="00356F61">
        <w:rPr>
          <w:rFonts w:ascii="Arial" w:hAnsi="Arial" w:cs="Arial"/>
          <w:sz w:val="22"/>
          <w:szCs w:val="22"/>
        </w:rPr>
        <w:t>31 March</w:t>
      </w:r>
      <w:r w:rsidR="00981297" w:rsidRPr="00356F61">
        <w:rPr>
          <w:rFonts w:ascii="Arial" w:hAnsi="Arial" w:cs="Arial"/>
          <w:sz w:val="22"/>
          <w:szCs w:val="22"/>
        </w:rPr>
        <w:t xml:space="preserve"> </w:t>
      </w:r>
      <w:r w:rsidR="008F75C2" w:rsidRPr="00356F61">
        <w:rPr>
          <w:rFonts w:ascii="Arial" w:hAnsi="Arial" w:cs="Arial"/>
          <w:sz w:val="22"/>
          <w:szCs w:val="22"/>
        </w:rPr>
        <w:t>2023</w:t>
      </w:r>
      <w:r w:rsidRPr="00356F61">
        <w:rPr>
          <w:rFonts w:ascii="Arial" w:hAnsi="Arial" w:cs="Arial"/>
          <w:sz w:val="22"/>
          <w:szCs w:val="22"/>
        </w:rPr>
        <w:t xml:space="preserve"> and 31 December </w:t>
      </w:r>
      <w:r w:rsidR="008F75C2" w:rsidRPr="00356F61">
        <w:rPr>
          <w:rFonts w:ascii="Arial" w:hAnsi="Arial" w:cs="Arial"/>
          <w:sz w:val="22"/>
          <w:szCs w:val="22"/>
        </w:rPr>
        <w:t>2022</w:t>
      </w:r>
      <w:r w:rsidRPr="00356F61">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356F61" w14:paraId="10295D0B" w14:textId="77777777" w:rsidTr="002F0A2B">
        <w:trPr>
          <w:cantSplit/>
          <w:tblHeader/>
        </w:trPr>
        <w:tc>
          <w:tcPr>
            <w:tcW w:w="5220" w:type="dxa"/>
          </w:tcPr>
          <w:p w14:paraId="10295D09" w14:textId="77777777" w:rsidR="00BE054D" w:rsidRPr="00356F61" w:rsidRDefault="00944084" w:rsidP="00356F61">
            <w:pPr>
              <w:spacing w:line="360" w:lineRule="exact"/>
              <w:jc w:val="both"/>
              <w:rPr>
                <w:rFonts w:ascii="Arial" w:hAnsi="Arial" w:cs="Arial"/>
                <w:sz w:val="20"/>
                <w:szCs w:val="20"/>
              </w:rPr>
            </w:pPr>
            <w:r w:rsidRPr="00356F61">
              <w:rPr>
                <w:rFonts w:ascii="Arial" w:hAnsi="Arial" w:cs="Arial"/>
                <w:sz w:val="20"/>
                <w:szCs w:val="20"/>
              </w:rPr>
              <w:tab/>
            </w:r>
          </w:p>
        </w:tc>
        <w:tc>
          <w:tcPr>
            <w:tcW w:w="3690" w:type="dxa"/>
            <w:gridSpan w:val="2"/>
          </w:tcPr>
          <w:p w14:paraId="10295D0A" w14:textId="77777777" w:rsidR="00BE054D" w:rsidRPr="00356F61" w:rsidRDefault="00BE054D" w:rsidP="00356F61">
            <w:pPr>
              <w:spacing w:line="360" w:lineRule="exact"/>
              <w:ind w:left="-18" w:right="-18"/>
              <w:jc w:val="right"/>
              <w:rPr>
                <w:rFonts w:ascii="Arial" w:hAnsi="Arial" w:cs="Arial"/>
                <w:sz w:val="20"/>
                <w:szCs w:val="20"/>
              </w:rPr>
            </w:pPr>
            <w:r w:rsidRPr="00356F61">
              <w:rPr>
                <w:rFonts w:ascii="Arial" w:hAnsi="Arial" w:cs="Arial"/>
                <w:sz w:val="20"/>
                <w:szCs w:val="20"/>
              </w:rPr>
              <w:t>(Unit: Thousand Baht)</w:t>
            </w:r>
          </w:p>
        </w:tc>
      </w:tr>
      <w:tr w:rsidR="00451989" w:rsidRPr="00356F61" w14:paraId="10295D0F" w14:textId="77777777" w:rsidTr="002F0A2B">
        <w:trPr>
          <w:cantSplit/>
          <w:tblHeader/>
        </w:trPr>
        <w:tc>
          <w:tcPr>
            <w:tcW w:w="5220" w:type="dxa"/>
          </w:tcPr>
          <w:p w14:paraId="10295D0C" w14:textId="77777777" w:rsidR="00451989" w:rsidRPr="00356F61" w:rsidRDefault="00451989" w:rsidP="00356F61">
            <w:pPr>
              <w:spacing w:line="360" w:lineRule="exact"/>
              <w:jc w:val="both"/>
              <w:rPr>
                <w:rFonts w:ascii="Arial" w:hAnsi="Arial" w:cs="Arial"/>
                <w:sz w:val="20"/>
                <w:szCs w:val="20"/>
              </w:rPr>
            </w:pPr>
          </w:p>
        </w:tc>
        <w:tc>
          <w:tcPr>
            <w:tcW w:w="1890" w:type="dxa"/>
          </w:tcPr>
          <w:p w14:paraId="10295D0D" w14:textId="0AE1792D" w:rsidR="00451989" w:rsidRPr="00356F61" w:rsidRDefault="008F75C2" w:rsidP="00356F61">
            <w:pPr>
              <w:pBdr>
                <w:bottom w:val="single" w:sz="4" w:space="1" w:color="auto"/>
              </w:pBdr>
              <w:spacing w:line="360" w:lineRule="exact"/>
              <w:ind w:left="-18" w:right="-18"/>
              <w:jc w:val="center"/>
              <w:rPr>
                <w:rFonts w:ascii="Arial" w:hAnsi="Arial" w:cs="Arial"/>
                <w:spacing w:val="-4"/>
                <w:sz w:val="20"/>
                <w:szCs w:val="20"/>
              </w:rPr>
            </w:pPr>
            <w:r w:rsidRPr="00356F61">
              <w:rPr>
                <w:rFonts w:ascii="Arial" w:hAnsi="Arial" w:cs="Arial"/>
                <w:spacing w:val="-4"/>
                <w:sz w:val="20"/>
                <w:szCs w:val="20"/>
              </w:rPr>
              <w:t>31 March</w:t>
            </w:r>
            <w:r w:rsidR="00981297" w:rsidRPr="00356F61">
              <w:rPr>
                <w:rFonts w:ascii="Arial" w:hAnsi="Arial" w:cs="Arial"/>
                <w:spacing w:val="-4"/>
                <w:sz w:val="20"/>
                <w:szCs w:val="20"/>
              </w:rPr>
              <w:t xml:space="preserve"> </w:t>
            </w:r>
            <w:r w:rsidRPr="00356F61">
              <w:rPr>
                <w:rFonts w:ascii="Arial" w:hAnsi="Arial" w:cs="Arial"/>
                <w:spacing w:val="-4"/>
                <w:sz w:val="20"/>
                <w:szCs w:val="20"/>
              </w:rPr>
              <w:t>2023</w:t>
            </w:r>
          </w:p>
        </w:tc>
        <w:tc>
          <w:tcPr>
            <w:tcW w:w="1800" w:type="dxa"/>
          </w:tcPr>
          <w:p w14:paraId="10295D0E" w14:textId="50C301E7" w:rsidR="00451989" w:rsidRPr="00356F61" w:rsidRDefault="00A95234" w:rsidP="00356F61">
            <w:pPr>
              <w:pBdr>
                <w:bottom w:val="single" w:sz="4" w:space="1" w:color="auto"/>
              </w:pBdr>
              <w:spacing w:line="360" w:lineRule="exact"/>
              <w:ind w:left="-18" w:right="-18"/>
              <w:jc w:val="center"/>
              <w:rPr>
                <w:rFonts w:ascii="Arial" w:hAnsi="Arial" w:cs="Arial"/>
                <w:spacing w:val="-10"/>
                <w:sz w:val="20"/>
                <w:szCs w:val="20"/>
              </w:rPr>
            </w:pPr>
            <w:r w:rsidRPr="00356F61">
              <w:rPr>
                <w:rFonts w:ascii="Arial" w:hAnsi="Arial" w:cs="Arial"/>
                <w:spacing w:val="-10"/>
                <w:sz w:val="20"/>
                <w:szCs w:val="20"/>
              </w:rPr>
              <w:t>31 December</w:t>
            </w:r>
            <w:r w:rsidR="005C076F" w:rsidRPr="00356F61">
              <w:rPr>
                <w:rFonts w:ascii="Arial" w:hAnsi="Arial" w:cs="Arial"/>
                <w:spacing w:val="-10"/>
                <w:sz w:val="20"/>
                <w:szCs w:val="20"/>
              </w:rPr>
              <w:t xml:space="preserve"> </w:t>
            </w:r>
            <w:r w:rsidR="008F75C2" w:rsidRPr="00356F61">
              <w:rPr>
                <w:rFonts w:ascii="Arial" w:hAnsi="Arial" w:cs="Arial"/>
                <w:spacing w:val="-10"/>
                <w:sz w:val="20"/>
                <w:szCs w:val="20"/>
              </w:rPr>
              <w:t>2022</w:t>
            </w:r>
          </w:p>
        </w:tc>
      </w:tr>
      <w:tr w:rsidR="0082711D" w:rsidRPr="00356F61" w14:paraId="10295D13" w14:textId="77777777" w:rsidTr="002F0A2B">
        <w:trPr>
          <w:cantSplit/>
        </w:trPr>
        <w:tc>
          <w:tcPr>
            <w:tcW w:w="5220" w:type="dxa"/>
          </w:tcPr>
          <w:p w14:paraId="10295D10" w14:textId="2802D97B" w:rsidR="0082711D" w:rsidRPr="00356F61" w:rsidRDefault="0082711D" w:rsidP="00356F61">
            <w:pPr>
              <w:spacing w:line="360" w:lineRule="exact"/>
              <w:ind w:right="-108"/>
              <w:rPr>
                <w:rFonts w:ascii="Arial" w:hAnsi="Arial" w:cs="Arial"/>
                <w:sz w:val="20"/>
                <w:szCs w:val="20"/>
              </w:rPr>
            </w:pPr>
            <w:r w:rsidRPr="00356F61">
              <w:rPr>
                <w:rFonts w:ascii="Arial" w:hAnsi="Arial" w:cs="Arial"/>
                <w:sz w:val="20"/>
                <w:szCs w:val="20"/>
                <w:u w:val="single"/>
              </w:rPr>
              <w:t>Trade and other receivables - related parties</w:t>
            </w:r>
            <w:r w:rsidRPr="00356F61">
              <w:rPr>
                <w:rFonts w:ascii="Arial" w:hAnsi="Arial" w:cs="Arial"/>
                <w:sz w:val="20"/>
                <w:szCs w:val="20"/>
              </w:rPr>
              <w:t xml:space="preserve"> (Note </w:t>
            </w:r>
            <w:r w:rsidR="006301EE" w:rsidRPr="00356F61">
              <w:rPr>
                <w:rFonts w:ascii="Arial" w:hAnsi="Arial" w:cs="Arial"/>
                <w:sz w:val="20"/>
                <w:szCs w:val="20"/>
              </w:rPr>
              <w:t>3</w:t>
            </w:r>
            <w:r w:rsidRPr="00356F61">
              <w:rPr>
                <w:rFonts w:ascii="Arial" w:hAnsi="Arial" w:cs="Arial"/>
                <w:sz w:val="20"/>
                <w:szCs w:val="20"/>
              </w:rPr>
              <w:t>)</w:t>
            </w:r>
          </w:p>
        </w:tc>
        <w:tc>
          <w:tcPr>
            <w:tcW w:w="1890" w:type="dxa"/>
          </w:tcPr>
          <w:p w14:paraId="10295D11" w14:textId="77777777" w:rsidR="0082711D" w:rsidRPr="00356F61" w:rsidRDefault="0082711D" w:rsidP="00356F61">
            <w:pPr>
              <w:tabs>
                <w:tab w:val="decimal" w:pos="1212"/>
              </w:tabs>
              <w:spacing w:line="360" w:lineRule="exact"/>
              <w:jc w:val="thaiDistribute"/>
              <w:rPr>
                <w:rFonts w:ascii="Arial" w:hAnsi="Arial" w:cs="Arial"/>
                <w:sz w:val="20"/>
                <w:szCs w:val="20"/>
              </w:rPr>
            </w:pPr>
          </w:p>
        </w:tc>
        <w:tc>
          <w:tcPr>
            <w:tcW w:w="1800" w:type="dxa"/>
          </w:tcPr>
          <w:p w14:paraId="10295D12" w14:textId="77777777" w:rsidR="0082711D" w:rsidRPr="00356F61" w:rsidRDefault="0082711D" w:rsidP="00356F61">
            <w:pPr>
              <w:tabs>
                <w:tab w:val="decimal" w:pos="1212"/>
              </w:tabs>
              <w:spacing w:line="360" w:lineRule="exact"/>
              <w:jc w:val="thaiDistribute"/>
              <w:rPr>
                <w:rFonts w:ascii="Arial" w:hAnsi="Arial" w:cs="Arial"/>
                <w:sz w:val="20"/>
                <w:szCs w:val="20"/>
              </w:rPr>
            </w:pPr>
          </w:p>
        </w:tc>
      </w:tr>
      <w:tr w:rsidR="005C0AA7" w:rsidRPr="00356F61" w14:paraId="10295D17" w14:textId="77777777" w:rsidTr="002F0A2B">
        <w:trPr>
          <w:cantSplit/>
        </w:trPr>
        <w:tc>
          <w:tcPr>
            <w:tcW w:w="5220" w:type="dxa"/>
          </w:tcPr>
          <w:p w14:paraId="10295D14" w14:textId="77777777" w:rsidR="005C0AA7" w:rsidRPr="00356F61" w:rsidRDefault="005C0AA7" w:rsidP="00356F61">
            <w:pPr>
              <w:spacing w:line="360" w:lineRule="exact"/>
              <w:ind w:left="132" w:right="-108"/>
              <w:rPr>
                <w:rFonts w:ascii="Arial" w:hAnsi="Arial" w:cs="Arial"/>
                <w:sz w:val="20"/>
                <w:szCs w:val="20"/>
              </w:rPr>
            </w:pPr>
            <w:r w:rsidRPr="00356F61">
              <w:rPr>
                <w:rFonts w:ascii="Arial" w:hAnsi="Arial" w:cs="Arial"/>
                <w:sz w:val="20"/>
                <w:szCs w:val="20"/>
              </w:rPr>
              <w:t>Related companies (related by common shareholders)</w:t>
            </w:r>
          </w:p>
        </w:tc>
        <w:tc>
          <w:tcPr>
            <w:tcW w:w="1890" w:type="dxa"/>
          </w:tcPr>
          <w:p w14:paraId="10295D15" w14:textId="2F03FC9F" w:rsidR="005C0AA7" w:rsidRPr="00356F61" w:rsidRDefault="002F4FE8" w:rsidP="00356F61">
            <w:pPr>
              <w:pBdr>
                <w:bottom w:val="single" w:sz="4" w:space="1" w:color="auto"/>
              </w:pBdr>
              <w:tabs>
                <w:tab w:val="decimal" w:pos="1422"/>
              </w:tabs>
              <w:spacing w:line="360" w:lineRule="exact"/>
              <w:rPr>
                <w:rFonts w:ascii="Arial" w:hAnsi="Arial" w:cs="Arial"/>
                <w:sz w:val="20"/>
                <w:szCs w:val="20"/>
              </w:rPr>
            </w:pPr>
            <w:r w:rsidRPr="00356F61">
              <w:rPr>
                <w:rFonts w:ascii="Arial" w:hAnsi="Arial" w:cs="Arial"/>
                <w:sz w:val="20"/>
                <w:szCs w:val="20"/>
              </w:rPr>
              <w:t>3,645</w:t>
            </w:r>
          </w:p>
        </w:tc>
        <w:tc>
          <w:tcPr>
            <w:tcW w:w="1800" w:type="dxa"/>
          </w:tcPr>
          <w:p w14:paraId="10295D16" w14:textId="28B85C38" w:rsidR="005C0AA7" w:rsidRPr="00356F61" w:rsidRDefault="005C0AA7" w:rsidP="00356F61">
            <w:pPr>
              <w:pBdr>
                <w:bottom w:val="single" w:sz="4" w:space="1" w:color="auto"/>
              </w:pBdr>
              <w:tabs>
                <w:tab w:val="decimal" w:pos="1422"/>
              </w:tabs>
              <w:spacing w:line="360" w:lineRule="exact"/>
              <w:rPr>
                <w:rFonts w:ascii="Arial" w:hAnsi="Arial" w:cs="Arial"/>
                <w:sz w:val="20"/>
                <w:szCs w:val="20"/>
              </w:rPr>
            </w:pPr>
            <w:r w:rsidRPr="00356F61">
              <w:rPr>
                <w:rFonts w:ascii="Arial" w:hAnsi="Arial" w:cs="Arial"/>
                <w:sz w:val="20"/>
                <w:szCs w:val="20"/>
              </w:rPr>
              <w:t>2,903</w:t>
            </w:r>
          </w:p>
        </w:tc>
      </w:tr>
      <w:tr w:rsidR="005C0AA7" w:rsidRPr="00356F61" w14:paraId="10295D1B" w14:textId="77777777" w:rsidTr="002F0A2B">
        <w:trPr>
          <w:cantSplit/>
        </w:trPr>
        <w:tc>
          <w:tcPr>
            <w:tcW w:w="5220" w:type="dxa"/>
          </w:tcPr>
          <w:p w14:paraId="10295D18" w14:textId="77777777" w:rsidR="005C0AA7" w:rsidRPr="00356F61" w:rsidRDefault="005C0AA7" w:rsidP="00356F61">
            <w:pPr>
              <w:spacing w:line="360" w:lineRule="exact"/>
              <w:rPr>
                <w:rFonts w:ascii="Arial" w:hAnsi="Arial" w:cs="Arial"/>
                <w:b/>
                <w:bCs/>
                <w:sz w:val="20"/>
                <w:szCs w:val="20"/>
                <w:u w:val="single"/>
              </w:rPr>
            </w:pPr>
            <w:r w:rsidRPr="00356F61">
              <w:rPr>
                <w:rFonts w:ascii="Arial" w:hAnsi="Arial" w:cs="Arial"/>
                <w:sz w:val="20"/>
                <w:szCs w:val="20"/>
              </w:rPr>
              <w:t>Total trade and other receivables - related parties</w:t>
            </w:r>
          </w:p>
        </w:tc>
        <w:tc>
          <w:tcPr>
            <w:tcW w:w="1890" w:type="dxa"/>
          </w:tcPr>
          <w:p w14:paraId="10295D19" w14:textId="4EC7A299" w:rsidR="005C0AA7" w:rsidRPr="00356F61" w:rsidRDefault="002F4FE8" w:rsidP="00356F61">
            <w:pPr>
              <w:pBdr>
                <w:bottom w:val="double" w:sz="6" w:space="1" w:color="auto"/>
              </w:pBdr>
              <w:tabs>
                <w:tab w:val="decimal" w:pos="1422"/>
              </w:tabs>
              <w:spacing w:line="360" w:lineRule="exact"/>
              <w:rPr>
                <w:rFonts w:ascii="Arial" w:hAnsi="Arial" w:cs="Arial"/>
                <w:sz w:val="20"/>
                <w:szCs w:val="20"/>
              </w:rPr>
            </w:pPr>
            <w:r w:rsidRPr="00356F61">
              <w:rPr>
                <w:rFonts w:ascii="Arial" w:hAnsi="Arial" w:cs="Arial"/>
                <w:sz w:val="20"/>
                <w:szCs w:val="20"/>
              </w:rPr>
              <w:t>3,645</w:t>
            </w:r>
          </w:p>
        </w:tc>
        <w:tc>
          <w:tcPr>
            <w:tcW w:w="1800" w:type="dxa"/>
          </w:tcPr>
          <w:p w14:paraId="10295D1A" w14:textId="4DDD2A96" w:rsidR="005C0AA7" w:rsidRPr="00356F61" w:rsidRDefault="005C0AA7" w:rsidP="00356F61">
            <w:pPr>
              <w:pBdr>
                <w:bottom w:val="double" w:sz="6" w:space="1" w:color="auto"/>
              </w:pBdr>
              <w:tabs>
                <w:tab w:val="decimal" w:pos="1422"/>
              </w:tabs>
              <w:spacing w:line="360" w:lineRule="exact"/>
              <w:rPr>
                <w:rFonts w:ascii="Arial" w:hAnsi="Arial" w:cs="Arial"/>
                <w:sz w:val="20"/>
                <w:szCs w:val="20"/>
              </w:rPr>
            </w:pPr>
            <w:r w:rsidRPr="00356F61">
              <w:rPr>
                <w:rFonts w:ascii="Arial" w:hAnsi="Arial" w:cs="Arial"/>
                <w:sz w:val="20"/>
                <w:szCs w:val="20"/>
              </w:rPr>
              <w:t>2,903</w:t>
            </w:r>
          </w:p>
        </w:tc>
      </w:tr>
      <w:tr w:rsidR="005C0AA7" w:rsidRPr="00356F61" w14:paraId="10295D1F" w14:textId="77777777" w:rsidTr="002F0A2B">
        <w:trPr>
          <w:cantSplit/>
        </w:trPr>
        <w:tc>
          <w:tcPr>
            <w:tcW w:w="5220" w:type="dxa"/>
          </w:tcPr>
          <w:p w14:paraId="10295D1C" w14:textId="28A196CE" w:rsidR="005C0AA7" w:rsidRPr="00356F61" w:rsidRDefault="005C0AA7" w:rsidP="00356F61">
            <w:pPr>
              <w:spacing w:line="360" w:lineRule="exact"/>
              <w:rPr>
                <w:rFonts w:ascii="Arial" w:hAnsi="Arial" w:cs="Arial"/>
                <w:sz w:val="20"/>
                <w:szCs w:val="20"/>
              </w:rPr>
            </w:pPr>
            <w:r w:rsidRPr="00356F61">
              <w:rPr>
                <w:rFonts w:ascii="Arial" w:hAnsi="Arial" w:cs="Arial"/>
                <w:sz w:val="20"/>
                <w:szCs w:val="20"/>
                <w:u w:val="single"/>
              </w:rPr>
              <w:t>Trade and other payables - related parties</w:t>
            </w:r>
          </w:p>
        </w:tc>
        <w:tc>
          <w:tcPr>
            <w:tcW w:w="1890" w:type="dxa"/>
          </w:tcPr>
          <w:p w14:paraId="10295D1D" w14:textId="77777777" w:rsidR="005C0AA7" w:rsidRPr="00356F61" w:rsidRDefault="005C0AA7" w:rsidP="00356F61">
            <w:pPr>
              <w:tabs>
                <w:tab w:val="decimal" w:pos="1422"/>
              </w:tabs>
              <w:spacing w:line="360" w:lineRule="exact"/>
              <w:rPr>
                <w:rFonts w:ascii="Arial" w:hAnsi="Arial" w:cs="Arial"/>
                <w:sz w:val="20"/>
                <w:szCs w:val="20"/>
              </w:rPr>
            </w:pPr>
          </w:p>
        </w:tc>
        <w:tc>
          <w:tcPr>
            <w:tcW w:w="1800" w:type="dxa"/>
          </w:tcPr>
          <w:p w14:paraId="10295D1E" w14:textId="77777777" w:rsidR="005C0AA7" w:rsidRPr="00356F61" w:rsidRDefault="005C0AA7" w:rsidP="00356F61">
            <w:pPr>
              <w:tabs>
                <w:tab w:val="decimal" w:pos="1422"/>
              </w:tabs>
              <w:spacing w:line="360" w:lineRule="exact"/>
              <w:rPr>
                <w:rFonts w:ascii="Arial" w:hAnsi="Arial" w:cs="Arial"/>
                <w:sz w:val="20"/>
                <w:szCs w:val="20"/>
              </w:rPr>
            </w:pPr>
          </w:p>
        </w:tc>
      </w:tr>
      <w:tr w:rsidR="005C0AA7" w:rsidRPr="00356F61" w14:paraId="10295D23" w14:textId="77777777" w:rsidTr="002F0A2B">
        <w:trPr>
          <w:cantSplit/>
        </w:trPr>
        <w:tc>
          <w:tcPr>
            <w:tcW w:w="5220" w:type="dxa"/>
          </w:tcPr>
          <w:p w14:paraId="10295D20" w14:textId="77777777" w:rsidR="005C0AA7" w:rsidRPr="00356F61" w:rsidRDefault="005C0AA7" w:rsidP="00356F61">
            <w:pPr>
              <w:spacing w:line="360" w:lineRule="exact"/>
              <w:ind w:left="132"/>
              <w:rPr>
                <w:rFonts w:ascii="Arial" w:hAnsi="Arial" w:cs="Arial"/>
                <w:sz w:val="20"/>
                <w:szCs w:val="20"/>
              </w:rPr>
            </w:pPr>
            <w:r w:rsidRPr="00356F61">
              <w:rPr>
                <w:rFonts w:ascii="Arial" w:hAnsi="Arial" w:cs="Arial"/>
                <w:sz w:val="20"/>
                <w:szCs w:val="20"/>
              </w:rPr>
              <w:t>Parent company</w:t>
            </w:r>
          </w:p>
        </w:tc>
        <w:tc>
          <w:tcPr>
            <w:tcW w:w="1890" w:type="dxa"/>
          </w:tcPr>
          <w:p w14:paraId="10295D21" w14:textId="25F07332" w:rsidR="005C0AA7" w:rsidRPr="00356F61" w:rsidRDefault="002F4FE8" w:rsidP="00356F61">
            <w:pPr>
              <w:tabs>
                <w:tab w:val="decimal" w:pos="1422"/>
              </w:tabs>
              <w:spacing w:line="360" w:lineRule="exact"/>
              <w:rPr>
                <w:rFonts w:ascii="Arial" w:hAnsi="Arial" w:cs="Arial"/>
                <w:sz w:val="20"/>
                <w:szCs w:val="20"/>
              </w:rPr>
            </w:pPr>
            <w:r w:rsidRPr="00356F61">
              <w:rPr>
                <w:rFonts w:ascii="Arial" w:hAnsi="Arial" w:cs="Arial"/>
                <w:sz w:val="20"/>
                <w:szCs w:val="20"/>
              </w:rPr>
              <w:t>1,478</w:t>
            </w:r>
          </w:p>
        </w:tc>
        <w:tc>
          <w:tcPr>
            <w:tcW w:w="1800" w:type="dxa"/>
          </w:tcPr>
          <w:p w14:paraId="10295D22" w14:textId="786211C7" w:rsidR="005C0AA7" w:rsidRPr="00356F61" w:rsidRDefault="005C0AA7" w:rsidP="00356F61">
            <w:pPr>
              <w:tabs>
                <w:tab w:val="decimal" w:pos="1422"/>
              </w:tabs>
              <w:spacing w:line="360" w:lineRule="exact"/>
              <w:rPr>
                <w:rFonts w:ascii="Arial" w:hAnsi="Arial" w:cs="Arial"/>
                <w:sz w:val="20"/>
                <w:szCs w:val="20"/>
              </w:rPr>
            </w:pPr>
            <w:r w:rsidRPr="00356F61">
              <w:rPr>
                <w:rFonts w:ascii="Arial" w:hAnsi="Arial" w:cs="Arial"/>
                <w:sz w:val="20"/>
                <w:szCs w:val="20"/>
              </w:rPr>
              <w:t>862</w:t>
            </w:r>
          </w:p>
        </w:tc>
      </w:tr>
      <w:tr w:rsidR="005C0AA7" w:rsidRPr="00356F61" w14:paraId="10295D27" w14:textId="77777777" w:rsidTr="002F0A2B">
        <w:trPr>
          <w:cantSplit/>
        </w:trPr>
        <w:tc>
          <w:tcPr>
            <w:tcW w:w="5220" w:type="dxa"/>
          </w:tcPr>
          <w:p w14:paraId="10295D24" w14:textId="77777777" w:rsidR="005C0AA7" w:rsidRPr="00356F61" w:rsidRDefault="005C0AA7" w:rsidP="00356F61">
            <w:pPr>
              <w:spacing w:line="360" w:lineRule="exact"/>
              <w:ind w:left="132" w:right="-108"/>
              <w:rPr>
                <w:rFonts w:ascii="Arial" w:hAnsi="Arial" w:cs="Arial"/>
                <w:sz w:val="20"/>
                <w:szCs w:val="20"/>
              </w:rPr>
            </w:pPr>
            <w:r w:rsidRPr="00356F61">
              <w:rPr>
                <w:rFonts w:ascii="Arial" w:hAnsi="Arial" w:cs="Arial"/>
                <w:sz w:val="20"/>
                <w:szCs w:val="20"/>
              </w:rPr>
              <w:t>Related companies (related by common shareholders)</w:t>
            </w:r>
          </w:p>
        </w:tc>
        <w:tc>
          <w:tcPr>
            <w:tcW w:w="1890" w:type="dxa"/>
          </w:tcPr>
          <w:p w14:paraId="10295D25" w14:textId="710F1608" w:rsidR="005C0AA7" w:rsidRPr="00356F61" w:rsidRDefault="002F4FE8" w:rsidP="00356F61">
            <w:pPr>
              <w:pBdr>
                <w:bottom w:val="single" w:sz="4" w:space="1" w:color="auto"/>
              </w:pBdr>
              <w:tabs>
                <w:tab w:val="decimal" w:pos="1422"/>
              </w:tabs>
              <w:spacing w:line="360" w:lineRule="exact"/>
              <w:rPr>
                <w:rFonts w:ascii="Arial" w:hAnsi="Arial" w:cs="Arial"/>
                <w:sz w:val="20"/>
                <w:szCs w:val="20"/>
              </w:rPr>
            </w:pPr>
            <w:r w:rsidRPr="00356F61">
              <w:rPr>
                <w:rFonts w:ascii="Arial" w:hAnsi="Arial" w:cs="Arial"/>
                <w:sz w:val="20"/>
                <w:szCs w:val="20"/>
              </w:rPr>
              <w:t>291</w:t>
            </w:r>
          </w:p>
        </w:tc>
        <w:tc>
          <w:tcPr>
            <w:tcW w:w="1800" w:type="dxa"/>
          </w:tcPr>
          <w:p w14:paraId="10295D26" w14:textId="6DF96D3B" w:rsidR="005C0AA7" w:rsidRPr="00356F61" w:rsidRDefault="005C0AA7" w:rsidP="00356F61">
            <w:pPr>
              <w:pBdr>
                <w:bottom w:val="single" w:sz="4" w:space="1" w:color="auto"/>
              </w:pBdr>
              <w:tabs>
                <w:tab w:val="decimal" w:pos="1422"/>
              </w:tabs>
              <w:spacing w:line="360" w:lineRule="exact"/>
              <w:rPr>
                <w:rFonts w:ascii="Arial" w:hAnsi="Arial" w:cs="Arial"/>
                <w:sz w:val="20"/>
                <w:szCs w:val="20"/>
              </w:rPr>
            </w:pPr>
            <w:r w:rsidRPr="00356F61">
              <w:rPr>
                <w:rFonts w:ascii="Arial" w:hAnsi="Arial" w:cs="Arial"/>
                <w:sz w:val="20"/>
                <w:szCs w:val="20"/>
              </w:rPr>
              <w:t>372</w:t>
            </w:r>
          </w:p>
        </w:tc>
      </w:tr>
      <w:tr w:rsidR="005C0AA7" w:rsidRPr="00356F61" w14:paraId="10295D2B" w14:textId="77777777" w:rsidTr="002F0A2B">
        <w:trPr>
          <w:cantSplit/>
        </w:trPr>
        <w:tc>
          <w:tcPr>
            <w:tcW w:w="5220" w:type="dxa"/>
          </w:tcPr>
          <w:p w14:paraId="10295D28" w14:textId="77777777" w:rsidR="005C0AA7" w:rsidRPr="00356F61" w:rsidRDefault="005C0AA7" w:rsidP="00356F61">
            <w:pPr>
              <w:spacing w:line="360" w:lineRule="exact"/>
              <w:rPr>
                <w:rFonts w:ascii="Arial" w:hAnsi="Arial" w:cs="Arial"/>
                <w:sz w:val="20"/>
                <w:szCs w:val="20"/>
              </w:rPr>
            </w:pPr>
            <w:r w:rsidRPr="00356F61">
              <w:rPr>
                <w:rFonts w:ascii="Arial" w:hAnsi="Arial" w:cs="Arial"/>
                <w:sz w:val="20"/>
                <w:szCs w:val="20"/>
              </w:rPr>
              <w:t>Total trade and other payables - related parties</w:t>
            </w:r>
          </w:p>
        </w:tc>
        <w:tc>
          <w:tcPr>
            <w:tcW w:w="1890" w:type="dxa"/>
          </w:tcPr>
          <w:p w14:paraId="10295D29" w14:textId="6F576C9A" w:rsidR="005C0AA7" w:rsidRPr="00356F61" w:rsidRDefault="002F4FE8" w:rsidP="00356F61">
            <w:pPr>
              <w:pBdr>
                <w:bottom w:val="double" w:sz="6" w:space="1" w:color="auto"/>
              </w:pBdr>
              <w:tabs>
                <w:tab w:val="decimal" w:pos="1422"/>
              </w:tabs>
              <w:spacing w:line="360" w:lineRule="exact"/>
              <w:rPr>
                <w:rFonts w:ascii="Arial" w:hAnsi="Arial" w:cs="Arial"/>
                <w:sz w:val="20"/>
                <w:szCs w:val="20"/>
              </w:rPr>
            </w:pPr>
            <w:r w:rsidRPr="00356F61">
              <w:rPr>
                <w:rFonts w:ascii="Arial" w:hAnsi="Arial" w:cs="Arial"/>
                <w:sz w:val="20"/>
                <w:szCs w:val="20"/>
              </w:rPr>
              <w:t>1,769</w:t>
            </w:r>
          </w:p>
        </w:tc>
        <w:tc>
          <w:tcPr>
            <w:tcW w:w="1800" w:type="dxa"/>
          </w:tcPr>
          <w:p w14:paraId="10295D2A" w14:textId="7F2EA77A" w:rsidR="005C0AA7" w:rsidRPr="00356F61" w:rsidRDefault="005C0AA7" w:rsidP="00356F61">
            <w:pPr>
              <w:pBdr>
                <w:bottom w:val="double" w:sz="6" w:space="1" w:color="auto"/>
              </w:pBdr>
              <w:tabs>
                <w:tab w:val="decimal" w:pos="1422"/>
              </w:tabs>
              <w:spacing w:line="360" w:lineRule="exact"/>
              <w:rPr>
                <w:rFonts w:ascii="Arial" w:hAnsi="Arial" w:cs="Arial"/>
                <w:sz w:val="20"/>
                <w:szCs w:val="20"/>
              </w:rPr>
            </w:pPr>
            <w:r w:rsidRPr="00356F61">
              <w:rPr>
                <w:rFonts w:ascii="Arial" w:hAnsi="Arial" w:cs="Arial"/>
                <w:sz w:val="20"/>
                <w:szCs w:val="20"/>
              </w:rPr>
              <w:t>1,234</w:t>
            </w:r>
          </w:p>
        </w:tc>
      </w:tr>
    </w:tbl>
    <w:p w14:paraId="10295D2C" w14:textId="68A55E6B" w:rsidR="008064F3" w:rsidRPr="00356F61" w:rsidRDefault="00A77EF9"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356F61">
        <w:rPr>
          <w:rFonts w:ascii="Arial" w:hAnsi="Arial" w:cs="Arial"/>
          <w:spacing w:val="-4"/>
          <w:sz w:val="22"/>
          <w:szCs w:val="22"/>
          <w:cs/>
        </w:rPr>
        <w:tab/>
      </w:r>
      <w:r w:rsidR="004E139C" w:rsidRPr="00356F61">
        <w:rPr>
          <w:rFonts w:ascii="Arial" w:hAnsi="Arial" w:cs="Arial"/>
          <w:sz w:val="22"/>
          <w:szCs w:val="22"/>
          <w:u w:val="single"/>
        </w:rPr>
        <w:t>Directors and management’s benefit</w:t>
      </w:r>
      <w:r w:rsidR="007D0F2A" w:rsidRPr="00356F61">
        <w:rPr>
          <w:rFonts w:ascii="Arial" w:hAnsi="Arial" w:cs="Arial"/>
          <w:sz w:val="22"/>
          <w:szCs w:val="22"/>
          <w:u w:val="single"/>
        </w:rPr>
        <w:t>s</w:t>
      </w:r>
    </w:p>
    <w:p w14:paraId="10295D2D" w14:textId="4BC97C57" w:rsidR="00B968EA" w:rsidRPr="00356F61" w:rsidRDefault="0020209B"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r>
      <w:r w:rsidR="0096079F" w:rsidRPr="00356F61">
        <w:rPr>
          <w:rFonts w:ascii="Arial" w:hAnsi="Arial" w:cs="Arial"/>
          <w:spacing w:val="-4"/>
          <w:sz w:val="22"/>
          <w:szCs w:val="22"/>
        </w:rPr>
        <w:t xml:space="preserve">During the </w:t>
      </w:r>
      <w:r w:rsidR="008F75C2" w:rsidRPr="00356F61">
        <w:rPr>
          <w:rFonts w:ascii="Arial" w:hAnsi="Arial" w:cs="Arial"/>
          <w:spacing w:val="-4"/>
          <w:sz w:val="22"/>
          <w:szCs w:val="22"/>
        </w:rPr>
        <w:t>three-month</w:t>
      </w:r>
      <w:r w:rsidR="000428BF" w:rsidRPr="00356F61">
        <w:rPr>
          <w:rFonts w:ascii="Arial" w:hAnsi="Arial" w:cs="Arial"/>
          <w:spacing w:val="-4"/>
          <w:sz w:val="22"/>
          <w:szCs w:val="22"/>
        </w:rPr>
        <w:t xml:space="preserve"> </w:t>
      </w:r>
      <w:r w:rsidR="004E139C" w:rsidRPr="00356F61">
        <w:rPr>
          <w:rFonts w:ascii="Arial" w:hAnsi="Arial" w:cs="Arial"/>
          <w:spacing w:val="-4"/>
          <w:sz w:val="22"/>
          <w:szCs w:val="22"/>
        </w:rPr>
        <w:t>period</w:t>
      </w:r>
      <w:r w:rsidR="00C4585A" w:rsidRPr="00356F61">
        <w:rPr>
          <w:rFonts w:ascii="Arial" w:hAnsi="Arial" w:cs="Arial"/>
          <w:spacing w:val="-4"/>
          <w:sz w:val="22"/>
          <w:szCs w:val="22"/>
        </w:rPr>
        <w:t>s</w:t>
      </w:r>
      <w:r w:rsidR="005C076F" w:rsidRPr="00356F61">
        <w:rPr>
          <w:rFonts w:ascii="Arial" w:hAnsi="Arial" w:cs="Arial"/>
          <w:spacing w:val="-4"/>
          <w:sz w:val="22"/>
          <w:szCs w:val="22"/>
        </w:rPr>
        <w:t xml:space="preserve"> </w:t>
      </w:r>
      <w:r w:rsidR="004E139C" w:rsidRPr="00356F61">
        <w:rPr>
          <w:rFonts w:ascii="Arial" w:hAnsi="Arial" w:cs="Arial"/>
          <w:spacing w:val="-4"/>
          <w:sz w:val="22"/>
          <w:szCs w:val="22"/>
        </w:rPr>
        <w:t xml:space="preserve">ended </w:t>
      </w:r>
      <w:r w:rsidR="008F75C2" w:rsidRPr="00356F61">
        <w:rPr>
          <w:rFonts w:ascii="Arial" w:hAnsi="Arial" w:cs="Arial"/>
          <w:spacing w:val="-4"/>
          <w:sz w:val="22"/>
          <w:szCs w:val="22"/>
        </w:rPr>
        <w:t>31 March</w:t>
      </w:r>
      <w:r w:rsidR="000428BF" w:rsidRPr="00356F61">
        <w:rPr>
          <w:rFonts w:ascii="Arial" w:hAnsi="Arial" w:cs="Arial"/>
          <w:spacing w:val="-4"/>
          <w:sz w:val="22"/>
          <w:szCs w:val="22"/>
        </w:rPr>
        <w:t xml:space="preserve"> </w:t>
      </w:r>
      <w:r w:rsidR="008F75C2" w:rsidRPr="00356F61">
        <w:rPr>
          <w:rFonts w:ascii="Arial" w:hAnsi="Arial" w:cs="Arial"/>
          <w:spacing w:val="-4"/>
          <w:sz w:val="22"/>
          <w:szCs w:val="22"/>
        </w:rPr>
        <w:t>2023</w:t>
      </w:r>
      <w:r w:rsidR="00CE5F68" w:rsidRPr="00356F61">
        <w:rPr>
          <w:rFonts w:ascii="Arial" w:hAnsi="Arial" w:cs="Arial"/>
          <w:spacing w:val="-4"/>
          <w:sz w:val="22"/>
          <w:szCs w:val="22"/>
        </w:rPr>
        <w:t xml:space="preserve"> </w:t>
      </w:r>
      <w:r w:rsidR="003E201A" w:rsidRPr="00356F61">
        <w:rPr>
          <w:rFonts w:ascii="Arial" w:hAnsi="Arial" w:cs="Arial"/>
          <w:spacing w:val="-4"/>
          <w:sz w:val="22"/>
          <w:szCs w:val="22"/>
        </w:rPr>
        <w:t xml:space="preserve">and </w:t>
      </w:r>
      <w:r w:rsidR="008F75C2" w:rsidRPr="00356F61">
        <w:rPr>
          <w:rFonts w:ascii="Arial" w:hAnsi="Arial" w:cs="Arial"/>
          <w:spacing w:val="-4"/>
          <w:sz w:val="22"/>
          <w:szCs w:val="22"/>
        </w:rPr>
        <w:t>2022</w:t>
      </w:r>
      <w:r w:rsidR="003D3E1C" w:rsidRPr="00356F61">
        <w:rPr>
          <w:rFonts w:ascii="Arial" w:hAnsi="Arial" w:cs="Arial"/>
          <w:spacing w:val="-4"/>
          <w:sz w:val="22"/>
          <w:szCs w:val="22"/>
        </w:rPr>
        <w:t>, t</w:t>
      </w:r>
      <w:r w:rsidR="001B463A" w:rsidRPr="00356F61">
        <w:rPr>
          <w:rFonts w:ascii="Arial" w:hAnsi="Arial" w:cs="Arial"/>
          <w:spacing w:val="-4"/>
          <w:sz w:val="22"/>
          <w:szCs w:val="22"/>
        </w:rPr>
        <w:t>he Company</w:t>
      </w:r>
      <w:r w:rsidR="001B463A" w:rsidRPr="00356F61">
        <w:rPr>
          <w:rFonts w:ascii="Arial" w:hAnsi="Arial" w:cs="Arial"/>
          <w:sz w:val="22"/>
          <w:szCs w:val="22"/>
        </w:rPr>
        <w:t xml:space="preserve"> </w:t>
      </w:r>
      <w:r w:rsidR="004E139C" w:rsidRPr="00356F61">
        <w:rPr>
          <w:rFonts w:ascii="Arial" w:hAnsi="Arial" w:cs="Arial"/>
          <w:sz w:val="22"/>
          <w:szCs w:val="22"/>
        </w:rPr>
        <w:t xml:space="preserve">had </w:t>
      </w:r>
      <w:r w:rsidR="003E201A" w:rsidRPr="00356F61">
        <w:rPr>
          <w:rFonts w:ascii="Arial" w:hAnsi="Arial" w:cs="Arial"/>
          <w:sz w:val="22"/>
          <w:szCs w:val="22"/>
        </w:rPr>
        <w:t xml:space="preserve">employee benefit expenses payable to </w:t>
      </w:r>
      <w:r w:rsidR="00E20556" w:rsidRPr="00356F61">
        <w:rPr>
          <w:rFonts w:ascii="Arial" w:hAnsi="Arial" w:cs="Arial"/>
          <w:sz w:val="22"/>
          <w:szCs w:val="22"/>
        </w:rPr>
        <w:t>its</w:t>
      </w:r>
      <w:r w:rsidR="005C076F" w:rsidRPr="00356F61">
        <w:rPr>
          <w:rFonts w:ascii="Arial" w:hAnsi="Arial" w:cs="Arial"/>
          <w:sz w:val="22"/>
          <w:szCs w:val="22"/>
        </w:rPr>
        <w:t xml:space="preserve"> </w:t>
      </w:r>
      <w:r w:rsidR="003D3E1C" w:rsidRPr="00356F61">
        <w:rPr>
          <w:rFonts w:ascii="Arial" w:hAnsi="Arial" w:cs="Arial"/>
          <w:sz w:val="22"/>
          <w:szCs w:val="22"/>
        </w:rPr>
        <w:t>directors and management</w:t>
      </w:r>
      <w:r w:rsidR="003E201A" w:rsidRPr="00356F61">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5112"/>
        <w:gridCol w:w="1890"/>
        <w:gridCol w:w="1800"/>
      </w:tblGrid>
      <w:tr w:rsidR="005C0AA7" w:rsidRPr="00356F61" w14:paraId="1AEE99C7" w14:textId="77777777" w:rsidTr="007F68D8">
        <w:tc>
          <w:tcPr>
            <w:tcW w:w="5112" w:type="dxa"/>
          </w:tcPr>
          <w:p w14:paraId="5655E578" w14:textId="77777777" w:rsidR="005C0AA7" w:rsidRPr="00356F61" w:rsidRDefault="005C0AA7" w:rsidP="00356F61">
            <w:pPr>
              <w:pStyle w:val="BodyTextIndent3"/>
              <w:spacing w:after="0" w:line="380" w:lineRule="exact"/>
              <w:ind w:left="0"/>
              <w:jc w:val="both"/>
              <w:rPr>
                <w:rFonts w:ascii="Arial" w:hAnsi="Arial" w:cs="Arial"/>
                <w:kern w:val="28"/>
                <w:sz w:val="22"/>
                <w:szCs w:val="22"/>
              </w:rPr>
            </w:pPr>
          </w:p>
        </w:tc>
        <w:tc>
          <w:tcPr>
            <w:tcW w:w="3690" w:type="dxa"/>
            <w:gridSpan w:val="2"/>
            <w:vAlign w:val="bottom"/>
          </w:tcPr>
          <w:p w14:paraId="38511DBC" w14:textId="77777777" w:rsidR="005C0AA7" w:rsidRPr="00356F61" w:rsidRDefault="005C0AA7" w:rsidP="00356F61">
            <w:pPr>
              <w:pStyle w:val="BodyTextIndent3"/>
              <w:spacing w:after="0" w:line="380" w:lineRule="exact"/>
              <w:ind w:left="-18" w:right="-18"/>
              <w:jc w:val="right"/>
              <w:rPr>
                <w:rFonts w:ascii="Arial" w:hAnsi="Arial" w:cs="Arial"/>
                <w:kern w:val="28"/>
                <w:sz w:val="22"/>
                <w:szCs w:val="22"/>
              </w:rPr>
            </w:pPr>
            <w:r w:rsidRPr="00356F61">
              <w:rPr>
                <w:rFonts w:ascii="Arial" w:hAnsi="Arial" w:cs="Arial"/>
                <w:kern w:val="28"/>
                <w:sz w:val="22"/>
                <w:szCs w:val="22"/>
              </w:rPr>
              <w:t>(Unit: Thousand Baht)</w:t>
            </w:r>
          </w:p>
        </w:tc>
      </w:tr>
      <w:tr w:rsidR="005C0AA7" w:rsidRPr="00356F61" w14:paraId="03C5B5AC" w14:textId="77777777" w:rsidTr="007F68D8">
        <w:tc>
          <w:tcPr>
            <w:tcW w:w="5112" w:type="dxa"/>
            <w:vAlign w:val="bottom"/>
          </w:tcPr>
          <w:p w14:paraId="4E8E3106" w14:textId="77777777" w:rsidR="005C0AA7" w:rsidRPr="00356F61" w:rsidRDefault="005C0AA7" w:rsidP="00356F61">
            <w:pPr>
              <w:pStyle w:val="BodyTextIndent3"/>
              <w:spacing w:after="0" w:line="380" w:lineRule="exact"/>
              <w:ind w:left="243" w:hanging="180"/>
              <w:rPr>
                <w:rFonts w:ascii="Arial" w:hAnsi="Arial" w:cs="Arial"/>
                <w:b/>
                <w:bCs/>
                <w:kern w:val="28"/>
                <w:sz w:val="22"/>
                <w:szCs w:val="22"/>
              </w:rPr>
            </w:pPr>
          </w:p>
        </w:tc>
        <w:tc>
          <w:tcPr>
            <w:tcW w:w="1890" w:type="dxa"/>
            <w:vAlign w:val="bottom"/>
          </w:tcPr>
          <w:p w14:paraId="3FFB82D4" w14:textId="24F21DDA" w:rsidR="005C0AA7" w:rsidRPr="00356F61" w:rsidRDefault="005C0AA7" w:rsidP="00356F61">
            <w:pPr>
              <w:pStyle w:val="BodyTextIndent3"/>
              <w:pBdr>
                <w:bottom w:val="single" w:sz="4" w:space="1" w:color="auto"/>
              </w:pBdr>
              <w:spacing w:after="0" w:line="380" w:lineRule="exact"/>
              <w:ind w:left="-18" w:right="-18"/>
              <w:jc w:val="center"/>
              <w:rPr>
                <w:rFonts w:ascii="Arial" w:hAnsi="Arial" w:cs="Arial"/>
                <w:kern w:val="28"/>
                <w:sz w:val="22"/>
                <w:szCs w:val="22"/>
              </w:rPr>
            </w:pPr>
            <w:r w:rsidRPr="00356F61">
              <w:rPr>
                <w:rFonts w:ascii="Arial" w:hAnsi="Arial" w:cs="Arial"/>
                <w:kern w:val="28"/>
                <w:sz w:val="22"/>
                <w:szCs w:val="22"/>
              </w:rPr>
              <w:t>2023</w:t>
            </w:r>
          </w:p>
        </w:tc>
        <w:tc>
          <w:tcPr>
            <w:tcW w:w="1800" w:type="dxa"/>
            <w:vAlign w:val="bottom"/>
          </w:tcPr>
          <w:p w14:paraId="2ED6DC14" w14:textId="28562284" w:rsidR="005C0AA7" w:rsidRPr="00356F61" w:rsidRDefault="005C0AA7" w:rsidP="00356F61">
            <w:pPr>
              <w:pStyle w:val="BodyTextIndent3"/>
              <w:pBdr>
                <w:bottom w:val="single" w:sz="4" w:space="1" w:color="auto"/>
              </w:pBdr>
              <w:spacing w:after="0" w:line="380" w:lineRule="exact"/>
              <w:ind w:left="-18" w:right="-18"/>
              <w:jc w:val="center"/>
              <w:rPr>
                <w:rFonts w:ascii="Arial" w:hAnsi="Arial" w:cs="Arial"/>
                <w:kern w:val="28"/>
                <w:sz w:val="22"/>
                <w:szCs w:val="22"/>
              </w:rPr>
            </w:pPr>
            <w:r w:rsidRPr="00356F61">
              <w:rPr>
                <w:rFonts w:ascii="Arial" w:hAnsi="Arial" w:cs="Arial"/>
                <w:kern w:val="28"/>
                <w:sz w:val="22"/>
                <w:szCs w:val="22"/>
              </w:rPr>
              <w:t>2022</w:t>
            </w:r>
          </w:p>
        </w:tc>
      </w:tr>
      <w:tr w:rsidR="005C0AA7" w:rsidRPr="00356F61" w14:paraId="2A8AC8BB" w14:textId="77777777" w:rsidTr="007F68D8">
        <w:tc>
          <w:tcPr>
            <w:tcW w:w="5112" w:type="dxa"/>
          </w:tcPr>
          <w:p w14:paraId="52D7491F" w14:textId="77777777" w:rsidR="005C0AA7" w:rsidRPr="00356F61" w:rsidRDefault="005C0AA7" w:rsidP="00356F61">
            <w:pPr>
              <w:pStyle w:val="BodyTextIndent3"/>
              <w:spacing w:after="0" w:line="380" w:lineRule="exact"/>
              <w:ind w:left="243" w:right="-108" w:hanging="279"/>
              <w:rPr>
                <w:rFonts w:ascii="Arial" w:hAnsi="Arial" w:cs="Arial"/>
                <w:kern w:val="28"/>
                <w:sz w:val="22"/>
                <w:szCs w:val="22"/>
              </w:rPr>
            </w:pPr>
            <w:r w:rsidRPr="00356F61">
              <w:rPr>
                <w:rFonts w:ascii="Arial" w:hAnsi="Arial" w:cs="Arial"/>
                <w:kern w:val="28"/>
                <w:sz w:val="22"/>
                <w:szCs w:val="22"/>
              </w:rPr>
              <w:t>Short-term employee benefits</w:t>
            </w:r>
          </w:p>
        </w:tc>
        <w:tc>
          <w:tcPr>
            <w:tcW w:w="1890" w:type="dxa"/>
          </w:tcPr>
          <w:p w14:paraId="281D0899" w14:textId="79D92024" w:rsidR="005C0AA7" w:rsidRPr="00356F61" w:rsidRDefault="00EF25DC" w:rsidP="00356F61">
            <w:pPr>
              <w:pStyle w:val="BodyTextIndent3"/>
              <w:tabs>
                <w:tab w:val="decimal" w:pos="1416"/>
              </w:tabs>
              <w:spacing w:after="0" w:line="380" w:lineRule="exact"/>
              <w:ind w:left="-15" w:right="-18"/>
              <w:rPr>
                <w:rFonts w:ascii="Arial" w:hAnsi="Arial" w:cs="Arial"/>
                <w:kern w:val="28"/>
                <w:sz w:val="22"/>
                <w:szCs w:val="22"/>
              </w:rPr>
            </w:pPr>
            <w:r w:rsidRPr="00356F61">
              <w:rPr>
                <w:rFonts w:ascii="Arial" w:hAnsi="Arial" w:cs="Arial"/>
                <w:kern w:val="28"/>
                <w:sz w:val="22"/>
                <w:szCs w:val="22"/>
              </w:rPr>
              <w:t>2,777</w:t>
            </w:r>
          </w:p>
        </w:tc>
        <w:tc>
          <w:tcPr>
            <w:tcW w:w="1800" w:type="dxa"/>
          </w:tcPr>
          <w:p w14:paraId="7CDFA35B" w14:textId="02D0EECC" w:rsidR="005C0AA7" w:rsidRPr="00356F61" w:rsidRDefault="005C0AA7" w:rsidP="00356F61">
            <w:pPr>
              <w:pStyle w:val="BodyTextIndent3"/>
              <w:tabs>
                <w:tab w:val="decimal" w:pos="1416"/>
              </w:tabs>
              <w:spacing w:after="0" w:line="380" w:lineRule="exact"/>
              <w:ind w:left="-15" w:right="-18"/>
              <w:rPr>
                <w:rFonts w:ascii="Arial" w:hAnsi="Arial" w:cs="Arial"/>
                <w:kern w:val="28"/>
                <w:sz w:val="22"/>
                <w:szCs w:val="22"/>
              </w:rPr>
            </w:pPr>
            <w:r w:rsidRPr="00356F61">
              <w:rPr>
                <w:rFonts w:ascii="Arial" w:hAnsi="Arial" w:cs="Arial"/>
                <w:sz w:val="22"/>
                <w:szCs w:val="22"/>
              </w:rPr>
              <w:t>2,170</w:t>
            </w:r>
          </w:p>
        </w:tc>
      </w:tr>
      <w:tr w:rsidR="005C0AA7" w:rsidRPr="00356F61" w14:paraId="5FA8E841" w14:textId="77777777" w:rsidTr="007F68D8">
        <w:tc>
          <w:tcPr>
            <w:tcW w:w="5112" w:type="dxa"/>
          </w:tcPr>
          <w:p w14:paraId="29436C5A" w14:textId="77777777" w:rsidR="005C0AA7" w:rsidRPr="00356F61" w:rsidRDefault="005C0AA7" w:rsidP="00356F61">
            <w:pPr>
              <w:pStyle w:val="BodyTextIndent3"/>
              <w:spacing w:after="0" w:line="380" w:lineRule="exact"/>
              <w:ind w:left="243" w:right="-108" w:hanging="279"/>
              <w:rPr>
                <w:rFonts w:ascii="Arial" w:hAnsi="Arial" w:cs="Arial"/>
                <w:kern w:val="28"/>
                <w:sz w:val="22"/>
                <w:szCs w:val="22"/>
              </w:rPr>
            </w:pPr>
            <w:r w:rsidRPr="00356F61">
              <w:rPr>
                <w:rFonts w:ascii="Arial" w:hAnsi="Arial" w:cs="Arial"/>
                <w:kern w:val="28"/>
                <w:sz w:val="22"/>
                <w:szCs w:val="22"/>
              </w:rPr>
              <w:t xml:space="preserve">Post-employment benefits </w:t>
            </w:r>
          </w:p>
        </w:tc>
        <w:tc>
          <w:tcPr>
            <w:tcW w:w="1890" w:type="dxa"/>
          </w:tcPr>
          <w:p w14:paraId="1AA077F0" w14:textId="003DF69B" w:rsidR="005C0AA7" w:rsidRPr="00356F61" w:rsidRDefault="00EF25DC" w:rsidP="00356F61">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356F61">
              <w:rPr>
                <w:rFonts w:ascii="Arial" w:hAnsi="Arial" w:cs="Arial"/>
                <w:kern w:val="28"/>
                <w:sz w:val="22"/>
                <w:szCs w:val="22"/>
              </w:rPr>
              <w:t>35</w:t>
            </w:r>
          </w:p>
        </w:tc>
        <w:tc>
          <w:tcPr>
            <w:tcW w:w="1800" w:type="dxa"/>
            <w:shd w:val="clear" w:color="auto" w:fill="auto"/>
          </w:tcPr>
          <w:p w14:paraId="1925F15B" w14:textId="6DDA3B2A" w:rsidR="005C0AA7" w:rsidRPr="00356F61" w:rsidRDefault="005C0AA7" w:rsidP="00356F61">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356F61">
              <w:rPr>
                <w:rFonts w:ascii="Arial" w:hAnsi="Arial" w:cs="Arial"/>
                <w:sz w:val="22"/>
                <w:szCs w:val="22"/>
              </w:rPr>
              <w:t>32</w:t>
            </w:r>
          </w:p>
        </w:tc>
      </w:tr>
      <w:tr w:rsidR="005C0AA7" w:rsidRPr="00356F61" w14:paraId="5BF730CA" w14:textId="77777777" w:rsidTr="007F68D8">
        <w:tc>
          <w:tcPr>
            <w:tcW w:w="5112" w:type="dxa"/>
          </w:tcPr>
          <w:p w14:paraId="6DE2E84B" w14:textId="77777777" w:rsidR="005C0AA7" w:rsidRPr="00356F61" w:rsidRDefault="005C0AA7" w:rsidP="00356F61">
            <w:pPr>
              <w:pStyle w:val="BodyTextIndent3"/>
              <w:spacing w:after="0" w:line="380" w:lineRule="exact"/>
              <w:ind w:left="243" w:right="-108" w:hanging="279"/>
              <w:rPr>
                <w:rFonts w:ascii="Arial" w:hAnsi="Arial" w:cs="Arial"/>
                <w:kern w:val="28"/>
                <w:sz w:val="22"/>
                <w:szCs w:val="22"/>
              </w:rPr>
            </w:pPr>
            <w:r w:rsidRPr="00356F61">
              <w:rPr>
                <w:rFonts w:ascii="Arial" w:hAnsi="Arial" w:cs="Arial"/>
                <w:kern w:val="28"/>
                <w:sz w:val="22"/>
                <w:szCs w:val="22"/>
              </w:rPr>
              <w:t xml:space="preserve">Total </w:t>
            </w:r>
          </w:p>
        </w:tc>
        <w:tc>
          <w:tcPr>
            <w:tcW w:w="1890" w:type="dxa"/>
          </w:tcPr>
          <w:p w14:paraId="34F6678E" w14:textId="2AA20565" w:rsidR="005C0AA7" w:rsidRPr="00356F61" w:rsidRDefault="00EF25DC" w:rsidP="00356F61">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356F61">
              <w:rPr>
                <w:rFonts w:ascii="Arial" w:hAnsi="Arial" w:cs="Arial"/>
                <w:kern w:val="28"/>
                <w:sz w:val="22"/>
                <w:szCs w:val="22"/>
              </w:rPr>
              <w:t>2,812</w:t>
            </w:r>
          </w:p>
        </w:tc>
        <w:tc>
          <w:tcPr>
            <w:tcW w:w="1800" w:type="dxa"/>
          </w:tcPr>
          <w:p w14:paraId="6BEF720C" w14:textId="2ECB8DD4" w:rsidR="005C0AA7" w:rsidRPr="00356F61" w:rsidRDefault="005C0AA7" w:rsidP="00356F61">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356F61">
              <w:rPr>
                <w:rFonts w:ascii="Arial" w:hAnsi="Arial" w:cs="Arial"/>
                <w:sz w:val="22"/>
                <w:szCs w:val="22"/>
              </w:rPr>
              <w:t>2,202</w:t>
            </w:r>
          </w:p>
        </w:tc>
      </w:tr>
    </w:tbl>
    <w:p w14:paraId="69316B45" w14:textId="77777777" w:rsidR="005C0AA7" w:rsidRPr="00356F61" w:rsidRDefault="005C0AA7" w:rsidP="00356F61">
      <w:pPr>
        <w:overflowPunct/>
        <w:autoSpaceDE/>
        <w:autoSpaceDN/>
        <w:adjustRightInd/>
        <w:spacing w:line="380" w:lineRule="exact"/>
        <w:textAlignment w:val="auto"/>
        <w:rPr>
          <w:rFonts w:ascii="Arial" w:hAnsi="Arial" w:cs="Arial"/>
          <w:b/>
          <w:bCs/>
          <w:sz w:val="22"/>
          <w:szCs w:val="22"/>
        </w:rPr>
      </w:pPr>
      <w:r w:rsidRPr="00356F61">
        <w:rPr>
          <w:rFonts w:ascii="Arial" w:hAnsi="Arial" w:cs="Arial"/>
          <w:b/>
          <w:bCs/>
          <w:sz w:val="22"/>
          <w:szCs w:val="22"/>
        </w:rPr>
        <w:br w:type="page"/>
      </w:r>
    </w:p>
    <w:p w14:paraId="10295D41" w14:textId="0B76D761" w:rsidR="000659CB" w:rsidRPr="00356F61" w:rsidRDefault="00443E4F" w:rsidP="00356F61">
      <w:pPr>
        <w:spacing w:before="120" w:after="120" w:line="380" w:lineRule="exact"/>
        <w:ind w:left="547" w:hanging="547"/>
        <w:jc w:val="both"/>
        <w:rPr>
          <w:rFonts w:ascii="Arial" w:hAnsi="Arial" w:cs="Arial"/>
          <w:b/>
          <w:bCs/>
          <w:sz w:val="22"/>
          <w:szCs w:val="22"/>
        </w:rPr>
      </w:pPr>
      <w:r w:rsidRPr="00356F61">
        <w:rPr>
          <w:rFonts w:ascii="Arial" w:hAnsi="Arial" w:cs="Arial"/>
          <w:b/>
          <w:bCs/>
          <w:sz w:val="22"/>
          <w:szCs w:val="22"/>
        </w:rPr>
        <w:lastRenderedPageBreak/>
        <w:t>3</w:t>
      </w:r>
      <w:r w:rsidR="00DF2D8E" w:rsidRPr="00356F61">
        <w:rPr>
          <w:rFonts w:ascii="Arial" w:hAnsi="Arial" w:cs="Arial"/>
          <w:b/>
          <w:bCs/>
          <w:sz w:val="22"/>
          <w:szCs w:val="22"/>
        </w:rPr>
        <w:t>.</w:t>
      </w:r>
      <w:r w:rsidR="00DF2D8E" w:rsidRPr="00356F61">
        <w:rPr>
          <w:rFonts w:ascii="Arial" w:hAnsi="Arial" w:cs="Arial"/>
          <w:b/>
          <w:bCs/>
          <w:sz w:val="22"/>
          <w:szCs w:val="22"/>
        </w:rPr>
        <w:tab/>
      </w:r>
      <w:r w:rsidR="00BF1985" w:rsidRPr="00356F61">
        <w:rPr>
          <w:rFonts w:ascii="Arial" w:hAnsi="Arial" w:cs="Arial"/>
          <w:b/>
          <w:bCs/>
          <w:sz w:val="22"/>
          <w:szCs w:val="22"/>
        </w:rPr>
        <w:t xml:space="preserve">Trade </w:t>
      </w:r>
      <w:r w:rsidR="00542946" w:rsidRPr="00356F61">
        <w:rPr>
          <w:rFonts w:ascii="Arial" w:hAnsi="Arial" w:cs="Arial"/>
          <w:b/>
          <w:bCs/>
          <w:sz w:val="22"/>
          <w:szCs w:val="22"/>
        </w:rPr>
        <w:t xml:space="preserve">and other </w:t>
      </w:r>
      <w:r w:rsidR="00BF1985" w:rsidRPr="00356F61">
        <w:rPr>
          <w:rFonts w:ascii="Arial" w:hAnsi="Arial" w:cs="Arial"/>
          <w:b/>
          <w:bCs/>
          <w:sz w:val="22"/>
          <w:szCs w:val="22"/>
        </w:rPr>
        <w:t>receivable</w:t>
      </w:r>
      <w:r w:rsidR="00542946" w:rsidRPr="00356F61">
        <w:rPr>
          <w:rFonts w:ascii="Arial" w:hAnsi="Arial" w:cs="Arial"/>
          <w:b/>
          <w:bCs/>
          <w:sz w:val="22"/>
          <w:szCs w:val="22"/>
        </w:rPr>
        <w:t>s</w:t>
      </w:r>
    </w:p>
    <w:tbl>
      <w:tblPr>
        <w:tblW w:w="8820" w:type="dxa"/>
        <w:tblInd w:w="450" w:type="dxa"/>
        <w:tblLayout w:type="fixed"/>
        <w:tblLook w:val="01E0" w:firstRow="1" w:lastRow="1" w:firstColumn="1" w:lastColumn="1" w:noHBand="0" w:noVBand="0"/>
      </w:tblPr>
      <w:tblGrid>
        <w:gridCol w:w="4770"/>
        <w:gridCol w:w="2070"/>
        <w:gridCol w:w="1980"/>
      </w:tblGrid>
      <w:tr w:rsidR="00EA7594" w:rsidRPr="00356F61" w14:paraId="6290CD37" w14:textId="77777777" w:rsidTr="00EA7594">
        <w:trPr>
          <w:tblHeader/>
        </w:trPr>
        <w:tc>
          <w:tcPr>
            <w:tcW w:w="4770" w:type="dxa"/>
          </w:tcPr>
          <w:p w14:paraId="5C3BB2A7" w14:textId="77777777" w:rsidR="00EA7594" w:rsidRPr="00356F61" w:rsidRDefault="00EA7594" w:rsidP="00356F61">
            <w:pPr>
              <w:spacing w:line="380" w:lineRule="exact"/>
              <w:jc w:val="center"/>
              <w:rPr>
                <w:rFonts w:ascii="Arial" w:hAnsi="Arial" w:cs="Arial"/>
                <w:sz w:val="22"/>
                <w:szCs w:val="22"/>
              </w:rPr>
            </w:pPr>
          </w:p>
        </w:tc>
        <w:tc>
          <w:tcPr>
            <w:tcW w:w="4050" w:type="dxa"/>
            <w:gridSpan w:val="2"/>
          </w:tcPr>
          <w:p w14:paraId="79418B7A" w14:textId="77777777" w:rsidR="00EA7594" w:rsidRPr="00356F61" w:rsidRDefault="00EA7594" w:rsidP="00356F61">
            <w:pPr>
              <w:spacing w:line="380" w:lineRule="exact"/>
              <w:ind w:right="-18"/>
              <w:jc w:val="right"/>
              <w:rPr>
                <w:rFonts w:ascii="Arial" w:hAnsi="Arial" w:cs="Arial"/>
                <w:sz w:val="22"/>
                <w:szCs w:val="22"/>
                <w:cs/>
              </w:rPr>
            </w:pPr>
            <w:r w:rsidRPr="00356F61">
              <w:rPr>
                <w:rFonts w:ascii="Arial" w:hAnsi="Arial" w:cs="Arial"/>
                <w:sz w:val="22"/>
                <w:szCs w:val="22"/>
              </w:rPr>
              <w:t>(Unit: Thousand Baht</w:t>
            </w:r>
            <w:r w:rsidRPr="00356F61">
              <w:rPr>
                <w:rFonts w:ascii="Arial" w:hAnsi="Arial" w:cs="Arial"/>
                <w:sz w:val="22"/>
                <w:szCs w:val="22"/>
                <w:cs/>
              </w:rPr>
              <w:t>)</w:t>
            </w:r>
          </w:p>
        </w:tc>
      </w:tr>
      <w:tr w:rsidR="00EA7594" w:rsidRPr="00356F61" w14:paraId="179A5D58" w14:textId="77777777" w:rsidTr="00EA7594">
        <w:trPr>
          <w:tblHeader/>
        </w:trPr>
        <w:tc>
          <w:tcPr>
            <w:tcW w:w="4770" w:type="dxa"/>
          </w:tcPr>
          <w:p w14:paraId="681DA798" w14:textId="77777777" w:rsidR="00EA7594" w:rsidRPr="00356F61" w:rsidRDefault="00EA7594" w:rsidP="00356F61">
            <w:pPr>
              <w:spacing w:line="380" w:lineRule="exact"/>
              <w:jc w:val="center"/>
              <w:rPr>
                <w:rFonts w:ascii="Arial" w:hAnsi="Arial" w:cs="Arial"/>
                <w:sz w:val="22"/>
                <w:szCs w:val="22"/>
              </w:rPr>
            </w:pPr>
          </w:p>
        </w:tc>
        <w:tc>
          <w:tcPr>
            <w:tcW w:w="2070" w:type="dxa"/>
          </w:tcPr>
          <w:p w14:paraId="54B372A5" w14:textId="75E42FF2" w:rsidR="00EA7594" w:rsidRPr="00356F61" w:rsidRDefault="008F75C2" w:rsidP="00356F61">
            <w:pPr>
              <w:pBdr>
                <w:bottom w:val="single" w:sz="4" w:space="1" w:color="auto"/>
              </w:pBdr>
              <w:spacing w:line="380" w:lineRule="exact"/>
              <w:ind w:left="-15" w:right="-18"/>
              <w:jc w:val="center"/>
              <w:rPr>
                <w:rFonts w:ascii="Arial" w:hAnsi="Arial" w:cs="Arial"/>
                <w:spacing w:val="-4"/>
                <w:sz w:val="22"/>
                <w:szCs w:val="22"/>
              </w:rPr>
            </w:pPr>
            <w:r w:rsidRPr="00356F61">
              <w:rPr>
                <w:rFonts w:ascii="Arial" w:hAnsi="Arial" w:cs="Arial"/>
                <w:spacing w:val="-4"/>
                <w:sz w:val="22"/>
                <w:szCs w:val="22"/>
              </w:rPr>
              <w:t>31 March</w:t>
            </w:r>
            <w:r w:rsidR="00EA7594" w:rsidRPr="00356F61">
              <w:rPr>
                <w:rFonts w:ascii="Arial" w:hAnsi="Arial" w:cs="Arial"/>
                <w:spacing w:val="-4"/>
                <w:sz w:val="22"/>
                <w:szCs w:val="22"/>
              </w:rPr>
              <w:t xml:space="preserve"> </w:t>
            </w:r>
            <w:r w:rsidRPr="00356F61">
              <w:rPr>
                <w:rFonts w:ascii="Arial" w:hAnsi="Arial" w:cs="Arial"/>
                <w:spacing w:val="-4"/>
                <w:sz w:val="22"/>
                <w:szCs w:val="22"/>
              </w:rPr>
              <w:t>2023</w:t>
            </w:r>
          </w:p>
        </w:tc>
        <w:tc>
          <w:tcPr>
            <w:tcW w:w="1980" w:type="dxa"/>
          </w:tcPr>
          <w:p w14:paraId="03420A86" w14:textId="54161ECB" w:rsidR="00EA7594" w:rsidRPr="00356F61" w:rsidRDefault="00EA7594" w:rsidP="00356F61">
            <w:pPr>
              <w:pBdr>
                <w:bottom w:val="single" w:sz="4" w:space="1" w:color="auto"/>
              </w:pBdr>
              <w:spacing w:line="380" w:lineRule="exact"/>
              <w:jc w:val="center"/>
              <w:rPr>
                <w:rFonts w:ascii="Arial" w:hAnsi="Arial" w:cs="Arial"/>
                <w:sz w:val="22"/>
                <w:szCs w:val="22"/>
              </w:rPr>
            </w:pPr>
            <w:r w:rsidRPr="00356F61">
              <w:rPr>
                <w:rFonts w:ascii="Arial" w:hAnsi="Arial" w:cs="Arial"/>
                <w:spacing w:val="-10"/>
                <w:sz w:val="22"/>
                <w:szCs w:val="22"/>
              </w:rPr>
              <w:t xml:space="preserve">31 December </w:t>
            </w:r>
            <w:r w:rsidR="008F75C2" w:rsidRPr="00356F61">
              <w:rPr>
                <w:rFonts w:ascii="Arial" w:hAnsi="Arial" w:cs="Arial"/>
                <w:spacing w:val="-10"/>
                <w:sz w:val="22"/>
                <w:szCs w:val="22"/>
              </w:rPr>
              <w:t>2022</w:t>
            </w:r>
          </w:p>
        </w:tc>
      </w:tr>
      <w:tr w:rsidR="00EA7594" w:rsidRPr="00356F61" w14:paraId="701C31B0" w14:textId="77777777" w:rsidTr="00EA7594">
        <w:tc>
          <w:tcPr>
            <w:tcW w:w="4770" w:type="dxa"/>
          </w:tcPr>
          <w:p w14:paraId="17FBC853" w14:textId="77777777" w:rsidR="00EA7594" w:rsidRPr="00356F61" w:rsidRDefault="00EA7594" w:rsidP="00356F61">
            <w:pPr>
              <w:spacing w:line="380" w:lineRule="exact"/>
              <w:rPr>
                <w:rFonts w:ascii="Arial" w:hAnsi="Arial" w:cs="Arial"/>
                <w:sz w:val="22"/>
                <w:szCs w:val="22"/>
              </w:rPr>
            </w:pPr>
            <w:r w:rsidRPr="00356F61">
              <w:rPr>
                <w:rFonts w:ascii="Arial" w:hAnsi="Arial" w:cs="Arial"/>
                <w:sz w:val="22"/>
                <w:szCs w:val="22"/>
                <w:u w:val="single"/>
              </w:rPr>
              <w:t>Trade receivables - related parties</w:t>
            </w:r>
          </w:p>
        </w:tc>
        <w:tc>
          <w:tcPr>
            <w:tcW w:w="2070" w:type="dxa"/>
          </w:tcPr>
          <w:p w14:paraId="3140C9FB" w14:textId="77777777" w:rsidR="00EA7594" w:rsidRPr="00356F61" w:rsidRDefault="00EA7594" w:rsidP="00356F61">
            <w:pPr>
              <w:spacing w:line="380" w:lineRule="exact"/>
              <w:ind w:left="-15" w:right="-18"/>
              <w:rPr>
                <w:rFonts w:ascii="Arial" w:hAnsi="Arial" w:cs="Arial"/>
                <w:sz w:val="22"/>
                <w:szCs w:val="22"/>
              </w:rPr>
            </w:pPr>
          </w:p>
        </w:tc>
        <w:tc>
          <w:tcPr>
            <w:tcW w:w="1980" w:type="dxa"/>
          </w:tcPr>
          <w:p w14:paraId="1D917402" w14:textId="77777777" w:rsidR="00EA7594" w:rsidRPr="00356F61" w:rsidRDefault="00EA7594" w:rsidP="00356F61">
            <w:pPr>
              <w:spacing w:line="380" w:lineRule="exact"/>
              <w:rPr>
                <w:rFonts w:ascii="Arial" w:hAnsi="Arial" w:cs="Arial"/>
                <w:sz w:val="22"/>
                <w:szCs w:val="22"/>
              </w:rPr>
            </w:pPr>
          </w:p>
        </w:tc>
      </w:tr>
      <w:tr w:rsidR="00EA7594" w:rsidRPr="00356F61" w14:paraId="00030B5B" w14:textId="77777777" w:rsidTr="00EA7594">
        <w:tc>
          <w:tcPr>
            <w:tcW w:w="4770" w:type="dxa"/>
          </w:tcPr>
          <w:p w14:paraId="04AB194A" w14:textId="77777777" w:rsidR="00EA7594" w:rsidRPr="00356F61" w:rsidRDefault="00EA7594" w:rsidP="00356F61">
            <w:pPr>
              <w:spacing w:line="380" w:lineRule="exact"/>
              <w:rPr>
                <w:rFonts w:ascii="Arial" w:hAnsi="Arial" w:cs="Arial"/>
                <w:b/>
                <w:bCs/>
                <w:sz w:val="22"/>
                <w:szCs w:val="22"/>
                <w:u w:val="single"/>
              </w:rPr>
            </w:pPr>
            <w:r w:rsidRPr="00356F61">
              <w:rPr>
                <w:rFonts w:ascii="Arial" w:hAnsi="Arial" w:cs="Arial"/>
                <w:sz w:val="22"/>
                <w:szCs w:val="22"/>
              </w:rPr>
              <w:t>Aged on the basis of due dates</w:t>
            </w:r>
          </w:p>
        </w:tc>
        <w:tc>
          <w:tcPr>
            <w:tcW w:w="2070" w:type="dxa"/>
          </w:tcPr>
          <w:p w14:paraId="32F5D22C" w14:textId="77777777" w:rsidR="00EA7594" w:rsidRPr="00356F61" w:rsidRDefault="00EA7594" w:rsidP="00356F61">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356F61" w:rsidRDefault="00EA7594" w:rsidP="00356F61">
            <w:pPr>
              <w:tabs>
                <w:tab w:val="decimal" w:pos="1422"/>
              </w:tabs>
              <w:spacing w:line="380" w:lineRule="exact"/>
              <w:jc w:val="thaiDistribute"/>
              <w:rPr>
                <w:rFonts w:ascii="Arial" w:hAnsi="Arial" w:cs="Arial"/>
                <w:sz w:val="22"/>
                <w:szCs w:val="22"/>
              </w:rPr>
            </w:pPr>
          </w:p>
        </w:tc>
      </w:tr>
      <w:tr w:rsidR="005C0AA7" w:rsidRPr="00356F61" w14:paraId="29EAD539" w14:textId="77777777" w:rsidTr="00805547">
        <w:tc>
          <w:tcPr>
            <w:tcW w:w="4770" w:type="dxa"/>
          </w:tcPr>
          <w:p w14:paraId="0FD754B7"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 xml:space="preserve">Not yet due </w:t>
            </w:r>
          </w:p>
        </w:tc>
        <w:tc>
          <w:tcPr>
            <w:tcW w:w="2070" w:type="dxa"/>
          </w:tcPr>
          <w:p w14:paraId="52D99BDD" w14:textId="2206328E" w:rsidR="005C0AA7" w:rsidRPr="00356F61" w:rsidRDefault="003C66F2"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3,403</w:t>
            </w:r>
          </w:p>
        </w:tc>
        <w:tc>
          <w:tcPr>
            <w:tcW w:w="1980" w:type="dxa"/>
            <w:shd w:val="clear" w:color="auto" w:fill="auto"/>
          </w:tcPr>
          <w:p w14:paraId="013D5B79" w14:textId="4248065B"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2,679</w:t>
            </w:r>
          </w:p>
        </w:tc>
      </w:tr>
      <w:tr w:rsidR="005C0AA7" w:rsidRPr="00356F61" w14:paraId="57ED5BF7" w14:textId="77777777" w:rsidTr="00805547">
        <w:tc>
          <w:tcPr>
            <w:tcW w:w="4770" w:type="dxa"/>
          </w:tcPr>
          <w:p w14:paraId="6F44F384" w14:textId="77777777" w:rsidR="005C0AA7" w:rsidRPr="00356F61" w:rsidRDefault="005C0AA7" w:rsidP="00356F61">
            <w:pPr>
              <w:spacing w:line="380" w:lineRule="exact"/>
              <w:ind w:left="252" w:right="-108" w:hanging="252"/>
              <w:rPr>
                <w:rFonts w:ascii="Arial" w:hAnsi="Arial" w:cs="Arial"/>
                <w:sz w:val="22"/>
                <w:szCs w:val="22"/>
              </w:rPr>
            </w:pPr>
            <w:r w:rsidRPr="00356F61">
              <w:rPr>
                <w:rFonts w:ascii="Arial" w:hAnsi="Arial" w:cs="Arial"/>
                <w:sz w:val="22"/>
                <w:szCs w:val="22"/>
              </w:rPr>
              <w:t>Total trade receivables - related parties</w:t>
            </w:r>
          </w:p>
        </w:tc>
        <w:tc>
          <w:tcPr>
            <w:tcW w:w="2070" w:type="dxa"/>
          </w:tcPr>
          <w:p w14:paraId="433EEF29" w14:textId="175F1F48" w:rsidR="005C0AA7" w:rsidRPr="00356F61" w:rsidRDefault="003C66F2"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3,403</w:t>
            </w:r>
          </w:p>
        </w:tc>
        <w:tc>
          <w:tcPr>
            <w:tcW w:w="1980" w:type="dxa"/>
            <w:shd w:val="clear" w:color="auto" w:fill="auto"/>
          </w:tcPr>
          <w:p w14:paraId="6069DA6C" w14:textId="123CB639"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2,679</w:t>
            </w:r>
          </w:p>
        </w:tc>
      </w:tr>
      <w:tr w:rsidR="005C0AA7" w:rsidRPr="00356F61" w14:paraId="0672C568" w14:textId="77777777" w:rsidTr="00EA7594">
        <w:tc>
          <w:tcPr>
            <w:tcW w:w="4770" w:type="dxa"/>
          </w:tcPr>
          <w:p w14:paraId="6CE0BF64" w14:textId="7EE01F73" w:rsidR="005C0AA7" w:rsidRPr="00356F61" w:rsidRDefault="005C0AA7" w:rsidP="00356F61">
            <w:pPr>
              <w:spacing w:line="380" w:lineRule="exact"/>
              <w:rPr>
                <w:rFonts w:ascii="Arial" w:hAnsi="Arial" w:cs="Arial"/>
                <w:sz w:val="22"/>
                <w:szCs w:val="22"/>
                <w:u w:val="single"/>
              </w:rPr>
            </w:pPr>
            <w:r w:rsidRPr="00356F61">
              <w:rPr>
                <w:rFonts w:ascii="Arial" w:hAnsi="Arial" w:cs="Arial"/>
                <w:sz w:val="22"/>
                <w:szCs w:val="22"/>
                <w:u w:val="single"/>
              </w:rPr>
              <w:t>Trade receivables - unrelated parties</w:t>
            </w:r>
          </w:p>
        </w:tc>
        <w:tc>
          <w:tcPr>
            <w:tcW w:w="2070" w:type="dxa"/>
          </w:tcPr>
          <w:p w14:paraId="051B5BB7" w14:textId="77777777" w:rsidR="005C0AA7" w:rsidRPr="00356F61" w:rsidRDefault="005C0AA7" w:rsidP="00356F61">
            <w:pPr>
              <w:tabs>
                <w:tab w:val="decimal" w:pos="1602"/>
              </w:tabs>
              <w:spacing w:line="380" w:lineRule="exact"/>
              <w:ind w:left="-15" w:right="-18"/>
              <w:rPr>
                <w:rFonts w:ascii="Arial" w:hAnsi="Arial" w:cs="Arial"/>
                <w:sz w:val="22"/>
                <w:szCs w:val="22"/>
              </w:rPr>
            </w:pPr>
          </w:p>
        </w:tc>
        <w:tc>
          <w:tcPr>
            <w:tcW w:w="1980" w:type="dxa"/>
          </w:tcPr>
          <w:p w14:paraId="059A2B10" w14:textId="77777777" w:rsidR="005C0AA7" w:rsidRPr="00356F61" w:rsidRDefault="005C0AA7" w:rsidP="00356F61">
            <w:pPr>
              <w:tabs>
                <w:tab w:val="decimal" w:pos="1602"/>
              </w:tabs>
              <w:spacing w:line="380" w:lineRule="exact"/>
              <w:ind w:left="-15" w:right="-18"/>
              <w:rPr>
                <w:rFonts w:ascii="Arial" w:hAnsi="Arial" w:cs="Arial"/>
                <w:sz w:val="22"/>
                <w:szCs w:val="22"/>
              </w:rPr>
            </w:pPr>
          </w:p>
        </w:tc>
      </w:tr>
      <w:tr w:rsidR="005C0AA7" w:rsidRPr="00356F61" w14:paraId="70446E82" w14:textId="77777777" w:rsidTr="00EA7594">
        <w:tc>
          <w:tcPr>
            <w:tcW w:w="4770" w:type="dxa"/>
          </w:tcPr>
          <w:p w14:paraId="1CA45586"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Aged on the basis of due dates</w:t>
            </w:r>
          </w:p>
        </w:tc>
        <w:tc>
          <w:tcPr>
            <w:tcW w:w="2070" w:type="dxa"/>
          </w:tcPr>
          <w:p w14:paraId="6771C0FB" w14:textId="77777777" w:rsidR="005C0AA7" w:rsidRPr="00356F61" w:rsidRDefault="005C0AA7" w:rsidP="00356F61">
            <w:pPr>
              <w:tabs>
                <w:tab w:val="decimal" w:pos="1602"/>
              </w:tabs>
              <w:spacing w:line="380" w:lineRule="exact"/>
              <w:ind w:left="-15" w:right="-18"/>
              <w:rPr>
                <w:rFonts w:ascii="Arial" w:hAnsi="Arial" w:cs="Arial"/>
                <w:sz w:val="22"/>
                <w:szCs w:val="22"/>
              </w:rPr>
            </w:pPr>
          </w:p>
        </w:tc>
        <w:tc>
          <w:tcPr>
            <w:tcW w:w="1980" w:type="dxa"/>
          </w:tcPr>
          <w:p w14:paraId="12054C15" w14:textId="77777777" w:rsidR="005C0AA7" w:rsidRPr="00356F61" w:rsidRDefault="005C0AA7" w:rsidP="00356F61">
            <w:pPr>
              <w:tabs>
                <w:tab w:val="decimal" w:pos="1602"/>
              </w:tabs>
              <w:spacing w:line="380" w:lineRule="exact"/>
              <w:ind w:left="-15" w:right="-18"/>
              <w:rPr>
                <w:rFonts w:ascii="Arial" w:hAnsi="Arial" w:cs="Arial"/>
                <w:sz w:val="22"/>
                <w:szCs w:val="22"/>
              </w:rPr>
            </w:pPr>
          </w:p>
        </w:tc>
      </w:tr>
      <w:tr w:rsidR="005C0AA7" w:rsidRPr="00356F61" w14:paraId="2178920D" w14:textId="77777777" w:rsidTr="00805547">
        <w:trPr>
          <w:trHeight w:val="300"/>
        </w:trPr>
        <w:tc>
          <w:tcPr>
            <w:tcW w:w="4770" w:type="dxa"/>
          </w:tcPr>
          <w:p w14:paraId="0C5069DD"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Not yet due</w:t>
            </w:r>
          </w:p>
        </w:tc>
        <w:tc>
          <w:tcPr>
            <w:tcW w:w="2070" w:type="dxa"/>
          </w:tcPr>
          <w:p w14:paraId="03FA07D9" w14:textId="2240A225" w:rsidR="005C0AA7" w:rsidRPr="00356F61" w:rsidRDefault="001B6F63"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101,</w:t>
            </w:r>
            <w:r w:rsidR="009C73DE">
              <w:rPr>
                <w:rFonts w:ascii="Arial" w:hAnsi="Arial" w:cs="Arial"/>
                <w:sz w:val="22"/>
                <w:szCs w:val="22"/>
              </w:rPr>
              <w:t>165</w:t>
            </w:r>
          </w:p>
        </w:tc>
        <w:tc>
          <w:tcPr>
            <w:tcW w:w="1980" w:type="dxa"/>
            <w:shd w:val="clear" w:color="auto" w:fill="auto"/>
          </w:tcPr>
          <w:p w14:paraId="2A0BCB07" w14:textId="07B7A0DC" w:rsidR="005C0AA7" w:rsidRPr="00356F61" w:rsidRDefault="005C0AA7"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79,710</w:t>
            </w:r>
          </w:p>
        </w:tc>
      </w:tr>
      <w:tr w:rsidR="005C0AA7" w:rsidRPr="00356F61" w14:paraId="5D84B481" w14:textId="77777777" w:rsidTr="00805547">
        <w:tc>
          <w:tcPr>
            <w:tcW w:w="4770" w:type="dxa"/>
          </w:tcPr>
          <w:p w14:paraId="2987D3A4"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Past due</w:t>
            </w:r>
          </w:p>
        </w:tc>
        <w:tc>
          <w:tcPr>
            <w:tcW w:w="2070" w:type="dxa"/>
          </w:tcPr>
          <w:p w14:paraId="5ACF0907" w14:textId="77777777" w:rsidR="005C0AA7" w:rsidRPr="00356F61" w:rsidRDefault="005C0AA7" w:rsidP="00356F61">
            <w:pPr>
              <w:tabs>
                <w:tab w:val="decimal" w:pos="1602"/>
              </w:tabs>
              <w:spacing w:line="380" w:lineRule="exact"/>
              <w:ind w:left="-15" w:right="-18"/>
              <w:rPr>
                <w:rFonts w:ascii="Arial" w:hAnsi="Arial" w:cs="Arial"/>
                <w:sz w:val="22"/>
                <w:szCs w:val="22"/>
              </w:rPr>
            </w:pPr>
          </w:p>
        </w:tc>
        <w:tc>
          <w:tcPr>
            <w:tcW w:w="1980" w:type="dxa"/>
            <w:shd w:val="clear" w:color="auto" w:fill="auto"/>
          </w:tcPr>
          <w:p w14:paraId="539A3233" w14:textId="77777777" w:rsidR="005C0AA7" w:rsidRPr="00356F61" w:rsidRDefault="005C0AA7" w:rsidP="00356F61">
            <w:pPr>
              <w:tabs>
                <w:tab w:val="decimal" w:pos="1602"/>
              </w:tabs>
              <w:spacing w:line="380" w:lineRule="exact"/>
              <w:ind w:left="-15" w:right="-18"/>
              <w:rPr>
                <w:rFonts w:ascii="Arial" w:hAnsi="Arial" w:cs="Arial"/>
                <w:sz w:val="22"/>
                <w:szCs w:val="22"/>
              </w:rPr>
            </w:pPr>
          </w:p>
        </w:tc>
      </w:tr>
      <w:tr w:rsidR="005C0AA7" w:rsidRPr="00356F61" w14:paraId="15E7DF5F" w14:textId="77777777" w:rsidTr="00805547">
        <w:tc>
          <w:tcPr>
            <w:tcW w:w="4770" w:type="dxa"/>
          </w:tcPr>
          <w:p w14:paraId="470D9ADF"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 xml:space="preserve">   Up to 3 months</w:t>
            </w:r>
          </w:p>
        </w:tc>
        <w:tc>
          <w:tcPr>
            <w:tcW w:w="2070" w:type="dxa"/>
          </w:tcPr>
          <w:p w14:paraId="6FFB26F7" w14:textId="2FBAAFC9" w:rsidR="005C0AA7" w:rsidRPr="00356F61" w:rsidRDefault="00093D73"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11,</w:t>
            </w:r>
            <w:r w:rsidR="009C73DE">
              <w:rPr>
                <w:rFonts w:ascii="Arial" w:hAnsi="Arial" w:cs="Arial"/>
                <w:sz w:val="22"/>
                <w:szCs w:val="22"/>
              </w:rPr>
              <w:t>550</w:t>
            </w:r>
          </w:p>
        </w:tc>
        <w:tc>
          <w:tcPr>
            <w:tcW w:w="1980" w:type="dxa"/>
            <w:shd w:val="clear" w:color="auto" w:fill="auto"/>
          </w:tcPr>
          <w:p w14:paraId="1112B64A" w14:textId="44E2DCE3" w:rsidR="005C0AA7" w:rsidRPr="00356F61" w:rsidRDefault="005C0AA7"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28,392</w:t>
            </w:r>
          </w:p>
        </w:tc>
      </w:tr>
      <w:tr w:rsidR="005C0AA7" w:rsidRPr="00356F61" w14:paraId="0F43F167" w14:textId="77777777" w:rsidTr="00805547">
        <w:tc>
          <w:tcPr>
            <w:tcW w:w="4770" w:type="dxa"/>
          </w:tcPr>
          <w:p w14:paraId="7B70F29C"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 xml:space="preserve">   3 </w:t>
            </w:r>
            <w:r w:rsidRPr="00356F61">
              <w:rPr>
                <w:rFonts w:ascii="Arial" w:hAnsi="Arial" w:cs="Arial"/>
                <w:sz w:val="22"/>
                <w:szCs w:val="22"/>
                <w:cs/>
              </w:rPr>
              <w:t>-</w:t>
            </w:r>
            <w:r w:rsidRPr="00356F61">
              <w:rPr>
                <w:rFonts w:ascii="Arial" w:hAnsi="Arial" w:cs="Arial"/>
                <w:sz w:val="22"/>
                <w:szCs w:val="22"/>
              </w:rPr>
              <w:t xml:space="preserve"> 6 months</w:t>
            </w:r>
          </w:p>
        </w:tc>
        <w:tc>
          <w:tcPr>
            <w:tcW w:w="2070" w:type="dxa"/>
          </w:tcPr>
          <w:p w14:paraId="3718463B" w14:textId="50E9A110" w:rsidR="005C0AA7" w:rsidRPr="00356F61" w:rsidRDefault="00093D73"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1,695</w:t>
            </w:r>
          </w:p>
        </w:tc>
        <w:tc>
          <w:tcPr>
            <w:tcW w:w="1980" w:type="dxa"/>
            <w:shd w:val="clear" w:color="auto" w:fill="auto"/>
          </w:tcPr>
          <w:p w14:paraId="394B0D24" w14:textId="26CEC1D0" w:rsidR="005C0AA7" w:rsidRPr="00356F61" w:rsidRDefault="005C0AA7"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2,202</w:t>
            </w:r>
          </w:p>
        </w:tc>
      </w:tr>
      <w:tr w:rsidR="005C0AA7" w:rsidRPr="00356F61" w14:paraId="3C19E284" w14:textId="77777777" w:rsidTr="00805547">
        <w:tc>
          <w:tcPr>
            <w:tcW w:w="4770" w:type="dxa"/>
          </w:tcPr>
          <w:p w14:paraId="181BC5BA" w14:textId="5FF60742"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 xml:space="preserve">   6 </w:t>
            </w:r>
            <w:r w:rsidRPr="00356F61">
              <w:rPr>
                <w:rFonts w:ascii="Arial" w:hAnsi="Arial" w:cs="Arial"/>
                <w:sz w:val="22"/>
                <w:szCs w:val="22"/>
                <w:cs/>
              </w:rPr>
              <w:t>-</w:t>
            </w:r>
            <w:r w:rsidRPr="00356F61">
              <w:rPr>
                <w:rFonts w:ascii="Arial" w:hAnsi="Arial" w:cs="Arial"/>
                <w:sz w:val="22"/>
                <w:szCs w:val="22"/>
              </w:rPr>
              <w:t xml:space="preserve"> 12 months</w:t>
            </w:r>
          </w:p>
        </w:tc>
        <w:tc>
          <w:tcPr>
            <w:tcW w:w="2070" w:type="dxa"/>
          </w:tcPr>
          <w:p w14:paraId="7C7D23E5" w14:textId="44D958B1" w:rsidR="005C0AA7" w:rsidRPr="00356F61" w:rsidRDefault="00093D73"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689</w:t>
            </w:r>
          </w:p>
        </w:tc>
        <w:tc>
          <w:tcPr>
            <w:tcW w:w="1980" w:type="dxa"/>
            <w:shd w:val="clear" w:color="auto" w:fill="auto"/>
          </w:tcPr>
          <w:p w14:paraId="67D6F24A" w14:textId="19D97293" w:rsidR="005C0AA7" w:rsidRPr="00356F61" w:rsidRDefault="005C0AA7"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449</w:t>
            </w:r>
          </w:p>
        </w:tc>
      </w:tr>
      <w:tr w:rsidR="005C0AA7" w:rsidRPr="00356F61" w14:paraId="3F1E9E8C" w14:textId="77777777" w:rsidTr="00805547">
        <w:tc>
          <w:tcPr>
            <w:tcW w:w="4770" w:type="dxa"/>
          </w:tcPr>
          <w:p w14:paraId="7B5250B3"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 xml:space="preserve">   Over 12 months</w:t>
            </w:r>
          </w:p>
        </w:tc>
        <w:tc>
          <w:tcPr>
            <w:tcW w:w="2070" w:type="dxa"/>
          </w:tcPr>
          <w:p w14:paraId="1FEEE0C2" w14:textId="612C4C39" w:rsidR="005C0AA7" w:rsidRPr="00356F61" w:rsidRDefault="00093D73"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w:t>
            </w:r>
          </w:p>
        </w:tc>
        <w:tc>
          <w:tcPr>
            <w:tcW w:w="1980" w:type="dxa"/>
            <w:shd w:val="clear" w:color="auto" w:fill="auto"/>
          </w:tcPr>
          <w:p w14:paraId="2A314486" w14:textId="01B6F8A1"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w:t>
            </w:r>
          </w:p>
        </w:tc>
      </w:tr>
      <w:tr w:rsidR="005C0AA7" w:rsidRPr="00356F61" w14:paraId="278DE9BA" w14:textId="77777777" w:rsidTr="00805547">
        <w:tc>
          <w:tcPr>
            <w:tcW w:w="4770" w:type="dxa"/>
          </w:tcPr>
          <w:p w14:paraId="14B540D8" w14:textId="77777777" w:rsidR="005C0AA7" w:rsidRPr="00356F61" w:rsidRDefault="005C0AA7" w:rsidP="00356F61">
            <w:pPr>
              <w:spacing w:line="380" w:lineRule="exact"/>
              <w:ind w:left="252" w:right="-108" w:hanging="252"/>
              <w:rPr>
                <w:rFonts w:ascii="Arial" w:hAnsi="Arial" w:cs="Arial"/>
                <w:sz w:val="22"/>
                <w:szCs w:val="22"/>
              </w:rPr>
            </w:pPr>
            <w:r w:rsidRPr="00356F61">
              <w:rPr>
                <w:rFonts w:ascii="Arial" w:hAnsi="Arial" w:cs="Arial"/>
                <w:sz w:val="22"/>
                <w:szCs w:val="22"/>
              </w:rPr>
              <w:t>Total</w:t>
            </w:r>
          </w:p>
        </w:tc>
        <w:tc>
          <w:tcPr>
            <w:tcW w:w="2070" w:type="dxa"/>
          </w:tcPr>
          <w:p w14:paraId="08856C19" w14:textId="464BCC53" w:rsidR="005C0AA7" w:rsidRPr="00356F61" w:rsidRDefault="00093D73"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115,100</w:t>
            </w:r>
          </w:p>
        </w:tc>
        <w:tc>
          <w:tcPr>
            <w:tcW w:w="1980" w:type="dxa"/>
            <w:shd w:val="clear" w:color="auto" w:fill="auto"/>
          </w:tcPr>
          <w:p w14:paraId="0190B575" w14:textId="64B9537F" w:rsidR="005C0AA7" w:rsidRPr="00356F61" w:rsidRDefault="005C0AA7"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110,754</w:t>
            </w:r>
          </w:p>
        </w:tc>
      </w:tr>
      <w:tr w:rsidR="005C0AA7" w:rsidRPr="00356F61" w14:paraId="28A91D01" w14:textId="77777777" w:rsidTr="00805547">
        <w:tc>
          <w:tcPr>
            <w:tcW w:w="4770" w:type="dxa"/>
          </w:tcPr>
          <w:p w14:paraId="0A4C3C19"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Less: Allowance for expected credit losses</w:t>
            </w:r>
          </w:p>
        </w:tc>
        <w:tc>
          <w:tcPr>
            <w:tcW w:w="2070" w:type="dxa"/>
          </w:tcPr>
          <w:p w14:paraId="29AA3A8D" w14:textId="790C87BF" w:rsidR="005C0AA7" w:rsidRPr="00356F61" w:rsidRDefault="00093D73"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(783)</w:t>
            </w:r>
          </w:p>
        </w:tc>
        <w:tc>
          <w:tcPr>
            <w:tcW w:w="1980" w:type="dxa"/>
            <w:shd w:val="clear" w:color="auto" w:fill="auto"/>
          </w:tcPr>
          <w:p w14:paraId="0294FC8B" w14:textId="0AC47925"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(435)</w:t>
            </w:r>
          </w:p>
        </w:tc>
      </w:tr>
      <w:tr w:rsidR="005C0AA7" w:rsidRPr="00356F61" w14:paraId="0A317831" w14:textId="77777777" w:rsidTr="00805547">
        <w:tc>
          <w:tcPr>
            <w:tcW w:w="4770" w:type="dxa"/>
          </w:tcPr>
          <w:p w14:paraId="7ACA698B" w14:textId="77777777"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Total trade receivables - unrelated parties, net</w:t>
            </w:r>
          </w:p>
        </w:tc>
        <w:tc>
          <w:tcPr>
            <w:tcW w:w="2070" w:type="dxa"/>
          </w:tcPr>
          <w:p w14:paraId="423FFF35" w14:textId="7BFB2C92" w:rsidR="005C0AA7" w:rsidRPr="00356F61" w:rsidRDefault="00931243"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114,317</w:t>
            </w:r>
          </w:p>
        </w:tc>
        <w:tc>
          <w:tcPr>
            <w:tcW w:w="1980" w:type="dxa"/>
            <w:shd w:val="clear" w:color="auto" w:fill="auto"/>
          </w:tcPr>
          <w:p w14:paraId="2C2E604F" w14:textId="6EADCF44"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110,319</w:t>
            </w:r>
          </w:p>
        </w:tc>
      </w:tr>
      <w:tr w:rsidR="005C0AA7" w:rsidRPr="00356F61" w14:paraId="40016A83" w14:textId="77777777" w:rsidTr="00805547">
        <w:tc>
          <w:tcPr>
            <w:tcW w:w="4770" w:type="dxa"/>
          </w:tcPr>
          <w:p w14:paraId="26DC99D6" w14:textId="77777777" w:rsidR="005C0AA7" w:rsidRPr="00356F61" w:rsidRDefault="005C0AA7" w:rsidP="00356F61">
            <w:pPr>
              <w:spacing w:line="380" w:lineRule="exact"/>
              <w:rPr>
                <w:rFonts w:ascii="Arial" w:hAnsi="Arial" w:cs="Arial"/>
                <w:b/>
                <w:bCs/>
                <w:sz w:val="22"/>
                <w:szCs w:val="22"/>
                <w:u w:val="single"/>
              </w:rPr>
            </w:pPr>
            <w:r w:rsidRPr="00356F61">
              <w:rPr>
                <w:rFonts w:ascii="Arial" w:hAnsi="Arial" w:cs="Arial"/>
                <w:sz w:val="22"/>
                <w:szCs w:val="22"/>
              </w:rPr>
              <w:t>Total trade receivables - net</w:t>
            </w:r>
          </w:p>
        </w:tc>
        <w:tc>
          <w:tcPr>
            <w:tcW w:w="2070" w:type="dxa"/>
          </w:tcPr>
          <w:p w14:paraId="78067CC2" w14:textId="36CFA00C" w:rsidR="005C0AA7" w:rsidRPr="00356F61" w:rsidRDefault="0064122F"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117,720</w:t>
            </w:r>
          </w:p>
        </w:tc>
        <w:tc>
          <w:tcPr>
            <w:tcW w:w="1980" w:type="dxa"/>
            <w:shd w:val="clear" w:color="auto" w:fill="auto"/>
          </w:tcPr>
          <w:p w14:paraId="2BED0C66" w14:textId="0940B87C"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112,998</w:t>
            </w:r>
          </w:p>
        </w:tc>
      </w:tr>
      <w:tr w:rsidR="005C0AA7" w:rsidRPr="00356F61" w14:paraId="54B999CA" w14:textId="77777777" w:rsidTr="00805547">
        <w:tc>
          <w:tcPr>
            <w:tcW w:w="4770" w:type="dxa"/>
          </w:tcPr>
          <w:p w14:paraId="342C088F" w14:textId="5E831460" w:rsidR="005C0AA7" w:rsidRPr="00356F61" w:rsidRDefault="005C0AA7" w:rsidP="00356F61">
            <w:pPr>
              <w:spacing w:line="380" w:lineRule="exact"/>
              <w:rPr>
                <w:rFonts w:ascii="Arial" w:hAnsi="Arial" w:cs="Arial"/>
                <w:sz w:val="22"/>
                <w:szCs w:val="22"/>
                <w:u w:val="single"/>
              </w:rPr>
            </w:pPr>
            <w:r w:rsidRPr="00356F61">
              <w:rPr>
                <w:rFonts w:ascii="Arial" w:hAnsi="Arial" w:cs="Arial"/>
                <w:sz w:val="22"/>
                <w:szCs w:val="22"/>
                <w:u w:val="single"/>
              </w:rPr>
              <w:t>Other receivables</w:t>
            </w:r>
          </w:p>
        </w:tc>
        <w:tc>
          <w:tcPr>
            <w:tcW w:w="2070" w:type="dxa"/>
          </w:tcPr>
          <w:p w14:paraId="18511797" w14:textId="3838CC4F" w:rsidR="005C0AA7" w:rsidRPr="00356F61" w:rsidRDefault="005C0AA7" w:rsidP="00356F61">
            <w:pPr>
              <w:tabs>
                <w:tab w:val="decimal" w:pos="1602"/>
              </w:tabs>
              <w:spacing w:line="380" w:lineRule="exact"/>
              <w:ind w:left="-15" w:right="-18"/>
              <w:rPr>
                <w:rFonts w:ascii="Arial" w:hAnsi="Arial" w:cs="Arial"/>
                <w:sz w:val="22"/>
                <w:szCs w:val="22"/>
              </w:rPr>
            </w:pPr>
          </w:p>
        </w:tc>
        <w:tc>
          <w:tcPr>
            <w:tcW w:w="1980" w:type="dxa"/>
            <w:shd w:val="clear" w:color="auto" w:fill="auto"/>
          </w:tcPr>
          <w:p w14:paraId="7A02B3D3" w14:textId="77777777" w:rsidR="005C0AA7" w:rsidRPr="00356F61" w:rsidRDefault="005C0AA7" w:rsidP="00356F61">
            <w:pPr>
              <w:tabs>
                <w:tab w:val="decimal" w:pos="1602"/>
              </w:tabs>
              <w:spacing w:line="380" w:lineRule="exact"/>
              <w:ind w:left="-15" w:right="-18"/>
              <w:rPr>
                <w:rFonts w:ascii="Arial" w:hAnsi="Arial" w:cs="Arial"/>
                <w:sz w:val="22"/>
                <w:szCs w:val="22"/>
              </w:rPr>
            </w:pPr>
          </w:p>
        </w:tc>
      </w:tr>
      <w:tr w:rsidR="005C0AA7" w:rsidRPr="00356F61" w14:paraId="07A8BFFA" w14:textId="77777777" w:rsidTr="00805547">
        <w:tc>
          <w:tcPr>
            <w:tcW w:w="4770" w:type="dxa"/>
          </w:tcPr>
          <w:p w14:paraId="3CF9DFD9" w14:textId="66E7242A"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Other receivables - related parties</w:t>
            </w:r>
          </w:p>
        </w:tc>
        <w:tc>
          <w:tcPr>
            <w:tcW w:w="2070" w:type="dxa"/>
          </w:tcPr>
          <w:p w14:paraId="590D4C64" w14:textId="0ED27CF1" w:rsidR="005C0AA7" w:rsidRPr="00356F61" w:rsidRDefault="0064122F"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242</w:t>
            </w:r>
          </w:p>
        </w:tc>
        <w:tc>
          <w:tcPr>
            <w:tcW w:w="1980" w:type="dxa"/>
            <w:shd w:val="clear" w:color="auto" w:fill="auto"/>
          </w:tcPr>
          <w:p w14:paraId="6E3879E2" w14:textId="6F5A94E4" w:rsidR="005C0AA7" w:rsidRPr="00356F61" w:rsidRDefault="005C0AA7" w:rsidP="00356F61">
            <w:pPr>
              <w:tabs>
                <w:tab w:val="decimal" w:pos="1602"/>
              </w:tabs>
              <w:spacing w:line="380" w:lineRule="exact"/>
              <w:ind w:left="-15" w:right="-18"/>
              <w:rPr>
                <w:rFonts w:ascii="Arial" w:hAnsi="Arial" w:cs="Arial"/>
                <w:sz w:val="22"/>
                <w:szCs w:val="22"/>
              </w:rPr>
            </w:pPr>
            <w:r w:rsidRPr="00356F61">
              <w:rPr>
                <w:rFonts w:ascii="Arial" w:hAnsi="Arial" w:cs="Arial"/>
                <w:sz w:val="22"/>
                <w:szCs w:val="22"/>
              </w:rPr>
              <w:t>224</w:t>
            </w:r>
          </w:p>
        </w:tc>
      </w:tr>
      <w:tr w:rsidR="005C0AA7" w:rsidRPr="00356F61" w14:paraId="763722B3" w14:textId="77777777" w:rsidTr="00805547">
        <w:tc>
          <w:tcPr>
            <w:tcW w:w="4770" w:type="dxa"/>
          </w:tcPr>
          <w:p w14:paraId="16048EE3" w14:textId="411E3715"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Other receivables - unrelated parties</w:t>
            </w:r>
          </w:p>
        </w:tc>
        <w:tc>
          <w:tcPr>
            <w:tcW w:w="2070" w:type="dxa"/>
          </w:tcPr>
          <w:p w14:paraId="47EA6791" w14:textId="4EE4B70E" w:rsidR="005C0AA7" w:rsidRPr="00356F61" w:rsidRDefault="0064122F"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3,845</w:t>
            </w:r>
          </w:p>
        </w:tc>
        <w:tc>
          <w:tcPr>
            <w:tcW w:w="1980" w:type="dxa"/>
            <w:shd w:val="clear" w:color="auto" w:fill="auto"/>
          </w:tcPr>
          <w:p w14:paraId="0693FBFF" w14:textId="3200D998"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4,094</w:t>
            </w:r>
          </w:p>
        </w:tc>
      </w:tr>
      <w:tr w:rsidR="005C0AA7" w:rsidRPr="00356F61" w14:paraId="17231211" w14:textId="77777777" w:rsidTr="00805547">
        <w:tc>
          <w:tcPr>
            <w:tcW w:w="4770" w:type="dxa"/>
          </w:tcPr>
          <w:p w14:paraId="1822A118" w14:textId="485592EF"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Total other receivables</w:t>
            </w:r>
          </w:p>
        </w:tc>
        <w:tc>
          <w:tcPr>
            <w:tcW w:w="2070" w:type="dxa"/>
          </w:tcPr>
          <w:p w14:paraId="038AC1B5" w14:textId="16F4B00D" w:rsidR="005C0AA7" w:rsidRPr="00356F61" w:rsidRDefault="003F627C"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4,087</w:t>
            </w:r>
          </w:p>
        </w:tc>
        <w:tc>
          <w:tcPr>
            <w:tcW w:w="1980" w:type="dxa"/>
            <w:shd w:val="clear" w:color="auto" w:fill="auto"/>
          </w:tcPr>
          <w:p w14:paraId="7D35E1C4" w14:textId="0667CCEF"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4,318</w:t>
            </w:r>
          </w:p>
        </w:tc>
      </w:tr>
      <w:tr w:rsidR="005C0AA7" w:rsidRPr="00356F61" w14:paraId="1866761F" w14:textId="77777777" w:rsidTr="00805547">
        <w:tc>
          <w:tcPr>
            <w:tcW w:w="4770" w:type="dxa"/>
          </w:tcPr>
          <w:p w14:paraId="5FF0D0FD" w14:textId="4E077085" w:rsidR="005C0AA7" w:rsidRPr="00356F61" w:rsidRDefault="005C0AA7" w:rsidP="00356F61">
            <w:pPr>
              <w:spacing w:line="380" w:lineRule="exact"/>
              <w:rPr>
                <w:rFonts w:ascii="Arial" w:hAnsi="Arial" w:cs="Arial"/>
                <w:sz w:val="22"/>
                <w:szCs w:val="22"/>
              </w:rPr>
            </w:pPr>
            <w:r w:rsidRPr="00356F61">
              <w:rPr>
                <w:rFonts w:ascii="Arial" w:hAnsi="Arial" w:cs="Arial"/>
                <w:sz w:val="22"/>
                <w:szCs w:val="22"/>
              </w:rPr>
              <w:t>Total trade and other receivables - net</w:t>
            </w:r>
          </w:p>
        </w:tc>
        <w:tc>
          <w:tcPr>
            <w:tcW w:w="2070" w:type="dxa"/>
          </w:tcPr>
          <w:p w14:paraId="348E68A8" w14:textId="1E619344" w:rsidR="005C0AA7" w:rsidRPr="00356F61" w:rsidRDefault="003F627C"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121,807</w:t>
            </w:r>
          </w:p>
        </w:tc>
        <w:tc>
          <w:tcPr>
            <w:tcW w:w="1980" w:type="dxa"/>
            <w:shd w:val="clear" w:color="auto" w:fill="auto"/>
          </w:tcPr>
          <w:p w14:paraId="5651BA57" w14:textId="0D54512C" w:rsidR="005C0AA7" w:rsidRPr="00356F61" w:rsidRDefault="005C0AA7" w:rsidP="00356F61">
            <w:pPr>
              <w:pBdr>
                <w:bottom w:val="single" w:sz="4" w:space="1" w:color="auto"/>
              </w:pBdr>
              <w:tabs>
                <w:tab w:val="decimal" w:pos="1602"/>
              </w:tabs>
              <w:spacing w:line="380" w:lineRule="exact"/>
              <w:ind w:left="-15" w:right="-18"/>
              <w:rPr>
                <w:rFonts w:ascii="Arial" w:hAnsi="Arial" w:cs="Arial"/>
                <w:sz w:val="22"/>
                <w:szCs w:val="22"/>
              </w:rPr>
            </w:pPr>
            <w:r w:rsidRPr="00356F61">
              <w:rPr>
                <w:rFonts w:ascii="Arial" w:hAnsi="Arial" w:cs="Arial"/>
                <w:sz w:val="22"/>
                <w:szCs w:val="22"/>
              </w:rPr>
              <w:t>117,316</w:t>
            </w:r>
          </w:p>
        </w:tc>
      </w:tr>
    </w:tbl>
    <w:p w14:paraId="10295DC1" w14:textId="7AE08993" w:rsidR="00AF3436" w:rsidRPr="00356F61" w:rsidRDefault="007C599F" w:rsidP="00356F61">
      <w:pPr>
        <w:overflowPunct/>
        <w:autoSpaceDE/>
        <w:autoSpaceDN/>
        <w:adjustRightInd/>
        <w:spacing w:before="120" w:after="120" w:line="380" w:lineRule="exact"/>
        <w:ind w:left="547" w:hanging="547"/>
        <w:textAlignment w:val="auto"/>
        <w:rPr>
          <w:rFonts w:ascii="Arial" w:hAnsi="Arial" w:cs="Arial"/>
          <w:b/>
          <w:bCs/>
          <w:sz w:val="22"/>
          <w:szCs w:val="22"/>
        </w:rPr>
      </w:pPr>
      <w:r w:rsidRPr="00356F61">
        <w:rPr>
          <w:rFonts w:ascii="Arial" w:hAnsi="Arial" w:cs="Arial"/>
          <w:b/>
          <w:bCs/>
          <w:sz w:val="22"/>
          <w:szCs w:val="22"/>
        </w:rPr>
        <w:t>4</w:t>
      </w:r>
      <w:r w:rsidR="00006A56" w:rsidRPr="00356F61">
        <w:rPr>
          <w:rFonts w:ascii="Arial" w:hAnsi="Arial" w:cs="Arial"/>
          <w:b/>
          <w:bCs/>
          <w:sz w:val="22"/>
          <w:szCs w:val="22"/>
        </w:rPr>
        <w:t>.</w:t>
      </w:r>
      <w:r w:rsidR="00006A56" w:rsidRPr="00356F61">
        <w:rPr>
          <w:rFonts w:ascii="Arial" w:hAnsi="Arial" w:cs="Arial"/>
          <w:b/>
          <w:bCs/>
          <w:sz w:val="22"/>
          <w:szCs w:val="22"/>
        </w:rPr>
        <w:tab/>
      </w:r>
      <w:r w:rsidR="00864C3A" w:rsidRPr="00356F61">
        <w:rPr>
          <w:rFonts w:ascii="Arial" w:hAnsi="Arial" w:cs="Arial"/>
          <w:b/>
          <w:bCs/>
          <w:sz w:val="22"/>
          <w:szCs w:val="22"/>
        </w:rPr>
        <w:t>The r</w:t>
      </w:r>
      <w:r w:rsidR="00900886" w:rsidRPr="00356F61">
        <w:rPr>
          <w:rFonts w:ascii="Arial" w:hAnsi="Arial" w:cs="Arial"/>
          <w:b/>
          <w:bCs/>
          <w:sz w:val="22"/>
          <w:szCs w:val="22"/>
        </w:rPr>
        <w:t xml:space="preserve">eduction </w:t>
      </w:r>
      <w:r w:rsidR="00083785" w:rsidRPr="00356F61">
        <w:rPr>
          <w:rFonts w:ascii="Arial" w:hAnsi="Arial" w:cs="Arial"/>
          <w:b/>
          <w:bCs/>
          <w:sz w:val="22"/>
          <w:szCs w:val="22"/>
        </w:rPr>
        <w:t>in</w:t>
      </w:r>
      <w:r w:rsidR="00900886" w:rsidRPr="00356F61">
        <w:rPr>
          <w:rFonts w:ascii="Arial" w:hAnsi="Arial" w:cs="Arial"/>
          <w:b/>
          <w:bCs/>
          <w:sz w:val="22"/>
          <w:szCs w:val="22"/>
        </w:rPr>
        <w:t xml:space="preserve"> cost </w:t>
      </w:r>
      <w:r w:rsidR="00864C3A" w:rsidRPr="00356F61">
        <w:rPr>
          <w:rFonts w:ascii="Arial" w:hAnsi="Arial" w:cs="Arial"/>
          <w:b/>
          <w:bCs/>
          <w:sz w:val="22"/>
          <w:szCs w:val="22"/>
        </w:rPr>
        <w:t xml:space="preserve">of inventories </w:t>
      </w:r>
      <w:r w:rsidR="00900886" w:rsidRPr="00356F61">
        <w:rPr>
          <w:rFonts w:ascii="Arial" w:hAnsi="Arial" w:cs="Arial"/>
          <w:b/>
          <w:bCs/>
          <w:sz w:val="22"/>
          <w:szCs w:val="22"/>
        </w:rPr>
        <w:t xml:space="preserve">to net </w:t>
      </w:r>
      <w:r w:rsidR="00E419EB" w:rsidRPr="00356F61">
        <w:rPr>
          <w:rFonts w:ascii="Arial" w:hAnsi="Arial" w:cs="Arial"/>
          <w:b/>
          <w:bCs/>
          <w:sz w:val="22"/>
          <w:szCs w:val="22"/>
        </w:rPr>
        <w:t>r</w:t>
      </w:r>
      <w:r w:rsidRPr="00356F61">
        <w:rPr>
          <w:rFonts w:ascii="Arial" w:hAnsi="Arial" w:cs="Arial"/>
          <w:b/>
          <w:bCs/>
          <w:sz w:val="22"/>
          <w:szCs w:val="22"/>
        </w:rPr>
        <w:t>eali</w:t>
      </w:r>
      <w:r w:rsidR="00EA7594" w:rsidRPr="00356F61">
        <w:rPr>
          <w:rFonts w:ascii="Arial" w:hAnsi="Arial" w:cs="Arial"/>
          <w:b/>
          <w:bCs/>
          <w:sz w:val="22"/>
          <w:szCs w:val="22"/>
        </w:rPr>
        <w:t>s</w:t>
      </w:r>
      <w:r w:rsidRPr="00356F61">
        <w:rPr>
          <w:rFonts w:ascii="Arial" w:hAnsi="Arial" w:cs="Arial"/>
          <w:b/>
          <w:bCs/>
          <w:sz w:val="22"/>
          <w:szCs w:val="22"/>
        </w:rPr>
        <w:t>able</w:t>
      </w:r>
      <w:r w:rsidR="00900886" w:rsidRPr="00356F61">
        <w:rPr>
          <w:rFonts w:ascii="Arial" w:hAnsi="Arial" w:cs="Arial"/>
          <w:b/>
          <w:bCs/>
          <w:sz w:val="22"/>
          <w:szCs w:val="22"/>
        </w:rPr>
        <w:t xml:space="preserve"> value</w:t>
      </w:r>
    </w:p>
    <w:tbl>
      <w:tblPr>
        <w:tblW w:w="8820" w:type="dxa"/>
        <w:tblInd w:w="450" w:type="dxa"/>
        <w:tblLayout w:type="fixed"/>
        <w:tblLook w:val="0000" w:firstRow="0" w:lastRow="0" w:firstColumn="0" w:lastColumn="0" w:noHBand="0" w:noVBand="0"/>
      </w:tblPr>
      <w:tblGrid>
        <w:gridCol w:w="6840"/>
        <w:gridCol w:w="1980"/>
      </w:tblGrid>
      <w:tr w:rsidR="00AF3436" w:rsidRPr="00356F61" w14:paraId="10295DC3" w14:textId="77777777" w:rsidTr="005C0AA7">
        <w:trPr>
          <w:cantSplit/>
        </w:trPr>
        <w:tc>
          <w:tcPr>
            <w:tcW w:w="8820" w:type="dxa"/>
            <w:gridSpan w:val="2"/>
          </w:tcPr>
          <w:p w14:paraId="10295DC2" w14:textId="77777777" w:rsidR="00AF3436" w:rsidRPr="00356F61" w:rsidRDefault="00BF1985" w:rsidP="00356F61">
            <w:pPr>
              <w:pStyle w:val="BodyText2"/>
              <w:spacing w:after="0" w:line="380" w:lineRule="exact"/>
              <w:jc w:val="right"/>
              <w:rPr>
                <w:rFonts w:ascii="Arial" w:hAnsi="Arial" w:cs="Arial"/>
                <w:sz w:val="22"/>
                <w:szCs w:val="22"/>
              </w:rPr>
            </w:pPr>
            <w:r w:rsidRPr="00356F61">
              <w:rPr>
                <w:rFonts w:ascii="Arial" w:hAnsi="Arial" w:cs="Arial"/>
                <w:sz w:val="22"/>
                <w:szCs w:val="22"/>
              </w:rPr>
              <w:t>(</w:t>
            </w:r>
            <w:r w:rsidR="00AF3436" w:rsidRPr="00356F61">
              <w:rPr>
                <w:rFonts w:ascii="Arial" w:hAnsi="Arial" w:cs="Arial"/>
                <w:sz w:val="22"/>
                <w:szCs w:val="22"/>
              </w:rPr>
              <w:t>Unit: Thousand Baht</w:t>
            </w:r>
            <w:r w:rsidRPr="00356F61">
              <w:rPr>
                <w:rFonts w:ascii="Arial" w:hAnsi="Arial" w:cs="Arial"/>
                <w:sz w:val="22"/>
                <w:szCs w:val="22"/>
              </w:rPr>
              <w:t>)</w:t>
            </w:r>
          </w:p>
        </w:tc>
      </w:tr>
      <w:tr w:rsidR="00AF3436" w:rsidRPr="00356F61" w14:paraId="10295DC6" w14:textId="77777777" w:rsidTr="005C0AA7">
        <w:tc>
          <w:tcPr>
            <w:tcW w:w="6840" w:type="dxa"/>
          </w:tcPr>
          <w:p w14:paraId="10295DC4" w14:textId="60057872" w:rsidR="00AF3436" w:rsidRPr="00356F61" w:rsidRDefault="000D5825" w:rsidP="00356F61">
            <w:pPr>
              <w:pStyle w:val="BodyText2"/>
              <w:spacing w:after="0" w:line="380" w:lineRule="exact"/>
              <w:ind w:left="6"/>
              <w:rPr>
                <w:rFonts w:ascii="Arial" w:hAnsi="Arial" w:cs="Arial"/>
                <w:sz w:val="22"/>
                <w:szCs w:val="22"/>
              </w:rPr>
            </w:pPr>
            <w:r w:rsidRPr="00356F61">
              <w:rPr>
                <w:rFonts w:ascii="Arial" w:hAnsi="Arial" w:cs="Arial"/>
                <w:sz w:val="22"/>
                <w:szCs w:val="22"/>
              </w:rPr>
              <w:t xml:space="preserve">Balance as at 1 January </w:t>
            </w:r>
            <w:r w:rsidR="008F75C2" w:rsidRPr="00356F61">
              <w:rPr>
                <w:rFonts w:ascii="Arial" w:hAnsi="Arial" w:cs="Arial"/>
                <w:sz w:val="22"/>
                <w:szCs w:val="22"/>
              </w:rPr>
              <w:t>2023</w:t>
            </w:r>
          </w:p>
        </w:tc>
        <w:tc>
          <w:tcPr>
            <w:tcW w:w="1980" w:type="dxa"/>
          </w:tcPr>
          <w:p w14:paraId="10295DC5" w14:textId="26E3FDA4" w:rsidR="00AF3436" w:rsidRPr="00356F61" w:rsidRDefault="005C0AA7" w:rsidP="00356F61">
            <w:pPr>
              <w:tabs>
                <w:tab w:val="decimal" w:pos="1602"/>
              </w:tabs>
              <w:spacing w:line="380" w:lineRule="exact"/>
              <w:rPr>
                <w:rFonts w:ascii="Arial" w:hAnsi="Arial" w:cs="Arial"/>
                <w:sz w:val="22"/>
                <w:szCs w:val="22"/>
              </w:rPr>
            </w:pPr>
            <w:r w:rsidRPr="00356F61">
              <w:rPr>
                <w:rFonts w:ascii="Arial" w:hAnsi="Arial" w:cs="Arial"/>
                <w:sz w:val="22"/>
                <w:szCs w:val="22"/>
              </w:rPr>
              <w:t>509</w:t>
            </w:r>
          </w:p>
        </w:tc>
      </w:tr>
      <w:tr w:rsidR="00FF076F" w:rsidRPr="00356F61" w14:paraId="10295DC9" w14:textId="77777777" w:rsidTr="005C0AA7">
        <w:tc>
          <w:tcPr>
            <w:tcW w:w="6840" w:type="dxa"/>
          </w:tcPr>
          <w:p w14:paraId="10295DC7" w14:textId="7B22DD9F" w:rsidR="00FF076F" w:rsidRPr="00356F61" w:rsidRDefault="00F52450" w:rsidP="00356F61">
            <w:pPr>
              <w:pStyle w:val="BodyText2"/>
              <w:spacing w:after="0" w:line="380" w:lineRule="exact"/>
              <w:ind w:left="6" w:right="-228"/>
              <w:rPr>
                <w:rFonts w:ascii="Arial" w:hAnsi="Arial" w:cs="Arial"/>
                <w:sz w:val="22"/>
                <w:szCs w:val="22"/>
              </w:rPr>
            </w:pPr>
            <w:r>
              <w:rPr>
                <w:rFonts w:ascii="Arial" w:hAnsi="Arial" w:cs="Arial"/>
                <w:sz w:val="22"/>
                <w:szCs w:val="22"/>
              </w:rPr>
              <w:t>Add: R</w:t>
            </w:r>
            <w:r w:rsidR="00303C62" w:rsidRPr="00356F61">
              <w:rPr>
                <w:rFonts w:ascii="Arial" w:hAnsi="Arial" w:cs="Arial"/>
                <w:sz w:val="22"/>
                <w:szCs w:val="22"/>
              </w:rPr>
              <w:t>eduction in cost to net realizable value</w:t>
            </w:r>
          </w:p>
        </w:tc>
        <w:tc>
          <w:tcPr>
            <w:tcW w:w="1980" w:type="dxa"/>
          </w:tcPr>
          <w:p w14:paraId="10295DC8" w14:textId="4ACA262A" w:rsidR="00FF076F" w:rsidRPr="00356F61" w:rsidRDefault="00896DBF" w:rsidP="00356F61">
            <w:pPr>
              <w:pBdr>
                <w:bottom w:val="single" w:sz="4" w:space="1" w:color="auto"/>
              </w:pBdr>
              <w:tabs>
                <w:tab w:val="decimal" w:pos="1602"/>
              </w:tabs>
              <w:spacing w:line="380" w:lineRule="exact"/>
              <w:rPr>
                <w:rFonts w:ascii="Arial" w:hAnsi="Arial" w:cs="Arial"/>
                <w:sz w:val="22"/>
                <w:szCs w:val="22"/>
                <w:cs/>
              </w:rPr>
            </w:pPr>
            <w:r w:rsidRPr="00356F61">
              <w:rPr>
                <w:rFonts w:ascii="Arial" w:hAnsi="Arial" w:cs="Arial"/>
                <w:sz w:val="22"/>
                <w:szCs w:val="22"/>
              </w:rPr>
              <w:t>498</w:t>
            </w:r>
          </w:p>
        </w:tc>
      </w:tr>
      <w:tr w:rsidR="00FF076F" w:rsidRPr="00356F61" w14:paraId="10295DCC" w14:textId="77777777" w:rsidTr="005C0AA7">
        <w:tc>
          <w:tcPr>
            <w:tcW w:w="6840" w:type="dxa"/>
          </w:tcPr>
          <w:p w14:paraId="10295DCA" w14:textId="5DD7A8D3" w:rsidR="00FF076F" w:rsidRPr="00356F61" w:rsidRDefault="00FF076F" w:rsidP="00356F61">
            <w:pPr>
              <w:pStyle w:val="BodyText2"/>
              <w:spacing w:after="0" w:line="380" w:lineRule="exact"/>
              <w:ind w:left="6"/>
              <w:rPr>
                <w:rFonts w:ascii="Arial" w:hAnsi="Arial" w:cs="Arial"/>
                <w:sz w:val="22"/>
                <w:szCs w:val="22"/>
              </w:rPr>
            </w:pPr>
            <w:r w:rsidRPr="00356F61">
              <w:rPr>
                <w:rFonts w:ascii="Arial" w:hAnsi="Arial" w:cs="Arial"/>
                <w:sz w:val="22"/>
                <w:szCs w:val="22"/>
              </w:rPr>
              <w:t xml:space="preserve">Balance as at </w:t>
            </w:r>
            <w:r w:rsidR="008F75C2" w:rsidRPr="00356F61">
              <w:rPr>
                <w:rFonts w:ascii="Arial" w:hAnsi="Arial" w:cs="Arial"/>
                <w:sz w:val="22"/>
                <w:szCs w:val="22"/>
              </w:rPr>
              <w:t>31 March</w:t>
            </w:r>
            <w:r w:rsidR="00981297" w:rsidRPr="00356F61">
              <w:rPr>
                <w:rFonts w:ascii="Arial" w:hAnsi="Arial" w:cs="Arial"/>
                <w:sz w:val="22"/>
                <w:szCs w:val="22"/>
              </w:rPr>
              <w:t xml:space="preserve"> </w:t>
            </w:r>
            <w:r w:rsidR="008F75C2" w:rsidRPr="00356F61">
              <w:rPr>
                <w:rFonts w:ascii="Arial" w:hAnsi="Arial" w:cs="Arial"/>
                <w:sz w:val="22"/>
                <w:szCs w:val="22"/>
              </w:rPr>
              <w:t>2023</w:t>
            </w:r>
          </w:p>
        </w:tc>
        <w:tc>
          <w:tcPr>
            <w:tcW w:w="1980" w:type="dxa"/>
          </w:tcPr>
          <w:p w14:paraId="10295DCB" w14:textId="23AE69E9" w:rsidR="00FF076F" w:rsidRPr="00356F61" w:rsidRDefault="00896DBF" w:rsidP="00356F61">
            <w:pPr>
              <w:pBdr>
                <w:bottom w:val="double" w:sz="4" w:space="1" w:color="auto"/>
              </w:pBdr>
              <w:tabs>
                <w:tab w:val="decimal" w:pos="1602"/>
              </w:tabs>
              <w:spacing w:line="380" w:lineRule="exact"/>
              <w:rPr>
                <w:rFonts w:ascii="Arial" w:hAnsi="Arial" w:cs="Arial"/>
                <w:sz w:val="22"/>
                <w:szCs w:val="22"/>
              </w:rPr>
            </w:pPr>
            <w:r w:rsidRPr="00356F61">
              <w:rPr>
                <w:rFonts w:ascii="Arial" w:hAnsi="Arial" w:cs="Arial"/>
                <w:sz w:val="22"/>
                <w:szCs w:val="22"/>
              </w:rPr>
              <w:t>1,007</w:t>
            </w:r>
          </w:p>
        </w:tc>
      </w:tr>
    </w:tbl>
    <w:p w14:paraId="5B086FD3" w14:textId="77777777" w:rsidR="005C0AA7" w:rsidRPr="00356F61" w:rsidRDefault="005C0AA7" w:rsidP="00356F61">
      <w:pPr>
        <w:overflowPunct/>
        <w:autoSpaceDE/>
        <w:autoSpaceDN/>
        <w:adjustRightInd/>
        <w:spacing w:line="380" w:lineRule="exact"/>
        <w:textAlignment w:val="auto"/>
        <w:rPr>
          <w:rFonts w:ascii="Arial" w:hAnsi="Arial" w:cs="Arial"/>
          <w:b/>
          <w:bCs/>
          <w:sz w:val="22"/>
          <w:szCs w:val="22"/>
        </w:rPr>
      </w:pPr>
      <w:r w:rsidRPr="00356F61">
        <w:rPr>
          <w:rFonts w:ascii="Arial" w:hAnsi="Arial" w:cs="Arial"/>
          <w:b/>
          <w:bCs/>
          <w:sz w:val="22"/>
          <w:szCs w:val="22"/>
        </w:rPr>
        <w:br w:type="page"/>
      </w:r>
    </w:p>
    <w:p w14:paraId="10295DCD" w14:textId="2C3A7E35" w:rsidR="007C06B9" w:rsidRPr="00356F61" w:rsidRDefault="007C599F" w:rsidP="00356F61">
      <w:pPr>
        <w:spacing w:before="120" w:after="120" w:line="380" w:lineRule="exact"/>
        <w:ind w:left="547" w:hanging="547"/>
        <w:jc w:val="both"/>
        <w:rPr>
          <w:rFonts w:ascii="Arial" w:hAnsi="Arial" w:cs="Arial"/>
          <w:b/>
          <w:bCs/>
          <w:sz w:val="22"/>
          <w:szCs w:val="22"/>
        </w:rPr>
      </w:pPr>
      <w:r w:rsidRPr="00356F61">
        <w:rPr>
          <w:rFonts w:ascii="Arial" w:hAnsi="Arial" w:cs="Arial"/>
          <w:b/>
          <w:bCs/>
          <w:sz w:val="22"/>
          <w:szCs w:val="22"/>
        </w:rPr>
        <w:lastRenderedPageBreak/>
        <w:t>5</w:t>
      </w:r>
      <w:r w:rsidR="007C06B9" w:rsidRPr="00356F61">
        <w:rPr>
          <w:rFonts w:ascii="Arial" w:hAnsi="Arial" w:cs="Arial"/>
          <w:b/>
          <w:bCs/>
          <w:sz w:val="22"/>
          <w:szCs w:val="22"/>
        </w:rPr>
        <w:t>.</w:t>
      </w:r>
      <w:r w:rsidR="007C06B9" w:rsidRPr="00356F61">
        <w:rPr>
          <w:rFonts w:ascii="Arial" w:hAnsi="Arial" w:cs="Arial"/>
          <w:b/>
          <w:bCs/>
          <w:sz w:val="22"/>
          <w:szCs w:val="22"/>
        </w:rPr>
        <w:tab/>
      </w:r>
      <w:r w:rsidR="0032416A" w:rsidRPr="00356F61">
        <w:rPr>
          <w:rFonts w:ascii="Arial" w:hAnsi="Arial" w:cs="Arial"/>
          <w:b/>
          <w:bCs/>
          <w:sz w:val="22"/>
          <w:szCs w:val="22"/>
        </w:rPr>
        <w:t>Other current financial assets</w:t>
      </w:r>
    </w:p>
    <w:p w14:paraId="10295DCE" w14:textId="64BFDF0B" w:rsidR="007C06B9" w:rsidRPr="00356F61" w:rsidRDefault="007C06B9" w:rsidP="00356F61">
      <w:pPr>
        <w:spacing w:before="120" w:after="120" w:line="380" w:lineRule="exact"/>
        <w:ind w:left="547" w:hanging="547"/>
        <w:jc w:val="both"/>
        <w:rPr>
          <w:rFonts w:ascii="Arial" w:hAnsi="Arial" w:cs="Arial"/>
          <w:sz w:val="22"/>
          <w:szCs w:val="22"/>
        </w:rPr>
      </w:pPr>
      <w:r w:rsidRPr="00356F61">
        <w:rPr>
          <w:rFonts w:ascii="Arial" w:hAnsi="Arial" w:cs="Arial"/>
          <w:sz w:val="22"/>
          <w:szCs w:val="22"/>
        </w:rPr>
        <w:tab/>
        <w:t xml:space="preserve">The balance as at </w:t>
      </w:r>
      <w:r w:rsidR="008F75C2" w:rsidRPr="00356F61">
        <w:rPr>
          <w:rFonts w:ascii="Arial" w:hAnsi="Arial" w:cs="Arial"/>
          <w:sz w:val="22"/>
          <w:szCs w:val="22"/>
        </w:rPr>
        <w:t>31 March</w:t>
      </w:r>
      <w:r w:rsidR="007B0287" w:rsidRPr="00356F61">
        <w:rPr>
          <w:rFonts w:ascii="Arial" w:hAnsi="Arial" w:cs="Arial"/>
          <w:sz w:val="22"/>
          <w:szCs w:val="22"/>
        </w:rPr>
        <w:t xml:space="preserve"> </w:t>
      </w:r>
      <w:r w:rsidR="008F75C2" w:rsidRPr="00356F61">
        <w:rPr>
          <w:rFonts w:ascii="Arial" w:hAnsi="Arial" w:cs="Arial"/>
          <w:sz w:val="22"/>
          <w:szCs w:val="22"/>
        </w:rPr>
        <w:t>2023</w:t>
      </w:r>
      <w:r w:rsidRPr="00356F61">
        <w:rPr>
          <w:rFonts w:ascii="Arial" w:hAnsi="Arial" w:cs="Arial"/>
          <w:sz w:val="22"/>
          <w:szCs w:val="22"/>
        </w:rPr>
        <w:t xml:space="preserve">, represented investments in </w:t>
      </w:r>
      <w:r w:rsidR="00BA3DF3" w:rsidRPr="00356F61">
        <w:rPr>
          <w:rFonts w:ascii="Arial" w:hAnsi="Arial" w:cs="Arial"/>
          <w:sz w:val="22"/>
          <w:szCs w:val="22"/>
        </w:rPr>
        <w:t xml:space="preserve">government bonds </w:t>
      </w:r>
      <w:r w:rsidR="007752B5" w:rsidRPr="00356F61">
        <w:rPr>
          <w:rFonts w:ascii="Arial" w:hAnsi="Arial" w:cs="Arial"/>
          <w:sz w:val="22"/>
          <w:szCs w:val="22"/>
        </w:rPr>
        <w:t>which</w:t>
      </w:r>
      <w:r w:rsidR="006301EE" w:rsidRPr="00356F61">
        <w:rPr>
          <w:rFonts w:ascii="Arial" w:hAnsi="Arial" w:cs="Arial"/>
          <w:sz w:val="22"/>
          <w:szCs w:val="22"/>
        </w:rPr>
        <w:t xml:space="preserve"> </w:t>
      </w:r>
      <w:r w:rsidR="006301EE" w:rsidRPr="00356F61">
        <w:rPr>
          <w:rFonts w:ascii="Arial" w:hAnsi="Arial" w:cs="Arial"/>
          <w:spacing w:val="-4"/>
          <w:sz w:val="22"/>
          <w:szCs w:val="22"/>
        </w:rPr>
        <w:t xml:space="preserve">are measured at amortised cost and </w:t>
      </w:r>
      <w:r w:rsidR="007752B5" w:rsidRPr="00356F61">
        <w:rPr>
          <w:rFonts w:ascii="Arial" w:eastAsia="Arial Unicode MS" w:hAnsi="Arial" w:cs="Arial"/>
          <w:spacing w:val="-4"/>
          <w:sz w:val="22"/>
          <w:szCs w:val="22"/>
        </w:rPr>
        <w:t>carried interest</w:t>
      </w:r>
      <w:r w:rsidR="00A33CE8" w:rsidRPr="00356F61">
        <w:rPr>
          <w:rFonts w:ascii="Arial" w:eastAsia="Arial Unicode MS" w:hAnsi="Arial" w:cs="Arial"/>
          <w:spacing w:val="-4"/>
          <w:sz w:val="22"/>
          <w:szCs w:val="22"/>
        </w:rPr>
        <w:t>s</w:t>
      </w:r>
      <w:r w:rsidR="00EB35C9" w:rsidRPr="00356F61">
        <w:rPr>
          <w:rFonts w:ascii="Arial" w:eastAsia="Arial Unicode MS" w:hAnsi="Arial" w:cs="Arial"/>
          <w:spacing w:val="-4"/>
          <w:sz w:val="22"/>
          <w:szCs w:val="22"/>
        </w:rPr>
        <w:t xml:space="preserve"> </w:t>
      </w:r>
      <w:r w:rsidR="00EB35C9" w:rsidRPr="00356F61">
        <w:rPr>
          <w:rFonts w:ascii="Arial" w:hAnsi="Arial" w:cs="Arial"/>
          <w:sz w:val="22"/>
          <w:szCs w:val="22"/>
        </w:rPr>
        <w:t>between</w:t>
      </w:r>
      <w:r w:rsidR="00E72604" w:rsidRPr="00356F61">
        <w:rPr>
          <w:rFonts w:ascii="Arial" w:hAnsi="Arial" w:cs="Arial"/>
          <w:sz w:val="22"/>
          <w:szCs w:val="22"/>
        </w:rPr>
        <w:t xml:space="preserve"> 0.67</w:t>
      </w:r>
      <w:r w:rsidR="00EB35C9" w:rsidRPr="00356F61">
        <w:rPr>
          <w:rFonts w:ascii="Arial" w:hAnsi="Arial" w:cs="Arial"/>
          <w:sz w:val="22"/>
          <w:szCs w:val="22"/>
        </w:rPr>
        <w:t>% and</w:t>
      </w:r>
      <w:r w:rsidR="00E72604" w:rsidRPr="00356F61">
        <w:rPr>
          <w:rFonts w:ascii="Arial" w:hAnsi="Arial" w:cs="Arial"/>
          <w:sz w:val="22"/>
          <w:szCs w:val="22"/>
        </w:rPr>
        <w:t xml:space="preserve"> 1.37</w:t>
      </w:r>
      <w:r w:rsidR="00EB35C9" w:rsidRPr="00356F61">
        <w:rPr>
          <w:rFonts w:ascii="Arial" w:hAnsi="Arial" w:cs="Arial"/>
          <w:sz w:val="22"/>
          <w:szCs w:val="22"/>
        </w:rPr>
        <w:t>% per annum.</w:t>
      </w:r>
      <w:r w:rsidR="007752B5" w:rsidRPr="00356F61">
        <w:rPr>
          <w:rFonts w:ascii="Arial" w:eastAsia="Arial Unicode MS" w:hAnsi="Arial" w:cs="Arial"/>
          <w:spacing w:val="-4"/>
          <w:sz w:val="22"/>
          <w:szCs w:val="22"/>
        </w:rPr>
        <w:t xml:space="preserve"> </w:t>
      </w:r>
    </w:p>
    <w:p w14:paraId="10295DCF" w14:textId="5CD1EE11" w:rsidR="007C06B9" w:rsidRPr="00356F61" w:rsidRDefault="007C599F" w:rsidP="00356F61">
      <w:pPr>
        <w:overflowPunct/>
        <w:autoSpaceDE/>
        <w:autoSpaceDN/>
        <w:adjustRightInd/>
        <w:spacing w:before="120" w:after="120" w:line="380" w:lineRule="exact"/>
        <w:ind w:left="547" w:hanging="547"/>
        <w:textAlignment w:val="auto"/>
        <w:rPr>
          <w:rFonts w:ascii="Arial" w:hAnsi="Arial" w:cs="Arial"/>
          <w:b/>
          <w:bCs/>
          <w:sz w:val="22"/>
          <w:szCs w:val="22"/>
        </w:rPr>
      </w:pPr>
      <w:r w:rsidRPr="00356F61">
        <w:rPr>
          <w:rFonts w:ascii="Arial" w:hAnsi="Arial" w:cs="Arial"/>
          <w:b/>
          <w:bCs/>
          <w:sz w:val="22"/>
          <w:szCs w:val="22"/>
        </w:rPr>
        <w:t>6</w:t>
      </w:r>
      <w:r w:rsidR="007C06B9" w:rsidRPr="00356F61">
        <w:rPr>
          <w:rFonts w:ascii="Arial" w:hAnsi="Arial" w:cs="Arial"/>
          <w:b/>
          <w:bCs/>
          <w:sz w:val="22"/>
          <w:szCs w:val="22"/>
        </w:rPr>
        <w:t>.</w:t>
      </w:r>
      <w:r w:rsidR="007C06B9" w:rsidRPr="00356F61">
        <w:rPr>
          <w:rFonts w:ascii="Arial" w:hAnsi="Arial" w:cs="Arial"/>
          <w:b/>
          <w:bCs/>
          <w:sz w:val="22"/>
          <w:szCs w:val="22"/>
        </w:rPr>
        <w:tab/>
      </w:r>
      <w:r w:rsidR="00CF35BD" w:rsidRPr="00356F61">
        <w:rPr>
          <w:rFonts w:ascii="Arial" w:hAnsi="Arial" w:cs="Arial"/>
          <w:b/>
          <w:bCs/>
          <w:sz w:val="22"/>
          <w:szCs w:val="22"/>
        </w:rPr>
        <w:t>O</w:t>
      </w:r>
      <w:r w:rsidR="00CD1113" w:rsidRPr="00356F61">
        <w:rPr>
          <w:rFonts w:ascii="Arial" w:hAnsi="Arial" w:cs="Arial"/>
          <w:b/>
          <w:bCs/>
          <w:sz w:val="22"/>
          <w:szCs w:val="22"/>
        </w:rPr>
        <w:t xml:space="preserve">ther non-current </w:t>
      </w:r>
      <w:r w:rsidR="00CF35BD" w:rsidRPr="00356F61">
        <w:rPr>
          <w:rFonts w:ascii="Arial" w:hAnsi="Arial" w:cs="Arial"/>
          <w:b/>
          <w:bCs/>
          <w:sz w:val="22"/>
          <w:szCs w:val="22"/>
        </w:rPr>
        <w:t xml:space="preserve">financial </w:t>
      </w:r>
      <w:r w:rsidR="00CD1113" w:rsidRPr="00356F61">
        <w:rPr>
          <w:rFonts w:ascii="Arial" w:hAnsi="Arial" w:cs="Arial"/>
          <w:b/>
          <w:bCs/>
          <w:sz w:val="22"/>
          <w:szCs w:val="22"/>
        </w:rPr>
        <w:t>assets</w:t>
      </w:r>
    </w:p>
    <w:p w14:paraId="10295DD0" w14:textId="1105D148" w:rsidR="007752B5" w:rsidRPr="00356F61" w:rsidRDefault="007C06B9" w:rsidP="00356F61">
      <w:pPr>
        <w:tabs>
          <w:tab w:val="left" w:pos="900"/>
          <w:tab w:val="left" w:pos="1440"/>
        </w:tabs>
        <w:spacing w:before="120" w:after="120" w:line="380" w:lineRule="exact"/>
        <w:ind w:left="547" w:hanging="547"/>
        <w:jc w:val="thaiDistribute"/>
        <w:rPr>
          <w:rFonts w:ascii="Arial" w:hAnsi="Arial" w:cs="Arial"/>
          <w:sz w:val="22"/>
          <w:szCs w:val="22"/>
        </w:rPr>
      </w:pPr>
      <w:r w:rsidRPr="00356F61">
        <w:rPr>
          <w:rFonts w:ascii="Arial" w:hAnsi="Arial" w:cs="Arial"/>
          <w:sz w:val="22"/>
          <w:szCs w:val="22"/>
        </w:rPr>
        <w:tab/>
      </w:r>
      <w:r w:rsidR="007752B5" w:rsidRPr="00356F61">
        <w:rPr>
          <w:rFonts w:ascii="Arial" w:hAnsi="Arial" w:cs="Arial"/>
          <w:sz w:val="22"/>
          <w:szCs w:val="22"/>
        </w:rPr>
        <w:t>This represents investments in government bonds which are pledged as collateral to secure electricity use which are measured at amortised cost and carried interest</w:t>
      </w:r>
      <w:r w:rsidR="00A33CE8" w:rsidRPr="00356F61">
        <w:rPr>
          <w:rFonts w:ascii="Arial" w:hAnsi="Arial" w:cs="Arial"/>
          <w:sz w:val="22"/>
          <w:szCs w:val="22"/>
        </w:rPr>
        <w:t>s</w:t>
      </w:r>
      <w:r w:rsidR="007752B5" w:rsidRPr="00356F61">
        <w:rPr>
          <w:rFonts w:ascii="Arial" w:hAnsi="Arial" w:cs="Arial"/>
          <w:sz w:val="22"/>
          <w:szCs w:val="22"/>
        </w:rPr>
        <w:t xml:space="preserve"> </w:t>
      </w:r>
      <w:r w:rsidR="00DE4B64" w:rsidRPr="00356F61">
        <w:rPr>
          <w:rFonts w:ascii="Arial" w:hAnsi="Arial" w:cs="Arial"/>
          <w:sz w:val="22"/>
          <w:szCs w:val="22"/>
        </w:rPr>
        <w:t>between</w:t>
      </w:r>
      <w:r w:rsidR="00A23D8B" w:rsidRPr="00356F61">
        <w:rPr>
          <w:rFonts w:ascii="Arial" w:hAnsi="Arial" w:cs="Arial"/>
          <w:sz w:val="22"/>
          <w:szCs w:val="22"/>
        </w:rPr>
        <w:t xml:space="preserve"> 0.55</w:t>
      </w:r>
      <w:r w:rsidR="00A33CE8" w:rsidRPr="00356F61">
        <w:rPr>
          <w:rFonts w:ascii="Arial" w:hAnsi="Arial" w:cs="Arial"/>
          <w:sz w:val="22"/>
          <w:szCs w:val="22"/>
        </w:rPr>
        <w:t>%</w:t>
      </w:r>
      <w:r w:rsidR="00C82914" w:rsidRPr="00356F61">
        <w:rPr>
          <w:rFonts w:ascii="Arial" w:hAnsi="Arial" w:cs="Arial"/>
          <w:sz w:val="22"/>
          <w:szCs w:val="22"/>
        </w:rPr>
        <w:t xml:space="preserve"> </w:t>
      </w:r>
      <w:r w:rsidR="007015DF" w:rsidRPr="00356F61">
        <w:rPr>
          <w:rFonts w:ascii="Arial" w:hAnsi="Arial" w:cs="Arial"/>
          <w:sz w:val="22"/>
          <w:szCs w:val="22"/>
        </w:rPr>
        <w:t>and</w:t>
      </w:r>
      <w:r w:rsidR="00A23D8B" w:rsidRPr="00356F61">
        <w:rPr>
          <w:rFonts w:ascii="Arial" w:hAnsi="Arial" w:cs="Arial"/>
          <w:sz w:val="22"/>
          <w:szCs w:val="22"/>
        </w:rPr>
        <w:t xml:space="preserve"> 0.60</w:t>
      </w:r>
      <w:r w:rsidR="00A33CE8" w:rsidRPr="00356F61">
        <w:rPr>
          <w:rFonts w:ascii="Arial" w:hAnsi="Arial" w:cs="Arial"/>
          <w:sz w:val="22"/>
          <w:szCs w:val="22"/>
        </w:rPr>
        <w:t>%</w:t>
      </w:r>
      <w:r w:rsidR="007752B5" w:rsidRPr="00356F61">
        <w:rPr>
          <w:rFonts w:ascii="Arial" w:hAnsi="Arial" w:cs="Arial"/>
          <w:sz w:val="22"/>
          <w:szCs w:val="22"/>
        </w:rPr>
        <w:t xml:space="preserve"> per annum.</w:t>
      </w:r>
    </w:p>
    <w:p w14:paraId="10295DD2" w14:textId="541394A3" w:rsidR="00D3208B" w:rsidRPr="00356F61" w:rsidRDefault="007C599F" w:rsidP="00356F61">
      <w:pPr>
        <w:tabs>
          <w:tab w:val="left" w:pos="900"/>
          <w:tab w:val="left" w:pos="1440"/>
        </w:tabs>
        <w:spacing w:before="120" w:after="120" w:line="380" w:lineRule="exact"/>
        <w:ind w:left="547" w:hanging="547"/>
        <w:jc w:val="thaiDistribute"/>
        <w:rPr>
          <w:rFonts w:ascii="Arial" w:hAnsi="Arial" w:cs="Arial"/>
          <w:sz w:val="22"/>
          <w:szCs w:val="22"/>
          <w:cs/>
        </w:rPr>
      </w:pPr>
      <w:bookmarkStart w:id="1" w:name="_Hlk38898755"/>
      <w:r w:rsidRPr="00356F61">
        <w:rPr>
          <w:rFonts w:ascii="Arial" w:hAnsi="Arial" w:cs="Arial"/>
          <w:b/>
          <w:bCs/>
          <w:sz w:val="22"/>
          <w:szCs w:val="22"/>
        </w:rPr>
        <w:t>7</w:t>
      </w:r>
      <w:r w:rsidR="00D3208B" w:rsidRPr="00356F61">
        <w:rPr>
          <w:rFonts w:ascii="Arial" w:hAnsi="Arial" w:cs="Arial"/>
          <w:b/>
          <w:bCs/>
          <w:sz w:val="22"/>
          <w:szCs w:val="22"/>
        </w:rPr>
        <w:t>.</w:t>
      </w:r>
      <w:r w:rsidR="00D3208B" w:rsidRPr="00356F61">
        <w:rPr>
          <w:rFonts w:ascii="Arial" w:hAnsi="Arial" w:cs="Arial"/>
          <w:b/>
          <w:bCs/>
          <w:sz w:val="22"/>
          <w:szCs w:val="22"/>
        </w:rPr>
        <w:tab/>
      </w:r>
      <w:r w:rsidR="002E20E1" w:rsidRPr="00356F61">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356F61" w14:paraId="10295DD4" w14:textId="77777777" w:rsidTr="000C668E">
        <w:tc>
          <w:tcPr>
            <w:tcW w:w="8730" w:type="dxa"/>
            <w:gridSpan w:val="2"/>
          </w:tcPr>
          <w:p w14:paraId="10295DD3" w14:textId="77777777" w:rsidR="00EE49EA" w:rsidRPr="00356F61" w:rsidRDefault="00EE49EA" w:rsidP="00356F61">
            <w:pPr>
              <w:pStyle w:val="BodyText2"/>
              <w:spacing w:after="0" w:line="380" w:lineRule="exact"/>
              <w:ind w:left="72"/>
              <w:jc w:val="right"/>
              <w:rPr>
                <w:rFonts w:ascii="Arial" w:hAnsi="Arial" w:cs="Arial"/>
                <w:sz w:val="22"/>
                <w:szCs w:val="22"/>
              </w:rPr>
            </w:pPr>
            <w:r w:rsidRPr="00356F61">
              <w:rPr>
                <w:rFonts w:ascii="Arial" w:hAnsi="Arial" w:cs="Arial"/>
                <w:sz w:val="22"/>
                <w:szCs w:val="22"/>
              </w:rPr>
              <w:t>(Unit: Thousand Baht)</w:t>
            </w:r>
          </w:p>
        </w:tc>
      </w:tr>
      <w:tr w:rsidR="00EA4C44" w:rsidRPr="00356F61" w14:paraId="10295DD7" w14:textId="77777777" w:rsidTr="000C668E">
        <w:tc>
          <w:tcPr>
            <w:tcW w:w="6570" w:type="dxa"/>
          </w:tcPr>
          <w:p w14:paraId="10295DD5" w14:textId="6AEA308C" w:rsidR="00EA4C44" w:rsidRPr="00356F61" w:rsidRDefault="00EA4C44" w:rsidP="00356F61">
            <w:pPr>
              <w:pStyle w:val="BodyText2"/>
              <w:spacing w:after="0" w:line="380" w:lineRule="exact"/>
              <w:ind w:left="72"/>
              <w:rPr>
                <w:rFonts w:ascii="Arial" w:hAnsi="Arial" w:cs="Arial"/>
                <w:sz w:val="22"/>
                <w:szCs w:val="22"/>
              </w:rPr>
            </w:pPr>
            <w:r w:rsidRPr="00356F61">
              <w:rPr>
                <w:rFonts w:ascii="Arial" w:hAnsi="Arial" w:cs="Arial"/>
                <w:sz w:val="22"/>
                <w:szCs w:val="22"/>
              </w:rPr>
              <w:t xml:space="preserve">Net book value as at 1 January </w:t>
            </w:r>
            <w:r w:rsidR="008F75C2" w:rsidRPr="00356F61">
              <w:rPr>
                <w:rFonts w:ascii="Arial" w:hAnsi="Arial" w:cs="Arial"/>
                <w:sz w:val="22"/>
                <w:szCs w:val="22"/>
              </w:rPr>
              <w:t>2023</w:t>
            </w:r>
          </w:p>
        </w:tc>
        <w:tc>
          <w:tcPr>
            <w:tcW w:w="2160" w:type="dxa"/>
          </w:tcPr>
          <w:p w14:paraId="10295DD6" w14:textId="205550CC" w:rsidR="00EA4C44" w:rsidRPr="00356F61" w:rsidRDefault="005C0AA7" w:rsidP="00356F61">
            <w:pPr>
              <w:tabs>
                <w:tab w:val="decimal" w:pos="1785"/>
              </w:tabs>
              <w:spacing w:line="380" w:lineRule="exact"/>
              <w:rPr>
                <w:rFonts w:ascii="Arial" w:hAnsi="Arial" w:cs="Arial"/>
                <w:sz w:val="22"/>
                <w:szCs w:val="22"/>
              </w:rPr>
            </w:pPr>
            <w:r w:rsidRPr="00356F61">
              <w:rPr>
                <w:rFonts w:ascii="Arial" w:hAnsi="Arial" w:cs="Arial"/>
                <w:sz w:val="22"/>
                <w:szCs w:val="22"/>
              </w:rPr>
              <w:t>59,874</w:t>
            </w:r>
          </w:p>
        </w:tc>
      </w:tr>
      <w:tr w:rsidR="00EA4C44" w:rsidRPr="00356F61" w14:paraId="10295DDA" w14:textId="77777777" w:rsidTr="000C668E">
        <w:tc>
          <w:tcPr>
            <w:tcW w:w="6570" w:type="dxa"/>
          </w:tcPr>
          <w:p w14:paraId="10295DD8" w14:textId="77777777" w:rsidR="00EA4C44" w:rsidRPr="00356F61" w:rsidRDefault="00EA4C44" w:rsidP="00356F61">
            <w:pPr>
              <w:pStyle w:val="BodyText2"/>
              <w:spacing w:after="0" w:line="380" w:lineRule="exact"/>
              <w:ind w:left="72"/>
              <w:rPr>
                <w:rFonts w:ascii="Arial" w:hAnsi="Arial" w:cs="Arial"/>
                <w:sz w:val="22"/>
                <w:szCs w:val="22"/>
              </w:rPr>
            </w:pPr>
            <w:r w:rsidRPr="00356F61">
              <w:rPr>
                <w:rFonts w:ascii="Arial" w:hAnsi="Arial" w:cs="Arial"/>
                <w:sz w:val="22"/>
                <w:szCs w:val="22"/>
              </w:rPr>
              <w:t>Acquisitions during the period - at cost</w:t>
            </w:r>
          </w:p>
        </w:tc>
        <w:tc>
          <w:tcPr>
            <w:tcW w:w="2160" w:type="dxa"/>
          </w:tcPr>
          <w:p w14:paraId="10295DD9" w14:textId="0B1090F8" w:rsidR="00EA4C44" w:rsidRPr="00356F61" w:rsidRDefault="006163EB" w:rsidP="00356F61">
            <w:pPr>
              <w:tabs>
                <w:tab w:val="decimal" w:pos="1785"/>
              </w:tabs>
              <w:spacing w:line="380" w:lineRule="exact"/>
              <w:rPr>
                <w:rFonts w:ascii="Arial" w:hAnsi="Arial" w:cs="Arial"/>
                <w:sz w:val="22"/>
                <w:szCs w:val="22"/>
              </w:rPr>
            </w:pPr>
            <w:r w:rsidRPr="00356F61">
              <w:rPr>
                <w:rFonts w:ascii="Arial" w:hAnsi="Arial" w:cs="Arial"/>
                <w:sz w:val="22"/>
                <w:szCs w:val="22"/>
              </w:rPr>
              <w:t>1,974</w:t>
            </w:r>
          </w:p>
        </w:tc>
      </w:tr>
      <w:tr w:rsidR="00D15EC0" w:rsidRPr="00356F61" w14:paraId="02A3AA04" w14:textId="77777777" w:rsidTr="000C668E">
        <w:tc>
          <w:tcPr>
            <w:tcW w:w="6570" w:type="dxa"/>
          </w:tcPr>
          <w:p w14:paraId="7FA3D172" w14:textId="799D7459" w:rsidR="00D15EC0" w:rsidRPr="00356F61" w:rsidRDefault="00D15EC0" w:rsidP="00356F61">
            <w:pPr>
              <w:pStyle w:val="BodyText2"/>
              <w:spacing w:after="0" w:line="380" w:lineRule="exact"/>
              <w:ind w:left="72"/>
              <w:rPr>
                <w:rFonts w:ascii="Arial" w:hAnsi="Arial" w:cs="Arial"/>
                <w:sz w:val="22"/>
                <w:szCs w:val="22"/>
              </w:rPr>
            </w:pPr>
            <w:r w:rsidRPr="00356F61">
              <w:rPr>
                <w:rFonts w:ascii="Arial" w:hAnsi="Arial" w:cs="Arial"/>
                <w:sz w:val="22"/>
                <w:szCs w:val="22"/>
              </w:rPr>
              <w:t>Disposals during the period - net book value at disposal date</w:t>
            </w:r>
          </w:p>
        </w:tc>
        <w:tc>
          <w:tcPr>
            <w:tcW w:w="2160" w:type="dxa"/>
          </w:tcPr>
          <w:p w14:paraId="4AA6F8CD" w14:textId="0B52A76B" w:rsidR="00D15EC0" w:rsidRPr="00356F61" w:rsidRDefault="006163EB" w:rsidP="00356F61">
            <w:pPr>
              <w:tabs>
                <w:tab w:val="decimal" w:pos="1785"/>
              </w:tabs>
              <w:spacing w:line="380" w:lineRule="exact"/>
              <w:rPr>
                <w:rFonts w:ascii="Arial" w:hAnsi="Arial" w:cs="Arial"/>
                <w:sz w:val="22"/>
                <w:szCs w:val="22"/>
              </w:rPr>
            </w:pPr>
            <w:r w:rsidRPr="00356F61">
              <w:rPr>
                <w:rFonts w:ascii="Arial" w:hAnsi="Arial" w:cs="Arial"/>
                <w:sz w:val="22"/>
                <w:szCs w:val="22"/>
              </w:rPr>
              <w:t>(15)</w:t>
            </w:r>
          </w:p>
        </w:tc>
      </w:tr>
      <w:tr w:rsidR="00EA4C44" w:rsidRPr="00356F61" w14:paraId="10295DE0" w14:textId="77777777" w:rsidTr="000C668E">
        <w:tc>
          <w:tcPr>
            <w:tcW w:w="6570" w:type="dxa"/>
          </w:tcPr>
          <w:p w14:paraId="10295DDE" w14:textId="77777777" w:rsidR="00EA4C44" w:rsidRPr="00356F61" w:rsidRDefault="00EA4C44" w:rsidP="00356F61">
            <w:pPr>
              <w:pStyle w:val="BodyText2"/>
              <w:spacing w:after="0" w:line="380" w:lineRule="exact"/>
              <w:ind w:left="72"/>
              <w:rPr>
                <w:rFonts w:ascii="Arial" w:hAnsi="Arial" w:cs="Arial"/>
                <w:sz w:val="22"/>
                <w:szCs w:val="22"/>
              </w:rPr>
            </w:pPr>
            <w:r w:rsidRPr="00356F61">
              <w:rPr>
                <w:rFonts w:ascii="Arial" w:hAnsi="Arial" w:cs="Arial"/>
                <w:sz w:val="22"/>
                <w:szCs w:val="22"/>
              </w:rPr>
              <w:t>Depreciation for the period</w:t>
            </w:r>
          </w:p>
        </w:tc>
        <w:tc>
          <w:tcPr>
            <w:tcW w:w="2160" w:type="dxa"/>
          </w:tcPr>
          <w:p w14:paraId="10295DDF" w14:textId="01CB3628" w:rsidR="00EA4C44" w:rsidRPr="00356F61" w:rsidRDefault="006163EB" w:rsidP="00356F61">
            <w:pPr>
              <w:pBdr>
                <w:bottom w:val="single" w:sz="4" w:space="1" w:color="auto"/>
              </w:pBdr>
              <w:tabs>
                <w:tab w:val="decimal" w:pos="1785"/>
              </w:tabs>
              <w:spacing w:line="380" w:lineRule="exact"/>
              <w:rPr>
                <w:rFonts w:ascii="Arial" w:hAnsi="Arial" w:cs="Arial"/>
                <w:sz w:val="22"/>
                <w:szCs w:val="22"/>
              </w:rPr>
            </w:pPr>
            <w:r w:rsidRPr="00356F61">
              <w:rPr>
                <w:rFonts w:ascii="Arial" w:hAnsi="Arial" w:cs="Arial"/>
                <w:sz w:val="22"/>
                <w:szCs w:val="22"/>
              </w:rPr>
              <w:t>(4,811)</w:t>
            </w:r>
          </w:p>
        </w:tc>
      </w:tr>
      <w:tr w:rsidR="00EA4C44" w:rsidRPr="00356F61" w14:paraId="10295DE3" w14:textId="77777777" w:rsidTr="000C668E">
        <w:tc>
          <w:tcPr>
            <w:tcW w:w="6570" w:type="dxa"/>
          </w:tcPr>
          <w:p w14:paraId="10295DE1" w14:textId="27AE855C" w:rsidR="00EA4C44" w:rsidRPr="00356F61" w:rsidRDefault="00EA4C44" w:rsidP="00356F61">
            <w:pPr>
              <w:pStyle w:val="BodyText2"/>
              <w:spacing w:after="0" w:line="380" w:lineRule="exact"/>
              <w:ind w:left="72"/>
              <w:rPr>
                <w:rFonts w:ascii="Arial" w:hAnsi="Arial" w:cs="Arial"/>
                <w:sz w:val="22"/>
                <w:szCs w:val="22"/>
              </w:rPr>
            </w:pPr>
            <w:r w:rsidRPr="00356F61">
              <w:rPr>
                <w:rFonts w:ascii="Arial" w:hAnsi="Arial" w:cs="Arial"/>
                <w:sz w:val="22"/>
                <w:szCs w:val="22"/>
              </w:rPr>
              <w:t xml:space="preserve">Net book value as at </w:t>
            </w:r>
            <w:r w:rsidR="008F75C2" w:rsidRPr="00356F61">
              <w:rPr>
                <w:rFonts w:ascii="Arial" w:hAnsi="Arial" w:cs="Arial"/>
                <w:sz w:val="22"/>
                <w:szCs w:val="22"/>
              </w:rPr>
              <w:t>31 March</w:t>
            </w:r>
            <w:r w:rsidRPr="00356F61">
              <w:rPr>
                <w:rFonts w:ascii="Arial" w:hAnsi="Arial" w:cs="Arial"/>
                <w:sz w:val="22"/>
                <w:szCs w:val="22"/>
              </w:rPr>
              <w:t xml:space="preserve"> </w:t>
            </w:r>
            <w:r w:rsidR="008F75C2" w:rsidRPr="00356F61">
              <w:rPr>
                <w:rFonts w:ascii="Arial" w:hAnsi="Arial" w:cs="Arial"/>
                <w:sz w:val="22"/>
                <w:szCs w:val="22"/>
              </w:rPr>
              <w:t>2023</w:t>
            </w:r>
          </w:p>
        </w:tc>
        <w:tc>
          <w:tcPr>
            <w:tcW w:w="2160" w:type="dxa"/>
          </w:tcPr>
          <w:p w14:paraId="10295DE2" w14:textId="7DA7F6F7" w:rsidR="00EA4C44" w:rsidRPr="00356F61" w:rsidRDefault="006163EB" w:rsidP="00356F61">
            <w:pPr>
              <w:pBdr>
                <w:bottom w:val="double" w:sz="4" w:space="1" w:color="auto"/>
              </w:pBdr>
              <w:tabs>
                <w:tab w:val="decimal" w:pos="1785"/>
              </w:tabs>
              <w:spacing w:line="380" w:lineRule="exact"/>
              <w:rPr>
                <w:rFonts w:ascii="Arial" w:hAnsi="Arial" w:cs="Arial"/>
                <w:sz w:val="22"/>
                <w:szCs w:val="22"/>
              </w:rPr>
            </w:pPr>
            <w:r w:rsidRPr="00356F61">
              <w:rPr>
                <w:rFonts w:ascii="Arial" w:hAnsi="Arial" w:cs="Arial"/>
                <w:sz w:val="22"/>
                <w:szCs w:val="22"/>
              </w:rPr>
              <w:t>57,022</w:t>
            </w:r>
          </w:p>
        </w:tc>
      </w:tr>
    </w:tbl>
    <w:bookmarkEnd w:id="1"/>
    <w:p w14:paraId="10295E67" w14:textId="33FE5CBA" w:rsidR="00A40F6B"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8</w:t>
      </w:r>
      <w:r w:rsidR="002E20E1" w:rsidRPr="00356F61">
        <w:rPr>
          <w:rFonts w:ascii="Arial" w:hAnsi="Arial" w:cs="Arial"/>
          <w:b/>
          <w:bCs/>
          <w:sz w:val="22"/>
          <w:szCs w:val="22"/>
        </w:rPr>
        <w:t>.</w:t>
      </w:r>
      <w:r w:rsidR="002E20E1" w:rsidRPr="00356F61">
        <w:rPr>
          <w:rFonts w:ascii="Arial" w:hAnsi="Arial" w:cs="Arial"/>
          <w:b/>
          <w:bCs/>
          <w:sz w:val="22"/>
          <w:szCs w:val="22"/>
        </w:rPr>
        <w:tab/>
      </w:r>
      <w:r w:rsidR="007E3CE5" w:rsidRPr="00356F61">
        <w:rPr>
          <w:rFonts w:ascii="Arial" w:hAnsi="Arial" w:cs="Arial"/>
          <w:b/>
          <w:bCs/>
          <w:sz w:val="22"/>
          <w:szCs w:val="22"/>
        </w:rPr>
        <w:t>I</w:t>
      </w:r>
      <w:r w:rsidR="002E20E1" w:rsidRPr="00356F61">
        <w:rPr>
          <w:rFonts w:ascii="Arial" w:hAnsi="Arial" w:cs="Arial"/>
          <w:b/>
          <w:bCs/>
          <w:sz w:val="22"/>
          <w:szCs w:val="22"/>
        </w:rPr>
        <w:t>ncome tax</w:t>
      </w:r>
    </w:p>
    <w:p w14:paraId="10295E68" w14:textId="4B309B60" w:rsidR="00500E0B" w:rsidRPr="00356F61" w:rsidRDefault="00500E0B" w:rsidP="00356F61">
      <w:pPr>
        <w:spacing w:before="120" w:after="120" w:line="380" w:lineRule="exact"/>
        <w:ind w:left="547" w:hanging="547"/>
        <w:jc w:val="both"/>
        <w:rPr>
          <w:rFonts w:ascii="Arial" w:hAnsi="Arial" w:cs="Arial"/>
          <w:sz w:val="22"/>
          <w:szCs w:val="22"/>
        </w:rPr>
      </w:pPr>
      <w:r w:rsidRPr="00356F61">
        <w:rPr>
          <w:rFonts w:ascii="Arial" w:hAnsi="Arial" w:cs="Arial"/>
          <w:sz w:val="22"/>
          <w:szCs w:val="22"/>
        </w:rPr>
        <w:tab/>
        <w:t xml:space="preserve">Interim corporate income tax was calculated on profit </w:t>
      </w:r>
      <w:r w:rsidR="00F52450">
        <w:rPr>
          <w:rFonts w:ascii="Arial" w:hAnsi="Arial" w:cs="Arial"/>
          <w:sz w:val="22"/>
          <w:szCs w:val="22"/>
        </w:rPr>
        <w:t xml:space="preserve">(loss) </w:t>
      </w:r>
      <w:r w:rsidRPr="00356F61">
        <w:rPr>
          <w:rFonts w:ascii="Arial" w:hAnsi="Arial" w:cs="Arial"/>
          <w:sz w:val="22"/>
          <w:szCs w:val="22"/>
        </w:rPr>
        <w:t>before income tax for the period, using the estimated effective tax rate for the year.</w:t>
      </w:r>
    </w:p>
    <w:p w14:paraId="10295E6B" w14:textId="09A85CBB" w:rsidR="00500E0B" w:rsidRPr="00356F61" w:rsidRDefault="00500E0B" w:rsidP="00356F61">
      <w:pPr>
        <w:spacing w:before="120" w:after="120" w:line="380" w:lineRule="exact"/>
        <w:ind w:left="547"/>
        <w:jc w:val="both"/>
        <w:rPr>
          <w:rFonts w:ascii="Arial" w:hAnsi="Arial" w:cs="Arial"/>
          <w:sz w:val="22"/>
          <w:szCs w:val="22"/>
        </w:rPr>
      </w:pPr>
      <w:r w:rsidRPr="00356F61">
        <w:rPr>
          <w:rFonts w:ascii="Arial" w:hAnsi="Arial" w:cs="Arial"/>
          <w:sz w:val="22"/>
          <w:szCs w:val="22"/>
        </w:rPr>
        <w:t>Income tax</w:t>
      </w:r>
      <w:r w:rsidR="00C7616D" w:rsidRPr="00356F61">
        <w:rPr>
          <w:rFonts w:ascii="Arial" w:hAnsi="Arial" w:cs="Arial"/>
          <w:sz w:val="22"/>
          <w:szCs w:val="22"/>
        </w:rPr>
        <w:t xml:space="preserve"> </w:t>
      </w:r>
      <w:r w:rsidR="00F52450">
        <w:rPr>
          <w:rFonts w:ascii="Arial" w:hAnsi="Arial" w:cs="Arial"/>
          <w:sz w:val="22"/>
          <w:szCs w:val="22"/>
        </w:rPr>
        <w:t xml:space="preserve">(revenue) </w:t>
      </w:r>
      <w:r w:rsidRPr="00356F61">
        <w:rPr>
          <w:rFonts w:ascii="Arial" w:hAnsi="Arial" w:cs="Arial"/>
          <w:sz w:val="22"/>
          <w:szCs w:val="22"/>
        </w:rPr>
        <w:t>expense</w:t>
      </w:r>
      <w:r w:rsidR="0057728B" w:rsidRPr="00356F61">
        <w:rPr>
          <w:rFonts w:ascii="Arial" w:hAnsi="Arial" w:cs="Arial"/>
          <w:sz w:val="22"/>
          <w:szCs w:val="22"/>
        </w:rPr>
        <w:t>s</w:t>
      </w:r>
      <w:r w:rsidR="00C7616D" w:rsidRPr="00356F61">
        <w:rPr>
          <w:rFonts w:ascii="Arial" w:hAnsi="Arial" w:cs="Arial"/>
          <w:sz w:val="22"/>
          <w:szCs w:val="22"/>
        </w:rPr>
        <w:t xml:space="preserve"> </w:t>
      </w:r>
      <w:r w:rsidRPr="00356F61">
        <w:rPr>
          <w:rFonts w:ascii="Arial" w:hAnsi="Arial" w:cs="Arial"/>
          <w:sz w:val="22"/>
          <w:szCs w:val="22"/>
        </w:rPr>
        <w:t xml:space="preserve">for the </w:t>
      </w:r>
      <w:r w:rsidR="008F75C2" w:rsidRPr="00356F61">
        <w:rPr>
          <w:rFonts w:ascii="Arial" w:hAnsi="Arial" w:cs="Arial"/>
          <w:sz w:val="22"/>
          <w:szCs w:val="22"/>
        </w:rPr>
        <w:t>three-month</w:t>
      </w:r>
      <w:r w:rsidR="0030188D" w:rsidRPr="00356F61">
        <w:rPr>
          <w:rFonts w:ascii="Arial" w:hAnsi="Arial" w:cs="Arial"/>
          <w:sz w:val="22"/>
          <w:szCs w:val="22"/>
        </w:rPr>
        <w:t xml:space="preserve"> </w:t>
      </w:r>
      <w:r w:rsidRPr="00356F61">
        <w:rPr>
          <w:rFonts w:ascii="Arial" w:hAnsi="Arial" w:cs="Arial"/>
          <w:sz w:val="22"/>
          <w:szCs w:val="22"/>
        </w:rPr>
        <w:t>period</w:t>
      </w:r>
      <w:r w:rsidR="008953C1" w:rsidRPr="00356F61">
        <w:rPr>
          <w:rFonts w:ascii="Arial" w:hAnsi="Arial" w:cs="Arial"/>
          <w:sz w:val="22"/>
          <w:szCs w:val="22"/>
        </w:rPr>
        <w:t>s</w:t>
      </w:r>
      <w:r w:rsidRPr="00356F61">
        <w:rPr>
          <w:rFonts w:ascii="Arial" w:hAnsi="Arial" w:cs="Arial"/>
          <w:sz w:val="22"/>
          <w:szCs w:val="22"/>
        </w:rPr>
        <w:t xml:space="preserve"> ended</w:t>
      </w:r>
      <w:r w:rsidR="00981297" w:rsidRPr="00356F61">
        <w:rPr>
          <w:rFonts w:ascii="Arial" w:hAnsi="Arial" w:cs="Arial"/>
          <w:sz w:val="22"/>
          <w:szCs w:val="22"/>
        </w:rPr>
        <w:t xml:space="preserve"> </w:t>
      </w:r>
      <w:r w:rsidR="008F75C2" w:rsidRPr="00356F61">
        <w:rPr>
          <w:rFonts w:ascii="Arial" w:hAnsi="Arial" w:cs="Arial"/>
          <w:sz w:val="22"/>
          <w:szCs w:val="22"/>
        </w:rPr>
        <w:t>31 March</w:t>
      </w:r>
      <w:r w:rsidR="0030188D" w:rsidRPr="00356F61">
        <w:rPr>
          <w:rFonts w:ascii="Arial" w:hAnsi="Arial" w:cs="Arial"/>
          <w:sz w:val="22"/>
          <w:szCs w:val="22"/>
        </w:rPr>
        <w:t xml:space="preserve"> </w:t>
      </w:r>
      <w:r w:rsidR="008F75C2" w:rsidRPr="00356F61">
        <w:rPr>
          <w:rFonts w:ascii="Arial" w:hAnsi="Arial" w:cs="Arial"/>
          <w:sz w:val="22"/>
          <w:szCs w:val="22"/>
        </w:rPr>
        <w:t>2023</w:t>
      </w:r>
      <w:r w:rsidR="00CE5F68" w:rsidRPr="00356F61">
        <w:rPr>
          <w:rFonts w:ascii="Arial" w:hAnsi="Arial" w:cs="Arial"/>
          <w:sz w:val="22"/>
          <w:szCs w:val="22"/>
        </w:rPr>
        <w:t xml:space="preserve"> </w:t>
      </w:r>
      <w:r w:rsidRPr="00356F61">
        <w:rPr>
          <w:rFonts w:ascii="Arial" w:hAnsi="Arial" w:cs="Arial"/>
          <w:sz w:val="22"/>
          <w:szCs w:val="22"/>
        </w:rPr>
        <w:t xml:space="preserve">and </w:t>
      </w:r>
      <w:r w:rsidR="008F75C2" w:rsidRPr="00356F61">
        <w:rPr>
          <w:rFonts w:ascii="Arial" w:hAnsi="Arial" w:cs="Arial"/>
          <w:sz w:val="22"/>
          <w:szCs w:val="22"/>
        </w:rPr>
        <w:t>2022</w:t>
      </w:r>
      <w:r w:rsidR="00CE5F68" w:rsidRPr="00356F61">
        <w:rPr>
          <w:rFonts w:ascii="Arial" w:hAnsi="Arial" w:cs="Arial"/>
          <w:sz w:val="22"/>
          <w:szCs w:val="22"/>
        </w:rPr>
        <w:t xml:space="preserve"> </w:t>
      </w:r>
      <w:r w:rsidRPr="00356F61">
        <w:rPr>
          <w:rFonts w:ascii="Arial" w:hAnsi="Arial" w:cs="Arial"/>
          <w:sz w:val="22"/>
          <w:szCs w:val="22"/>
        </w:rPr>
        <w:t>are made up as follows:</w:t>
      </w:r>
    </w:p>
    <w:tbl>
      <w:tblPr>
        <w:tblW w:w="8742" w:type="dxa"/>
        <w:tblInd w:w="360" w:type="dxa"/>
        <w:tblLayout w:type="fixed"/>
        <w:tblLook w:val="0000" w:firstRow="0" w:lastRow="0" w:firstColumn="0" w:lastColumn="0" w:noHBand="0" w:noVBand="0"/>
      </w:tblPr>
      <w:tblGrid>
        <w:gridCol w:w="5670"/>
        <w:gridCol w:w="1542"/>
        <w:gridCol w:w="1530"/>
      </w:tblGrid>
      <w:tr w:rsidR="005C0AA7" w:rsidRPr="00356F61" w14:paraId="386A979F" w14:textId="77777777" w:rsidTr="007F68D8">
        <w:tc>
          <w:tcPr>
            <w:tcW w:w="5670" w:type="dxa"/>
          </w:tcPr>
          <w:p w14:paraId="38F1C214" w14:textId="77777777" w:rsidR="005C0AA7" w:rsidRPr="00356F61" w:rsidRDefault="005C0AA7" w:rsidP="00356F61">
            <w:pPr>
              <w:spacing w:line="380" w:lineRule="exact"/>
              <w:ind w:right="-18"/>
              <w:jc w:val="thaiDistribute"/>
              <w:rPr>
                <w:rFonts w:ascii="Arial" w:hAnsi="Arial" w:cs="Arial"/>
                <w:sz w:val="22"/>
                <w:szCs w:val="22"/>
              </w:rPr>
            </w:pPr>
            <w:r w:rsidRPr="00356F61">
              <w:rPr>
                <w:rFonts w:ascii="Arial" w:hAnsi="Arial" w:cs="Arial"/>
                <w:b/>
                <w:bCs/>
                <w:sz w:val="22"/>
                <w:szCs w:val="22"/>
                <w:cs/>
              </w:rPr>
              <w:tab/>
            </w:r>
            <w:r w:rsidRPr="00356F61">
              <w:rPr>
                <w:rFonts w:ascii="Arial" w:hAnsi="Arial" w:cs="Arial"/>
                <w:b/>
                <w:bCs/>
                <w:sz w:val="22"/>
                <w:szCs w:val="22"/>
              </w:rPr>
              <w:tab/>
            </w:r>
            <w:r w:rsidRPr="00356F61">
              <w:rPr>
                <w:rFonts w:ascii="Arial" w:hAnsi="Arial" w:cs="Arial"/>
                <w:sz w:val="22"/>
                <w:szCs w:val="22"/>
              </w:rPr>
              <w:tab/>
            </w:r>
          </w:p>
        </w:tc>
        <w:tc>
          <w:tcPr>
            <w:tcW w:w="3072" w:type="dxa"/>
            <w:gridSpan w:val="2"/>
          </w:tcPr>
          <w:p w14:paraId="2DAF4804" w14:textId="77777777" w:rsidR="005C0AA7" w:rsidRPr="00356F61" w:rsidRDefault="005C0AA7" w:rsidP="00356F61">
            <w:pPr>
              <w:tabs>
                <w:tab w:val="left" w:pos="600"/>
                <w:tab w:val="left" w:pos="900"/>
                <w:tab w:val="right" w:pos="7280"/>
                <w:tab w:val="right" w:pos="8540"/>
              </w:tabs>
              <w:spacing w:line="380" w:lineRule="exact"/>
              <w:ind w:right="-45"/>
              <w:jc w:val="right"/>
              <w:rPr>
                <w:rFonts w:ascii="Arial" w:hAnsi="Arial" w:cs="Arial"/>
                <w:sz w:val="22"/>
                <w:szCs w:val="22"/>
                <w:cs/>
              </w:rPr>
            </w:pPr>
            <w:r w:rsidRPr="00356F61">
              <w:rPr>
                <w:rFonts w:ascii="Arial" w:hAnsi="Arial" w:cs="Arial"/>
                <w:sz w:val="22"/>
                <w:szCs w:val="22"/>
              </w:rPr>
              <w:t>(Unit: Thousand Baht)</w:t>
            </w:r>
          </w:p>
        </w:tc>
      </w:tr>
      <w:tr w:rsidR="005C0AA7" w:rsidRPr="00356F61" w14:paraId="65EF0AD8" w14:textId="77777777" w:rsidTr="00A278D9">
        <w:tc>
          <w:tcPr>
            <w:tcW w:w="5670" w:type="dxa"/>
          </w:tcPr>
          <w:p w14:paraId="6C478441" w14:textId="77777777" w:rsidR="005C0AA7" w:rsidRPr="00356F61" w:rsidRDefault="005C0AA7" w:rsidP="00356F61">
            <w:pPr>
              <w:spacing w:line="380" w:lineRule="exact"/>
              <w:ind w:right="-18"/>
              <w:jc w:val="thaiDistribute"/>
              <w:rPr>
                <w:rFonts w:ascii="Arial" w:hAnsi="Arial" w:cs="Arial"/>
                <w:b/>
                <w:bCs/>
                <w:sz w:val="22"/>
                <w:szCs w:val="22"/>
                <w:u w:val="single"/>
              </w:rPr>
            </w:pPr>
          </w:p>
        </w:tc>
        <w:tc>
          <w:tcPr>
            <w:tcW w:w="1542" w:type="dxa"/>
            <w:vAlign w:val="bottom"/>
          </w:tcPr>
          <w:p w14:paraId="0EA9951F" w14:textId="68B16C19" w:rsidR="005C0AA7" w:rsidRPr="00356F61" w:rsidRDefault="005C0AA7" w:rsidP="00356F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6F61">
              <w:rPr>
                <w:rFonts w:ascii="Arial" w:hAnsi="Arial" w:cs="Arial"/>
                <w:kern w:val="28"/>
                <w:sz w:val="22"/>
                <w:szCs w:val="22"/>
              </w:rPr>
              <w:t>2023</w:t>
            </w:r>
          </w:p>
        </w:tc>
        <w:tc>
          <w:tcPr>
            <w:tcW w:w="1530" w:type="dxa"/>
            <w:vAlign w:val="bottom"/>
          </w:tcPr>
          <w:p w14:paraId="1ACA8222" w14:textId="2C07A571" w:rsidR="005C0AA7" w:rsidRPr="00356F61" w:rsidRDefault="005C0AA7" w:rsidP="00356F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6F61">
              <w:rPr>
                <w:rFonts w:ascii="Arial" w:hAnsi="Arial" w:cs="Arial"/>
                <w:kern w:val="28"/>
                <w:sz w:val="22"/>
                <w:szCs w:val="22"/>
              </w:rPr>
              <w:t>2022</w:t>
            </w:r>
          </w:p>
        </w:tc>
      </w:tr>
      <w:tr w:rsidR="005C0AA7" w:rsidRPr="00356F61" w14:paraId="4468BA80" w14:textId="77777777" w:rsidTr="007F68D8">
        <w:tc>
          <w:tcPr>
            <w:tcW w:w="5670" w:type="dxa"/>
            <w:vAlign w:val="bottom"/>
          </w:tcPr>
          <w:p w14:paraId="1E7FFF06" w14:textId="77777777" w:rsidR="005C0AA7" w:rsidRPr="00356F61" w:rsidRDefault="005C0AA7" w:rsidP="00356F61">
            <w:pPr>
              <w:tabs>
                <w:tab w:val="left" w:pos="1440"/>
              </w:tabs>
              <w:spacing w:line="380" w:lineRule="exact"/>
              <w:ind w:left="312" w:hanging="240"/>
              <w:rPr>
                <w:rFonts w:ascii="Arial" w:hAnsi="Arial" w:cs="Arial"/>
                <w:b/>
                <w:bCs/>
                <w:sz w:val="22"/>
                <w:szCs w:val="22"/>
              </w:rPr>
            </w:pPr>
            <w:r w:rsidRPr="00356F61">
              <w:rPr>
                <w:rFonts w:ascii="Arial" w:hAnsi="Arial" w:cs="Arial"/>
                <w:b/>
                <w:bCs/>
                <w:sz w:val="22"/>
                <w:szCs w:val="22"/>
              </w:rPr>
              <w:t>Current income tax:</w:t>
            </w:r>
          </w:p>
        </w:tc>
        <w:tc>
          <w:tcPr>
            <w:tcW w:w="1542" w:type="dxa"/>
            <w:vAlign w:val="bottom"/>
          </w:tcPr>
          <w:p w14:paraId="2F675B01" w14:textId="77777777" w:rsidR="005C0AA7" w:rsidRPr="00356F61" w:rsidRDefault="005C0AA7" w:rsidP="00356F61">
            <w:pPr>
              <w:tabs>
                <w:tab w:val="decimal" w:pos="1062"/>
              </w:tabs>
              <w:spacing w:line="380" w:lineRule="exact"/>
              <w:ind w:right="-18"/>
              <w:rPr>
                <w:rFonts w:ascii="Arial" w:hAnsi="Arial" w:cs="Arial"/>
                <w:sz w:val="22"/>
                <w:szCs w:val="22"/>
              </w:rPr>
            </w:pPr>
          </w:p>
        </w:tc>
        <w:tc>
          <w:tcPr>
            <w:tcW w:w="1530" w:type="dxa"/>
            <w:vAlign w:val="bottom"/>
          </w:tcPr>
          <w:p w14:paraId="2B1AF654" w14:textId="77777777" w:rsidR="005C0AA7" w:rsidRPr="00356F61" w:rsidRDefault="005C0AA7" w:rsidP="00356F61">
            <w:pPr>
              <w:tabs>
                <w:tab w:val="decimal" w:pos="1062"/>
              </w:tabs>
              <w:spacing w:line="380" w:lineRule="exact"/>
              <w:ind w:right="-18"/>
              <w:rPr>
                <w:rFonts w:ascii="Arial" w:hAnsi="Arial" w:cs="Arial"/>
                <w:sz w:val="22"/>
                <w:szCs w:val="22"/>
              </w:rPr>
            </w:pPr>
          </w:p>
        </w:tc>
      </w:tr>
      <w:tr w:rsidR="005C0AA7" w:rsidRPr="00356F61" w14:paraId="494C7EB5" w14:textId="77777777" w:rsidTr="007F68D8">
        <w:tc>
          <w:tcPr>
            <w:tcW w:w="5670" w:type="dxa"/>
            <w:vAlign w:val="bottom"/>
          </w:tcPr>
          <w:p w14:paraId="00C78D02" w14:textId="77777777" w:rsidR="005C0AA7" w:rsidRPr="00356F61" w:rsidRDefault="005C0AA7" w:rsidP="00356F61">
            <w:pPr>
              <w:tabs>
                <w:tab w:val="left" w:pos="1440"/>
              </w:tabs>
              <w:spacing w:line="380" w:lineRule="exact"/>
              <w:ind w:left="312" w:hanging="240"/>
              <w:rPr>
                <w:rFonts w:ascii="Arial" w:hAnsi="Arial" w:cs="Arial"/>
                <w:sz w:val="22"/>
                <w:szCs w:val="22"/>
              </w:rPr>
            </w:pPr>
            <w:r w:rsidRPr="00356F61">
              <w:rPr>
                <w:rFonts w:ascii="Arial" w:hAnsi="Arial" w:cs="Arial"/>
                <w:sz w:val="22"/>
                <w:szCs w:val="22"/>
              </w:rPr>
              <w:t>Interim corporate income tax charge</w:t>
            </w:r>
          </w:p>
        </w:tc>
        <w:tc>
          <w:tcPr>
            <w:tcW w:w="1542" w:type="dxa"/>
            <w:vAlign w:val="bottom"/>
          </w:tcPr>
          <w:p w14:paraId="0279244D" w14:textId="017BD968" w:rsidR="005C0AA7" w:rsidRPr="00356F61" w:rsidRDefault="00C54AE0" w:rsidP="00356F61">
            <w:pPr>
              <w:tabs>
                <w:tab w:val="decimal" w:pos="1242"/>
              </w:tabs>
              <w:spacing w:line="380" w:lineRule="exact"/>
              <w:ind w:right="-14"/>
              <w:jc w:val="thaiDistribute"/>
              <w:rPr>
                <w:rFonts w:ascii="Arial" w:hAnsi="Arial" w:cs="Arial"/>
                <w:sz w:val="22"/>
                <w:szCs w:val="22"/>
              </w:rPr>
            </w:pPr>
            <w:r w:rsidRPr="00356F61">
              <w:rPr>
                <w:rFonts w:ascii="Arial" w:hAnsi="Arial" w:cs="Arial"/>
                <w:sz w:val="22"/>
                <w:szCs w:val="22"/>
              </w:rPr>
              <w:t>6</w:t>
            </w:r>
            <w:r w:rsidR="00FF31F1" w:rsidRPr="00356F61">
              <w:rPr>
                <w:rFonts w:ascii="Arial" w:hAnsi="Arial" w:cs="Arial"/>
                <w:sz w:val="22"/>
                <w:szCs w:val="22"/>
              </w:rPr>
              <w:t>47</w:t>
            </w:r>
          </w:p>
        </w:tc>
        <w:tc>
          <w:tcPr>
            <w:tcW w:w="1530" w:type="dxa"/>
            <w:vAlign w:val="bottom"/>
          </w:tcPr>
          <w:p w14:paraId="7C7255A4" w14:textId="400EAE82" w:rsidR="005C0AA7" w:rsidRPr="00356F61" w:rsidRDefault="005C0AA7" w:rsidP="00356F61">
            <w:pPr>
              <w:tabs>
                <w:tab w:val="decimal" w:pos="1242"/>
              </w:tabs>
              <w:spacing w:line="380" w:lineRule="exact"/>
              <w:ind w:right="-14"/>
              <w:jc w:val="thaiDistribute"/>
              <w:rPr>
                <w:rFonts w:ascii="Arial" w:hAnsi="Arial" w:cs="Arial"/>
                <w:sz w:val="22"/>
                <w:szCs w:val="22"/>
              </w:rPr>
            </w:pPr>
            <w:r w:rsidRPr="00356F61">
              <w:rPr>
                <w:rFonts w:ascii="Arial" w:hAnsi="Arial" w:cs="Arial"/>
                <w:sz w:val="22"/>
                <w:szCs w:val="22"/>
              </w:rPr>
              <w:t>683</w:t>
            </w:r>
          </w:p>
        </w:tc>
      </w:tr>
      <w:tr w:rsidR="005C0AA7" w:rsidRPr="00356F61" w14:paraId="3669E080" w14:textId="77777777" w:rsidTr="007F68D8">
        <w:tc>
          <w:tcPr>
            <w:tcW w:w="5670" w:type="dxa"/>
            <w:vAlign w:val="bottom"/>
          </w:tcPr>
          <w:p w14:paraId="16A5B64E" w14:textId="77777777" w:rsidR="005C0AA7" w:rsidRPr="00356F61" w:rsidRDefault="005C0AA7" w:rsidP="00356F61">
            <w:pPr>
              <w:tabs>
                <w:tab w:val="left" w:pos="567"/>
                <w:tab w:val="left" w:pos="1134"/>
                <w:tab w:val="left" w:pos="1701"/>
              </w:tabs>
              <w:spacing w:line="380" w:lineRule="exact"/>
              <w:ind w:left="312" w:right="-108" w:hanging="240"/>
              <w:rPr>
                <w:rFonts w:ascii="Arial" w:hAnsi="Arial" w:cs="Arial"/>
                <w:b/>
                <w:bCs/>
                <w:color w:val="000000"/>
                <w:sz w:val="22"/>
                <w:szCs w:val="22"/>
              </w:rPr>
            </w:pPr>
            <w:r w:rsidRPr="00356F61">
              <w:rPr>
                <w:rFonts w:ascii="Arial" w:hAnsi="Arial" w:cs="Arial"/>
                <w:b/>
                <w:bCs/>
                <w:color w:val="000000"/>
                <w:sz w:val="22"/>
                <w:szCs w:val="22"/>
              </w:rPr>
              <w:t>Deferred tax:</w:t>
            </w:r>
          </w:p>
        </w:tc>
        <w:tc>
          <w:tcPr>
            <w:tcW w:w="1542" w:type="dxa"/>
            <w:vAlign w:val="bottom"/>
          </w:tcPr>
          <w:p w14:paraId="6E4F8BED" w14:textId="77777777" w:rsidR="005C0AA7" w:rsidRPr="00356F61" w:rsidRDefault="005C0AA7" w:rsidP="00356F61">
            <w:pPr>
              <w:tabs>
                <w:tab w:val="decimal" w:pos="1242"/>
              </w:tabs>
              <w:spacing w:line="380" w:lineRule="exact"/>
              <w:ind w:right="-14"/>
              <w:jc w:val="thaiDistribute"/>
              <w:rPr>
                <w:rFonts w:ascii="Arial" w:hAnsi="Arial" w:cs="Arial"/>
                <w:sz w:val="22"/>
                <w:szCs w:val="22"/>
              </w:rPr>
            </w:pPr>
          </w:p>
        </w:tc>
        <w:tc>
          <w:tcPr>
            <w:tcW w:w="1530" w:type="dxa"/>
            <w:vAlign w:val="bottom"/>
          </w:tcPr>
          <w:p w14:paraId="7CB7E8C6" w14:textId="77777777" w:rsidR="005C0AA7" w:rsidRPr="00356F61" w:rsidRDefault="005C0AA7" w:rsidP="00356F61">
            <w:pPr>
              <w:tabs>
                <w:tab w:val="decimal" w:pos="1242"/>
              </w:tabs>
              <w:spacing w:line="380" w:lineRule="exact"/>
              <w:ind w:right="-14"/>
              <w:jc w:val="thaiDistribute"/>
              <w:rPr>
                <w:rFonts w:ascii="Arial" w:hAnsi="Arial" w:cs="Arial"/>
                <w:sz w:val="22"/>
                <w:szCs w:val="22"/>
              </w:rPr>
            </w:pPr>
          </w:p>
        </w:tc>
      </w:tr>
      <w:tr w:rsidR="005C0AA7" w:rsidRPr="00356F61" w14:paraId="2DFE31FC" w14:textId="77777777" w:rsidTr="007F68D8">
        <w:tc>
          <w:tcPr>
            <w:tcW w:w="5670" w:type="dxa"/>
            <w:vAlign w:val="bottom"/>
          </w:tcPr>
          <w:p w14:paraId="16D66FFC" w14:textId="77777777" w:rsidR="005C0AA7" w:rsidRPr="00356F61" w:rsidRDefault="005C0AA7" w:rsidP="00356F61">
            <w:pPr>
              <w:tabs>
                <w:tab w:val="left" w:pos="567"/>
                <w:tab w:val="left" w:pos="1134"/>
                <w:tab w:val="left" w:pos="1701"/>
              </w:tabs>
              <w:spacing w:line="380" w:lineRule="exact"/>
              <w:ind w:left="312" w:hanging="240"/>
              <w:rPr>
                <w:rFonts w:ascii="Arial" w:hAnsi="Arial" w:cs="Arial"/>
                <w:sz w:val="22"/>
                <w:szCs w:val="22"/>
              </w:rPr>
            </w:pPr>
            <w:r w:rsidRPr="00356F61">
              <w:rPr>
                <w:rFonts w:ascii="Arial" w:hAnsi="Arial" w:cs="Arial"/>
                <w:sz w:val="22"/>
                <w:szCs w:val="22"/>
              </w:rPr>
              <w:t xml:space="preserve">Relating to origination and reversal of temporary differences  </w:t>
            </w:r>
          </w:p>
        </w:tc>
        <w:tc>
          <w:tcPr>
            <w:tcW w:w="1542" w:type="dxa"/>
            <w:vAlign w:val="bottom"/>
          </w:tcPr>
          <w:p w14:paraId="3B92D616" w14:textId="796FA1D1" w:rsidR="005C0AA7" w:rsidRPr="00356F61" w:rsidRDefault="00C54AE0" w:rsidP="00356F61">
            <w:pPr>
              <w:pBdr>
                <w:bottom w:val="single" w:sz="4" w:space="1" w:color="auto"/>
              </w:pBdr>
              <w:tabs>
                <w:tab w:val="decimal" w:pos="1242"/>
              </w:tabs>
              <w:spacing w:line="380" w:lineRule="exact"/>
              <w:ind w:right="-14"/>
              <w:jc w:val="thaiDistribute"/>
              <w:rPr>
                <w:rFonts w:ascii="Arial" w:hAnsi="Arial" w:cs="Arial"/>
                <w:sz w:val="22"/>
                <w:szCs w:val="22"/>
              </w:rPr>
            </w:pPr>
            <w:r w:rsidRPr="00356F61">
              <w:rPr>
                <w:rFonts w:ascii="Arial" w:hAnsi="Arial" w:cs="Arial"/>
                <w:sz w:val="22"/>
                <w:szCs w:val="22"/>
              </w:rPr>
              <w:t>(1,006)</w:t>
            </w:r>
          </w:p>
        </w:tc>
        <w:tc>
          <w:tcPr>
            <w:tcW w:w="1530" w:type="dxa"/>
            <w:vAlign w:val="bottom"/>
          </w:tcPr>
          <w:p w14:paraId="0B2BE509" w14:textId="347D52F7" w:rsidR="005C0AA7" w:rsidRPr="00356F61" w:rsidRDefault="005C0AA7" w:rsidP="00356F61">
            <w:pPr>
              <w:pBdr>
                <w:bottom w:val="single" w:sz="4" w:space="1" w:color="auto"/>
              </w:pBdr>
              <w:tabs>
                <w:tab w:val="decimal" w:pos="1242"/>
              </w:tabs>
              <w:spacing w:line="380" w:lineRule="exact"/>
              <w:ind w:right="-14"/>
              <w:jc w:val="thaiDistribute"/>
              <w:rPr>
                <w:rFonts w:ascii="Arial" w:hAnsi="Arial" w:cs="Arial"/>
                <w:sz w:val="22"/>
                <w:szCs w:val="22"/>
              </w:rPr>
            </w:pPr>
            <w:r w:rsidRPr="00356F61">
              <w:rPr>
                <w:rFonts w:ascii="Arial" w:hAnsi="Arial" w:cs="Arial"/>
                <w:sz w:val="22"/>
                <w:szCs w:val="22"/>
              </w:rPr>
              <w:t>177</w:t>
            </w:r>
          </w:p>
        </w:tc>
      </w:tr>
      <w:tr w:rsidR="005C0AA7" w:rsidRPr="00356F61" w14:paraId="66787BB2" w14:textId="77777777" w:rsidTr="007F68D8">
        <w:tc>
          <w:tcPr>
            <w:tcW w:w="5670" w:type="dxa"/>
            <w:vAlign w:val="bottom"/>
          </w:tcPr>
          <w:p w14:paraId="0BD04E5E" w14:textId="3A58D1B1" w:rsidR="005C0AA7" w:rsidRPr="00356F61" w:rsidRDefault="005C0AA7" w:rsidP="00356F61">
            <w:pPr>
              <w:tabs>
                <w:tab w:val="left" w:pos="567"/>
                <w:tab w:val="left" w:pos="1134"/>
                <w:tab w:val="left" w:pos="1701"/>
              </w:tabs>
              <w:spacing w:line="380" w:lineRule="exact"/>
              <w:ind w:left="312" w:right="-108" w:hanging="240"/>
              <w:rPr>
                <w:rFonts w:ascii="Arial" w:hAnsi="Arial" w:cs="Arial"/>
                <w:b/>
                <w:bCs/>
                <w:color w:val="000000"/>
                <w:sz w:val="22"/>
                <w:szCs w:val="22"/>
              </w:rPr>
            </w:pPr>
            <w:r w:rsidRPr="00356F61">
              <w:rPr>
                <w:rFonts w:ascii="Arial" w:hAnsi="Arial" w:cs="Arial"/>
                <w:b/>
                <w:bCs/>
                <w:color w:val="000000"/>
                <w:sz w:val="22"/>
                <w:szCs w:val="22"/>
              </w:rPr>
              <w:t xml:space="preserve">Income tax </w:t>
            </w:r>
            <w:r w:rsidR="00F52450">
              <w:rPr>
                <w:rFonts w:ascii="Arial" w:hAnsi="Arial" w:cs="Arial"/>
                <w:b/>
                <w:bCs/>
                <w:color w:val="000000"/>
                <w:sz w:val="22"/>
                <w:szCs w:val="22"/>
              </w:rPr>
              <w:t xml:space="preserve">(revenue) </w:t>
            </w:r>
            <w:r w:rsidRPr="00356F61">
              <w:rPr>
                <w:rFonts w:ascii="Arial" w:hAnsi="Arial" w:cs="Arial"/>
                <w:b/>
                <w:bCs/>
                <w:color w:val="000000"/>
                <w:sz w:val="22"/>
                <w:szCs w:val="22"/>
              </w:rPr>
              <w:t xml:space="preserve">expense reported in the </w:t>
            </w:r>
            <w:r w:rsidR="00F52450">
              <w:rPr>
                <w:rFonts w:ascii="Arial" w:hAnsi="Arial" w:cs="Arial"/>
                <w:b/>
                <w:bCs/>
                <w:color w:val="000000"/>
                <w:sz w:val="22"/>
                <w:szCs w:val="22"/>
              </w:rPr>
              <w:t xml:space="preserve">            profit or loss</w:t>
            </w:r>
          </w:p>
        </w:tc>
        <w:tc>
          <w:tcPr>
            <w:tcW w:w="1542" w:type="dxa"/>
            <w:vAlign w:val="bottom"/>
          </w:tcPr>
          <w:p w14:paraId="515B1A01" w14:textId="555D630E" w:rsidR="005C0AA7" w:rsidRPr="00356F61" w:rsidRDefault="00C54AE0" w:rsidP="00356F61">
            <w:pPr>
              <w:pBdr>
                <w:bottom w:val="double" w:sz="4" w:space="1" w:color="auto"/>
              </w:pBdr>
              <w:tabs>
                <w:tab w:val="decimal" w:pos="1242"/>
              </w:tabs>
              <w:spacing w:line="380" w:lineRule="exact"/>
              <w:ind w:right="-14"/>
              <w:jc w:val="thaiDistribute"/>
              <w:rPr>
                <w:rFonts w:ascii="Arial" w:hAnsi="Arial" w:cs="Arial"/>
                <w:sz w:val="22"/>
                <w:szCs w:val="22"/>
              </w:rPr>
            </w:pPr>
            <w:r w:rsidRPr="00356F61">
              <w:rPr>
                <w:rFonts w:ascii="Arial" w:hAnsi="Arial" w:cs="Arial"/>
                <w:sz w:val="22"/>
                <w:szCs w:val="22"/>
              </w:rPr>
              <w:t>(3</w:t>
            </w:r>
            <w:r w:rsidR="00FF31F1" w:rsidRPr="00356F61">
              <w:rPr>
                <w:rFonts w:ascii="Arial" w:hAnsi="Arial" w:cs="Arial"/>
                <w:sz w:val="22"/>
                <w:szCs w:val="22"/>
              </w:rPr>
              <w:t>59</w:t>
            </w:r>
            <w:r w:rsidRPr="00356F61">
              <w:rPr>
                <w:rFonts w:ascii="Arial" w:hAnsi="Arial" w:cs="Arial"/>
                <w:sz w:val="22"/>
                <w:szCs w:val="22"/>
              </w:rPr>
              <w:t>)</w:t>
            </w:r>
          </w:p>
        </w:tc>
        <w:tc>
          <w:tcPr>
            <w:tcW w:w="1530" w:type="dxa"/>
            <w:vAlign w:val="bottom"/>
          </w:tcPr>
          <w:p w14:paraId="2F01787F" w14:textId="494BA842" w:rsidR="005C0AA7" w:rsidRPr="00356F61" w:rsidRDefault="005C0AA7" w:rsidP="00356F61">
            <w:pPr>
              <w:pBdr>
                <w:bottom w:val="double" w:sz="4" w:space="1" w:color="auto"/>
              </w:pBdr>
              <w:tabs>
                <w:tab w:val="decimal" w:pos="1242"/>
              </w:tabs>
              <w:spacing w:line="380" w:lineRule="exact"/>
              <w:ind w:right="-14"/>
              <w:jc w:val="thaiDistribute"/>
              <w:rPr>
                <w:rFonts w:ascii="Arial" w:hAnsi="Arial" w:cs="Arial"/>
                <w:sz w:val="22"/>
                <w:szCs w:val="22"/>
              </w:rPr>
            </w:pPr>
            <w:r w:rsidRPr="00356F61">
              <w:rPr>
                <w:rFonts w:ascii="Arial" w:hAnsi="Arial" w:cs="Arial"/>
                <w:sz w:val="22"/>
                <w:szCs w:val="22"/>
              </w:rPr>
              <w:t>860</w:t>
            </w:r>
          </w:p>
        </w:tc>
      </w:tr>
    </w:tbl>
    <w:p w14:paraId="1E6B0EDF" w14:textId="77777777" w:rsidR="00356F61" w:rsidRDefault="00356F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87" w14:textId="49AC415D" w:rsidR="0018445C" w:rsidRPr="00356F61" w:rsidRDefault="006E6353" w:rsidP="00356F61">
      <w:pPr>
        <w:overflowPunct/>
        <w:autoSpaceDE/>
        <w:autoSpaceDN/>
        <w:adjustRightInd/>
        <w:spacing w:before="120" w:after="120" w:line="380" w:lineRule="exact"/>
        <w:ind w:left="547" w:hanging="547"/>
        <w:textAlignment w:val="auto"/>
        <w:rPr>
          <w:rFonts w:ascii="Arial" w:hAnsi="Arial" w:cs="Arial"/>
          <w:b/>
          <w:bCs/>
          <w:sz w:val="22"/>
          <w:szCs w:val="22"/>
        </w:rPr>
      </w:pPr>
      <w:r w:rsidRPr="00356F61">
        <w:rPr>
          <w:rFonts w:ascii="Arial" w:hAnsi="Arial" w:cs="Arial"/>
          <w:b/>
          <w:bCs/>
          <w:sz w:val="22"/>
          <w:szCs w:val="22"/>
        </w:rPr>
        <w:t>9</w:t>
      </w:r>
      <w:r w:rsidR="0018445C" w:rsidRPr="00356F61">
        <w:rPr>
          <w:rFonts w:ascii="Arial" w:hAnsi="Arial" w:cs="Arial"/>
          <w:b/>
          <w:bCs/>
          <w:sz w:val="22"/>
          <w:szCs w:val="22"/>
        </w:rPr>
        <w:t>.</w:t>
      </w:r>
      <w:r w:rsidR="007C0671" w:rsidRPr="00356F61">
        <w:rPr>
          <w:rFonts w:ascii="Arial" w:hAnsi="Arial" w:cs="Arial"/>
          <w:b/>
          <w:bCs/>
          <w:sz w:val="22"/>
          <w:szCs w:val="22"/>
        </w:rPr>
        <w:tab/>
      </w:r>
      <w:r w:rsidR="0018445C" w:rsidRPr="00356F61">
        <w:rPr>
          <w:rFonts w:ascii="Arial" w:hAnsi="Arial" w:cs="Arial"/>
          <w:b/>
          <w:bCs/>
          <w:sz w:val="22"/>
          <w:szCs w:val="22"/>
        </w:rPr>
        <w:t>Basic earnings</w:t>
      </w:r>
      <w:r w:rsidR="00C7616D" w:rsidRPr="00356F61">
        <w:rPr>
          <w:rFonts w:ascii="Arial" w:hAnsi="Arial" w:cs="Arial"/>
          <w:b/>
          <w:bCs/>
          <w:sz w:val="22"/>
          <w:szCs w:val="22"/>
        </w:rPr>
        <w:t xml:space="preserve"> </w:t>
      </w:r>
      <w:r w:rsidR="00F52450">
        <w:rPr>
          <w:rFonts w:ascii="Arial" w:hAnsi="Arial" w:cs="Arial"/>
          <w:b/>
          <w:bCs/>
          <w:sz w:val="22"/>
          <w:szCs w:val="22"/>
        </w:rPr>
        <w:t xml:space="preserve">(loss) </w:t>
      </w:r>
      <w:r w:rsidR="0018445C" w:rsidRPr="00356F61">
        <w:rPr>
          <w:rFonts w:ascii="Arial" w:hAnsi="Arial" w:cs="Arial"/>
          <w:b/>
          <w:bCs/>
          <w:sz w:val="22"/>
          <w:szCs w:val="22"/>
        </w:rPr>
        <w:t>per share</w:t>
      </w:r>
    </w:p>
    <w:p w14:paraId="10295E88" w14:textId="779CDFE7" w:rsidR="001B4688" w:rsidRPr="00356F61" w:rsidRDefault="001B4688"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Basic earnings </w:t>
      </w:r>
      <w:r w:rsidR="00F52450">
        <w:rPr>
          <w:rFonts w:ascii="Arial" w:hAnsi="Arial" w:cs="Arial"/>
          <w:sz w:val="22"/>
          <w:szCs w:val="22"/>
        </w:rPr>
        <w:t xml:space="preserve">(loss) </w:t>
      </w:r>
      <w:r w:rsidRPr="00356F61">
        <w:rPr>
          <w:rFonts w:ascii="Arial" w:hAnsi="Arial" w:cs="Arial"/>
          <w:sz w:val="22"/>
          <w:szCs w:val="22"/>
        </w:rPr>
        <w:t xml:space="preserve">per share is calculated by dividing profit </w:t>
      </w:r>
      <w:r w:rsidR="00F52450">
        <w:rPr>
          <w:rFonts w:ascii="Arial" w:hAnsi="Arial" w:cs="Arial"/>
          <w:sz w:val="22"/>
          <w:szCs w:val="22"/>
        </w:rPr>
        <w:t xml:space="preserve">(loss) </w:t>
      </w:r>
      <w:r w:rsidRPr="00356F61">
        <w:rPr>
          <w:rFonts w:ascii="Arial" w:hAnsi="Arial" w:cs="Arial"/>
          <w:sz w:val="22"/>
          <w:szCs w:val="22"/>
        </w:rPr>
        <w:t>for the period</w:t>
      </w:r>
      <w:r w:rsidR="00C7616D" w:rsidRPr="00356F61">
        <w:rPr>
          <w:rFonts w:ascii="Arial" w:hAnsi="Arial" w:cs="Arial"/>
          <w:sz w:val="22"/>
          <w:szCs w:val="22"/>
        </w:rPr>
        <w:t>s</w:t>
      </w:r>
      <w:r w:rsidRPr="00356F61">
        <w:rPr>
          <w:rFonts w:ascii="Arial" w:hAnsi="Arial" w:cs="Arial"/>
          <w:sz w:val="22"/>
          <w:szCs w:val="22"/>
        </w:rPr>
        <w:t xml:space="preserve"> (excluding other comprehensive income) by the weighted average number of ordinary shares in issue during the period</w:t>
      </w:r>
      <w:r w:rsidR="00C7616D" w:rsidRPr="00356F61">
        <w:rPr>
          <w:rFonts w:ascii="Arial" w:hAnsi="Arial" w:cs="Arial"/>
          <w:sz w:val="22"/>
          <w:szCs w:val="22"/>
        </w:rPr>
        <w:t>s</w:t>
      </w:r>
      <w:r w:rsidRPr="00356F61">
        <w:rPr>
          <w:rFonts w:ascii="Arial" w:hAnsi="Arial" w:cs="Arial"/>
          <w:sz w:val="22"/>
          <w:szCs w:val="22"/>
        </w:rPr>
        <w:t>.</w:t>
      </w:r>
    </w:p>
    <w:p w14:paraId="10295E89" w14:textId="04096C38" w:rsidR="007F2D9B" w:rsidRPr="00356F61" w:rsidRDefault="00054816"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6E6353" w:rsidRPr="00356F61">
        <w:rPr>
          <w:rFonts w:ascii="Arial" w:hAnsi="Arial" w:cs="Arial"/>
          <w:b/>
          <w:bCs/>
          <w:sz w:val="22"/>
          <w:szCs w:val="22"/>
        </w:rPr>
        <w:t>0</w:t>
      </w:r>
      <w:r w:rsidR="00FC4409" w:rsidRPr="00356F61">
        <w:rPr>
          <w:rFonts w:ascii="Arial" w:hAnsi="Arial" w:cs="Arial"/>
          <w:b/>
          <w:bCs/>
          <w:sz w:val="22"/>
          <w:szCs w:val="22"/>
        </w:rPr>
        <w:t>.</w:t>
      </w:r>
      <w:r w:rsidR="00FC4409" w:rsidRPr="00356F61">
        <w:rPr>
          <w:rFonts w:ascii="Arial" w:hAnsi="Arial" w:cs="Arial"/>
          <w:b/>
          <w:bCs/>
          <w:sz w:val="22"/>
          <w:szCs w:val="22"/>
        </w:rPr>
        <w:tab/>
      </w:r>
      <w:r w:rsidR="004E139C" w:rsidRPr="00356F61">
        <w:rPr>
          <w:rFonts w:ascii="Arial" w:hAnsi="Arial" w:cs="Arial"/>
          <w:b/>
          <w:bCs/>
          <w:sz w:val="22"/>
          <w:szCs w:val="22"/>
        </w:rPr>
        <w:t>S</w:t>
      </w:r>
      <w:r w:rsidR="002E20E1" w:rsidRPr="00356F61">
        <w:rPr>
          <w:rFonts w:ascii="Arial" w:hAnsi="Arial" w:cs="Arial"/>
          <w:b/>
          <w:bCs/>
          <w:sz w:val="22"/>
          <w:szCs w:val="22"/>
        </w:rPr>
        <w:t>egment</w:t>
      </w:r>
      <w:r w:rsidR="004E139C" w:rsidRPr="00356F61">
        <w:rPr>
          <w:rFonts w:ascii="Arial" w:hAnsi="Arial" w:cs="Arial"/>
          <w:b/>
          <w:bCs/>
          <w:sz w:val="22"/>
          <w:szCs w:val="22"/>
        </w:rPr>
        <w:t xml:space="preserve"> information</w:t>
      </w:r>
    </w:p>
    <w:p w14:paraId="10295E8A" w14:textId="7AD22720" w:rsidR="002170C5" w:rsidRPr="00356F61" w:rsidRDefault="002A072A"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356F61">
        <w:rPr>
          <w:rFonts w:ascii="Arial" w:hAnsi="Arial" w:cs="Arial"/>
          <w:spacing w:val="-4"/>
          <w:sz w:val="22"/>
          <w:szCs w:val="22"/>
        </w:rPr>
        <w:t>measured based on operating profit or loss, on a basis consistent with that used to measure</w:t>
      </w:r>
      <w:r w:rsidRPr="00356F61">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356F61">
        <w:rPr>
          <w:rFonts w:ascii="Arial" w:hAnsi="Arial" w:cs="Arial"/>
          <w:sz w:val="22"/>
          <w:szCs w:val="22"/>
        </w:rPr>
        <w:t>.</w:t>
      </w:r>
    </w:p>
    <w:p w14:paraId="10295E9C" w14:textId="69B53F40" w:rsidR="00B642AF"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012CA0" w:rsidRPr="00356F61">
        <w:rPr>
          <w:rFonts w:ascii="Arial" w:hAnsi="Arial" w:cs="Arial"/>
          <w:b/>
          <w:bCs/>
          <w:sz w:val="22"/>
          <w:szCs w:val="22"/>
        </w:rPr>
        <w:t>1</w:t>
      </w:r>
      <w:r w:rsidR="006C47CC" w:rsidRPr="00356F61">
        <w:rPr>
          <w:rFonts w:ascii="Arial" w:hAnsi="Arial" w:cs="Arial"/>
          <w:b/>
          <w:bCs/>
          <w:sz w:val="22"/>
          <w:szCs w:val="22"/>
        </w:rPr>
        <w:t>.</w:t>
      </w:r>
      <w:r w:rsidR="006C47CC" w:rsidRPr="00356F61">
        <w:rPr>
          <w:rFonts w:ascii="Arial" w:hAnsi="Arial" w:cs="Arial"/>
          <w:b/>
          <w:bCs/>
          <w:sz w:val="22"/>
          <w:szCs w:val="22"/>
        </w:rPr>
        <w:tab/>
      </w:r>
      <w:r w:rsidR="002E20E1" w:rsidRPr="00356F61">
        <w:rPr>
          <w:rFonts w:ascii="Arial" w:hAnsi="Arial" w:cs="Arial"/>
          <w:b/>
          <w:bCs/>
          <w:sz w:val="22"/>
          <w:szCs w:val="22"/>
        </w:rPr>
        <w:t>Commitments and contingent liabilities</w:t>
      </w:r>
    </w:p>
    <w:p w14:paraId="10295E9D" w14:textId="17951F1B" w:rsidR="00873B6D"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012CA0" w:rsidRPr="00356F61">
        <w:rPr>
          <w:rFonts w:ascii="Arial" w:hAnsi="Arial" w:cs="Arial"/>
          <w:b/>
          <w:bCs/>
          <w:sz w:val="22"/>
          <w:szCs w:val="22"/>
        </w:rPr>
        <w:t>1</w:t>
      </w:r>
      <w:r w:rsidR="00873B6D" w:rsidRPr="00356F61">
        <w:rPr>
          <w:rFonts w:ascii="Arial" w:hAnsi="Arial" w:cs="Arial"/>
          <w:b/>
          <w:bCs/>
          <w:sz w:val="22"/>
          <w:szCs w:val="22"/>
        </w:rPr>
        <w:t>.1</w:t>
      </w:r>
      <w:r w:rsidR="00873B6D" w:rsidRPr="00356F61">
        <w:rPr>
          <w:rFonts w:ascii="Arial" w:hAnsi="Arial" w:cs="Arial"/>
          <w:b/>
          <w:bCs/>
          <w:sz w:val="22"/>
          <w:szCs w:val="22"/>
        </w:rPr>
        <w:tab/>
        <w:t>Capital commitments</w:t>
      </w:r>
    </w:p>
    <w:p w14:paraId="4FD53544" w14:textId="1C4B3621" w:rsidR="00D81882" w:rsidRPr="00356F61" w:rsidRDefault="00F34F25" w:rsidP="00356F61">
      <w:pPr>
        <w:spacing w:before="120" w:after="120" w:line="380" w:lineRule="exact"/>
        <w:ind w:left="547"/>
        <w:jc w:val="thaiDistribute"/>
        <w:rPr>
          <w:rFonts w:ascii="Arial" w:hAnsi="Arial" w:cs="Arial"/>
          <w:b/>
          <w:bCs/>
          <w:sz w:val="22"/>
          <w:szCs w:val="22"/>
        </w:rPr>
      </w:pPr>
      <w:r w:rsidRPr="00356F61">
        <w:rPr>
          <w:rFonts w:ascii="Arial" w:hAnsi="Arial" w:cs="Arial"/>
          <w:spacing w:val="-4"/>
          <w:sz w:val="22"/>
          <w:szCs w:val="22"/>
        </w:rPr>
        <w:t xml:space="preserve">As at </w:t>
      </w:r>
      <w:r w:rsidR="008F75C2" w:rsidRPr="00356F61">
        <w:rPr>
          <w:rFonts w:ascii="Arial" w:hAnsi="Arial" w:cs="Arial"/>
          <w:spacing w:val="-4"/>
          <w:sz w:val="22"/>
          <w:szCs w:val="22"/>
        </w:rPr>
        <w:t>31 March</w:t>
      </w:r>
      <w:r w:rsidR="007B0287" w:rsidRPr="00356F61">
        <w:rPr>
          <w:rFonts w:ascii="Arial" w:hAnsi="Arial" w:cs="Arial"/>
          <w:spacing w:val="-4"/>
          <w:sz w:val="22"/>
          <w:szCs w:val="22"/>
        </w:rPr>
        <w:t xml:space="preserve"> </w:t>
      </w:r>
      <w:r w:rsidR="008F75C2" w:rsidRPr="00356F61">
        <w:rPr>
          <w:rFonts w:ascii="Arial" w:hAnsi="Arial" w:cs="Arial"/>
          <w:spacing w:val="-4"/>
          <w:sz w:val="22"/>
          <w:szCs w:val="22"/>
        </w:rPr>
        <w:t>2023</w:t>
      </w:r>
      <w:r w:rsidR="003378EC" w:rsidRPr="00356F61">
        <w:rPr>
          <w:rFonts w:ascii="Arial" w:hAnsi="Arial" w:cs="Arial"/>
          <w:spacing w:val="-4"/>
          <w:sz w:val="22"/>
          <w:szCs w:val="22"/>
        </w:rPr>
        <w:t>, t</w:t>
      </w:r>
      <w:r w:rsidRPr="00356F61">
        <w:rPr>
          <w:rFonts w:ascii="Arial" w:hAnsi="Arial" w:cs="Arial"/>
          <w:spacing w:val="-4"/>
          <w:sz w:val="22"/>
          <w:szCs w:val="22"/>
        </w:rPr>
        <w:t>he Company had capital commitment of Bah</w:t>
      </w:r>
      <w:r w:rsidR="00EF4CF2" w:rsidRPr="00356F61">
        <w:rPr>
          <w:rFonts w:ascii="Arial" w:hAnsi="Arial" w:cs="Arial"/>
          <w:spacing w:val="-4"/>
          <w:sz w:val="22"/>
          <w:szCs w:val="22"/>
        </w:rPr>
        <w:t>t</w:t>
      </w:r>
      <w:r w:rsidR="000055B2" w:rsidRPr="00356F61">
        <w:rPr>
          <w:rFonts w:ascii="Arial" w:hAnsi="Arial" w:cs="Arial"/>
          <w:spacing w:val="-4"/>
          <w:sz w:val="22"/>
          <w:szCs w:val="22"/>
        </w:rPr>
        <w:t xml:space="preserve">  6 </w:t>
      </w:r>
      <w:r w:rsidR="00D66AF4" w:rsidRPr="00356F61">
        <w:rPr>
          <w:rFonts w:ascii="Arial" w:hAnsi="Arial" w:cs="Arial"/>
          <w:spacing w:val="-4"/>
          <w:sz w:val="22"/>
          <w:szCs w:val="22"/>
        </w:rPr>
        <w:t xml:space="preserve"> </w:t>
      </w:r>
      <w:r w:rsidRPr="00356F61">
        <w:rPr>
          <w:rFonts w:ascii="Arial" w:hAnsi="Arial" w:cs="Arial"/>
          <w:spacing w:val="-4"/>
          <w:sz w:val="22"/>
          <w:szCs w:val="22"/>
        </w:rPr>
        <w:t>million</w:t>
      </w:r>
      <w:r w:rsidR="00E324C3" w:rsidRPr="00356F61">
        <w:rPr>
          <w:rFonts w:ascii="Arial" w:hAnsi="Arial" w:cs="Arial"/>
          <w:spacing w:val="-4"/>
          <w:sz w:val="22"/>
          <w:szCs w:val="22"/>
        </w:rPr>
        <w:t xml:space="preserve"> </w:t>
      </w:r>
      <w:r w:rsidR="003378EC" w:rsidRPr="00356F61">
        <w:rPr>
          <w:rFonts w:ascii="Arial" w:hAnsi="Arial" w:cs="Arial"/>
          <w:spacing w:val="-4"/>
          <w:sz w:val="22"/>
          <w:szCs w:val="22"/>
        </w:rPr>
        <w:t>(</w:t>
      </w:r>
      <w:r w:rsidR="009B79B0" w:rsidRPr="00356F61">
        <w:rPr>
          <w:rFonts w:ascii="Arial" w:hAnsi="Arial" w:cs="Arial"/>
          <w:spacing w:val="-4"/>
          <w:sz w:val="22"/>
          <w:szCs w:val="22"/>
        </w:rPr>
        <w:t>31 December</w:t>
      </w:r>
      <w:r w:rsidR="009B79B0" w:rsidRPr="00356F61">
        <w:rPr>
          <w:rFonts w:ascii="Arial" w:hAnsi="Arial" w:cs="Arial"/>
          <w:sz w:val="22"/>
          <w:szCs w:val="22"/>
        </w:rPr>
        <w:t xml:space="preserve"> </w:t>
      </w:r>
      <w:r w:rsidR="008F75C2" w:rsidRPr="00356F61">
        <w:rPr>
          <w:rFonts w:ascii="Arial" w:hAnsi="Arial" w:cs="Arial"/>
          <w:sz w:val="22"/>
          <w:szCs w:val="22"/>
        </w:rPr>
        <w:t>2022</w:t>
      </w:r>
      <w:r w:rsidR="003378EC" w:rsidRPr="00356F61">
        <w:rPr>
          <w:rFonts w:ascii="Arial" w:hAnsi="Arial" w:cs="Arial"/>
          <w:sz w:val="22"/>
          <w:szCs w:val="22"/>
        </w:rPr>
        <w:t>:</w:t>
      </w:r>
      <w:r w:rsidR="00601B96" w:rsidRPr="00356F61">
        <w:rPr>
          <w:rFonts w:ascii="Arial" w:hAnsi="Arial" w:cs="Arial"/>
          <w:sz w:val="22"/>
          <w:szCs w:val="22"/>
        </w:rPr>
        <w:t xml:space="preserve"> </w:t>
      </w:r>
      <w:r w:rsidR="005C0AA7" w:rsidRPr="00356F61">
        <w:rPr>
          <w:rFonts w:ascii="Arial" w:hAnsi="Arial" w:cs="Arial"/>
          <w:sz w:val="22"/>
          <w:szCs w:val="22"/>
        </w:rPr>
        <w:t>Baht 1 million</w:t>
      </w:r>
      <w:r w:rsidR="00A26645" w:rsidRPr="00356F61">
        <w:rPr>
          <w:rFonts w:ascii="Arial" w:hAnsi="Arial" w:cs="Arial"/>
          <w:sz w:val="22"/>
          <w:szCs w:val="22"/>
        </w:rPr>
        <w:t>)</w:t>
      </w:r>
      <w:r w:rsidR="003F22C2" w:rsidRPr="00356F61">
        <w:rPr>
          <w:rFonts w:ascii="Arial" w:hAnsi="Arial" w:cs="Arial"/>
          <w:sz w:val="22"/>
          <w:szCs w:val="22"/>
        </w:rPr>
        <w:t xml:space="preserve"> relating to the acquisition</w:t>
      </w:r>
      <w:r w:rsidR="00C7616D" w:rsidRPr="00356F61">
        <w:rPr>
          <w:rFonts w:ascii="Arial" w:hAnsi="Arial" w:cs="Arial"/>
          <w:sz w:val="22"/>
          <w:szCs w:val="22"/>
        </w:rPr>
        <w:t>s</w:t>
      </w:r>
      <w:r w:rsidR="003F22C2" w:rsidRPr="00356F61">
        <w:rPr>
          <w:rFonts w:ascii="Arial" w:hAnsi="Arial" w:cs="Arial"/>
          <w:sz w:val="22"/>
          <w:szCs w:val="22"/>
        </w:rPr>
        <w:t xml:space="preserve"> of machine</w:t>
      </w:r>
      <w:r w:rsidR="0057728B" w:rsidRPr="00356F61">
        <w:rPr>
          <w:rFonts w:ascii="Arial" w:hAnsi="Arial" w:cs="Arial"/>
          <w:sz w:val="22"/>
          <w:szCs w:val="22"/>
        </w:rPr>
        <w:t>ry</w:t>
      </w:r>
      <w:r w:rsidR="00A26645" w:rsidRPr="00356F61">
        <w:rPr>
          <w:rFonts w:ascii="Arial" w:hAnsi="Arial" w:cs="Arial"/>
          <w:sz w:val="22"/>
          <w:szCs w:val="22"/>
        </w:rPr>
        <w:t>.</w:t>
      </w:r>
    </w:p>
    <w:p w14:paraId="10295E9F" w14:textId="2CCF760B" w:rsidR="00BB05DD"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012CA0" w:rsidRPr="00356F61">
        <w:rPr>
          <w:rFonts w:ascii="Arial" w:hAnsi="Arial" w:cs="Arial"/>
          <w:b/>
          <w:bCs/>
          <w:sz w:val="22"/>
          <w:szCs w:val="22"/>
        </w:rPr>
        <w:t>1</w:t>
      </w:r>
      <w:r w:rsidR="00BB05DD" w:rsidRPr="00356F61">
        <w:rPr>
          <w:rFonts w:ascii="Arial" w:hAnsi="Arial" w:cs="Arial"/>
          <w:b/>
          <w:bCs/>
          <w:sz w:val="22"/>
          <w:szCs w:val="22"/>
        </w:rPr>
        <w:t>.</w:t>
      </w:r>
      <w:r w:rsidR="00730C7B" w:rsidRPr="00356F61">
        <w:rPr>
          <w:rFonts w:ascii="Arial" w:hAnsi="Arial" w:cs="Arial"/>
          <w:b/>
          <w:bCs/>
          <w:sz w:val="22"/>
          <w:szCs w:val="22"/>
        </w:rPr>
        <w:t>2</w:t>
      </w:r>
      <w:r w:rsidR="00BB05DD" w:rsidRPr="00356F61">
        <w:rPr>
          <w:rFonts w:ascii="Arial" w:hAnsi="Arial" w:cs="Arial"/>
          <w:b/>
          <w:bCs/>
          <w:sz w:val="22"/>
          <w:szCs w:val="22"/>
        </w:rPr>
        <w:tab/>
        <w:t>Bank guarantee</w:t>
      </w:r>
    </w:p>
    <w:p w14:paraId="10295EA0" w14:textId="22CAFB3B" w:rsidR="00421627" w:rsidRPr="00356F61" w:rsidRDefault="00BB05DD"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As at </w:t>
      </w:r>
      <w:r w:rsidR="008F75C2" w:rsidRPr="00356F61">
        <w:rPr>
          <w:rFonts w:ascii="Arial" w:hAnsi="Arial" w:cs="Arial"/>
          <w:sz w:val="22"/>
          <w:szCs w:val="22"/>
        </w:rPr>
        <w:t>31 March</w:t>
      </w:r>
      <w:r w:rsidR="00346EB8" w:rsidRPr="00356F61">
        <w:rPr>
          <w:rFonts w:ascii="Arial" w:hAnsi="Arial" w:cs="Arial"/>
          <w:sz w:val="22"/>
          <w:szCs w:val="22"/>
        </w:rPr>
        <w:t xml:space="preserve"> </w:t>
      </w:r>
      <w:r w:rsidR="008F75C2" w:rsidRPr="00356F61">
        <w:rPr>
          <w:rFonts w:ascii="Arial" w:hAnsi="Arial" w:cs="Arial"/>
          <w:sz w:val="22"/>
          <w:szCs w:val="22"/>
        </w:rPr>
        <w:t>2023</w:t>
      </w:r>
      <w:r w:rsidRPr="00356F61">
        <w:rPr>
          <w:rFonts w:ascii="Arial" w:hAnsi="Arial" w:cs="Arial"/>
          <w:sz w:val="22"/>
          <w:szCs w:val="22"/>
        </w:rPr>
        <w:t>, there was outstanding bank gu</w:t>
      </w:r>
      <w:r w:rsidR="00BF5C65" w:rsidRPr="00356F61">
        <w:rPr>
          <w:rFonts w:ascii="Arial" w:hAnsi="Arial" w:cs="Arial"/>
          <w:sz w:val="22"/>
          <w:szCs w:val="22"/>
        </w:rPr>
        <w:t>arantee of Baht</w:t>
      </w:r>
      <w:r w:rsidR="000055B2" w:rsidRPr="00356F61">
        <w:rPr>
          <w:rFonts w:ascii="Arial" w:hAnsi="Arial" w:cs="Arial"/>
          <w:sz w:val="22"/>
          <w:szCs w:val="22"/>
        </w:rPr>
        <w:t xml:space="preserve"> 1</w:t>
      </w:r>
      <w:r w:rsidR="005C076F" w:rsidRPr="00356F61">
        <w:rPr>
          <w:rFonts w:ascii="Arial" w:hAnsi="Arial" w:cs="Arial"/>
          <w:sz w:val="22"/>
          <w:szCs w:val="22"/>
        </w:rPr>
        <w:t xml:space="preserve"> </w:t>
      </w:r>
      <w:r w:rsidRPr="00356F61">
        <w:rPr>
          <w:rFonts w:ascii="Arial" w:hAnsi="Arial" w:cs="Arial"/>
          <w:sz w:val="22"/>
          <w:szCs w:val="22"/>
        </w:rPr>
        <w:t>million</w:t>
      </w:r>
      <w:r w:rsidR="00D66AF4" w:rsidRPr="00356F61">
        <w:rPr>
          <w:rFonts w:ascii="Arial" w:hAnsi="Arial" w:cs="Arial"/>
          <w:sz w:val="22"/>
          <w:szCs w:val="22"/>
        </w:rPr>
        <w:t xml:space="preserve"> </w:t>
      </w:r>
      <w:r w:rsidRPr="00356F61">
        <w:rPr>
          <w:rFonts w:ascii="Arial" w:hAnsi="Arial" w:cs="Arial"/>
          <w:sz w:val="22"/>
          <w:szCs w:val="22"/>
        </w:rPr>
        <w:t>issued by a bank on behalf of the Company to guarantee contractual performance</w:t>
      </w:r>
      <w:r w:rsidR="00D66AF4" w:rsidRPr="00356F61">
        <w:rPr>
          <w:rFonts w:ascii="Arial" w:hAnsi="Arial" w:cs="Arial"/>
          <w:sz w:val="22"/>
          <w:szCs w:val="22"/>
        </w:rPr>
        <w:t xml:space="preserve"> </w:t>
      </w:r>
      <w:r w:rsidR="005C0AA7" w:rsidRPr="00356F61">
        <w:rPr>
          <w:rFonts w:ascii="Arial" w:hAnsi="Arial" w:cs="Arial"/>
          <w:sz w:val="22"/>
          <w:szCs w:val="22"/>
        </w:rPr>
        <w:t xml:space="preserve">                                    </w:t>
      </w:r>
      <w:r w:rsidR="005E0210" w:rsidRPr="00356F61">
        <w:rPr>
          <w:rFonts w:ascii="Arial" w:hAnsi="Arial" w:cs="Arial"/>
          <w:sz w:val="22"/>
          <w:szCs w:val="22"/>
        </w:rPr>
        <w:t xml:space="preserve">(31 December </w:t>
      </w:r>
      <w:r w:rsidR="008F75C2" w:rsidRPr="00356F61">
        <w:rPr>
          <w:rFonts w:ascii="Arial" w:hAnsi="Arial" w:cs="Arial"/>
          <w:sz w:val="22"/>
          <w:szCs w:val="22"/>
        </w:rPr>
        <w:t>2022</w:t>
      </w:r>
      <w:r w:rsidR="005E0210" w:rsidRPr="00356F61">
        <w:rPr>
          <w:rFonts w:ascii="Arial" w:hAnsi="Arial" w:cs="Arial"/>
          <w:sz w:val="22"/>
          <w:szCs w:val="22"/>
        </w:rPr>
        <w:t xml:space="preserve">: Baht </w:t>
      </w:r>
      <w:r w:rsidR="00536586" w:rsidRPr="00356F61">
        <w:rPr>
          <w:rFonts w:ascii="Arial" w:hAnsi="Arial" w:cs="Arial"/>
          <w:sz w:val="22"/>
          <w:szCs w:val="22"/>
        </w:rPr>
        <w:t>1</w:t>
      </w:r>
      <w:r w:rsidR="005E0210" w:rsidRPr="00356F61">
        <w:rPr>
          <w:rFonts w:ascii="Arial" w:hAnsi="Arial" w:cs="Arial"/>
          <w:sz w:val="22"/>
          <w:szCs w:val="22"/>
        </w:rPr>
        <w:t xml:space="preserve"> million)</w:t>
      </w:r>
      <w:r w:rsidR="00DE01D1" w:rsidRPr="00356F61">
        <w:rPr>
          <w:rFonts w:ascii="Arial" w:hAnsi="Arial" w:cs="Arial"/>
          <w:sz w:val="22"/>
          <w:szCs w:val="22"/>
        </w:rPr>
        <w:t>.</w:t>
      </w:r>
    </w:p>
    <w:p w14:paraId="10295EA1" w14:textId="7544BAD7" w:rsidR="008A41E8"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012CA0" w:rsidRPr="00356F61">
        <w:rPr>
          <w:rFonts w:ascii="Arial" w:hAnsi="Arial" w:cs="Arial"/>
          <w:b/>
          <w:bCs/>
          <w:sz w:val="22"/>
          <w:szCs w:val="22"/>
        </w:rPr>
        <w:t>2</w:t>
      </w:r>
      <w:r w:rsidR="008A41E8" w:rsidRPr="00356F61">
        <w:rPr>
          <w:rFonts w:ascii="Arial" w:hAnsi="Arial" w:cs="Arial"/>
          <w:b/>
          <w:bCs/>
          <w:sz w:val="22"/>
          <w:szCs w:val="22"/>
        </w:rPr>
        <w:t>.</w:t>
      </w:r>
      <w:r w:rsidR="008A41E8" w:rsidRPr="00356F61">
        <w:rPr>
          <w:rFonts w:ascii="Arial" w:hAnsi="Arial" w:cs="Arial"/>
          <w:b/>
          <w:bCs/>
          <w:sz w:val="22"/>
          <w:szCs w:val="22"/>
        </w:rPr>
        <w:tab/>
        <w:t>Financial instruments</w:t>
      </w:r>
    </w:p>
    <w:p w14:paraId="10295EA2" w14:textId="448BC823" w:rsidR="007C599F" w:rsidRPr="00356F61" w:rsidRDefault="006E6353" w:rsidP="00356F61">
      <w:pPr>
        <w:tabs>
          <w:tab w:val="left" w:pos="900"/>
        </w:tabs>
        <w:spacing w:before="120" w:after="120" w:line="380" w:lineRule="exact"/>
        <w:ind w:left="547" w:hanging="547"/>
        <w:jc w:val="thaiDistribute"/>
        <w:rPr>
          <w:rFonts w:ascii="Arial" w:hAnsi="Arial" w:cs="Arial"/>
          <w:b/>
          <w:bCs/>
          <w:sz w:val="22"/>
          <w:szCs w:val="22"/>
          <w:cs/>
        </w:rPr>
      </w:pPr>
      <w:r w:rsidRPr="00356F61">
        <w:rPr>
          <w:rFonts w:ascii="Arial" w:hAnsi="Arial" w:cs="Arial"/>
          <w:b/>
          <w:bCs/>
          <w:sz w:val="22"/>
          <w:szCs w:val="22"/>
        </w:rPr>
        <w:t>1</w:t>
      </w:r>
      <w:r w:rsidR="00012CA0" w:rsidRPr="00356F61">
        <w:rPr>
          <w:rFonts w:ascii="Arial" w:hAnsi="Arial" w:cs="Arial"/>
          <w:b/>
          <w:bCs/>
          <w:sz w:val="22"/>
          <w:szCs w:val="22"/>
        </w:rPr>
        <w:t>2</w:t>
      </w:r>
      <w:r w:rsidR="007C599F" w:rsidRPr="00356F61">
        <w:rPr>
          <w:rFonts w:ascii="Arial" w:hAnsi="Arial" w:cs="Arial"/>
          <w:b/>
          <w:bCs/>
          <w:sz w:val="22"/>
          <w:szCs w:val="22"/>
        </w:rPr>
        <w:t>.1</w:t>
      </w:r>
      <w:r w:rsidR="007C599F" w:rsidRPr="00356F61">
        <w:rPr>
          <w:rFonts w:ascii="Arial" w:hAnsi="Arial" w:cs="Arial"/>
          <w:b/>
          <w:bCs/>
          <w:sz w:val="22"/>
          <w:szCs w:val="22"/>
        </w:rPr>
        <w:tab/>
        <w:t>Fair value of financial instrument</w:t>
      </w:r>
    </w:p>
    <w:p w14:paraId="10295EA3" w14:textId="77777777" w:rsidR="007C599F" w:rsidRPr="00356F61" w:rsidRDefault="007C599F" w:rsidP="00356F61">
      <w:pPr>
        <w:spacing w:before="120" w:after="120" w:line="380" w:lineRule="exact"/>
        <w:ind w:left="547"/>
        <w:jc w:val="thaiDistribute"/>
        <w:rPr>
          <w:rFonts w:ascii="Arial" w:hAnsi="Arial" w:cs="Arial"/>
          <w:spacing w:val="-2"/>
          <w:sz w:val="22"/>
          <w:szCs w:val="22"/>
        </w:rPr>
      </w:pPr>
      <w:r w:rsidRPr="00356F61">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5ACACEBB" w14:textId="77777777" w:rsidR="00E324C3" w:rsidRPr="00356F61" w:rsidRDefault="00E324C3" w:rsidP="00356F61">
      <w:pPr>
        <w:overflowPunct/>
        <w:autoSpaceDE/>
        <w:autoSpaceDN/>
        <w:adjustRightInd/>
        <w:spacing w:before="120" w:after="120" w:line="380" w:lineRule="exact"/>
        <w:textAlignment w:val="auto"/>
        <w:rPr>
          <w:rFonts w:ascii="Arial" w:hAnsi="Arial" w:cs="Arial"/>
          <w:b/>
          <w:bCs/>
          <w:sz w:val="22"/>
          <w:szCs w:val="22"/>
        </w:rPr>
      </w:pPr>
      <w:r w:rsidRPr="00356F61">
        <w:rPr>
          <w:rFonts w:ascii="Arial" w:hAnsi="Arial" w:cs="Arial"/>
          <w:b/>
          <w:bCs/>
          <w:sz w:val="22"/>
          <w:szCs w:val="22"/>
        </w:rPr>
        <w:br w:type="page"/>
      </w:r>
    </w:p>
    <w:p w14:paraId="10295EA4" w14:textId="177F0E03" w:rsidR="007C599F"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2E294D" w:rsidRPr="00356F61">
        <w:rPr>
          <w:rFonts w:ascii="Arial" w:hAnsi="Arial" w:cs="Arial"/>
          <w:b/>
          <w:bCs/>
          <w:sz w:val="22"/>
          <w:szCs w:val="22"/>
        </w:rPr>
        <w:t>2</w:t>
      </w:r>
      <w:r w:rsidR="007C599F" w:rsidRPr="00356F61">
        <w:rPr>
          <w:rFonts w:ascii="Arial" w:hAnsi="Arial" w:cs="Arial"/>
          <w:b/>
          <w:bCs/>
          <w:sz w:val="22"/>
          <w:szCs w:val="22"/>
        </w:rPr>
        <w:t>.2 Fair value hierarchy</w:t>
      </w:r>
    </w:p>
    <w:p w14:paraId="10295EA5" w14:textId="5F7D2419" w:rsidR="007C599F" w:rsidRPr="00356F61" w:rsidRDefault="007C599F" w:rsidP="00356F61">
      <w:pPr>
        <w:spacing w:before="120" w:after="120" w:line="380" w:lineRule="exact"/>
        <w:ind w:left="547"/>
        <w:jc w:val="thaiDistribute"/>
        <w:rPr>
          <w:rFonts w:ascii="Arial" w:hAnsi="Arial" w:cs="Arial"/>
          <w:spacing w:val="-2"/>
          <w:sz w:val="22"/>
          <w:szCs w:val="22"/>
        </w:rPr>
      </w:pPr>
      <w:r w:rsidRPr="00356F61">
        <w:rPr>
          <w:rFonts w:ascii="Arial" w:hAnsi="Arial" w:cs="Arial"/>
          <w:spacing w:val="-2"/>
          <w:sz w:val="22"/>
          <w:szCs w:val="22"/>
        </w:rPr>
        <w:t xml:space="preserve">As at </w:t>
      </w:r>
      <w:r w:rsidR="008F75C2" w:rsidRPr="00356F61">
        <w:rPr>
          <w:rFonts w:ascii="Arial" w:hAnsi="Arial" w:cs="Arial"/>
          <w:spacing w:val="-2"/>
          <w:sz w:val="22"/>
          <w:szCs w:val="22"/>
        </w:rPr>
        <w:t>31 March</w:t>
      </w:r>
      <w:r w:rsidRPr="00356F61">
        <w:rPr>
          <w:rFonts w:ascii="Arial" w:hAnsi="Arial" w:cs="Arial"/>
          <w:spacing w:val="-2"/>
          <w:sz w:val="22"/>
          <w:szCs w:val="22"/>
        </w:rPr>
        <w:t xml:space="preserve"> </w:t>
      </w:r>
      <w:r w:rsidR="008F75C2" w:rsidRPr="00356F61">
        <w:rPr>
          <w:rFonts w:ascii="Arial" w:hAnsi="Arial" w:cs="Arial"/>
          <w:spacing w:val="-2"/>
          <w:sz w:val="22"/>
          <w:szCs w:val="22"/>
        </w:rPr>
        <w:t>2023</w:t>
      </w:r>
      <w:r w:rsidRPr="00356F61">
        <w:rPr>
          <w:rFonts w:ascii="Arial" w:hAnsi="Arial" w:cs="Arial"/>
          <w:spacing w:val="-2"/>
          <w:sz w:val="22"/>
          <w:szCs w:val="22"/>
        </w:rPr>
        <w:t xml:space="preserve"> and 31 December </w:t>
      </w:r>
      <w:r w:rsidR="008F75C2" w:rsidRPr="00356F61">
        <w:rPr>
          <w:rFonts w:ascii="Arial" w:hAnsi="Arial" w:cs="Arial"/>
          <w:spacing w:val="-2"/>
          <w:sz w:val="22"/>
          <w:szCs w:val="22"/>
        </w:rPr>
        <w:t>2022</w:t>
      </w:r>
      <w:r w:rsidRPr="00356F61">
        <w:rPr>
          <w:rFonts w:ascii="Arial" w:hAnsi="Arial" w:cs="Arial"/>
          <w:spacing w:val="-2"/>
          <w:sz w:val="22"/>
          <w:szCs w:val="22"/>
        </w:rPr>
        <w:t>, the Company had the liabilities that were measured at fair value using different levels of inputs as follows</w:t>
      </w:r>
      <w:r w:rsidR="001578F8" w:rsidRPr="00356F61">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356F61" w14:paraId="10295EA7" w14:textId="77777777" w:rsidTr="004063FE">
        <w:tc>
          <w:tcPr>
            <w:tcW w:w="8820" w:type="dxa"/>
            <w:gridSpan w:val="5"/>
            <w:vAlign w:val="bottom"/>
          </w:tcPr>
          <w:p w14:paraId="10295EA6" w14:textId="77777777" w:rsidR="007C599F" w:rsidRPr="00356F61" w:rsidRDefault="007C599F" w:rsidP="00356F61">
            <w:pPr>
              <w:spacing w:line="380" w:lineRule="exact"/>
              <w:jc w:val="right"/>
              <w:rPr>
                <w:rFonts w:ascii="Arial" w:hAnsi="Arial" w:cs="Arial"/>
                <w:kern w:val="28"/>
                <w:sz w:val="22"/>
                <w:szCs w:val="22"/>
              </w:rPr>
            </w:pPr>
            <w:r w:rsidRPr="00356F61">
              <w:rPr>
                <w:rFonts w:ascii="Arial" w:hAnsi="Arial" w:cs="Arial"/>
                <w:kern w:val="28"/>
                <w:sz w:val="22"/>
                <w:szCs w:val="22"/>
              </w:rPr>
              <w:t>(Unit: Million Baht)</w:t>
            </w:r>
          </w:p>
        </w:tc>
      </w:tr>
      <w:tr w:rsidR="007C599F" w:rsidRPr="00356F61" w14:paraId="10295EAA" w14:textId="77777777" w:rsidTr="004063FE">
        <w:tc>
          <w:tcPr>
            <w:tcW w:w="4140" w:type="dxa"/>
            <w:vAlign w:val="bottom"/>
          </w:tcPr>
          <w:p w14:paraId="10295EA8" w14:textId="77777777" w:rsidR="007C599F" w:rsidRPr="00356F61" w:rsidRDefault="007C599F" w:rsidP="00356F61">
            <w:pPr>
              <w:spacing w:line="380" w:lineRule="exact"/>
              <w:ind w:left="243" w:hanging="180"/>
              <w:jc w:val="thaiDistribute"/>
              <w:rPr>
                <w:rFonts w:ascii="Arial" w:hAnsi="Arial" w:cs="Arial"/>
                <w:kern w:val="28"/>
                <w:sz w:val="22"/>
                <w:szCs w:val="22"/>
              </w:rPr>
            </w:pPr>
          </w:p>
        </w:tc>
        <w:tc>
          <w:tcPr>
            <w:tcW w:w="4680" w:type="dxa"/>
            <w:gridSpan w:val="4"/>
          </w:tcPr>
          <w:p w14:paraId="10295EA9" w14:textId="065F6B92" w:rsidR="007C599F" w:rsidRPr="00356F61" w:rsidRDefault="007C599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 xml:space="preserve">As at </w:t>
            </w:r>
            <w:r w:rsidR="008F75C2" w:rsidRPr="00356F61">
              <w:rPr>
                <w:rFonts w:ascii="Arial" w:hAnsi="Arial" w:cs="Arial"/>
                <w:kern w:val="28"/>
                <w:sz w:val="22"/>
                <w:szCs w:val="22"/>
              </w:rPr>
              <w:t>31 March</w:t>
            </w:r>
            <w:r w:rsidRPr="00356F61">
              <w:rPr>
                <w:rFonts w:ascii="Arial" w:hAnsi="Arial" w:cs="Arial"/>
                <w:kern w:val="28"/>
                <w:sz w:val="22"/>
                <w:szCs w:val="22"/>
              </w:rPr>
              <w:t xml:space="preserve"> </w:t>
            </w:r>
            <w:r w:rsidR="008F75C2" w:rsidRPr="00356F61">
              <w:rPr>
                <w:rFonts w:ascii="Arial" w:hAnsi="Arial" w:cs="Arial"/>
                <w:kern w:val="28"/>
                <w:sz w:val="22"/>
                <w:szCs w:val="22"/>
              </w:rPr>
              <w:t>2023</w:t>
            </w:r>
            <w:r w:rsidRPr="00356F61">
              <w:rPr>
                <w:rFonts w:ascii="Arial" w:hAnsi="Arial" w:cs="Arial"/>
                <w:kern w:val="28"/>
                <w:sz w:val="22"/>
                <w:szCs w:val="22"/>
              </w:rPr>
              <w:t xml:space="preserve"> </w:t>
            </w:r>
          </w:p>
        </w:tc>
      </w:tr>
      <w:tr w:rsidR="007C599F" w:rsidRPr="00356F61" w14:paraId="10295EB0" w14:textId="77777777" w:rsidTr="004063FE">
        <w:tc>
          <w:tcPr>
            <w:tcW w:w="4140" w:type="dxa"/>
            <w:vAlign w:val="bottom"/>
          </w:tcPr>
          <w:p w14:paraId="10295EAB" w14:textId="77777777" w:rsidR="007C599F" w:rsidRPr="00356F61" w:rsidRDefault="007C599F" w:rsidP="00356F61">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356F61" w:rsidRDefault="007C599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1</w:t>
            </w:r>
          </w:p>
        </w:tc>
        <w:tc>
          <w:tcPr>
            <w:tcW w:w="1170" w:type="dxa"/>
          </w:tcPr>
          <w:p w14:paraId="10295EAD" w14:textId="77777777" w:rsidR="007C599F" w:rsidRPr="00356F61" w:rsidRDefault="007C599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2</w:t>
            </w:r>
          </w:p>
        </w:tc>
        <w:tc>
          <w:tcPr>
            <w:tcW w:w="1170" w:type="dxa"/>
            <w:vAlign w:val="bottom"/>
          </w:tcPr>
          <w:p w14:paraId="10295EAE" w14:textId="77777777" w:rsidR="007C599F" w:rsidRPr="00356F61" w:rsidRDefault="007C599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3</w:t>
            </w:r>
          </w:p>
        </w:tc>
        <w:tc>
          <w:tcPr>
            <w:tcW w:w="1170" w:type="dxa"/>
            <w:vAlign w:val="bottom"/>
          </w:tcPr>
          <w:p w14:paraId="10295EAF" w14:textId="77777777" w:rsidR="007C599F" w:rsidRPr="00356F61" w:rsidRDefault="007C599F" w:rsidP="00356F61">
            <w:pPr>
              <w:pBdr>
                <w:bottom w:val="single" w:sz="4" w:space="1" w:color="auto"/>
              </w:pBdr>
              <w:spacing w:line="380" w:lineRule="exact"/>
              <w:jc w:val="center"/>
              <w:rPr>
                <w:rFonts w:ascii="Arial" w:hAnsi="Arial" w:cs="Arial"/>
                <w:b/>
                <w:bCs/>
                <w:kern w:val="28"/>
                <w:sz w:val="22"/>
                <w:szCs w:val="22"/>
                <w:cs/>
              </w:rPr>
            </w:pPr>
            <w:r w:rsidRPr="00356F61">
              <w:rPr>
                <w:rFonts w:ascii="Arial" w:hAnsi="Arial" w:cs="Arial"/>
                <w:b/>
                <w:bCs/>
                <w:kern w:val="28"/>
                <w:sz w:val="22"/>
                <w:szCs w:val="22"/>
              </w:rPr>
              <w:t>Total</w:t>
            </w:r>
          </w:p>
        </w:tc>
      </w:tr>
      <w:tr w:rsidR="007C599F" w:rsidRPr="00356F61" w14:paraId="10295EB6" w14:textId="77777777" w:rsidTr="004063FE">
        <w:tc>
          <w:tcPr>
            <w:tcW w:w="4140" w:type="dxa"/>
            <w:vAlign w:val="bottom"/>
          </w:tcPr>
          <w:p w14:paraId="10295EB1" w14:textId="2D5066C6" w:rsidR="007C599F" w:rsidRPr="00356F61" w:rsidRDefault="00DE7D48" w:rsidP="00356F61">
            <w:pPr>
              <w:spacing w:line="380" w:lineRule="exact"/>
              <w:ind w:left="243" w:hanging="180"/>
              <w:jc w:val="thaiDistribute"/>
              <w:rPr>
                <w:rFonts w:ascii="Arial" w:hAnsi="Arial" w:cs="Arial"/>
                <w:b/>
                <w:bCs/>
                <w:kern w:val="28"/>
                <w:sz w:val="22"/>
                <w:szCs w:val="22"/>
              </w:rPr>
            </w:pPr>
            <w:r w:rsidRPr="00356F61">
              <w:rPr>
                <w:rFonts w:ascii="Arial" w:hAnsi="Arial" w:cs="Arial"/>
                <w:b/>
                <w:bCs/>
                <w:kern w:val="28"/>
                <w:sz w:val="22"/>
                <w:szCs w:val="22"/>
              </w:rPr>
              <w:t xml:space="preserve">Liabilities </w:t>
            </w:r>
            <w:r w:rsidR="007C599F" w:rsidRPr="00356F61">
              <w:rPr>
                <w:rFonts w:ascii="Arial" w:hAnsi="Arial" w:cs="Arial"/>
                <w:b/>
                <w:bCs/>
                <w:kern w:val="28"/>
                <w:sz w:val="22"/>
                <w:szCs w:val="22"/>
              </w:rPr>
              <w:t xml:space="preserve">measured at fair value </w:t>
            </w:r>
          </w:p>
        </w:tc>
        <w:tc>
          <w:tcPr>
            <w:tcW w:w="1170" w:type="dxa"/>
          </w:tcPr>
          <w:p w14:paraId="10295EB2" w14:textId="77777777" w:rsidR="007C599F" w:rsidRPr="00356F61" w:rsidRDefault="007C599F" w:rsidP="00356F61">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356F61" w:rsidRDefault="007C599F" w:rsidP="00356F6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356F61" w:rsidRDefault="007C599F" w:rsidP="00356F6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356F61" w:rsidRDefault="007C599F" w:rsidP="00356F61">
            <w:pPr>
              <w:tabs>
                <w:tab w:val="right" w:pos="1422"/>
              </w:tabs>
              <w:spacing w:line="380" w:lineRule="exact"/>
              <w:ind w:hanging="18"/>
              <w:jc w:val="thaiDistribute"/>
              <w:rPr>
                <w:rFonts w:ascii="Arial" w:hAnsi="Arial" w:cs="Arial"/>
                <w:b/>
                <w:bCs/>
                <w:kern w:val="28"/>
                <w:sz w:val="22"/>
                <w:szCs w:val="22"/>
                <w:cs/>
              </w:rPr>
            </w:pPr>
          </w:p>
        </w:tc>
      </w:tr>
      <w:tr w:rsidR="00937BDF" w:rsidRPr="00356F61" w14:paraId="10295EBC" w14:textId="77777777" w:rsidTr="00B52A04">
        <w:tc>
          <w:tcPr>
            <w:tcW w:w="4140" w:type="dxa"/>
            <w:vAlign w:val="bottom"/>
          </w:tcPr>
          <w:p w14:paraId="10295EB7" w14:textId="77777777" w:rsidR="00937BDF" w:rsidRPr="00356F61" w:rsidRDefault="00937BDF" w:rsidP="00356F61">
            <w:pPr>
              <w:spacing w:line="380" w:lineRule="exact"/>
              <w:ind w:left="243" w:hanging="180"/>
              <w:jc w:val="thaiDistribute"/>
              <w:rPr>
                <w:rFonts w:ascii="Arial" w:hAnsi="Arial" w:cs="Arial"/>
                <w:kern w:val="28"/>
                <w:sz w:val="22"/>
                <w:szCs w:val="22"/>
                <w:cs/>
              </w:rPr>
            </w:pPr>
            <w:r w:rsidRPr="00356F61">
              <w:rPr>
                <w:rFonts w:ascii="Arial" w:hAnsi="Arial" w:cs="Arial"/>
                <w:kern w:val="28"/>
                <w:sz w:val="22"/>
                <w:szCs w:val="22"/>
              </w:rPr>
              <w:t xml:space="preserve">Derivatives </w:t>
            </w:r>
            <w:r w:rsidRPr="00356F61">
              <w:rPr>
                <w:rFonts w:ascii="Arial" w:hAnsi="Arial" w:cs="Arial"/>
                <w:kern w:val="28"/>
                <w:sz w:val="22"/>
                <w:szCs w:val="22"/>
                <w:cs/>
              </w:rPr>
              <w:t xml:space="preserve"> </w:t>
            </w:r>
          </w:p>
        </w:tc>
        <w:tc>
          <w:tcPr>
            <w:tcW w:w="1170" w:type="dxa"/>
            <w:vAlign w:val="bottom"/>
          </w:tcPr>
          <w:p w14:paraId="10295EB8" w14:textId="08695793" w:rsidR="00937BDF" w:rsidRPr="00356F61" w:rsidRDefault="00937BDF" w:rsidP="00356F61">
            <w:pPr>
              <w:tabs>
                <w:tab w:val="right" w:pos="792"/>
              </w:tabs>
              <w:spacing w:line="380" w:lineRule="exact"/>
              <w:ind w:hanging="18"/>
              <w:jc w:val="right"/>
              <w:rPr>
                <w:rFonts w:ascii="Arial" w:hAnsi="Arial" w:cs="Arial"/>
                <w:kern w:val="28"/>
                <w:sz w:val="22"/>
                <w:szCs w:val="22"/>
                <w:cs/>
              </w:rPr>
            </w:pPr>
            <w:r w:rsidRPr="00356F61">
              <w:rPr>
                <w:rFonts w:ascii="Arial" w:hAnsi="Arial" w:cs="Arial"/>
                <w:kern w:val="28"/>
                <w:sz w:val="22"/>
                <w:szCs w:val="22"/>
              </w:rPr>
              <w:t>-</w:t>
            </w:r>
          </w:p>
        </w:tc>
        <w:tc>
          <w:tcPr>
            <w:tcW w:w="1170" w:type="dxa"/>
            <w:vAlign w:val="bottom"/>
          </w:tcPr>
          <w:p w14:paraId="10295EB9" w14:textId="1F024F91" w:rsidR="00937BDF" w:rsidRPr="00356F61" w:rsidRDefault="002E294D" w:rsidP="00356F61">
            <w:pPr>
              <w:tabs>
                <w:tab w:val="left" w:pos="699"/>
                <w:tab w:val="right" w:pos="792"/>
              </w:tabs>
              <w:spacing w:line="380" w:lineRule="exact"/>
              <w:ind w:left="136" w:hanging="154"/>
              <w:jc w:val="right"/>
              <w:rPr>
                <w:rFonts w:ascii="Arial" w:hAnsi="Arial" w:cs="Arial"/>
                <w:kern w:val="28"/>
                <w:sz w:val="22"/>
                <w:szCs w:val="22"/>
                <w:cs/>
              </w:rPr>
            </w:pPr>
            <w:r w:rsidRPr="00356F61">
              <w:rPr>
                <w:rFonts w:ascii="Arial" w:hAnsi="Arial" w:cs="Arial"/>
                <w:kern w:val="28"/>
                <w:sz w:val="22"/>
                <w:szCs w:val="22"/>
              </w:rPr>
              <w:t>1</w:t>
            </w:r>
          </w:p>
        </w:tc>
        <w:tc>
          <w:tcPr>
            <w:tcW w:w="1170" w:type="dxa"/>
            <w:vAlign w:val="bottom"/>
          </w:tcPr>
          <w:p w14:paraId="10295EBA" w14:textId="69D0CDF5" w:rsidR="00937BDF" w:rsidRPr="00356F61" w:rsidRDefault="00937BDF" w:rsidP="00356F61">
            <w:pPr>
              <w:tabs>
                <w:tab w:val="right" w:pos="792"/>
              </w:tabs>
              <w:spacing w:line="380" w:lineRule="exact"/>
              <w:ind w:hanging="18"/>
              <w:jc w:val="right"/>
              <w:rPr>
                <w:rFonts w:ascii="Arial" w:hAnsi="Arial" w:cs="Arial"/>
                <w:kern w:val="28"/>
                <w:sz w:val="22"/>
                <w:szCs w:val="22"/>
                <w:cs/>
              </w:rPr>
            </w:pPr>
            <w:r w:rsidRPr="00356F61">
              <w:rPr>
                <w:rFonts w:ascii="Arial" w:hAnsi="Arial" w:cs="Arial"/>
                <w:kern w:val="28"/>
                <w:sz w:val="22"/>
                <w:szCs w:val="22"/>
              </w:rPr>
              <w:t>-</w:t>
            </w:r>
          </w:p>
        </w:tc>
        <w:tc>
          <w:tcPr>
            <w:tcW w:w="1170" w:type="dxa"/>
            <w:vAlign w:val="bottom"/>
          </w:tcPr>
          <w:p w14:paraId="10295EBB" w14:textId="5DBF5364" w:rsidR="00937BDF" w:rsidRPr="00356F61" w:rsidRDefault="002E294D" w:rsidP="00356F61">
            <w:pPr>
              <w:tabs>
                <w:tab w:val="right" w:pos="792"/>
              </w:tabs>
              <w:spacing w:line="380" w:lineRule="exact"/>
              <w:ind w:hanging="18"/>
              <w:jc w:val="right"/>
              <w:rPr>
                <w:rFonts w:ascii="Arial" w:hAnsi="Arial" w:cs="Arial"/>
                <w:b/>
                <w:bCs/>
                <w:kern w:val="28"/>
                <w:sz w:val="22"/>
                <w:szCs w:val="22"/>
                <w:cs/>
              </w:rPr>
            </w:pPr>
            <w:r w:rsidRPr="00356F61">
              <w:rPr>
                <w:rFonts w:ascii="Arial" w:hAnsi="Arial" w:cs="Arial"/>
                <w:b/>
                <w:bCs/>
                <w:kern w:val="28"/>
                <w:sz w:val="22"/>
                <w:szCs w:val="22"/>
              </w:rPr>
              <w:t>1</w:t>
            </w:r>
          </w:p>
        </w:tc>
      </w:tr>
      <w:tr w:rsidR="00937BDF" w:rsidRPr="00356F61" w14:paraId="10295EC2" w14:textId="77777777" w:rsidTr="004063FE">
        <w:tc>
          <w:tcPr>
            <w:tcW w:w="4140" w:type="dxa"/>
            <w:vAlign w:val="bottom"/>
          </w:tcPr>
          <w:p w14:paraId="10295EBD" w14:textId="77777777" w:rsidR="00937BDF" w:rsidRPr="00356F61" w:rsidRDefault="00937BDF" w:rsidP="00356F61">
            <w:pPr>
              <w:spacing w:line="380" w:lineRule="exact"/>
              <w:ind w:left="342" w:hanging="90"/>
              <w:jc w:val="thaiDistribute"/>
              <w:rPr>
                <w:rFonts w:ascii="Arial" w:hAnsi="Arial" w:cs="Arial"/>
                <w:kern w:val="28"/>
                <w:sz w:val="22"/>
                <w:szCs w:val="22"/>
              </w:rPr>
            </w:pPr>
            <w:r w:rsidRPr="00356F61">
              <w:rPr>
                <w:rFonts w:ascii="Arial" w:hAnsi="Arial" w:cs="Arial"/>
                <w:kern w:val="28"/>
                <w:sz w:val="22"/>
                <w:szCs w:val="22"/>
              </w:rPr>
              <w:t>Foreign currency forward contracts</w:t>
            </w:r>
          </w:p>
        </w:tc>
        <w:tc>
          <w:tcPr>
            <w:tcW w:w="1170" w:type="dxa"/>
          </w:tcPr>
          <w:p w14:paraId="10295EBE" w14:textId="7D705F9F"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0295EBF" w14:textId="07345368"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0295EC0" w14:textId="749B5C64"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0295EC1" w14:textId="418DB667" w:rsidR="00937BDF" w:rsidRPr="00356F61" w:rsidRDefault="00937BDF" w:rsidP="00356F61">
            <w:pPr>
              <w:pStyle w:val="BodyTextIndent3"/>
              <w:tabs>
                <w:tab w:val="decimal" w:pos="879"/>
              </w:tabs>
              <w:spacing w:after="0" w:line="380" w:lineRule="exact"/>
              <w:ind w:left="0" w:hanging="18"/>
              <w:rPr>
                <w:rFonts w:ascii="Arial" w:hAnsi="Arial" w:cs="Arial"/>
                <w:b/>
                <w:bCs/>
                <w:kern w:val="28"/>
                <w:sz w:val="22"/>
                <w:szCs w:val="22"/>
              </w:rPr>
            </w:pPr>
          </w:p>
        </w:tc>
      </w:tr>
      <w:tr w:rsidR="00937BDF" w:rsidRPr="00356F61" w14:paraId="0C6B8426" w14:textId="77777777" w:rsidTr="004063FE">
        <w:tc>
          <w:tcPr>
            <w:tcW w:w="4140" w:type="dxa"/>
            <w:vAlign w:val="bottom"/>
          </w:tcPr>
          <w:p w14:paraId="1BA634B8" w14:textId="77777777" w:rsidR="00937BDF" w:rsidRPr="00356F61" w:rsidRDefault="00937BDF" w:rsidP="00356F61">
            <w:pPr>
              <w:spacing w:line="380" w:lineRule="exact"/>
              <w:ind w:left="342" w:hanging="90"/>
              <w:jc w:val="thaiDistribute"/>
              <w:rPr>
                <w:rFonts w:ascii="Arial" w:hAnsi="Arial" w:cs="Arial"/>
                <w:kern w:val="28"/>
                <w:sz w:val="22"/>
                <w:szCs w:val="22"/>
              </w:rPr>
            </w:pPr>
          </w:p>
        </w:tc>
        <w:tc>
          <w:tcPr>
            <w:tcW w:w="1170" w:type="dxa"/>
          </w:tcPr>
          <w:p w14:paraId="5241272C" w14:textId="77777777"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2888A2E5" w14:textId="77777777"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CDDF1DA" w14:textId="77777777"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993F6B0" w14:textId="77777777" w:rsidR="00937BDF" w:rsidRPr="00356F61" w:rsidRDefault="00937BDF" w:rsidP="00356F61">
            <w:pPr>
              <w:pStyle w:val="BodyTextIndent3"/>
              <w:tabs>
                <w:tab w:val="decimal" w:pos="879"/>
              </w:tabs>
              <w:spacing w:after="0" w:line="380" w:lineRule="exact"/>
              <w:ind w:left="0" w:hanging="18"/>
              <w:rPr>
                <w:rFonts w:ascii="Arial" w:hAnsi="Arial" w:cs="Arial"/>
                <w:b/>
                <w:bCs/>
                <w:kern w:val="28"/>
                <w:sz w:val="22"/>
                <w:szCs w:val="22"/>
              </w:rPr>
            </w:pPr>
          </w:p>
        </w:tc>
      </w:tr>
      <w:tr w:rsidR="00937BDF" w:rsidRPr="00356F61" w14:paraId="10295ECA" w14:textId="77777777" w:rsidTr="004063FE">
        <w:tc>
          <w:tcPr>
            <w:tcW w:w="8820" w:type="dxa"/>
            <w:gridSpan w:val="5"/>
            <w:vAlign w:val="bottom"/>
          </w:tcPr>
          <w:p w14:paraId="10295EC9" w14:textId="6E9E6C7B" w:rsidR="00937BDF" w:rsidRPr="00356F61" w:rsidRDefault="00937BDF" w:rsidP="00356F61">
            <w:pPr>
              <w:spacing w:line="380" w:lineRule="exact"/>
              <w:jc w:val="right"/>
              <w:rPr>
                <w:rFonts w:ascii="Arial" w:hAnsi="Arial" w:cs="Arial"/>
                <w:kern w:val="28"/>
                <w:sz w:val="22"/>
                <w:szCs w:val="22"/>
              </w:rPr>
            </w:pPr>
            <w:r w:rsidRPr="00356F61">
              <w:rPr>
                <w:rFonts w:ascii="Arial" w:hAnsi="Arial" w:cs="Arial"/>
                <w:kern w:val="28"/>
                <w:sz w:val="22"/>
                <w:szCs w:val="22"/>
              </w:rPr>
              <w:t>(Unit: Million Baht)</w:t>
            </w:r>
          </w:p>
        </w:tc>
      </w:tr>
      <w:tr w:rsidR="00937BDF" w:rsidRPr="00356F61" w14:paraId="10295ECD" w14:textId="77777777" w:rsidTr="004063FE">
        <w:tc>
          <w:tcPr>
            <w:tcW w:w="4140" w:type="dxa"/>
            <w:vAlign w:val="bottom"/>
          </w:tcPr>
          <w:p w14:paraId="10295ECB" w14:textId="77777777" w:rsidR="00937BDF" w:rsidRPr="00356F61" w:rsidRDefault="00937BDF" w:rsidP="00356F61">
            <w:pPr>
              <w:spacing w:line="380" w:lineRule="exact"/>
              <w:ind w:left="243" w:hanging="180"/>
              <w:jc w:val="thaiDistribute"/>
              <w:rPr>
                <w:rFonts w:ascii="Arial" w:hAnsi="Arial" w:cs="Arial"/>
                <w:kern w:val="28"/>
                <w:sz w:val="22"/>
                <w:szCs w:val="22"/>
              </w:rPr>
            </w:pPr>
          </w:p>
        </w:tc>
        <w:tc>
          <w:tcPr>
            <w:tcW w:w="4680" w:type="dxa"/>
            <w:gridSpan w:val="4"/>
          </w:tcPr>
          <w:p w14:paraId="10295ECC" w14:textId="20A23FA4" w:rsidR="00937BDF" w:rsidRPr="00356F61" w:rsidRDefault="00937BD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As at 31 December 2022</w:t>
            </w:r>
          </w:p>
        </w:tc>
      </w:tr>
      <w:tr w:rsidR="00937BDF" w:rsidRPr="00356F61" w14:paraId="10295ED3" w14:textId="77777777" w:rsidTr="004063FE">
        <w:tc>
          <w:tcPr>
            <w:tcW w:w="4140" w:type="dxa"/>
            <w:vAlign w:val="bottom"/>
          </w:tcPr>
          <w:p w14:paraId="10295ECE" w14:textId="77777777" w:rsidR="00937BDF" w:rsidRPr="00356F61" w:rsidRDefault="00937BDF" w:rsidP="00356F61">
            <w:pPr>
              <w:spacing w:line="380" w:lineRule="exact"/>
              <w:ind w:left="243" w:hanging="180"/>
              <w:jc w:val="thaiDistribute"/>
              <w:rPr>
                <w:rFonts w:ascii="Arial" w:hAnsi="Arial" w:cs="Arial"/>
                <w:kern w:val="28"/>
                <w:sz w:val="22"/>
                <w:szCs w:val="22"/>
              </w:rPr>
            </w:pPr>
          </w:p>
        </w:tc>
        <w:tc>
          <w:tcPr>
            <w:tcW w:w="1170" w:type="dxa"/>
          </w:tcPr>
          <w:p w14:paraId="10295ECF" w14:textId="77777777" w:rsidR="00937BDF" w:rsidRPr="00356F61" w:rsidRDefault="00937BD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1</w:t>
            </w:r>
          </w:p>
        </w:tc>
        <w:tc>
          <w:tcPr>
            <w:tcW w:w="1170" w:type="dxa"/>
          </w:tcPr>
          <w:p w14:paraId="10295ED0" w14:textId="77777777" w:rsidR="00937BDF" w:rsidRPr="00356F61" w:rsidRDefault="00937BD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2</w:t>
            </w:r>
          </w:p>
        </w:tc>
        <w:tc>
          <w:tcPr>
            <w:tcW w:w="1170" w:type="dxa"/>
            <w:vAlign w:val="bottom"/>
          </w:tcPr>
          <w:p w14:paraId="10295ED1" w14:textId="77777777" w:rsidR="00937BDF" w:rsidRPr="00356F61" w:rsidRDefault="00937BDF" w:rsidP="00356F61">
            <w:pPr>
              <w:pBdr>
                <w:bottom w:val="single" w:sz="4" w:space="1" w:color="auto"/>
              </w:pBdr>
              <w:spacing w:line="380" w:lineRule="exact"/>
              <w:jc w:val="center"/>
              <w:rPr>
                <w:rFonts w:ascii="Arial" w:hAnsi="Arial" w:cs="Arial"/>
                <w:kern w:val="28"/>
                <w:sz w:val="22"/>
                <w:szCs w:val="22"/>
              </w:rPr>
            </w:pPr>
            <w:r w:rsidRPr="00356F61">
              <w:rPr>
                <w:rFonts w:ascii="Arial" w:hAnsi="Arial" w:cs="Arial"/>
                <w:kern w:val="28"/>
                <w:sz w:val="22"/>
                <w:szCs w:val="22"/>
              </w:rPr>
              <w:t>Level</w:t>
            </w:r>
            <w:r w:rsidRPr="00356F61">
              <w:rPr>
                <w:rFonts w:ascii="Arial" w:hAnsi="Arial" w:cs="Arial"/>
                <w:kern w:val="28"/>
                <w:sz w:val="22"/>
                <w:szCs w:val="22"/>
                <w:cs/>
              </w:rPr>
              <w:t xml:space="preserve"> </w:t>
            </w:r>
            <w:r w:rsidRPr="00356F61">
              <w:rPr>
                <w:rFonts w:ascii="Arial" w:hAnsi="Arial" w:cs="Arial"/>
                <w:kern w:val="28"/>
                <w:sz w:val="22"/>
                <w:szCs w:val="22"/>
              </w:rPr>
              <w:t>3</w:t>
            </w:r>
          </w:p>
        </w:tc>
        <w:tc>
          <w:tcPr>
            <w:tcW w:w="1170" w:type="dxa"/>
            <w:vAlign w:val="bottom"/>
          </w:tcPr>
          <w:p w14:paraId="10295ED2" w14:textId="77777777" w:rsidR="00937BDF" w:rsidRPr="00356F61" w:rsidRDefault="00937BDF" w:rsidP="00356F61">
            <w:pPr>
              <w:pBdr>
                <w:bottom w:val="single" w:sz="4" w:space="1" w:color="auto"/>
              </w:pBdr>
              <w:spacing w:line="380" w:lineRule="exact"/>
              <w:jc w:val="center"/>
              <w:rPr>
                <w:rFonts w:ascii="Arial" w:hAnsi="Arial" w:cs="Arial"/>
                <w:b/>
                <w:bCs/>
                <w:kern w:val="28"/>
                <w:sz w:val="22"/>
                <w:szCs w:val="22"/>
                <w:cs/>
              </w:rPr>
            </w:pPr>
            <w:r w:rsidRPr="00356F61">
              <w:rPr>
                <w:rFonts w:ascii="Arial" w:hAnsi="Arial" w:cs="Arial"/>
                <w:b/>
                <w:bCs/>
                <w:kern w:val="28"/>
                <w:sz w:val="22"/>
                <w:szCs w:val="22"/>
              </w:rPr>
              <w:t>Total</w:t>
            </w:r>
          </w:p>
        </w:tc>
      </w:tr>
      <w:tr w:rsidR="00937BDF" w:rsidRPr="00356F61" w14:paraId="10295ED9" w14:textId="77777777" w:rsidTr="004063FE">
        <w:tc>
          <w:tcPr>
            <w:tcW w:w="4140" w:type="dxa"/>
            <w:vAlign w:val="bottom"/>
          </w:tcPr>
          <w:p w14:paraId="10295ED4" w14:textId="6707E934" w:rsidR="00937BDF" w:rsidRPr="00356F61" w:rsidRDefault="00F52450" w:rsidP="00356F61">
            <w:pPr>
              <w:spacing w:line="380" w:lineRule="exact"/>
              <w:ind w:left="243" w:hanging="180"/>
              <w:jc w:val="thaiDistribute"/>
              <w:rPr>
                <w:rFonts w:ascii="Arial" w:hAnsi="Arial" w:cs="Arial"/>
                <w:b/>
                <w:bCs/>
                <w:kern w:val="28"/>
                <w:sz w:val="22"/>
                <w:szCs w:val="22"/>
              </w:rPr>
            </w:pPr>
            <w:r>
              <w:rPr>
                <w:rFonts w:ascii="Arial" w:hAnsi="Arial" w:cs="Arial"/>
                <w:b/>
                <w:bCs/>
                <w:kern w:val="28"/>
                <w:sz w:val="22"/>
                <w:szCs w:val="22"/>
              </w:rPr>
              <w:t>Assets</w:t>
            </w:r>
            <w:r w:rsidR="00937BDF" w:rsidRPr="00356F61">
              <w:rPr>
                <w:rFonts w:ascii="Arial" w:hAnsi="Arial" w:cs="Arial"/>
                <w:b/>
                <w:bCs/>
                <w:kern w:val="28"/>
                <w:sz w:val="22"/>
                <w:szCs w:val="22"/>
              </w:rPr>
              <w:t xml:space="preserve"> measured at fair value </w:t>
            </w:r>
          </w:p>
        </w:tc>
        <w:tc>
          <w:tcPr>
            <w:tcW w:w="1170" w:type="dxa"/>
          </w:tcPr>
          <w:p w14:paraId="10295ED5" w14:textId="77777777" w:rsidR="00937BDF" w:rsidRPr="00356F61" w:rsidRDefault="00937BDF" w:rsidP="00356F61">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937BDF" w:rsidRPr="00356F61" w:rsidRDefault="00937BDF" w:rsidP="00356F6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356F61" w:rsidRDefault="00937BDF" w:rsidP="00356F6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356F61" w:rsidRDefault="00937BDF" w:rsidP="00356F61">
            <w:pPr>
              <w:tabs>
                <w:tab w:val="right" w:pos="1422"/>
              </w:tabs>
              <w:spacing w:line="380" w:lineRule="exact"/>
              <w:ind w:hanging="18"/>
              <w:jc w:val="thaiDistribute"/>
              <w:rPr>
                <w:rFonts w:ascii="Arial" w:hAnsi="Arial" w:cs="Arial"/>
                <w:b/>
                <w:bCs/>
                <w:kern w:val="28"/>
                <w:sz w:val="22"/>
                <w:szCs w:val="22"/>
                <w:cs/>
              </w:rPr>
            </w:pPr>
          </w:p>
        </w:tc>
      </w:tr>
      <w:tr w:rsidR="00937BDF" w:rsidRPr="00356F61" w14:paraId="10295EDF" w14:textId="77777777" w:rsidTr="004063FE">
        <w:tc>
          <w:tcPr>
            <w:tcW w:w="4140" w:type="dxa"/>
            <w:vAlign w:val="bottom"/>
          </w:tcPr>
          <w:p w14:paraId="10295EDA" w14:textId="77777777" w:rsidR="00937BDF" w:rsidRPr="00356F61" w:rsidRDefault="00937BDF" w:rsidP="00356F61">
            <w:pPr>
              <w:spacing w:line="380" w:lineRule="exact"/>
              <w:ind w:left="243" w:hanging="180"/>
              <w:jc w:val="thaiDistribute"/>
              <w:rPr>
                <w:rFonts w:ascii="Arial" w:hAnsi="Arial" w:cs="Arial"/>
                <w:kern w:val="28"/>
                <w:sz w:val="22"/>
                <w:szCs w:val="22"/>
                <w:cs/>
              </w:rPr>
            </w:pPr>
            <w:r w:rsidRPr="00356F61">
              <w:rPr>
                <w:rFonts w:ascii="Arial" w:hAnsi="Arial" w:cs="Arial"/>
                <w:kern w:val="28"/>
                <w:sz w:val="22"/>
                <w:szCs w:val="22"/>
              </w:rPr>
              <w:t xml:space="preserve">Derivatives </w:t>
            </w:r>
            <w:r w:rsidRPr="00356F61">
              <w:rPr>
                <w:rFonts w:ascii="Arial" w:hAnsi="Arial" w:cs="Arial"/>
                <w:kern w:val="28"/>
                <w:sz w:val="22"/>
                <w:szCs w:val="22"/>
                <w:cs/>
              </w:rPr>
              <w:t xml:space="preserve"> </w:t>
            </w:r>
          </w:p>
        </w:tc>
        <w:tc>
          <w:tcPr>
            <w:tcW w:w="1170" w:type="dxa"/>
          </w:tcPr>
          <w:p w14:paraId="10295EDB" w14:textId="77777777" w:rsidR="00937BDF" w:rsidRPr="00356F61" w:rsidRDefault="00937BDF" w:rsidP="00356F61">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937BDF" w:rsidRPr="00356F61" w:rsidRDefault="00937BDF" w:rsidP="00356F61">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937BDF" w:rsidRPr="00356F61" w:rsidRDefault="00937BDF" w:rsidP="00356F61">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937BDF" w:rsidRPr="00356F61" w:rsidRDefault="00937BDF" w:rsidP="00356F61">
            <w:pPr>
              <w:tabs>
                <w:tab w:val="right" w:pos="792"/>
              </w:tabs>
              <w:spacing w:line="380" w:lineRule="exact"/>
              <w:ind w:hanging="18"/>
              <w:jc w:val="thaiDistribute"/>
              <w:rPr>
                <w:rFonts w:ascii="Arial" w:hAnsi="Arial" w:cs="Arial"/>
                <w:b/>
                <w:bCs/>
                <w:kern w:val="28"/>
                <w:sz w:val="22"/>
                <w:szCs w:val="22"/>
                <w:cs/>
              </w:rPr>
            </w:pPr>
          </w:p>
        </w:tc>
      </w:tr>
      <w:tr w:rsidR="00937BDF" w:rsidRPr="00356F61" w14:paraId="10295EE5" w14:textId="77777777" w:rsidTr="004063FE">
        <w:tc>
          <w:tcPr>
            <w:tcW w:w="4140" w:type="dxa"/>
            <w:vAlign w:val="bottom"/>
          </w:tcPr>
          <w:p w14:paraId="10295EE0" w14:textId="77777777" w:rsidR="00937BDF" w:rsidRPr="00356F61" w:rsidRDefault="00937BDF" w:rsidP="00356F61">
            <w:pPr>
              <w:spacing w:line="380" w:lineRule="exact"/>
              <w:ind w:left="342" w:hanging="90"/>
              <w:jc w:val="thaiDistribute"/>
              <w:rPr>
                <w:rFonts w:ascii="Arial" w:hAnsi="Arial" w:cs="Arial"/>
                <w:kern w:val="28"/>
                <w:sz w:val="22"/>
                <w:szCs w:val="22"/>
              </w:rPr>
            </w:pPr>
            <w:r w:rsidRPr="00356F61">
              <w:rPr>
                <w:rFonts w:ascii="Arial" w:hAnsi="Arial" w:cs="Arial"/>
                <w:kern w:val="28"/>
                <w:sz w:val="22"/>
                <w:szCs w:val="22"/>
              </w:rPr>
              <w:t>Foreign currency forward contracts</w:t>
            </w:r>
          </w:p>
        </w:tc>
        <w:tc>
          <w:tcPr>
            <w:tcW w:w="1170" w:type="dxa"/>
            <w:vAlign w:val="bottom"/>
          </w:tcPr>
          <w:p w14:paraId="10295EE1" w14:textId="77777777"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r w:rsidRPr="00356F61">
              <w:rPr>
                <w:rFonts w:ascii="Arial" w:hAnsi="Arial" w:cs="Arial"/>
                <w:kern w:val="28"/>
                <w:sz w:val="22"/>
                <w:szCs w:val="22"/>
                <w:cs/>
              </w:rPr>
              <w:t>-</w:t>
            </w:r>
          </w:p>
        </w:tc>
        <w:tc>
          <w:tcPr>
            <w:tcW w:w="1170" w:type="dxa"/>
            <w:vAlign w:val="bottom"/>
          </w:tcPr>
          <w:p w14:paraId="10295EE2" w14:textId="5B53D030"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r w:rsidRPr="00356F61">
              <w:rPr>
                <w:rFonts w:ascii="Arial" w:hAnsi="Arial" w:cs="Arial"/>
                <w:kern w:val="28"/>
                <w:sz w:val="22"/>
                <w:szCs w:val="22"/>
              </w:rPr>
              <w:t>2</w:t>
            </w:r>
          </w:p>
        </w:tc>
        <w:tc>
          <w:tcPr>
            <w:tcW w:w="1170" w:type="dxa"/>
            <w:vAlign w:val="bottom"/>
          </w:tcPr>
          <w:p w14:paraId="10295EE3" w14:textId="77777777" w:rsidR="00937BDF" w:rsidRPr="00356F61" w:rsidRDefault="00937BDF" w:rsidP="00356F61">
            <w:pPr>
              <w:pStyle w:val="BodyTextIndent3"/>
              <w:tabs>
                <w:tab w:val="decimal" w:pos="879"/>
              </w:tabs>
              <w:spacing w:after="0" w:line="380" w:lineRule="exact"/>
              <w:ind w:left="0" w:hanging="18"/>
              <w:rPr>
                <w:rFonts w:ascii="Arial" w:hAnsi="Arial" w:cs="Arial"/>
                <w:kern w:val="28"/>
                <w:sz w:val="22"/>
                <w:szCs w:val="22"/>
              </w:rPr>
            </w:pPr>
            <w:r w:rsidRPr="00356F61">
              <w:rPr>
                <w:rFonts w:ascii="Arial" w:hAnsi="Arial" w:cs="Arial"/>
                <w:kern w:val="28"/>
                <w:sz w:val="22"/>
                <w:szCs w:val="22"/>
                <w:cs/>
              </w:rPr>
              <w:t>-</w:t>
            </w:r>
          </w:p>
        </w:tc>
        <w:tc>
          <w:tcPr>
            <w:tcW w:w="1170" w:type="dxa"/>
            <w:vAlign w:val="bottom"/>
          </w:tcPr>
          <w:p w14:paraId="10295EE4" w14:textId="30658435" w:rsidR="00937BDF" w:rsidRPr="00356F61" w:rsidRDefault="00937BDF" w:rsidP="00356F61">
            <w:pPr>
              <w:pStyle w:val="BodyTextIndent3"/>
              <w:tabs>
                <w:tab w:val="decimal" w:pos="879"/>
              </w:tabs>
              <w:spacing w:after="0" w:line="380" w:lineRule="exact"/>
              <w:ind w:left="0" w:hanging="18"/>
              <w:rPr>
                <w:rFonts w:ascii="Arial" w:hAnsi="Arial" w:cs="Arial"/>
                <w:b/>
                <w:bCs/>
                <w:kern w:val="28"/>
                <w:sz w:val="22"/>
                <w:szCs w:val="22"/>
              </w:rPr>
            </w:pPr>
            <w:r w:rsidRPr="00356F61">
              <w:rPr>
                <w:rFonts w:ascii="Arial" w:hAnsi="Arial" w:cs="Arial"/>
                <w:b/>
                <w:bCs/>
                <w:kern w:val="28"/>
                <w:sz w:val="22"/>
                <w:szCs w:val="22"/>
              </w:rPr>
              <w:t>2</w:t>
            </w:r>
          </w:p>
        </w:tc>
      </w:tr>
    </w:tbl>
    <w:p w14:paraId="26193232" w14:textId="2DC7A598" w:rsidR="000B1598" w:rsidRPr="00356F61" w:rsidRDefault="000B1598"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During the current period, there were no transfers within the fair value hierarchy.</w:t>
      </w:r>
    </w:p>
    <w:p w14:paraId="2A5A8767" w14:textId="7FAAA8E1" w:rsidR="00012CA0" w:rsidRPr="00356F61" w:rsidRDefault="00012CA0"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13.</w:t>
      </w:r>
      <w:r w:rsidRPr="00356F61">
        <w:rPr>
          <w:rFonts w:ascii="Arial" w:hAnsi="Arial" w:cs="Arial"/>
          <w:b/>
          <w:bCs/>
          <w:sz w:val="22"/>
          <w:szCs w:val="22"/>
        </w:rPr>
        <w:tab/>
        <w:t>Event after the reporting period</w:t>
      </w:r>
    </w:p>
    <w:p w14:paraId="6E0932C4" w14:textId="14E33E2C" w:rsidR="00012CA0" w:rsidRPr="00356F61" w:rsidRDefault="00012CA0" w:rsidP="00356F61">
      <w:pPr>
        <w:tabs>
          <w:tab w:val="left" w:pos="2880"/>
          <w:tab w:val="right" w:pos="6380"/>
          <w:tab w:val="right" w:pos="8640"/>
        </w:tabs>
        <w:spacing w:before="120" w:after="120" w:line="380" w:lineRule="exact"/>
        <w:ind w:left="539" w:firstLine="1"/>
        <w:jc w:val="both"/>
        <w:rPr>
          <w:rFonts w:ascii="Arial" w:hAnsi="Arial" w:cs="Arial"/>
          <w:sz w:val="22"/>
          <w:szCs w:val="22"/>
        </w:rPr>
      </w:pPr>
      <w:r w:rsidRPr="00356F61">
        <w:rPr>
          <w:rFonts w:ascii="Arial" w:hAnsi="Arial" w:cs="Arial"/>
          <w:sz w:val="22"/>
          <w:szCs w:val="22"/>
        </w:rPr>
        <w:t xml:space="preserve">On </w:t>
      </w:r>
      <w:r w:rsidR="0052628A" w:rsidRPr="00356F61">
        <w:rPr>
          <w:rFonts w:ascii="Arial" w:hAnsi="Arial" w:cs="Arial"/>
          <w:sz w:val="22"/>
          <w:szCs w:val="22"/>
        </w:rPr>
        <w:t>19</w:t>
      </w:r>
      <w:r w:rsidRPr="00356F61">
        <w:rPr>
          <w:rFonts w:ascii="Arial" w:hAnsi="Arial" w:cs="Arial"/>
          <w:sz w:val="22"/>
          <w:szCs w:val="22"/>
        </w:rPr>
        <w:t xml:space="preserve"> April 202</w:t>
      </w:r>
      <w:r w:rsidR="0052628A" w:rsidRPr="00356F61">
        <w:rPr>
          <w:rFonts w:ascii="Arial" w:hAnsi="Arial" w:cs="Arial"/>
          <w:sz w:val="22"/>
          <w:szCs w:val="22"/>
        </w:rPr>
        <w:t>3</w:t>
      </w:r>
      <w:r w:rsidRPr="00356F61">
        <w:rPr>
          <w:rFonts w:ascii="Arial" w:hAnsi="Arial" w:cs="Arial"/>
          <w:sz w:val="22"/>
          <w:szCs w:val="22"/>
        </w:rPr>
        <w:t xml:space="preserve">, the Annual General Meeting of the Company’s shareholders approved the payment of dividend of Baht </w:t>
      </w:r>
      <w:r w:rsidR="000E4B60" w:rsidRPr="00356F61">
        <w:rPr>
          <w:rFonts w:ascii="Arial" w:hAnsi="Arial" w:cs="Arial"/>
          <w:sz w:val="22"/>
          <w:szCs w:val="22"/>
        </w:rPr>
        <w:t>2.</w:t>
      </w:r>
      <w:r w:rsidR="00A54F60">
        <w:rPr>
          <w:rFonts w:ascii="Arial" w:hAnsi="Arial" w:cs="Arial"/>
          <w:sz w:val="22"/>
          <w:szCs w:val="22"/>
        </w:rPr>
        <w:t>85</w:t>
      </w:r>
      <w:r w:rsidRPr="00356F61">
        <w:rPr>
          <w:rFonts w:ascii="Arial" w:hAnsi="Arial" w:cs="Arial"/>
          <w:sz w:val="22"/>
          <w:szCs w:val="22"/>
        </w:rPr>
        <w:t xml:space="preserve"> per share from the operating results of the year 2022 to the Company’s shareholders, a total of Baht </w:t>
      </w:r>
      <w:r w:rsidR="000E4B60" w:rsidRPr="00356F61">
        <w:rPr>
          <w:rFonts w:ascii="Arial" w:hAnsi="Arial" w:cs="Arial"/>
          <w:sz w:val="22"/>
          <w:szCs w:val="22"/>
        </w:rPr>
        <w:t>21</w:t>
      </w:r>
      <w:r w:rsidR="00576719" w:rsidRPr="00356F61">
        <w:rPr>
          <w:rFonts w:ascii="Arial" w:hAnsi="Arial" w:cs="Arial"/>
          <w:sz w:val="22"/>
          <w:szCs w:val="22"/>
        </w:rPr>
        <w:t>.38</w:t>
      </w:r>
      <w:r w:rsidRPr="00356F61">
        <w:rPr>
          <w:rFonts w:ascii="Arial" w:hAnsi="Arial" w:cs="Arial"/>
          <w:sz w:val="22"/>
          <w:szCs w:val="22"/>
        </w:rPr>
        <w:t xml:space="preserve"> million. Such dividend will be paid and recorded in the second quarter of 2023.</w:t>
      </w:r>
    </w:p>
    <w:p w14:paraId="10295EE6" w14:textId="4189BEAE" w:rsidR="008953C1" w:rsidRPr="00356F61" w:rsidRDefault="006E6353" w:rsidP="00356F6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sidR="007015DF" w:rsidRPr="00356F61">
        <w:rPr>
          <w:rFonts w:ascii="Arial" w:hAnsi="Arial" w:cs="Arial"/>
          <w:b/>
          <w:bCs/>
          <w:sz w:val="22"/>
          <w:szCs w:val="22"/>
        </w:rPr>
        <w:t>4</w:t>
      </w:r>
      <w:r w:rsidR="008953C1" w:rsidRPr="00356F61">
        <w:rPr>
          <w:rFonts w:ascii="Arial" w:hAnsi="Arial" w:cs="Arial"/>
          <w:b/>
          <w:bCs/>
          <w:sz w:val="22"/>
          <w:szCs w:val="22"/>
        </w:rPr>
        <w:t>.</w:t>
      </w:r>
      <w:r w:rsidR="008953C1" w:rsidRPr="00356F61">
        <w:rPr>
          <w:rFonts w:ascii="Arial" w:hAnsi="Arial" w:cs="Arial"/>
          <w:b/>
          <w:bCs/>
          <w:sz w:val="22"/>
          <w:szCs w:val="22"/>
        </w:rPr>
        <w:tab/>
        <w:t xml:space="preserve">Approval of interim financial statements </w:t>
      </w:r>
    </w:p>
    <w:p w14:paraId="10295EE7" w14:textId="31833FAF" w:rsidR="008953C1" w:rsidRPr="00356F61" w:rsidRDefault="008953C1" w:rsidP="00356F61">
      <w:pPr>
        <w:spacing w:before="120" w:after="120" w:line="380" w:lineRule="exact"/>
        <w:ind w:left="547"/>
        <w:jc w:val="thaiDistribute"/>
        <w:rPr>
          <w:rFonts w:ascii="Arial" w:hAnsi="Arial" w:cs="Arial"/>
          <w:sz w:val="22"/>
          <w:szCs w:val="22"/>
        </w:rPr>
      </w:pPr>
      <w:r w:rsidRPr="00356F61">
        <w:rPr>
          <w:rFonts w:ascii="Arial" w:hAnsi="Arial" w:cs="Arial"/>
          <w:sz w:val="22"/>
          <w:szCs w:val="22"/>
        </w:rPr>
        <w:t>These interim financial statements were authorised for issue by the Company’s Audit Committee on</w:t>
      </w:r>
      <w:r w:rsidR="0034112A" w:rsidRPr="00356F61">
        <w:rPr>
          <w:rFonts w:ascii="Arial" w:hAnsi="Arial" w:cs="Arial"/>
          <w:sz w:val="22"/>
          <w:szCs w:val="22"/>
          <w:cs/>
        </w:rPr>
        <w:t xml:space="preserve"> </w:t>
      </w:r>
      <w:r w:rsidR="00572A21" w:rsidRPr="00356F61">
        <w:rPr>
          <w:rFonts w:ascii="Arial" w:hAnsi="Arial" w:cs="Arial"/>
          <w:sz w:val="22"/>
          <w:szCs w:val="22"/>
        </w:rPr>
        <w:t>2</w:t>
      </w:r>
      <w:r w:rsidR="00173B15" w:rsidRPr="00356F61">
        <w:rPr>
          <w:rFonts w:ascii="Arial" w:hAnsi="Arial" w:cs="Arial"/>
          <w:sz w:val="22"/>
          <w:szCs w:val="22"/>
        </w:rPr>
        <w:t xml:space="preserve"> May</w:t>
      </w:r>
      <w:r w:rsidR="00346EB8" w:rsidRPr="00356F61">
        <w:rPr>
          <w:rFonts w:ascii="Arial" w:hAnsi="Arial" w:cs="Arial"/>
          <w:sz w:val="22"/>
          <w:szCs w:val="22"/>
        </w:rPr>
        <w:t xml:space="preserve"> </w:t>
      </w:r>
      <w:r w:rsidR="008F75C2" w:rsidRPr="00356F61">
        <w:rPr>
          <w:rFonts w:ascii="Arial" w:hAnsi="Arial" w:cs="Arial"/>
          <w:sz w:val="22"/>
          <w:szCs w:val="22"/>
        </w:rPr>
        <w:t>2023</w:t>
      </w:r>
      <w:r w:rsidR="005D2E1B" w:rsidRPr="00356F61">
        <w:rPr>
          <w:rFonts w:ascii="Arial" w:hAnsi="Arial" w:cs="Arial"/>
          <w:sz w:val="22"/>
          <w:szCs w:val="22"/>
          <w:cs/>
        </w:rPr>
        <w:t xml:space="preserve"> </w:t>
      </w:r>
      <w:r w:rsidR="005D2E1B" w:rsidRPr="00356F61">
        <w:rPr>
          <w:rFonts w:ascii="Arial" w:hAnsi="Arial" w:cs="Arial"/>
          <w:sz w:val="22"/>
          <w:szCs w:val="22"/>
        </w:rPr>
        <w:t>as assigned by the Company’s Board of Directors</w:t>
      </w:r>
      <w:r w:rsidRPr="00356F61">
        <w:rPr>
          <w:rFonts w:ascii="Arial" w:hAnsi="Arial" w:cs="Arial"/>
          <w:sz w:val="22"/>
          <w:szCs w:val="22"/>
        </w:rPr>
        <w:t>.</w:t>
      </w:r>
    </w:p>
    <w:p w14:paraId="10295EE8" w14:textId="77777777" w:rsidR="001373A4" w:rsidRPr="00356F61" w:rsidRDefault="001373A4" w:rsidP="00356F61">
      <w:pPr>
        <w:overflowPunct/>
        <w:autoSpaceDE/>
        <w:autoSpaceDN/>
        <w:adjustRightInd/>
        <w:spacing w:line="380" w:lineRule="exact"/>
        <w:ind w:left="567" w:hanging="567"/>
        <w:textAlignment w:val="auto"/>
        <w:rPr>
          <w:rFonts w:ascii="Arial" w:hAnsi="Arial" w:cs="Arial"/>
          <w:sz w:val="22"/>
          <w:szCs w:val="22"/>
        </w:rPr>
      </w:pPr>
    </w:p>
    <w:sectPr w:rsidR="001373A4" w:rsidRPr="00356F61"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8F7D6D">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77777777" w:rsidR="000E6E6E" w:rsidRDefault="000E6E6E">
    <w:pPr>
      <w:pStyle w:val="Footer"/>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55B2"/>
    <w:rsid w:val="00006A56"/>
    <w:rsid w:val="00010891"/>
    <w:rsid w:val="00012CA0"/>
    <w:rsid w:val="00015DF3"/>
    <w:rsid w:val="00020378"/>
    <w:rsid w:val="00021514"/>
    <w:rsid w:val="00021E54"/>
    <w:rsid w:val="0002366C"/>
    <w:rsid w:val="000247F5"/>
    <w:rsid w:val="00024F45"/>
    <w:rsid w:val="0002632D"/>
    <w:rsid w:val="000333F8"/>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31A2"/>
    <w:rsid w:val="000A706A"/>
    <w:rsid w:val="000B1598"/>
    <w:rsid w:val="000B247D"/>
    <w:rsid w:val="000B7920"/>
    <w:rsid w:val="000C0558"/>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5247F"/>
    <w:rsid w:val="00152BB6"/>
    <w:rsid w:val="0015460E"/>
    <w:rsid w:val="001578F8"/>
    <w:rsid w:val="00157930"/>
    <w:rsid w:val="00157984"/>
    <w:rsid w:val="001579DB"/>
    <w:rsid w:val="00161A72"/>
    <w:rsid w:val="0016653B"/>
    <w:rsid w:val="00170C35"/>
    <w:rsid w:val="001718BD"/>
    <w:rsid w:val="00172072"/>
    <w:rsid w:val="00173B15"/>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E5D"/>
    <w:rsid w:val="001E190B"/>
    <w:rsid w:val="001E412C"/>
    <w:rsid w:val="001E4BEE"/>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7DE3"/>
    <w:rsid w:val="002B01FD"/>
    <w:rsid w:val="002B100A"/>
    <w:rsid w:val="002B4369"/>
    <w:rsid w:val="002B615D"/>
    <w:rsid w:val="002B6833"/>
    <w:rsid w:val="002C174A"/>
    <w:rsid w:val="002C2F72"/>
    <w:rsid w:val="002C3001"/>
    <w:rsid w:val="002C77EE"/>
    <w:rsid w:val="002D3124"/>
    <w:rsid w:val="002D3663"/>
    <w:rsid w:val="002E20E1"/>
    <w:rsid w:val="002E294D"/>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316B"/>
    <w:rsid w:val="003534AB"/>
    <w:rsid w:val="003538A6"/>
    <w:rsid w:val="00353992"/>
    <w:rsid w:val="00356A4A"/>
    <w:rsid w:val="00356F61"/>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6F7F"/>
    <w:rsid w:val="003979F6"/>
    <w:rsid w:val="003A124B"/>
    <w:rsid w:val="003A16BE"/>
    <w:rsid w:val="003A4011"/>
    <w:rsid w:val="003B2A0A"/>
    <w:rsid w:val="003B4752"/>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1F4C"/>
    <w:rsid w:val="0047379D"/>
    <w:rsid w:val="00474B9F"/>
    <w:rsid w:val="00474FCB"/>
    <w:rsid w:val="004755E8"/>
    <w:rsid w:val="00480049"/>
    <w:rsid w:val="0048235F"/>
    <w:rsid w:val="00486274"/>
    <w:rsid w:val="00486DB1"/>
    <w:rsid w:val="004949E6"/>
    <w:rsid w:val="00494F52"/>
    <w:rsid w:val="004A16F6"/>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5006B5"/>
    <w:rsid w:val="00500E0B"/>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955EB"/>
    <w:rsid w:val="00596147"/>
    <w:rsid w:val="0059747F"/>
    <w:rsid w:val="00597606"/>
    <w:rsid w:val="00597688"/>
    <w:rsid w:val="005A216B"/>
    <w:rsid w:val="005A42C3"/>
    <w:rsid w:val="005A5D60"/>
    <w:rsid w:val="005A7F7B"/>
    <w:rsid w:val="005B27DB"/>
    <w:rsid w:val="005B37C7"/>
    <w:rsid w:val="005C0203"/>
    <w:rsid w:val="005C02D8"/>
    <w:rsid w:val="005C0535"/>
    <w:rsid w:val="005C076F"/>
    <w:rsid w:val="005C0AA7"/>
    <w:rsid w:val="005C121E"/>
    <w:rsid w:val="005C4A55"/>
    <w:rsid w:val="005C4D16"/>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A06"/>
    <w:rsid w:val="005F64AC"/>
    <w:rsid w:val="005F6667"/>
    <w:rsid w:val="00601B96"/>
    <w:rsid w:val="00602084"/>
    <w:rsid w:val="00603068"/>
    <w:rsid w:val="00604E60"/>
    <w:rsid w:val="00605002"/>
    <w:rsid w:val="00606379"/>
    <w:rsid w:val="00607B74"/>
    <w:rsid w:val="00611AE6"/>
    <w:rsid w:val="00611C96"/>
    <w:rsid w:val="00611FCB"/>
    <w:rsid w:val="00613589"/>
    <w:rsid w:val="006163EB"/>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A45"/>
    <w:rsid w:val="00721EB6"/>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2A11"/>
    <w:rsid w:val="008915FE"/>
    <w:rsid w:val="00892B90"/>
    <w:rsid w:val="0089333C"/>
    <w:rsid w:val="00893B6E"/>
    <w:rsid w:val="0089481F"/>
    <w:rsid w:val="008953C1"/>
    <w:rsid w:val="00896DBF"/>
    <w:rsid w:val="008A0562"/>
    <w:rsid w:val="008A41E8"/>
    <w:rsid w:val="008A606E"/>
    <w:rsid w:val="008A6AE6"/>
    <w:rsid w:val="008A7449"/>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8F7D6D"/>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77A0A"/>
    <w:rsid w:val="009811B3"/>
    <w:rsid w:val="0098124E"/>
    <w:rsid w:val="00981297"/>
    <w:rsid w:val="009816F0"/>
    <w:rsid w:val="00982BCC"/>
    <w:rsid w:val="0098594C"/>
    <w:rsid w:val="00987DF1"/>
    <w:rsid w:val="0099393D"/>
    <w:rsid w:val="009948B5"/>
    <w:rsid w:val="00996EAC"/>
    <w:rsid w:val="009A1A26"/>
    <w:rsid w:val="009A3250"/>
    <w:rsid w:val="009B0780"/>
    <w:rsid w:val="009B2E72"/>
    <w:rsid w:val="009B49CA"/>
    <w:rsid w:val="009B682E"/>
    <w:rsid w:val="009B79B0"/>
    <w:rsid w:val="009C4EC8"/>
    <w:rsid w:val="009C73DE"/>
    <w:rsid w:val="009C73FD"/>
    <w:rsid w:val="009C7D71"/>
    <w:rsid w:val="009D0B0D"/>
    <w:rsid w:val="009D5889"/>
    <w:rsid w:val="009E1449"/>
    <w:rsid w:val="009E39F1"/>
    <w:rsid w:val="009E3E97"/>
    <w:rsid w:val="009E67F8"/>
    <w:rsid w:val="009F4439"/>
    <w:rsid w:val="00A11393"/>
    <w:rsid w:val="00A15C62"/>
    <w:rsid w:val="00A2225A"/>
    <w:rsid w:val="00A22409"/>
    <w:rsid w:val="00A23D8B"/>
    <w:rsid w:val="00A26645"/>
    <w:rsid w:val="00A270C8"/>
    <w:rsid w:val="00A27555"/>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60E8D"/>
    <w:rsid w:val="00A6266A"/>
    <w:rsid w:val="00A6337D"/>
    <w:rsid w:val="00A63536"/>
    <w:rsid w:val="00A64E75"/>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4AE0"/>
    <w:rsid w:val="00C560D0"/>
    <w:rsid w:val="00C5773C"/>
    <w:rsid w:val="00C60CBF"/>
    <w:rsid w:val="00C618F2"/>
    <w:rsid w:val="00C6280B"/>
    <w:rsid w:val="00C666F5"/>
    <w:rsid w:val="00C67970"/>
    <w:rsid w:val="00C7313F"/>
    <w:rsid w:val="00C7382E"/>
    <w:rsid w:val="00C73AAA"/>
    <w:rsid w:val="00C75859"/>
    <w:rsid w:val="00C7616D"/>
    <w:rsid w:val="00C81044"/>
    <w:rsid w:val="00C81C05"/>
    <w:rsid w:val="00C8258D"/>
    <w:rsid w:val="00C828F9"/>
    <w:rsid w:val="00C82914"/>
    <w:rsid w:val="00C83C12"/>
    <w:rsid w:val="00C84AB8"/>
    <w:rsid w:val="00C9002E"/>
    <w:rsid w:val="00C91A74"/>
    <w:rsid w:val="00C9252A"/>
    <w:rsid w:val="00C976B9"/>
    <w:rsid w:val="00CA1C63"/>
    <w:rsid w:val="00CA5CF1"/>
    <w:rsid w:val="00CB060B"/>
    <w:rsid w:val="00CB4D91"/>
    <w:rsid w:val="00CB55F2"/>
    <w:rsid w:val="00CB6758"/>
    <w:rsid w:val="00CC0946"/>
    <w:rsid w:val="00CC28E3"/>
    <w:rsid w:val="00CC3A8C"/>
    <w:rsid w:val="00CC50C7"/>
    <w:rsid w:val="00CC74A4"/>
    <w:rsid w:val="00CC7C89"/>
    <w:rsid w:val="00CD1113"/>
    <w:rsid w:val="00CD5F08"/>
    <w:rsid w:val="00CD7F26"/>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724"/>
    <w:rsid w:val="00D90F45"/>
    <w:rsid w:val="00D91E2E"/>
    <w:rsid w:val="00D95E9A"/>
    <w:rsid w:val="00D968D9"/>
    <w:rsid w:val="00D96C5E"/>
    <w:rsid w:val="00DA10C6"/>
    <w:rsid w:val="00DA11C9"/>
    <w:rsid w:val="00DA16D6"/>
    <w:rsid w:val="00DA2114"/>
    <w:rsid w:val="00DA3BE1"/>
    <w:rsid w:val="00DA6667"/>
    <w:rsid w:val="00DA6744"/>
    <w:rsid w:val="00DA6B7E"/>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A1"/>
    <w:rsid w:val="00E457B0"/>
    <w:rsid w:val="00E45E3D"/>
    <w:rsid w:val="00E471A2"/>
    <w:rsid w:val="00E54302"/>
    <w:rsid w:val="00E55005"/>
    <w:rsid w:val="00E5556A"/>
    <w:rsid w:val="00E560CD"/>
    <w:rsid w:val="00E61B68"/>
    <w:rsid w:val="00E66198"/>
    <w:rsid w:val="00E720E6"/>
    <w:rsid w:val="00E72604"/>
    <w:rsid w:val="00E72933"/>
    <w:rsid w:val="00E73A20"/>
    <w:rsid w:val="00E73FF4"/>
    <w:rsid w:val="00E751DE"/>
    <w:rsid w:val="00E75B1D"/>
    <w:rsid w:val="00E75FEC"/>
    <w:rsid w:val="00E80240"/>
    <w:rsid w:val="00E80A34"/>
    <w:rsid w:val="00E80A7F"/>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1E1D"/>
    <w:rsid w:val="00EF25DC"/>
    <w:rsid w:val="00EF2EF3"/>
    <w:rsid w:val="00EF3FF9"/>
    <w:rsid w:val="00EF4CF2"/>
    <w:rsid w:val="00EF4E6C"/>
    <w:rsid w:val="00EF5154"/>
    <w:rsid w:val="00F02925"/>
    <w:rsid w:val="00F07495"/>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E05"/>
    <w:rsid w:val="00F3341D"/>
    <w:rsid w:val="00F33513"/>
    <w:rsid w:val="00F339B6"/>
    <w:rsid w:val="00F34F25"/>
    <w:rsid w:val="00F41130"/>
    <w:rsid w:val="00F42E74"/>
    <w:rsid w:val="00F472DA"/>
    <w:rsid w:val="00F506DF"/>
    <w:rsid w:val="00F52450"/>
    <w:rsid w:val="00F526A7"/>
    <w:rsid w:val="00F5397C"/>
    <w:rsid w:val="00F55753"/>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53ADF8-9323-4AE9-8BD0-923EADD1D97B}">
  <ds:schemaRefs>
    <ds:schemaRef ds:uri="http://purl.org/dc/elements/1.1/"/>
    <ds:schemaRef ds:uri="http://schemas.microsoft.com/office/2006/documentManagement/types"/>
    <ds:schemaRef ds:uri="4eb673dc-830d-4d21-8db0-0fa4ca96c05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B08611E-5D99-4EDA-8A10-5063881B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1289</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2023-04-28T06:28:00Z</cp:lastPrinted>
  <dcterms:created xsi:type="dcterms:W3CDTF">2023-05-04T01:14:00Z</dcterms:created>
  <dcterms:modified xsi:type="dcterms:W3CDTF">2023-05-04T01:14:00Z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