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C4A2" w14:textId="77777777" w:rsidR="00C565C6" w:rsidRPr="00DC6C42" w:rsidRDefault="00C565C6" w:rsidP="00C565C6">
      <w:pPr>
        <w:spacing w:after="0"/>
        <w:rPr>
          <w:rFonts w:asciiTheme="majorBidi" w:hAnsiTheme="majorBidi" w:cstheme="majorBidi"/>
          <w:sz w:val="28"/>
          <w:lang w:val="en-GB"/>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0779A30B"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41743E87" w:rsidR="00C565C6" w:rsidRPr="005063D5" w:rsidRDefault="005F316F" w:rsidP="00E811BF">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of Boutique Newcity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A2120A">
        <w:rPr>
          <w:rFonts w:ascii="Angsana New" w:hAnsi="Angsana New" w:cs="Angsana New"/>
          <w:sz w:val="28"/>
        </w:rPr>
        <w:t>March</w:t>
      </w:r>
      <w:r w:rsidR="009952EF" w:rsidRPr="008C6A75">
        <w:rPr>
          <w:rFonts w:ascii="Angsana New" w:hAnsi="Angsana New" w:cs="Angsana New"/>
          <w:sz w:val="28"/>
        </w:rPr>
        <w:t xml:space="preserve"> 3</w:t>
      </w:r>
      <w:r w:rsidR="00A2120A">
        <w:rPr>
          <w:rFonts w:ascii="Angsana New" w:hAnsi="Angsana New" w:cs="Angsana New"/>
          <w:sz w:val="28"/>
        </w:rPr>
        <w:t>1</w:t>
      </w:r>
      <w:r w:rsidR="009952EF" w:rsidRPr="008C6A75">
        <w:rPr>
          <w:rFonts w:ascii="Angsana New" w:hAnsi="Angsana New" w:cs="Angsana New"/>
          <w:sz w:val="28"/>
        </w:rPr>
        <w:t>, 202</w:t>
      </w:r>
      <w:r w:rsidR="00A2120A">
        <w:rPr>
          <w:rFonts w:ascii="Angsana New" w:hAnsi="Angsana New" w:cs="Angsana New"/>
          <w:sz w:val="28"/>
        </w:rPr>
        <w:t>3</w:t>
      </w:r>
      <w:r w:rsidR="009952EF">
        <w:rPr>
          <w:rFonts w:ascii="Angsana New" w:hAnsi="Angsana New" w:cs="Angsana New"/>
          <w:sz w:val="28"/>
        </w:rPr>
        <w:t xml:space="preserve">, </w:t>
      </w:r>
      <w:r w:rsidR="009952EF" w:rsidRPr="00CC3E1B">
        <w:rPr>
          <w:rFonts w:ascii="Angsana New" w:hAnsi="Angsana New" w:cs="Angsana New"/>
          <w:sz w:val="28"/>
        </w:rPr>
        <w:t>the statements of comprehensive income</w:t>
      </w:r>
      <w:r w:rsidR="005063D5">
        <w:rPr>
          <w:rFonts w:ascii="Angsana New" w:hAnsi="Angsana New" w:cs="Angsana New"/>
          <w:sz w:val="28"/>
        </w:rPr>
        <w:t xml:space="preserve">, </w:t>
      </w:r>
      <w:r w:rsidR="009952EF" w:rsidRPr="00CC3E1B">
        <w:rPr>
          <w:rFonts w:ascii="Angsana New" w:hAnsi="Angsana New" w:cs="Angsana New"/>
          <w:sz w:val="28"/>
        </w:rPr>
        <w:t>the related statement of changes in equity</w:t>
      </w:r>
      <w:r w:rsidR="009952EF">
        <w:rPr>
          <w:rFonts w:ascii="Angsana New" w:hAnsi="Angsana New" w:cs="Angsana New"/>
          <w:sz w:val="28"/>
        </w:rPr>
        <w:t xml:space="preserve"> </w:t>
      </w:r>
      <w:r w:rsidR="009952EF" w:rsidRPr="00CC3E1B">
        <w:rPr>
          <w:rFonts w:ascii="Angsana New" w:hAnsi="Angsana New" w:cs="Angsana New"/>
          <w:sz w:val="28"/>
        </w:rPr>
        <w:t xml:space="preserve">and cash flows for the </w:t>
      </w:r>
      <w:r w:rsidR="00DC6C42">
        <w:rPr>
          <w:rFonts w:ascii="Angsana New" w:hAnsi="Angsana New" w:cs="Angsana New"/>
          <w:sz w:val="28"/>
        </w:rPr>
        <w:t>three</w:t>
      </w:r>
      <w:r w:rsidR="009952EF" w:rsidRPr="00CC3E1B">
        <w:rPr>
          <w:rFonts w:ascii="Angsana New" w:hAnsi="Angsana New" w:cs="Angsana New"/>
          <w:sz w:val="28"/>
          <w:cs/>
        </w:rPr>
        <w:t>-</w:t>
      </w:r>
      <w:r w:rsidR="009952EF" w:rsidRPr="00CC3E1B">
        <w:rPr>
          <w:rFonts w:ascii="Angsana New" w:hAnsi="Angsana New" w:cs="Angsana New"/>
          <w:sz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Default="00C565C6"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Default="009A5C20"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144C16F6" w14:textId="6F70213D" w:rsidR="00F9138B" w:rsidRDefault="00F9138B" w:rsidP="00E811BF">
      <w:pPr>
        <w:spacing w:before="840" w:after="0" w:line="240" w:lineRule="auto"/>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Ms</w:t>
      </w:r>
      <w:r>
        <w:rPr>
          <w:rFonts w:asciiTheme="majorBidi" w:hAnsiTheme="majorBidi" w:cs="Angsana New"/>
          <w:sz w:val="28"/>
          <w:cs/>
        </w:rPr>
        <w:t xml:space="preserve">. </w:t>
      </w:r>
      <w:r>
        <w:rPr>
          <w:rFonts w:asciiTheme="majorBidi" w:hAnsiTheme="majorBidi" w:cstheme="majorBidi"/>
          <w:sz w:val="28"/>
        </w:rPr>
        <w:t>Nonglak Pattanabandith</w:t>
      </w:r>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174FDD58" w14:textId="2475D4B8" w:rsidR="00F9138B" w:rsidRDefault="00F9138B" w:rsidP="00E811BF">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3389BBCC" w14:textId="1504803F" w:rsidR="00141188" w:rsidRPr="00A2120A" w:rsidRDefault="00DC6C42" w:rsidP="00F9138B">
      <w:pPr>
        <w:spacing w:after="0"/>
        <w:ind w:right="1332"/>
        <w:jc w:val="thaiDistribute"/>
        <w:rPr>
          <w:rFonts w:asciiTheme="majorBidi" w:hAnsiTheme="majorBidi" w:cstheme="majorBidi"/>
          <w:sz w:val="28"/>
          <w:lang w:val="en-GB"/>
        </w:rPr>
      </w:pPr>
      <w:r>
        <w:rPr>
          <w:rFonts w:asciiTheme="majorBidi" w:hAnsiTheme="majorBidi" w:cstheme="majorBidi"/>
          <w:sz w:val="28"/>
        </w:rPr>
        <w:t>May</w:t>
      </w:r>
      <w:r w:rsidR="00F9138B" w:rsidRPr="00F618CB">
        <w:rPr>
          <w:rFonts w:asciiTheme="majorBidi" w:hAnsiTheme="majorBidi" w:cstheme="majorBidi"/>
          <w:sz w:val="28"/>
        </w:rPr>
        <w:t xml:space="preserve"> </w:t>
      </w:r>
      <w:r w:rsidR="00F35082" w:rsidRPr="00F618CB">
        <w:rPr>
          <w:rFonts w:asciiTheme="majorBidi" w:hAnsiTheme="majorBidi" w:cstheme="majorBidi"/>
          <w:sz w:val="28"/>
        </w:rPr>
        <w:t>1</w:t>
      </w:r>
      <w:r>
        <w:rPr>
          <w:rFonts w:asciiTheme="majorBidi" w:hAnsiTheme="majorBidi" w:cstheme="majorBidi"/>
          <w:sz w:val="28"/>
        </w:rPr>
        <w:t>2</w:t>
      </w:r>
      <w:r w:rsidR="00F9138B" w:rsidRPr="00F618CB">
        <w:rPr>
          <w:rFonts w:asciiTheme="majorBidi" w:hAnsiTheme="majorBidi" w:cstheme="majorBidi"/>
          <w:sz w:val="28"/>
        </w:rPr>
        <w:t>, 202</w:t>
      </w:r>
      <w:r>
        <w:rPr>
          <w:rFonts w:asciiTheme="majorBidi" w:hAnsiTheme="majorBidi" w:cstheme="majorBidi"/>
          <w:sz w:val="28"/>
        </w:rPr>
        <w:t>3</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43053B15" w14:textId="77777777" w:rsidR="00E811BF" w:rsidRDefault="00E811BF" w:rsidP="00477BEA">
      <w:pPr>
        <w:spacing w:before="360" w:after="0"/>
        <w:rPr>
          <w:rFonts w:asciiTheme="majorBidi" w:hAnsiTheme="majorBidi" w:cstheme="majorBidi"/>
          <w:sz w:val="28"/>
        </w:rPr>
      </w:pPr>
    </w:p>
    <w:p w14:paraId="7CFA8542" w14:textId="6C563A3E"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27E5242F"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INTERIM FINANCIAL </w:t>
      </w:r>
      <w:r w:rsidR="00712A17">
        <w:rPr>
          <w:rFonts w:asciiTheme="majorBidi" w:hAnsiTheme="majorBidi" w:cstheme="majorBidi"/>
          <w:b/>
          <w:bCs/>
          <w:sz w:val="28"/>
        </w:rPr>
        <w:t>INFORMATION</w:t>
      </w:r>
    </w:p>
    <w:p w14:paraId="28CC6FB3" w14:textId="44276CA5" w:rsidR="00141188" w:rsidRPr="00DC6C42" w:rsidRDefault="00DC6C42" w:rsidP="00141188">
      <w:pPr>
        <w:spacing w:after="0"/>
        <w:ind w:left="1701"/>
        <w:rPr>
          <w:rFonts w:asciiTheme="majorBidi" w:hAnsiTheme="majorBidi" w:cstheme="majorBidi"/>
          <w:b/>
          <w:bCs/>
          <w:sz w:val="28"/>
        </w:rPr>
      </w:pPr>
      <w:r>
        <w:rPr>
          <w:rFonts w:asciiTheme="majorBidi" w:hAnsiTheme="majorBidi" w:cstheme="majorBidi"/>
          <w:b/>
          <w:bCs/>
          <w:sz w:val="28"/>
        </w:rPr>
        <w:t>MARCH</w:t>
      </w:r>
      <w:r w:rsidR="00141188">
        <w:rPr>
          <w:rFonts w:asciiTheme="majorBidi" w:hAnsiTheme="majorBidi" w:cstheme="majorBidi"/>
          <w:b/>
          <w:bCs/>
          <w:sz w:val="28"/>
        </w:rPr>
        <w:t xml:space="preserve"> 3</w:t>
      </w:r>
      <w:r>
        <w:rPr>
          <w:rFonts w:asciiTheme="majorBidi" w:hAnsiTheme="majorBidi" w:cstheme="majorBidi"/>
          <w:b/>
          <w:bCs/>
          <w:sz w:val="28"/>
        </w:rPr>
        <w:t>1</w:t>
      </w:r>
      <w:r w:rsidR="00141188">
        <w:rPr>
          <w:rFonts w:asciiTheme="majorBidi" w:hAnsiTheme="majorBidi" w:cstheme="majorBidi"/>
          <w:b/>
          <w:bCs/>
          <w:sz w:val="28"/>
        </w:rPr>
        <w:t>, 202</w:t>
      </w:r>
      <w:r>
        <w:rPr>
          <w:rFonts w:asciiTheme="majorBidi" w:hAnsiTheme="majorBidi" w:cstheme="majorBidi"/>
          <w:b/>
          <w:bCs/>
          <w:sz w:val="28"/>
        </w:rPr>
        <w:t>3</w:t>
      </w:r>
    </w:p>
    <w:p w14:paraId="7FD8370E" w14:textId="77777777" w:rsidR="00101C0B" w:rsidRPr="00CC3E1B" w:rsidRDefault="00101C0B" w:rsidP="00101C0B">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22006B8F" w14:textId="79373785" w:rsidR="00141188" w:rsidRPr="00101C0B" w:rsidRDefault="00101C0B" w:rsidP="00101C0B">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101C0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B7CAC" w14:textId="77777777" w:rsidR="00AB3A24" w:rsidRDefault="00AB3A24" w:rsidP="00C565C6">
      <w:pPr>
        <w:spacing w:after="0" w:line="240" w:lineRule="auto"/>
      </w:pPr>
      <w:r>
        <w:separator/>
      </w:r>
    </w:p>
  </w:endnote>
  <w:endnote w:type="continuationSeparator" w:id="0">
    <w:p w14:paraId="13C9F7C4" w14:textId="77777777" w:rsidR="00AB3A24" w:rsidRDefault="00AB3A24"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16174" w14:textId="77777777" w:rsidR="00AB3A24" w:rsidRDefault="00AB3A24" w:rsidP="00C565C6">
      <w:pPr>
        <w:spacing w:after="0" w:line="240" w:lineRule="auto"/>
      </w:pPr>
      <w:r>
        <w:separator/>
      </w:r>
    </w:p>
  </w:footnote>
  <w:footnote w:type="continuationSeparator" w:id="0">
    <w:p w14:paraId="5D2E7F18" w14:textId="77777777" w:rsidR="00AB3A24" w:rsidRDefault="00AB3A24"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75D3F"/>
    <w:rsid w:val="002B4F52"/>
    <w:rsid w:val="002E641E"/>
    <w:rsid w:val="002F5C26"/>
    <w:rsid w:val="00321866"/>
    <w:rsid w:val="00367F8B"/>
    <w:rsid w:val="003B4EA0"/>
    <w:rsid w:val="003E26D6"/>
    <w:rsid w:val="00412F64"/>
    <w:rsid w:val="0043195A"/>
    <w:rsid w:val="004332FC"/>
    <w:rsid w:val="004420FA"/>
    <w:rsid w:val="00477BEA"/>
    <w:rsid w:val="004F1C7B"/>
    <w:rsid w:val="005063D5"/>
    <w:rsid w:val="005C6E1C"/>
    <w:rsid w:val="005E5012"/>
    <w:rsid w:val="005F316F"/>
    <w:rsid w:val="00644DC0"/>
    <w:rsid w:val="00650A27"/>
    <w:rsid w:val="006E58C0"/>
    <w:rsid w:val="0070787E"/>
    <w:rsid w:val="00712A17"/>
    <w:rsid w:val="007B5F44"/>
    <w:rsid w:val="007F1346"/>
    <w:rsid w:val="007F208C"/>
    <w:rsid w:val="00813E92"/>
    <w:rsid w:val="00814289"/>
    <w:rsid w:val="00833689"/>
    <w:rsid w:val="00836219"/>
    <w:rsid w:val="008A2EBD"/>
    <w:rsid w:val="008D67D4"/>
    <w:rsid w:val="008E32B5"/>
    <w:rsid w:val="00923FF3"/>
    <w:rsid w:val="009952EF"/>
    <w:rsid w:val="009A5C20"/>
    <w:rsid w:val="009B4B8D"/>
    <w:rsid w:val="009D0F14"/>
    <w:rsid w:val="009D3C43"/>
    <w:rsid w:val="009E3010"/>
    <w:rsid w:val="00A03E91"/>
    <w:rsid w:val="00A2120A"/>
    <w:rsid w:val="00A379B5"/>
    <w:rsid w:val="00A544B0"/>
    <w:rsid w:val="00A83880"/>
    <w:rsid w:val="00AB3A24"/>
    <w:rsid w:val="00AE43C3"/>
    <w:rsid w:val="00B31773"/>
    <w:rsid w:val="00B56D3B"/>
    <w:rsid w:val="00BD5B1F"/>
    <w:rsid w:val="00BD6AE4"/>
    <w:rsid w:val="00BF5F0F"/>
    <w:rsid w:val="00C20784"/>
    <w:rsid w:val="00C565C6"/>
    <w:rsid w:val="00C706A6"/>
    <w:rsid w:val="00C72DD2"/>
    <w:rsid w:val="00CD4E16"/>
    <w:rsid w:val="00CE7EBD"/>
    <w:rsid w:val="00CF7B03"/>
    <w:rsid w:val="00D462C1"/>
    <w:rsid w:val="00DC6C42"/>
    <w:rsid w:val="00E427A1"/>
    <w:rsid w:val="00E61CB0"/>
    <w:rsid w:val="00E6552E"/>
    <w:rsid w:val="00E67FEF"/>
    <w:rsid w:val="00E811BF"/>
    <w:rsid w:val="00F00492"/>
    <w:rsid w:val="00F35082"/>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cp:lastPrinted>2022-11-01T11:44:00Z</cp:lastPrinted>
  <dcterms:created xsi:type="dcterms:W3CDTF">2022-07-26T10:19:00Z</dcterms:created>
  <dcterms:modified xsi:type="dcterms:W3CDTF">2023-04-27T01:43:00Z</dcterms:modified>
</cp:coreProperties>
</file>