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54814" w:rsidRPr="00F70ACF" w14:paraId="11462107" w14:textId="77777777" w:rsidTr="00767D38">
        <w:trPr>
          <w:trHeight w:val="2865"/>
        </w:trPr>
        <w:tc>
          <w:tcPr>
            <w:tcW w:w="2358" w:type="dxa"/>
          </w:tcPr>
          <w:p w14:paraId="595257BC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6FCAFD2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เอ็ม บี เค จำกัด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6F1F409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6B2BFAEC" w14:textId="575E09B2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9D0295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  <w:r w:rsidRPr="00F70ACF">
              <w:rPr>
                <w:rFonts w:ascii="Angsana New" w:hAnsi="Angsana New"/>
                <w:color w:val="0070C0"/>
                <w:sz w:val="36"/>
                <w:szCs w:val="36"/>
              </w:rPr>
              <w:t xml:space="preserve"> </w:t>
            </w:r>
          </w:p>
        </w:tc>
      </w:tr>
    </w:tbl>
    <w:p w14:paraId="4A6DD598" w14:textId="77777777" w:rsidR="00554814" w:rsidRDefault="00554814" w:rsidP="00554814">
      <w:pPr>
        <w:rPr>
          <w:rFonts w:ascii="Angsana New" w:hAnsi="Angsana New"/>
          <w:b/>
          <w:bCs/>
          <w:sz w:val="32"/>
          <w:szCs w:val="32"/>
          <w:cs/>
        </w:rPr>
        <w:sectPr w:rsidR="00554814" w:rsidSect="009D0295">
          <w:footerReference w:type="even" r:id="rId6"/>
          <w:footerReference w:type="default" r:id="rId7"/>
          <w:pgSz w:w="11909" w:h="16834" w:code="9"/>
          <w:pgMar w:top="2160" w:right="1080" w:bottom="11520" w:left="360" w:header="706" w:footer="706" w:gutter="0"/>
          <w:pgNumType w:start="1"/>
          <w:cols w:space="720"/>
          <w:titlePg/>
        </w:sectPr>
      </w:pPr>
    </w:p>
    <w:p w14:paraId="72A81011" w14:textId="77777777" w:rsidR="00554814" w:rsidRPr="0083547B" w:rsidRDefault="00554814" w:rsidP="00554814">
      <w:pPr>
        <w:spacing w:before="120"/>
        <w:rPr>
          <w:rFonts w:ascii="Angsana New" w:hAnsi="Angsana New"/>
          <w:b/>
          <w:bCs/>
          <w:sz w:val="31"/>
          <w:szCs w:val="31"/>
        </w:rPr>
      </w:pPr>
      <w:r w:rsidRPr="0083547B">
        <w:rPr>
          <w:rFonts w:ascii="Angsana New" w:hAnsi="Angsana New"/>
          <w:b/>
          <w:bCs/>
          <w:sz w:val="31"/>
          <w:szCs w:val="31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83547B">
        <w:rPr>
          <w:rFonts w:ascii="Angsana New" w:hAnsi="Angsana New"/>
          <w:b/>
          <w:bCs/>
          <w:sz w:val="31"/>
          <w:szCs w:val="31"/>
        </w:rPr>
        <w:t xml:space="preserve"> </w:t>
      </w:r>
    </w:p>
    <w:p w14:paraId="347D52F0" w14:textId="77777777" w:rsidR="00554814" w:rsidRPr="0083547B" w:rsidRDefault="00554814" w:rsidP="00554814">
      <w:pPr>
        <w:pStyle w:val="CM2"/>
        <w:spacing w:line="394" w:lineRule="exact"/>
        <w:rPr>
          <w:rFonts w:ascii="Angsana New" w:hAnsi="Angsana New" w:cs="Angsana New"/>
          <w:color w:val="000000"/>
          <w:sz w:val="31"/>
          <w:szCs w:val="31"/>
          <w:cs/>
        </w:rPr>
      </w:pP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เสนอต่อผู้ถือหุ้นของบริษัท เอ็ม บี เค</w:t>
      </w:r>
      <w:r w:rsidRPr="0083547B">
        <w:rPr>
          <w:rFonts w:ascii="Angsana New" w:hAnsi="Angsana New" w:cs="Angsana New"/>
          <w:color w:val="000000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จำกัด (มหาชน)</w:t>
      </w:r>
    </w:p>
    <w:p w14:paraId="46E39748" w14:textId="080A2F7E" w:rsidR="00554814" w:rsidRPr="0083547B" w:rsidRDefault="00554814" w:rsidP="00652BFC">
      <w:pPr>
        <w:pStyle w:val="Default"/>
        <w:spacing w:before="360" w:after="120"/>
        <w:ind w:right="83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ข้าพเจ้าได้สอบทานงบแสดงฐานะการเงินรวม ณ วันที่ </w:t>
      </w:r>
      <w:r w:rsidRPr="0083547B">
        <w:rPr>
          <w:rFonts w:ascii="Angsana New" w:hAnsi="Angsana New" w:cs="Angsana New"/>
          <w:sz w:val="31"/>
          <w:szCs w:val="31"/>
        </w:rPr>
        <w:t>31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มีนาคม </w:t>
      </w:r>
      <w:r w:rsidR="009D0295">
        <w:rPr>
          <w:rFonts w:ascii="Angsana New" w:hAnsi="Angsana New" w:cs="Angsana New"/>
          <w:sz w:val="31"/>
          <w:szCs w:val="31"/>
        </w:rPr>
        <w:t>2566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งบกำไรขาดทุนเบ็ดเสร็จรวม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</w:t>
      </w:r>
      <w:r w:rsidRPr="0083547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และหมายเหตุประกอบงบการเงินรวมระหว่างกาลแบบย่อของบริษัท เอ็ม บี เค จำกัด (มหาชน) และบริษัทย่อย</w:t>
      </w:r>
      <w:r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 w:hint="cs"/>
          <w:sz w:val="31"/>
          <w:szCs w:val="31"/>
          <w:cs/>
        </w:rPr>
        <w:t>(“กลุ่มบริษัท”)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="00652BFC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และได้สอบทานข้อมูลทางการเงินเฉพาะกิจการของบริษัท เอ็ม บี เค จำกัด (มหาชน) ด้วยเช่นกัน</w:t>
      </w:r>
      <w:r w:rsidR="00652BFC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</w:rPr>
        <w:t>(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รวมเรียกว่า </w:t>
      </w:r>
      <w:r w:rsidRPr="0083547B">
        <w:rPr>
          <w:rFonts w:ascii="Angsana New" w:hAnsi="Angsana New" w:cs="Angsana New"/>
          <w:sz w:val="31"/>
          <w:szCs w:val="31"/>
        </w:rPr>
        <w:t>“</w:t>
      </w:r>
      <w:r w:rsidRPr="0083547B">
        <w:rPr>
          <w:rFonts w:ascii="Angsana New" w:hAnsi="Angsana New" w:cs="Angsana New"/>
          <w:sz w:val="31"/>
          <w:szCs w:val="31"/>
          <w:cs/>
        </w:rPr>
        <w:t>ข้อมูลทางการเงินระหว่างกาล</w:t>
      </w:r>
      <w:r w:rsidRPr="0083547B">
        <w:rPr>
          <w:rFonts w:ascii="Angsana New" w:hAnsi="Angsana New" w:cs="Angsana New"/>
          <w:sz w:val="31"/>
          <w:szCs w:val="31"/>
        </w:rPr>
        <w:t xml:space="preserve">”)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การรายงานทางการเงินระหว่างกาล</w:t>
      </w:r>
      <w:r w:rsidR="004F5118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42F73AF" w14:textId="77777777" w:rsidR="00554814" w:rsidRPr="0083547B" w:rsidRDefault="00554814" w:rsidP="00554814">
      <w:pPr>
        <w:pStyle w:val="Default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ขอบเขตการสอบทาน </w:t>
      </w:r>
    </w:p>
    <w:p w14:paraId="4B75C1D6" w14:textId="245D3F66" w:rsidR="00554814" w:rsidRPr="0083547B" w:rsidRDefault="00554814" w:rsidP="004F5118">
      <w:pPr>
        <w:pStyle w:val="CM2"/>
        <w:spacing w:before="120" w:after="120"/>
        <w:ind w:right="-187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ข้าพเจ้าได้ปฏิบัติงานสอบทานตามมาตรฐานงานสอบทาน รหัส </w:t>
      </w:r>
      <w:r w:rsidRPr="0083547B">
        <w:rPr>
          <w:rFonts w:ascii="Angsana New" w:hAnsi="Angsana New" w:cs="Angsana New"/>
          <w:sz w:val="31"/>
          <w:szCs w:val="31"/>
        </w:rPr>
        <w:t xml:space="preserve">2410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4F5118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</w:t>
      </w:r>
      <w:r w:rsidR="009C25B1">
        <w:rPr>
          <w:rFonts w:ascii="Angsana New" w:hAnsi="Angsana New" w:cs="Angsana New"/>
          <w:sz w:val="31"/>
          <w:szCs w:val="31"/>
        </w:rPr>
        <w:t xml:space="preserve">          </w:t>
      </w:r>
      <w:r w:rsidRPr="0083547B">
        <w:rPr>
          <w:rFonts w:ascii="Angsana New" w:hAnsi="Angsana New" w:cs="Angsana New"/>
          <w:sz w:val="31"/>
          <w:szCs w:val="31"/>
          <w:cs/>
        </w:rPr>
        <w:t>สอบทาน</w:t>
      </w:r>
    </w:p>
    <w:p w14:paraId="7F9A1098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ข้อสรุป </w:t>
      </w:r>
    </w:p>
    <w:p w14:paraId="0D939A24" w14:textId="06D1F519" w:rsidR="00554814" w:rsidRDefault="00554814" w:rsidP="008F7692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 w:cs="Angsana New" w:hint="cs"/>
          <w:sz w:val="31"/>
          <w:szCs w:val="31"/>
          <w:cs/>
        </w:rPr>
        <w:t xml:space="preserve">   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FB47A00" w14:textId="09B93B81" w:rsidR="008F7692" w:rsidRDefault="008F7692" w:rsidP="008F7692"/>
    <w:p w14:paraId="222C6DC0" w14:textId="1D7B26D5" w:rsidR="008F7692" w:rsidRDefault="008F7692" w:rsidP="008F7692"/>
    <w:p w14:paraId="188D892E" w14:textId="08D46E59" w:rsidR="008F7692" w:rsidRDefault="008F7692" w:rsidP="008F7692"/>
    <w:p w14:paraId="6CF44BF8" w14:textId="77777777" w:rsidR="008F7692" w:rsidRPr="008F7692" w:rsidRDefault="008F7692" w:rsidP="008F7692"/>
    <w:p w14:paraId="728D16B1" w14:textId="77777777" w:rsidR="00554814" w:rsidRPr="00F70ACF" w:rsidRDefault="00554814" w:rsidP="00554814">
      <w:pPr>
        <w:pStyle w:val="CM1"/>
        <w:spacing w:before="720" w:line="240" w:lineRule="auto"/>
        <w:rPr>
          <w:rFonts w:ascii="Angsana New" w:hAnsi="Angsana New" w:cs="Angsana New"/>
          <w:sz w:val="32"/>
          <w:szCs w:val="32"/>
        </w:rPr>
      </w:pPr>
      <w:r w:rsidRPr="00F70ACF">
        <w:rPr>
          <w:rFonts w:ascii="Angsana New" w:hAnsi="Angsana New" w:cs="Angsana New"/>
          <w:sz w:val="32"/>
          <w:szCs w:val="32"/>
          <w:cs/>
        </w:rPr>
        <w:t>กิ่งกาญจน์ อัศวรังสฤษฎ์</w:t>
      </w:r>
    </w:p>
    <w:p w14:paraId="29AC664F" w14:textId="77777777" w:rsidR="00554814" w:rsidRPr="00F70ACF" w:rsidRDefault="00554814" w:rsidP="00554814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F70ACF">
        <w:rPr>
          <w:rFonts w:ascii="Angsana New" w:hAnsi="Angsana New"/>
          <w:sz w:val="32"/>
          <w:szCs w:val="32"/>
        </w:rPr>
        <w:t>4496</w:t>
      </w:r>
    </w:p>
    <w:p w14:paraId="55DDAEA7" w14:textId="77777777" w:rsidR="00554814" w:rsidRPr="00F70ACF" w:rsidRDefault="00554814" w:rsidP="009D0295">
      <w:pPr>
        <w:tabs>
          <w:tab w:val="left" w:pos="720"/>
          <w:tab w:val="center" w:pos="5040"/>
        </w:tabs>
        <w:spacing w:before="240"/>
        <w:rPr>
          <w:rFonts w:ascii="Angsana New" w:hAnsi="Angsana New"/>
          <w:sz w:val="32"/>
          <w:szCs w:val="32"/>
          <w:lang w:val="th-TH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34822139" w14:textId="6A82D529" w:rsidR="00554814" w:rsidRPr="00F70ACF" w:rsidRDefault="00554814" w:rsidP="00554814">
      <w:pPr>
        <w:tabs>
          <w:tab w:val="left" w:pos="720"/>
          <w:tab w:val="center" w:pos="5040"/>
        </w:tabs>
        <w:rPr>
          <w:rFonts w:ascii="Angsana New" w:eastAsia="Calibri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กรุงเทพฯ: </w:t>
      </w:r>
      <w:r w:rsidR="004B23CA">
        <w:rPr>
          <w:rFonts w:ascii="Angsana New" w:hAnsi="Angsana New"/>
          <w:sz w:val="32"/>
          <w:szCs w:val="32"/>
        </w:rPr>
        <w:t>12</w:t>
      </w:r>
      <w:r w:rsidRPr="00F70ACF">
        <w:rPr>
          <w:rFonts w:ascii="Angsana New" w:hAnsi="Angsana New"/>
          <w:sz w:val="32"/>
          <w:szCs w:val="32"/>
        </w:rPr>
        <w:t xml:space="preserve"> </w:t>
      </w:r>
      <w:r w:rsidRPr="00F70ACF">
        <w:rPr>
          <w:rFonts w:ascii="Angsana New" w:eastAsia="Calibri" w:hAnsi="Angsana New"/>
          <w:sz w:val="32"/>
          <w:szCs w:val="32"/>
          <w:cs/>
        </w:rPr>
        <w:t>พฤษภาคม</w:t>
      </w:r>
      <w:r w:rsidRPr="00F70ACF">
        <w:rPr>
          <w:rFonts w:ascii="Angsana New" w:hAnsi="Angsana New"/>
          <w:sz w:val="32"/>
          <w:szCs w:val="32"/>
        </w:rPr>
        <w:t xml:space="preserve"> </w:t>
      </w:r>
      <w:r w:rsidR="009D0295">
        <w:rPr>
          <w:rFonts w:ascii="Angsana New" w:hAnsi="Angsana New"/>
          <w:sz w:val="32"/>
          <w:szCs w:val="32"/>
        </w:rPr>
        <w:t>2566</w:t>
      </w:r>
    </w:p>
    <w:p w14:paraId="754B78A5" w14:textId="77777777" w:rsidR="00B019F8" w:rsidRDefault="00B019F8"/>
    <w:sectPr w:rsidR="00B019F8" w:rsidSect="00602C57">
      <w:footerReference w:type="first" r:id="rId8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0C0BE" w14:textId="77777777" w:rsidR="00602C57" w:rsidRDefault="00602C57" w:rsidP="00602C57">
      <w:r>
        <w:separator/>
      </w:r>
    </w:p>
  </w:endnote>
  <w:endnote w:type="continuationSeparator" w:id="0">
    <w:p w14:paraId="700C49EA" w14:textId="77777777" w:rsidR="00602C57" w:rsidRDefault="00602C57" w:rsidP="0060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15867" w14:textId="77777777" w:rsidR="00B91F8E" w:rsidRDefault="00602C57" w:rsidP="00BC7E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E95950" w14:textId="77777777" w:rsidR="00B91F8E" w:rsidRDefault="004B23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F4A99" w14:textId="77777777" w:rsidR="00B91F8E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41CDA321" w14:textId="77777777" w:rsidR="00B91F8E" w:rsidRDefault="004B23CA">
    <w:pPr>
      <w:pStyle w:val="Foo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32749" w14:textId="4F5C567F" w:rsidR="00602C57" w:rsidRPr="00602C57" w:rsidRDefault="00602C5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5A5714D4" w14:textId="77777777" w:rsidR="00602C57" w:rsidRDefault="00602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026D4" w14:textId="77777777" w:rsidR="00602C57" w:rsidRDefault="00602C57" w:rsidP="00602C57">
      <w:r>
        <w:separator/>
      </w:r>
    </w:p>
  </w:footnote>
  <w:footnote w:type="continuationSeparator" w:id="0">
    <w:p w14:paraId="34EA321F" w14:textId="77777777" w:rsidR="00602C57" w:rsidRDefault="00602C57" w:rsidP="00602C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814"/>
    <w:rsid w:val="000C6A59"/>
    <w:rsid w:val="003B2E82"/>
    <w:rsid w:val="004B23CA"/>
    <w:rsid w:val="004E2BE8"/>
    <w:rsid w:val="004F5118"/>
    <w:rsid w:val="00523024"/>
    <w:rsid w:val="00554814"/>
    <w:rsid w:val="0058404C"/>
    <w:rsid w:val="00602C57"/>
    <w:rsid w:val="00652BFC"/>
    <w:rsid w:val="006E53F3"/>
    <w:rsid w:val="00730691"/>
    <w:rsid w:val="007B6A80"/>
    <w:rsid w:val="008F7692"/>
    <w:rsid w:val="00972DF6"/>
    <w:rsid w:val="009C25B1"/>
    <w:rsid w:val="009D0295"/>
    <w:rsid w:val="00A05562"/>
    <w:rsid w:val="00AC5FA6"/>
    <w:rsid w:val="00AF22AC"/>
    <w:rsid w:val="00B019F8"/>
    <w:rsid w:val="00BE1715"/>
    <w:rsid w:val="00CF116C"/>
    <w:rsid w:val="00DA231C"/>
    <w:rsid w:val="00EC5B2B"/>
    <w:rsid w:val="00ED1E37"/>
    <w:rsid w:val="00FB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78BA3"/>
  <w15:chartTrackingRefBased/>
  <w15:docId w15:val="{8C42839C-B050-4BD7-A9F5-3876810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8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548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81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554814"/>
  </w:style>
  <w:style w:type="paragraph" w:customStyle="1" w:styleId="CM2">
    <w:name w:val="CM2"/>
    <w:basedOn w:val="Normal"/>
    <w:next w:val="Normal"/>
    <w:uiPriority w:val="99"/>
    <w:rsid w:val="0055481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55481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54814"/>
    <w:pPr>
      <w:spacing w:line="368" w:lineRule="atLeast"/>
    </w:pPr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602C5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02C57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20686</vt:lpwstr>
  </property>
  <property fmtid="{D5CDD505-2E9C-101B-9397-08002B2CF9AE}" pid="4" name="OptimizationTime">
    <vt:lpwstr>20230512_1927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24</cp:revision>
  <cp:lastPrinted>2023-05-09T14:10:00Z</cp:lastPrinted>
  <dcterms:created xsi:type="dcterms:W3CDTF">2021-05-10T09:51:00Z</dcterms:created>
  <dcterms:modified xsi:type="dcterms:W3CDTF">2023-05-09T14:10:00Z</dcterms:modified>
</cp:coreProperties>
</file>