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5359794" w14:textId="77777777" w:rsidR="006D00E5" w:rsidRDefault="00F20DB7">
      <w:pPr>
        <w:pStyle w:val="NormalWeb"/>
        <w:spacing w:before="36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>
        <w:rPr>
          <w:rStyle w:val="Strong"/>
          <w:rFonts w:cs="Angsana New"/>
          <w:sz w:val="28"/>
          <w:szCs w:val="28"/>
          <w:cs/>
        </w:rPr>
        <w:t>เสนอ</w:t>
      </w:r>
      <w:r>
        <w:rPr>
          <w:rStyle w:val="Strong"/>
          <w:rFonts w:cs="Angsana New" w:hint="cs"/>
          <w:sz w:val="28"/>
          <w:szCs w:val="28"/>
          <w:cs/>
        </w:rPr>
        <w:t>ต่อผู้ถือหุ้นและ</w:t>
      </w:r>
      <w:r>
        <w:rPr>
          <w:rStyle w:val="Strong"/>
          <w:rFonts w:cs="Angsana New"/>
          <w:sz w:val="28"/>
          <w:szCs w:val="28"/>
          <w:cs/>
        </w:rPr>
        <w:t>คณะกรรมการของ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3404E1B5" w14:textId="2FED76AE" w:rsidR="006D00E5" w:rsidRDefault="00F20DB7" w:rsidP="007B20AD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ข้าพเจ้าได้สอบทานงบแสดงฐานะการเงินรวมของบริษัท เซเว่น ยูทิลิตี้ส์ แอนด์ พาวเวอร์ จำกัด (มหาชน) และบริษัทย่อย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กลุ่มบริษัท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 xml:space="preserve">”)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และงบแสดงฐานะการเงินเฉพาะกิจการของบริษัท เซเว่น ยูทิลิตี้ส์ แอนด์ พาวเวอร์ จำกัด (มหาชน)</w:t>
      </w:r>
      <w:r w:rsidR="00867C7F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</w:rPr>
        <w:t>(“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บริษัท</w:t>
      </w:r>
      <w:r w:rsidRPr="00B45E1D">
        <w:rPr>
          <w:rFonts w:ascii="Angsana New" w:hAnsi="Angsana New" w:cs="Angsana New"/>
          <w:spacing w:val="2"/>
          <w:sz w:val="28"/>
          <w:szCs w:val="28"/>
        </w:rPr>
        <w:t>”)</w:t>
      </w:r>
      <w:r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485BAA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และงบกำไรขาดทุนและกำไรขาดทุนเบ็ดเสร็จอื่นรวมและเฉพาะกิจการ สำหรับงวด</w:t>
      </w:r>
      <w:r w:rsidR="00A15390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>สามเดือนสิ้นสุด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F644F4">
        <w:rPr>
          <w:rFonts w:ascii="Angsana New" w:hAnsi="Angsana New" w:cs="Angsana New"/>
          <w:sz w:val="28"/>
          <w:szCs w:val="28"/>
        </w:rPr>
        <w:t>256</w:t>
      </w:r>
      <w:r w:rsidR="00485BAA">
        <w:rPr>
          <w:rFonts w:ascii="Angsana New" w:hAnsi="Angsana New" w:cs="Angsana New"/>
          <w:sz w:val="28"/>
          <w:szCs w:val="28"/>
        </w:rPr>
        <w:t>6</w:t>
      </w:r>
      <w:r w:rsidR="00A1539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และงบแสดงการเปลี่ยนแปลงส่วนของผู้ถือหุ้นรวมและเฉพาะกิจการ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               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งบกระแสเงินสดรวมและเฉพาะกิจการ สำหรับงว</w:t>
      </w:r>
      <w:r w:rsidR="00A15390">
        <w:rPr>
          <w:rFonts w:ascii="Angsana New" w:hAnsi="Angsana New" w:cs="Angsana New" w:hint="cs"/>
          <w:spacing w:val="4"/>
          <w:sz w:val="28"/>
          <w:szCs w:val="28"/>
          <w:cs/>
        </w:rPr>
        <w:t>ด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>สาม</w:t>
      </w:r>
      <w:r w:rsidRPr="00B45E1D">
        <w:rPr>
          <w:rFonts w:ascii="Angsana New" w:hAnsi="Angsana New" w:cs="Angsana New" w:hint="cs"/>
          <w:spacing w:val="4"/>
          <w:sz w:val="28"/>
          <w:szCs w:val="28"/>
          <w:cs/>
        </w:rPr>
        <w:t>เดือน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 xml:space="preserve">สิ้นสุดวันที่ </w:t>
      </w:r>
      <w:r w:rsidR="00F644F4">
        <w:rPr>
          <w:rFonts w:ascii="Angsana New" w:hAnsi="Angsana New" w:cs="Angsana New"/>
          <w:sz w:val="28"/>
          <w:szCs w:val="28"/>
        </w:rPr>
        <w:t>31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F644F4">
        <w:rPr>
          <w:rFonts w:ascii="Angsana New" w:hAnsi="Angsana New" w:cs="Angsana New"/>
          <w:sz w:val="28"/>
          <w:szCs w:val="28"/>
        </w:rPr>
        <w:t>256</w:t>
      </w:r>
      <w:r w:rsidR="00485BAA">
        <w:rPr>
          <w:rFonts w:ascii="Angsana New" w:hAnsi="Angsana New" w:cs="Angsana New"/>
          <w:sz w:val="28"/>
          <w:szCs w:val="28"/>
        </w:rPr>
        <w:t>6</w:t>
      </w:r>
      <w:r w:rsidR="00F644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และหมายเหตุประกอบ</w:t>
      </w:r>
      <w:r w:rsidR="00F644F4">
        <w:rPr>
          <w:rFonts w:ascii="Angsana New" w:hAnsi="Angsana New" w:cs="Angsana New" w:hint="cs"/>
          <w:spacing w:val="4"/>
          <w:sz w:val="28"/>
          <w:szCs w:val="28"/>
          <w:cs/>
        </w:rPr>
        <w:t xml:space="preserve">        </w:t>
      </w:r>
      <w:r w:rsidRPr="00B45E1D">
        <w:rPr>
          <w:rFonts w:ascii="Angsana New" w:hAnsi="Angsana New" w:cs="Angsana New"/>
          <w:spacing w:val="4"/>
          <w:sz w:val="28"/>
          <w:szCs w:val="28"/>
          <w:cs/>
        </w:rPr>
        <w:t>งบ</w:t>
      </w:r>
      <w:r>
        <w:rPr>
          <w:rFonts w:ascii="Angsana New" w:hAnsi="Angsana New" w:cs="Angsana New"/>
          <w:sz w:val="28"/>
          <w:szCs w:val="28"/>
          <w:cs/>
        </w:rPr>
        <w:t>การเงิน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cs="Angsan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F644F4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>
        <w:rPr>
          <w:rFonts w:ascii="Angsana New" w:hAnsi="Angsana New" w:cs="Angsana New"/>
          <w:sz w:val="28"/>
          <w:szCs w:val="28"/>
          <w:cs/>
        </w:rPr>
        <w:t>ระหว่าง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กาลเหล่านี้ตามมาตรฐานการบัญชีฉบับที่ </w:t>
      </w:r>
      <w:r w:rsidR="00A15390">
        <w:rPr>
          <w:rFonts w:ascii="Angsana New" w:hAnsi="Angsana New" w:cs="Angsana New"/>
          <w:spacing w:val="2"/>
          <w:sz w:val="28"/>
          <w:szCs w:val="28"/>
        </w:rPr>
        <w:t>34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</w:t>
      </w:r>
      <w:r>
        <w:rPr>
          <w:rFonts w:ascii="Angsana New" w:hAnsi="Angsana New" w:cs="Angsan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582C30C" w:rsidR="006D00E5" w:rsidRDefault="00F20DB7" w:rsidP="005F663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ข้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B45E1D">
        <w:rPr>
          <w:rFonts w:ascii="Angsana New" w:hAnsi="Angsana New" w:cs="Angsana New"/>
          <w:spacing w:val="2"/>
          <w:sz w:val="28"/>
          <w:szCs w:val="28"/>
        </w:rPr>
        <w:t>2410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</w:t>
      </w:r>
      <w:r w:rsidRPr="00B45E1D">
        <w:rPr>
          <w:rFonts w:ascii="Angsana New" w:hAnsi="Angsana New" w:cs="Angsana New"/>
          <w:spacing w:val="2"/>
          <w:sz w:val="28"/>
          <w:szCs w:val="28"/>
        </w:rPr>
        <w:t>“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การสอบทานข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อมูลทางการเงินระหว่างกาลโดย</w:t>
      </w:r>
      <w:r>
        <w:rPr>
          <w:rFonts w:ascii="Angsana New" w:hAnsi="Angsana New" w:cs="Angsana New"/>
          <w:sz w:val="28"/>
          <w:szCs w:val="28"/>
          <w:cs/>
        </w:rPr>
        <w:t>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บุคลากร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ซึ่งส่วนใหญ่เป็นผู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ร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บผิดชอบด้านการเงินและบ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และการวิเคราะห์เปรียบเทียบ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และวิธีการสอบทานอื่น</w:t>
      </w:r>
      <w:r w:rsidR="005F663E" w:rsidRPr="00B45E1D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B45E1D">
        <w:rPr>
          <w:rFonts w:ascii="Angsana New" w:hAnsi="Angsana New" w:cs="Angsana New"/>
          <w:spacing w:val="2"/>
          <w:sz w:val="28"/>
          <w:szCs w:val="28"/>
        </w:rPr>
        <w:br/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การสอบทานนี้มีขอบเขตจำกัดกว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าการตรวจสอบตามมาตรฐานการสอบบ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ญชี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ท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ำ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ให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ข้าพเจ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้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าไม่สามารถได้ความเชื่อม</w:t>
      </w:r>
      <w:r w:rsidRPr="00B45E1D">
        <w:rPr>
          <w:rFonts w:ascii="Angsana New" w:hAnsi="Angsana New" w:cs="Angsana New" w:hint="cs"/>
          <w:spacing w:val="2"/>
          <w:sz w:val="28"/>
          <w:szCs w:val="28"/>
          <w:cs/>
        </w:rPr>
        <w:t>ั่</w:t>
      </w:r>
      <w:r w:rsidRPr="00B45E1D">
        <w:rPr>
          <w:rFonts w:ascii="Angsana New" w:hAnsi="Angsana New" w:cs="Angsana New"/>
          <w:spacing w:val="2"/>
          <w:sz w:val="28"/>
          <w:szCs w:val="28"/>
          <w:cs/>
        </w:rPr>
        <w:t>นว่าจะ</w:t>
      </w:r>
      <w:r>
        <w:rPr>
          <w:rFonts w:ascii="Angsana New" w:hAnsi="Angsana New" w:cs="Angsana New"/>
          <w:sz w:val="28"/>
          <w:szCs w:val="28"/>
          <w:cs/>
        </w:rPr>
        <w:t>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งน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>
        <w:rPr>
          <w:rFonts w:ascii="Angsana New" w:hAnsi="Angsana New" w:cs="Angsana New"/>
          <w:sz w:val="28"/>
          <w:szCs w:val="28"/>
          <w:cs/>
        </w:rPr>
        <w:t>นข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77777777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E18B9B2" w14:textId="74C5FDBD" w:rsidR="006D00E5" w:rsidRDefault="006D00E5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AA4271B" w14:textId="367D22EE" w:rsidR="00A15390" w:rsidRDefault="00A15390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24C3A2" w14:textId="77777777" w:rsidR="006D00E5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747A8704" w14:textId="77777777" w:rsidR="006D00E5" w:rsidRDefault="006D00E5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1B9A96DF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6FA5BF46" w:rsidR="006D00E5" w:rsidRPr="00B071AE" w:rsidRDefault="00F20DB7" w:rsidP="001F354C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B071AE">
        <w:rPr>
          <w:rFonts w:asciiTheme="majorBidi" w:eastAsia="Angsana New" w:hAnsiTheme="majorBidi" w:cstheme="majorBidi"/>
          <w:sz w:val="28"/>
          <w:szCs w:val="28"/>
        </w:rPr>
        <w:t>1</w:t>
      </w:r>
      <w:r w:rsidR="00485BAA">
        <w:rPr>
          <w:rFonts w:asciiTheme="majorBidi" w:eastAsia="Angsana New" w:hAnsiTheme="majorBidi" w:cstheme="majorBidi"/>
          <w:sz w:val="28"/>
          <w:szCs w:val="28"/>
        </w:rPr>
        <w:t>1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E43E38">
        <w:rPr>
          <w:rFonts w:asciiTheme="majorBidi" w:eastAsia="Angsana New" w:hAnsiTheme="majorBidi" w:cstheme="majorBidi" w:hint="cs"/>
          <w:sz w:val="28"/>
          <w:szCs w:val="28"/>
          <w:cs/>
        </w:rPr>
        <w:t>พฤษภาคม</w:t>
      </w:r>
      <w:r w:rsidRPr="00B071AE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B071AE">
        <w:rPr>
          <w:rFonts w:asciiTheme="majorBidi" w:eastAsia="Angsana New" w:hAnsiTheme="majorBidi" w:cstheme="majorBidi"/>
          <w:sz w:val="28"/>
          <w:szCs w:val="28"/>
        </w:rPr>
        <w:t>6</w:t>
      </w:r>
      <w:r w:rsidR="00485BAA">
        <w:rPr>
          <w:rFonts w:asciiTheme="majorBidi" w:eastAsia="Angsana New" w:hAnsiTheme="majorBidi" w:cstheme="majorBidi"/>
          <w:sz w:val="28"/>
          <w:szCs w:val="28"/>
        </w:rPr>
        <w:t>6</w:t>
      </w:r>
      <w:r w:rsidRPr="00B071AE">
        <w:rPr>
          <w:rFonts w:asciiTheme="majorBidi" w:eastAsia="Angsana New" w:hAnsiTheme="majorBidi" w:cstheme="majorBidi"/>
          <w:sz w:val="28"/>
          <w:szCs w:val="28"/>
        </w:rPr>
        <w:tab/>
      </w:r>
    </w:p>
    <w:sectPr w:rsidR="006D00E5" w:rsidRPr="00B071AE" w:rsidSect="002E487C">
      <w:footerReference w:type="default" r:id="rId11"/>
      <w:footerReference w:type="first" r:id="rId12"/>
      <w:pgSz w:w="11909" w:h="16834" w:code="9"/>
      <w:pgMar w:top="2880" w:right="1195" w:bottom="720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0CBE" w14:textId="77777777" w:rsidR="003A00ED" w:rsidRDefault="003A00ED">
      <w:r>
        <w:separator/>
      </w:r>
    </w:p>
  </w:endnote>
  <w:endnote w:type="continuationSeparator" w:id="0">
    <w:p w14:paraId="63860F32" w14:textId="77777777" w:rsidR="003A00ED" w:rsidRDefault="003A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66CA5" w14:textId="77777777" w:rsidR="006D00E5" w:rsidRDefault="00F20DB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BB2E8F6" w14:textId="77777777" w:rsidR="006D00E5" w:rsidRDefault="006D0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>
        <w:pPr>
          <w:pStyle w:val="Footer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B071AE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BF812" w14:textId="77777777" w:rsidR="003A00ED" w:rsidRDefault="003A00ED">
      <w:r>
        <w:separator/>
      </w:r>
    </w:p>
  </w:footnote>
  <w:footnote w:type="continuationSeparator" w:id="0">
    <w:p w14:paraId="2C48AB9D" w14:textId="77777777" w:rsidR="003A00ED" w:rsidRDefault="003A0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7426C"/>
    <w:rsid w:val="001F354C"/>
    <w:rsid w:val="002E487C"/>
    <w:rsid w:val="002F1CF6"/>
    <w:rsid w:val="002F4B95"/>
    <w:rsid w:val="00385DAF"/>
    <w:rsid w:val="003A00ED"/>
    <w:rsid w:val="00485609"/>
    <w:rsid w:val="00485BAA"/>
    <w:rsid w:val="005F663E"/>
    <w:rsid w:val="006614E3"/>
    <w:rsid w:val="006D00E5"/>
    <w:rsid w:val="00702E07"/>
    <w:rsid w:val="007B20AD"/>
    <w:rsid w:val="007C52F4"/>
    <w:rsid w:val="007F628D"/>
    <w:rsid w:val="00867C7F"/>
    <w:rsid w:val="009418C7"/>
    <w:rsid w:val="00A15390"/>
    <w:rsid w:val="00A375E1"/>
    <w:rsid w:val="00B071AE"/>
    <w:rsid w:val="00B45E1D"/>
    <w:rsid w:val="00BA2E61"/>
    <w:rsid w:val="00C0169B"/>
    <w:rsid w:val="00C368EF"/>
    <w:rsid w:val="00E43E38"/>
    <w:rsid w:val="00E579A8"/>
    <w:rsid w:val="00EF48FF"/>
    <w:rsid w:val="00F03131"/>
    <w:rsid w:val="00F0480F"/>
    <w:rsid w:val="00F20DB7"/>
    <w:rsid w:val="00F635DE"/>
    <w:rsid w:val="00F644F4"/>
    <w:rsid w:val="00FC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52A6B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e4aa87c3-b3c7-4a60-99ba-36bc98ea187f"/>
    <ds:schemaRef ds:uri="5a9030fe-44eb-414a-a832-b9cd4a240f9b"/>
  </ds:schemaRefs>
</ds:datastoreItem>
</file>

<file path=customXml/itemProps2.xml><?xml version="1.0" encoding="utf-8"?>
<ds:datastoreItem xmlns:ds="http://schemas.openxmlformats.org/officeDocument/2006/customXml" ds:itemID="{75705F4F-B162-4E6A-8E6C-33752C9C2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Natchapan Kitrueangphatchara</cp:lastModifiedBy>
  <cp:revision>22</cp:revision>
  <cp:lastPrinted>2020-11-11T09:12:00Z</cp:lastPrinted>
  <dcterms:created xsi:type="dcterms:W3CDTF">2020-11-10T07:12:00Z</dcterms:created>
  <dcterms:modified xsi:type="dcterms:W3CDTF">2023-05-05T09:55:00Z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MediaServiceImageTags">
    <vt:lpwstr/>
  </property>
</Properties>
</file>