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3380" w14:paraId="7540D781" w14:textId="77777777" w:rsidTr="00B77483">
        <w:trPr>
          <w:trHeight w:val="2865"/>
        </w:trPr>
        <w:tc>
          <w:tcPr>
            <w:tcW w:w="2628" w:type="dxa"/>
          </w:tcPr>
          <w:p w14:paraId="4BD57762" w14:textId="77777777" w:rsidR="00973380" w:rsidRPr="00B77483" w:rsidRDefault="00973380" w:rsidP="00E936D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751BD9F" w14:textId="77777777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ทรีนีตี้ วัฒนา จำกัด (มหาชน) และบริษัทย่อย</w:t>
            </w:r>
          </w:p>
          <w:p w14:paraId="75E4607D" w14:textId="77777777" w:rsidR="000C4901" w:rsidRPr="00B77483" w:rsidRDefault="000C4901" w:rsidP="00B7748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งบการเงิน</w:t>
            </w:r>
            <w:r w:rsidR="007D0C1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Pr="00B7748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5556928C" w14:textId="7421C220" w:rsidR="00973380" w:rsidRPr="000E5AF1" w:rsidRDefault="00753F34" w:rsidP="00D2011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53F3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B5C8A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  <w:r w:rsidR="00B815BD">
              <w:rPr>
                <w:rFonts w:ascii="Angsana New" w:hAnsi="Angsana New"/>
                <w:color w:val="7E7F82"/>
                <w:sz w:val="36"/>
                <w:szCs w:val="36"/>
              </w:rPr>
              <w:t>1</w:t>
            </w:r>
            <w:r w:rsidR="008B5C8A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B815B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มีนาคม</w:t>
            </w:r>
            <w:r w:rsidR="000E5A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0E5AF1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C52AD6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5398571D" w14:textId="77777777" w:rsidR="00973380" w:rsidRDefault="00973380" w:rsidP="00973380">
      <w:pPr>
        <w:sectPr w:rsidR="00973380" w:rsidSect="004333C4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652D911" w14:textId="77777777" w:rsidR="002212F6" w:rsidRDefault="002212F6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5E1960" w14:textId="77777777" w:rsidR="008F13EA" w:rsidRDefault="008F13E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C003431" w14:textId="77777777" w:rsidR="0036330B" w:rsidRDefault="0036330B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EDF1E1B" w14:textId="77777777" w:rsidR="00F26B28" w:rsidRPr="008E20F7" w:rsidRDefault="00C02B5A" w:rsidP="00541A3B">
      <w:pPr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 w:rsidRPr="00DB579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DB579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092D7A4" w14:textId="77777777" w:rsidR="00F26B28" w:rsidRPr="008E20F7" w:rsidRDefault="00213597" w:rsidP="00541A3B">
      <w:pPr>
        <w:ind w:right="-45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6B28" w:rsidRPr="008E20F7">
        <w:rPr>
          <w:rFonts w:ascii="Angsana New" w:hAnsi="Angsana New"/>
          <w:sz w:val="32"/>
          <w:szCs w:val="32"/>
          <w:cs/>
        </w:rPr>
        <w:t xml:space="preserve">บริษัท </w:t>
      </w:r>
      <w:r w:rsidR="00F26B28" w:rsidRPr="008E20F7">
        <w:rPr>
          <w:rFonts w:ascii="Angsana New" w:hAnsi="Angsana New" w:hint="cs"/>
          <w:sz w:val="32"/>
          <w:szCs w:val="32"/>
          <w:cs/>
        </w:rPr>
        <w:t>ทรีนีตี้ วัฒนา จำกัด (มหาชน)</w:t>
      </w:r>
    </w:p>
    <w:p w14:paraId="6C675C48" w14:textId="6D94C6EE" w:rsidR="006C156F" w:rsidRDefault="00753F34" w:rsidP="00F90DD9">
      <w:pPr>
        <w:pStyle w:val="CM2"/>
        <w:spacing w:before="360"/>
        <w:ind w:right="-97"/>
        <w:rPr>
          <w:rFonts w:ascii="Angsana New" w:eastAsia="Times New Roman" w:hAnsi="Angsana New" w:cs="Angsana New"/>
          <w:sz w:val="32"/>
          <w:szCs w:val="32"/>
          <w:cs/>
          <w:lang w:val="th-TH"/>
        </w:rPr>
      </w:pP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ข้าพเจ้าได้สอบท</w:t>
      </w:r>
      <w:r w:rsidR="000E5AF1">
        <w:rPr>
          <w:rFonts w:ascii="Angsana New" w:eastAsia="Times New Roman" w:hAnsi="Angsana New" w:cs="Angsana New"/>
          <w:sz w:val="32"/>
          <w:szCs w:val="32"/>
          <w:cs/>
          <w:lang w:val="th-TH"/>
        </w:rPr>
        <w:t>านงบแสดงฐานะการเงินรวม ณ วัน</w:t>
      </w:r>
      <w:r w:rsidR="000E5AF1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ที่ </w:t>
      </w:r>
      <w:r w:rsidR="007C5045" w:rsidRPr="007C5045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7C5045" w:rsidRPr="007C5045">
        <w:rPr>
          <w:rFonts w:ascii="Angsana New" w:eastAsia="Times New Roman" w:hAnsi="Angsana New" w:cs="Angsana New"/>
          <w:sz w:val="32"/>
          <w:szCs w:val="32"/>
          <w:cs/>
        </w:rPr>
        <w:t xml:space="preserve">มีนาคม </w:t>
      </w:r>
      <w:r w:rsidR="007C5045" w:rsidRPr="007C5045">
        <w:rPr>
          <w:rFonts w:ascii="Angsana New" w:eastAsia="Times New Roman" w:hAnsi="Angsana New" w:cs="Angsana New"/>
          <w:sz w:val="32"/>
          <w:szCs w:val="32"/>
        </w:rPr>
        <w:t>256</w:t>
      </w:r>
      <w:r w:rsidR="00C52AD6">
        <w:rPr>
          <w:rFonts w:ascii="Angsana New" w:eastAsia="Times New Roman" w:hAnsi="Angsana New" w:cs="Angsana New"/>
          <w:sz w:val="32"/>
          <w:szCs w:val="32"/>
        </w:rPr>
        <w:t>6</w:t>
      </w:r>
      <w:r w:rsidR="000E5AF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งบกำไรขาดทุนเบ็ดเสร็จรวม</w:t>
      </w:r>
      <w:r w:rsidR="000E5AF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งบแสดงการเปลี่ยนแปลงส่วนของผู้ถือหุ้นรวมและงบกระแสเงินสดรวมสำหรับงวด</w:t>
      </w:r>
      <w:r w:rsidR="007C5045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สาม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เดือนสิ้นสุดวันเดียวกัน และหมายเหตุประกอบงบการเงินรวมแบบย่อของบริษัท ทรีนีตี้ วัฒนา จำกัด (มหาชน) และบริษัทย่อย และได้สอบทานข้อมูลทางการเงิน</w:t>
      </w:r>
      <w:r w:rsidR="00C06DB8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ระหว่างกาล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เฉพาะกิจการของบริษัท ทรีนีตี้ วัฒนา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>รฐานการบัญชี</w:t>
      </w:r>
      <w:r w:rsidR="00ED4393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ฉบับที่ </w:t>
      </w:r>
      <w:r w:rsidR="00ED4393">
        <w:rPr>
          <w:rFonts w:ascii="Angsana New" w:eastAsia="Times New Roman" w:hAnsi="Angsana New" w:cs="Angsana New"/>
          <w:sz w:val="32"/>
          <w:szCs w:val="32"/>
        </w:rPr>
        <w:t>34</w:t>
      </w:r>
      <w:r w:rsidR="00C06DB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015476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เรื่อง </w:t>
      </w:r>
      <w:r w:rsidR="00015476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>การรายงานทาง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การเงินระหว่างกาล</w:t>
      </w:r>
      <w:r w:rsidR="00F90DD9">
        <w:rPr>
          <w:rFonts w:ascii="Angsana New" w:eastAsia="Times New Roman" w:hAnsi="Angsana New" w:cs="Angsana New" w:hint="cs"/>
          <w:sz w:val="32"/>
          <w:szCs w:val="32"/>
          <w:cs/>
          <w:lang w:val="th-TH"/>
        </w:rPr>
        <w:t xml:space="preserve"> </w:t>
      </w:r>
      <w:r w:rsidRPr="00753F34">
        <w:rPr>
          <w:rFonts w:ascii="Angsana New" w:eastAsia="Times New Roman" w:hAnsi="Angsana New" w:cs="Angsana New"/>
          <w:sz w:val="32"/>
          <w:szCs w:val="32"/>
          <w:cs/>
          <w:lang w:val="th-TH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44C2EB7" w14:textId="77777777" w:rsidR="008F13EA" w:rsidRPr="00BE637E" w:rsidRDefault="008F13EA" w:rsidP="008F13EA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09A9065D" w14:textId="77777777" w:rsidR="008F13EA" w:rsidRPr="00BE637E" w:rsidRDefault="008F13EA" w:rsidP="008F13EA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ยกเว้นเรื่องที่กล่าวไว้ในวรรค </w:t>
      </w:r>
      <w:r w:rsidRPr="00BE637E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เกณฑ์ในการให้ข้อสรุปอย่างมีเงื่อนไข</w:t>
      </w:r>
      <w:r>
        <w:rPr>
          <w:rFonts w:asciiTheme="majorBidi" w:hAnsiTheme="majorBidi" w:cstheme="majorBidi" w:hint="cs"/>
          <w:i/>
          <w:iCs/>
          <w:color w:val="000000"/>
          <w:sz w:val="32"/>
          <w:szCs w:val="32"/>
          <w:cs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2410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465D622" w14:textId="77777777" w:rsidR="008F13EA" w:rsidRDefault="008F13EA" w:rsidP="008F13EA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  <w:sectPr w:rsidR="008F13EA" w:rsidSect="008317C0">
          <w:footerReference w:type="first" r:id="rId10"/>
          <w:pgSz w:w="11909" w:h="16834" w:code="9"/>
          <w:pgMar w:top="216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41D4A09B" w14:textId="77777777" w:rsidR="0036330B" w:rsidRPr="0036330B" w:rsidRDefault="0036330B" w:rsidP="0036330B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</w:rPr>
      </w:pPr>
      <w:r w:rsidRPr="0036330B">
        <w:rPr>
          <w:rFonts w:asciiTheme="majorBidi" w:hAnsiTheme="majorBidi" w:cstheme="majorBidi"/>
          <w:b/>
          <w:bCs/>
          <w:color w:val="000000"/>
          <w:spacing w:val="-4"/>
          <w:sz w:val="32"/>
          <w:szCs w:val="32"/>
          <w:cs/>
        </w:rPr>
        <w:lastRenderedPageBreak/>
        <w:t>เกณฑ์ในการให้ข้อสรุปอย่างมีเงื่อนไข</w:t>
      </w:r>
    </w:p>
    <w:p w14:paraId="0E87D126" w14:textId="34DF7921" w:rsidR="009A3822" w:rsidRPr="008C5CF2" w:rsidRDefault="009A3822" w:rsidP="009A3822">
      <w:pPr>
        <w:pStyle w:val="CM2"/>
        <w:spacing w:before="120" w:after="120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6330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ตามที่กล่าวไว้ในหมายเหตุประกอบงบการเงินรวมระหว่างกาลข้อ</w:t>
      </w:r>
      <w:r w:rsidRPr="0036330B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ที่</w:t>
      </w:r>
      <w:r w:rsidRPr="0036330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4 </w:t>
      </w:r>
      <w:r w:rsidRPr="008C5CF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ลูกหนี้ธุรกิจหลักทรัพย์และสัญญาซื้อขายล่วงหน้าของบริษัทหลักทรัพย์ ทรีนีตี้ จำกัด ซึ่งเป็นบริษัทย่อยของบริษัทฯตามที่แสดงในงบแสดงฐานะการเงินรวม ณ วันที่ </w:t>
      </w:r>
      <w:r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31 </w:t>
      </w:r>
      <w:r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มีนาคม </w:t>
      </w:r>
      <w:r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2566 </w:t>
      </w:r>
      <w:r w:rsidRPr="008C5CF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จำนวน </w:t>
      </w:r>
      <w:r w:rsidRPr="00754CB5">
        <w:rPr>
          <w:rFonts w:asciiTheme="majorBidi" w:hAnsiTheme="majorBidi" w:cstheme="majorBidi"/>
          <w:color w:val="000000"/>
          <w:spacing w:val="-4"/>
          <w:sz w:val="32"/>
          <w:szCs w:val="32"/>
        </w:rPr>
        <w:t>4</w:t>
      </w:r>
      <w:r>
        <w:rPr>
          <w:rFonts w:asciiTheme="majorBidi" w:hAnsiTheme="majorBidi" w:cstheme="majorBidi"/>
          <w:color w:val="000000"/>
          <w:spacing w:val="-4"/>
          <w:sz w:val="32"/>
          <w:szCs w:val="32"/>
        </w:rPr>
        <w:t>,021</w:t>
      </w:r>
      <w:r w:rsidRPr="008C5CF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ล้าน</w:t>
      </w:r>
      <w:r w:rsidRPr="0087150E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บาท </w:t>
      </w:r>
      <w:r w:rsidRPr="0087150E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(</w:t>
      </w:r>
      <w:r w:rsidRPr="0087150E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31 </w:t>
      </w:r>
      <w:r w:rsidRPr="0087150E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ธันวาคม </w:t>
      </w:r>
      <w:r w:rsidRPr="0087150E"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2565: 4,523 </w:t>
      </w:r>
      <w:r w:rsidRPr="0087150E"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ล้านบาท) </w:t>
      </w:r>
      <w:r w:rsidRPr="0087150E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ได้รวมลูกหนี้ธุรกิจหลักทรัพย์จำนวน 479 ล้านบาท ที่ผิดนัดชำระจากรายการซื้อหุ้นของบริษัทจดทะเบียนแห่ง</w:t>
      </w:r>
      <w:r w:rsidRPr="008C5CF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หนึ่งที่ตลาดหลักทรัพย์แห่งประเทศไทยพบว่ามีการซื้อขายที่ผิดปกติในเดือนพฤศจิกายน</w:t>
      </w:r>
      <w:r>
        <w:rPr>
          <w:rFonts w:asciiTheme="majorBidi" w:hAnsiTheme="majorBidi" w:cs="Angsana New"/>
          <w:color w:val="000000"/>
          <w:spacing w:val="-4"/>
          <w:sz w:val="32"/>
          <w:szCs w:val="32"/>
        </w:rPr>
        <w:t xml:space="preserve"> 2565 </w:t>
      </w:r>
      <w:r w:rsidRPr="008C5CF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ผู้บริหารของบริษัทฯและบริษัทย่อยพิจารณาว่าเหตุการณ์ดังกล่าวเป็นเหตุการณ์ที่ผิดปกติ</w:t>
      </w:r>
      <w:r w:rsidRPr="00F54562">
        <w:rPr>
          <w:rFonts w:asciiTheme="majorBidi" w:hAnsiTheme="majorBidi" w:cstheme="majorBidi"/>
          <w:sz w:val="32"/>
          <w:szCs w:val="32"/>
          <w:cs/>
        </w:rPr>
        <w:t>ที่เกิดจากเจตนาฉ้อโกง มีวัตถุประสงค์เป็นการต้องห้ามโดยชัดแจ้งตามก</w:t>
      </w:r>
      <w:r>
        <w:rPr>
          <w:rFonts w:asciiTheme="majorBidi" w:hAnsiTheme="majorBidi" w:cstheme="majorBidi" w:hint="cs"/>
          <w:sz w:val="32"/>
          <w:szCs w:val="32"/>
          <w:cs/>
        </w:rPr>
        <w:t>ฎ</w:t>
      </w:r>
      <w:r w:rsidRPr="00F54562">
        <w:rPr>
          <w:rFonts w:asciiTheme="majorBidi" w:hAnsiTheme="majorBidi" w:cstheme="majorBidi"/>
          <w:sz w:val="32"/>
          <w:szCs w:val="32"/>
          <w:cs/>
        </w:rPr>
        <w:t xml:space="preserve">หมาย </w:t>
      </w:r>
      <w:r>
        <w:rPr>
          <w:rFonts w:asciiTheme="majorBidi" w:hAnsiTheme="majorBidi" w:cstheme="majorBidi" w:hint="cs"/>
          <w:sz w:val="32"/>
          <w:szCs w:val="32"/>
          <w:cs/>
        </w:rPr>
        <w:t>ซึ่งทาง</w:t>
      </w:r>
      <w:r w:rsidRPr="00F54562">
        <w:rPr>
          <w:rFonts w:asciiTheme="majorBidi" w:hAnsiTheme="majorBidi" w:cstheme="majorBidi"/>
          <w:sz w:val="32"/>
          <w:szCs w:val="32"/>
          <w:cs/>
        </w:rPr>
        <w:t>บริษัทย่อยได้ยื่น</w:t>
      </w:r>
      <w:r>
        <w:rPr>
          <w:rFonts w:asciiTheme="majorBidi" w:hAnsiTheme="majorBidi" w:cstheme="majorBidi" w:hint="cs"/>
          <w:sz w:val="32"/>
          <w:szCs w:val="32"/>
          <w:cs/>
        </w:rPr>
        <w:t>คำ</w:t>
      </w:r>
      <w:r w:rsidRPr="00F54562">
        <w:rPr>
          <w:rFonts w:asciiTheme="majorBidi" w:hAnsiTheme="majorBidi" w:cstheme="majorBidi"/>
          <w:sz w:val="32"/>
          <w:szCs w:val="32"/>
          <w:cs/>
        </w:rPr>
        <w:t>ร้องทุกข์กล่าวโทษต่อกองบังคับการปราบปรามการกระทำความผิด อันเกี่ยวกับอาชญากรรมทางเศรษฐกิจ (</w:t>
      </w:r>
      <w:r w:rsidRPr="00F54562">
        <w:rPr>
          <w:rFonts w:asciiTheme="majorBidi" w:hAnsiTheme="majorBidi" w:cstheme="majorBidi"/>
          <w:sz w:val="32"/>
          <w:szCs w:val="32"/>
        </w:rPr>
        <w:t>"</w:t>
      </w:r>
      <w:hyperlink r:id="rId11" w:history="1">
        <w:r w:rsidRPr="009A3822">
          <w:rPr>
            <w:rFonts w:asciiTheme="majorBidi" w:hAnsiTheme="majorBidi" w:cstheme="majorBidi"/>
            <w:sz w:val="32"/>
            <w:szCs w:val="32"/>
            <w:cs/>
          </w:rPr>
          <w:t>บก.ปอศ</w:t>
        </w:r>
      </w:hyperlink>
      <w:r w:rsidRPr="00F54562">
        <w:rPr>
          <w:rFonts w:asciiTheme="majorBidi" w:hAnsiTheme="majorBidi" w:cstheme="majorBidi"/>
          <w:sz w:val="32"/>
          <w:szCs w:val="32"/>
        </w:rPr>
        <w:t>")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>
        <w:rPr>
          <w:rFonts w:asciiTheme="majorBidi" w:hAnsiTheme="majorBidi" w:cstheme="majorBidi"/>
          <w:sz w:val="32"/>
          <w:szCs w:val="32"/>
        </w:rPr>
        <w:t xml:space="preserve">15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F54562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519EE">
        <w:rPr>
          <w:rFonts w:asciiTheme="majorBidi" w:hAnsiTheme="majorBidi" w:cstheme="majorBidi" w:hint="cs"/>
          <w:sz w:val="32"/>
          <w:szCs w:val="32"/>
          <w:cs/>
        </w:rPr>
        <w:t>ได้</w:t>
      </w:r>
      <w:r>
        <w:rPr>
          <w:rFonts w:asciiTheme="majorBidi" w:hAnsiTheme="majorBidi" w:cstheme="majorBidi" w:hint="cs"/>
          <w:sz w:val="32"/>
          <w:szCs w:val="32"/>
          <w:cs/>
        </w:rPr>
        <w:t>ยื่น</w:t>
      </w:r>
      <w:r w:rsidRPr="00F54562">
        <w:rPr>
          <w:rFonts w:asciiTheme="majorBidi" w:hAnsiTheme="majorBidi" w:cstheme="majorBidi"/>
          <w:sz w:val="32"/>
          <w:szCs w:val="32"/>
          <w:cs/>
        </w:rPr>
        <w:t>คำร้องขอคุ้มครองสิทธิ</w:t>
      </w:r>
      <w:r>
        <w:rPr>
          <w:rFonts w:asciiTheme="majorBidi" w:eastAsia="Calibri" w:hAnsiTheme="majorBidi" w:cstheme="majorBidi"/>
          <w:sz w:val="32"/>
          <w:szCs w:val="32"/>
          <w:cs/>
        </w:rPr>
        <w:t>ในการ</w:t>
      </w:r>
      <w:r w:rsidR="00DC384C">
        <w:rPr>
          <w:rFonts w:asciiTheme="majorBidi" w:eastAsia="Calibri" w:hAnsiTheme="majorBidi" w:cstheme="majorBidi"/>
          <w:sz w:val="32"/>
          <w:szCs w:val="32"/>
        </w:rPr>
        <w:t xml:space="preserve">       </w:t>
      </w:r>
      <w:r>
        <w:rPr>
          <w:rFonts w:asciiTheme="majorBidi" w:eastAsia="Calibri" w:hAnsiTheme="majorBidi" w:cstheme="majorBidi"/>
          <w:sz w:val="32"/>
          <w:szCs w:val="32"/>
          <w:cs/>
        </w:rPr>
        <w:t>รับคืนความเสียหายจากทรัพย์สินที่เกี่ยวข้องกับการกระทำความผิดที่มีการอายัดไว้</w:t>
      </w:r>
      <w:r w:rsidRPr="00F54562">
        <w:rPr>
          <w:rFonts w:asciiTheme="majorBidi" w:hAnsiTheme="majorBidi" w:cstheme="majorBidi"/>
          <w:sz w:val="32"/>
          <w:szCs w:val="32"/>
          <w:cs/>
        </w:rPr>
        <w:t xml:space="preserve">ต่อสำนักงาน </w:t>
      </w:r>
      <w:r w:rsidRPr="00306E80">
        <w:rPr>
          <w:rFonts w:asciiTheme="majorBidi" w:hAnsiTheme="majorBidi" w:cstheme="majorBidi"/>
          <w:sz w:val="32"/>
          <w:szCs w:val="32"/>
          <w:cs/>
        </w:rPr>
        <w:t>ปปง.</w:t>
      </w:r>
      <w:r w:rsidRPr="00F54562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117015">
        <w:rPr>
          <w:rFonts w:asciiTheme="majorBidi" w:hAnsiTheme="majorBidi" w:cstheme="majorBidi"/>
          <w:sz w:val="32"/>
          <w:szCs w:val="32"/>
        </w:rPr>
        <w:t xml:space="preserve">   </w:t>
      </w:r>
      <w:r w:rsidRPr="00F54562">
        <w:rPr>
          <w:rFonts w:asciiTheme="majorBidi" w:hAnsiTheme="majorBidi" w:cstheme="majorBidi"/>
          <w:sz w:val="32"/>
          <w:szCs w:val="32"/>
        </w:rPr>
        <w:t xml:space="preserve">16 </w:t>
      </w:r>
      <w:r w:rsidRPr="00F54562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F54562"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 xml:space="preserve">ไว้แล้ว </w:t>
      </w:r>
      <w:r w:rsidR="00B519EE" w:rsidRPr="008C5CF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ผู้บริหารของบริษัทฯและบริษัทย่อยพิจารณาว่า</w:t>
      </w:r>
      <w:r w:rsidRPr="008C5CF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การตั้งค่าเผื่อผลขาดทุนด้านเครดิตที่คาดว่าจะเกิด</w:t>
      </w:r>
      <w:r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ขึ้น</w:t>
      </w:r>
      <w:r w:rsidRPr="008C5CF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สำหรับธุรกรรมดังกล่าวจะส่งผลเสียต่อรูปคดี</w:t>
      </w:r>
      <w:r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ดังกล่าว</w:t>
      </w:r>
      <w:r w:rsidRPr="00F54562">
        <w:rPr>
          <w:rFonts w:asciiTheme="majorBidi" w:hAnsiTheme="majorBidi" w:cstheme="majorBidi"/>
          <w:sz w:val="32"/>
          <w:szCs w:val="32"/>
        </w:rPr>
        <w:t xml:space="preserve"> </w:t>
      </w:r>
      <w:r w:rsidRPr="008C5CF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ด้วยเหตุนี้บริษัทย่อยจึงมิได้บันทึกค่าเผื่อผลขาดทุนด้านเครดิตที่คาดว่าจะเกิด</w:t>
      </w:r>
      <w:r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ขึ้น</w:t>
      </w:r>
      <w:r w:rsidRPr="008C5CF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สำหรับธุรกรรมดังกล่าว และผู้บริหารของบริษัทฯและบริษัทย่อยเชื่อว่ามีโอกาสสูงที่รายการที่เกิดขึ้นดังกล่าวจะตกเป็นโมฆะเสมือนไม่เคยเกิดธุรกรรมดังกล่าว และความเสียหายดังกล่าวจะได้รับคืนเต็มจำนวนจากทรัพย์สินที่</w:t>
      </w:r>
      <w:r>
        <w:rPr>
          <w:rFonts w:asciiTheme="majorBidi" w:hAnsiTheme="majorBidi" w:cs="Angsana New" w:hint="cs"/>
          <w:color w:val="000000"/>
          <w:spacing w:val="-4"/>
          <w:sz w:val="32"/>
          <w:szCs w:val="32"/>
          <w:cs/>
        </w:rPr>
        <w:t>ศาล</w:t>
      </w:r>
      <w:r w:rsidRPr="008C5CF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ได้มีคำสั่งอายัดไว้ </w:t>
      </w:r>
    </w:p>
    <w:p w14:paraId="0B6F49F8" w14:textId="69011BC7" w:rsidR="009A3822" w:rsidRDefault="009A3822" w:rsidP="009A3822">
      <w:pPr>
        <w:spacing w:before="120" w:after="120"/>
        <w:rPr>
          <w:rFonts w:asciiTheme="majorBidi" w:hAnsiTheme="majorBidi"/>
          <w:color w:val="000000"/>
          <w:spacing w:val="-4"/>
          <w:sz w:val="32"/>
          <w:szCs w:val="32"/>
        </w:rPr>
      </w:pPr>
      <w:r w:rsidRPr="008C5CF2">
        <w:rPr>
          <w:rFonts w:asciiTheme="majorBidi" w:hAnsiTheme="majorBidi"/>
          <w:color w:val="000000"/>
          <w:spacing w:val="-4"/>
          <w:sz w:val="32"/>
          <w:szCs w:val="32"/>
          <w:cs/>
        </w:rPr>
        <w:t>เนื่องด้วยเหตุการณ์นี้เป็นเหตุการณ์ที่ผิดปกติ ผู้บริหารของบริษัทฯและบริษัทย่อยไม่สามารถหากรณีเทียบเคียงในอดีตหรือหลักฐานอื่นใดที่สนับสนุนความเชื่อดังกล่าวให้กับ</w:t>
      </w:r>
      <w:r w:rsidRPr="008F6A2E">
        <w:rPr>
          <w:rFonts w:asciiTheme="majorBidi" w:eastAsiaTheme="minorEastAsia" w:hAnsiTheme="majorBidi"/>
          <w:color w:val="000000"/>
          <w:spacing w:val="-4"/>
          <w:sz w:val="32"/>
          <w:szCs w:val="32"/>
          <w:cs/>
        </w:rPr>
        <w:t>ข้าพเจ้าได้</w:t>
      </w:r>
      <w:r>
        <w:rPr>
          <w:rFonts w:asciiTheme="majorBidi" w:eastAsiaTheme="minorEastAsia" w:hAnsiTheme="majorBidi" w:hint="cs"/>
          <w:color w:val="000000"/>
          <w:spacing w:val="-4"/>
          <w:sz w:val="32"/>
          <w:szCs w:val="32"/>
          <w:cs/>
        </w:rPr>
        <w:t xml:space="preserve"> ประกอบกับ</w:t>
      </w:r>
      <w:r w:rsidRPr="008F6A2E">
        <w:rPr>
          <w:rFonts w:asciiTheme="majorBidi" w:eastAsiaTheme="minorEastAsia" w:hAnsiTheme="majorBidi" w:hint="cs"/>
          <w:color w:val="000000"/>
          <w:spacing w:val="-4"/>
          <w:sz w:val="32"/>
          <w:szCs w:val="32"/>
          <w:cs/>
        </w:rPr>
        <w:t>มีผู้เสียหายที่เกี่ยวข้องเป็นจำนวนมาก จึงอยู่นอกเหนือวิสัยที่ข้าพเจ้าจะได้มาซึ่งหลักฐานเกี่ยวกับความเสียหายที่แต่ละกิจการได้รับและยื่นคำร้องขอรับคืนความเสียหายต่อหน่วยงานทางการที่เกี่ยวข้อง</w:t>
      </w:r>
      <w:r>
        <w:rPr>
          <w:rFonts w:asciiTheme="majorBidi" w:eastAsiaTheme="minorEastAsia" w:hAnsiTheme="majorBidi" w:hint="cs"/>
          <w:color w:val="000000"/>
          <w:spacing w:val="-4"/>
          <w:sz w:val="32"/>
          <w:szCs w:val="32"/>
          <w:cs/>
        </w:rPr>
        <w:t xml:space="preserve"> ว่า</w:t>
      </w:r>
      <w:r w:rsidRPr="00D8254B">
        <w:rPr>
          <w:rFonts w:asciiTheme="majorBidi" w:eastAsia="Calibri" w:hAnsiTheme="majorBidi" w:cstheme="majorBidi" w:hint="cs"/>
          <w:sz w:val="32"/>
          <w:szCs w:val="32"/>
          <w:cs/>
        </w:rPr>
        <w:t xml:space="preserve">มีมูลค่าเท่าใดและมูลค่ารวมเกินกว่ามูลค่าทรัพย์สินที่ได้มีคำสั่งอายัดไว้หรือไม่ </w:t>
      </w:r>
      <w:r>
        <w:rPr>
          <w:rFonts w:asciiTheme="majorBidi" w:eastAsia="Calibri" w:hAnsiTheme="majorBidi" w:cstheme="majorBidi" w:hint="cs"/>
          <w:sz w:val="32"/>
          <w:szCs w:val="32"/>
          <w:cs/>
        </w:rPr>
        <w:t>จึง</w:t>
      </w:r>
      <w:r w:rsidRPr="008C5CF2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ทำให้ข้าพเจ้าไม่ได้มาซึ่งหลักฐานที่เหมาะสมอย่างเพียงพอที่จะสรุปได้ว่าค่าเผื่อผลขาดทุนด้านเครดิตที่คาดว่าจะเกิดขึ้นสำหรับลูกหนี้ดังกล่าวควรมีหรือไม่ หรือควรมีในจำนวนเท่าใด ดังนั้น ข้าพเจ้าจึงไม่สามารถสรุปได้ว่าจำเป็นต้องปรับปรุงมูลค่าค่าเผื่อผลขาดทุนด้านเครดิตที่คาดว่าจะเกิดขึ้นหรือไม่ เพียงใด 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ความเห็นของข้าพเจ้าต่องบการเงินรวมและงบการเงินเฉพาะกิจการสำหรับปีสิ้นสุดวันที่</w:t>
      </w:r>
      <w:r>
        <w:rPr>
          <w:rFonts w:asciiTheme="majorBidi" w:hAnsiTheme="majorBidi"/>
          <w:color w:val="000000"/>
          <w:spacing w:val="-4"/>
          <w:sz w:val="32"/>
          <w:szCs w:val="32"/>
        </w:rPr>
        <w:t xml:space="preserve"> 31 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ธันวาคม </w:t>
      </w:r>
      <w:r>
        <w:rPr>
          <w:rFonts w:asciiTheme="majorBidi" w:hAnsiTheme="majorBidi"/>
          <w:color w:val="000000"/>
          <w:spacing w:val="-4"/>
          <w:sz w:val="32"/>
          <w:szCs w:val="32"/>
        </w:rPr>
        <w:t xml:space="preserve">2565 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จึงมีเงื่อนไขในเรื่องดังกล่าว </w:t>
      </w:r>
      <w:r w:rsidRPr="007D3A72">
        <w:rPr>
          <w:rFonts w:asciiTheme="majorBidi" w:hAnsiTheme="majorBidi"/>
          <w:sz w:val="32"/>
          <w:szCs w:val="32"/>
          <w:cs/>
        </w:rPr>
        <w:t>และในงวด</w:t>
      </w:r>
      <w:r w:rsidRPr="004765F2">
        <w:rPr>
          <w:rFonts w:asciiTheme="majorBidi" w:hAnsiTheme="majorBidi"/>
          <w:sz w:val="32"/>
          <w:szCs w:val="32"/>
          <w:cs/>
        </w:rPr>
        <w:t xml:space="preserve">ปัจจุบัน </w:t>
      </w:r>
      <w:r>
        <w:rPr>
          <w:rFonts w:asciiTheme="majorBidi" w:hAnsiTheme="majorBidi" w:hint="cs"/>
          <w:sz w:val="32"/>
          <w:szCs w:val="32"/>
          <w:cs/>
        </w:rPr>
        <w:t>เหตุการณ์</w:t>
      </w:r>
      <w:r w:rsidRPr="004765F2">
        <w:rPr>
          <w:rFonts w:asciiTheme="majorBidi" w:hAnsiTheme="majorBidi"/>
          <w:sz w:val="32"/>
          <w:szCs w:val="32"/>
          <w:cs/>
        </w:rPr>
        <w:t>ดังกล่าว</w:t>
      </w:r>
      <w:r>
        <w:rPr>
          <w:rFonts w:asciiTheme="majorBidi" w:hAnsiTheme="majorBidi" w:hint="cs"/>
          <w:sz w:val="32"/>
          <w:szCs w:val="32"/>
          <w:cs/>
        </w:rPr>
        <w:t>อยู่ระหว่างกระบวนการยุติธรรมโดย</w:t>
      </w:r>
      <w:r w:rsidRPr="004765F2">
        <w:rPr>
          <w:rFonts w:asciiTheme="majorBidi" w:hAnsiTheme="majorBidi"/>
          <w:sz w:val="32"/>
          <w:szCs w:val="32"/>
          <w:cs/>
        </w:rPr>
        <w:t>ยังไม่มีความคื</w:t>
      </w:r>
      <w:r>
        <w:rPr>
          <w:rFonts w:asciiTheme="majorBidi" w:hAnsiTheme="majorBidi"/>
          <w:sz w:val="32"/>
          <w:szCs w:val="32"/>
          <w:cs/>
        </w:rPr>
        <w:t>บหน้า</w:t>
      </w:r>
      <w:r>
        <w:rPr>
          <w:rFonts w:asciiTheme="majorBidi" w:hAnsiTheme="majorBidi" w:hint="cs"/>
          <w:sz w:val="32"/>
          <w:szCs w:val="32"/>
          <w:cs/>
        </w:rPr>
        <w:t>อย่างเป็นสาระสำคัญ</w:t>
      </w:r>
      <w:r>
        <w:rPr>
          <w:rFonts w:asciiTheme="majorBidi" w:hAnsiTheme="majorBidi"/>
          <w:sz w:val="32"/>
          <w:szCs w:val="32"/>
          <w:cs/>
        </w:rPr>
        <w:t xml:space="preserve"> ส่งผลให้ข้าพเจ้าไม่สามารถ</w:t>
      </w:r>
      <w:r w:rsidRPr="004765F2">
        <w:rPr>
          <w:rFonts w:asciiTheme="majorBidi" w:hAnsiTheme="majorBidi"/>
          <w:sz w:val="32"/>
          <w:szCs w:val="32"/>
          <w:cs/>
        </w:rPr>
        <w:t>สอบ</w:t>
      </w:r>
      <w:r>
        <w:rPr>
          <w:rFonts w:asciiTheme="majorBidi" w:hAnsiTheme="majorBidi" w:hint="cs"/>
          <w:sz w:val="32"/>
          <w:szCs w:val="32"/>
          <w:cs/>
        </w:rPr>
        <w:t>ทาน</w:t>
      </w:r>
      <w:r w:rsidRPr="004765F2">
        <w:rPr>
          <w:rFonts w:asciiTheme="majorBidi" w:hAnsiTheme="majorBidi"/>
          <w:sz w:val="32"/>
          <w:szCs w:val="32"/>
          <w:cs/>
        </w:rPr>
        <w:t>เพื่อให้ได้หลักฐานที่เหมาะสมอย่างเพียงพอใน</w:t>
      </w:r>
      <w:r w:rsidRPr="008C5CF2">
        <w:rPr>
          <w:rFonts w:asciiTheme="majorBidi" w:hAnsiTheme="majorBidi"/>
          <w:color w:val="000000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ค่าเผื่อผลขาดทุนด้านเครดิตที่คาดว่าจะเกิดขึ้นสำหรับลูกหนี้ดังกล่าว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ด้วย</w:t>
      </w:r>
      <w:r w:rsidR="000C6C53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เ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หตุผลเ</w:t>
      </w:r>
      <w:r w:rsidR="008878B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ดียว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กัน ข้อสรุป</w:t>
      </w:r>
      <w:r>
        <w:rPr>
          <w:rFonts w:ascii="Angsana New" w:hAnsi="Angsana New" w:hint="cs"/>
          <w:sz w:val="32"/>
          <w:szCs w:val="32"/>
          <w:cs/>
        </w:rPr>
        <w:t xml:space="preserve">ของข้าพเจ้าต่อข้อมูลทางการเงินระหว่างกาลสำหรับงวดสามเดือนสิ้นสุดวันที่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จึงมีเงื่อนไขในเรื่องดังกล่าวด้วยเช่นกัน</w:t>
      </w:r>
    </w:p>
    <w:p w14:paraId="64DD9725" w14:textId="77777777" w:rsidR="001A203E" w:rsidRDefault="001A203E">
      <w:pPr>
        <w:widowControl/>
        <w:overflowPunct/>
        <w:autoSpaceDE/>
        <w:autoSpaceDN/>
        <w:adjustRightInd/>
        <w:textAlignment w:val="auto"/>
        <w:rPr>
          <w:rFonts w:asciiTheme="majorBidi" w:hAnsiTheme="majorBidi"/>
          <w:color w:val="000000"/>
          <w:spacing w:val="-4"/>
          <w:sz w:val="32"/>
          <w:szCs w:val="32"/>
          <w:cs/>
        </w:rPr>
      </w:pPr>
      <w:r>
        <w:rPr>
          <w:rFonts w:asciiTheme="majorBidi" w:hAnsiTheme="majorBidi"/>
          <w:color w:val="000000"/>
          <w:spacing w:val="-4"/>
          <w:sz w:val="32"/>
          <w:szCs w:val="32"/>
          <w:cs/>
        </w:rPr>
        <w:br w:type="page"/>
      </w:r>
    </w:p>
    <w:p w14:paraId="1BB801A7" w14:textId="6EAD8E5D" w:rsidR="008C5CF2" w:rsidRPr="009A3822" w:rsidRDefault="009A3822" w:rsidP="009A3822">
      <w:pPr>
        <w:spacing w:before="120" w:after="120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8C5CF2">
        <w:rPr>
          <w:rFonts w:asciiTheme="majorBidi" w:hAnsiTheme="majorBidi"/>
          <w:color w:val="000000"/>
          <w:spacing w:val="-4"/>
          <w:sz w:val="32"/>
          <w:szCs w:val="32"/>
          <w:cs/>
        </w:rPr>
        <w:lastRenderedPageBreak/>
        <w:t>หากจำเป็นต้องปรับปรุงรายการดังกล่าว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ข้างต้น  </w:t>
      </w:r>
      <w:r w:rsidRPr="008C5CF2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สินทรัพย์รวมและกำไรสะสมที่แสดงในงบแสดงฐานะการเงินรวมและงบแสดงฐานะการเงินเฉพาะกิจการ (ซึ่งแสดงเงินลงทุนในบริษัทย่อยตามวิธีส่วนได้เสีย) ณ วันที่ </w:t>
      </w:r>
      <w:r>
        <w:rPr>
          <w:rFonts w:asciiTheme="majorBidi" w:hAnsiTheme="majorBidi"/>
          <w:color w:val="000000"/>
          <w:spacing w:val="-4"/>
          <w:sz w:val="32"/>
          <w:szCs w:val="32"/>
        </w:rPr>
        <w:t xml:space="preserve">31 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มีนาคม </w:t>
      </w:r>
      <w:r>
        <w:rPr>
          <w:rFonts w:asciiTheme="majorBidi" w:hAnsiTheme="majorBidi"/>
          <w:color w:val="000000"/>
          <w:spacing w:val="-4"/>
          <w:sz w:val="32"/>
          <w:szCs w:val="32"/>
        </w:rPr>
        <w:t xml:space="preserve">2566 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และวันที่ </w:t>
      </w:r>
      <w:r>
        <w:rPr>
          <w:rFonts w:asciiTheme="majorBidi" w:hAnsiTheme="majorBidi"/>
          <w:color w:val="000000"/>
          <w:spacing w:val="-4"/>
          <w:sz w:val="32"/>
          <w:szCs w:val="32"/>
        </w:rPr>
        <w:t xml:space="preserve">31 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ธันวาคม </w:t>
      </w:r>
      <w:r>
        <w:rPr>
          <w:rFonts w:asciiTheme="majorBidi" w:hAnsiTheme="majorBidi"/>
          <w:color w:val="000000"/>
          <w:spacing w:val="-4"/>
          <w:sz w:val="32"/>
          <w:szCs w:val="32"/>
        </w:rPr>
        <w:t>2565</w:t>
      </w:r>
      <w:r w:rsidRPr="008C5CF2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จะลดลง และ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จะมีผลกระทบต่อขาดทุน</w:t>
      </w:r>
      <w:r w:rsidR="008878B6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สำหรับงวด</w:t>
      </w:r>
      <w:r w:rsidRPr="008C5CF2">
        <w:rPr>
          <w:rFonts w:asciiTheme="majorBidi" w:hAnsiTheme="majorBidi"/>
          <w:color w:val="000000"/>
          <w:spacing w:val="-4"/>
          <w:sz w:val="32"/>
          <w:szCs w:val="32"/>
          <w:cs/>
        </w:rPr>
        <w:t>และกำไรขาดทุนเบ็ดเสร็จ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รวมที่แสดง</w:t>
      </w:r>
      <w:r w:rsidRPr="008C5CF2">
        <w:rPr>
          <w:rFonts w:asciiTheme="majorBidi" w:hAnsiTheme="majorBidi"/>
          <w:color w:val="000000"/>
          <w:spacing w:val="-4"/>
          <w:sz w:val="32"/>
          <w:szCs w:val="32"/>
          <w:cs/>
        </w:rPr>
        <w:t>ในงบกำไรขาดทุนเบ็ดเสร็จรวมและงบกำไรขาดทุนเบ็ดเสร็จเฉพาะกิจการสำหรับ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งวดสามเดือนสิ้นสุดวันที่</w:t>
      </w:r>
      <w:r w:rsidRPr="008C5CF2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</w:t>
      </w:r>
      <w:r w:rsidR="001A5025">
        <w:rPr>
          <w:rFonts w:asciiTheme="majorBidi" w:hAnsiTheme="majorBidi"/>
          <w:color w:val="000000"/>
          <w:spacing w:val="-4"/>
          <w:sz w:val="32"/>
          <w:szCs w:val="32"/>
        </w:rPr>
        <w:t xml:space="preserve">   </w:t>
      </w:r>
      <w:r>
        <w:rPr>
          <w:rFonts w:asciiTheme="majorBidi" w:hAnsiTheme="majorBidi"/>
          <w:color w:val="000000"/>
          <w:spacing w:val="-4"/>
          <w:sz w:val="32"/>
          <w:szCs w:val="32"/>
        </w:rPr>
        <w:t xml:space="preserve">31 </w:t>
      </w:r>
      <w:r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มีนาคม </w:t>
      </w:r>
      <w:r>
        <w:rPr>
          <w:rFonts w:asciiTheme="majorBidi" w:hAnsiTheme="majorBidi"/>
          <w:color w:val="000000"/>
          <w:spacing w:val="-4"/>
          <w:sz w:val="32"/>
          <w:szCs w:val="32"/>
        </w:rPr>
        <w:t>2566</w:t>
      </w:r>
    </w:p>
    <w:p w14:paraId="1F5CCA62" w14:textId="77777777" w:rsidR="008F13EA" w:rsidRPr="00BE637E" w:rsidRDefault="008F13EA" w:rsidP="0036330B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E637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ข้อสรุปอย่างมีเงื่อนไข</w:t>
      </w:r>
    </w:p>
    <w:p w14:paraId="45CCE0F3" w14:textId="77777777" w:rsidR="008F13EA" w:rsidRPr="00EC31C0" w:rsidRDefault="008F13EA" w:rsidP="0036330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ยกเว้นผลกระทบซึ่งอาจจะเกิดขึ้นจากเรื่องที่กล่าวไว้ในวรรค </w:t>
      </w:r>
      <w:r w:rsidRPr="00BE637E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 xml:space="preserve">เกณฑ์ในการให้ข้อสรุปอย่างมีเงื่อนไข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BE637E"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75213E">
        <w:rPr>
          <w:rFonts w:asciiTheme="majorBidi" w:hAnsiTheme="majorBidi" w:cstheme="majorBidi"/>
          <w:color w:val="000000"/>
          <w:sz w:val="32"/>
          <w:szCs w:val="32"/>
        </w:rPr>
        <w:t xml:space="preserve">       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BE637E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FDEB1D4" w14:textId="4FA3DCCE" w:rsidR="008F13EA" w:rsidRPr="00B366AC" w:rsidRDefault="008F13EA" w:rsidP="0036330B">
      <w:pPr>
        <w:pStyle w:val="Default"/>
        <w:spacing w:before="120" w:after="120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7D58ECE6" w14:textId="561732A5" w:rsidR="008F13EA" w:rsidRDefault="00590502" w:rsidP="0036330B">
      <w:pPr>
        <w:pStyle w:val="Default"/>
        <w:spacing w:before="120" w:after="120"/>
        <w:rPr>
          <w:rFonts w:asciiTheme="majorBidi" w:hAnsiTheme="majorBidi" w:cs="Angsana New"/>
          <w:spacing w:val="-2"/>
          <w:sz w:val="32"/>
          <w:szCs w:val="32"/>
        </w:rPr>
      </w:pPr>
      <w:r w:rsidRPr="00B11722">
        <w:rPr>
          <w:rFonts w:asciiTheme="majorBidi" w:hAnsiTheme="majorBidi" w:cs="Angsana New"/>
          <w:spacing w:val="-2"/>
          <w:sz w:val="32"/>
          <w:szCs w:val="32"/>
          <w:cs/>
        </w:rPr>
        <w:t xml:space="preserve">ข้าพเจ้าขอให้สังเกตหมายเหตุประกอบงบการเงินรวมข้อที่ </w:t>
      </w:r>
      <w:r w:rsidR="008B6CB7">
        <w:rPr>
          <w:rFonts w:asciiTheme="majorBidi" w:hAnsiTheme="majorBidi" w:cs="Angsana New"/>
          <w:spacing w:val="-2"/>
          <w:sz w:val="32"/>
          <w:szCs w:val="32"/>
        </w:rPr>
        <w:t>9</w:t>
      </w:r>
      <w:r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B11722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เกี่ยวกับการที่บริษัทฯลงทุนในบริษัทร่วม </w:t>
      </w:r>
      <w:r w:rsidRPr="00B11722">
        <w:rPr>
          <w:rFonts w:asciiTheme="majorBidi" w:hAnsiTheme="majorBidi" w:cs="Angsana New"/>
          <w:spacing w:val="-2"/>
          <w:sz w:val="32"/>
          <w:szCs w:val="32"/>
          <w:cs/>
        </w:rPr>
        <w:t>ซึ่งปัจจุบันบริษัทฯอยู่ระหว่างดำเนินการจัดให้มีการวัดมูลค่ายุติธรรมของสินทรัพย์ที่ได้มาและหนี้สินที่รับมา ณ วันลงทุนใน</w:t>
      </w:r>
      <w:r w:rsidRPr="00B11722">
        <w:rPr>
          <w:rFonts w:asciiTheme="majorBidi" w:hAnsiTheme="majorBidi" w:cs="Angsana New" w:hint="cs"/>
          <w:spacing w:val="-2"/>
          <w:sz w:val="32"/>
          <w:szCs w:val="32"/>
          <w:cs/>
        </w:rPr>
        <w:t>บริษัทร่วม</w:t>
      </w:r>
      <w:r w:rsidRPr="00B11722">
        <w:rPr>
          <w:rFonts w:asciiTheme="majorBidi" w:hAnsiTheme="majorBidi" w:cs="Angsana New"/>
          <w:spacing w:val="-2"/>
          <w:sz w:val="32"/>
          <w:szCs w:val="32"/>
          <w:cs/>
        </w:rPr>
        <w:t>ดังกล่าว ทั้งนี้ ข้าพเจ้ามิได้</w:t>
      </w:r>
      <w:r w:rsidRPr="00B11722">
        <w:rPr>
          <w:rFonts w:asciiTheme="majorBidi" w:hAnsiTheme="majorBidi" w:cs="Angsana New" w:hint="cs"/>
          <w:spacing w:val="-2"/>
          <w:sz w:val="32"/>
          <w:szCs w:val="32"/>
          <w:cs/>
        </w:rPr>
        <w:t>ให้ข้อสรุป</w:t>
      </w:r>
      <w:r w:rsidRPr="00B11722">
        <w:rPr>
          <w:rFonts w:asciiTheme="majorBidi" w:hAnsiTheme="majorBidi" w:cs="Angsana New"/>
          <w:spacing w:val="-2"/>
          <w:sz w:val="32"/>
          <w:szCs w:val="32"/>
          <w:cs/>
        </w:rPr>
        <w:t>อย่างมีเงื่อนไขต่อกรณีนี้แต่อย่างใด</w:t>
      </w:r>
    </w:p>
    <w:p w14:paraId="2038C43F" w14:textId="6EF8B77E" w:rsidR="00B11722" w:rsidRPr="00B11722" w:rsidRDefault="00B11722" w:rsidP="0036330B">
      <w:pPr>
        <w:pStyle w:val="Default"/>
        <w:spacing w:before="120" w:after="120"/>
        <w:rPr>
          <w:rFonts w:asciiTheme="majorBidi" w:hAnsiTheme="majorBidi" w:cs="Angsana New"/>
          <w:spacing w:val="-2"/>
          <w:sz w:val="32"/>
          <w:szCs w:val="32"/>
        </w:rPr>
      </w:pPr>
    </w:p>
    <w:p w14:paraId="5785406B" w14:textId="77777777" w:rsidR="002E7F25" w:rsidRPr="002E7F25" w:rsidRDefault="002E7F25" w:rsidP="002E7F25"/>
    <w:p w14:paraId="2E05354B" w14:textId="77777777" w:rsidR="008D588D" w:rsidRDefault="008D588D" w:rsidP="003545FB">
      <w:pPr>
        <w:tabs>
          <w:tab w:val="center" w:pos="6480"/>
        </w:tabs>
        <w:spacing w:before="120"/>
        <w:ind w:right="-43"/>
        <w:rPr>
          <w:rFonts w:ascii="Angsana New" w:hAnsi="Angsana New"/>
          <w:sz w:val="32"/>
          <w:szCs w:val="32"/>
        </w:rPr>
      </w:pPr>
    </w:p>
    <w:p w14:paraId="18DA51B8" w14:textId="77777777" w:rsidR="00332BB1" w:rsidRDefault="00332BB1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</w:p>
    <w:p w14:paraId="0A7DC0A9" w14:textId="4CDBA1EB" w:rsidR="00EC69E7" w:rsidRPr="008E20F7" w:rsidRDefault="00CD5288" w:rsidP="00EC69E7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</w:rPr>
      </w:pPr>
      <w:r w:rsidRPr="00CD5288">
        <w:rPr>
          <w:rFonts w:ascii="Angsana New" w:hAnsi="Angsana New"/>
          <w:sz w:val="32"/>
          <w:szCs w:val="32"/>
          <w:cs/>
        </w:rPr>
        <w:t>เกิดศิริ กาญจนประกาศิต</w:t>
      </w:r>
    </w:p>
    <w:p w14:paraId="1554CB72" w14:textId="68E6EE2E" w:rsidR="00EC69E7" w:rsidRPr="008E20F7" w:rsidRDefault="00EC69E7" w:rsidP="00063518">
      <w:pPr>
        <w:tabs>
          <w:tab w:val="center" w:pos="648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D5288">
        <w:rPr>
          <w:rFonts w:ascii="Angsana New" w:hAnsi="Angsana New"/>
          <w:sz w:val="32"/>
          <w:szCs w:val="32"/>
        </w:rPr>
        <w:t>6014</w:t>
      </w:r>
    </w:p>
    <w:p w14:paraId="710D82CB" w14:textId="77777777" w:rsidR="004333C4" w:rsidRDefault="00EC69E7" w:rsidP="003C23B4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8E20F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4333C4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2E5F904C" w14:textId="270353B7" w:rsidR="00490D1E" w:rsidRPr="00D92288" w:rsidRDefault="00EC69E7" w:rsidP="007254BB">
      <w:pPr>
        <w:tabs>
          <w:tab w:val="left" w:pos="1080"/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02B5A">
        <w:rPr>
          <w:rFonts w:ascii="Angsana New" w:hAnsi="Angsana New"/>
          <w:sz w:val="32"/>
          <w:szCs w:val="32"/>
          <w:cs/>
        </w:rPr>
        <w:t>กรุงเทพฯ</w:t>
      </w:r>
      <w:r w:rsidRPr="00C02B5A">
        <w:rPr>
          <w:rFonts w:ascii="Angsana New" w:hAnsi="Angsana New"/>
          <w:sz w:val="32"/>
          <w:szCs w:val="32"/>
        </w:rPr>
        <w:t xml:space="preserve">: </w:t>
      </w:r>
      <w:r w:rsidR="009C3E55">
        <w:rPr>
          <w:rFonts w:ascii="Angsana New" w:hAnsi="Angsana New"/>
          <w:sz w:val="32"/>
          <w:szCs w:val="32"/>
        </w:rPr>
        <w:t>1</w:t>
      </w:r>
      <w:r w:rsidR="00514DAC">
        <w:rPr>
          <w:rFonts w:ascii="Angsana New" w:hAnsi="Angsana New"/>
          <w:sz w:val="32"/>
          <w:szCs w:val="32"/>
        </w:rPr>
        <w:t>0</w:t>
      </w:r>
      <w:r w:rsidR="009C3E55">
        <w:rPr>
          <w:rFonts w:ascii="Angsana New" w:hAnsi="Angsana New"/>
          <w:sz w:val="32"/>
          <w:szCs w:val="32"/>
        </w:rPr>
        <w:t xml:space="preserve"> </w:t>
      </w:r>
      <w:r w:rsidR="009C3E55">
        <w:rPr>
          <w:rFonts w:ascii="Angsana New" w:hAnsi="Angsana New" w:hint="cs"/>
          <w:sz w:val="32"/>
          <w:szCs w:val="32"/>
          <w:cs/>
        </w:rPr>
        <w:t>พฤ</w:t>
      </w:r>
      <w:r w:rsidR="00514DAC">
        <w:rPr>
          <w:rFonts w:ascii="Angsana New" w:hAnsi="Angsana New" w:hint="cs"/>
          <w:sz w:val="32"/>
          <w:szCs w:val="32"/>
          <w:cs/>
        </w:rPr>
        <w:t>ษภาคม</w:t>
      </w:r>
      <w:r w:rsidR="000E5AF1">
        <w:rPr>
          <w:rFonts w:ascii="Angsana New" w:hAnsi="Angsana New"/>
          <w:sz w:val="32"/>
          <w:szCs w:val="32"/>
        </w:rPr>
        <w:t xml:space="preserve"> 256</w:t>
      </w:r>
      <w:r w:rsidR="00514DAC">
        <w:rPr>
          <w:rFonts w:ascii="Angsana New" w:hAnsi="Angsana New"/>
          <w:sz w:val="32"/>
          <w:szCs w:val="32"/>
        </w:rPr>
        <w:t>6</w:t>
      </w:r>
    </w:p>
    <w:sectPr w:rsidR="00490D1E" w:rsidRPr="00D92288" w:rsidSect="008F13EA">
      <w:footerReference w:type="default" r:id="rId12"/>
      <w:footerReference w:type="first" r:id="rId13"/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A02F4" w14:textId="77777777" w:rsidR="00ED7E82" w:rsidRDefault="00ED7E82">
      <w:r>
        <w:separator/>
      </w:r>
    </w:p>
  </w:endnote>
  <w:endnote w:type="continuationSeparator" w:id="0">
    <w:p w14:paraId="6CD38548" w14:textId="77777777" w:rsidR="00ED7E82" w:rsidRDefault="00ED7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AD9E0" w14:textId="77777777" w:rsidR="008E20F7" w:rsidRDefault="00555DC2" w:rsidP="00E936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20F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051115" w14:textId="77777777" w:rsidR="008E20F7" w:rsidRDefault="008E20F7" w:rsidP="00D9228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365D5" w14:textId="77777777" w:rsidR="008F13EA" w:rsidRPr="008F13EA" w:rsidRDefault="008F13EA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7466523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067C5" w14:textId="77777777" w:rsidR="008317C0" w:rsidRPr="002E7F25" w:rsidRDefault="008317C0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719DC77" w14:textId="77777777" w:rsidR="008317C0" w:rsidRDefault="008317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-1027175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64F02E" w14:textId="77777777" w:rsidR="008F13EA" w:rsidRPr="008F13EA" w:rsidRDefault="008F13E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F13EA"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3E5EF080" w14:textId="77777777" w:rsidR="008F13EA" w:rsidRPr="008F13EA" w:rsidRDefault="008F13EA">
    <w:pPr>
      <w:pStyle w:val="Footer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572316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40"/>
      </w:rPr>
    </w:sdtEndPr>
    <w:sdtContent>
      <w:p w14:paraId="53D5B3BD" w14:textId="77777777" w:rsidR="008F13EA" w:rsidRPr="00882EC8" w:rsidRDefault="008F13EA" w:rsidP="008F13EA">
        <w:pPr>
          <w:pStyle w:val="Footer"/>
          <w:jc w:val="right"/>
          <w:rPr>
            <w:rFonts w:ascii="Angsana New" w:hAnsi="Angsana New"/>
            <w:sz w:val="32"/>
            <w:szCs w:val="40"/>
          </w:rPr>
        </w:pPr>
        <w:r>
          <w:rPr>
            <w:rFonts w:ascii="Angsana New" w:hAnsi="Angsana New"/>
            <w:sz w:val="32"/>
            <w:szCs w:val="40"/>
          </w:rPr>
          <w:t>2</w:t>
        </w:r>
      </w:p>
    </w:sdtContent>
  </w:sdt>
  <w:p w14:paraId="485D31A0" w14:textId="77777777" w:rsidR="008F13EA" w:rsidRDefault="008F13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6BB54" w14:textId="77777777" w:rsidR="00ED7E82" w:rsidRDefault="00ED7E82">
      <w:r>
        <w:separator/>
      </w:r>
    </w:p>
  </w:footnote>
  <w:footnote w:type="continuationSeparator" w:id="0">
    <w:p w14:paraId="5A3C14B3" w14:textId="77777777" w:rsidR="00ED7E82" w:rsidRDefault="00ED7E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5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19D"/>
    <w:rsid w:val="00000A9A"/>
    <w:rsid w:val="00000DB8"/>
    <w:rsid w:val="0000166D"/>
    <w:rsid w:val="00001D71"/>
    <w:rsid w:val="000069C4"/>
    <w:rsid w:val="000131BB"/>
    <w:rsid w:val="00015476"/>
    <w:rsid w:val="000248AE"/>
    <w:rsid w:val="00026C59"/>
    <w:rsid w:val="00027EF9"/>
    <w:rsid w:val="00032C0F"/>
    <w:rsid w:val="000360F6"/>
    <w:rsid w:val="00040BDE"/>
    <w:rsid w:val="00042166"/>
    <w:rsid w:val="00042A28"/>
    <w:rsid w:val="000440DD"/>
    <w:rsid w:val="0004498D"/>
    <w:rsid w:val="0004595F"/>
    <w:rsid w:val="000472F3"/>
    <w:rsid w:val="00050E03"/>
    <w:rsid w:val="000530AC"/>
    <w:rsid w:val="00053330"/>
    <w:rsid w:val="0005359E"/>
    <w:rsid w:val="000543CA"/>
    <w:rsid w:val="00054881"/>
    <w:rsid w:val="000563EC"/>
    <w:rsid w:val="0005766D"/>
    <w:rsid w:val="00061442"/>
    <w:rsid w:val="00061A8B"/>
    <w:rsid w:val="00063135"/>
    <w:rsid w:val="00063195"/>
    <w:rsid w:val="00063518"/>
    <w:rsid w:val="000656AE"/>
    <w:rsid w:val="000672D0"/>
    <w:rsid w:val="00070C87"/>
    <w:rsid w:val="00071270"/>
    <w:rsid w:val="0007551C"/>
    <w:rsid w:val="00075BAB"/>
    <w:rsid w:val="000806ED"/>
    <w:rsid w:val="000832FC"/>
    <w:rsid w:val="00083DFA"/>
    <w:rsid w:val="000858F4"/>
    <w:rsid w:val="00086E6D"/>
    <w:rsid w:val="00091251"/>
    <w:rsid w:val="000934C2"/>
    <w:rsid w:val="00093E7F"/>
    <w:rsid w:val="00094BD6"/>
    <w:rsid w:val="000957EA"/>
    <w:rsid w:val="00096774"/>
    <w:rsid w:val="000A105A"/>
    <w:rsid w:val="000A3319"/>
    <w:rsid w:val="000A5219"/>
    <w:rsid w:val="000A53B4"/>
    <w:rsid w:val="000A6CD5"/>
    <w:rsid w:val="000B0BE4"/>
    <w:rsid w:val="000B19E9"/>
    <w:rsid w:val="000B24AA"/>
    <w:rsid w:val="000B37AB"/>
    <w:rsid w:val="000B3A33"/>
    <w:rsid w:val="000B3C7A"/>
    <w:rsid w:val="000B4A1E"/>
    <w:rsid w:val="000C00DC"/>
    <w:rsid w:val="000C4901"/>
    <w:rsid w:val="000C5846"/>
    <w:rsid w:val="000C6175"/>
    <w:rsid w:val="000C641B"/>
    <w:rsid w:val="000C64DD"/>
    <w:rsid w:val="000C673D"/>
    <w:rsid w:val="000C6C53"/>
    <w:rsid w:val="000E03AC"/>
    <w:rsid w:val="000E10A8"/>
    <w:rsid w:val="000E21E2"/>
    <w:rsid w:val="000E2D16"/>
    <w:rsid w:val="000E3689"/>
    <w:rsid w:val="000E3EDE"/>
    <w:rsid w:val="000E52E8"/>
    <w:rsid w:val="000E5764"/>
    <w:rsid w:val="000E5AF1"/>
    <w:rsid w:val="000F4805"/>
    <w:rsid w:val="000F6DEF"/>
    <w:rsid w:val="001004AA"/>
    <w:rsid w:val="00102BA4"/>
    <w:rsid w:val="00104565"/>
    <w:rsid w:val="00105B50"/>
    <w:rsid w:val="001071F3"/>
    <w:rsid w:val="00110F1F"/>
    <w:rsid w:val="00111BA4"/>
    <w:rsid w:val="00115789"/>
    <w:rsid w:val="00115A7F"/>
    <w:rsid w:val="00117015"/>
    <w:rsid w:val="00117312"/>
    <w:rsid w:val="0012102F"/>
    <w:rsid w:val="001235E9"/>
    <w:rsid w:val="00123862"/>
    <w:rsid w:val="0012461E"/>
    <w:rsid w:val="00125579"/>
    <w:rsid w:val="0012583E"/>
    <w:rsid w:val="0012613D"/>
    <w:rsid w:val="00127FB4"/>
    <w:rsid w:val="00131C40"/>
    <w:rsid w:val="00134B13"/>
    <w:rsid w:val="00134B2E"/>
    <w:rsid w:val="00137E2B"/>
    <w:rsid w:val="00141B81"/>
    <w:rsid w:val="001426DC"/>
    <w:rsid w:val="001427D4"/>
    <w:rsid w:val="00144D8B"/>
    <w:rsid w:val="00144E5B"/>
    <w:rsid w:val="00151E69"/>
    <w:rsid w:val="00152F3D"/>
    <w:rsid w:val="001578BF"/>
    <w:rsid w:val="00157C90"/>
    <w:rsid w:val="001646AA"/>
    <w:rsid w:val="001669D2"/>
    <w:rsid w:val="00170226"/>
    <w:rsid w:val="0017194F"/>
    <w:rsid w:val="00171B93"/>
    <w:rsid w:val="001811D7"/>
    <w:rsid w:val="0018289F"/>
    <w:rsid w:val="00182DEB"/>
    <w:rsid w:val="0018489A"/>
    <w:rsid w:val="00186C41"/>
    <w:rsid w:val="00187CAE"/>
    <w:rsid w:val="00193C0B"/>
    <w:rsid w:val="00195477"/>
    <w:rsid w:val="00197C6F"/>
    <w:rsid w:val="001A203E"/>
    <w:rsid w:val="001A28B2"/>
    <w:rsid w:val="001A3AA6"/>
    <w:rsid w:val="001A40AE"/>
    <w:rsid w:val="001A5025"/>
    <w:rsid w:val="001A5433"/>
    <w:rsid w:val="001A56DD"/>
    <w:rsid w:val="001A7864"/>
    <w:rsid w:val="001B43EF"/>
    <w:rsid w:val="001C0709"/>
    <w:rsid w:val="001C0D98"/>
    <w:rsid w:val="001C4E5B"/>
    <w:rsid w:val="001C59C1"/>
    <w:rsid w:val="001D0A16"/>
    <w:rsid w:val="001D0DF4"/>
    <w:rsid w:val="001D149F"/>
    <w:rsid w:val="001D2ABF"/>
    <w:rsid w:val="001D39E3"/>
    <w:rsid w:val="001D492A"/>
    <w:rsid w:val="001D5F6D"/>
    <w:rsid w:val="001E4499"/>
    <w:rsid w:val="001E500D"/>
    <w:rsid w:val="001F1CC9"/>
    <w:rsid w:val="001F4748"/>
    <w:rsid w:val="001F6DE4"/>
    <w:rsid w:val="001F7642"/>
    <w:rsid w:val="002037F9"/>
    <w:rsid w:val="00205E85"/>
    <w:rsid w:val="00206A36"/>
    <w:rsid w:val="002106EA"/>
    <w:rsid w:val="00213597"/>
    <w:rsid w:val="002141AF"/>
    <w:rsid w:val="00214266"/>
    <w:rsid w:val="002146BA"/>
    <w:rsid w:val="002148D7"/>
    <w:rsid w:val="00215CE8"/>
    <w:rsid w:val="002212F6"/>
    <w:rsid w:val="00223C24"/>
    <w:rsid w:val="00232C39"/>
    <w:rsid w:val="00232F16"/>
    <w:rsid w:val="002339E2"/>
    <w:rsid w:val="00234880"/>
    <w:rsid w:val="00235A16"/>
    <w:rsid w:val="00235C60"/>
    <w:rsid w:val="00237323"/>
    <w:rsid w:val="00237905"/>
    <w:rsid w:val="00243214"/>
    <w:rsid w:val="00246B5E"/>
    <w:rsid w:val="00250D60"/>
    <w:rsid w:val="00250DE9"/>
    <w:rsid w:val="002518D6"/>
    <w:rsid w:val="00251C19"/>
    <w:rsid w:val="00256316"/>
    <w:rsid w:val="0025714D"/>
    <w:rsid w:val="00257689"/>
    <w:rsid w:val="002604B5"/>
    <w:rsid w:val="00264934"/>
    <w:rsid w:val="0027002B"/>
    <w:rsid w:val="00270D0E"/>
    <w:rsid w:val="00272406"/>
    <w:rsid w:val="002759FC"/>
    <w:rsid w:val="00276C73"/>
    <w:rsid w:val="0028525A"/>
    <w:rsid w:val="00285AEB"/>
    <w:rsid w:val="00286210"/>
    <w:rsid w:val="00286AEF"/>
    <w:rsid w:val="00292471"/>
    <w:rsid w:val="00292CCB"/>
    <w:rsid w:val="00296558"/>
    <w:rsid w:val="0029719B"/>
    <w:rsid w:val="002A5A57"/>
    <w:rsid w:val="002A6D40"/>
    <w:rsid w:val="002B1E57"/>
    <w:rsid w:val="002B3D1F"/>
    <w:rsid w:val="002B5A90"/>
    <w:rsid w:val="002C0A1D"/>
    <w:rsid w:val="002C0BC4"/>
    <w:rsid w:val="002C3A94"/>
    <w:rsid w:val="002C5B21"/>
    <w:rsid w:val="002D1360"/>
    <w:rsid w:val="002D17EF"/>
    <w:rsid w:val="002D1DA2"/>
    <w:rsid w:val="002D620E"/>
    <w:rsid w:val="002D666B"/>
    <w:rsid w:val="002D7BA4"/>
    <w:rsid w:val="002E0199"/>
    <w:rsid w:val="002E1A5A"/>
    <w:rsid w:val="002E3CF5"/>
    <w:rsid w:val="002E4D59"/>
    <w:rsid w:val="002E5DB5"/>
    <w:rsid w:val="002E65BC"/>
    <w:rsid w:val="002E7283"/>
    <w:rsid w:val="002E785F"/>
    <w:rsid w:val="002E7F25"/>
    <w:rsid w:val="002F04E3"/>
    <w:rsid w:val="002F18FA"/>
    <w:rsid w:val="002F33BE"/>
    <w:rsid w:val="002F43CF"/>
    <w:rsid w:val="002F7C45"/>
    <w:rsid w:val="00303465"/>
    <w:rsid w:val="0030436C"/>
    <w:rsid w:val="00305B6E"/>
    <w:rsid w:val="00306D91"/>
    <w:rsid w:val="003108F4"/>
    <w:rsid w:val="0031132A"/>
    <w:rsid w:val="0031327B"/>
    <w:rsid w:val="00315C13"/>
    <w:rsid w:val="00317A0F"/>
    <w:rsid w:val="00321D3A"/>
    <w:rsid w:val="00324EC3"/>
    <w:rsid w:val="00324ED8"/>
    <w:rsid w:val="00326C47"/>
    <w:rsid w:val="00326DE0"/>
    <w:rsid w:val="00327F17"/>
    <w:rsid w:val="003317FB"/>
    <w:rsid w:val="00332BB1"/>
    <w:rsid w:val="00335253"/>
    <w:rsid w:val="003352DA"/>
    <w:rsid w:val="00336099"/>
    <w:rsid w:val="00336331"/>
    <w:rsid w:val="00337179"/>
    <w:rsid w:val="00342164"/>
    <w:rsid w:val="00343E13"/>
    <w:rsid w:val="00345382"/>
    <w:rsid w:val="0034651D"/>
    <w:rsid w:val="0034763A"/>
    <w:rsid w:val="00350B6D"/>
    <w:rsid w:val="003545FB"/>
    <w:rsid w:val="00355C7B"/>
    <w:rsid w:val="0036000B"/>
    <w:rsid w:val="0036330B"/>
    <w:rsid w:val="00364AF4"/>
    <w:rsid w:val="00366BB8"/>
    <w:rsid w:val="0036767B"/>
    <w:rsid w:val="00370283"/>
    <w:rsid w:val="00370D03"/>
    <w:rsid w:val="00372173"/>
    <w:rsid w:val="003725CC"/>
    <w:rsid w:val="00372C57"/>
    <w:rsid w:val="003802D2"/>
    <w:rsid w:val="00380405"/>
    <w:rsid w:val="0038186A"/>
    <w:rsid w:val="00385CE8"/>
    <w:rsid w:val="00397555"/>
    <w:rsid w:val="003A2370"/>
    <w:rsid w:val="003A326D"/>
    <w:rsid w:val="003A39AA"/>
    <w:rsid w:val="003A3DDF"/>
    <w:rsid w:val="003A4BA0"/>
    <w:rsid w:val="003B0466"/>
    <w:rsid w:val="003B062D"/>
    <w:rsid w:val="003B541B"/>
    <w:rsid w:val="003C1AEC"/>
    <w:rsid w:val="003C23B4"/>
    <w:rsid w:val="003C3057"/>
    <w:rsid w:val="003C3A44"/>
    <w:rsid w:val="003C48BF"/>
    <w:rsid w:val="003C5E36"/>
    <w:rsid w:val="003C619A"/>
    <w:rsid w:val="003D07E2"/>
    <w:rsid w:val="003D1389"/>
    <w:rsid w:val="003D56D9"/>
    <w:rsid w:val="003D65E6"/>
    <w:rsid w:val="003D791C"/>
    <w:rsid w:val="003E0440"/>
    <w:rsid w:val="003E46DE"/>
    <w:rsid w:val="003E530F"/>
    <w:rsid w:val="003E632E"/>
    <w:rsid w:val="003E7DF8"/>
    <w:rsid w:val="003F2235"/>
    <w:rsid w:val="003F28B6"/>
    <w:rsid w:val="003F3093"/>
    <w:rsid w:val="003F4EEA"/>
    <w:rsid w:val="003F61D5"/>
    <w:rsid w:val="003F6B25"/>
    <w:rsid w:val="003F751A"/>
    <w:rsid w:val="00404201"/>
    <w:rsid w:val="00405950"/>
    <w:rsid w:val="00407E49"/>
    <w:rsid w:val="00412926"/>
    <w:rsid w:val="004161B9"/>
    <w:rsid w:val="00416C8B"/>
    <w:rsid w:val="00421D85"/>
    <w:rsid w:val="00423258"/>
    <w:rsid w:val="004233F0"/>
    <w:rsid w:val="00425F4A"/>
    <w:rsid w:val="00426AE5"/>
    <w:rsid w:val="004274C2"/>
    <w:rsid w:val="00427643"/>
    <w:rsid w:val="004333C4"/>
    <w:rsid w:val="00434D34"/>
    <w:rsid w:val="00435928"/>
    <w:rsid w:val="00437399"/>
    <w:rsid w:val="00441AE0"/>
    <w:rsid w:val="00442DF7"/>
    <w:rsid w:val="00445CB8"/>
    <w:rsid w:val="00447D20"/>
    <w:rsid w:val="004500E2"/>
    <w:rsid w:val="004519A2"/>
    <w:rsid w:val="00451DD8"/>
    <w:rsid w:val="0045286E"/>
    <w:rsid w:val="00452E69"/>
    <w:rsid w:val="00457138"/>
    <w:rsid w:val="00462542"/>
    <w:rsid w:val="00464A9A"/>
    <w:rsid w:val="00465D08"/>
    <w:rsid w:val="00466AEC"/>
    <w:rsid w:val="00470E3A"/>
    <w:rsid w:val="004731D6"/>
    <w:rsid w:val="00480272"/>
    <w:rsid w:val="0048042C"/>
    <w:rsid w:val="004830D3"/>
    <w:rsid w:val="0048401E"/>
    <w:rsid w:val="00486274"/>
    <w:rsid w:val="00486A5D"/>
    <w:rsid w:val="00487C8B"/>
    <w:rsid w:val="00490B69"/>
    <w:rsid w:val="00490D1E"/>
    <w:rsid w:val="004911AE"/>
    <w:rsid w:val="004921CD"/>
    <w:rsid w:val="00492F98"/>
    <w:rsid w:val="004931F9"/>
    <w:rsid w:val="00493B4F"/>
    <w:rsid w:val="00496087"/>
    <w:rsid w:val="004A1651"/>
    <w:rsid w:val="004A30A6"/>
    <w:rsid w:val="004A312C"/>
    <w:rsid w:val="004B2764"/>
    <w:rsid w:val="004B299B"/>
    <w:rsid w:val="004B3E93"/>
    <w:rsid w:val="004B4706"/>
    <w:rsid w:val="004D3B59"/>
    <w:rsid w:val="004D5ACE"/>
    <w:rsid w:val="004D5AFC"/>
    <w:rsid w:val="004D67AD"/>
    <w:rsid w:val="004D7774"/>
    <w:rsid w:val="004D7A7D"/>
    <w:rsid w:val="004E39F6"/>
    <w:rsid w:val="004E3F1E"/>
    <w:rsid w:val="004E462B"/>
    <w:rsid w:val="004E47D7"/>
    <w:rsid w:val="004E6468"/>
    <w:rsid w:val="004E653A"/>
    <w:rsid w:val="004E6A00"/>
    <w:rsid w:val="004F2E72"/>
    <w:rsid w:val="004F46CE"/>
    <w:rsid w:val="004F6998"/>
    <w:rsid w:val="0050124C"/>
    <w:rsid w:val="0050212E"/>
    <w:rsid w:val="00504C06"/>
    <w:rsid w:val="0050689C"/>
    <w:rsid w:val="00514DAC"/>
    <w:rsid w:val="00517DF8"/>
    <w:rsid w:val="0052089D"/>
    <w:rsid w:val="0052221B"/>
    <w:rsid w:val="0052598F"/>
    <w:rsid w:val="00525E3D"/>
    <w:rsid w:val="00525F04"/>
    <w:rsid w:val="00526229"/>
    <w:rsid w:val="00526DDB"/>
    <w:rsid w:val="005319CA"/>
    <w:rsid w:val="0053351A"/>
    <w:rsid w:val="00534658"/>
    <w:rsid w:val="00535F8E"/>
    <w:rsid w:val="0054020C"/>
    <w:rsid w:val="00540F12"/>
    <w:rsid w:val="00541125"/>
    <w:rsid w:val="00541A3B"/>
    <w:rsid w:val="00541CF3"/>
    <w:rsid w:val="005434D2"/>
    <w:rsid w:val="00543936"/>
    <w:rsid w:val="00544249"/>
    <w:rsid w:val="00547713"/>
    <w:rsid w:val="00547AE3"/>
    <w:rsid w:val="00554766"/>
    <w:rsid w:val="00554953"/>
    <w:rsid w:val="00554A45"/>
    <w:rsid w:val="0055507E"/>
    <w:rsid w:val="005559BF"/>
    <w:rsid w:val="00555DC2"/>
    <w:rsid w:val="005563AC"/>
    <w:rsid w:val="00557791"/>
    <w:rsid w:val="005613DA"/>
    <w:rsid w:val="00561A7A"/>
    <w:rsid w:val="005631AF"/>
    <w:rsid w:val="00564DD2"/>
    <w:rsid w:val="005653D9"/>
    <w:rsid w:val="005671D2"/>
    <w:rsid w:val="005778C6"/>
    <w:rsid w:val="00577BA3"/>
    <w:rsid w:val="005818CB"/>
    <w:rsid w:val="00590502"/>
    <w:rsid w:val="00597FB6"/>
    <w:rsid w:val="005A3C6B"/>
    <w:rsid w:val="005B190F"/>
    <w:rsid w:val="005B3266"/>
    <w:rsid w:val="005B612B"/>
    <w:rsid w:val="005C2E22"/>
    <w:rsid w:val="005C5555"/>
    <w:rsid w:val="005C5811"/>
    <w:rsid w:val="005C73DA"/>
    <w:rsid w:val="005C7988"/>
    <w:rsid w:val="005D2458"/>
    <w:rsid w:val="005D4DEE"/>
    <w:rsid w:val="005D5842"/>
    <w:rsid w:val="005E0408"/>
    <w:rsid w:val="005E18C3"/>
    <w:rsid w:val="005E231C"/>
    <w:rsid w:val="005E266C"/>
    <w:rsid w:val="005E2E4E"/>
    <w:rsid w:val="005E4E62"/>
    <w:rsid w:val="005E6BA6"/>
    <w:rsid w:val="005F3375"/>
    <w:rsid w:val="005F6771"/>
    <w:rsid w:val="00601A44"/>
    <w:rsid w:val="00602D95"/>
    <w:rsid w:val="00605495"/>
    <w:rsid w:val="00612910"/>
    <w:rsid w:val="006141B4"/>
    <w:rsid w:val="00615E93"/>
    <w:rsid w:val="00617901"/>
    <w:rsid w:val="00622941"/>
    <w:rsid w:val="00622A82"/>
    <w:rsid w:val="0062315F"/>
    <w:rsid w:val="0062376E"/>
    <w:rsid w:val="00624434"/>
    <w:rsid w:val="00627D24"/>
    <w:rsid w:val="00632939"/>
    <w:rsid w:val="0063496B"/>
    <w:rsid w:val="0063532F"/>
    <w:rsid w:val="00636CE0"/>
    <w:rsid w:val="0064083A"/>
    <w:rsid w:val="0064192C"/>
    <w:rsid w:val="00643AAA"/>
    <w:rsid w:val="0064424D"/>
    <w:rsid w:val="0065010A"/>
    <w:rsid w:val="006515CB"/>
    <w:rsid w:val="0065177F"/>
    <w:rsid w:val="006528CA"/>
    <w:rsid w:val="00653E5C"/>
    <w:rsid w:val="00654AB3"/>
    <w:rsid w:val="00656634"/>
    <w:rsid w:val="00656D32"/>
    <w:rsid w:val="00656D91"/>
    <w:rsid w:val="006610D1"/>
    <w:rsid w:val="00665548"/>
    <w:rsid w:val="00665594"/>
    <w:rsid w:val="00666B54"/>
    <w:rsid w:val="006700C4"/>
    <w:rsid w:val="00670FEF"/>
    <w:rsid w:val="006713F4"/>
    <w:rsid w:val="00671928"/>
    <w:rsid w:val="00672815"/>
    <w:rsid w:val="006738EB"/>
    <w:rsid w:val="006740BE"/>
    <w:rsid w:val="0067558B"/>
    <w:rsid w:val="006771F6"/>
    <w:rsid w:val="0067787E"/>
    <w:rsid w:val="00677E03"/>
    <w:rsid w:val="006808A9"/>
    <w:rsid w:val="00680934"/>
    <w:rsid w:val="006825A6"/>
    <w:rsid w:val="00686B91"/>
    <w:rsid w:val="006909F3"/>
    <w:rsid w:val="006934E7"/>
    <w:rsid w:val="00693E0E"/>
    <w:rsid w:val="0069481A"/>
    <w:rsid w:val="006A0783"/>
    <w:rsid w:val="006A0A88"/>
    <w:rsid w:val="006A0DD0"/>
    <w:rsid w:val="006A1C04"/>
    <w:rsid w:val="006A7DC0"/>
    <w:rsid w:val="006B1F17"/>
    <w:rsid w:val="006B40F5"/>
    <w:rsid w:val="006B434D"/>
    <w:rsid w:val="006B699C"/>
    <w:rsid w:val="006B6F97"/>
    <w:rsid w:val="006B7A59"/>
    <w:rsid w:val="006B7F68"/>
    <w:rsid w:val="006C156F"/>
    <w:rsid w:val="006C2EAD"/>
    <w:rsid w:val="006C316B"/>
    <w:rsid w:val="006C3EEC"/>
    <w:rsid w:val="006C5210"/>
    <w:rsid w:val="006D372A"/>
    <w:rsid w:val="006D687E"/>
    <w:rsid w:val="006D71A2"/>
    <w:rsid w:val="006E584C"/>
    <w:rsid w:val="006E6C58"/>
    <w:rsid w:val="006F4222"/>
    <w:rsid w:val="006F77F2"/>
    <w:rsid w:val="007005A7"/>
    <w:rsid w:val="00701AB5"/>
    <w:rsid w:val="00701E15"/>
    <w:rsid w:val="007036D5"/>
    <w:rsid w:val="00703984"/>
    <w:rsid w:val="00711281"/>
    <w:rsid w:val="007127E9"/>
    <w:rsid w:val="007216A9"/>
    <w:rsid w:val="00724D41"/>
    <w:rsid w:val="007254BB"/>
    <w:rsid w:val="00726CF4"/>
    <w:rsid w:val="007345CB"/>
    <w:rsid w:val="00741CC2"/>
    <w:rsid w:val="0074503A"/>
    <w:rsid w:val="00746BDD"/>
    <w:rsid w:val="00751694"/>
    <w:rsid w:val="0075213E"/>
    <w:rsid w:val="00753F34"/>
    <w:rsid w:val="00756223"/>
    <w:rsid w:val="00757EC1"/>
    <w:rsid w:val="007658CE"/>
    <w:rsid w:val="007660B2"/>
    <w:rsid w:val="007709B1"/>
    <w:rsid w:val="00770DEE"/>
    <w:rsid w:val="00773E22"/>
    <w:rsid w:val="00777674"/>
    <w:rsid w:val="00783025"/>
    <w:rsid w:val="00785278"/>
    <w:rsid w:val="007910D4"/>
    <w:rsid w:val="00792D2E"/>
    <w:rsid w:val="00794C92"/>
    <w:rsid w:val="00796E98"/>
    <w:rsid w:val="007973CD"/>
    <w:rsid w:val="007A2773"/>
    <w:rsid w:val="007B01CB"/>
    <w:rsid w:val="007B19E9"/>
    <w:rsid w:val="007B2F47"/>
    <w:rsid w:val="007B316B"/>
    <w:rsid w:val="007B59CC"/>
    <w:rsid w:val="007C10B7"/>
    <w:rsid w:val="007C385F"/>
    <w:rsid w:val="007C3E15"/>
    <w:rsid w:val="007C46EB"/>
    <w:rsid w:val="007C5045"/>
    <w:rsid w:val="007C606B"/>
    <w:rsid w:val="007C7962"/>
    <w:rsid w:val="007D0C1D"/>
    <w:rsid w:val="007D7EE1"/>
    <w:rsid w:val="007E01C3"/>
    <w:rsid w:val="007E3404"/>
    <w:rsid w:val="007E3A89"/>
    <w:rsid w:val="007E6DDA"/>
    <w:rsid w:val="007E7C8D"/>
    <w:rsid w:val="007F0B13"/>
    <w:rsid w:val="007F0E8A"/>
    <w:rsid w:val="007F536A"/>
    <w:rsid w:val="007F676E"/>
    <w:rsid w:val="007F6C20"/>
    <w:rsid w:val="007F71C5"/>
    <w:rsid w:val="00801BB1"/>
    <w:rsid w:val="008023B1"/>
    <w:rsid w:val="00804BEF"/>
    <w:rsid w:val="00804BF9"/>
    <w:rsid w:val="00807EB4"/>
    <w:rsid w:val="008100E9"/>
    <w:rsid w:val="00810D96"/>
    <w:rsid w:val="00811A83"/>
    <w:rsid w:val="00812AA7"/>
    <w:rsid w:val="00812F68"/>
    <w:rsid w:val="00815718"/>
    <w:rsid w:val="00816D47"/>
    <w:rsid w:val="008172F2"/>
    <w:rsid w:val="0082148E"/>
    <w:rsid w:val="008224F1"/>
    <w:rsid w:val="00823923"/>
    <w:rsid w:val="00826764"/>
    <w:rsid w:val="008317C0"/>
    <w:rsid w:val="00831B60"/>
    <w:rsid w:val="008349C7"/>
    <w:rsid w:val="008365FA"/>
    <w:rsid w:val="00841C9C"/>
    <w:rsid w:val="008442EC"/>
    <w:rsid w:val="00846D1D"/>
    <w:rsid w:val="00852D5E"/>
    <w:rsid w:val="008534D2"/>
    <w:rsid w:val="008571F6"/>
    <w:rsid w:val="00857FBC"/>
    <w:rsid w:val="00861233"/>
    <w:rsid w:val="0086206A"/>
    <w:rsid w:val="00862EB4"/>
    <w:rsid w:val="0087150E"/>
    <w:rsid w:val="00871954"/>
    <w:rsid w:val="00871BC2"/>
    <w:rsid w:val="0087299B"/>
    <w:rsid w:val="00873F02"/>
    <w:rsid w:val="00881E4D"/>
    <w:rsid w:val="00884B9F"/>
    <w:rsid w:val="0088666D"/>
    <w:rsid w:val="008876CA"/>
    <w:rsid w:val="008878B6"/>
    <w:rsid w:val="00894056"/>
    <w:rsid w:val="008950F9"/>
    <w:rsid w:val="0089778F"/>
    <w:rsid w:val="008A0178"/>
    <w:rsid w:val="008A0844"/>
    <w:rsid w:val="008A15A3"/>
    <w:rsid w:val="008A20B1"/>
    <w:rsid w:val="008B334E"/>
    <w:rsid w:val="008B5C8A"/>
    <w:rsid w:val="008B6CB7"/>
    <w:rsid w:val="008B7DF2"/>
    <w:rsid w:val="008C3778"/>
    <w:rsid w:val="008C3F24"/>
    <w:rsid w:val="008C5CF2"/>
    <w:rsid w:val="008D047E"/>
    <w:rsid w:val="008D0F3A"/>
    <w:rsid w:val="008D3A46"/>
    <w:rsid w:val="008D3D3E"/>
    <w:rsid w:val="008D4659"/>
    <w:rsid w:val="008D5710"/>
    <w:rsid w:val="008D588D"/>
    <w:rsid w:val="008D59A7"/>
    <w:rsid w:val="008E20F7"/>
    <w:rsid w:val="008E2494"/>
    <w:rsid w:val="008E46A2"/>
    <w:rsid w:val="008E716C"/>
    <w:rsid w:val="008F033A"/>
    <w:rsid w:val="008F13EA"/>
    <w:rsid w:val="008F1C79"/>
    <w:rsid w:val="008F2A47"/>
    <w:rsid w:val="008F79BF"/>
    <w:rsid w:val="009012C1"/>
    <w:rsid w:val="00902AD1"/>
    <w:rsid w:val="00903486"/>
    <w:rsid w:val="00905526"/>
    <w:rsid w:val="009078B0"/>
    <w:rsid w:val="009143E1"/>
    <w:rsid w:val="00921654"/>
    <w:rsid w:val="00924353"/>
    <w:rsid w:val="00925DBA"/>
    <w:rsid w:val="009327AE"/>
    <w:rsid w:val="00934635"/>
    <w:rsid w:val="00945A96"/>
    <w:rsid w:val="00946DCE"/>
    <w:rsid w:val="0094794A"/>
    <w:rsid w:val="00953E0C"/>
    <w:rsid w:val="00954548"/>
    <w:rsid w:val="00957C68"/>
    <w:rsid w:val="009616CF"/>
    <w:rsid w:val="00966E18"/>
    <w:rsid w:val="009713D3"/>
    <w:rsid w:val="00971AC6"/>
    <w:rsid w:val="00972166"/>
    <w:rsid w:val="00972C92"/>
    <w:rsid w:val="00972F50"/>
    <w:rsid w:val="00973380"/>
    <w:rsid w:val="00973486"/>
    <w:rsid w:val="0097495E"/>
    <w:rsid w:val="00975402"/>
    <w:rsid w:val="0098008A"/>
    <w:rsid w:val="009808BF"/>
    <w:rsid w:val="00985F61"/>
    <w:rsid w:val="00990014"/>
    <w:rsid w:val="00991012"/>
    <w:rsid w:val="009913E3"/>
    <w:rsid w:val="00993A67"/>
    <w:rsid w:val="009944E9"/>
    <w:rsid w:val="00996AA4"/>
    <w:rsid w:val="00996D29"/>
    <w:rsid w:val="00996FF7"/>
    <w:rsid w:val="00997F90"/>
    <w:rsid w:val="009A3822"/>
    <w:rsid w:val="009A4D97"/>
    <w:rsid w:val="009A6473"/>
    <w:rsid w:val="009B5BBC"/>
    <w:rsid w:val="009B72A5"/>
    <w:rsid w:val="009C11F5"/>
    <w:rsid w:val="009C3E55"/>
    <w:rsid w:val="009C7C9E"/>
    <w:rsid w:val="009D396B"/>
    <w:rsid w:val="009D4B70"/>
    <w:rsid w:val="009D4FB2"/>
    <w:rsid w:val="009D5749"/>
    <w:rsid w:val="009D5D1D"/>
    <w:rsid w:val="009E17B6"/>
    <w:rsid w:val="009E5007"/>
    <w:rsid w:val="009E5E38"/>
    <w:rsid w:val="009F0D51"/>
    <w:rsid w:val="009F0ED1"/>
    <w:rsid w:val="009F0F85"/>
    <w:rsid w:val="009F16F0"/>
    <w:rsid w:val="009F2D2D"/>
    <w:rsid w:val="009F3696"/>
    <w:rsid w:val="009F684D"/>
    <w:rsid w:val="00A00AC4"/>
    <w:rsid w:val="00A042E5"/>
    <w:rsid w:val="00A076D9"/>
    <w:rsid w:val="00A119CF"/>
    <w:rsid w:val="00A24D7A"/>
    <w:rsid w:val="00A255D0"/>
    <w:rsid w:val="00A25B49"/>
    <w:rsid w:val="00A34A52"/>
    <w:rsid w:val="00A35BD5"/>
    <w:rsid w:val="00A36CC3"/>
    <w:rsid w:val="00A37417"/>
    <w:rsid w:val="00A420A5"/>
    <w:rsid w:val="00A43140"/>
    <w:rsid w:val="00A45715"/>
    <w:rsid w:val="00A45DF2"/>
    <w:rsid w:val="00A46501"/>
    <w:rsid w:val="00A51710"/>
    <w:rsid w:val="00A52236"/>
    <w:rsid w:val="00A560C1"/>
    <w:rsid w:val="00A56C50"/>
    <w:rsid w:val="00A572C2"/>
    <w:rsid w:val="00A67783"/>
    <w:rsid w:val="00A76146"/>
    <w:rsid w:val="00A773A8"/>
    <w:rsid w:val="00A8617B"/>
    <w:rsid w:val="00A86195"/>
    <w:rsid w:val="00A9114C"/>
    <w:rsid w:val="00A92B2A"/>
    <w:rsid w:val="00A93938"/>
    <w:rsid w:val="00A97606"/>
    <w:rsid w:val="00AA0066"/>
    <w:rsid w:val="00AA0A44"/>
    <w:rsid w:val="00AA4DC1"/>
    <w:rsid w:val="00AA6A93"/>
    <w:rsid w:val="00AB3ECB"/>
    <w:rsid w:val="00AB5187"/>
    <w:rsid w:val="00AC1C45"/>
    <w:rsid w:val="00AC4D10"/>
    <w:rsid w:val="00AC5150"/>
    <w:rsid w:val="00AC5478"/>
    <w:rsid w:val="00AC58A3"/>
    <w:rsid w:val="00AC675C"/>
    <w:rsid w:val="00AC7FE9"/>
    <w:rsid w:val="00AD0159"/>
    <w:rsid w:val="00AD4831"/>
    <w:rsid w:val="00AD7D8D"/>
    <w:rsid w:val="00AE0472"/>
    <w:rsid w:val="00AE6617"/>
    <w:rsid w:val="00AF0C8A"/>
    <w:rsid w:val="00AF0CCC"/>
    <w:rsid w:val="00AF2708"/>
    <w:rsid w:val="00AF2739"/>
    <w:rsid w:val="00AF27A6"/>
    <w:rsid w:val="00B022C5"/>
    <w:rsid w:val="00B04CD0"/>
    <w:rsid w:val="00B056DB"/>
    <w:rsid w:val="00B07045"/>
    <w:rsid w:val="00B07D15"/>
    <w:rsid w:val="00B11722"/>
    <w:rsid w:val="00B132BC"/>
    <w:rsid w:val="00B13CEA"/>
    <w:rsid w:val="00B15DE9"/>
    <w:rsid w:val="00B17C5B"/>
    <w:rsid w:val="00B225E3"/>
    <w:rsid w:val="00B22E84"/>
    <w:rsid w:val="00B242F5"/>
    <w:rsid w:val="00B2432D"/>
    <w:rsid w:val="00B2617E"/>
    <w:rsid w:val="00B32621"/>
    <w:rsid w:val="00B35773"/>
    <w:rsid w:val="00B3648E"/>
    <w:rsid w:val="00B37E88"/>
    <w:rsid w:val="00B4526E"/>
    <w:rsid w:val="00B45A9B"/>
    <w:rsid w:val="00B45B7A"/>
    <w:rsid w:val="00B45EC1"/>
    <w:rsid w:val="00B46362"/>
    <w:rsid w:val="00B505ED"/>
    <w:rsid w:val="00B519EE"/>
    <w:rsid w:val="00B51FB9"/>
    <w:rsid w:val="00B52784"/>
    <w:rsid w:val="00B52A3E"/>
    <w:rsid w:val="00B538FE"/>
    <w:rsid w:val="00B552CF"/>
    <w:rsid w:val="00B55411"/>
    <w:rsid w:val="00B569D6"/>
    <w:rsid w:val="00B57A26"/>
    <w:rsid w:val="00B60A4D"/>
    <w:rsid w:val="00B65A06"/>
    <w:rsid w:val="00B71E8B"/>
    <w:rsid w:val="00B7282E"/>
    <w:rsid w:val="00B75BCC"/>
    <w:rsid w:val="00B77483"/>
    <w:rsid w:val="00B80D10"/>
    <w:rsid w:val="00B815BD"/>
    <w:rsid w:val="00B90F1B"/>
    <w:rsid w:val="00B936ED"/>
    <w:rsid w:val="00B9582A"/>
    <w:rsid w:val="00B95D79"/>
    <w:rsid w:val="00B96ADF"/>
    <w:rsid w:val="00BA2734"/>
    <w:rsid w:val="00BB01A1"/>
    <w:rsid w:val="00BB18C4"/>
    <w:rsid w:val="00BB4A5B"/>
    <w:rsid w:val="00BB4AC3"/>
    <w:rsid w:val="00BC0A47"/>
    <w:rsid w:val="00BC1EEA"/>
    <w:rsid w:val="00BC22E9"/>
    <w:rsid w:val="00BC3194"/>
    <w:rsid w:val="00BC541E"/>
    <w:rsid w:val="00BD05E1"/>
    <w:rsid w:val="00BD1829"/>
    <w:rsid w:val="00BD515A"/>
    <w:rsid w:val="00BE05EF"/>
    <w:rsid w:val="00BE12FD"/>
    <w:rsid w:val="00BE7597"/>
    <w:rsid w:val="00BF0575"/>
    <w:rsid w:val="00BF1429"/>
    <w:rsid w:val="00BF1766"/>
    <w:rsid w:val="00BF32C4"/>
    <w:rsid w:val="00C01CB9"/>
    <w:rsid w:val="00C01E12"/>
    <w:rsid w:val="00C02B5A"/>
    <w:rsid w:val="00C036F9"/>
    <w:rsid w:val="00C057DA"/>
    <w:rsid w:val="00C066E2"/>
    <w:rsid w:val="00C06DB8"/>
    <w:rsid w:val="00C077F2"/>
    <w:rsid w:val="00C1049C"/>
    <w:rsid w:val="00C14128"/>
    <w:rsid w:val="00C15519"/>
    <w:rsid w:val="00C20918"/>
    <w:rsid w:val="00C26505"/>
    <w:rsid w:val="00C27E5B"/>
    <w:rsid w:val="00C3423F"/>
    <w:rsid w:val="00C3442F"/>
    <w:rsid w:val="00C349DE"/>
    <w:rsid w:val="00C35E83"/>
    <w:rsid w:val="00C36BC1"/>
    <w:rsid w:val="00C37200"/>
    <w:rsid w:val="00C403F3"/>
    <w:rsid w:val="00C43A31"/>
    <w:rsid w:val="00C43C81"/>
    <w:rsid w:val="00C44042"/>
    <w:rsid w:val="00C45634"/>
    <w:rsid w:val="00C45805"/>
    <w:rsid w:val="00C51282"/>
    <w:rsid w:val="00C52AD6"/>
    <w:rsid w:val="00C544D2"/>
    <w:rsid w:val="00C55121"/>
    <w:rsid w:val="00C5534D"/>
    <w:rsid w:val="00C55AD2"/>
    <w:rsid w:val="00C5636A"/>
    <w:rsid w:val="00C66C61"/>
    <w:rsid w:val="00C673EA"/>
    <w:rsid w:val="00C7292F"/>
    <w:rsid w:val="00C742EF"/>
    <w:rsid w:val="00C7577F"/>
    <w:rsid w:val="00C8298F"/>
    <w:rsid w:val="00C8385A"/>
    <w:rsid w:val="00C86DF1"/>
    <w:rsid w:val="00C91243"/>
    <w:rsid w:val="00C95479"/>
    <w:rsid w:val="00C967D4"/>
    <w:rsid w:val="00C97269"/>
    <w:rsid w:val="00C97E9B"/>
    <w:rsid w:val="00CA3724"/>
    <w:rsid w:val="00CB0F2F"/>
    <w:rsid w:val="00CB1ED1"/>
    <w:rsid w:val="00CB2644"/>
    <w:rsid w:val="00CB33C6"/>
    <w:rsid w:val="00CB5B97"/>
    <w:rsid w:val="00CB6B0B"/>
    <w:rsid w:val="00CB7073"/>
    <w:rsid w:val="00CB755D"/>
    <w:rsid w:val="00CC0DFA"/>
    <w:rsid w:val="00CC514A"/>
    <w:rsid w:val="00CD0EF2"/>
    <w:rsid w:val="00CD5288"/>
    <w:rsid w:val="00CD6C5C"/>
    <w:rsid w:val="00CD6FC0"/>
    <w:rsid w:val="00CE5BED"/>
    <w:rsid w:val="00CE5F9C"/>
    <w:rsid w:val="00CE6112"/>
    <w:rsid w:val="00CE745E"/>
    <w:rsid w:val="00CE7E87"/>
    <w:rsid w:val="00CF0180"/>
    <w:rsid w:val="00CF020A"/>
    <w:rsid w:val="00CF02B5"/>
    <w:rsid w:val="00CF0733"/>
    <w:rsid w:val="00CF14F8"/>
    <w:rsid w:val="00CF1C40"/>
    <w:rsid w:val="00CF43CA"/>
    <w:rsid w:val="00D04736"/>
    <w:rsid w:val="00D13DBF"/>
    <w:rsid w:val="00D14CB9"/>
    <w:rsid w:val="00D16293"/>
    <w:rsid w:val="00D1630D"/>
    <w:rsid w:val="00D20117"/>
    <w:rsid w:val="00D21756"/>
    <w:rsid w:val="00D27412"/>
    <w:rsid w:val="00D2756A"/>
    <w:rsid w:val="00D27BFA"/>
    <w:rsid w:val="00D353F8"/>
    <w:rsid w:val="00D35AB8"/>
    <w:rsid w:val="00D37C50"/>
    <w:rsid w:val="00D403BF"/>
    <w:rsid w:val="00D415F6"/>
    <w:rsid w:val="00D44E85"/>
    <w:rsid w:val="00D545B3"/>
    <w:rsid w:val="00D556D2"/>
    <w:rsid w:val="00D70A04"/>
    <w:rsid w:val="00D7403A"/>
    <w:rsid w:val="00D757BD"/>
    <w:rsid w:val="00D75BE9"/>
    <w:rsid w:val="00D811E4"/>
    <w:rsid w:val="00D8419D"/>
    <w:rsid w:val="00D84994"/>
    <w:rsid w:val="00D8757E"/>
    <w:rsid w:val="00D92288"/>
    <w:rsid w:val="00D96BDA"/>
    <w:rsid w:val="00DA4B45"/>
    <w:rsid w:val="00DA4D8C"/>
    <w:rsid w:val="00DB065C"/>
    <w:rsid w:val="00DC384C"/>
    <w:rsid w:val="00DD1F52"/>
    <w:rsid w:val="00DD209B"/>
    <w:rsid w:val="00DD21ED"/>
    <w:rsid w:val="00DD3132"/>
    <w:rsid w:val="00DD53C6"/>
    <w:rsid w:val="00DD5D29"/>
    <w:rsid w:val="00DD6815"/>
    <w:rsid w:val="00DD6F6C"/>
    <w:rsid w:val="00DE229E"/>
    <w:rsid w:val="00DE2D71"/>
    <w:rsid w:val="00DF2022"/>
    <w:rsid w:val="00DF442F"/>
    <w:rsid w:val="00DF6D30"/>
    <w:rsid w:val="00E00F5C"/>
    <w:rsid w:val="00E020BE"/>
    <w:rsid w:val="00E02AB3"/>
    <w:rsid w:val="00E03EB8"/>
    <w:rsid w:val="00E0405D"/>
    <w:rsid w:val="00E04987"/>
    <w:rsid w:val="00E049F4"/>
    <w:rsid w:val="00E04D4E"/>
    <w:rsid w:val="00E10B02"/>
    <w:rsid w:val="00E1116D"/>
    <w:rsid w:val="00E1322B"/>
    <w:rsid w:val="00E1590C"/>
    <w:rsid w:val="00E16344"/>
    <w:rsid w:val="00E2031A"/>
    <w:rsid w:val="00E21EEA"/>
    <w:rsid w:val="00E23D3D"/>
    <w:rsid w:val="00E24388"/>
    <w:rsid w:val="00E261E1"/>
    <w:rsid w:val="00E26F3A"/>
    <w:rsid w:val="00E3336E"/>
    <w:rsid w:val="00E37329"/>
    <w:rsid w:val="00E42DA4"/>
    <w:rsid w:val="00E4372D"/>
    <w:rsid w:val="00E444B4"/>
    <w:rsid w:val="00E44D4E"/>
    <w:rsid w:val="00E44DB4"/>
    <w:rsid w:val="00E464A1"/>
    <w:rsid w:val="00E531AB"/>
    <w:rsid w:val="00E53EA0"/>
    <w:rsid w:val="00E540E1"/>
    <w:rsid w:val="00E557BB"/>
    <w:rsid w:val="00E616A9"/>
    <w:rsid w:val="00E61746"/>
    <w:rsid w:val="00E64836"/>
    <w:rsid w:val="00E66C54"/>
    <w:rsid w:val="00E70BD3"/>
    <w:rsid w:val="00E71026"/>
    <w:rsid w:val="00E7122D"/>
    <w:rsid w:val="00E7345B"/>
    <w:rsid w:val="00E808F0"/>
    <w:rsid w:val="00E81187"/>
    <w:rsid w:val="00E84281"/>
    <w:rsid w:val="00E8565E"/>
    <w:rsid w:val="00E85DE0"/>
    <w:rsid w:val="00E933A5"/>
    <w:rsid w:val="00E936D8"/>
    <w:rsid w:val="00E94B11"/>
    <w:rsid w:val="00E96B68"/>
    <w:rsid w:val="00E97733"/>
    <w:rsid w:val="00EA40BD"/>
    <w:rsid w:val="00EA7304"/>
    <w:rsid w:val="00EB0284"/>
    <w:rsid w:val="00EB04E9"/>
    <w:rsid w:val="00EB1A8D"/>
    <w:rsid w:val="00EB2D7E"/>
    <w:rsid w:val="00EB3EB7"/>
    <w:rsid w:val="00EB64C4"/>
    <w:rsid w:val="00EC1B88"/>
    <w:rsid w:val="00EC2D0E"/>
    <w:rsid w:val="00EC30AA"/>
    <w:rsid w:val="00EC38A3"/>
    <w:rsid w:val="00EC4772"/>
    <w:rsid w:val="00EC481A"/>
    <w:rsid w:val="00EC69E7"/>
    <w:rsid w:val="00EC6B87"/>
    <w:rsid w:val="00EC7323"/>
    <w:rsid w:val="00EC7DAF"/>
    <w:rsid w:val="00ED0CE4"/>
    <w:rsid w:val="00ED2754"/>
    <w:rsid w:val="00ED4393"/>
    <w:rsid w:val="00ED7D0A"/>
    <w:rsid w:val="00ED7E0E"/>
    <w:rsid w:val="00ED7E82"/>
    <w:rsid w:val="00EE01E6"/>
    <w:rsid w:val="00EE07E9"/>
    <w:rsid w:val="00EE092A"/>
    <w:rsid w:val="00EE2E8C"/>
    <w:rsid w:val="00EE3950"/>
    <w:rsid w:val="00EF208B"/>
    <w:rsid w:val="00EF36C2"/>
    <w:rsid w:val="00EF65F9"/>
    <w:rsid w:val="00F05A00"/>
    <w:rsid w:val="00F05E94"/>
    <w:rsid w:val="00F11025"/>
    <w:rsid w:val="00F11367"/>
    <w:rsid w:val="00F124DC"/>
    <w:rsid w:val="00F139DC"/>
    <w:rsid w:val="00F14CA4"/>
    <w:rsid w:val="00F15FB4"/>
    <w:rsid w:val="00F21627"/>
    <w:rsid w:val="00F24F28"/>
    <w:rsid w:val="00F26B28"/>
    <w:rsid w:val="00F3147A"/>
    <w:rsid w:val="00F325C9"/>
    <w:rsid w:val="00F342FC"/>
    <w:rsid w:val="00F36521"/>
    <w:rsid w:val="00F4009C"/>
    <w:rsid w:val="00F40A6E"/>
    <w:rsid w:val="00F439A5"/>
    <w:rsid w:val="00F4540A"/>
    <w:rsid w:val="00F5116A"/>
    <w:rsid w:val="00F51BE6"/>
    <w:rsid w:val="00F55270"/>
    <w:rsid w:val="00F5678B"/>
    <w:rsid w:val="00F60789"/>
    <w:rsid w:val="00F61D67"/>
    <w:rsid w:val="00F62EEA"/>
    <w:rsid w:val="00F72878"/>
    <w:rsid w:val="00F73062"/>
    <w:rsid w:val="00F75088"/>
    <w:rsid w:val="00F7559F"/>
    <w:rsid w:val="00F77D9D"/>
    <w:rsid w:val="00F84F6E"/>
    <w:rsid w:val="00F879F2"/>
    <w:rsid w:val="00F90DD9"/>
    <w:rsid w:val="00F9185B"/>
    <w:rsid w:val="00F94BDE"/>
    <w:rsid w:val="00F96773"/>
    <w:rsid w:val="00FA0975"/>
    <w:rsid w:val="00FA1525"/>
    <w:rsid w:val="00FA2088"/>
    <w:rsid w:val="00FA363F"/>
    <w:rsid w:val="00FA5C51"/>
    <w:rsid w:val="00FA7A45"/>
    <w:rsid w:val="00FB3610"/>
    <w:rsid w:val="00FB4D39"/>
    <w:rsid w:val="00FB5323"/>
    <w:rsid w:val="00FC05DF"/>
    <w:rsid w:val="00FC3BA6"/>
    <w:rsid w:val="00FC408D"/>
    <w:rsid w:val="00FC6730"/>
    <w:rsid w:val="00FD13D7"/>
    <w:rsid w:val="00FF04AA"/>
    <w:rsid w:val="00FF1874"/>
    <w:rsid w:val="00FF50E7"/>
    <w:rsid w:val="00FF52D8"/>
    <w:rsid w:val="00FF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6ED1F9"/>
  <w15:docId w15:val="{DD18E7DE-0F1E-4189-A7E3-ECE2C806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0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F7508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F7508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F7508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F7508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F7508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F7508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F7508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F7508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F7508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7508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F7508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F7508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F7508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F7508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7508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F7508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75088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75088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0A105A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86AE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54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0">
    <w:name w:val="Char"/>
    <w:basedOn w:val="Normal"/>
    <w:rsid w:val="00DD209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8E20F7"/>
    <w:rPr>
      <w:rFonts w:ascii="Times New Roman"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48042C"/>
    <w:pPr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rsid w:val="003B062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B062D"/>
    <w:rPr>
      <w:rFonts w:ascii="Tahoma" w:hAnsi="Tahoma"/>
      <w:sz w:val="16"/>
    </w:rPr>
  </w:style>
  <w:style w:type="paragraph" w:customStyle="1" w:styleId="Default">
    <w:name w:val="Default"/>
    <w:rsid w:val="002E7F2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A38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r01.safelinks.protection.outlook.com/?url=http%3A%2F%2Fxn--12c3c.xn--s3c0ao%2F&amp;data=05%7C01%7Cpattama.vanprasitporn%40th.ey.com%7C3a9d0a6ba8cc4d617b2508db17abf1bf%7C5b973f9977df4bebb27daa0c70b8482c%7C0%7C0%7C638129799498161396%7CUnknown%7CTWFpbGZsb3d8eyJWIjoiMC4wLjAwMDAiLCJQIjoiV2luMzIiLCJBTiI6Ik1haWwiLCJXVCI6Mn0%3D%7C3000%7C%7C%7C&amp;sdata=QiNIrfjG4JzXFCpf31ad7RwNroLc%2B9195%2BwiO9aZ8QA%3D&amp;reserved=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E1665-392E-4B5C-B7AB-51B8F8287F4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36493</vt:lpwstr>
  </property>
  <property fmtid="{D5CDD505-2E9C-101B-9397-08002B2CF9AE}" pid="4" name="OptimizationTime">
    <vt:lpwstr>20230510_2134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4</Pages>
  <Words>1111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DELOITTE TOUCHE TOHMATSU</dc:creator>
  <cp:lastModifiedBy>Darika Tongprapai</cp:lastModifiedBy>
  <cp:revision>38</cp:revision>
  <cp:lastPrinted>2023-05-10T07:56:00Z</cp:lastPrinted>
  <dcterms:created xsi:type="dcterms:W3CDTF">2023-05-03T04:28:00Z</dcterms:created>
  <dcterms:modified xsi:type="dcterms:W3CDTF">2023-05-10T07:56:00Z</dcterms:modified>
</cp:coreProperties>
</file>