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9" w:type="dxa"/>
        <w:tblInd w:w="108" w:type="dxa"/>
        <w:shd w:val="clear" w:color="auto" w:fill="1F497D" w:themeFill="text2"/>
        <w:tblLook w:val="04A0" w:firstRow="1" w:lastRow="0" w:firstColumn="1" w:lastColumn="0" w:noHBand="0" w:noVBand="1"/>
      </w:tblPr>
      <w:tblGrid>
        <w:gridCol w:w="9029"/>
      </w:tblGrid>
      <w:tr w:rsidR="00341A8E" w:rsidRPr="00816F42" w14:paraId="457AD573" w14:textId="77777777" w:rsidTr="004D37B6">
        <w:trPr>
          <w:trHeight w:val="386"/>
        </w:trPr>
        <w:tc>
          <w:tcPr>
            <w:tcW w:w="9029" w:type="dxa"/>
            <w:shd w:val="clear" w:color="auto" w:fill="FFA543"/>
            <w:vAlign w:val="center"/>
          </w:tcPr>
          <w:p w14:paraId="009A960B" w14:textId="7E65CFAD" w:rsidR="00341A8E" w:rsidRPr="00816F42" w:rsidRDefault="00FB084D" w:rsidP="005745E3">
            <w:pPr>
              <w:tabs>
                <w:tab w:val="left" w:pos="545"/>
              </w:tabs>
              <w:ind w:left="432" w:hanging="432"/>
              <w:jc w:val="both"/>
              <w:rPr>
                <w:rFonts w:eastAsia="Arial Unicode MS"/>
                <w:b/>
                <w:bCs/>
                <w:color w:val="FFFFFF" w:themeColor="background1"/>
                <w:sz w:val="20"/>
                <w:szCs w:val="20"/>
                <w:cs/>
                <w:lang w:val="en-GB"/>
              </w:rPr>
            </w:pPr>
            <w:bookmarkStart w:id="0" w:name="_GoBack"/>
            <w:bookmarkEnd w:id="0"/>
            <w:r w:rsidRPr="00FB084D">
              <w:rPr>
                <w:rFonts w:eastAsia="Arial Unicode MS"/>
                <w:b/>
                <w:bCs/>
                <w:color w:val="FFFFFF" w:themeColor="background1"/>
                <w:sz w:val="20"/>
                <w:szCs w:val="20"/>
                <w:lang w:val="en-GB"/>
              </w:rPr>
              <w:t>1</w:t>
            </w:r>
            <w:r w:rsidR="00341A8E" w:rsidRPr="00816F42">
              <w:rPr>
                <w:rFonts w:eastAsia="Arial Unicode MS"/>
                <w:b/>
                <w:bCs/>
                <w:color w:val="FFFFFF" w:themeColor="background1"/>
                <w:sz w:val="20"/>
                <w:szCs w:val="20"/>
                <w:lang w:val="en-GB"/>
              </w:rPr>
              <w:tab/>
              <w:t xml:space="preserve">General information </w:t>
            </w:r>
          </w:p>
        </w:tc>
      </w:tr>
    </w:tbl>
    <w:p w14:paraId="31C786FC" w14:textId="77777777" w:rsidR="00341A8E" w:rsidRPr="00816F42" w:rsidRDefault="00341A8E" w:rsidP="005745E3">
      <w:pPr>
        <w:tabs>
          <w:tab w:val="left" w:pos="540"/>
        </w:tabs>
        <w:jc w:val="both"/>
        <w:rPr>
          <w:b/>
          <w:bCs/>
          <w:sz w:val="20"/>
          <w:szCs w:val="20"/>
          <w:lang w:val="en-GB"/>
        </w:rPr>
      </w:pPr>
    </w:p>
    <w:p w14:paraId="478D5A17" w14:textId="2172901A" w:rsidR="006A0E4C" w:rsidRPr="00816F42" w:rsidRDefault="00E43ECE" w:rsidP="005745E3">
      <w:pPr>
        <w:jc w:val="thaiDistribute"/>
        <w:rPr>
          <w:sz w:val="20"/>
          <w:szCs w:val="20"/>
          <w:lang w:val="en-GB"/>
        </w:rPr>
      </w:pPr>
      <w:r w:rsidRPr="00816F42">
        <w:rPr>
          <w:sz w:val="20"/>
          <w:szCs w:val="20"/>
        </w:rPr>
        <w:t xml:space="preserve">Thai Steel Cable Public </w:t>
      </w:r>
      <w:r w:rsidR="006A0E4C" w:rsidRPr="00816F42">
        <w:rPr>
          <w:sz w:val="20"/>
          <w:szCs w:val="20"/>
        </w:rPr>
        <w:t xml:space="preserve">Company Limited (the </w:t>
      </w:r>
      <w:r w:rsidR="006A0E4C" w:rsidRPr="00816F42">
        <w:rPr>
          <w:sz w:val="20"/>
          <w:szCs w:val="20"/>
          <w:lang w:val="en-GB"/>
        </w:rPr>
        <w:t xml:space="preserve">Company) is a </w:t>
      </w:r>
      <w:r w:rsidR="00CB5C33" w:rsidRPr="00816F42">
        <w:rPr>
          <w:sz w:val="20"/>
          <w:szCs w:val="20"/>
          <w:lang w:val="en-GB"/>
        </w:rPr>
        <w:t xml:space="preserve">public company </w:t>
      </w:r>
      <w:r w:rsidR="006A0E4C" w:rsidRPr="00816F42">
        <w:rPr>
          <w:sz w:val="20"/>
          <w:szCs w:val="20"/>
          <w:lang w:val="en-GB"/>
        </w:rPr>
        <w:t>limited</w:t>
      </w:r>
      <w:r w:rsidR="00CB5C33" w:rsidRPr="00816F42">
        <w:rPr>
          <w:sz w:val="20"/>
          <w:szCs w:val="20"/>
          <w:lang w:val="en-GB"/>
        </w:rPr>
        <w:t xml:space="preserve"> </w:t>
      </w:r>
      <w:r w:rsidR="006A0E4C" w:rsidRPr="00816F42">
        <w:rPr>
          <w:sz w:val="20"/>
          <w:szCs w:val="20"/>
          <w:lang w:val="en-GB"/>
        </w:rPr>
        <w:t xml:space="preserve">incorporated in </w:t>
      </w:r>
      <w:r w:rsidR="006A0E4C" w:rsidRPr="00816F42">
        <w:rPr>
          <w:spacing w:val="-5"/>
          <w:sz w:val="20"/>
          <w:szCs w:val="20"/>
          <w:lang w:val="en-GB"/>
        </w:rPr>
        <w:t xml:space="preserve">Thailand. The address of its registered office is located at </w:t>
      </w:r>
      <w:r w:rsidR="00FB084D" w:rsidRPr="00FB084D">
        <w:rPr>
          <w:spacing w:val="-5"/>
          <w:sz w:val="20"/>
          <w:szCs w:val="20"/>
          <w:lang w:val="en-GB"/>
        </w:rPr>
        <w:t>700</w:t>
      </w:r>
      <w:r w:rsidRPr="00816F42">
        <w:rPr>
          <w:spacing w:val="-5"/>
          <w:sz w:val="20"/>
          <w:szCs w:val="20"/>
          <w:lang w:val="en-GB"/>
        </w:rPr>
        <w:t>/</w:t>
      </w:r>
      <w:r w:rsidR="00FB084D" w:rsidRPr="00FB084D">
        <w:rPr>
          <w:spacing w:val="-5"/>
          <w:sz w:val="20"/>
          <w:szCs w:val="20"/>
          <w:lang w:val="en-GB"/>
        </w:rPr>
        <w:t>737</w:t>
      </w:r>
      <w:r w:rsidRPr="00816F42">
        <w:rPr>
          <w:spacing w:val="-5"/>
          <w:sz w:val="20"/>
          <w:szCs w:val="20"/>
          <w:lang w:val="en-GB"/>
        </w:rPr>
        <w:t xml:space="preserve">, Moo </w:t>
      </w:r>
      <w:r w:rsidR="00FB084D" w:rsidRPr="00FB084D">
        <w:rPr>
          <w:spacing w:val="-5"/>
          <w:sz w:val="20"/>
          <w:szCs w:val="20"/>
          <w:lang w:val="en-GB"/>
        </w:rPr>
        <w:t>1</w:t>
      </w:r>
      <w:r w:rsidRPr="00816F42">
        <w:rPr>
          <w:spacing w:val="-5"/>
          <w:sz w:val="20"/>
          <w:szCs w:val="20"/>
          <w:lang w:val="en-GB"/>
        </w:rPr>
        <w:t xml:space="preserve">, </w:t>
      </w:r>
      <w:proofErr w:type="spellStart"/>
      <w:r w:rsidRPr="00816F42">
        <w:rPr>
          <w:spacing w:val="-5"/>
          <w:sz w:val="20"/>
          <w:szCs w:val="20"/>
          <w:lang w:val="en-GB"/>
        </w:rPr>
        <w:t>Panthong</w:t>
      </w:r>
      <w:proofErr w:type="spellEnd"/>
      <w:r w:rsidRPr="00816F42">
        <w:rPr>
          <w:spacing w:val="-5"/>
          <w:sz w:val="20"/>
          <w:szCs w:val="20"/>
          <w:lang w:val="en-GB"/>
        </w:rPr>
        <w:t>,</w:t>
      </w:r>
      <w:r w:rsidR="006A0E4C" w:rsidRPr="00816F42">
        <w:rPr>
          <w:spacing w:val="-5"/>
          <w:sz w:val="20"/>
          <w:szCs w:val="20"/>
          <w:lang w:val="en-GB"/>
        </w:rPr>
        <w:t xml:space="preserve"> </w:t>
      </w:r>
      <w:proofErr w:type="spellStart"/>
      <w:r w:rsidRPr="00816F42">
        <w:rPr>
          <w:spacing w:val="-5"/>
          <w:sz w:val="20"/>
          <w:szCs w:val="20"/>
          <w:lang w:val="en-GB"/>
        </w:rPr>
        <w:t>Panthong</w:t>
      </w:r>
      <w:proofErr w:type="spellEnd"/>
      <w:r w:rsidRPr="00816F42">
        <w:rPr>
          <w:spacing w:val="-5"/>
          <w:sz w:val="20"/>
          <w:szCs w:val="20"/>
          <w:lang w:val="en-GB"/>
        </w:rPr>
        <w:t xml:space="preserve">, </w:t>
      </w:r>
      <w:proofErr w:type="spellStart"/>
      <w:r w:rsidRPr="00816F42">
        <w:rPr>
          <w:spacing w:val="-5"/>
          <w:sz w:val="20"/>
          <w:szCs w:val="20"/>
          <w:lang w:val="en-GB"/>
        </w:rPr>
        <w:t>Chonburi</w:t>
      </w:r>
      <w:proofErr w:type="spellEnd"/>
      <w:r w:rsidR="006A0E4C" w:rsidRPr="00816F42">
        <w:rPr>
          <w:spacing w:val="-5"/>
          <w:sz w:val="20"/>
          <w:szCs w:val="20"/>
          <w:lang w:val="en-GB"/>
        </w:rPr>
        <w:t>,</w:t>
      </w:r>
      <w:r w:rsidR="006A0E4C" w:rsidRPr="00816F42">
        <w:rPr>
          <w:sz w:val="20"/>
          <w:szCs w:val="20"/>
          <w:lang w:val="en-GB"/>
        </w:rPr>
        <w:t xml:space="preserve"> Thailand.</w:t>
      </w:r>
    </w:p>
    <w:p w14:paraId="14C6102E" w14:textId="77777777" w:rsidR="006A0E4C" w:rsidRPr="00816F42" w:rsidRDefault="006A0E4C" w:rsidP="005745E3">
      <w:pPr>
        <w:jc w:val="thaiDistribute"/>
        <w:rPr>
          <w:sz w:val="20"/>
          <w:szCs w:val="20"/>
          <w:lang w:val="en-GB"/>
        </w:rPr>
      </w:pPr>
    </w:p>
    <w:p w14:paraId="0548DC15" w14:textId="519BC788" w:rsidR="00743319" w:rsidRPr="00816F42" w:rsidRDefault="006A0E4C" w:rsidP="005745E3">
      <w:pPr>
        <w:jc w:val="thaiDistribute"/>
        <w:rPr>
          <w:sz w:val="20"/>
          <w:szCs w:val="20"/>
          <w:lang w:val="en-GB"/>
        </w:rPr>
      </w:pPr>
      <w:r w:rsidRPr="00816F42">
        <w:rPr>
          <w:spacing w:val="-4"/>
          <w:sz w:val="20"/>
          <w:szCs w:val="20"/>
        </w:rPr>
        <w:t>The principal</w:t>
      </w:r>
      <w:r w:rsidRPr="00816F42">
        <w:rPr>
          <w:sz w:val="20"/>
          <w:szCs w:val="20"/>
        </w:rPr>
        <w:t xml:space="preserve"> </w:t>
      </w:r>
      <w:r w:rsidR="00467E89" w:rsidRPr="00816F42">
        <w:rPr>
          <w:sz w:val="20"/>
          <w:szCs w:val="20"/>
        </w:rPr>
        <w:t>business</w:t>
      </w:r>
      <w:r w:rsidRPr="00816F42">
        <w:rPr>
          <w:sz w:val="20"/>
          <w:szCs w:val="20"/>
        </w:rPr>
        <w:t xml:space="preserve"> of the </w:t>
      </w:r>
      <w:r w:rsidR="004D09D5" w:rsidRPr="00816F42">
        <w:rPr>
          <w:sz w:val="20"/>
          <w:szCs w:val="20"/>
        </w:rPr>
        <w:t>Company</w:t>
      </w:r>
      <w:r w:rsidRPr="00816F42">
        <w:rPr>
          <w:sz w:val="20"/>
          <w:szCs w:val="20"/>
        </w:rPr>
        <w:t xml:space="preserve"> is to </w:t>
      </w:r>
      <w:r w:rsidR="00E43ECE" w:rsidRPr="00816F42">
        <w:rPr>
          <w:sz w:val="20"/>
          <w:szCs w:val="20"/>
        </w:rPr>
        <w:t xml:space="preserve">engage in the manufacture and </w:t>
      </w:r>
      <w:r w:rsidR="00CB5C33" w:rsidRPr="00816F42">
        <w:rPr>
          <w:sz w:val="20"/>
          <w:szCs w:val="20"/>
        </w:rPr>
        <w:t>distribution</w:t>
      </w:r>
      <w:r w:rsidR="00E43ECE" w:rsidRPr="00816F42">
        <w:rPr>
          <w:sz w:val="20"/>
          <w:szCs w:val="20"/>
        </w:rPr>
        <w:t xml:space="preserve"> of control </w:t>
      </w:r>
      <w:r w:rsidR="00CB5C33" w:rsidRPr="00816F42">
        <w:rPr>
          <w:sz w:val="20"/>
          <w:szCs w:val="20"/>
        </w:rPr>
        <w:t>c</w:t>
      </w:r>
      <w:r w:rsidR="00E43ECE" w:rsidRPr="00816F42">
        <w:rPr>
          <w:sz w:val="20"/>
          <w:szCs w:val="20"/>
        </w:rPr>
        <w:t xml:space="preserve">able of </w:t>
      </w:r>
      <w:r w:rsidR="00CB5C33" w:rsidRPr="00816F42">
        <w:rPr>
          <w:sz w:val="20"/>
          <w:szCs w:val="20"/>
        </w:rPr>
        <w:t>automobiles</w:t>
      </w:r>
      <w:r w:rsidR="00E43ECE" w:rsidRPr="00816F42">
        <w:rPr>
          <w:sz w:val="20"/>
          <w:szCs w:val="20"/>
        </w:rPr>
        <w:t xml:space="preserve"> and motorcycles and window regulator of automobiles.</w:t>
      </w:r>
    </w:p>
    <w:p w14:paraId="7F6C7185" w14:textId="77777777" w:rsidR="006A0E4C" w:rsidRPr="00816F42" w:rsidRDefault="006A0E4C" w:rsidP="005745E3">
      <w:pPr>
        <w:jc w:val="thaiDistribute"/>
        <w:rPr>
          <w:sz w:val="20"/>
          <w:szCs w:val="20"/>
        </w:rPr>
      </w:pPr>
    </w:p>
    <w:p w14:paraId="7E4BE689" w14:textId="7FCB9497" w:rsidR="00A122A2" w:rsidRPr="00816F42" w:rsidRDefault="00A122A2" w:rsidP="005745E3">
      <w:pPr>
        <w:jc w:val="thaiDistribute"/>
        <w:rPr>
          <w:sz w:val="20"/>
          <w:szCs w:val="20"/>
          <w:cs/>
          <w:lang w:val="en-GB"/>
        </w:rPr>
      </w:pPr>
      <w:r w:rsidRPr="00816F42">
        <w:rPr>
          <w:sz w:val="20"/>
          <w:szCs w:val="20"/>
        </w:rPr>
        <w:t>This</w:t>
      </w:r>
      <w:r w:rsidR="00B30908" w:rsidRPr="00816F42">
        <w:rPr>
          <w:sz w:val="20"/>
          <w:szCs w:val="20"/>
        </w:rPr>
        <w:t xml:space="preserve"> </w:t>
      </w:r>
      <w:r w:rsidR="00290F83" w:rsidRPr="00816F42">
        <w:rPr>
          <w:sz w:val="20"/>
          <w:szCs w:val="20"/>
        </w:rPr>
        <w:t>interim financial</w:t>
      </w:r>
      <w:r w:rsidRPr="00816F42">
        <w:rPr>
          <w:sz w:val="20"/>
          <w:szCs w:val="20"/>
        </w:rPr>
        <w:t xml:space="preserve"> information was </w:t>
      </w:r>
      <w:proofErr w:type="spellStart"/>
      <w:r w:rsidR="00F60F3F" w:rsidRPr="00816F42">
        <w:rPr>
          <w:sz w:val="20"/>
          <w:szCs w:val="20"/>
        </w:rPr>
        <w:t>authori</w:t>
      </w:r>
      <w:r w:rsidR="00467E89" w:rsidRPr="00816F42">
        <w:rPr>
          <w:sz w:val="20"/>
          <w:szCs w:val="20"/>
        </w:rPr>
        <w:t>s</w:t>
      </w:r>
      <w:r w:rsidR="00F60F3F" w:rsidRPr="00816F42">
        <w:rPr>
          <w:sz w:val="20"/>
          <w:szCs w:val="20"/>
        </w:rPr>
        <w:t>ed</w:t>
      </w:r>
      <w:proofErr w:type="spellEnd"/>
      <w:r w:rsidR="00F60F3F" w:rsidRPr="00816F42">
        <w:rPr>
          <w:sz w:val="20"/>
          <w:szCs w:val="20"/>
          <w:cs/>
        </w:rPr>
        <w:t xml:space="preserve"> </w:t>
      </w:r>
      <w:r w:rsidRPr="00816F42">
        <w:rPr>
          <w:sz w:val="20"/>
          <w:szCs w:val="20"/>
        </w:rPr>
        <w:t xml:space="preserve">for issue by the </w:t>
      </w:r>
      <w:r w:rsidR="00F60F3F" w:rsidRPr="00816F42">
        <w:rPr>
          <w:sz w:val="20"/>
          <w:szCs w:val="20"/>
          <w:lang w:val="en-GB"/>
        </w:rPr>
        <w:t xml:space="preserve">Company’s </w:t>
      </w:r>
      <w:r w:rsidRPr="00816F42">
        <w:rPr>
          <w:sz w:val="20"/>
          <w:szCs w:val="20"/>
        </w:rPr>
        <w:t>management on</w:t>
      </w:r>
      <w:r w:rsidR="00655495" w:rsidRPr="00816F42">
        <w:rPr>
          <w:sz w:val="20"/>
          <w:szCs w:val="20"/>
        </w:rPr>
        <w:t xml:space="preserve"> </w:t>
      </w:r>
      <w:r w:rsidR="00816F42">
        <w:rPr>
          <w:rFonts w:cstheme="minorBidi"/>
          <w:sz w:val="20"/>
          <w:szCs w:val="20"/>
          <w:cs/>
        </w:rPr>
        <w:br/>
      </w:r>
      <w:r w:rsidR="00FB084D" w:rsidRPr="00FB084D">
        <w:rPr>
          <w:sz w:val="20"/>
          <w:szCs w:val="20"/>
          <w:lang w:val="en-GB"/>
        </w:rPr>
        <w:t>9</w:t>
      </w:r>
      <w:r w:rsidR="00F37300">
        <w:rPr>
          <w:sz w:val="20"/>
          <w:szCs w:val="20"/>
        </w:rPr>
        <w:t xml:space="preserve"> May</w:t>
      </w:r>
      <w:r w:rsidR="00F667F0" w:rsidRPr="00816F42">
        <w:rPr>
          <w:sz w:val="20"/>
          <w:szCs w:val="20"/>
        </w:rPr>
        <w:t xml:space="preserve"> </w:t>
      </w:r>
      <w:r w:rsidR="00FB084D" w:rsidRPr="00FB084D">
        <w:rPr>
          <w:sz w:val="20"/>
          <w:szCs w:val="20"/>
          <w:lang w:val="en-GB"/>
        </w:rPr>
        <w:t>2023</w:t>
      </w:r>
      <w:r w:rsidRPr="00816F42">
        <w:rPr>
          <w:sz w:val="20"/>
          <w:szCs w:val="20"/>
        </w:rPr>
        <w:t>.</w:t>
      </w:r>
    </w:p>
    <w:p w14:paraId="40D81346" w14:textId="77777777" w:rsidR="00A122A2" w:rsidRPr="00816F42" w:rsidRDefault="00A122A2" w:rsidP="005745E3">
      <w:pPr>
        <w:jc w:val="thaiDistribute"/>
        <w:rPr>
          <w:sz w:val="20"/>
          <w:szCs w:val="20"/>
        </w:rPr>
      </w:pPr>
    </w:p>
    <w:p w14:paraId="3C6847DC" w14:textId="61575D5F" w:rsidR="00A122A2" w:rsidRPr="00816F42" w:rsidRDefault="00F60F3F" w:rsidP="005745E3">
      <w:pPr>
        <w:jc w:val="thaiDistribute"/>
        <w:rPr>
          <w:sz w:val="20"/>
          <w:szCs w:val="20"/>
        </w:rPr>
      </w:pPr>
      <w:r w:rsidRPr="00816F42">
        <w:rPr>
          <w:sz w:val="20"/>
          <w:szCs w:val="20"/>
        </w:rPr>
        <w:t>This interim financial information is presented in Thai Baht, unless otherwise stated.</w:t>
      </w:r>
    </w:p>
    <w:p w14:paraId="07999E30" w14:textId="77777777" w:rsidR="0089026D" w:rsidRPr="00816F42" w:rsidRDefault="0089026D" w:rsidP="005745E3">
      <w:pPr>
        <w:jc w:val="both"/>
        <w:rPr>
          <w:sz w:val="20"/>
          <w:szCs w:val="20"/>
        </w:rPr>
      </w:pPr>
    </w:p>
    <w:p w14:paraId="2B56540E" w14:textId="77777777" w:rsidR="0038208F" w:rsidRPr="00816F42" w:rsidRDefault="0038208F"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341A8E" w:rsidRPr="00816F42" w14:paraId="364BBD76" w14:textId="77777777" w:rsidTr="0063790E">
        <w:trPr>
          <w:trHeight w:val="386"/>
        </w:trPr>
        <w:tc>
          <w:tcPr>
            <w:tcW w:w="9029" w:type="dxa"/>
            <w:shd w:val="clear" w:color="auto" w:fill="FFA543"/>
            <w:vAlign w:val="center"/>
          </w:tcPr>
          <w:p w14:paraId="6B9B0CEC" w14:textId="14B213B6" w:rsidR="00341A8E" w:rsidRPr="00816F42" w:rsidRDefault="00FB084D" w:rsidP="005745E3">
            <w:pPr>
              <w:tabs>
                <w:tab w:val="left" w:pos="545"/>
              </w:tabs>
              <w:ind w:left="432" w:hanging="432"/>
              <w:jc w:val="both"/>
              <w:rPr>
                <w:rFonts w:eastAsia="Arial Unicode MS"/>
                <w:b/>
                <w:bCs/>
                <w:color w:val="FFFFFF" w:themeColor="background1"/>
                <w:sz w:val="20"/>
                <w:szCs w:val="20"/>
                <w:cs/>
                <w:lang w:val="en-GB"/>
              </w:rPr>
            </w:pPr>
            <w:r w:rsidRPr="00FB084D">
              <w:rPr>
                <w:rFonts w:eastAsia="Arial Unicode MS"/>
                <w:b/>
                <w:bCs/>
                <w:color w:val="FFFFFF" w:themeColor="background1"/>
                <w:sz w:val="20"/>
                <w:szCs w:val="20"/>
                <w:lang w:val="en-GB"/>
              </w:rPr>
              <w:t>2</w:t>
            </w:r>
            <w:r w:rsidR="00341A8E" w:rsidRPr="00816F42">
              <w:rPr>
                <w:rFonts w:eastAsia="Arial Unicode MS"/>
                <w:b/>
                <w:bCs/>
                <w:color w:val="FFFFFF" w:themeColor="background1"/>
                <w:sz w:val="20"/>
                <w:szCs w:val="20"/>
                <w:lang w:val="en-GB"/>
              </w:rPr>
              <w:tab/>
            </w:r>
            <w:r w:rsidR="00987CF0" w:rsidRPr="00816F42">
              <w:rPr>
                <w:rFonts w:eastAsia="Arial Unicode MS"/>
                <w:b/>
                <w:bCs/>
                <w:color w:val="FFFFFF" w:themeColor="background1"/>
                <w:sz w:val="20"/>
                <w:szCs w:val="20"/>
                <w:lang w:val="en-GB"/>
              </w:rPr>
              <w:t xml:space="preserve">Basis of preparation </w:t>
            </w:r>
            <w:r w:rsidR="00470B11" w:rsidRPr="00816F42">
              <w:rPr>
                <w:b/>
                <w:bCs/>
                <w:color w:val="FFFFFF" w:themeColor="background1"/>
                <w:sz w:val="20"/>
                <w:szCs w:val="20"/>
                <w:lang w:val="en-GB"/>
              </w:rPr>
              <w:t>accounting</w:t>
            </w:r>
            <w:r w:rsidR="00341A8E" w:rsidRPr="00816F42">
              <w:rPr>
                <w:b/>
                <w:bCs/>
                <w:color w:val="FFFFFF" w:themeColor="background1"/>
                <w:sz w:val="20"/>
                <w:szCs w:val="20"/>
                <w:lang w:val="en-GB"/>
              </w:rPr>
              <w:t xml:space="preserve"> policies</w:t>
            </w:r>
          </w:p>
        </w:tc>
      </w:tr>
    </w:tbl>
    <w:p w14:paraId="12B017EF" w14:textId="55581ECF" w:rsidR="00341A8E" w:rsidRPr="00816F42" w:rsidRDefault="00341A8E" w:rsidP="005745E3">
      <w:pPr>
        <w:jc w:val="both"/>
        <w:rPr>
          <w:spacing w:val="-4"/>
          <w:sz w:val="20"/>
          <w:szCs w:val="20"/>
          <w:lang w:val="en-GB"/>
        </w:rPr>
      </w:pPr>
    </w:p>
    <w:p w14:paraId="55F59C18" w14:textId="1C2F68EC" w:rsidR="00987CF0" w:rsidRPr="00816F42" w:rsidRDefault="00987CF0" w:rsidP="005745E3">
      <w:pPr>
        <w:jc w:val="both"/>
        <w:rPr>
          <w:spacing w:val="-4"/>
          <w:sz w:val="20"/>
          <w:szCs w:val="20"/>
          <w:lang w:val="en-GB"/>
        </w:rPr>
      </w:pPr>
      <w:r w:rsidRPr="00816F42">
        <w:rPr>
          <w:spacing w:val="-4"/>
          <w:sz w:val="20"/>
          <w:szCs w:val="20"/>
          <w:lang w:val="en-GB"/>
        </w:rPr>
        <w:t xml:space="preserve">The interim financial information has been prepared in accordance with Thai Accounting Standard (TAS) no. </w:t>
      </w:r>
      <w:r w:rsidR="00FB084D" w:rsidRPr="00FB084D">
        <w:rPr>
          <w:spacing w:val="-4"/>
          <w:sz w:val="20"/>
          <w:szCs w:val="20"/>
          <w:lang w:val="en-GB"/>
        </w:rPr>
        <w:t>34</w:t>
      </w:r>
      <w:r w:rsidRPr="00816F42">
        <w:rPr>
          <w:spacing w:val="-4"/>
          <w:sz w:val="20"/>
          <w:szCs w:val="20"/>
          <w:lang w:val="en-GB"/>
        </w:rPr>
        <w:t>, Interim Financial Reporting and other financial reporting requirements issued under the Securities and Exchange Act.</w:t>
      </w:r>
    </w:p>
    <w:p w14:paraId="4A7222E7" w14:textId="77777777" w:rsidR="00987CF0" w:rsidRPr="00816F42" w:rsidRDefault="00987CF0" w:rsidP="005745E3">
      <w:pPr>
        <w:jc w:val="both"/>
        <w:rPr>
          <w:spacing w:val="-4"/>
          <w:sz w:val="20"/>
          <w:szCs w:val="20"/>
          <w:lang w:val="en-GB"/>
        </w:rPr>
      </w:pPr>
    </w:p>
    <w:p w14:paraId="17B1DE1F" w14:textId="4D68949A" w:rsidR="00987CF0" w:rsidRPr="00816F42" w:rsidRDefault="00987CF0" w:rsidP="005745E3">
      <w:pPr>
        <w:jc w:val="both"/>
        <w:rPr>
          <w:spacing w:val="-4"/>
          <w:sz w:val="20"/>
          <w:szCs w:val="20"/>
          <w:lang w:val="en-GB"/>
        </w:rPr>
      </w:pPr>
      <w:r w:rsidRPr="00816F42">
        <w:rPr>
          <w:spacing w:val="-4"/>
          <w:sz w:val="20"/>
          <w:szCs w:val="20"/>
          <w:lang w:val="en-GB"/>
        </w:rPr>
        <w:t xml:space="preserve">The interim financial information should be read in conjunction with the annual financial statements for the year ended </w:t>
      </w:r>
      <w:r w:rsidR="00FB084D" w:rsidRPr="00FB084D">
        <w:rPr>
          <w:spacing w:val="-4"/>
          <w:sz w:val="20"/>
          <w:szCs w:val="20"/>
          <w:lang w:val="en-GB"/>
        </w:rPr>
        <w:t>30</w:t>
      </w:r>
      <w:r w:rsidRPr="00816F42">
        <w:rPr>
          <w:spacing w:val="-4"/>
          <w:sz w:val="20"/>
          <w:szCs w:val="20"/>
          <w:lang w:val="en-GB"/>
        </w:rPr>
        <w:t xml:space="preserve"> September </w:t>
      </w:r>
      <w:r w:rsidR="00FB084D" w:rsidRPr="00FB084D">
        <w:rPr>
          <w:spacing w:val="-4"/>
          <w:sz w:val="20"/>
          <w:szCs w:val="20"/>
          <w:lang w:val="en-GB"/>
        </w:rPr>
        <w:t>2022</w:t>
      </w:r>
      <w:r w:rsidRPr="00816F42">
        <w:rPr>
          <w:spacing w:val="-4"/>
          <w:sz w:val="20"/>
          <w:szCs w:val="20"/>
          <w:lang w:val="en-GB"/>
        </w:rPr>
        <w:t>.</w:t>
      </w:r>
    </w:p>
    <w:p w14:paraId="1DA31BD0" w14:textId="77777777" w:rsidR="00987CF0" w:rsidRPr="00816F42" w:rsidRDefault="00987CF0" w:rsidP="005745E3">
      <w:pPr>
        <w:jc w:val="both"/>
        <w:rPr>
          <w:spacing w:val="-4"/>
          <w:sz w:val="20"/>
          <w:szCs w:val="20"/>
          <w:lang w:val="en-GB"/>
        </w:rPr>
      </w:pPr>
    </w:p>
    <w:p w14:paraId="30A2CA6F" w14:textId="156EB828" w:rsidR="00987CF0" w:rsidRPr="00816F42" w:rsidRDefault="00987CF0" w:rsidP="005745E3">
      <w:pPr>
        <w:jc w:val="both"/>
        <w:rPr>
          <w:spacing w:val="-4"/>
          <w:sz w:val="20"/>
          <w:szCs w:val="20"/>
          <w:lang w:val="en-GB"/>
        </w:rPr>
      </w:pPr>
      <w:r w:rsidRPr="00816F42">
        <w:rPr>
          <w:spacing w:val="-4"/>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CB3521C" w14:textId="2D24933B" w:rsidR="00987CF0" w:rsidRPr="00816F42" w:rsidRDefault="00987CF0" w:rsidP="005745E3">
      <w:pPr>
        <w:jc w:val="both"/>
        <w:rPr>
          <w:sz w:val="20"/>
          <w:szCs w:val="20"/>
        </w:rPr>
      </w:pPr>
    </w:p>
    <w:p w14:paraId="6F311247" w14:textId="77777777" w:rsidR="00987CF0" w:rsidRPr="00816F42" w:rsidRDefault="00987CF0"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987CF0" w:rsidRPr="00816F42" w14:paraId="33CBF236" w14:textId="77777777" w:rsidTr="00AD0778">
        <w:trPr>
          <w:trHeight w:val="386"/>
        </w:trPr>
        <w:tc>
          <w:tcPr>
            <w:tcW w:w="9029" w:type="dxa"/>
            <w:shd w:val="clear" w:color="auto" w:fill="FFA543"/>
            <w:vAlign w:val="center"/>
          </w:tcPr>
          <w:p w14:paraId="4661DF9A" w14:textId="3724C268" w:rsidR="00987CF0" w:rsidRPr="00816F42" w:rsidRDefault="00FB084D" w:rsidP="005745E3">
            <w:pPr>
              <w:tabs>
                <w:tab w:val="left" w:pos="545"/>
              </w:tabs>
              <w:ind w:left="432" w:hanging="432"/>
              <w:jc w:val="both"/>
              <w:rPr>
                <w:rFonts w:eastAsia="Arial Unicode MS"/>
                <w:b/>
                <w:bCs/>
                <w:color w:val="FFFFFF" w:themeColor="background1"/>
                <w:sz w:val="20"/>
                <w:szCs w:val="20"/>
                <w:cs/>
                <w:lang w:val="en-GB"/>
              </w:rPr>
            </w:pPr>
            <w:r w:rsidRPr="00FB084D">
              <w:rPr>
                <w:rFonts w:eastAsia="Arial Unicode MS"/>
                <w:b/>
                <w:bCs/>
                <w:color w:val="FFFFFF" w:themeColor="background1"/>
                <w:sz w:val="20"/>
                <w:szCs w:val="20"/>
                <w:lang w:val="en-GB"/>
              </w:rPr>
              <w:t>3</w:t>
            </w:r>
            <w:r w:rsidR="00987CF0" w:rsidRPr="00816F42">
              <w:rPr>
                <w:rFonts w:eastAsia="Arial Unicode MS"/>
                <w:b/>
                <w:bCs/>
                <w:color w:val="FFFFFF" w:themeColor="background1"/>
                <w:sz w:val="20"/>
                <w:szCs w:val="20"/>
                <w:lang w:val="en-GB"/>
              </w:rPr>
              <w:tab/>
            </w:r>
            <w:r w:rsidR="00987CF0" w:rsidRPr="00816F42">
              <w:rPr>
                <w:b/>
                <w:bCs/>
                <w:color w:val="FFFFFF" w:themeColor="background1"/>
                <w:sz w:val="20"/>
                <w:szCs w:val="20"/>
                <w:lang w:val="en-GB"/>
              </w:rPr>
              <w:t>Accounting policies</w:t>
            </w:r>
          </w:p>
        </w:tc>
      </w:tr>
    </w:tbl>
    <w:p w14:paraId="0892EAEB" w14:textId="77777777" w:rsidR="00341A8E" w:rsidRPr="00816F42" w:rsidRDefault="00341A8E" w:rsidP="005745E3">
      <w:pPr>
        <w:jc w:val="thaiDistribute"/>
        <w:rPr>
          <w:sz w:val="20"/>
          <w:szCs w:val="20"/>
          <w:lang w:val="en-GB"/>
        </w:rPr>
      </w:pPr>
    </w:p>
    <w:p w14:paraId="7AA2B23A" w14:textId="5623D74F" w:rsidR="00736835" w:rsidRPr="00816F42" w:rsidRDefault="00736835" w:rsidP="005745E3">
      <w:pPr>
        <w:jc w:val="both"/>
        <w:rPr>
          <w:sz w:val="20"/>
          <w:szCs w:val="20"/>
          <w:lang w:val="en-GB"/>
        </w:rPr>
      </w:pPr>
      <w:r w:rsidRPr="00816F42">
        <w:rPr>
          <w:sz w:val="20"/>
          <w:szCs w:val="20"/>
        </w:rPr>
        <w:t xml:space="preserve">The accounting policies used in the preparation of the interim financial information are consistent with those used in the annual financial statements for the year ended </w:t>
      </w:r>
      <w:r w:rsidR="00FB084D" w:rsidRPr="00FB084D">
        <w:rPr>
          <w:sz w:val="20"/>
          <w:szCs w:val="20"/>
          <w:lang w:val="en-GB"/>
        </w:rPr>
        <w:t>30</w:t>
      </w:r>
      <w:r w:rsidRPr="00816F42">
        <w:rPr>
          <w:sz w:val="20"/>
          <w:szCs w:val="20"/>
          <w:lang w:val="en-GB"/>
        </w:rPr>
        <w:t xml:space="preserve"> September </w:t>
      </w:r>
      <w:r w:rsidR="00FB084D" w:rsidRPr="00FB084D">
        <w:rPr>
          <w:sz w:val="20"/>
          <w:szCs w:val="20"/>
          <w:lang w:val="en-GB"/>
        </w:rPr>
        <w:t>2022</w:t>
      </w:r>
      <w:r w:rsidR="00987CF0" w:rsidRPr="00816F42">
        <w:rPr>
          <w:sz w:val="20"/>
          <w:szCs w:val="20"/>
          <w:lang w:val="en-GB"/>
        </w:rPr>
        <w:t>.</w:t>
      </w:r>
    </w:p>
    <w:p w14:paraId="7E7C7FB4" w14:textId="093C0BE3" w:rsidR="00987CF0" w:rsidRPr="00816F42" w:rsidRDefault="00987CF0" w:rsidP="005745E3">
      <w:pPr>
        <w:jc w:val="both"/>
        <w:rPr>
          <w:sz w:val="20"/>
          <w:szCs w:val="20"/>
          <w:lang w:val="en-GB"/>
        </w:rPr>
      </w:pPr>
    </w:p>
    <w:p w14:paraId="5FA0C1BB" w14:textId="4AD2AA43" w:rsidR="00987CF0" w:rsidRPr="00816F42" w:rsidRDefault="00987CF0" w:rsidP="005745E3">
      <w:pPr>
        <w:jc w:val="both"/>
        <w:rPr>
          <w:sz w:val="20"/>
          <w:szCs w:val="20"/>
          <w:lang w:val="en-GB"/>
        </w:rPr>
      </w:pPr>
      <w:r w:rsidRPr="00816F42">
        <w:rPr>
          <w:sz w:val="20"/>
          <w:szCs w:val="20"/>
          <w:lang w:val="en-GB"/>
        </w:rPr>
        <w:t xml:space="preserve">New and amended Thai Financial Reporting Standards effective for the accounting periods beginning on or after </w:t>
      </w:r>
      <w:r w:rsidR="00FB084D" w:rsidRPr="00FB084D">
        <w:rPr>
          <w:sz w:val="20"/>
          <w:szCs w:val="20"/>
          <w:lang w:val="en-GB"/>
        </w:rPr>
        <w:t>1</w:t>
      </w:r>
      <w:r w:rsidRPr="00816F42">
        <w:rPr>
          <w:sz w:val="20"/>
          <w:szCs w:val="20"/>
          <w:lang w:val="en-GB"/>
        </w:rPr>
        <w:t xml:space="preserve"> January </w:t>
      </w:r>
      <w:r w:rsidR="00FB084D" w:rsidRPr="00FB084D">
        <w:rPr>
          <w:sz w:val="20"/>
          <w:szCs w:val="20"/>
          <w:lang w:val="en-GB"/>
        </w:rPr>
        <w:t>2022</w:t>
      </w:r>
      <w:r w:rsidRPr="00816F42">
        <w:rPr>
          <w:sz w:val="20"/>
          <w:szCs w:val="20"/>
          <w:lang w:val="en-GB"/>
        </w:rPr>
        <w:t xml:space="preserve"> do not have material impact on the Company.</w:t>
      </w:r>
    </w:p>
    <w:p w14:paraId="4CECFB94" w14:textId="01C00167" w:rsidR="00987CF0" w:rsidRPr="00816F42" w:rsidRDefault="00987CF0" w:rsidP="005745E3">
      <w:pPr>
        <w:jc w:val="both"/>
        <w:rPr>
          <w:sz w:val="20"/>
          <w:szCs w:val="20"/>
          <w:lang w:val="en-GB"/>
        </w:rPr>
      </w:pPr>
    </w:p>
    <w:p w14:paraId="3E0273E8" w14:textId="77777777" w:rsidR="00987CF0" w:rsidRPr="00816F42" w:rsidRDefault="00987CF0" w:rsidP="005745E3">
      <w:pPr>
        <w:jc w:val="both"/>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7A7DB7" w:rsidRPr="00816F42" w14:paraId="28818BAB" w14:textId="77777777" w:rsidTr="00AD0778">
        <w:trPr>
          <w:trHeight w:val="386"/>
        </w:trPr>
        <w:tc>
          <w:tcPr>
            <w:tcW w:w="9029" w:type="dxa"/>
            <w:shd w:val="clear" w:color="auto" w:fill="FFA543"/>
            <w:vAlign w:val="center"/>
          </w:tcPr>
          <w:p w14:paraId="7881D97D" w14:textId="5AEBB1EE" w:rsidR="007A7DB7"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4</w:t>
            </w:r>
            <w:r w:rsidR="007A7DB7" w:rsidRPr="00816F42">
              <w:rPr>
                <w:rFonts w:eastAsia="Arial Unicode MS"/>
                <w:b/>
                <w:bCs/>
                <w:color w:val="FFFFFF"/>
                <w:sz w:val="20"/>
                <w:szCs w:val="20"/>
                <w:lang w:val="en-GB"/>
              </w:rPr>
              <w:tab/>
            </w:r>
            <w:r w:rsidR="00987CF0" w:rsidRPr="00816F42">
              <w:rPr>
                <w:rFonts w:eastAsia="Arial Unicode MS"/>
                <w:b/>
                <w:bCs/>
                <w:color w:val="FFFFFF"/>
                <w:sz w:val="20"/>
                <w:szCs w:val="20"/>
                <w:lang w:val="en-GB"/>
              </w:rPr>
              <w:t>Segment and revenue information</w:t>
            </w:r>
            <w:r w:rsidR="007A7DB7" w:rsidRPr="00816F42">
              <w:rPr>
                <w:rFonts w:eastAsia="Arial Unicode MS"/>
                <w:b/>
                <w:bCs/>
                <w:color w:val="FFFFFF"/>
                <w:sz w:val="20"/>
                <w:szCs w:val="20"/>
                <w:lang w:val="en-GB"/>
              </w:rPr>
              <w:t xml:space="preserve"> </w:t>
            </w:r>
          </w:p>
        </w:tc>
      </w:tr>
    </w:tbl>
    <w:p w14:paraId="35DEC32E" w14:textId="055811B8" w:rsidR="00987CF0" w:rsidRPr="00816F42" w:rsidRDefault="00987CF0" w:rsidP="00816F42">
      <w:pPr>
        <w:jc w:val="both"/>
        <w:rPr>
          <w:sz w:val="20"/>
          <w:szCs w:val="20"/>
          <w:lang w:val="en-GB"/>
        </w:rPr>
      </w:pPr>
    </w:p>
    <w:p w14:paraId="1EAC61A4" w14:textId="57FDF554" w:rsidR="00987CF0" w:rsidRPr="00816F42" w:rsidRDefault="00987CF0" w:rsidP="00816F42">
      <w:pPr>
        <w:jc w:val="both"/>
        <w:rPr>
          <w:spacing w:val="-2"/>
          <w:sz w:val="20"/>
          <w:szCs w:val="20"/>
        </w:rPr>
      </w:pPr>
      <w:r w:rsidRPr="00816F42">
        <w:rPr>
          <w:spacing w:val="-2"/>
          <w:sz w:val="20"/>
          <w:szCs w:val="20"/>
          <w:lang w:val="en-GB"/>
        </w:rPr>
        <w:t xml:space="preserve">The Company is principally </w:t>
      </w:r>
      <w:r w:rsidRPr="00816F42">
        <w:rPr>
          <w:spacing w:val="-2"/>
          <w:sz w:val="20"/>
          <w:szCs w:val="20"/>
        </w:rPr>
        <w:t>engaged in the manufacture and dis</w:t>
      </w:r>
      <w:r w:rsidR="004157E3" w:rsidRPr="00816F42">
        <w:rPr>
          <w:spacing w:val="-2"/>
          <w:sz w:val="20"/>
          <w:szCs w:val="20"/>
        </w:rPr>
        <w:t>t</w:t>
      </w:r>
      <w:r w:rsidRPr="00816F42">
        <w:rPr>
          <w:spacing w:val="-2"/>
          <w:sz w:val="20"/>
          <w:szCs w:val="20"/>
        </w:rPr>
        <w:t>ribution of control</w:t>
      </w:r>
      <w:r w:rsidR="004157E3" w:rsidRPr="00816F42">
        <w:rPr>
          <w:spacing w:val="-2"/>
          <w:sz w:val="20"/>
          <w:szCs w:val="20"/>
        </w:rPr>
        <w:t xml:space="preserve"> </w:t>
      </w:r>
      <w:r w:rsidR="00107D77" w:rsidRPr="00816F42">
        <w:rPr>
          <w:spacing w:val="-2"/>
          <w:sz w:val="20"/>
          <w:szCs w:val="20"/>
        </w:rPr>
        <w:t>c</w:t>
      </w:r>
      <w:r w:rsidRPr="00816F42">
        <w:rPr>
          <w:spacing w:val="-2"/>
          <w:sz w:val="20"/>
          <w:szCs w:val="20"/>
        </w:rPr>
        <w:t xml:space="preserve">able of </w:t>
      </w:r>
      <w:r w:rsidR="00107D77" w:rsidRPr="00816F42">
        <w:rPr>
          <w:spacing w:val="-2"/>
          <w:sz w:val="20"/>
          <w:szCs w:val="20"/>
        </w:rPr>
        <w:t>automobiles</w:t>
      </w:r>
      <w:r w:rsidRPr="00816F42">
        <w:rPr>
          <w:spacing w:val="-2"/>
          <w:sz w:val="20"/>
          <w:szCs w:val="20"/>
        </w:rPr>
        <w:t xml:space="preserve"> and motorcycles and window regulator of automobiles. Its operations are carried on only in Thailand. Segment </w:t>
      </w:r>
      <w:r w:rsidR="008A7F9B">
        <w:rPr>
          <w:spacing w:val="-2"/>
          <w:sz w:val="20"/>
          <w:szCs w:val="20"/>
        </w:rPr>
        <w:t>performance</w:t>
      </w:r>
      <w:r w:rsidRPr="00816F42">
        <w:rPr>
          <w:spacing w:val="-2"/>
          <w:sz w:val="20"/>
          <w:szCs w:val="20"/>
        </w:rPr>
        <w:t xml:space="preserve"> is measured based on operating profit or loss, on a basis consistent with that used to measure operating profit or loss and total assets in the financial statements. As a result, all of the revenues, operating profits and assets as reflected in these financial statements pertain to the aforementioned reportable operating segment and geographical area.</w:t>
      </w:r>
    </w:p>
    <w:p w14:paraId="75ACC649" w14:textId="003FDBBB" w:rsidR="00C166A9" w:rsidRPr="00816F42" w:rsidRDefault="00C166A9" w:rsidP="00816F42">
      <w:pPr>
        <w:jc w:val="both"/>
        <w:rPr>
          <w:sz w:val="20"/>
          <w:szCs w:val="20"/>
        </w:rPr>
      </w:pPr>
    </w:p>
    <w:p w14:paraId="3AB1C582" w14:textId="48F7C82E" w:rsidR="00987CF0" w:rsidRPr="00816F42" w:rsidRDefault="00997938" w:rsidP="00816F42">
      <w:pPr>
        <w:jc w:val="both"/>
        <w:rPr>
          <w:sz w:val="20"/>
          <w:szCs w:val="20"/>
        </w:rPr>
      </w:pPr>
      <w:r w:rsidRPr="00816F42">
        <w:rPr>
          <w:sz w:val="20"/>
          <w:szCs w:val="20"/>
        </w:rPr>
        <w:t>The timing of revenue recognition is at a point in time for</w:t>
      </w:r>
      <w:r w:rsidR="000F0773" w:rsidRPr="00816F42">
        <w:rPr>
          <w:sz w:val="20"/>
          <w:szCs w:val="20"/>
        </w:rPr>
        <w:t xml:space="preserve"> all revenues.</w:t>
      </w:r>
    </w:p>
    <w:p w14:paraId="65DAE7E3" w14:textId="77777777" w:rsidR="000F0773" w:rsidRPr="00816F42" w:rsidRDefault="000F0773" w:rsidP="00816F42">
      <w:pPr>
        <w:jc w:val="both"/>
        <w:rPr>
          <w:b/>
          <w:bCs/>
          <w:sz w:val="20"/>
          <w:szCs w:val="20"/>
          <w:lang w:val="en-GB"/>
        </w:rPr>
      </w:pPr>
    </w:p>
    <w:p w14:paraId="5EF361B4" w14:textId="77902C7C" w:rsidR="000F0773" w:rsidRPr="00816F42" w:rsidRDefault="000F0773" w:rsidP="00816F42">
      <w:pPr>
        <w:jc w:val="both"/>
        <w:rPr>
          <w:b/>
          <w:bCs/>
          <w:sz w:val="20"/>
          <w:szCs w:val="20"/>
          <w:lang w:val="en-GB"/>
        </w:rPr>
      </w:pPr>
      <w:r w:rsidRPr="00816F42">
        <w:rPr>
          <w:b/>
          <w:bCs/>
          <w:sz w:val="20"/>
          <w:szCs w:val="20"/>
          <w:lang w:val="en-GB"/>
        </w:rPr>
        <w:t>Major customers</w:t>
      </w:r>
    </w:p>
    <w:p w14:paraId="71077B71" w14:textId="47179B8E" w:rsidR="000F0773" w:rsidRPr="00816F42" w:rsidRDefault="000F0773" w:rsidP="00816F42">
      <w:pPr>
        <w:jc w:val="both"/>
        <w:rPr>
          <w:sz w:val="20"/>
          <w:szCs w:val="20"/>
          <w:lang w:val="en-GB"/>
        </w:rPr>
      </w:pPr>
    </w:p>
    <w:p w14:paraId="6FB77A03" w14:textId="24E5D40C" w:rsidR="000F0773" w:rsidRPr="00816F42" w:rsidRDefault="00E55F68" w:rsidP="00816F42">
      <w:pPr>
        <w:jc w:val="both"/>
        <w:rPr>
          <w:sz w:val="20"/>
          <w:szCs w:val="20"/>
          <w:lang w:val="en-GB"/>
        </w:rPr>
      </w:pPr>
      <w:r w:rsidRPr="00816F42">
        <w:rPr>
          <w:sz w:val="20"/>
          <w:szCs w:val="20"/>
          <w:lang w:val="en-GB"/>
        </w:rPr>
        <w:t xml:space="preserve">For the </w:t>
      </w:r>
      <w:r w:rsidR="00C12C2F">
        <w:rPr>
          <w:sz w:val="20"/>
          <w:szCs w:val="20"/>
          <w:lang w:val="en-GB"/>
        </w:rPr>
        <w:t>six</w:t>
      </w:r>
      <w:r w:rsidRPr="00816F42">
        <w:rPr>
          <w:sz w:val="20"/>
          <w:szCs w:val="20"/>
          <w:lang w:val="en-GB"/>
        </w:rPr>
        <w:t xml:space="preserve">-month period ended </w:t>
      </w:r>
      <w:r w:rsidR="00FB084D" w:rsidRPr="00FB084D">
        <w:rPr>
          <w:sz w:val="20"/>
          <w:szCs w:val="20"/>
          <w:lang w:val="en-GB"/>
        </w:rPr>
        <w:t>31</w:t>
      </w:r>
      <w:r w:rsidR="003E3CC2" w:rsidRPr="003E3CC2">
        <w:rPr>
          <w:sz w:val="20"/>
          <w:szCs w:val="20"/>
          <w:lang w:val="en-GB"/>
        </w:rPr>
        <w:t xml:space="preserve"> March</w:t>
      </w:r>
      <w:r w:rsidRPr="00816F42">
        <w:rPr>
          <w:sz w:val="20"/>
          <w:szCs w:val="20"/>
          <w:lang w:val="en-GB"/>
        </w:rPr>
        <w:t xml:space="preserve"> </w:t>
      </w:r>
      <w:r w:rsidR="00FB084D" w:rsidRPr="00FB084D">
        <w:rPr>
          <w:sz w:val="20"/>
          <w:szCs w:val="20"/>
          <w:lang w:val="en-GB"/>
        </w:rPr>
        <w:t>2023</w:t>
      </w:r>
      <w:r w:rsidRPr="00816F42">
        <w:rPr>
          <w:sz w:val="20"/>
          <w:szCs w:val="20"/>
          <w:lang w:val="en-GB"/>
        </w:rPr>
        <w:t xml:space="preserve">, the Company had revenues from </w:t>
      </w:r>
      <w:r w:rsidR="00FB084D" w:rsidRPr="00FB084D">
        <w:rPr>
          <w:sz w:val="20"/>
          <w:szCs w:val="20"/>
          <w:lang w:val="en-GB"/>
        </w:rPr>
        <w:t>4</w:t>
      </w:r>
      <w:r w:rsidRPr="00816F42">
        <w:rPr>
          <w:sz w:val="20"/>
          <w:szCs w:val="20"/>
          <w:lang w:val="en-GB"/>
        </w:rPr>
        <w:t xml:space="preserve"> major customers, totalling of Baht </w:t>
      </w:r>
      <w:r w:rsidR="00FB084D" w:rsidRPr="00FB084D">
        <w:rPr>
          <w:sz w:val="20"/>
          <w:szCs w:val="20"/>
          <w:lang w:val="en-GB"/>
        </w:rPr>
        <w:t>823</w:t>
      </w:r>
      <w:r w:rsidR="00C12C2F">
        <w:rPr>
          <w:sz w:val="20"/>
          <w:szCs w:val="20"/>
          <w:lang w:val="en-GB"/>
        </w:rPr>
        <w:t>.</w:t>
      </w:r>
      <w:r w:rsidR="00FB084D" w:rsidRPr="00FB084D">
        <w:rPr>
          <w:sz w:val="20"/>
          <w:szCs w:val="20"/>
          <w:lang w:val="en-GB"/>
        </w:rPr>
        <w:t>18</w:t>
      </w:r>
      <w:r w:rsidRPr="00816F42">
        <w:rPr>
          <w:sz w:val="20"/>
          <w:szCs w:val="20"/>
          <w:lang w:val="en-GB"/>
        </w:rPr>
        <w:t xml:space="preserve"> million, equivalent to </w:t>
      </w:r>
      <w:r w:rsidR="00FB084D" w:rsidRPr="00FB084D">
        <w:rPr>
          <w:sz w:val="20"/>
          <w:szCs w:val="20"/>
          <w:lang w:val="en-GB"/>
        </w:rPr>
        <w:t>54</w:t>
      </w:r>
      <w:r w:rsidRPr="00816F42">
        <w:rPr>
          <w:sz w:val="20"/>
          <w:szCs w:val="20"/>
          <w:lang w:val="en-GB"/>
        </w:rPr>
        <w:t>% of the total revenue (</w:t>
      </w:r>
      <w:r w:rsidR="00C12C2F" w:rsidRPr="00816F42">
        <w:rPr>
          <w:sz w:val="20"/>
          <w:szCs w:val="20"/>
          <w:lang w:val="en-GB"/>
        </w:rPr>
        <w:t xml:space="preserve">For the </w:t>
      </w:r>
      <w:r w:rsidR="00C12C2F">
        <w:rPr>
          <w:sz w:val="20"/>
          <w:szCs w:val="20"/>
          <w:lang w:val="en-GB"/>
        </w:rPr>
        <w:t>six</w:t>
      </w:r>
      <w:r w:rsidR="00C12C2F" w:rsidRPr="00816F42">
        <w:rPr>
          <w:sz w:val="20"/>
          <w:szCs w:val="20"/>
          <w:lang w:val="en-GB"/>
        </w:rPr>
        <w:t xml:space="preserve">-month period ended </w:t>
      </w:r>
      <w:r w:rsidR="00FB084D" w:rsidRPr="00FB084D">
        <w:rPr>
          <w:sz w:val="20"/>
          <w:szCs w:val="20"/>
          <w:lang w:val="en-GB"/>
        </w:rPr>
        <w:t>31</w:t>
      </w:r>
      <w:r w:rsidR="00C12C2F" w:rsidRPr="003E3CC2">
        <w:rPr>
          <w:sz w:val="20"/>
          <w:szCs w:val="20"/>
          <w:lang w:val="en-GB"/>
        </w:rPr>
        <w:t xml:space="preserve"> March</w:t>
      </w:r>
      <w:r w:rsidR="00C12C2F" w:rsidRPr="00816F42">
        <w:rPr>
          <w:sz w:val="20"/>
          <w:szCs w:val="20"/>
          <w:lang w:val="en-GB"/>
        </w:rPr>
        <w:t xml:space="preserve"> </w:t>
      </w:r>
      <w:r w:rsidR="00FB084D" w:rsidRPr="00FB084D">
        <w:rPr>
          <w:sz w:val="20"/>
          <w:szCs w:val="20"/>
          <w:lang w:val="en-GB"/>
        </w:rPr>
        <w:t>2022</w:t>
      </w:r>
      <w:r w:rsidRPr="00816F42">
        <w:rPr>
          <w:sz w:val="20"/>
          <w:szCs w:val="20"/>
          <w:lang w:val="en-GB"/>
        </w:rPr>
        <w:t xml:space="preserve">, </w:t>
      </w:r>
      <w:r w:rsidR="00FB084D" w:rsidRPr="00FB084D">
        <w:rPr>
          <w:sz w:val="20"/>
          <w:szCs w:val="20"/>
          <w:lang w:val="en-GB"/>
        </w:rPr>
        <w:t>4</w:t>
      </w:r>
      <w:r w:rsidRPr="00816F42">
        <w:rPr>
          <w:sz w:val="20"/>
          <w:szCs w:val="20"/>
          <w:lang w:val="en-GB"/>
        </w:rPr>
        <w:t xml:space="preserve"> major customers, totalling of Baht </w:t>
      </w:r>
      <w:r w:rsidR="00FB084D" w:rsidRPr="00FB084D">
        <w:rPr>
          <w:sz w:val="20"/>
          <w:szCs w:val="20"/>
          <w:lang w:val="en-GB"/>
        </w:rPr>
        <w:t>701</w:t>
      </w:r>
      <w:r w:rsidR="00C12C2F">
        <w:rPr>
          <w:sz w:val="20"/>
          <w:szCs w:val="20"/>
          <w:lang w:val="en-GB"/>
        </w:rPr>
        <w:t>.</w:t>
      </w:r>
      <w:r w:rsidR="00FB084D" w:rsidRPr="00FB084D">
        <w:rPr>
          <w:sz w:val="20"/>
          <w:szCs w:val="20"/>
          <w:lang w:val="en-GB"/>
        </w:rPr>
        <w:t>67</w:t>
      </w:r>
      <w:r w:rsidRPr="00816F42">
        <w:rPr>
          <w:sz w:val="20"/>
          <w:szCs w:val="20"/>
          <w:lang w:val="en-GB"/>
        </w:rPr>
        <w:t xml:space="preserve"> million, equivalent to </w:t>
      </w:r>
      <w:r w:rsidR="00FB084D" w:rsidRPr="00FB084D">
        <w:rPr>
          <w:sz w:val="20"/>
          <w:szCs w:val="20"/>
          <w:lang w:val="en-GB"/>
        </w:rPr>
        <w:t>55</w:t>
      </w:r>
      <w:r w:rsidRPr="00816F42">
        <w:rPr>
          <w:sz w:val="20"/>
          <w:szCs w:val="20"/>
          <w:lang w:val="en-GB"/>
        </w:rPr>
        <w:t>% of the total revenue).</w:t>
      </w:r>
    </w:p>
    <w:p w14:paraId="37A30410" w14:textId="0CD78783" w:rsidR="00987CF0" w:rsidRPr="00816F42" w:rsidRDefault="00987CF0" w:rsidP="005745E3">
      <w:pPr>
        <w:rPr>
          <w:sz w:val="18"/>
          <w:szCs w:val="18"/>
          <w:lang w:val="en-GB"/>
        </w:rPr>
      </w:pPr>
      <w:r w:rsidRPr="00816F42">
        <w:rPr>
          <w:sz w:val="18"/>
          <w:szCs w:val="18"/>
          <w:lang w:val="en-GB"/>
        </w:rPr>
        <w:br w:type="page"/>
      </w:r>
    </w:p>
    <w:tbl>
      <w:tblPr>
        <w:tblW w:w="9029" w:type="dxa"/>
        <w:tblInd w:w="108" w:type="dxa"/>
        <w:shd w:val="clear" w:color="auto" w:fill="D04A02"/>
        <w:tblLook w:val="04A0" w:firstRow="1" w:lastRow="0" w:firstColumn="1" w:lastColumn="0" w:noHBand="0" w:noVBand="1"/>
      </w:tblPr>
      <w:tblGrid>
        <w:gridCol w:w="9029"/>
      </w:tblGrid>
      <w:tr w:rsidR="00987CF0" w:rsidRPr="00816F42" w14:paraId="1AF63B36" w14:textId="77777777" w:rsidTr="00AD0778">
        <w:trPr>
          <w:trHeight w:val="386"/>
        </w:trPr>
        <w:tc>
          <w:tcPr>
            <w:tcW w:w="9029" w:type="dxa"/>
            <w:shd w:val="clear" w:color="auto" w:fill="FFA543"/>
            <w:vAlign w:val="center"/>
          </w:tcPr>
          <w:p w14:paraId="3DF27EC6" w14:textId="7B2F10D9" w:rsidR="00987CF0"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lastRenderedPageBreak/>
              <w:t>5</w:t>
            </w:r>
            <w:r w:rsidR="00987CF0" w:rsidRPr="00816F42">
              <w:rPr>
                <w:rFonts w:eastAsia="Arial Unicode MS"/>
                <w:b/>
                <w:bCs/>
                <w:color w:val="FFFFFF"/>
                <w:sz w:val="20"/>
                <w:szCs w:val="20"/>
                <w:lang w:val="en-GB"/>
              </w:rPr>
              <w:tab/>
              <w:t xml:space="preserve">Fair value </w:t>
            </w:r>
          </w:p>
        </w:tc>
      </w:tr>
    </w:tbl>
    <w:p w14:paraId="734A52D1" w14:textId="77777777" w:rsidR="00987CF0" w:rsidRPr="00816F42" w:rsidRDefault="00987CF0" w:rsidP="005745E3">
      <w:pPr>
        <w:rPr>
          <w:sz w:val="20"/>
          <w:szCs w:val="20"/>
          <w:lang w:val="en-GB"/>
        </w:rPr>
      </w:pPr>
    </w:p>
    <w:p w14:paraId="53EF27BC" w14:textId="307582D8" w:rsidR="006B6E9A" w:rsidRPr="00816F42" w:rsidRDefault="00987CF0" w:rsidP="00816F42">
      <w:pPr>
        <w:jc w:val="both"/>
        <w:rPr>
          <w:sz w:val="20"/>
          <w:szCs w:val="20"/>
          <w:lang w:val="en-GB"/>
        </w:rPr>
      </w:pPr>
      <w:r w:rsidRPr="00816F42">
        <w:rPr>
          <w:sz w:val="20"/>
          <w:szCs w:val="20"/>
          <w:lang w:val="en-GB"/>
        </w:rPr>
        <w:t>The following table presents financial assets and liabilities that are measured at fair value, excluding where its fair value is approximating the carrying amount.</w:t>
      </w:r>
    </w:p>
    <w:p w14:paraId="775BC8AF" w14:textId="77777777" w:rsidR="00987CF0" w:rsidRPr="00816F42" w:rsidRDefault="00987CF0" w:rsidP="00816F42">
      <w:pPr>
        <w:jc w:val="both"/>
        <w:rPr>
          <w:sz w:val="20"/>
          <w:szCs w:val="20"/>
          <w:highlight w:val="cyan"/>
          <w:lang w:val="en-GB"/>
        </w:rPr>
      </w:pPr>
    </w:p>
    <w:tbl>
      <w:tblPr>
        <w:tblStyle w:val="TableGrid"/>
        <w:tblW w:w="90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5623"/>
        <w:gridCol w:w="1701"/>
        <w:gridCol w:w="1701"/>
      </w:tblGrid>
      <w:tr w:rsidR="00767001" w:rsidRPr="00816F42" w14:paraId="52A3AFEA" w14:textId="77777777" w:rsidTr="00AD0778">
        <w:tc>
          <w:tcPr>
            <w:tcW w:w="5623" w:type="dxa"/>
            <w:shd w:val="clear" w:color="auto" w:fill="auto"/>
          </w:tcPr>
          <w:p w14:paraId="63CE79BE" w14:textId="77777777" w:rsidR="00767001" w:rsidRPr="00816F42" w:rsidRDefault="00767001" w:rsidP="005745E3">
            <w:pPr>
              <w:ind w:left="-107"/>
              <w:rPr>
                <w:rFonts w:eastAsia="Arial Unicode MS"/>
                <w:color w:val="FFFFFF" w:themeColor="background1"/>
                <w:sz w:val="20"/>
                <w:szCs w:val="20"/>
                <w:lang w:val="en-GB"/>
              </w:rPr>
            </w:pPr>
          </w:p>
        </w:tc>
        <w:tc>
          <w:tcPr>
            <w:tcW w:w="3402" w:type="dxa"/>
            <w:gridSpan w:val="2"/>
            <w:tcBorders>
              <w:top w:val="single" w:sz="4" w:space="0" w:color="auto"/>
              <w:bottom w:val="single" w:sz="4" w:space="0" w:color="auto"/>
            </w:tcBorders>
            <w:shd w:val="clear" w:color="auto" w:fill="auto"/>
          </w:tcPr>
          <w:p w14:paraId="1FFE9A2D" w14:textId="415F29FA" w:rsidR="00767001" w:rsidRPr="00816F42" w:rsidRDefault="00767001" w:rsidP="005745E3">
            <w:pPr>
              <w:jc w:val="center"/>
              <w:rPr>
                <w:rFonts w:eastAsia="Arial Unicode MS"/>
                <w:b/>
                <w:bCs/>
                <w:spacing w:val="-8"/>
                <w:sz w:val="20"/>
                <w:szCs w:val="20"/>
                <w:lang w:val="en-GB"/>
              </w:rPr>
            </w:pPr>
            <w:r w:rsidRPr="00816F42">
              <w:rPr>
                <w:rFonts w:eastAsia="Arial Unicode MS"/>
                <w:b/>
                <w:bCs/>
                <w:spacing w:val="-8"/>
                <w:sz w:val="20"/>
                <w:szCs w:val="20"/>
                <w:lang w:val="en-GB"/>
              </w:rPr>
              <w:t xml:space="preserve">Level </w:t>
            </w:r>
            <w:r w:rsidR="00FB084D" w:rsidRPr="00FB084D">
              <w:rPr>
                <w:rFonts w:eastAsia="Arial Unicode MS"/>
                <w:b/>
                <w:bCs/>
                <w:spacing w:val="-8"/>
                <w:sz w:val="20"/>
                <w:szCs w:val="20"/>
                <w:lang w:val="en-GB"/>
              </w:rPr>
              <w:t>3</w:t>
            </w:r>
          </w:p>
        </w:tc>
      </w:tr>
      <w:tr w:rsidR="00767001" w:rsidRPr="00816F42" w14:paraId="7EE32531" w14:textId="77777777" w:rsidTr="00AD0778">
        <w:tc>
          <w:tcPr>
            <w:tcW w:w="5623" w:type="dxa"/>
            <w:shd w:val="clear" w:color="auto" w:fill="auto"/>
          </w:tcPr>
          <w:p w14:paraId="6CA092C0" w14:textId="77777777" w:rsidR="00767001" w:rsidRPr="00816F42" w:rsidRDefault="00767001" w:rsidP="005745E3">
            <w:pPr>
              <w:ind w:left="-107"/>
              <w:rPr>
                <w:rFonts w:eastAsia="Arial Unicode MS"/>
                <w:color w:val="FFFFFF" w:themeColor="background1"/>
                <w:sz w:val="20"/>
                <w:szCs w:val="20"/>
                <w:lang w:val="en-GB"/>
              </w:rPr>
            </w:pPr>
          </w:p>
        </w:tc>
        <w:tc>
          <w:tcPr>
            <w:tcW w:w="1701" w:type="dxa"/>
            <w:tcBorders>
              <w:top w:val="single" w:sz="4" w:space="0" w:color="auto"/>
              <w:bottom w:val="single" w:sz="4" w:space="0" w:color="auto"/>
            </w:tcBorders>
            <w:shd w:val="clear" w:color="auto" w:fill="auto"/>
          </w:tcPr>
          <w:p w14:paraId="71B962E9" w14:textId="20F2FE70" w:rsidR="00AD0778" w:rsidRPr="00816F42" w:rsidRDefault="00FB084D" w:rsidP="005745E3">
            <w:pPr>
              <w:ind w:right="-72"/>
              <w:jc w:val="right"/>
              <w:rPr>
                <w:rFonts w:eastAsia="Arial Unicode MS"/>
                <w:b/>
                <w:bCs/>
                <w:sz w:val="20"/>
                <w:szCs w:val="20"/>
                <w:lang w:val="en-GB"/>
              </w:rPr>
            </w:pPr>
            <w:r w:rsidRPr="00FB084D">
              <w:rPr>
                <w:rFonts w:eastAsia="Arial Unicode MS"/>
                <w:b/>
                <w:bCs/>
                <w:sz w:val="20"/>
                <w:szCs w:val="20"/>
                <w:lang w:val="en-GB"/>
              </w:rPr>
              <w:t>31</w:t>
            </w:r>
            <w:r w:rsidR="003E3CC2" w:rsidRPr="003E3CC2">
              <w:rPr>
                <w:rFonts w:eastAsia="Arial Unicode MS"/>
                <w:b/>
                <w:bCs/>
                <w:sz w:val="20"/>
                <w:szCs w:val="20"/>
                <w:lang w:val="en-GB"/>
              </w:rPr>
              <w:t xml:space="preserve"> March</w:t>
            </w:r>
          </w:p>
          <w:p w14:paraId="66BF0A95" w14:textId="1F40ABBD" w:rsidR="00767001" w:rsidRPr="00816F42" w:rsidRDefault="00FB084D" w:rsidP="005745E3">
            <w:pPr>
              <w:ind w:right="-72"/>
              <w:jc w:val="right"/>
              <w:rPr>
                <w:rFonts w:eastAsia="Arial Unicode MS"/>
                <w:b/>
                <w:bCs/>
                <w:sz w:val="20"/>
                <w:szCs w:val="20"/>
                <w:lang w:val="en-GB"/>
              </w:rPr>
            </w:pPr>
            <w:r w:rsidRPr="00FB084D">
              <w:rPr>
                <w:rFonts w:eastAsia="Arial Unicode MS"/>
                <w:b/>
                <w:bCs/>
                <w:sz w:val="20"/>
                <w:szCs w:val="20"/>
                <w:lang w:val="en-GB"/>
              </w:rPr>
              <w:t>2023</w:t>
            </w:r>
          </w:p>
          <w:p w14:paraId="57990DFF" w14:textId="2D3FF3BE" w:rsidR="00767001" w:rsidRPr="00816F42" w:rsidRDefault="005745E3" w:rsidP="005745E3">
            <w:pPr>
              <w:ind w:right="-72"/>
              <w:jc w:val="right"/>
              <w:rPr>
                <w:b/>
                <w:bCs/>
                <w:sz w:val="20"/>
                <w:szCs w:val="20"/>
                <w:lang w:val="en-GB"/>
              </w:rPr>
            </w:pPr>
            <w:r w:rsidRPr="00816F42">
              <w:rPr>
                <w:b/>
                <w:bCs/>
                <w:sz w:val="20"/>
                <w:szCs w:val="20"/>
                <w:lang w:val="en-GB"/>
              </w:rPr>
              <w:t>Thousand Baht</w:t>
            </w:r>
          </w:p>
        </w:tc>
        <w:tc>
          <w:tcPr>
            <w:tcW w:w="1701" w:type="dxa"/>
            <w:tcBorders>
              <w:top w:val="single" w:sz="4" w:space="0" w:color="auto"/>
              <w:bottom w:val="single" w:sz="4" w:space="0" w:color="auto"/>
            </w:tcBorders>
            <w:shd w:val="clear" w:color="auto" w:fill="auto"/>
          </w:tcPr>
          <w:p w14:paraId="475D583D" w14:textId="6D837A24" w:rsidR="00AD0778" w:rsidRPr="00816F42" w:rsidRDefault="00FB084D" w:rsidP="005745E3">
            <w:pPr>
              <w:ind w:right="-72"/>
              <w:jc w:val="right"/>
              <w:rPr>
                <w:rFonts w:eastAsia="Arial Unicode MS"/>
                <w:b/>
                <w:bCs/>
                <w:sz w:val="20"/>
                <w:szCs w:val="20"/>
                <w:lang w:val="en-GB"/>
              </w:rPr>
            </w:pPr>
            <w:r w:rsidRPr="00FB084D">
              <w:rPr>
                <w:rFonts w:eastAsia="Arial Unicode MS"/>
                <w:b/>
                <w:bCs/>
                <w:sz w:val="20"/>
                <w:szCs w:val="20"/>
                <w:lang w:val="en-GB"/>
              </w:rPr>
              <w:t>30</w:t>
            </w:r>
            <w:r w:rsidR="00767001" w:rsidRPr="00816F42">
              <w:rPr>
                <w:rFonts w:eastAsia="Arial Unicode MS"/>
                <w:b/>
                <w:bCs/>
                <w:sz w:val="20"/>
                <w:szCs w:val="20"/>
                <w:lang w:val="en-GB"/>
              </w:rPr>
              <w:t xml:space="preserve"> September </w:t>
            </w:r>
          </w:p>
          <w:p w14:paraId="482BBE40" w14:textId="0B541149" w:rsidR="00767001" w:rsidRPr="00816F42" w:rsidRDefault="00FB084D" w:rsidP="005745E3">
            <w:pPr>
              <w:ind w:right="-72"/>
              <w:jc w:val="right"/>
              <w:rPr>
                <w:rFonts w:eastAsia="Arial Unicode MS"/>
                <w:b/>
                <w:bCs/>
                <w:sz w:val="20"/>
                <w:szCs w:val="20"/>
                <w:lang w:val="en-GB"/>
              </w:rPr>
            </w:pPr>
            <w:r w:rsidRPr="00FB084D">
              <w:rPr>
                <w:rFonts w:eastAsia="Arial Unicode MS"/>
                <w:b/>
                <w:bCs/>
                <w:sz w:val="20"/>
                <w:szCs w:val="20"/>
                <w:lang w:val="en-GB"/>
              </w:rPr>
              <w:t>2022</w:t>
            </w:r>
          </w:p>
          <w:p w14:paraId="25BAE4E7" w14:textId="3502D2DC" w:rsidR="00767001" w:rsidRPr="00816F42" w:rsidRDefault="005745E3" w:rsidP="005745E3">
            <w:pPr>
              <w:ind w:right="-72"/>
              <w:jc w:val="right"/>
              <w:rPr>
                <w:rFonts w:eastAsia="Arial Unicode MS"/>
                <w:b/>
                <w:bCs/>
                <w:sz w:val="20"/>
                <w:szCs w:val="20"/>
                <w:highlight w:val="lightGray"/>
                <w:lang w:val="en-GB"/>
              </w:rPr>
            </w:pPr>
            <w:r w:rsidRPr="00816F42">
              <w:rPr>
                <w:b/>
                <w:bCs/>
                <w:sz w:val="20"/>
                <w:szCs w:val="20"/>
                <w:lang w:val="en-GB"/>
              </w:rPr>
              <w:t>Thousand Baht</w:t>
            </w:r>
          </w:p>
        </w:tc>
      </w:tr>
      <w:tr w:rsidR="00767001" w:rsidRPr="00816F42" w14:paraId="5524631D" w14:textId="77777777" w:rsidTr="00AD0778">
        <w:tc>
          <w:tcPr>
            <w:tcW w:w="5623" w:type="dxa"/>
            <w:shd w:val="clear" w:color="auto" w:fill="auto"/>
          </w:tcPr>
          <w:p w14:paraId="5579EF44" w14:textId="77777777" w:rsidR="00767001" w:rsidRPr="00816F42" w:rsidRDefault="00767001" w:rsidP="005745E3">
            <w:pPr>
              <w:ind w:left="-107"/>
              <w:rPr>
                <w:rFonts w:eastAsia="Arial Unicode MS"/>
                <w:sz w:val="20"/>
                <w:szCs w:val="20"/>
                <w:lang w:val="en-GB"/>
              </w:rPr>
            </w:pPr>
          </w:p>
        </w:tc>
        <w:tc>
          <w:tcPr>
            <w:tcW w:w="1701" w:type="dxa"/>
            <w:shd w:val="clear" w:color="auto" w:fill="FAFAFA"/>
          </w:tcPr>
          <w:p w14:paraId="78E2CE49" w14:textId="77777777" w:rsidR="00767001" w:rsidRPr="00816F42" w:rsidRDefault="00767001" w:rsidP="005745E3">
            <w:pPr>
              <w:ind w:right="-72"/>
              <w:jc w:val="right"/>
              <w:rPr>
                <w:rFonts w:eastAsia="Arial Unicode MS"/>
                <w:sz w:val="20"/>
                <w:szCs w:val="20"/>
                <w:lang w:val="en-GB"/>
              </w:rPr>
            </w:pPr>
          </w:p>
        </w:tc>
        <w:tc>
          <w:tcPr>
            <w:tcW w:w="1701" w:type="dxa"/>
            <w:shd w:val="clear" w:color="auto" w:fill="auto"/>
          </w:tcPr>
          <w:p w14:paraId="3010C48D" w14:textId="77777777" w:rsidR="00767001" w:rsidRPr="00816F42" w:rsidRDefault="00767001" w:rsidP="005745E3">
            <w:pPr>
              <w:ind w:right="-72"/>
              <w:jc w:val="right"/>
              <w:rPr>
                <w:rFonts w:eastAsia="Arial Unicode MS"/>
                <w:sz w:val="20"/>
                <w:szCs w:val="20"/>
                <w:lang w:val="en-GB"/>
              </w:rPr>
            </w:pPr>
          </w:p>
        </w:tc>
      </w:tr>
      <w:tr w:rsidR="00767001" w:rsidRPr="00816F42" w14:paraId="0A5EA563" w14:textId="77777777" w:rsidTr="00AD0778">
        <w:tc>
          <w:tcPr>
            <w:tcW w:w="5623" w:type="dxa"/>
            <w:shd w:val="clear" w:color="auto" w:fill="auto"/>
          </w:tcPr>
          <w:p w14:paraId="7489F9F8" w14:textId="77777777" w:rsidR="00132F5F" w:rsidRPr="00816F42" w:rsidRDefault="00132F5F" w:rsidP="005745E3">
            <w:pPr>
              <w:tabs>
                <w:tab w:val="left" w:pos="1080"/>
              </w:tabs>
              <w:ind w:left="-107" w:right="-74"/>
              <w:rPr>
                <w:b/>
                <w:sz w:val="20"/>
                <w:szCs w:val="20"/>
              </w:rPr>
            </w:pPr>
            <w:r w:rsidRPr="00816F42">
              <w:rPr>
                <w:b/>
                <w:sz w:val="20"/>
                <w:szCs w:val="20"/>
              </w:rPr>
              <w:t>Financial assets measured at fair value through</w:t>
            </w:r>
          </w:p>
          <w:p w14:paraId="6FFB356F" w14:textId="6C4790C2" w:rsidR="00767001" w:rsidRPr="00816F42" w:rsidRDefault="00132F5F" w:rsidP="005745E3">
            <w:pPr>
              <w:ind w:left="-107"/>
              <w:rPr>
                <w:rFonts w:eastAsia="Arial Unicode MS"/>
                <w:b/>
                <w:bCs/>
                <w:sz w:val="20"/>
                <w:szCs w:val="20"/>
                <w:lang w:val="en-GB"/>
              </w:rPr>
            </w:pPr>
            <w:r w:rsidRPr="00816F42">
              <w:rPr>
                <w:b/>
                <w:sz w:val="20"/>
                <w:szCs w:val="20"/>
              </w:rPr>
              <w:t xml:space="preserve">   other comprehensive income (FVOCI)</w:t>
            </w:r>
          </w:p>
        </w:tc>
        <w:tc>
          <w:tcPr>
            <w:tcW w:w="1701" w:type="dxa"/>
            <w:shd w:val="clear" w:color="auto" w:fill="FAFAFA"/>
          </w:tcPr>
          <w:p w14:paraId="06202719" w14:textId="77777777" w:rsidR="00767001" w:rsidRPr="00816F42" w:rsidRDefault="00767001" w:rsidP="005745E3">
            <w:pPr>
              <w:ind w:right="-72"/>
              <w:jc w:val="right"/>
              <w:rPr>
                <w:rFonts w:eastAsia="Arial Unicode MS"/>
                <w:sz w:val="20"/>
                <w:szCs w:val="20"/>
                <w:lang w:val="en-GB"/>
              </w:rPr>
            </w:pPr>
          </w:p>
        </w:tc>
        <w:tc>
          <w:tcPr>
            <w:tcW w:w="1701" w:type="dxa"/>
            <w:shd w:val="clear" w:color="auto" w:fill="auto"/>
          </w:tcPr>
          <w:p w14:paraId="1A88A2BB" w14:textId="77777777" w:rsidR="00767001" w:rsidRPr="00816F42" w:rsidRDefault="00767001" w:rsidP="005745E3">
            <w:pPr>
              <w:ind w:right="-72"/>
              <w:jc w:val="right"/>
              <w:rPr>
                <w:rFonts w:eastAsia="Arial Unicode MS"/>
                <w:sz w:val="20"/>
                <w:szCs w:val="20"/>
                <w:lang w:val="en-GB"/>
              </w:rPr>
            </w:pPr>
          </w:p>
        </w:tc>
      </w:tr>
      <w:tr w:rsidR="00767001" w:rsidRPr="00816F42" w14:paraId="32A41783" w14:textId="77777777" w:rsidTr="00AD0778">
        <w:tc>
          <w:tcPr>
            <w:tcW w:w="5623" w:type="dxa"/>
            <w:shd w:val="clear" w:color="auto" w:fill="auto"/>
          </w:tcPr>
          <w:p w14:paraId="6C632CF5" w14:textId="77777777" w:rsidR="00706D0F" w:rsidRPr="00816F42" w:rsidRDefault="00767001" w:rsidP="005745E3">
            <w:pPr>
              <w:ind w:left="-107"/>
              <w:rPr>
                <w:sz w:val="20"/>
                <w:szCs w:val="20"/>
              </w:rPr>
            </w:pPr>
            <w:r w:rsidRPr="00816F42">
              <w:rPr>
                <w:sz w:val="20"/>
                <w:szCs w:val="20"/>
              </w:rPr>
              <w:t>Investment in equity Instruments of non-listed company</w:t>
            </w:r>
          </w:p>
          <w:p w14:paraId="6BFB85E7" w14:textId="6BE010C5" w:rsidR="00767001" w:rsidRPr="00816F42" w:rsidRDefault="00706D0F" w:rsidP="005745E3">
            <w:pPr>
              <w:ind w:left="-107"/>
              <w:rPr>
                <w:rFonts w:eastAsia="Arial Unicode MS"/>
                <w:sz w:val="20"/>
                <w:szCs w:val="20"/>
                <w:lang w:val="en-GB"/>
              </w:rPr>
            </w:pPr>
            <w:r w:rsidRPr="00816F42">
              <w:rPr>
                <w:sz w:val="20"/>
                <w:szCs w:val="20"/>
              </w:rPr>
              <w:t xml:space="preserve">  </w:t>
            </w:r>
            <w:r w:rsidR="008B4F37" w:rsidRPr="00816F42">
              <w:rPr>
                <w:sz w:val="20"/>
                <w:szCs w:val="20"/>
              </w:rPr>
              <w:t xml:space="preserve"> (Note </w:t>
            </w:r>
            <w:r w:rsidR="00FB084D" w:rsidRPr="00FB084D">
              <w:rPr>
                <w:sz w:val="20"/>
                <w:szCs w:val="20"/>
                <w:lang w:val="en-GB"/>
              </w:rPr>
              <w:t>8</w:t>
            </w:r>
            <w:r w:rsidR="008B4F37" w:rsidRPr="00816F42">
              <w:rPr>
                <w:sz w:val="20"/>
                <w:szCs w:val="20"/>
              </w:rPr>
              <w:t>)</w:t>
            </w:r>
          </w:p>
        </w:tc>
        <w:tc>
          <w:tcPr>
            <w:tcW w:w="1701" w:type="dxa"/>
            <w:shd w:val="clear" w:color="auto" w:fill="FAFAFA"/>
          </w:tcPr>
          <w:p w14:paraId="3FD50713" w14:textId="77777777" w:rsidR="00767001" w:rsidRDefault="00767001" w:rsidP="005745E3">
            <w:pPr>
              <w:ind w:right="-72"/>
              <w:jc w:val="right"/>
              <w:rPr>
                <w:rFonts w:eastAsia="Arial Unicode MS"/>
                <w:sz w:val="20"/>
                <w:szCs w:val="20"/>
                <w:lang w:val="en-GB"/>
              </w:rPr>
            </w:pPr>
          </w:p>
          <w:p w14:paraId="354F9882" w14:textId="228C326E" w:rsidR="00EE227C" w:rsidRPr="00816F42" w:rsidRDefault="00FB084D" w:rsidP="005745E3">
            <w:pPr>
              <w:ind w:right="-72"/>
              <w:jc w:val="right"/>
              <w:rPr>
                <w:rFonts w:eastAsia="Arial Unicode MS"/>
                <w:sz w:val="20"/>
                <w:szCs w:val="20"/>
                <w:lang w:val="en-GB"/>
              </w:rPr>
            </w:pPr>
            <w:r w:rsidRPr="00FB084D">
              <w:rPr>
                <w:rFonts w:eastAsia="Arial Unicode MS"/>
                <w:sz w:val="20"/>
                <w:szCs w:val="20"/>
                <w:lang w:val="en-GB"/>
              </w:rPr>
              <w:t>30</w:t>
            </w:r>
            <w:r w:rsidR="00EE227C">
              <w:rPr>
                <w:rFonts w:eastAsia="Arial Unicode MS"/>
                <w:sz w:val="20"/>
                <w:szCs w:val="20"/>
                <w:lang w:val="en-GB"/>
              </w:rPr>
              <w:t>,</w:t>
            </w:r>
            <w:r w:rsidRPr="00FB084D">
              <w:rPr>
                <w:rFonts w:eastAsia="Arial Unicode MS"/>
                <w:sz w:val="20"/>
                <w:szCs w:val="20"/>
                <w:lang w:val="en-GB"/>
              </w:rPr>
              <w:t>504</w:t>
            </w:r>
          </w:p>
        </w:tc>
        <w:tc>
          <w:tcPr>
            <w:tcW w:w="1701" w:type="dxa"/>
            <w:shd w:val="clear" w:color="auto" w:fill="auto"/>
          </w:tcPr>
          <w:p w14:paraId="32085DFB" w14:textId="77777777" w:rsidR="00F71BCA" w:rsidRPr="00816F42" w:rsidRDefault="00F71BCA" w:rsidP="005745E3">
            <w:pPr>
              <w:ind w:right="-72"/>
              <w:jc w:val="right"/>
              <w:rPr>
                <w:rFonts w:eastAsia="Arial Unicode MS"/>
                <w:sz w:val="20"/>
                <w:szCs w:val="20"/>
                <w:lang w:val="en-GB"/>
              </w:rPr>
            </w:pPr>
          </w:p>
          <w:p w14:paraId="499A7C48" w14:textId="4CB809E6" w:rsidR="00767001" w:rsidRPr="00816F42" w:rsidRDefault="00FB084D" w:rsidP="005745E3">
            <w:pPr>
              <w:ind w:right="-72"/>
              <w:jc w:val="right"/>
              <w:rPr>
                <w:rFonts w:eastAsia="Arial Unicode MS"/>
                <w:sz w:val="20"/>
                <w:szCs w:val="20"/>
                <w:lang w:val="en-GB"/>
              </w:rPr>
            </w:pPr>
            <w:r w:rsidRPr="00FB084D">
              <w:rPr>
                <w:rFonts w:eastAsia="Arial Unicode MS"/>
                <w:sz w:val="20"/>
                <w:szCs w:val="20"/>
                <w:lang w:val="en-GB"/>
              </w:rPr>
              <w:t>35</w:t>
            </w:r>
            <w:r w:rsidR="00132F5F" w:rsidRPr="00816F42">
              <w:rPr>
                <w:rFonts w:eastAsia="Arial Unicode MS"/>
                <w:sz w:val="20"/>
                <w:szCs w:val="20"/>
                <w:lang w:val="en-GB"/>
              </w:rPr>
              <w:t>,</w:t>
            </w:r>
            <w:r w:rsidRPr="00FB084D">
              <w:rPr>
                <w:rFonts w:eastAsia="Arial Unicode MS"/>
                <w:sz w:val="20"/>
                <w:szCs w:val="20"/>
                <w:lang w:val="en-GB"/>
              </w:rPr>
              <w:t>740</w:t>
            </w:r>
          </w:p>
        </w:tc>
      </w:tr>
    </w:tbl>
    <w:p w14:paraId="6C70B46D" w14:textId="77777777" w:rsidR="00AD0778" w:rsidRPr="00816F42" w:rsidRDefault="00AD0778" w:rsidP="00816F42">
      <w:pPr>
        <w:jc w:val="both"/>
        <w:rPr>
          <w:color w:val="263238"/>
          <w:sz w:val="20"/>
          <w:szCs w:val="20"/>
        </w:rPr>
      </w:pPr>
    </w:p>
    <w:p w14:paraId="6F8148B1" w14:textId="06B4B158" w:rsidR="00767001" w:rsidRPr="00816F42" w:rsidRDefault="00767001" w:rsidP="00816F42">
      <w:pPr>
        <w:jc w:val="both"/>
        <w:rPr>
          <w:color w:val="263238"/>
          <w:sz w:val="20"/>
          <w:szCs w:val="20"/>
        </w:rPr>
      </w:pPr>
      <w:r w:rsidRPr="00816F42">
        <w:rPr>
          <w:color w:val="263238"/>
          <w:sz w:val="20"/>
          <w:szCs w:val="20"/>
        </w:rPr>
        <w:t xml:space="preserve">The Company </w:t>
      </w:r>
      <w:r w:rsidR="00834A75">
        <w:rPr>
          <w:color w:val="263238"/>
          <w:sz w:val="20"/>
          <w:szCs w:val="20"/>
        </w:rPr>
        <w:t>applied</w:t>
      </w:r>
      <w:r w:rsidRPr="00816F42">
        <w:rPr>
          <w:color w:val="263238"/>
          <w:sz w:val="20"/>
          <w:szCs w:val="20"/>
        </w:rPr>
        <w:t xml:space="preserve"> adjusted net book value to measure fair value level </w:t>
      </w:r>
      <w:r w:rsidR="00FB084D" w:rsidRPr="00FB084D">
        <w:rPr>
          <w:color w:val="263238"/>
          <w:sz w:val="20"/>
          <w:szCs w:val="20"/>
          <w:lang w:val="en-GB"/>
        </w:rPr>
        <w:t>3</w:t>
      </w:r>
      <w:r w:rsidRPr="00816F42">
        <w:rPr>
          <w:color w:val="263238"/>
          <w:sz w:val="20"/>
          <w:szCs w:val="20"/>
        </w:rPr>
        <w:t xml:space="preserve">. </w:t>
      </w:r>
      <w:r w:rsidRPr="00816F42">
        <w:rPr>
          <w:color w:val="000000"/>
          <w:sz w:val="20"/>
          <w:szCs w:val="20"/>
        </w:rPr>
        <w:t xml:space="preserve">There were no changes in valuation techniques </w:t>
      </w:r>
      <w:r w:rsidR="00D962C8" w:rsidRPr="00816F42">
        <w:rPr>
          <w:color w:val="000000"/>
          <w:sz w:val="20"/>
          <w:szCs w:val="20"/>
        </w:rPr>
        <w:t xml:space="preserve">and no transfers between fair value level </w:t>
      </w:r>
      <w:r w:rsidRPr="00816F42">
        <w:rPr>
          <w:color w:val="000000"/>
          <w:sz w:val="20"/>
          <w:szCs w:val="20"/>
        </w:rPr>
        <w:t>during the period</w:t>
      </w:r>
      <w:r w:rsidR="00D962C8" w:rsidRPr="00816F42">
        <w:rPr>
          <w:color w:val="000000"/>
          <w:sz w:val="20"/>
          <w:szCs w:val="20"/>
        </w:rPr>
        <w:t>.</w:t>
      </w:r>
    </w:p>
    <w:p w14:paraId="51BF89BC" w14:textId="77777777" w:rsidR="00987CF0" w:rsidRPr="00816F42" w:rsidRDefault="00987CF0" w:rsidP="00816F42">
      <w:pPr>
        <w:jc w:val="both"/>
        <w:rPr>
          <w:sz w:val="20"/>
          <w:szCs w:val="20"/>
          <w:highlight w:val="cyan"/>
          <w:lang w:val="en-GB"/>
        </w:rPr>
      </w:pPr>
    </w:p>
    <w:p w14:paraId="4DA48235" w14:textId="27B92E40" w:rsidR="00767001" w:rsidRPr="00816F42" w:rsidRDefault="00767001" w:rsidP="00816F42">
      <w:pPr>
        <w:pBdr>
          <w:top w:val="nil"/>
          <w:left w:val="nil"/>
          <w:bottom w:val="nil"/>
          <w:right w:val="nil"/>
          <w:between w:val="nil"/>
        </w:pBdr>
        <w:ind w:right="-81"/>
        <w:jc w:val="both"/>
        <w:rPr>
          <w:b/>
          <w:color w:val="000000"/>
          <w:sz w:val="20"/>
          <w:szCs w:val="20"/>
        </w:rPr>
      </w:pPr>
      <w:r w:rsidRPr="00816F42">
        <w:rPr>
          <w:b/>
          <w:color w:val="000000"/>
          <w:sz w:val="20"/>
          <w:szCs w:val="20"/>
        </w:rPr>
        <w:t xml:space="preserve">The </w:t>
      </w:r>
      <w:r w:rsidRPr="00816F42">
        <w:rPr>
          <w:b/>
          <w:color w:val="000000"/>
          <w:sz w:val="20"/>
          <w:szCs w:val="20"/>
          <w:lang w:val="en-GB"/>
        </w:rPr>
        <w:t>Company</w:t>
      </w:r>
      <w:r w:rsidRPr="00816F42">
        <w:rPr>
          <w:b/>
          <w:color w:val="000000"/>
          <w:sz w:val="20"/>
          <w:szCs w:val="20"/>
        </w:rPr>
        <w:t>’s valuation processes</w:t>
      </w:r>
    </w:p>
    <w:p w14:paraId="3B2419B3" w14:textId="77777777" w:rsidR="00767001" w:rsidRPr="00816F42" w:rsidRDefault="00767001" w:rsidP="00816F42">
      <w:pPr>
        <w:pBdr>
          <w:top w:val="nil"/>
          <w:left w:val="nil"/>
          <w:bottom w:val="nil"/>
          <w:right w:val="nil"/>
          <w:between w:val="nil"/>
        </w:pBdr>
        <w:jc w:val="both"/>
        <w:rPr>
          <w:color w:val="000000"/>
          <w:sz w:val="20"/>
          <w:szCs w:val="20"/>
        </w:rPr>
      </w:pPr>
    </w:p>
    <w:p w14:paraId="0A1F2074" w14:textId="048CB98C" w:rsidR="00132F5F" w:rsidRPr="00816F42" w:rsidRDefault="00132F5F" w:rsidP="00816F42">
      <w:pPr>
        <w:pBdr>
          <w:top w:val="nil"/>
          <w:left w:val="nil"/>
          <w:bottom w:val="nil"/>
          <w:right w:val="nil"/>
          <w:between w:val="nil"/>
        </w:pBdr>
        <w:jc w:val="both"/>
        <w:rPr>
          <w:color w:val="000000"/>
          <w:sz w:val="20"/>
          <w:szCs w:val="20"/>
        </w:rPr>
      </w:pPr>
      <w:r w:rsidRPr="00816F42">
        <w:rPr>
          <w:color w:val="000000"/>
          <w:sz w:val="20"/>
          <w:szCs w:val="20"/>
        </w:rPr>
        <w:t xml:space="preserve">The Company’s finance department includes a team that performs the valuations of financial assets required for financial reporting purposes, including level </w:t>
      </w:r>
      <w:r w:rsidR="00FB084D" w:rsidRPr="00FB084D">
        <w:rPr>
          <w:color w:val="000000"/>
          <w:sz w:val="20"/>
          <w:szCs w:val="20"/>
          <w:lang w:val="en-GB"/>
        </w:rPr>
        <w:t>3</w:t>
      </w:r>
      <w:r w:rsidRPr="00816F42">
        <w:rPr>
          <w:color w:val="000000"/>
          <w:sz w:val="20"/>
          <w:szCs w:val="20"/>
        </w:rPr>
        <w:t xml:space="preserve"> fair values. This team reports directly to the </w:t>
      </w:r>
      <w:r w:rsidRPr="00816F42">
        <w:rPr>
          <w:color w:val="000000"/>
          <w:spacing w:val="-2"/>
          <w:sz w:val="20"/>
          <w:szCs w:val="20"/>
        </w:rPr>
        <w:t>Chief Financial Officer (CFO</w:t>
      </w:r>
      <w:r w:rsidR="008B4F37" w:rsidRPr="00816F42">
        <w:rPr>
          <w:color w:val="000000"/>
          <w:spacing w:val="-2"/>
          <w:sz w:val="20"/>
          <w:szCs w:val="20"/>
          <w:lang w:val="en-GB"/>
        </w:rPr>
        <w:t>)</w:t>
      </w:r>
      <w:r w:rsidRPr="00816F42">
        <w:rPr>
          <w:color w:val="000000"/>
          <w:spacing w:val="-2"/>
          <w:sz w:val="20"/>
          <w:szCs w:val="20"/>
        </w:rPr>
        <w:t>. Discussions of valuation processes are held between the Chief Financial Officer and the valuation team at least once every quarter, in line with the Company’s quarterly reporting dates.</w:t>
      </w:r>
      <w:r w:rsidRPr="00816F42">
        <w:rPr>
          <w:color w:val="000000"/>
          <w:sz w:val="20"/>
          <w:szCs w:val="20"/>
        </w:rPr>
        <w:t xml:space="preserve"> </w:t>
      </w:r>
    </w:p>
    <w:p w14:paraId="749079C3" w14:textId="77777777" w:rsidR="00767001" w:rsidRPr="00816F42" w:rsidRDefault="00767001" w:rsidP="00816F42">
      <w:pPr>
        <w:jc w:val="both"/>
        <w:rPr>
          <w:sz w:val="20"/>
          <w:szCs w:val="20"/>
        </w:rPr>
      </w:pPr>
    </w:p>
    <w:p w14:paraId="659C2BA4" w14:textId="77777777" w:rsidR="00767001" w:rsidRPr="00816F42" w:rsidRDefault="00767001" w:rsidP="00816F42">
      <w:pPr>
        <w:jc w:val="both"/>
        <w:rPr>
          <w:sz w:val="20"/>
          <w:szCs w:val="20"/>
        </w:rPr>
      </w:pPr>
      <w:r w:rsidRPr="00816F42">
        <w:rPr>
          <w:sz w:val="20"/>
          <w:szCs w:val="20"/>
        </w:rPr>
        <w:t>The following table shows classification of the financial assets and liabilities by category.</w:t>
      </w:r>
    </w:p>
    <w:p w14:paraId="334331E2" w14:textId="77777777" w:rsidR="00767001" w:rsidRPr="00816F42" w:rsidRDefault="00767001" w:rsidP="005745E3">
      <w:pPr>
        <w:rPr>
          <w:sz w:val="20"/>
          <w:szCs w:val="20"/>
        </w:rPr>
      </w:pPr>
    </w:p>
    <w:tbl>
      <w:tblPr>
        <w:tblW w:w="9043" w:type="dxa"/>
        <w:tblInd w:w="108" w:type="dxa"/>
        <w:tblLayout w:type="fixed"/>
        <w:tblLook w:val="04A0" w:firstRow="1" w:lastRow="0" w:firstColumn="1" w:lastColumn="0" w:noHBand="0" w:noVBand="1"/>
      </w:tblPr>
      <w:tblGrid>
        <w:gridCol w:w="4140"/>
        <w:gridCol w:w="1663"/>
        <w:gridCol w:w="1609"/>
        <w:gridCol w:w="1631"/>
      </w:tblGrid>
      <w:tr w:rsidR="00767001" w:rsidRPr="00816F42" w14:paraId="1953AEA2" w14:textId="77777777" w:rsidTr="00816F42">
        <w:trPr>
          <w:trHeight w:val="20"/>
        </w:trPr>
        <w:tc>
          <w:tcPr>
            <w:tcW w:w="4140" w:type="dxa"/>
            <w:shd w:val="clear" w:color="auto" w:fill="auto"/>
            <w:vAlign w:val="bottom"/>
          </w:tcPr>
          <w:p w14:paraId="3115238D" w14:textId="77777777" w:rsidR="00767001" w:rsidRPr="00816F42" w:rsidRDefault="00767001" w:rsidP="005745E3">
            <w:pPr>
              <w:ind w:left="-111"/>
              <w:rPr>
                <w:rFonts w:eastAsia="Arial Unicode MS"/>
                <w:sz w:val="20"/>
                <w:szCs w:val="20"/>
              </w:rPr>
            </w:pPr>
          </w:p>
        </w:tc>
        <w:tc>
          <w:tcPr>
            <w:tcW w:w="1663" w:type="dxa"/>
            <w:tcBorders>
              <w:top w:val="single" w:sz="4" w:space="0" w:color="auto"/>
            </w:tcBorders>
            <w:shd w:val="clear" w:color="auto" w:fill="auto"/>
            <w:vAlign w:val="bottom"/>
          </w:tcPr>
          <w:p w14:paraId="1301B549" w14:textId="77777777" w:rsidR="00767001" w:rsidRPr="00816F42" w:rsidRDefault="00767001" w:rsidP="005745E3">
            <w:pPr>
              <w:ind w:right="-72"/>
              <w:jc w:val="right"/>
              <w:rPr>
                <w:rFonts w:eastAsia="Arial Unicode MS"/>
                <w:b/>
                <w:bCs/>
                <w:sz w:val="20"/>
                <w:szCs w:val="20"/>
              </w:rPr>
            </w:pPr>
            <w:r w:rsidRPr="00816F42">
              <w:rPr>
                <w:rFonts w:eastAsia="Arial Unicode MS"/>
                <w:b/>
                <w:bCs/>
                <w:sz w:val="20"/>
                <w:szCs w:val="20"/>
              </w:rPr>
              <w:t>FVOCI</w:t>
            </w:r>
          </w:p>
        </w:tc>
        <w:tc>
          <w:tcPr>
            <w:tcW w:w="1609" w:type="dxa"/>
            <w:tcBorders>
              <w:top w:val="single" w:sz="4" w:space="0" w:color="auto"/>
            </w:tcBorders>
            <w:shd w:val="clear" w:color="auto" w:fill="auto"/>
            <w:vAlign w:val="bottom"/>
          </w:tcPr>
          <w:p w14:paraId="43947BEC" w14:textId="77777777" w:rsidR="00767001" w:rsidRPr="00816F42" w:rsidRDefault="00767001" w:rsidP="005745E3">
            <w:pPr>
              <w:ind w:right="-72"/>
              <w:jc w:val="right"/>
              <w:rPr>
                <w:rFonts w:eastAsia="Arial Unicode MS"/>
                <w:b/>
                <w:bCs/>
                <w:sz w:val="20"/>
                <w:szCs w:val="20"/>
              </w:rPr>
            </w:pPr>
            <w:proofErr w:type="spellStart"/>
            <w:r w:rsidRPr="00816F42">
              <w:rPr>
                <w:rFonts w:eastAsia="Arial Unicode MS"/>
                <w:b/>
                <w:bCs/>
                <w:sz w:val="20"/>
                <w:szCs w:val="20"/>
              </w:rPr>
              <w:t>Amortised</w:t>
            </w:r>
            <w:proofErr w:type="spellEnd"/>
            <w:r w:rsidRPr="00816F42">
              <w:rPr>
                <w:rFonts w:eastAsia="Arial Unicode MS"/>
                <w:b/>
                <w:bCs/>
                <w:sz w:val="20"/>
                <w:szCs w:val="20"/>
              </w:rPr>
              <w:t xml:space="preserve"> cost</w:t>
            </w:r>
          </w:p>
        </w:tc>
        <w:tc>
          <w:tcPr>
            <w:tcW w:w="1631" w:type="dxa"/>
            <w:tcBorders>
              <w:top w:val="single" w:sz="4" w:space="0" w:color="auto"/>
            </w:tcBorders>
            <w:shd w:val="clear" w:color="auto" w:fill="auto"/>
            <w:vAlign w:val="bottom"/>
          </w:tcPr>
          <w:p w14:paraId="3262F4BC" w14:textId="77777777" w:rsidR="00767001" w:rsidRPr="00816F42" w:rsidRDefault="00767001" w:rsidP="005745E3">
            <w:pPr>
              <w:ind w:right="-72"/>
              <w:jc w:val="right"/>
              <w:rPr>
                <w:rFonts w:eastAsia="Arial Unicode MS"/>
                <w:b/>
                <w:bCs/>
                <w:sz w:val="20"/>
                <w:szCs w:val="20"/>
              </w:rPr>
            </w:pPr>
            <w:r w:rsidRPr="00816F42">
              <w:rPr>
                <w:rFonts w:eastAsia="Arial Unicode MS"/>
                <w:b/>
                <w:bCs/>
                <w:sz w:val="20"/>
                <w:szCs w:val="20"/>
              </w:rPr>
              <w:t>Total</w:t>
            </w:r>
          </w:p>
        </w:tc>
      </w:tr>
      <w:tr w:rsidR="005745E3" w:rsidRPr="00816F42" w14:paraId="3F83D9CB" w14:textId="77777777" w:rsidTr="00816F42">
        <w:trPr>
          <w:trHeight w:val="20"/>
        </w:trPr>
        <w:tc>
          <w:tcPr>
            <w:tcW w:w="4140" w:type="dxa"/>
            <w:shd w:val="clear" w:color="auto" w:fill="auto"/>
            <w:vAlign w:val="bottom"/>
          </w:tcPr>
          <w:p w14:paraId="3A5F4AA1" w14:textId="77777777" w:rsidR="005745E3" w:rsidRPr="00816F42" w:rsidRDefault="005745E3" w:rsidP="005745E3">
            <w:pPr>
              <w:ind w:left="-111"/>
              <w:rPr>
                <w:rFonts w:eastAsia="Arial Unicode MS"/>
                <w:sz w:val="20"/>
                <w:szCs w:val="20"/>
              </w:rPr>
            </w:pPr>
          </w:p>
        </w:tc>
        <w:tc>
          <w:tcPr>
            <w:tcW w:w="1663" w:type="dxa"/>
            <w:tcBorders>
              <w:bottom w:val="single" w:sz="4" w:space="0" w:color="auto"/>
            </w:tcBorders>
            <w:shd w:val="clear" w:color="auto" w:fill="auto"/>
            <w:vAlign w:val="bottom"/>
          </w:tcPr>
          <w:p w14:paraId="74BECACB" w14:textId="2502513A" w:rsidR="005745E3" w:rsidRPr="00816F42" w:rsidRDefault="005745E3" w:rsidP="005745E3">
            <w:pPr>
              <w:ind w:right="-72"/>
              <w:jc w:val="right"/>
              <w:rPr>
                <w:rFonts w:eastAsia="Arial Unicode MS"/>
                <w:sz w:val="20"/>
                <w:szCs w:val="20"/>
              </w:rPr>
            </w:pPr>
            <w:r w:rsidRPr="00816F42">
              <w:rPr>
                <w:b/>
                <w:bCs/>
                <w:sz w:val="20"/>
                <w:szCs w:val="20"/>
                <w:lang w:val="en-GB"/>
              </w:rPr>
              <w:t>Thousand Baht</w:t>
            </w:r>
          </w:p>
        </w:tc>
        <w:tc>
          <w:tcPr>
            <w:tcW w:w="1609" w:type="dxa"/>
            <w:tcBorders>
              <w:bottom w:val="single" w:sz="4" w:space="0" w:color="auto"/>
            </w:tcBorders>
            <w:shd w:val="clear" w:color="auto" w:fill="auto"/>
            <w:vAlign w:val="bottom"/>
          </w:tcPr>
          <w:p w14:paraId="5676B273" w14:textId="5634CD4D" w:rsidR="005745E3" w:rsidRPr="00816F42" w:rsidRDefault="005745E3" w:rsidP="005745E3">
            <w:pPr>
              <w:ind w:right="-72"/>
              <w:jc w:val="right"/>
              <w:rPr>
                <w:rFonts w:eastAsia="Arial Unicode MS"/>
                <w:sz w:val="20"/>
                <w:szCs w:val="20"/>
              </w:rPr>
            </w:pPr>
            <w:r w:rsidRPr="00816F42">
              <w:rPr>
                <w:b/>
                <w:bCs/>
                <w:sz w:val="20"/>
                <w:szCs w:val="20"/>
                <w:lang w:val="en-GB"/>
              </w:rPr>
              <w:t>Thousand Baht</w:t>
            </w:r>
          </w:p>
        </w:tc>
        <w:tc>
          <w:tcPr>
            <w:tcW w:w="1631" w:type="dxa"/>
            <w:tcBorders>
              <w:bottom w:val="single" w:sz="4" w:space="0" w:color="auto"/>
            </w:tcBorders>
            <w:shd w:val="clear" w:color="auto" w:fill="auto"/>
            <w:vAlign w:val="bottom"/>
          </w:tcPr>
          <w:p w14:paraId="22A8C46A" w14:textId="30F7D8AF" w:rsidR="005745E3" w:rsidRPr="00816F42" w:rsidRDefault="005745E3" w:rsidP="005745E3">
            <w:pPr>
              <w:ind w:right="-72"/>
              <w:jc w:val="right"/>
              <w:rPr>
                <w:rFonts w:eastAsia="Arial Unicode MS"/>
                <w:b/>
                <w:bCs/>
                <w:sz w:val="20"/>
                <w:szCs w:val="20"/>
              </w:rPr>
            </w:pPr>
            <w:r w:rsidRPr="00816F42">
              <w:rPr>
                <w:b/>
                <w:bCs/>
                <w:sz w:val="20"/>
                <w:szCs w:val="20"/>
                <w:lang w:val="en-GB"/>
              </w:rPr>
              <w:t>Thousand Baht</w:t>
            </w:r>
          </w:p>
        </w:tc>
      </w:tr>
      <w:tr w:rsidR="00767001" w:rsidRPr="00816F42" w14:paraId="6444288F" w14:textId="77777777" w:rsidTr="00816F42">
        <w:trPr>
          <w:trHeight w:val="20"/>
        </w:trPr>
        <w:tc>
          <w:tcPr>
            <w:tcW w:w="4140" w:type="dxa"/>
            <w:shd w:val="clear" w:color="auto" w:fill="auto"/>
            <w:vAlign w:val="bottom"/>
          </w:tcPr>
          <w:p w14:paraId="40471EEE" w14:textId="77777777" w:rsidR="00767001" w:rsidRPr="00816F42" w:rsidRDefault="00767001"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037A76AB" w14:textId="77777777" w:rsidR="00767001" w:rsidRPr="00816F42" w:rsidRDefault="00767001"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0C27284F" w14:textId="77777777" w:rsidR="00767001" w:rsidRPr="00816F42" w:rsidRDefault="00767001"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55421C4A" w14:textId="77777777" w:rsidR="00767001" w:rsidRPr="00816F42" w:rsidRDefault="00767001" w:rsidP="005745E3">
            <w:pPr>
              <w:ind w:right="-72"/>
              <w:jc w:val="right"/>
              <w:rPr>
                <w:rFonts w:eastAsia="Arial Unicode MS"/>
                <w:sz w:val="20"/>
                <w:szCs w:val="20"/>
              </w:rPr>
            </w:pPr>
          </w:p>
        </w:tc>
      </w:tr>
      <w:tr w:rsidR="00767001" w:rsidRPr="00816F42" w14:paraId="6363733B" w14:textId="77777777" w:rsidTr="00816F42">
        <w:trPr>
          <w:trHeight w:val="20"/>
        </w:trPr>
        <w:tc>
          <w:tcPr>
            <w:tcW w:w="4140" w:type="dxa"/>
            <w:shd w:val="clear" w:color="auto" w:fill="auto"/>
            <w:vAlign w:val="bottom"/>
          </w:tcPr>
          <w:p w14:paraId="25D4E273" w14:textId="0DB58F53" w:rsidR="00767001" w:rsidRPr="002E2310" w:rsidRDefault="00767001" w:rsidP="005745E3">
            <w:pPr>
              <w:ind w:left="-111"/>
              <w:jc w:val="thaiDistribute"/>
              <w:rPr>
                <w:rFonts w:eastAsia="Arial Unicode MS"/>
                <w:b/>
                <w:bCs/>
                <w:sz w:val="20"/>
                <w:szCs w:val="20"/>
                <w:lang w:val="en-GB"/>
              </w:rPr>
            </w:pPr>
            <w:r w:rsidRPr="002E2310">
              <w:rPr>
                <w:rFonts w:eastAsia="Arial Unicode MS"/>
                <w:b/>
                <w:bCs/>
                <w:sz w:val="20"/>
                <w:szCs w:val="20"/>
              </w:rPr>
              <w:t xml:space="preserve">As at </w:t>
            </w:r>
            <w:r w:rsidR="00FB084D" w:rsidRPr="00FB084D">
              <w:rPr>
                <w:rFonts w:eastAsia="Arial Unicode MS"/>
                <w:b/>
                <w:bCs/>
                <w:sz w:val="20"/>
                <w:szCs w:val="20"/>
                <w:lang w:val="en-GB"/>
              </w:rPr>
              <w:t>31</w:t>
            </w:r>
            <w:r w:rsidR="003E3CC2" w:rsidRPr="003E3CC2">
              <w:rPr>
                <w:rFonts w:eastAsia="Arial Unicode MS"/>
                <w:b/>
                <w:bCs/>
                <w:sz w:val="20"/>
                <w:szCs w:val="20"/>
                <w:lang w:val="en-GB"/>
              </w:rPr>
              <w:t xml:space="preserve"> March</w:t>
            </w:r>
            <w:r w:rsidR="00CD3CE1" w:rsidRPr="002E2310">
              <w:rPr>
                <w:rFonts w:eastAsia="Arial Unicode MS"/>
                <w:b/>
                <w:bCs/>
                <w:sz w:val="20"/>
                <w:szCs w:val="20"/>
                <w:lang w:val="en-GB"/>
              </w:rPr>
              <w:t xml:space="preserve"> </w:t>
            </w:r>
            <w:r w:rsidR="00FB084D" w:rsidRPr="00FB084D">
              <w:rPr>
                <w:rFonts w:eastAsia="Arial Unicode MS"/>
                <w:b/>
                <w:bCs/>
                <w:sz w:val="20"/>
                <w:szCs w:val="20"/>
                <w:lang w:val="en-GB"/>
              </w:rPr>
              <w:t>2023</w:t>
            </w:r>
          </w:p>
        </w:tc>
        <w:tc>
          <w:tcPr>
            <w:tcW w:w="1663" w:type="dxa"/>
            <w:shd w:val="clear" w:color="auto" w:fill="FAFAFA"/>
            <w:vAlign w:val="bottom"/>
          </w:tcPr>
          <w:p w14:paraId="730009DA" w14:textId="77777777" w:rsidR="00767001" w:rsidRPr="00816F42" w:rsidRDefault="00767001" w:rsidP="005745E3">
            <w:pPr>
              <w:ind w:right="-72"/>
              <w:jc w:val="right"/>
              <w:rPr>
                <w:rFonts w:eastAsia="Arial Unicode MS"/>
                <w:sz w:val="20"/>
                <w:szCs w:val="20"/>
              </w:rPr>
            </w:pPr>
          </w:p>
        </w:tc>
        <w:tc>
          <w:tcPr>
            <w:tcW w:w="1609" w:type="dxa"/>
            <w:shd w:val="clear" w:color="auto" w:fill="FAFAFA"/>
            <w:vAlign w:val="bottom"/>
          </w:tcPr>
          <w:p w14:paraId="6386D340" w14:textId="77777777" w:rsidR="00767001" w:rsidRPr="00816F42" w:rsidRDefault="00767001" w:rsidP="005745E3">
            <w:pPr>
              <w:ind w:right="-72"/>
              <w:jc w:val="right"/>
              <w:rPr>
                <w:rFonts w:eastAsia="Arial Unicode MS"/>
                <w:sz w:val="20"/>
                <w:szCs w:val="20"/>
              </w:rPr>
            </w:pPr>
          </w:p>
        </w:tc>
        <w:tc>
          <w:tcPr>
            <w:tcW w:w="1631" w:type="dxa"/>
            <w:shd w:val="clear" w:color="auto" w:fill="FAFAFA"/>
            <w:vAlign w:val="bottom"/>
          </w:tcPr>
          <w:p w14:paraId="46631D2F" w14:textId="77777777" w:rsidR="00767001" w:rsidRPr="00816F42" w:rsidRDefault="00767001" w:rsidP="005745E3">
            <w:pPr>
              <w:ind w:right="-72"/>
              <w:jc w:val="right"/>
              <w:rPr>
                <w:rFonts w:eastAsia="Arial Unicode MS"/>
                <w:sz w:val="20"/>
                <w:szCs w:val="20"/>
              </w:rPr>
            </w:pPr>
          </w:p>
        </w:tc>
      </w:tr>
      <w:tr w:rsidR="00767001" w:rsidRPr="00816F42" w14:paraId="188BFCF1" w14:textId="77777777" w:rsidTr="00816F42">
        <w:trPr>
          <w:trHeight w:val="20"/>
        </w:trPr>
        <w:tc>
          <w:tcPr>
            <w:tcW w:w="4140" w:type="dxa"/>
            <w:shd w:val="clear" w:color="auto" w:fill="auto"/>
            <w:vAlign w:val="bottom"/>
          </w:tcPr>
          <w:p w14:paraId="7948927F" w14:textId="77777777" w:rsidR="00767001" w:rsidRPr="002E2310" w:rsidRDefault="00767001" w:rsidP="005745E3">
            <w:pPr>
              <w:ind w:left="-111"/>
              <w:jc w:val="thaiDistribute"/>
              <w:rPr>
                <w:rFonts w:eastAsia="Arial Unicode MS"/>
                <w:b/>
                <w:bCs/>
                <w:sz w:val="20"/>
                <w:szCs w:val="20"/>
              </w:rPr>
            </w:pPr>
          </w:p>
        </w:tc>
        <w:tc>
          <w:tcPr>
            <w:tcW w:w="1663" w:type="dxa"/>
            <w:shd w:val="clear" w:color="auto" w:fill="FAFAFA"/>
            <w:vAlign w:val="bottom"/>
          </w:tcPr>
          <w:p w14:paraId="7028F9D6" w14:textId="77777777" w:rsidR="00767001" w:rsidRPr="00816F42" w:rsidRDefault="00767001" w:rsidP="005745E3">
            <w:pPr>
              <w:ind w:right="-72"/>
              <w:jc w:val="right"/>
              <w:rPr>
                <w:rFonts w:eastAsia="Arial Unicode MS"/>
                <w:sz w:val="20"/>
                <w:szCs w:val="20"/>
              </w:rPr>
            </w:pPr>
          </w:p>
        </w:tc>
        <w:tc>
          <w:tcPr>
            <w:tcW w:w="1609" w:type="dxa"/>
            <w:shd w:val="clear" w:color="auto" w:fill="FAFAFA"/>
            <w:vAlign w:val="bottom"/>
          </w:tcPr>
          <w:p w14:paraId="6F056F90" w14:textId="77777777" w:rsidR="00767001" w:rsidRPr="00816F42" w:rsidRDefault="00767001" w:rsidP="005745E3">
            <w:pPr>
              <w:ind w:right="-72"/>
              <w:jc w:val="right"/>
              <w:rPr>
                <w:rFonts w:eastAsia="Arial Unicode MS"/>
                <w:sz w:val="20"/>
                <w:szCs w:val="20"/>
              </w:rPr>
            </w:pPr>
          </w:p>
        </w:tc>
        <w:tc>
          <w:tcPr>
            <w:tcW w:w="1631" w:type="dxa"/>
            <w:shd w:val="clear" w:color="auto" w:fill="FAFAFA"/>
            <w:vAlign w:val="bottom"/>
          </w:tcPr>
          <w:p w14:paraId="3E95EC03" w14:textId="77777777" w:rsidR="00767001" w:rsidRPr="00816F42" w:rsidRDefault="00767001" w:rsidP="005745E3">
            <w:pPr>
              <w:ind w:right="-72"/>
              <w:jc w:val="right"/>
              <w:rPr>
                <w:rFonts w:eastAsia="Arial Unicode MS"/>
                <w:sz w:val="20"/>
                <w:szCs w:val="20"/>
              </w:rPr>
            </w:pPr>
          </w:p>
        </w:tc>
      </w:tr>
      <w:tr w:rsidR="00767001" w:rsidRPr="00816F42" w14:paraId="2D693050" w14:textId="77777777" w:rsidTr="00816F42">
        <w:trPr>
          <w:trHeight w:val="20"/>
        </w:trPr>
        <w:tc>
          <w:tcPr>
            <w:tcW w:w="4140" w:type="dxa"/>
            <w:shd w:val="clear" w:color="auto" w:fill="auto"/>
            <w:vAlign w:val="bottom"/>
          </w:tcPr>
          <w:p w14:paraId="4D7378D3" w14:textId="77777777" w:rsidR="00767001" w:rsidRPr="002E2310" w:rsidRDefault="00767001" w:rsidP="005745E3">
            <w:pPr>
              <w:ind w:left="-111"/>
              <w:jc w:val="thaiDistribute"/>
              <w:rPr>
                <w:rFonts w:eastAsia="Arial Unicode MS"/>
                <w:b/>
                <w:bCs/>
                <w:sz w:val="20"/>
                <w:szCs w:val="20"/>
              </w:rPr>
            </w:pPr>
            <w:r w:rsidRPr="002E2310">
              <w:rPr>
                <w:rFonts w:eastAsia="Arial Unicode MS"/>
                <w:b/>
                <w:bCs/>
                <w:sz w:val="20"/>
                <w:szCs w:val="20"/>
              </w:rPr>
              <w:t>Financial assets</w:t>
            </w:r>
          </w:p>
        </w:tc>
        <w:tc>
          <w:tcPr>
            <w:tcW w:w="1663" w:type="dxa"/>
            <w:shd w:val="clear" w:color="auto" w:fill="FAFAFA"/>
            <w:vAlign w:val="bottom"/>
          </w:tcPr>
          <w:p w14:paraId="61EF173C" w14:textId="77777777" w:rsidR="00767001" w:rsidRPr="00816F42" w:rsidRDefault="00767001" w:rsidP="005745E3">
            <w:pPr>
              <w:ind w:right="-72"/>
              <w:jc w:val="right"/>
              <w:rPr>
                <w:rFonts w:eastAsia="Arial Unicode MS"/>
                <w:sz w:val="20"/>
                <w:szCs w:val="20"/>
              </w:rPr>
            </w:pPr>
          </w:p>
        </w:tc>
        <w:tc>
          <w:tcPr>
            <w:tcW w:w="1609" w:type="dxa"/>
            <w:shd w:val="clear" w:color="auto" w:fill="FAFAFA"/>
            <w:vAlign w:val="bottom"/>
          </w:tcPr>
          <w:p w14:paraId="2C5B37CF" w14:textId="77777777" w:rsidR="00767001" w:rsidRPr="00816F42" w:rsidRDefault="00767001" w:rsidP="005745E3">
            <w:pPr>
              <w:ind w:right="-72"/>
              <w:jc w:val="right"/>
              <w:rPr>
                <w:rFonts w:eastAsia="Arial Unicode MS"/>
                <w:sz w:val="20"/>
                <w:szCs w:val="20"/>
              </w:rPr>
            </w:pPr>
          </w:p>
        </w:tc>
        <w:tc>
          <w:tcPr>
            <w:tcW w:w="1631" w:type="dxa"/>
            <w:shd w:val="clear" w:color="auto" w:fill="FAFAFA"/>
            <w:vAlign w:val="bottom"/>
          </w:tcPr>
          <w:p w14:paraId="4278BFF7" w14:textId="77777777" w:rsidR="00767001" w:rsidRPr="00816F42" w:rsidRDefault="00767001" w:rsidP="005745E3">
            <w:pPr>
              <w:ind w:right="-72"/>
              <w:jc w:val="right"/>
              <w:rPr>
                <w:rFonts w:eastAsia="Arial Unicode MS"/>
                <w:sz w:val="20"/>
                <w:szCs w:val="20"/>
              </w:rPr>
            </w:pPr>
          </w:p>
        </w:tc>
      </w:tr>
      <w:tr w:rsidR="00F667F0" w:rsidRPr="00816F42" w14:paraId="49C53D79" w14:textId="77777777" w:rsidTr="00816F42">
        <w:trPr>
          <w:trHeight w:val="20"/>
        </w:trPr>
        <w:tc>
          <w:tcPr>
            <w:tcW w:w="4140" w:type="dxa"/>
            <w:shd w:val="clear" w:color="auto" w:fill="auto"/>
            <w:vAlign w:val="bottom"/>
          </w:tcPr>
          <w:p w14:paraId="376F2EC7" w14:textId="77777777" w:rsidR="00F667F0" w:rsidRPr="002E2310" w:rsidRDefault="00F667F0" w:rsidP="005745E3">
            <w:pPr>
              <w:ind w:left="-111"/>
              <w:jc w:val="thaiDistribute"/>
              <w:rPr>
                <w:rFonts w:eastAsia="Arial Unicode MS"/>
                <w:sz w:val="20"/>
                <w:szCs w:val="20"/>
              </w:rPr>
            </w:pPr>
            <w:r w:rsidRPr="002E2310">
              <w:rPr>
                <w:rFonts w:eastAsia="Arial Unicode MS"/>
                <w:sz w:val="20"/>
                <w:szCs w:val="20"/>
              </w:rPr>
              <w:t>Cash and cash equivalents</w:t>
            </w:r>
          </w:p>
        </w:tc>
        <w:tc>
          <w:tcPr>
            <w:tcW w:w="1663" w:type="dxa"/>
            <w:shd w:val="clear" w:color="auto" w:fill="FAFAFA"/>
            <w:vAlign w:val="bottom"/>
          </w:tcPr>
          <w:p w14:paraId="3F62473C" w14:textId="7FA28A64" w:rsidR="00F667F0" w:rsidRPr="00816F42" w:rsidRDefault="00834A75" w:rsidP="005745E3">
            <w:pPr>
              <w:ind w:right="-72"/>
              <w:jc w:val="right"/>
              <w:rPr>
                <w:rFonts w:eastAsia="Arial Unicode MS"/>
                <w:sz w:val="20"/>
                <w:szCs w:val="20"/>
              </w:rPr>
            </w:pPr>
            <w:r>
              <w:rPr>
                <w:rFonts w:eastAsia="Arial Unicode MS"/>
                <w:sz w:val="20"/>
                <w:szCs w:val="20"/>
              </w:rPr>
              <w:t>-</w:t>
            </w:r>
          </w:p>
        </w:tc>
        <w:tc>
          <w:tcPr>
            <w:tcW w:w="1609" w:type="dxa"/>
            <w:shd w:val="clear" w:color="auto" w:fill="FAFAFA"/>
            <w:vAlign w:val="bottom"/>
          </w:tcPr>
          <w:p w14:paraId="38539274" w14:textId="5592DA0D"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157</w:t>
            </w:r>
            <w:r w:rsidR="00834A75">
              <w:rPr>
                <w:rFonts w:eastAsia="Arial Unicode MS"/>
                <w:sz w:val="20"/>
                <w:szCs w:val="20"/>
              </w:rPr>
              <w:t>,</w:t>
            </w:r>
            <w:r w:rsidRPr="00FB084D">
              <w:rPr>
                <w:rFonts w:eastAsia="Arial Unicode MS"/>
                <w:sz w:val="20"/>
                <w:szCs w:val="20"/>
                <w:lang w:val="en-GB"/>
              </w:rPr>
              <w:t>231</w:t>
            </w:r>
          </w:p>
        </w:tc>
        <w:tc>
          <w:tcPr>
            <w:tcW w:w="1631" w:type="dxa"/>
            <w:shd w:val="clear" w:color="auto" w:fill="FAFAFA"/>
            <w:vAlign w:val="bottom"/>
          </w:tcPr>
          <w:p w14:paraId="792634D1" w14:textId="61D8F9B1"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157</w:t>
            </w:r>
            <w:r w:rsidR="00834A75">
              <w:rPr>
                <w:rFonts w:eastAsia="Arial Unicode MS"/>
                <w:sz w:val="20"/>
                <w:szCs w:val="20"/>
              </w:rPr>
              <w:t>,</w:t>
            </w:r>
            <w:r w:rsidRPr="00FB084D">
              <w:rPr>
                <w:rFonts w:eastAsia="Arial Unicode MS"/>
                <w:sz w:val="20"/>
                <w:szCs w:val="20"/>
                <w:lang w:val="en-GB"/>
              </w:rPr>
              <w:t>231</w:t>
            </w:r>
          </w:p>
        </w:tc>
      </w:tr>
      <w:tr w:rsidR="00F667F0" w:rsidRPr="00816F42" w14:paraId="1F4A1A58" w14:textId="77777777" w:rsidTr="00816F42">
        <w:trPr>
          <w:trHeight w:val="20"/>
        </w:trPr>
        <w:tc>
          <w:tcPr>
            <w:tcW w:w="4140" w:type="dxa"/>
            <w:shd w:val="clear" w:color="auto" w:fill="auto"/>
            <w:vAlign w:val="bottom"/>
          </w:tcPr>
          <w:p w14:paraId="6D8CF382" w14:textId="77777777" w:rsidR="00F667F0" w:rsidRPr="002E2310" w:rsidRDefault="00F667F0" w:rsidP="005745E3">
            <w:pPr>
              <w:ind w:left="-111"/>
              <w:jc w:val="thaiDistribute"/>
              <w:rPr>
                <w:rFonts w:eastAsia="Arial Unicode MS"/>
                <w:sz w:val="20"/>
                <w:szCs w:val="20"/>
              </w:rPr>
            </w:pPr>
            <w:r w:rsidRPr="002E2310">
              <w:rPr>
                <w:rFonts w:eastAsia="Arial Unicode MS"/>
                <w:sz w:val="20"/>
                <w:szCs w:val="20"/>
              </w:rPr>
              <w:t xml:space="preserve">Trade and other receivables, net </w:t>
            </w:r>
          </w:p>
        </w:tc>
        <w:tc>
          <w:tcPr>
            <w:tcW w:w="1663" w:type="dxa"/>
            <w:shd w:val="clear" w:color="auto" w:fill="FAFAFA"/>
            <w:vAlign w:val="bottom"/>
          </w:tcPr>
          <w:p w14:paraId="5366BFBB" w14:textId="4065C607" w:rsidR="00F667F0" w:rsidRPr="00816F42" w:rsidRDefault="00834A75" w:rsidP="005745E3">
            <w:pPr>
              <w:ind w:right="-72"/>
              <w:jc w:val="right"/>
              <w:rPr>
                <w:rFonts w:eastAsia="Arial Unicode MS"/>
                <w:sz w:val="20"/>
                <w:szCs w:val="20"/>
              </w:rPr>
            </w:pPr>
            <w:r>
              <w:rPr>
                <w:rFonts w:eastAsia="Arial Unicode MS"/>
                <w:sz w:val="20"/>
                <w:szCs w:val="20"/>
              </w:rPr>
              <w:t>-</w:t>
            </w:r>
          </w:p>
        </w:tc>
        <w:tc>
          <w:tcPr>
            <w:tcW w:w="1609" w:type="dxa"/>
            <w:shd w:val="clear" w:color="auto" w:fill="FAFAFA"/>
            <w:vAlign w:val="bottom"/>
          </w:tcPr>
          <w:p w14:paraId="27D64C5E" w14:textId="16AD293F"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560</w:t>
            </w:r>
            <w:r w:rsidR="00834A75" w:rsidRPr="00834A75">
              <w:rPr>
                <w:rFonts w:eastAsia="Arial Unicode MS"/>
                <w:sz w:val="20"/>
                <w:szCs w:val="20"/>
              </w:rPr>
              <w:t>,</w:t>
            </w:r>
            <w:r w:rsidRPr="00FB084D">
              <w:rPr>
                <w:rFonts w:eastAsia="Arial Unicode MS"/>
                <w:sz w:val="20"/>
                <w:szCs w:val="20"/>
                <w:lang w:val="en-GB"/>
              </w:rPr>
              <w:t>625</w:t>
            </w:r>
          </w:p>
        </w:tc>
        <w:tc>
          <w:tcPr>
            <w:tcW w:w="1631" w:type="dxa"/>
            <w:shd w:val="clear" w:color="auto" w:fill="FAFAFA"/>
            <w:vAlign w:val="bottom"/>
          </w:tcPr>
          <w:p w14:paraId="633C670C" w14:textId="3F8C6109"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560</w:t>
            </w:r>
            <w:r w:rsidR="00834A75" w:rsidRPr="00834A75">
              <w:rPr>
                <w:rFonts w:eastAsia="Arial Unicode MS"/>
                <w:sz w:val="20"/>
                <w:szCs w:val="20"/>
              </w:rPr>
              <w:t>,</w:t>
            </w:r>
            <w:r w:rsidRPr="00FB084D">
              <w:rPr>
                <w:rFonts w:eastAsia="Arial Unicode MS"/>
                <w:sz w:val="20"/>
                <w:szCs w:val="20"/>
                <w:lang w:val="en-GB"/>
              </w:rPr>
              <w:t>625</w:t>
            </w:r>
          </w:p>
        </w:tc>
      </w:tr>
      <w:tr w:rsidR="00F667F0" w:rsidRPr="00816F42" w14:paraId="3BC253AE" w14:textId="77777777" w:rsidTr="00816F42">
        <w:trPr>
          <w:trHeight w:val="20"/>
        </w:trPr>
        <w:tc>
          <w:tcPr>
            <w:tcW w:w="4140" w:type="dxa"/>
            <w:shd w:val="clear" w:color="auto" w:fill="auto"/>
            <w:vAlign w:val="bottom"/>
          </w:tcPr>
          <w:p w14:paraId="6C28C832" w14:textId="7B57F7A4" w:rsidR="00F667F0" w:rsidRPr="002E2310" w:rsidRDefault="00834A75" w:rsidP="005745E3">
            <w:pPr>
              <w:ind w:left="-111"/>
              <w:jc w:val="thaiDistribute"/>
              <w:rPr>
                <w:rFonts w:eastAsia="Arial Unicode MS"/>
                <w:sz w:val="20"/>
                <w:szCs w:val="20"/>
              </w:rPr>
            </w:pPr>
            <w:r w:rsidRPr="00834A75">
              <w:rPr>
                <w:rFonts w:eastAsia="Arial Unicode MS"/>
                <w:sz w:val="20"/>
                <w:szCs w:val="20"/>
              </w:rPr>
              <w:t>Short-term fixed deposit</w:t>
            </w:r>
          </w:p>
        </w:tc>
        <w:tc>
          <w:tcPr>
            <w:tcW w:w="1663" w:type="dxa"/>
            <w:shd w:val="clear" w:color="auto" w:fill="FAFAFA"/>
            <w:vAlign w:val="bottom"/>
          </w:tcPr>
          <w:p w14:paraId="73951069" w14:textId="65EA05D7" w:rsidR="00F667F0" w:rsidRPr="00816F42" w:rsidRDefault="00834A75" w:rsidP="005745E3">
            <w:pPr>
              <w:ind w:right="-72"/>
              <w:jc w:val="right"/>
              <w:rPr>
                <w:rFonts w:eastAsia="Arial Unicode MS"/>
                <w:sz w:val="20"/>
                <w:szCs w:val="20"/>
              </w:rPr>
            </w:pPr>
            <w:r>
              <w:rPr>
                <w:rFonts w:eastAsia="Arial Unicode MS"/>
                <w:sz w:val="20"/>
                <w:szCs w:val="20"/>
              </w:rPr>
              <w:t>-</w:t>
            </w:r>
          </w:p>
        </w:tc>
        <w:tc>
          <w:tcPr>
            <w:tcW w:w="1609" w:type="dxa"/>
            <w:shd w:val="clear" w:color="auto" w:fill="FAFAFA"/>
            <w:vAlign w:val="bottom"/>
          </w:tcPr>
          <w:p w14:paraId="38A37BDD" w14:textId="50F05789"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195</w:t>
            </w:r>
            <w:r w:rsidR="00834A75" w:rsidRPr="00834A75">
              <w:rPr>
                <w:rFonts w:eastAsia="Arial Unicode MS"/>
                <w:sz w:val="20"/>
                <w:szCs w:val="20"/>
              </w:rPr>
              <w:t>,</w:t>
            </w:r>
            <w:r w:rsidRPr="00FB084D">
              <w:rPr>
                <w:rFonts w:eastAsia="Arial Unicode MS"/>
                <w:sz w:val="20"/>
                <w:szCs w:val="20"/>
                <w:lang w:val="en-GB"/>
              </w:rPr>
              <w:t>345</w:t>
            </w:r>
          </w:p>
        </w:tc>
        <w:tc>
          <w:tcPr>
            <w:tcW w:w="1631" w:type="dxa"/>
            <w:shd w:val="clear" w:color="auto" w:fill="FAFAFA"/>
            <w:vAlign w:val="bottom"/>
          </w:tcPr>
          <w:p w14:paraId="72D3A087" w14:textId="531AC181"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195</w:t>
            </w:r>
            <w:r w:rsidR="00834A75" w:rsidRPr="00834A75">
              <w:rPr>
                <w:rFonts w:eastAsia="Arial Unicode MS"/>
                <w:sz w:val="20"/>
                <w:szCs w:val="20"/>
              </w:rPr>
              <w:t>,</w:t>
            </w:r>
            <w:r w:rsidRPr="00FB084D">
              <w:rPr>
                <w:rFonts w:eastAsia="Arial Unicode MS"/>
                <w:sz w:val="20"/>
                <w:szCs w:val="20"/>
                <w:lang w:val="en-GB"/>
              </w:rPr>
              <w:t>345</w:t>
            </w:r>
          </w:p>
        </w:tc>
      </w:tr>
      <w:tr w:rsidR="00F667F0" w:rsidRPr="00816F42" w14:paraId="08FE5D6F" w14:textId="77777777" w:rsidTr="00816F42">
        <w:trPr>
          <w:trHeight w:val="20"/>
        </w:trPr>
        <w:tc>
          <w:tcPr>
            <w:tcW w:w="4140" w:type="dxa"/>
            <w:shd w:val="clear" w:color="auto" w:fill="auto"/>
            <w:vAlign w:val="bottom"/>
          </w:tcPr>
          <w:p w14:paraId="2555AC55" w14:textId="77777777" w:rsidR="005745E3" w:rsidRPr="002E2310" w:rsidRDefault="00F667F0" w:rsidP="005745E3">
            <w:pPr>
              <w:ind w:left="-111"/>
              <w:jc w:val="thaiDistribute"/>
              <w:rPr>
                <w:rFonts w:eastAsia="Arial Unicode MS"/>
                <w:sz w:val="20"/>
                <w:szCs w:val="20"/>
              </w:rPr>
            </w:pPr>
            <w:r w:rsidRPr="002E2310">
              <w:rPr>
                <w:rFonts w:eastAsia="Arial Unicode MS"/>
                <w:sz w:val="20"/>
                <w:szCs w:val="20"/>
              </w:rPr>
              <w:t xml:space="preserve">Investment in equity instrument </w:t>
            </w:r>
          </w:p>
          <w:p w14:paraId="2D3A8E75" w14:textId="7A5FE316" w:rsidR="00F667F0" w:rsidRPr="002E2310" w:rsidRDefault="005745E3" w:rsidP="005745E3">
            <w:pPr>
              <w:ind w:left="-111"/>
              <w:jc w:val="thaiDistribute"/>
              <w:rPr>
                <w:rFonts w:eastAsia="Arial Unicode MS"/>
                <w:sz w:val="20"/>
                <w:szCs w:val="20"/>
              </w:rPr>
            </w:pPr>
            <w:r w:rsidRPr="002E2310">
              <w:rPr>
                <w:rFonts w:eastAsia="Arial Unicode MS"/>
                <w:sz w:val="20"/>
                <w:szCs w:val="20"/>
              </w:rPr>
              <w:t xml:space="preserve">   </w:t>
            </w:r>
            <w:r w:rsidR="00F667F0" w:rsidRPr="002E2310">
              <w:rPr>
                <w:rFonts w:eastAsia="Arial Unicode MS"/>
                <w:sz w:val="20"/>
                <w:szCs w:val="20"/>
              </w:rPr>
              <w:t>of non-listed company</w:t>
            </w:r>
          </w:p>
        </w:tc>
        <w:tc>
          <w:tcPr>
            <w:tcW w:w="1663" w:type="dxa"/>
            <w:tcBorders>
              <w:bottom w:val="single" w:sz="4" w:space="0" w:color="auto"/>
            </w:tcBorders>
            <w:shd w:val="clear" w:color="auto" w:fill="FAFAFA"/>
            <w:vAlign w:val="bottom"/>
          </w:tcPr>
          <w:p w14:paraId="3A77FB57" w14:textId="201E02A5"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30</w:t>
            </w:r>
            <w:r w:rsidR="00946336" w:rsidRPr="00946336">
              <w:rPr>
                <w:rFonts w:eastAsia="Arial Unicode MS"/>
                <w:sz w:val="20"/>
                <w:szCs w:val="20"/>
              </w:rPr>
              <w:t>,</w:t>
            </w:r>
            <w:r w:rsidRPr="00FB084D">
              <w:rPr>
                <w:rFonts w:eastAsia="Arial Unicode MS"/>
                <w:sz w:val="20"/>
                <w:szCs w:val="20"/>
                <w:lang w:val="en-GB"/>
              </w:rPr>
              <w:t>504</w:t>
            </w:r>
          </w:p>
        </w:tc>
        <w:tc>
          <w:tcPr>
            <w:tcW w:w="1609" w:type="dxa"/>
            <w:tcBorders>
              <w:bottom w:val="single" w:sz="4" w:space="0" w:color="auto"/>
            </w:tcBorders>
            <w:shd w:val="clear" w:color="auto" w:fill="FAFAFA"/>
            <w:vAlign w:val="bottom"/>
          </w:tcPr>
          <w:p w14:paraId="27F21478" w14:textId="00C456F1" w:rsidR="00F667F0" w:rsidRPr="00816F42" w:rsidRDefault="00946336" w:rsidP="005745E3">
            <w:pPr>
              <w:ind w:right="-72"/>
              <w:jc w:val="right"/>
              <w:rPr>
                <w:rFonts w:eastAsia="Arial Unicode MS"/>
                <w:sz w:val="20"/>
                <w:szCs w:val="20"/>
              </w:rPr>
            </w:pPr>
            <w:r>
              <w:rPr>
                <w:rFonts w:eastAsia="Arial Unicode MS"/>
                <w:sz w:val="20"/>
                <w:szCs w:val="20"/>
              </w:rPr>
              <w:t>-</w:t>
            </w:r>
          </w:p>
        </w:tc>
        <w:tc>
          <w:tcPr>
            <w:tcW w:w="1631" w:type="dxa"/>
            <w:tcBorders>
              <w:bottom w:val="single" w:sz="4" w:space="0" w:color="auto"/>
            </w:tcBorders>
            <w:shd w:val="clear" w:color="auto" w:fill="FAFAFA"/>
            <w:vAlign w:val="bottom"/>
          </w:tcPr>
          <w:p w14:paraId="0D080D99" w14:textId="6711B5D2"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30</w:t>
            </w:r>
            <w:r w:rsidR="00946336" w:rsidRPr="00946336">
              <w:rPr>
                <w:rFonts w:eastAsia="Arial Unicode MS"/>
                <w:sz w:val="20"/>
                <w:szCs w:val="20"/>
              </w:rPr>
              <w:t>,</w:t>
            </w:r>
            <w:r w:rsidRPr="00FB084D">
              <w:rPr>
                <w:rFonts w:eastAsia="Arial Unicode MS"/>
                <w:sz w:val="20"/>
                <w:szCs w:val="20"/>
                <w:lang w:val="en-GB"/>
              </w:rPr>
              <w:t>514</w:t>
            </w:r>
          </w:p>
        </w:tc>
      </w:tr>
      <w:tr w:rsidR="00F667F0" w:rsidRPr="00816F42" w14:paraId="3A241BAF" w14:textId="77777777" w:rsidTr="00816F42">
        <w:trPr>
          <w:trHeight w:val="20"/>
        </w:trPr>
        <w:tc>
          <w:tcPr>
            <w:tcW w:w="4140" w:type="dxa"/>
            <w:shd w:val="clear" w:color="auto" w:fill="auto"/>
            <w:vAlign w:val="bottom"/>
          </w:tcPr>
          <w:p w14:paraId="21531D4E" w14:textId="77777777" w:rsidR="00F667F0" w:rsidRPr="002E2310" w:rsidRDefault="00F667F0"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0C97F2BC" w14:textId="77777777" w:rsidR="00F667F0" w:rsidRPr="00816F42" w:rsidRDefault="00F667F0"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3C47CF05" w14:textId="77777777" w:rsidR="00F667F0" w:rsidRPr="00816F42" w:rsidRDefault="00F667F0"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29DDB98D" w14:textId="77777777" w:rsidR="00F667F0" w:rsidRPr="00816F42" w:rsidRDefault="00F667F0" w:rsidP="005745E3">
            <w:pPr>
              <w:ind w:right="-72"/>
              <w:jc w:val="right"/>
              <w:rPr>
                <w:rFonts w:eastAsia="Arial Unicode MS"/>
                <w:sz w:val="20"/>
                <w:szCs w:val="20"/>
              </w:rPr>
            </w:pPr>
          </w:p>
        </w:tc>
      </w:tr>
      <w:tr w:rsidR="00F667F0" w:rsidRPr="00816F42" w14:paraId="12611D45" w14:textId="77777777" w:rsidTr="00816F42">
        <w:trPr>
          <w:trHeight w:val="20"/>
        </w:trPr>
        <w:tc>
          <w:tcPr>
            <w:tcW w:w="4140" w:type="dxa"/>
            <w:shd w:val="clear" w:color="auto" w:fill="auto"/>
            <w:vAlign w:val="bottom"/>
          </w:tcPr>
          <w:p w14:paraId="1646CAAA" w14:textId="77777777" w:rsidR="00F667F0" w:rsidRPr="002E2310" w:rsidRDefault="00F667F0" w:rsidP="005745E3">
            <w:pPr>
              <w:ind w:left="-111"/>
              <w:jc w:val="thaiDistribute"/>
              <w:rPr>
                <w:rFonts w:eastAsia="Arial Unicode MS"/>
                <w:sz w:val="20"/>
                <w:szCs w:val="20"/>
              </w:rPr>
            </w:pPr>
          </w:p>
        </w:tc>
        <w:tc>
          <w:tcPr>
            <w:tcW w:w="1663" w:type="dxa"/>
            <w:tcBorders>
              <w:bottom w:val="single" w:sz="4" w:space="0" w:color="auto"/>
            </w:tcBorders>
            <w:shd w:val="clear" w:color="auto" w:fill="FAFAFA"/>
            <w:vAlign w:val="bottom"/>
          </w:tcPr>
          <w:p w14:paraId="34D9972D" w14:textId="1AE23383"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30</w:t>
            </w:r>
            <w:r w:rsidR="00946336" w:rsidRPr="00946336">
              <w:rPr>
                <w:rFonts w:eastAsia="Arial Unicode MS"/>
                <w:sz w:val="20"/>
                <w:szCs w:val="20"/>
              </w:rPr>
              <w:t>,</w:t>
            </w:r>
            <w:r w:rsidRPr="00FB084D">
              <w:rPr>
                <w:rFonts w:eastAsia="Arial Unicode MS"/>
                <w:sz w:val="20"/>
                <w:szCs w:val="20"/>
                <w:lang w:val="en-GB"/>
              </w:rPr>
              <w:t>504</w:t>
            </w:r>
          </w:p>
        </w:tc>
        <w:tc>
          <w:tcPr>
            <w:tcW w:w="1609" w:type="dxa"/>
            <w:tcBorders>
              <w:bottom w:val="single" w:sz="4" w:space="0" w:color="auto"/>
            </w:tcBorders>
            <w:shd w:val="clear" w:color="auto" w:fill="FAFAFA"/>
            <w:vAlign w:val="bottom"/>
          </w:tcPr>
          <w:p w14:paraId="1A8974C3" w14:textId="3C5BE7DD"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913</w:t>
            </w:r>
            <w:r w:rsidR="00946336" w:rsidRPr="00946336">
              <w:rPr>
                <w:rFonts w:eastAsia="Arial Unicode MS"/>
                <w:sz w:val="20"/>
                <w:szCs w:val="20"/>
              </w:rPr>
              <w:t>,</w:t>
            </w:r>
            <w:r w:rsidRPr="00FB084D">
              <w:rPr>
                <w:rFonts w:eastAsia="Arial Unicode MS"/>
                <w:sz w:val="20"/>
                <w:szCs w:val="20"/>
                <w:lang w:val="en-GB"/>
              </w:rPr>
              <w:t>201</w:t>
            </w:r>
          </w:p>
        </w:tc>
        <w:tc>
          <w:tcPr>
            <w:tcW w:w="1631" w:type="dxa"/>
            <w:tcBorders>
              <w:bottom w:val="single" w:sz="4" w:space="0" w:color="auto"/>
            </w:tcBorders>
            <w:shd w:val="clear" w:color="auto" w:fill="FAFAFA"/>
            <w:vAlign w:val="bottom"/>
          </w:tcPr>
          <w:p w14:paraId="26512765" w14:textId="6536A990"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943</w:t>
            </w:r>
            <w:r w:rsidR="00946336">
              <w:rPr>
                <w:rFonts w:eastAsia="Arial Unicode MS"/>
                <w:sz w:val="20"/>
                <w:szCs w:val="20"/>
              </w:rPr>
              <w:t>,</w:t>
            </w:r>
            <w:r w:rsidRPr="00FB084D">
              <w:rPr>
                <w:rFonts w:eastAsia="Arial Unicode MS"/>
                <w:sz w:val="20"/>
                <w:szCs w:val="20"/>
                <w:lang w:val="en-GB"/>
              </w:rPr>
              <w:t>715</w:t>
            </w:r>
          </w:p>
        </w:tc>
      </w:tr>
      <w:tr w:rsidR="00F667F0" w:rsidRPr="00816F42" w14:paraId="620B9FBA" w14:textId="77777777" w:rsidTr="00816F42">
        <w:trPr>
          <w:trHeight w:val="20"/>
        </w:trPr>
        <w:tc>
          <w:tcPr>
            <w:tcW w:w="4140" w:type="dxa"/>
            <w:shd w:val="clear" w:color="auto" w:fill="auto"/>
            <w:vAlign w:val="bottom"/>
          </w:tcPr>
          <w:p w14:paraId="32AC8FCC" w14:textId="77777777" w:rsidR="00F667F0" w:rsidRPr="002E2310" w:rsidRDefault="00F667F0"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211553A3" w14:textId="77777777" w:rsidR="00F667F0" w:rsidRPr="00816F42" w:rsidRDefault="00F667F0"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4A36557A" w14:textId="77777777" w:rsidR="00F667F0" w:rsidRPr="00816F42" w:rsidRDefault="00F667F0"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217A0B2E" w14:textId="77777777" w:rsidR="00F667F0" w:rsidRPr="00816F42" w:rsidRDefault="00F667F0" w:rsidP="005745E3">
            <w:pPr>
              <w:ind w:right="-72"/>
              <w:jc w:val="right"/>
              <w:rPr>
                <w:rFonts w:eastAsia="Arial Unicode MS"/>
                <w:sz w:val="20"/>
                <w:szCs w:val="20"/>
              </w:rPr>
            </w:pPr>
          </w:p>
        </w:tc>
      </w:tr>
      <w:tr w:rsidR="00F667F0" w:rsidRPr="00816F42" w14:paraId="438E61AB" w14:textId="77777777" w:rsidTr="00816F42">
        <w:trPr>
          <w:trHeight w:val="20"/>
        </w:trPr>
        <w:tc>
          <w:tcPr>
            <w:tcW w:w="4140" w:type="dxa"/>
            <w:shd w:val="clear" w:color="auto" w:fill="auto"/>
            <w:vAlign w:val="bottom"/>
          </w:tcPr>
          <w:p w14:paraId="72FB8F5D" w14:textId="77777777" w:rsidR="00F667F0" w:rsidRPr="002E2310" w:rsidRDefault="00F667F0" w:rsidP="005745E3">
            <w:pPr>
              <w:ind w:left="-111"/>
              <w:jc w:val="thaiDistribute"/>
              <w:rPr>
                <w:rFonts w:eastAsia="Arial Unicode MS"/>
                <w:b/>
                <w:bCs/>
                <w:sz w:val="20"/>
                <w:szCs w:val="20"/>
              </w:rPr>
            </w:pPr>
            <w:r w:rsidRPr="002E2310">
              <w:rPr>
                <w:rFonts w:eastAsia="Arial Unicode MS"/>
                <w:b/>
                <w:bCs/>
                <w:sz w:val="20"/>
                <w:szCs w:val="20"/>
              </w:rPr>
              <w:t>Financial liabilities</w:t>
            </w:r>
          </w:p>
        </w:tc>
        <w:tc>
          <w:tcPr>
            <w:tcW w:w="1663" w:type="dxa"/>
            <w:shd w:val="clear" w:color="auto" w:fill="FAFAFA"/>
            <w:vAlign w:val="bottom"/>
          </w:tcPr>
          <w:p w14:paraId="37B7D919" w14:textId="77777777" w:rsidR="00F667F0" w:rsidRPr="00816F42" w:rsidRDefault="00F667F0" w:rsidP="005745E3">
            <w:pPr>
              <w:ind w:right="-72"/>
              <w:jc w:val="right"/>
              <w:rPr>
                <w:rFonts w:eastAsia="Arial Unicode MS"/>
                <w:sz w:val="20"/>
                <w:szCs w:val="20"/>
              </w:rPr>
            </w:pPr>
          </w:p>
        </w:tc>
        <w:tc>
          <w:tcPr>
            <w:tcW w:w="1609" w:type="dxa"/>
            <w:shd w:val="clear" w:color="auto" w:fill="FAFAFA"/>
            <w:vAlign w:val="bottom"/>
          </w:tcPr>
          <w:p w14:paraId="231066BB" w14:textId="77777777" w:rsidR="00F667F0" w:rsidRPr="00816F42" w:rsidRDefault="00F667F0" w:rsidP="005745E3">
            <w:pPr>
              <w:ind w:right="-72"/>
              <w:jc w:val="right"/>
              <w:rPr>
                <w:rFonts w:eastAsia="Arial Unicode MS"/>
                <w:sz w:val="20"/>
                <w:szCs w:val="20"/>
              </w:rPr>
            </w:pPr>
          </w:p>
        </w:tc>
        <w:tc>
          <w:tcPr>
            <w:tcW w:w="1631" w:type="dxa"/>
            <w:shd w:val="clear" w:color="auto" w:fill="FAFAFA"/>
            <w:vAlign w:val="bottom"/>
          </w:tcPr>
          <w:p w14:paraId="4741D4D2" w14:textId="77777777" w:rsidR="00F667F0" w:rsidRPr="00816F42" w:rsidRDefault="00F667F0" w:rsidP="005745E3">
            <w:pPr>
              <w:ind w:right="-72"/>
              <w:jc w:val="right"/>
              <w:rPr>
                <w:rFonts w:eastAsia="Arial Unicode MS"/>
                <w:sz w:val="20"/>
                <w:szCs w:val="20"/>
              </w:rPr>
            </w:pPr>
          </w:p>
        </w:tc>
      </w:tr>
      <w:tr w:rsidR="00F667F0" w:rsidRPr="00816F42" w14:paraId="68542D25" w14:textId="77777777" w:rsidTr="00816F42">
        <w:trPr>
          <w:trHeight w:val="20"/>
        </w:trPr>
        <w:tc>
          <w:tcPr>
            <w:tcW w:w="4140" w:type="dxa"/>
            <w:shd w:val="clear" w:color="auto" w:fill="auto"/>
            <w:vAlign w:val="bottom"/>
          </w:tcPr>
          <w:p w14:paraId="4845ADBE" w14:textId="77777777" w:rsidR="00F667F0" w:rsidRPr="002E2310" w:rsidRDefault="00F667F0" w:rsidP="005745E3">
            <w:pPr>
              <w:ind w:left="-111"/>
              <w:rPr>
                <w:rFonts w:eastAsia="Arial Unicode MS"/>
                <w:sz w:val="20"/>
                <w:szCs w:val="20"/>
              </w:rPr>
            </w:pPr>
            <w:r w:rsidRPr="002E2310">
              <w:rPr>
                <w:rFonts w:eastAsia="Arial Unicode MS"/>
                <w:sz w:val="20"/>
                <w:szCs w:val="20"/>
              </w:rPr>
              <w:t>Trade and other payables</w:t>
            </w:r>
          </w:p>
        </w:tc>
        <w:tc>
          <w:tcPr>
            <w:tcW w:w="1663" w:type="dxa"/>
            <w:shd w:val="clear" w:color="auto" w:fill="FAFAFA"/>
            <w:vAlign w:val="bottom"/>
          </w:tcPr>
          <w:p w14:paraId="34273CF2" w14:textId="67347A9E" w:rsidR="00F667F0" w:rsidRPr="00816F42" w:rsidRDefault="00946336" w:rsidP="005745E3">
            <w:pPr>
              <w:ind w:right="-72"/>
              <w:jc w:val="right"/>
              <w:rPr>
                <w:rFonts w:eastAsia="Arial Unicode MS"/>
                <w:sz w:val="20"/>
                <w:szCs w:val="20"/>
              </w:rPr>
            </w:pPr>
            <w:r>
              <w:rPr>
                <w:rFonts w:eastAsia="Arial Unicode MS"/>
                <w:sz w:val="20"/>
                <w:szCs w:val="20"/>
              </w:rPr>
              <w:t>-</w:t>
            </w:r>
          </w:p>
        </w:tc>
        <w:tc>
          <w:tcPr>
            <w:tcW w:w="1609" w:type="dxa"/>
            <w:shd w:val="clear" w:color="auto" w:fill="FAFAFA"/>
            <w:vAlign w:val="bottom"/>
          </w:tcPr>
          <w:p w14:paraId="6059F178" w14:textId="42B5BBE3"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554</w:t>
            </w:r>
            <w:r w:rsidR="00946336" w:rsidRPr="00946336">
              <w:rPr>
                <w:rFonts w:eastAsia="Arial Unicode MS"/>
                <w:sz w:val="20"/>
                <w:szCs w:val="20"/>
              </w:rPr>
              <w:t>,</w:t>
            </w:r>
            <w:r w:rsidRPr="00FB084D">
              <w:rPr>
                <w:rFonts w:eastAsia="Arial Unicode MS"/>
                <w:sz w:val="20"/>
                <w:szCs w:val="20"/>
                <w:lang w:val="en-GB"/>
              </w:rPr>
              <w:t>088</w:t>
            </w:r>
          </w:p>
        </w:tc>
        <w:tc>
          <w:tcPr>
            <w:tcW w:w="1631" w:type="dxa"/>
            <w:shd w:val="clear" w:color="auto" w:fill="FAFAFA"/>
            <w:vAlign w:val="bottom"/>
          </w:tcPr>
          <w:p w14:paraId="75917576" w14:textId="44D7B568"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554</w:t>
            </w:r>
            <w:r w:rsidR="00946336" w:rsidRPr="00946336">
              <w:rPr>
                <w:rFonts w:eastAsia="Arial Unicode MS"/>
                <w:sz w:val="20"/>
                <w:szCs w:val="20"/>
              </w:rPr>
              <w:t>,</w:t>
            </w:r>
            <w:r w:rsidRPr="00FB084D">
              <w:rPr>
                <w:rFonts w:eastAsia="Arial Unicode MS"/>
                <w:sz w:val="20"/>
                <w:szCs w:val="20"/>
                <w:lang w:val="en-GB"/>
              </w:rPr>
              <w:t>088</w:t>
            </w:r>
          </w:p>
        </w:tc>
      </w:tr>
      <w:tr w:rsidR="00F667F0" w:rsidRPr="00816F42" w14:paraId="0C929F42" w14:textId="77777777" w:rsidTr="00816F42">
        <w:trPr>
          <w:trHeight w:val="20"/>
        </w:trPr>
        <w:tc>
          <w:tcPr>
            <w:tcW w:w="4140" w:type="dxa"/>
            <w:shd w:val="clear" w:color="auto" w:fill="auto"/>
            <w:vAlign w:val="bottom"/>
          </w:tcPr>
          <w:p w14:paraId="6D2509D7" w14:textId="77777777" w:rsidR="00F667F0" w:rsidRPr="002E2310" w:rsidRDefault="00F667F0" w:rsidP="005745E3">
            <w:pPr>
              <w:ind w:left="-111"/>
              <w:rPr>
                <w:rFonts w:eastAsia="Arial Unicode MS"/>
                <w:sz w:val="20"/>
                <w:szCs w:val="20"/>
              </w:rPr>
            </w:pPr>
            <w:r w:rsidRPr="002E2310">
              <w:rPr>
                <w:rFonts w:eastAsia="Arial Unicode MS"/>
                <w:sz w:val="20"/>
                <w:szCs w:val="20"/>
              </w:rPr>
              <w:t>Lease liabilities</w:t>
            </w:r>
          </w:p>
        </w:tc>
        <w:tc>
          <w:tcPr>
            <w:tcW w:w="1663" w:type="dxa"/>
            <w:shd w:val="clear" w:color="auto" w:fill="FAFAFA"/>
            <w:vAlign w:val="bottom"/>
          </w:tcPr>
          <w:p w14:paraId="40F761A9" w14:textId="015CC3AA" w:rsidR="00F667F0" w:rsidRPr="00816F42" w:rsidRDefault="00946336" w:rsidP="005745E3">
            <w:pPr>
              <w:ind w:right="-72"/>
              <w:jc w:val="right"/>
              <w:rPr>
                <w:rFonts w:eastAsia="Arial Unicode MS"/>
                <w:sz w:val="20"/>
                <w:szCs w:val="20"/>
              </w:rPr>
            </w:pPr>
            <w:r>
              <w:rPr>
                <w:rFonts w:eastAsia="Arial Unicode MS"/>
                <w:sz w:val="20"/>
                <w:szCs w:val="20"/>
              </w:rPr>
              <w:t>-</w:t>
            </w:r>
          </w:p>
        </w:tc>
        <w:tc>
          <w:tcPr>
            <w:tcW w:w="1609" w:type="dxa"/>
            <w:shd w:val="clear" w:color="auto" w:fill="FAFAFA"/>
            <w:vAlign w:val="bottom"/>
          </w:tcPr>
          <w:p w14:paraId="6D6A613D" w14:textId="5648AC3C"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4</w:t>
            </w:r>
            <w:r w:rsidR="00946336" w:rsidRPr="00946336">
              <w:rPr>
                <w:rFonts w:eastAsia="Arial Unicode MS"/>
                <w:sz w:val="20"/>
                <w:szCs w:val="20"/>
              </w:rPr>
              <w:t>,</w:t>
            </w:r>
            <w:r w:rsidRPr="00FB084D">
              <w:rPr>
                <w:rFonts w:eastAsia="Arial Unicode MS"/>
                <w:sz w:val="20"/>
                <w:szCs w:val="20"/>
                <w:lang w:val="en-GB"/>
              </w:rPr>
              <w:t>257</w:t>
            </w:r>
          </w:p>
        </w:tc>
        <w:tc>
          <w:tcPr>
            <w:tcW w:w="1631" w:type="dxa"/>
            <w:shd w:val="clear" w:color="auto" w:fill="FAFAFA"/>
            <w:vAlign w:val="bottom"/>
          </w:tcPr>
          <w:p w14:paraId="252160FD" w14:textId="6A14E55E"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4</w:t>
            </w:r>
            <w:r w:rsidR="00946336" w:rsidRPr="00946336">
              <w:rPr>
                <w:rFonts w:eastAsia="Arial Unicode MS"/>
                <w:sz w:val="20"/>
                <w:szCs w:val="20"/>
              </w:rPr>
              <w:t>,</w:t>
            </w:r>
            <w:r w:rsidRPr="00FB084D">
              <w:rPr>
                <w:rFonts w:eastAsia="Arial Unicode MS"/>
                <w:sz w:val="20"/>
                <w:szCs w:val="20"/>
                <w:lang w:val="en-GB"/>
              </w:rPr>
              <w:t>257</w:t>
            </w:r>
          </w:p>
        </w:tc>
      </w:tr>
      <w:tr w:rsidR="00F667F0" w:rsidRPr="00816F42" w14:paraId="4B3E8524" w14:textId="77777777" w:rsidTr="00816F42">
        <w:trPr>
          <w:trHeight w:val="20"/>
        </w:trPr>
        <w:tc>
          <w:tcPr>
            <w:tcW w:w="4140" w:type="dxa"/>
            <w:shd w:val="clear" w:color="auto" w:fill="auto"/>
            <w:vAlign w:val="bottom"/>
          </w:tcPr>
          <w:p w14:paraId="48604CEE" w14:textId="77777777" w:rsidR="00F667F0" w:rsidRPr="002E2310" w:rsidRDefault="00F667F0"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31742C24" w14:textId="77777777" w:rsidR="00F667F0" w:rsidRPr="00816F42" w:rsidRDefault="00F667F0"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50CE2736" w14:textId="0CFDD6BC" w:rsidR="00F667F0" w:rsidRPr="00816F42" w:rsidRDefault="00F667F0"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0FC31D0F" w14:textId="0C4D4FDF" w:rsidR="00F667F0" w:rsidRPr="00816F42" w:rsidRDefault="00F667F0" w:rsidP="005745E3">
            <w:pPr>
              <w:ind w:right="-72"/>
              <w:jc w:val="right"/>
              <w:rPr>
                <w:rFonts w:eastAsia="Arial Unicode MS"/>
                <w:sz w:val="20"/>
                <w:szCs w:val="20"/>
              </w:rPr>
            </w:pPr>
          </w:p>
        </w:tc>
      </w:tr>
      <w:tr w:rsidR="00AD0778" w:rsidRPr="00816F42" w14:paraId="1A6EE10F" w14:textId="77777777" w:rsidTr="00816F42">
        <w:trPr>
          <w:trHeight w:val="20"/>
        </w:trPr>
        <w:tc>
          <w:tcPr>
            <w:tcW w:w="4140" w:type="dxa"/>
            <w:shd w:val="clear" w:color="auto" w:fill="auto"/>
            <w:vAlign w:val="bottom"/>
          </w:tcPr>
          <w:p w14:paraId="388694DD" w14:textId="77777777" w:rsidR="00AD0778" w:rsidRPr="002E2310" w:rsidRDefault="00AD0778" w:rsidP="005745E3">
            <w:pPr>
              <w:ind w:left="-111"/>
              <w:jc w:val="thaiDistribute"/>
              <w:rPr>
                <w:rFonts w:eastAsia="Arial Unicode MS"/>
                <w:sz w:val="20"/>
                <w:szCs w:val="20"/>
              </w:rPr>
            </w:pPr>
          </w:p>
        </w:tc>
        <w:tc>
          <w:tcPr>
            <w:tcW w:w="1663" w:type="dxa"/>
            <w:tcBorders>
              <w:bottom w:val="single" w:sz="4" w:space="0" w:color="auto"/>
            </w:tcBorders>
            <w:shd w:val="clear" w:color="auto" w:fill="FAFAFA"/>
            <w:vAlign w:val="bottom"/>
          </w:tcPr>
          <w:p w14:paraId="1E09B383" w14:textId="5ECB0AD3" w:rsidR="00AD0778" w:rsidRPr="00816F42" w:rsidRDefault="00946336" w:rsidP="005745E3">
            <w:pPr>
              <w:ind w:right="-72"/>
              <w:jc w:val="right"/>
              <w:rPr>
                <w:rFonts w:eastAsia="Arial Unicode MS"/>
                <w:sz w:val="20"/>
                <w:szCs w:val="20"/>
              </w:rPr>
            </w:pPr>
            <w:r>
              <w:rPr>
                <w:rFonts w:eastAsia="Arial Unicode MS"/>
                <w:sz w:val="20"/>
                <w:szCs w:val="20"/>
              </w:rPr>
              <w:t>-</w:t>
            </w:r>
          </w:p>
        </w:tc>
        <w:tc>
          <w:tcPr>
            <w:tcW w:w="1609" w:type="dxa"/>
            <w:tcBorders>
              <w:bottom w:val="single" w:sz="4" w:space="0" w:color="auto"/>
            </w:tcBorders>
            <w:shd w:val="clear" w:color="auto" w:fill="FAFAFA"/>
            <w:vAlign w:val="bottom"/>
          </w:tcPr>
          <w:p w14:paraId="7538582B" w14:textId="05AE9C66" w:rsidR="00AD0778" w:rsidRPr="00816F42" w:rsidRDefault="00FB084D" w:rsidP="005745E3">
            <w:pPr>
              <w:ind w:right="-72"/>
              <w:jc w:val="right"/>
              <w:rPr>
                <w:rFonts w:eastAsia="Arial Unicode MS"/>
                <w:sz w:val="20"/>
                <w:szCs w:val="20"/>
              </w:rPr>
            </w:pPr>
            <w:r w:rsidRPr="00FB084D">
              <w:rPr>
                <w:rFonts w:eastAsia="Arial Unicode MS"/>
                <w:sz w:val="20"/>
                <w:szCs w:val="20"/>
                <w:lang w:val="en-GB"/>
              </w:rPr>
              <w:t>558</w:t>
            </w:r>
            <w:r w:rsidR="00946336">
              <w:rPr>
                <w:rFonts w:eastAsia="Arial Unicode MS"/>
                <w:sz w:val="20"/>
                <w:szCs w:val="20"/>
              </w:rPr>
              <w:t>,</w:t>
            </w:r>
            <w:r w:rsidRPr="00FB084D">
              <w:rPr>
                <w:rFonts w:eastAsia="Arial Unicode MS"/>
                <w:sz w:val="20"/>
                <w:szCs w:val="20"/>
                <w:lang w:val="en-GB"/>
              </w:rPr>
              <w:t>345</w:t>
            </w:r>
          </w:p>
        </w:tc>
        <w:tc>
          <w:tcPr>
            <w:tcW w:w="1631" w:type="dxa"/>
            <w:tcBorders>
              <w:bottom w:val="single" w:sz="4" w:space="0" w:color="auto"/>
            </w:tcBorders>
            <w:shd w:val="clear" w:color="auto" w:fill="FAFAFA"/>
            <w:vAlign w:val="bottom"/>
          </w:tcPr>
          <w:p w14:paraId="0D9B5093" w14:textId="614B404E" w:rsidR="00AD0778" w:rsidRPr="00816F42" w:rsidRDefault="00FB084D" w:rsidP="005745E3">
            <w:pPr>
              <w:ind w:right="-72"/>
              <w:jc w:val="right"/>
              <w:rPr>
                <w:rFonts w:eastAsia="Arial Unicode MS"/>
                <w:sz w:val="20"/>
                <w:szCs w:val="20"/>
              </w:rPr>
            </w:pPr>
            <w:r w:rsidRPr="00FB084D">
              <w:rPr>
                <w:rFonts w:eastAsia="Arial Unicode MS"/>
                <w:sz w:val="20"/>
                <w:szCs w:val="20"/>
                <w:lang w:val="en-GB"/>
              </w:rPr>
              <w:t>558</w:t>
            </w:r>
            <w:r w:rsidR="00946336">
              <w:rPr>
                <w:rFonts w:eastAsia="Arial Unicode MS"/>
                <w:sz w:val="20"/>
                <w:szCs w:val="20"/>
              </w:rPr>
              <w:t>,</w:t>
            </w:r>
            <w:r w:rsidRPr="00FB084D">
              <w:rPr>
                <w:rFonts w:eastAsia="Arial Unicode MS"/>
                <w:sz w:val="20"/>
                <w:szCs w:val="20"/>
                <w:lang w:val="en-GB"/>
              </w:rPr>
              <w:t>345</w:t>
            </w:r>
          </w:p>
        </w:tc>
      </w:tr>
    </w:tbl>
    <w:p w14:paraId="72119961" w14:textId="16959142" w:rsidR="004157E3" w:rsidRPr="00816F42" w:rsidRDefault="004157E3" w:rsidP="005745E3">
      <w:pPr>
        <w:rPr>
          <w:rFonts w:eastAsia="Arial Unicode MS"/>
          <w:sz w:val="20"/>
          <w:szCs w:val="20"/>
        </w:rPr>
      </w:pPr>
    </w:p>
    <w:p w14:paraId="02F243A2" w14:textId="59ACB66E" w:rsidR="004A16FD" w:rsidRPr="00816F42" w:rsidRDefault="004A16FD" w:rsidP="005745E3">
      <w:pPr>
        <w:rPr>
          <w:rFonts w:eastAsia="Arial Unicode MS"/>
          <w:sz w:val="18"/>
          <w:szCs w:val="18"/>
        </w:rPr>
      </w:pPr>
      <w:r w:rsidRPr="00816F42">
        <w:rPr>
          <w:rFonts w:eastAsia="Arial Unicode MS"/>
          <w:sz w:val="18"/>
          <w:szCs w:val="18"/>
        </w:rPr>
        <w:br w:type="page"/>
      </w:r>
    </w:p>
    <w:tbl>
      <w:tblPr>
        <w:tblW w:w="9000" w:type="dxa"/>
        <w:tblInd w:w="108" w:type="dxa"/>
        <w:tblLayout w:type="fixed"/>
        <w:tblLook w:val="04A0" w:firstRow="1" w:lastRow="0" w:firstColumn="1" w:lastColumn="0" w:noHBand="0" w:noVBand="1"/>
      </w:tblPr>
      <w:tblGrid>
        <w:gridCol w:w="4140"/>
        <w:gridCol w:w="1620"/>
        <w:gridCol w:w="1620"/>
        <w:gridCol w:w="1620"/>
      </w:tblGrid>
      <w:tr w:rsidR="00CD3CE1" w:rsidRPr="00816F42" w14:paraId="62256F0C" w14:textId="77777777" w:rsidTr="00816F42">
        <w:tc>
          <w:tcPr>
            <w:tcW w:w="4140" w:type="dxa"/>
            <w:shd w:val="clear" w:color="auto" w:fill="auto"/>
            <w:vAlign w:val="bottom"/>
          </w:tcPr>
          <w:p w14:paraId="61B7D6A3" w14:textId="77777777" w:rsidR="00CD3CE1" w:rsidRPr="00816F42" w:rsidRDefault="00CD3CE1" w:rsidP="005745E3">
            <w:pPr>
              <w:ind w:left="-111"/>
              <w:rPr>
                <w:rFonts w:eastAsia="Arial Unicode MS"/>
                <w:sz w:val="20"/>
                <w:szCs w:val="20"/>
              </w:rPr>
            </w:pPr>
          </w:p>
        </w:tc>
        <w:tc>
          <w:tcPr>
            <w:tcW w:w="1620" w:type="dxa"/>
            <w:tcBorders>
              <w:top w:val="single" w:sz="4" w:space="0" w:color="auto"/>
            </w:tcBorders>
            <w:shd w:val="clear" w:color="auto" w:fill="auto"/>
          </w:tcPr>
          <w:p w14:paraId="64B214A3" w14:textId="77777777" w:rsidR="00CD3CE1" w:rsidRPr="00816F42" w:rsidRDefault="00CD3CE1" w:rsidP="005745E3">
            <w:pPr>
              <w:ind w:right="-72"/>
              <w:jc w:val="right"/>
              <w:rPr>
                <w:rFonts w:eastAsia="Arial Unicode MS"/>
                <w:b/>
                <w:bCs/>
                <w:sz w:val="20"/>
                <w:szCs w:val="20"/>
              </w:rPr>
            </w:pPr>
            <w:r w:rsidRPr="00816F42">
              <w:rPr>
                <w:rFonts w:eastAsia="Arial Unicode MS"/>
                <w:b/>
                <w:bCs/>
                <w:sz w:val="20"/>
                <w:szCs w:val="20"/>
              </w:rPr>
              <w:t>FVOCI</w:t>
            </w:r>
          </w:p>
        </w:tc>
        <w:tc>
          <w:tcPr>
            <w:tcW w:w="1620" w:type="dxa"/>
            <w:tcBorders>
              <w:top w:val="single" w:sz="4" w:space="0" w:color="auto"/>
            </w:tcBorders>
            <w:shd w:val="clear" w:color="auto" w:fill="auto"/>
          </w:tcPr>
          <w:p w14:paraId="1ECEA0DC" w14:textId="77777777" w:rsidR="00CD3CE1" w:rsidRPr="00816F42" w:rsidRDefault="00CD3CE1" w:rsidP="005745E3">
            <w:pPr>
              <w:ind w:right="-72"/>
              <w:jc w:val="right"/>
              <w:rPr>
                <w:rFonts w:eastAsia="Arial Unicode MS"/>
                <w:b/>
                <w:bCs/>
                <w:sz w:val="20"/>
                <w:szCs w:val="20"/>
              </w:rPr>
            </w:pPr>
            <w:proofErr w:type="spellStart"/>
            <w:r w:rsidRPr="00816F42">
              <w:rPr>
                <w:rFonts w:eastAsia="Arial Unicode MS"/>
                <w:b/>
                <w:bCs/>
                <w:sz w:val="20"/>
                <w:szCs w:val="20"/>
              </w:rPr>
              <w:t>Amortised</w:t>
            </w:r>
            <w:proofErr w:type="spellEnd"/>
            <w:r w:rsidRPr="00816F42">
              <w:rPr>
                <w:rFonts w:eastAsia="Arial Unicode MS"/>
                <w:b/>
                <w:bCs/>
                <w:sz w:val="20"/>
                <w:szCs w:val="20"/>
              </w:rPr>
              <w:t xml:space="preserve"> cost</w:t>
            </w:r>
          </w:p>
        </w:tc>
        <w:tc>
          <w:tcPr>
            <w:tcW w:w="1620" w:type="dxa"/>
            <w:tcBorders>
              <w:top w:val="single" w:sz="4" w:space="0" w:color="auto"/>
            </w:tcBorders>
            <w:shd w:val="clear" w:color="auto" w:fill="auto"/>
          </w:tcPr>
          <w:p w14:paraId="77FDE41F" w14:textId="77777777" w:rsidR="00CD3CE1" w:rsidRPr="00816F42" w:rsidRDefault="00CD3CE1" w:rsidP="005745E3">
            <w:pPr>
              <w:ind w:right="-72"/>
              <w:jc w:val="right"/>
              <w:rPr>
                <w:rFonts w:eastAsia="Arial Unicode MS"/>
                <w:b/>
                <w:bCs/>
                <w:sz w:val="20"/>
                <w:szCs w:val="20"/>
              </w:rPr>
            </w:pPr>
            <w:r w:rsidRPr="00816F42">
              <w:rPr>
                <w:rFonts w:eastAsia="Arial Unicode MS"/>
                <w:b/>
                <w:bCs/>
                <w:sz w:val="20"/>
                <w:szCs w:val="20"/>
              </w:rPr>
              <w:t>Total</w:t>
            </w:r>
          </w:p>
        </w:tc>
      </w:tr>
      <w:tr w:rsidR="005745E3" w:rsidRPr="00816F42" w14:paraId="359C782E" w14:textId="77777777" w:rsidTr="00816F42">
        <w:tc>
          <w:tcPr>
            <w:tcW w:w="4140" w:type="dxa"/>
            <w:shd w:val="clear" w:color="auto" w:fill="auto"/>
            <w:vAlign w:val="bottom"/>
          </w:tcPr>
          <w:p w14:paraId="51220DE1" w14:textId="77777777" w:rsidR="005745E3" w:rsidRPr="00816F42" w:rsidRDefault="005745E3" w:rsidP="005745E3">
            <w:pPr>
              <w:ind w:left="-111"/>
              <w:rPr>
                <w:rFonts w:eastAsia="Arial Unicode MS"/>
                <w:sz w:val="20"/>
                <w:szCs w:val="20"/>
              </w:rPr>
            </w:pPr>
          </w:p>
        </w:tc>
        <w:tc>
          <w:tcPr>
            <w:tcW w:w="1620" w:type="dxa"/>
            <w:tcBorders>
              <w:bottom w:val="single" w:sz="4" w:space="0" w:color="auto"/>
            </w:tcBorders>
            <w:shd w:val="clear" w:color="auto" w:fill="auto"/>
          </w:tcPr>
          <w:p w14:paraId="227B4782" w14:textId="4729C2E1" w:rsidR="005745E3" w:rsidRPr="00816F42" w:rsidRDefault="005745E3" w:rsidP="005745E3">
            <w:pPr>
              <w:ind w:right="-72"/>
              <w:jc w:val="right"/>
              <w:rPr>
                <w:rFonts w:eastAsia="Arial Unicode MS"/>
                <w:sz w:val="20"/>
                <w:szCs w:val="20"/>
              </w:rPr>
            </w:pPr>
            <w:r w:rsidRPr="00816F42">
              <w:rPr>
                <w:b/>
                <w:bCs/>
                <w:sz w:val="20"/>
                <w:szCs w:val="20"/>
                <w:lang w:val="en-GB"/>
              </w:rPr>
              <w:t>Thousand Baht</w:t>
            </w:r>
          </w:p>
        </w:tc>
        <w:tc>
          <w:tcPr>
            <w:tcW w:w="1620" w:type="dxa"/>
            <w:tcBorders>
              <w:bottom w:val="single" w:sz="4" w:space="0" w:color="auto"/>
            </w:tcBorders>
            <w:shd w:val="clear" w:color="auto" w:fill="auto"/>
          </w:tcPr>
          <w:p w14:paraId="6E7306BD" w14:textId="567FFF79" w:rsidR="005745E3" w:rsidRPr="00816F42" w:rsidRDefault="005745E3" w:rsidP="005745E3">
            <w:pPr>
              <w:ind w:right="-72"/>
              <w:jc w:val="right"/>
              <w:rPr>
                <w:rFonts w:eastAsia="Arial Unicode MS"/>
                <w:sz w:val="20"/>
                <w:szCs w:val="20"/>
              </w:rPr>
            </w:pPr>
            <w:r w:rsidRPr="00816F42">
              <w:rPr>
                <w:b/>
                <w:bCs/>
                <w:sz w:val="20"/>
                <w:szCs w:val="20"/>
                <w:lang w:val="en-GB"/>
              </w:rPr>
              <w:t>Thousand Baht</w:t>
            </w:r>
          </w:p>
        </w:tc>
        <w:tc>
          <w:tcPr>
            <w:tcW w:w="1620" w:type="dxa"/>
            <w:tcBorders>
              <w:bottom w:val="single" w:sz="4" w:space="0" w:color="auto"/>
            </w:tcBorders>
            <w:shd w:val="clear" w:color="auto" w:fill="auto"/>
          </w:tcPr>
          <w:p w14:paraId="4DD6698F" w14:textId="389093DF" w:rsidR="005745E3" w:rsidRPr="00816F42" w:rsidRDefault="005745E3" w:rsidP="005745E3">
            <w:pPr>
              <w:ind w:right="-72"/>
              <w:jc w:val="right"/>
              <w:rPr>
                <w:rFonts w:eastAsia="Arial Unicode MS"/>
                <w:b/>
                <w:bCs/>
                <w:sz w:val="20"/>
                <w:szCs w:val="20"/>
              </w:rPr>
            </w:pPr>
            <w:r w:rsidRPr="00816F42">
              <w:rPr>
                <w:b/>
                <w:bCs/>
                <w:sz w:val="20"/>
                <w:szCs w:val="20"/>
                <w:lang w:val="en-GB"/>
              </w:rPr>
              <w:t>Thousand Baht</w:t>
            </w:r>
          </w:p>
        </w:tc>
      </w:tr>
      <w:tr w:rsidR="00CD3CE1" w:rsidRPr="00816F42" w14:paraId="02D1EE92" w14:textId="77777777" w:rsidTr="00816F42">
        <w:tc>
          <w:tcPr>
            <w:tcW w:w="4140" w:type="dxa"/>
            <w:shd w:val="clear" w:color="auto" w:fill="auto"/>
            <w:vAlign w:val="bottom"/>
          </w:tcPr>
          <w:p w14:paraId="137B1B9A" w14:textId="135CD214" w:rsidR="00CD3CE1" w:rsidRPr="00816F42" w:rsidRDefault="00CD3CE1" w:rsidP="005745E3">
            <w:pPr>
              <w:ind w:left="-111"/>
              <w:jc w:val="thaiDistribute"/>
              <w:rPr>
                <w:rFonts w:eastAsia="Arial Unicode MS"/>
                <w:b/>
                <w:bCs/>
                <w:sz w:val="20"/>
                <w:szCs w:val="20"/>
                <w:lang w:val="en-GB"/>
              </w:rPr>
            </w:pPr>
            <w:r w:rsidRPr="00816F42">
              <w:rPr>
                <w:rFonts w:eastAsia="Arial Unicode MS"/>
                <w:b/>
                <w:bCs/>
                <w:sz w:val="20"/>
                <w:szCs w:val="20"/>
              </w:rPr>
              <w:t xml:space="preserve">As at </w:t>
            </w:r>
            <w:r w:rsidR="00FB084D" w:rsidRPr="00FB084D">
              <w:rPr>
                <w:rFonts w:eastAsia="Arial Unicode MS"/>
                <w:b/>
                <w:bCs/>
                <w:sz w:val="20"/>
                <w:szCs w:val="20"/>
                <w:lang w:val="en-GB"/>
              </w:rPr>
              <w:t>30</w:t>
            </w:r>
            <w:r w:rsidRPr="00816F42">
              <w:rPr>
                <w:rFonts w:eastAsia="Arial Unicode MS"/>
                <w:b/>
                <w:bCs/>
                <w:sz w:val="20"/>
                <w:szCs w:val="20"/>
              </w:rPr>
              <w:t xml:space="preserve"> September</w:t>
            </w:r>
            <w:r w:rsidRPr="00816F42">
              <w:rPr>
                <w:rFonts w:eastAsia="Arial Unicode MS"/>
                <w:b/>
                <w:bCs/>
                <w:sz w:val="20"/>
                <w:szCs w:val="20"/>
                <w:lang w:val="en-GB"/>
              </w:rPr>
              <w:t xml:space="preserve"> </w:t>
            </w:r>
            <w:r w:rsidR="00FB084D" w:rsidRPr="00FB084D">
              <w:rPr>
                <w:rFonts w:eastAsia="Arial Unicode MS"/>
                <w:b/>
                <w:bCs/>
                <w:sz w:val="20"/>
                <w:szCs w:val="20"/>
                <w:lang w:val="en-GB"/>
              </w:rPr>
              <w:t>2022</w:t>
            </w:r>
          </w:p>
        </w:tc>
        <w:tc>
          <w:tcPr>
            <w:tcW w:w="1620" w:type="dxa"/>
            <w:shd w:val="clear" w:color="auto" w:fill="auto"/>
            <w:vAlign w:val="bottom"/>
          </w:tcPr>
          <w:p w14:paraId="74DE9A80" w14:textId="77777777" w:rsidR="00CD3CE1" w:rsidRPr="00816F42" w:rsidRDefault="00CD3CE1" w:rsidP="005745E3">
            <w:pPr>
              <w:ind w:right="-72"/>
              <w:jc w:val="right"/>
              <w:rPr>
                <w:rFonts w:eastAsia="Arial Unicode MS"/>
                <w:sz w:val="20"/>
                <w:szCs w:val="20"/>
              </w:rPr>
            </w:pPr>
          </w:p>
        </w:tc>
        <w:tc>
          <w:tcPr>
            <w:tcW w:w="1620" w:type="dxa"/>
            <w:shd w:val="clear" w:color="auto" w:fill="auto"/>
            <w:vAlign w:val="bottom"/>
          </w:tcPr>
          <w:p w14:paraId="1ADA27DC" w14:textId="77777777" w:rsidR="00CD3CE1" w:rsidRPr="00816F42" w:rsidRDefault="00CD3CE1" w:rsidP="005745E3">
            <w:pPr>
              <w:ind w:right="-72"/>
              <w:jc w:val="right"/>
              <w:rPr>
                <w:rFonts w:eastAsia="Arial Unicode MS"/>
                <w:sz w:val="20"/>
                <w:szCs w:val="20"/>
              </w:rPr>
            </w:pPr>
          </w:p>
        </w:tc>
        <w:tc>
          <w:tcPr>
            <w:tcW w:w="1620" w:type="dxa"/>
            <w:shd w:val="clear" w:color="auto" w:fill="auto"/>
            <w:vAlign w:val="bottom"/>
          </w:tcPr>
          <w:p w14:paraId="3E37EED3" w14:textId="77777777" w:rsidR="00CD3CE1" w:rsidRPr="00816F42" w:rsidRDefault="00CD3CE1" w:rsidP="005745E3">
            <w:pPr>
              <w:ind w:right="-72"/>
              <w:jc w:val="right"/>
              <w:rPr>
                <w:rFonts w:eastAsia="Arial Unicode MS"/>
                <w:sz w:val="20"/>
                <w:szCs w:val="20"/>
              </w:rPr>
            </w:pPr>
          </w:p>
        </w:tc>
      </w:tr>
      <w:tr w:rsidR="00CD3CE1" w:rsidRPr="00816F42" w14:paraId="435586FE" w14:textId="77777777" w:rsidTr="00816F42">
        <w:tc>
          <w:tcPr>
            <w:tcW w:w="4140" w:type="dxa"/>
            <w:shd w:val="clear" w:color="auto" w:fill="auto"/>
            <w:vAlign w:val="bottom"/>
          </w:tcPr>
          <w:p w14:paraId="4ABA0951" w14:textId="77777777" w:rsidR="00CD3CE1" w:rsidRPr="00816F42" w:rsidRDefault="00CD3CE1" w:rsidP="005745E3">
            <w:pPr>
              <w:ind w:left="-111"/>
              <w:jc w:val="thaiDistribute"/>
              <w:rPr>
                <w:rFonts w:eastAsia="Arial Unicode MS"/>
                <w:b/>
                <w:bCs/>
                <w:sz w:val="12"/>
                <w:szCs w:val="12"/>
              </w:rPr>
            </w:pPr>
          </w:p>
        </w:tc>
        <w:tc>
          <w:tcPr>
            <w:tcW w:w="1620" w:type="dxa"/>
            <w:shd w:val="clear" w:color="auto" w:fill="auto"/>
            <w:vAlign w:val="bottom"/>
          </w:tcPr>
          <w:p w14:paraId="5E043DB2" w14:textId="77777777" w:rsidR="00CD3CE1" w:rsidRPr="00816F42" w:rsidRDefault="00CD3CE1" w:rsidP="005745E3">
            <w:pPr>
              <w:ind w:right="-72"/>
              <w:jc w:val="right"/>
              <w:rPr>
                <w:rFonts w:eastAsia="Arial Unicode MS"/>
                <w:sz w:val="12"/>
                <w:szCs w:val="12"/>
              </w:rPr>
            </w:pPr>
          </w:p>
        </w:tc>
        <w:tc>
          <w:tcPr>
            <w:tcW w:w="1620" w:type="dxa"/>
            <w:shd w:val="clear" w:color="auto" w:fill="auto"/>
            <w:vAlign w:val="bottom"/>
          </w:tcPr>
          <w:p w14:paraId="63BFBB44" w14:textId="77777777" w:rsidR="00CD3CE1" w:rsidRPr="00816F42" w:rsidRDefault="00CD3CE1" w:rsidP="005745E3">
            <w:pPr>
              <w:ind w:right="-72"/>
              <w:jc w:val="right"/>
              <w:rPr>
                <w:rFonts w:eastAsia="Arial Unicode MS"/>
                <w:sz w:val="12"/>
                <w:szCs w:val="12"/>
              </w:rPr>
            </w:pPr>
          </w:p>
        </w:tc>
        <w:tc>
          <w:tcPr>
            <w:tcW w:w="1620" w:type="dxa"/>
            <w:shd w:val="clear" w:color="auto" w:fill="auto"/>
            <w:vAlign w:val="bottom"/>
          </w:tcPr>
          <w:p w14:paraId="4D80053B" w14:textId="77777777" w:rsidR="00CD3CE1" w:rsidRPr="00816F42" w:rsidRDefault="00CD3CE1" w:rsidP="005745E3">
            <w:pPr>
              <w:ind w:right="-72"/>
              <w:jc w:val="right"/>
              <w:rPr>
                <w:rFonts w:eastAsia="Arial Unicode MS"/>
                <w:sz w:val="12"/>
                <w:szCs w:val="12"/>
              </w:rPr>
            </w:pPr>
          </w:p>
        </w:tc>
      </w:tr>
      <w:tr w:rsidR="00CD3CE1" w:rsidRPr="00816F42" w14:paraId="21EF6F11" w14:textId="77777777" w:rsidTr="00816F42">
        <w:tc>
          <w:tcPr>
            <w:tcW w:w="4140" w:type="dxa"/>
            <w:shd w:val="clear" w:color="auto" w:fill="auto"/>
            <w:vAlign w:val="bottom"/>
          </w:tcPr>
          <w:p w14:paraId="4328A0F4" w14:textId="77777777" w:rsidR="00CD3CE1" w:rsidRPr="00816F42" w:rsidRDefault="00CD3CE1" w:rsidP="005745E3">
            <w:pPr>
              <w:ind w:left="-111"/>
              <w:jc w:val="thaiDistribute"/>
              <w:rPr>
                <w:rFonts w:eastAsia="Arial Unicode MS"/>
                <w:b/>
                <w:bCs/>
                <w:sz w:val="20"/>
                <w:szCs w:val="20"/>
              </w:rPr>
            </w:pPr>
            <w:r w:rsidRPr="00816F42">
              <w:rPr>
                <w:rFonts w:eastAsia="Arial Unicode MS"/>
                <w:b/>
                <w:bCs/>
                <w:sz w:val="20"/>
                <w:szCs w:val="20"/>
              </w:rPr>
              <w:t>Financial assets</w:t>
            </w:r>
          </w:p>
        </w:tc>
        <w:tc>
          <w:tcPr>
            <w:tcW w:w="1620" w:type="dxa"/>
            <w:shd w:val="clear" w:color="auto" w:fill="auto"/>
            <w:vAlign w:val="bottom"/>
          </w:tcPr>
          <w:p w14:paraId="08B392F3" w14:textId="77777777" w:rsidR="00CD3CE1" w:rsidRPr="00816F42" w:rsidRDefault="00CD3CE1" w:rsidP="005745E3">
            <w:pPr>
              <w:ind w:right="-72"/>
              <w:jc w:val="right"/>
              <w:rPr>
                <w:rFonts w:eastAsia="Arial Unicode MS"/>
                <w:sz w:val="20"/>
                <w:szCs w:val="20"/>
              </w:rPr>
            </w:pPr>
          </w:p>
        </w:tc>
        <w:tc>
          <w:tcPr>
            <w:tcW w:w="1620" w:type="dxa"/>
            <w:shd w:val="clear" w:color="auto" w:fill="auto"/>
            <w:vAlign w:val="bottom"/>
          </w:tcPr>
          <w:p w14:paraId="6C1933BD" w14:textId="77777777" w:rsidR="00CD3CE1" w:rsidRPr="00816F42" w:rsidRDefault="00CD3CE1" w:rsidP="005745E3">
            <w:pPr>
              <w:ind w:right="-72"/>
              <w:jc w:val="right"/>
              <w:rPr>
                <w:rFonts w:eastAsia="Arial Unicode MS"/>
                <w:sz w:val="20"/>
                <w:szCs w:val="20"/>
              </w:rPr>
            </w:pPr>
          </w:p>
        </w:tc>
        <w:tc>
          <w:tcPr>
            <w:tcW w:w="1620" w:type="dxa"/>
            <w:shd w:val="clear" w:color="auto" w:fill="auto"/>
            <w:vAlign w:val="bottom"/>
          </w:tcPr>
          <w:p w14:paraId="1DE2D418" w14:textId="77777777" w:rsidR="00CD3CE1" w:rsidRPr="00816F42" w:rsidRDefault="00CD3CE1" w:rsidP="005745E3">
            <w:pPr>
              <w:ind w:right="-72"/>
              <w:jc w:val="right"/>
              <w:rPr>
                <w:rFonts w:eastAsia="Arial Unicode MS"/>
                <w:sz w:val="20"/>
                <w:szCs w:val="20"/>
              </w:rPr>
            </w:pPr>
          </w:p>
        </w:tc>
      </w:tr>
      <w:tr w:rsidR="00F667F0" w:rsidRPr="00816F42" w14:paraId="2DA6E283" w14:textId="77777777" w:rsidTr="00816F42">
        <w:tc>
          <w:tcPr>
            <w:tcW w:w="4140" w:type="dxa"/>
            <w:shd w:val="clear" w:color="auto" w:fill="auto"/>
            <w:vAlign w:val="bottom"/>
          </w:tcPr>
          <w:p w14:paraId="7984AA8D" w14:textId="77777777" w:rsidR="00F667F0" w:rsidRPr="00816F42" w:rsidRDefault="00F667F0" w:rsidP="005745E3">
            <w:pPr>
              <w:ind w:left="-111"/>
              <w:jc w:val="thaiDistribute"/>
              <w:rPr>
                <w:rFonts w:eastAsia="Arial Unicode MS"/>
                <w:sz w:val="20"/>
                <w:szCs w:val="20"/>
              </w:rPr>
            </w:pPr>
            <w:r w:rsidRPr="00816F42">
              <w:rPr>
                <w:rFonts w:eastAsia="Arial Unicode MS"/>
                <w:sz w:val="20"/>
                <w:szCs w:val="20"/>
              </w:rPr>
              <w:t>Cash and cash equivalents</w:t>
            </w:r>
          </w:p>
        </w:tc>
        <w:tc>
          <w:tcPr>
            <w:tcW w:w="1620" w:type="dxa"/>
            <w:shd w:val="clear" w:color="auto" w:fill="auto"/>
            <w:vAlign w:val="bottom"/>
          </w:tcPr>
          <w:p w14:paraId="718FD915" w14:textId="5ADA4F78"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3687F031" w14:textId="1BB64AD0"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197</w:t>
            </w:r>
            <w:r w:rsidR="00F667F0" w:rsidRPr="00816F42">
              <w:rPr>
                <w:rFonts w:eastAsia="Arial Unicode MS"/>
                <w:sz w:val="20"/>
                <w:szCs w:val="20"/>
              </w:rPr>
              <w:t>,</w:t>
            </w:r>
            <w:r w:rsidRPr="00FB084D">
              <w:rPr>
                <w:rFonts w:eastAsia="Arial Unicode MS"/>
                <w:sz w:val="20"/>
                <w:szCs w:val="20"/>
                <w:lang w:val="en-GB"/>
              </w:rPr>
              <w:t>930</w:t>
            </w:r>
          </w:p>
        </w:tc>
        <w:tc>
          <w:tcPr>
            <w:tcW w:w="1620" w:type="dxa"/>
            <w:shd w:val="clear" w:color="auto" w:fill="auto"/>
            <w:vAlign w:val="bottom"/>
          </w:tcPr>
          <w:p w14:paraId="1816617E" w14:textId="3584A109"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197</w:t>
            </w:r>
            <w:r w:rsidR="00F667F0" w:rsidRPr="00816F42">
              <w:rPr>
                <w:rFonts w:eastAsia="Arial Unicode MS"/>
                <w:sz w:val="20"/>
                <w:szCs w:val="20"/>
              </w:rPr>
              <w:t>,</w:t>
            </w:r>
            <w:r w:rsidRPr="00FB084D">
              <w:rPr>
                <w:rFonts w:eastAsia="Arial Unicode MS"/>
                <w:sz w:val="20"/>
                <w:szCs w:val="20"/>
                <w:lang w:val="en-GB"/>
              </w:rPr>
              <w:t>930</w:t>
            </w:r>
          </w:p>
        </w:tc>
      </w:tr>
      <w:tr w:rsidR="00F667F0" w:rsidRPr="00816F42" w14:paraId="05F2049C" w14:textId="77777777" w:rsidTr="00816F42">
        <w:tc>
          <w:tcPr>
            <w:tcW w:w="4140" w:type="dxa"/>
            <w:shd w:val="clear" w:color="auto" w:fill="auto"/>
            <w:vAlign w:val="bottom"/>
          </w:tcPr>
          <w:p w14:paraId="764C76DB" w14:textId="77777777" w:rsidR="00F667F0" w:rsidRPr="00816F42" w:rsidRDefault="00F667F0" w:rsidP="005745E3">
            <w:pPr>
              <w:ind w:left="-111"/>
              <w:jc w:val="thaiDistribute"/>
              <w:rPr>
                <w:rFonts w:eastAsia="Arial Unicode MS"/>
                <w:sz w:val="20"/>
                <w:szCs w:val="20"/>
              </w:rPr>
            </w:pPr>
            <w:r w:rsidRPr="00816F42">
              <w:rPr>
                <w:rFonts w:eastAsia="Arial Unicode MS"/>
                <w:sz w:val="20"/>
                <w:szCs w:val="20"/>
              </w:rPr>
              <w:t xml:space="preserve">Trade and other receivables, net </w:t>
            </w:r>
          </w:p>
        </w:tc>
        <w:tc>
          <w:tcPr>
            <w:tcW w:w="1620" w:type="dxa"/>
            <w:shd w:val="clear" w:color="auto" w:fill="auto"/>
            <w:vAlign w:val="bottom"/>
          </w:tcPr>
          <w:p w14:paraId="6E78A365" w14:textId="04278CEF"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25215301" w14:textId="4E21A03A"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550</w:t>
            </w:r>
            <w:r w:rsidR="00F667F0" w:rsidRPr="00816F42">
              <w:rPr>
                <w:rFonts w:eastAsia="Arial Unicode MS"/>
                <w:sz w:val="20"/>
                <w:szCs w:val="20"/>
              </w:rPr>
              <w:t>,</w:t>
            </w:r>
            <w:r w:rsidRPr="00FB084D">
              <w:rPr>
                <w:rFonts w:eastAsia="Arial Unicode MS"/>
                <w:sz w:val="20"/>
                <w:szCs w:val="20"/>
                <w:lang w:val="en-GB"/>
              </w:rPr>
              <w:t>780</w:t>
            </w:r>
          </w:p>
        </w:tc>
        <w:tc>
          <w:tcPr>
            <w:tcW w:w="1620" w:type="dxa"/>
            <w:shd w:val="clear" w:color="auto" w:fill="auto"/>
            <w:vAlign w:val="bottom"/>
          </w:tcPr>
          <w:p w14:paraId="0A7A03D7" w14:textId="33A5F48C"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550</w:t>
            </w:r>
            <w:r w:rsidR="00F667F0" w:rsidRPr="00816F42">
              <w:rPr>
                <w:rFonts w:eastAsia="Arial Unicode MS"/>
                <w:sz w:val="20"/>
                <w:szCs w:val="20"/>
              </w:rPr>
              <w:t>,</w:t>
            </w:r>
            <w:r w:rsidRPr="00FB084D">
              <w:rPr>
                <w:rFonts w:eastAsia="Arial Unicode MS"/>
                <w:sz w:val="20"/>
                <w:szCs w:val="20"/>
                <w:lang w:val="en-GB"/>
              </w:rPr>
              <w:t>780</w:t>
            </w:r>
          </w:p>
        </w:tc>
      </w:tr>
      <w:tr w:rsidR="00F667F0" w:rsidRPr="00816F42" w14:paraId="515CD392" w14:textId="77777777" w:rsidTr="00816F42">
        <w:tc>
          <w:tcPr>
            <w:tcW w:w="4140" w:type="dxa"/>
            <w:shd w:val="clear" w:color="auto" w:fill="auto"/>
            <w:vAlign w:val="bottom"/>
          </w:tcPr>
          <w:p w14:paraId="30A77C4F" w14:textId="28C9DDC2" w:rsidR="00F667F0" w:rsidRPr="00816F42" w:rsidRDefault="00296BAD" w:rsidP="005745E3">
            <w:pPr>
              <w:ind w:left="-111"/>
              <w:jc w:val="thaiDistribute"/>
              <w:rPr>
                <w:rFonts w:eastAsia="Arial Unicode MS"/>
                <w:sz w:val="20"/>
                <w:szCs w:val="20"/>
              </w:rPr>
            </w:pPr>
            <w:r w:rsidRPr="00834A75">
              <w:rPr>
                <w:rFonts w:eastAsia="Arial Unicode MS"/>
                <w:sz w:val="20"/>
                <w:szCs w:val="20"/>
              </w:rPr>
              <w:t>Short-term fixed deposit</w:t>
            </w:r>
          </w:p>
        </w:tc>
        <w:tc>
          <w:tcPr>
            <w:tcW w:w="1620" w:type="dxa"/>
            <w:shd w:val="clear" w:color="auto" w:fill="auto"/>
            <w:vAlign w:val="bottom"/>
          </w:tcPr>
          <w:p w14:paraId="2458BFE9" w14:textId="7C56543C"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7BC725FB" w14:textId="1A019164"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296</w:t>
            </w:r>
            <w:r w:rsidR="00F667F0" w:rsidRPr="00816F42">
              <w:rPr>
                <w:rFonts w:eastAsia="Arial Unicode MS"/>
                <w:sz w:val="20"/>
                <w:szCs w:val="20"/>
              </w:rPr>
              <w:t>,</w:t>
            </w:r>
            <w:r w:rsidRPr="00FB084D">
              <w:rPr>
                <w:rFonts w:eastAsia="Arial Unicode MS"/>
                <w:sz w:val="20"/>
                <w:szCs w:val="20"/>
                <w:lang w:val="en-GB"/>
              </w:rPr>
              <w:t>167</w:t>
            </w:r>
          </w:p>
        </w:tc>
        <w:tc>
          <w:tcPr>
            <w:tcW w:w="1620" w:type="dxa"/>
            <w:shd w:val="clear" w:color="auto" w:fill="auto"/>
            <w:vAlign w:val="bottom"/>
          </w:tcPr>
          <w:p w14:paraId="2209144F" w14:textId="522E8000"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296</w:t>
            </w:r>
            <w:r w:rsidR="00F667F0" w:rsidRPr="00816F42">
              <w:rPr>
                <w:rFonts w:eastAsia="Arial Unicode MS"/>
                <w:sz w:val="20"/>
                <w:szCs w:val="20"/>
              </w:rPr>
              <w:t>,</w:t>
            </w:r>
            <w:r w:rsidRPr="00FB084D">
              <w:rPr>
                <w:rFonts w:eastAsia="Arial Unicode MS"/>
                <w:sz w:val="20"/>
                <w:szCs w:val="20"/>
                <w:lang w:val="en-GB"/>
              </w:rPr>
              <w:t>167</w:t>
            </w:r>
          </w:p>
        </w:tc>
      </w:tr>
      <w:tr w:rsidR="00F667F0" w:rsidRPr="00816F42" w14:paraId="364B3F5A" w14:textId="77777777" w:rsidTr="00816F42">
        <w:tc>
          <w:tcPr>
            <w:tcW w:w="4140" w:type="dxa"/>
            <w:shd w:val="clear" w:color="auto" w:fill="auto"/>
            <w:vAlign w:val="bottom"/>
          </w:tcPr>
          <w:p w14:paraId="3D1772D9" w14:textId="77777777" w:rsidR="001160AF" w:rsidRPr="00816F42" w:rsidRDefault="00F667F0" w:rsidP="005745E3">
            <w:pPr>
              <w:ind w:left="-111"/>
              <w:jc w:val="thaiDistribute"/>
              <w:rPr>
                <w:rFonts w:eastAsia="Arial Unicode MS"/>
                <w:sz w:val="20"/>
                <w:szCs w:val="20"/>
              </w:rPr>
            </w:pPr>
            <w:r w:rsidRPr="00816F42">
              <w:rPr>
                <w:rFonts w:eastAsia="Arial Unicode MS"/>
                <w:sz w:val="20"/>
                <w:szCs w:val="20"/>
              </w:rPr>
              <w:t xml:space="preserve">Investment in equity instrument </w:t>
            </w:r>
          </w:p>
          <w:p w14:paraId="4C222340" w14:textId="74C002F4" w:rsidR="00F667F0" w:rsidRPr="00816F42" w:rsidRDefault="001160AF" w:rsidP="005745E3">
            <w:pPr>
              <w:ind w:left="-111"/>
              <w:jc w:val="thaiDistribute"/>
              <w:rPr>
                <w:rFonts w:eastAsia="Arial Unicode MS"/>
                <w:sz w:val="20"/>
                <w:szCs w:val="20"/>
              </w:rPr>
            </w:pPr>
            <w:r w:rsidRPr="00816F42">
              <w:rPr>
                <w:rFonts w:eastAsia="Arial Unicode MS"/>
                <w:sz w:val="20"/>
                <w:szCs w:val="20"/>
              </w:rPr>
              <w:t xml:space="preserve">   </w:t>
            </w:r>
            <w:r w:rsidR="00F667F0" w:rsidRPr="00816F42">
              <w:rPr>
                <w:rFonts w:eastAsia="Arial Unicode MS"/>
                <w:sz w:val="20"/>
                <w:szCs w:val="20"/>
              </w:rPr>
              <w:t>of non-listed company</w:t>
            </w:r>
          </w:p>
        </w:tc>
        <w:tc>
          <w:tcPr>
            <w:tcW w:w="1620" w:type="dxa"/>
            <w:tcBorders>
              <w:bottom w:val="single" w:sz="4" w:space="0" w:color="auto"/>
            </w:tcBorders>
            <w:shd w:val="clear" w:color="auto" w:fill="auto"/>
            <w:vAlign w:val="bottom"/>
          </w:tcPr>
          <w:p w14:paraId="54AF3B0C" w14:textId="58B4DA6D"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35</w:t>
            </w:r>
            <w:r w:rsidR="00F667F0" w:rsidRPr="00816F42">
              <w:rPr>
                <w:rFonts w:eastAsia="Arial Unicode MS"/>
                <w:sz w:val="20"/>
                <w:szCs w:val="20"/>
              </w:rPr>
              <w:t>,</w:t>
            </w:r>
            <w:r w:rsidRPr="00FB084D">
              <w:rPr>
                <w:rFonts w:eastAsia="Arial Unicode MS"/>
                <w:sz w:val="20"/>
                <w:szCs w:val="20"/>
                <w:lang w:val="en-GB"/>
              </w:rPr>
              <w:t>740</w:t>
            </w:r>
          </w:p>
        </w:tc>
        <w:tc>
          <w:tcPr>
            <w:tcW w:w="1620" w:type="dxa"/>
            <w:tcBorders>
              <w:bottom w:val="single" w:sz="4" w:space="0" w:color="auto"/>
            </w:tcBorders>
            <w:shd w:val="clear" w:color="auto" w:fill="auto"/>
            <w:vAlign w:val="bottom"/>
          </w:tcPr>
          <w:p w14:paraId="61790B4E" w14:textId="3A5E9DD9"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tcBorders>
              <w:bottom w:val="single" w:sz="4" w:space="0" w:color="auto"/>
            </w:tcBorders>
            <w:shd w:val="clear" w:color="auto" w:fill="auto"/>
            <w:vAlign w:val="bottom"/>
          </w:tcPr>
          <w:p w14:paraId="7BB3A844" w14:textId="1E9C6995"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35</w:t>
            </w:r>
            <w:r w:rsidR="00F667F0" w:rsidRPr="00816F42">
              <w:rPr>
                <w:rFonts w:eastAsia="Arial Unicode MS"/>
                <w:sz w:val="20"/>
                <w:szCs w:val="20"/>
              </w:rPr>
              <w:t>,</w:t>
            </w:r>
            <w:r w:rsidRPr="00FB084D">
              <w:rPr>
                <w:rFonts w:eastAsia="Arial Unicode MS"/>
                <w:sz w:val="20"/>
                <w:szCs w:val="20"/>
                <w:lang w:val="en-GB"/>
              </w:rPr>
              <w:t>740</w:t>
            </w:r>
          </w:p>
        </w:tc>
      </w:tr>
      <w:tr w:rsidR="00F667F0" w:rsidRPr="00816F42" w14:paraId="4D755542" w14:textId="77777777" w:rsidTr="00816F42">
        <w:tc>
          <w:tcPr>
            <w:tcW w:w="4140" w:type="dxa"/>
            <w:shd w:val="clear" w:color="auto" w:fill="auto"/>
            <w:vAlign w:val="bottom"/>
          </w:tcPr>
          <w:p w14:paraId="7FCA22E7" w14:textId="77777777" w:rsidR="00F667F0" w:rsidRPr="00816F42" w:rsidRDefault="00F667F0" w:rsidP="005745E3">
            <w:pPr>
              <w:ind w:left="-111"/>
              <w:jc w:val="thaiDistribute"/>
              <w:rPr>
                <w:rFonts w:eastAsia="Arial Unicode MS"/>
                <w:sz w:val="12"/>
                <w:szCs w:val="12"/>
              </w:rPr>
            </w:pPr>
          </w:p>
        </w:tc>
        <w:tc>
          <w:tcPr>
            <w:tcW w:w="1620" w:type="dxa"/>
            <w:tcBorders>
              <w:top w:val="single" w:sz="4" w:space="0" w:color="auto"/>
            </w:tcBorders>
            <w:shd w:val="clear" w:color="auto" w:fill="auto"/>
            <w:vAlign w:val="bottom"/>
          </w:tcPr>
          <w:p w14:paraId="08A9F580" w14:textId="77777777"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7B3BF375" w14:textId="77777777"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45F7C60A" w14:textId="77777777" w:rsidR="00F667F0" w:rsidRPr="00816F42" w:rsidRDefault="00F667F0" w:rsidP="005745E3">
            <w:pPr>
              <w:ind w:right="-72"/>
              <w:jc w:val="right"/>
              <w:rPr>
                <w:rFonts w:eastAsia="Arial Unicode MS"/>
                <w:sz w:val="12"/>
                <w:szCs w:val="12"/>
              </w:rPr>
            </w:pPr>
          </w:p>
        </w:tc>
      </w:tr>
      <w:tr w:rsidR="00F667F0" w:rsidRPr="00816F42" w14:paraId="0A2A12E3" w14:textId="77777777" w:rsidTr="00816F42">
        <w:tc>
          <w:tcPr>
            <w:tcW w:w="4140" w:type="dxa"/>
            <w:shd w:val="clear" w:color="auto" w:fill="auto"/>
            <w:vAlign w:val="bottom"/>
          </w:tcPr>
          <w:p w14:paraId="2954A6D6" w14:textId="77777777" w:rsidR="00F667F0" w:rsidRPr="00816F42" w:rsidRDefault="00F667F0" w:rsidP="005745E3">
            <w:pPr>
              <w:ind w:left="-111"/>
              <w:jc w:val="thaiDistribute"/>
              <w:rPr>
                <w:rFonts w:eastAsia="Arial Unicode MS"/>
                <w:sz w:val="20"/>
                <w:szCs w:val="20"/>
              </w:rPr>
            </w:pPr>
          </w:p>
        </w:tc>
        <w:tc>
          <w:tcPr>
            <w:tcW w:w="1620" w:type="dxa"/>
            <w:tcBorders>
              <w:bottom w:val="single" w:sz="4" w:space="0" w:color="auto"/>
            </w:tcBorders>
            <w:shd w:val="clear" w:color="auto" w:fill="auto"/>
            <w:vAlign w:val="bottom"/>
          </w:tcPr>
          <w:p w14:paraId="2F911BC3" w14:textId="03018A92"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35</w:t>
            </w:r>
            <w:r w:rsidR="00F667F0" w:rsidRPr="00816F42">
              <w:rPr>
                <w:rFonts w:eastAsia="Arial Unicode MS"/>
                <w:sz w:val="20"/>
                <w:szCs w:val="20"/>
              </w:rPr>
              <w:t>,</w:t>
            </w:r>
            <w:r w:rsidRPr="00FB084D">
              <w:rPr>
                <w:rFonts w:eastAsia="Arial Unicode MS"/>
                <w:sz w:val="20"/>
                <w:szCs w:val="20"/>
                <w:lang w:val="en-GB"/>
              </w:rPr>
              <w:t>740</w:t>
            </w:r>
          </w:p>
        </w:tc>
        <w:tc>
          <w:tcPr>
            <w:tcW w:w="1620" w:type="dxa"/>
            <w:tcBorders>
              <w:bottom w:val="single" w:sz="4" w:space="0" w:color="auto"/>
            </w:tcBorders>
            <w:shd w:val="clear" w:color="auto" w:fill="auto"/>
            <w:vAlign w:val="bottom"/>
          </w:tcPr>
          <w:p w14:paraId="6CE2CE45" w14:textId="1649AB85"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1</w:t>
            </w:r>
            <w:r w:rsidR="00F667F0" w:rsidRPr="00816F42">
              <w:rPr>
                <w:rFonts w:eastAsia="Arial Unicode MS"/>
                <w:sz w:val="20"/>
                <w:szCs w:val="20"/>
              </w:rPr>
              <w:t>,</w:t>
            </w:r>
            <w:r w:rsidRPr="00FB084D">
              <w:rPr>
                <w:rFonts w:eastAsia="Arial Unicode MS"/>
                <w:sz w:val="20"/>
                <w:szCs w:val="20"/>
                <w:lang w:val="en-GB"/>
              </w:rPr>
              <w:t>044</w:t>
            </w:r>
            <w:r w:rsidR="00F667F0" w:rsidRPr="00816F42">
              <w:rPr>
                <w:rFonts w:eastAsia="Arial Unicode MS"/>
                <w:sz w:val="20"/>
                <w:szCs w:val="20"/>
              </w:rPr>
              <w:t>,</w:t>
            </w:r>
            <w:r w:rsidRPr="00FB084D">
              <w:rPr>
                <w:rFonts w:eastAsia="Arial Unicode MS"/>
                <w:sz w:val="20"/>
                <w:szCs w:val="20"/>
                <w:lang w:val="en-GB"/>
              </w:rPr>
              <w:t>877</w:t>
            </w:r>
          </w:p>
        </w:tc>
        <w:tc>
          <w:tcPr>
            <w:tcW w:w="1620" w:type="dxa"/>
            <w:tcBorders>
              <w:bottom w:val="single" w:sz="4" w:space="0" w:color="auto"/>
            </w:tcBorders>
            <w:shd w:val="clear" w:color="auto" w:fill="auto"/>
            <w:vAlign w:val="bottom"/>
          </w:tcPr>
          <w:p w14:paraId="54102361" w14:textId="454A1132"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1</w:t>
            </w:r>
            <w:r w:rsidR="00F667F0" w:rsidRPr="00816F42">
              <w:rPr>
                <w:rFonts w:eastAsia="Arial Unicode MS"/>
                <w:sz w:val="20"/>
                <w:szCs w:val="20"/>
              </w:rPr>
              <w:t>,</w:t>
            </w:r>
            <w:r w:rsidRPr="00FB084D">
              <w:rPr>
                <w:rFonts w:eastAsia="Arial Unicode MS"/>
                <w:sz w:val="20"/>
                <w:szCs w:val="20"/>
                <w:lang w:val="en-GB"/>
              </w:rPr>
              <w:t>080</w:t>
            </w:r>
            <w:r w:rsidR="00F667F0" w:rsidRPr="00816F42">
              <w:rPr>
                <w:rFonts w:eastAsia="Arial Unicode MS"/>
                <w:sz w:val="20"/>
                <w:szCs w:val="20"/>
              </w:rPr>
              <w:t>,</w:t>
            </w:r>
            <w:r w:rsidRPr="00FB084D">
              <w:rPr>
                <w:rFonts w:eastAsia="Arial Unicode MS"/>
                <w:sz w:val="20"/>
                <w:szCs w:val="20"/>
                <w:lang w:val="en-GB"/>
              </w:rPr>
              <w:t>617</w:t>
            </w:r>
          </w:p>
        </w:tc>
      </w:tr>
      <w:tr w:rsidR="00F667F0" w:rsidRPr="00816F42" w14:paraId="58BBB280" w14:textId="77777777" w:rsidTr="00816F42">
        <w:tc>
          <w:tcPr>
            <w:tcW w:w="4140" w:type="dxa"/>
            <w:shd w:val="clear" w:color="auto" w:fill="auto"/>
            <w:vAlign w:val="bottom"/>
          </w:tcPr>
          <w:p w14:paraId="0B234F5B" w14:textId="77777777" w:rsidR="00F667F0" w:rsidRPr="00816F42" w:rsidRDefault="00F667F0" w:rsidP="005745E3">
            <w:pPr>
              <w:ind w:left="-111"/>
              <w:jc w:val="thaiDistribute"/>
              <w:rPr>
                <w:rFonts w:eastAsia="Arial Unicode MS"/>
                <w:sz w:val="12"/>
                <w:szCs w:val="12"/>
              </w:rPr>
            </w:pPr>
          </w:p>
        </w:tc>
        <w:tc>
          <w:tcPr>
            <w:tcW w:w="1620" w:type="dxa"/>
            <w:tcBorders>
              <w:top w:val="single" w:sz="4" w:space="0" w:color="auto"/>
            </w:tcBorders>
            <w:shd w:val="clear" w:color="auto" w:fill="auto"/>
            <w:vAlign w:val="bottom"/>
          </w:tcPr>
          <w:p w14:paraId="64A81512" w14:textId="77777777"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1F3D4A87" w14:textId="77777777"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0D60E19B" w14:textId="77777777" w:rsidR="00F667F0" w:rsidRPr="00816F42" w:rsidRDefault="00F667F0" w:rsidP="005745E3">
            <w:pPr>
              <w:ind w:right="-72"/>
              <w:jc w:val="right"/>
              <w:rPr>
                <w:rFonts w:eastAsia="Arial Unicode MS"/>
                <w:sz w:val="12"/>
                <w:szCs w:val="12"/>
              </w:rPr>
            </w:pPr>
          </w:p>
        </w:tc>
      </w:tr>
      <w:tr w:rsidR="00F667F0" w:rsidRPr="00816F42" w14:paraId="13479874" w14:textId="77777777" w:rsidTr="00816F42">
        <w:tc>
          <w:tcPr>
            <w:tcW w:w="4140" w:type="dxa"/>
            <w:shd w:val="clear" w:color="auto" w:fill="auto"/>
            <w:vAlign w:val="bottom"/>
          </w:tcPr>
          <w:p w14:paraId="33BBC55F" w14:textId="77777777" w:rsidR="00F667F0" w:rsidRPr="00816F42" w:rsidRDefault="00F667F0" w:rsidP="005745E3">
            <w:pPr>
              <w:ind w:left="-111"/>
              <w:jc w:val="thaiDistribute"/>
              <w:rPr>
                <w:rFonts w:eastAsia="Arial Unicode MS"/>
                <w:b/>
                <w:bCs/>
                <w:sz w:val="20"/>
                <w:szCs w:val="20"/>
              </w:rPr>
            </w:pPr>
            <w:r w:rsidRPr="00816F42">
              <w:rPr>
                <w:rFonts w:eastAsia="Arial Unicode MS"/>
                <w:b/>
                <w:bCs/>
                <w:sz w:val="20"/>
                <w:szCs w:val="20"/>
              </w:rPr>
              <w:t>Financial liabilities</w:t>
            </w:r>
          </w:p>
        </w:tc>
        <w:tc>
          <w:tcPr>
            <w:tcW w:w="1620" w:type="dxa"/>
            <w:shd w:val="clear" w:color="auto" w:fill="auto"/>
            <w:vAlign w:val="bottom"/>
          </w:tcPr>
          <w:p w14:paraId="458FA46E" w14:textId="77777777" w:rsidR="00F667F0" w:rsidRPr="00816F42" w:rsidRDefault="00F667F0" w:rsidP="005745E3">
            <w:pPr>
              <w:ind w:right="-72"/>
              <w:jc w:val="right"/>
              <w:rPr>
                <w:rFonts w:eastAsia="Arial Unicode MS"/>
                <w:sz w:val="20"/>
                <w:szCs w:val="20"/>
                <w:cs/>
              </w:rPr>
            </w:pPr>
          </w:p>
        </w:tc>
        <w:tc>
          <w:tcPr>
            <w:tcW w:w="1620" w:type="dxa"/>
            <w:shd w:val="clear" w:color="auto" w:fill="auto"/>
            <w:vAlign w:val="bottom"/>
          </w:tcPr>
          <w:p w14:paraId="32A3DE69" w14:textId="77777777" w:rsidR="00F667F0" w:rsidRPr="00816F42" w:rsidRDefault="00F667F0" w:rsidP="005745E3">
            <w:pPr>
              <w:ind w:right="-72"/>
              <w:jc w:val="right"/>
              <w:rPr>
                <w:rFonts w:eastAsia="Arial Unicode MS"/>
                <w:sz w:val="20"/>
                <w:szCs w:val="20"/>
              </w:rPr>
            </w:pPr>
          </w:p>
        </w:tc>
        <w:tc>
          <w:tcPr>
            <w:tcW w:w="1620" w:type="dxa"/>
            <w:shd w:val="clear" w:color="auto" w:fill="auto"/>
            <w:vAlign w:val="bottom"/>
          </w:tcPr>
          <w:p w14:paraId="539842CD" w14:textId="77777777" w:rsidR="00F667F0" w:rsidRPr="00816F42" w:rsidRDefault="00F667F0" w:rsidP="005745E3">
            <w:pPr>
              <w:ind w:right="-72"/>
              <w:jc w:val="right"/>
              <w:rPr>
                <w:rFonts w:eastAsia="Arial Unicode MS"/>
                <w:sz w:val="20"/>
                <w:szCs w:val="20"/>
              </w:rPr>
            </w:pPr>
          </w:p>
        </w:tc>
      </w:tr>
      <w:tr w:rsidR="00F667F0" w:rsidRPr="00816F42" w14:paraId="40B9F1E9" w14:textId="77777777" w:rsidTr="00816F42">
        <w:tc>
          <w:tcPr>
            <w:tcW w:w="4140" w:type="dxa"/>
            <w:shd w:val="clear" w:color="auto" w:fill="auto"/>
            <w:vAlign w:val="bottom"/>
          </w:tcPr>
          <w:p w14:paraId="3CB055C9" w14:textId="77777777" w:rsidR="00F667F0" w:rsidRPr="00816F42" w:rsidRDefault="00F667F0" w:rsidP="005745E3">
            <w:pPr>
              <w:ind w:left="-111"/>
              <w:rPr>
                <w:rFonts w:eastAsia="Arial Unicode MS"/>
                <w:sz w:val="20"/>
                <w:szCs w:val="20"/>
              </w:rPr>
            </w:pPr>
            <w:r w:rsidRPr="00816F42">
              <w:rPr>
                <w:rFonts w:eastAsia="Arial Unicode MS"/>
                <w:sz w:val="20"/>
                <w:szCs w:val="20"/>
              </w:rPr>
              <w:t>Trade and other payables</w:t>
            </w:r>
          </w:p>
        </w:tc>
        <w:tc>
          <w:tcPr>
            <w:tcW w:w="1620" w:type="dxa"/>
            <w:shd w:val="clear" w:color="auto" w:fill="auto"/>
            <w:vAlign w:val="bottom"/>
          </w:tcPr>
          <w:p w14:paraId="53D7C9F9" w14:textId="16EA7078"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186C3A03" w14:textId="194B193F"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581</w:t>
            </w:r>
            <w:r w:rsidR="00F667F0" w:rsidRPr="00816F42">
              <w:rPr>
                <w:rFonts w:eastAsia="Arial Unicode MS"/>
                <w:sz w:val="20"/>
                <w:szCs w:val="20"/>
              </w:rPr>
              <w:t>,</w:t>
            </w:r>
            <w:r w:rsidRPr="00FB084D">
              <w:rPr>
                <w:rFonts w:eastAsia="Arial Unicode MS"/>
                <w:sz w:val="20"/>
                <w:szCs w:val="20"/>
                <w:lang w:val="en-GB"/>
              </w:rPr>
              <w:t>998</w:t>
            </w:r>
          </w:p>
        </w:tc>
        <w:tc>
          <w:tcPr>
            <w:tcW w:w="1620" w:type="dxa"/>
            <w:shd w:val="clear" w:color="auto" w:fill="auto"/>
            <w:vAlign w:val="bottom"/>
          </w:tcPr>
          <w:p w14:paraId="0AFA55CB" w14:textId="187B444D"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581</w:t>
            </w:r>
            <w:r w:rsidR="00F667F0" w:rsidRPr="00816F42">
              <w:rPr>
                <w:rFonts w:eastAsia="Arial Unicode MS"/>
                <w:sz w:val="20"/>
                <w:szCs w:val="20"/>
              </w:rPr>
              <w:t>,</w:t>
            </w:r>
            <w:r w:rsidRPr="00FB084D">
              <w:rPr>
                <w:rFonts w:eastAsia="Arial Unicode MS"/>
                <w:sz w:val="20"/>
                <w:szCs w:val="20"/>
                <w:lang w:val="en-GB"/>
              </w:rPr>
              <w:t>998</w:t>
            </w:r>
          </w:p>
        </w:tc>
      </w:tr>
      <w:tr w:rsidR="00F667F0" w:rsidRPr="00816F42" w14:paraId="7D2CFA83" w14:textId="77777777" w:rsidTr="00816F42">
        <w:tc>
          <w:tcPr>
            <w:tcW w:w="4140" w:type="dxa"/>
            <w:shd w:val="clear" w:color="auto" w:fill="auto"/>
            <w:vAlign w:val="bottom"/>
          </w:tcPr>
          <w:p w14:paraId="0C477663" w14:textId="77777777" w:rsidR="00816F42" w:rsidRDefault="00F667F0" w:rsidP="00816F42">
            <w:pPr>
              <w:ind w:left="-111"/>
              <w:rPr>
                <w:rFonts w:eastAsia="Arial Unicode MS" w:cstheme="minorBidi"/>
                <w:sz w:val="20"/>
                <w:szCs w:val="20"/>
              </w:rPr>
            </w:pPr>
            <w:r w:rsidRPr="00816F42">
              <w:rPr>
                <w:rFonts w:eastAsia="Arial Unicode MS"/>
                <w:sz w:val="20"/>
                <w:szCs w:val="20"/>
              </w:rPr>
              <w:t xml:space="preserve">Short-term borrowings from </w:t>
            </w:r>
          </w:p>
          <w:p w14:paraId="38825515" w14:textId="5FA7CC0F" w:rsidR="00F667F0" w:rsidRPr="00816F42" w:rsidRDefault="00816F42" w:rsidP="00816F42">
            <w:pPr>
              <w:ind w:left="-111"/>
              <w:rPr>
                <w:rFonts w:eastAsia="Arial Unicode MS"/>
                <w:sz w:val="20"/>
                <w:szCs w:val="20"/>
              </w:rPr>
            </w:pPr>
            <w:r>
              <w:rPr>
                <w:rFonts w:eastAsia="Arial Unicode MS" w:cstheme="minorBidi"/>
                <w:sz w:val="20"/>
                <w:szCs w:val="20"/>
                <w:lang w:val="en-GB"/>
              </w:rPr>
              <w:t xml:space="preserve">   </w:t>
            </w:r>
            <w:r w:rsidR="00F667F0" w:rsidRPr="00816F42">
              <w:rPr>
                <w:rFonts w:eastAsia="Arial Unicode MS"/>
                <w:sz w:val="20"/>
                <w:szCs w:val="20"/>
              </w:rPr>
              <w:t>financial institutions</w:t>
            </w:r>
          </w:p>
        </w:tc>
        <w:tc>
          <w:tcPr>
            <w:tcW w:w="1620" w:type="dxa"/>
            <w:shd w:val="clear" w:color="auto" w:fill="auto"/>
            <w:vAlign w:val="bottom"/>
          </w:tcPr>
          <w:p w14:paraId="7B06CD82" w14:textId="3AE96A02"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4F06EDFC" w14:textId="0894A752"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100</w:t>
            </w:r>
            <w:r w:rsidR="00F667F0" w:rsidRPr="00816F42">
              <w:rPr>
                <w:rFonts w:eastAsia="Arial Unicode MS"/>
                <w:sz w:val="20"/>
                <w:szCs w:val="20"/>
              </w:rPr>
              <w:t>,</w:t>
            </w:r>
            <w:r w:rsidRPr="00FB084D">
              <w:rPr>
                <w:rFonts w:eastAsia="Arial Unicode MS"/>
                <w:sz w:val="20"/>
                <w:szCs w:val="20"/>
                <w:lang w:val="en-GB"/>
              </w:rPr>
              <w:t>000</w:t>
            </w:r>
          </w:p>
        </w:tc>
        <w:tc>
          <w:tcPr>
            <w:tcW w:w="1620" w:type="dxa"/>
            <w:shd w:val="clear" w:color="auto" w:fill="auto"/>
            <w:vAlign w:val="bottom"/>
          </w:tcPr>
          <w:p w14:paraId="57E4BCD4" w14:textId="3D760D7B"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100</w:t>
            </w:r>
            <w:r w:rsidR="00F667F0" w:rsidRPr="00816F42">
              <w:rPr>
                <w:rFonts w:eastAsia="Arial Unicode MS"/>
                <w:sz w:val="20"/>
                <w:szCs w:val="20"/>
              </w:rPr>
              <w:t>,</w:t>
            </w:r>
            <w:r w:rsidRPr="00FB084D">
              <w:rPr>
                <w:rFonts w:eastAsia="Arial Unicode MS"/>
                <w:sz w:val="20"/>
                <w:szCs w:val="20"/>
                <w:lang w:val="en-GB"/>
              </w:rPr>
              <w:t>000</w:t>
            </w:r>
          </w:p>
        </w:tc>
      </w:tr>
      <w:tr w:rsidR="00F667F0" w:rsidRPr="00816F42" w14:paraId="4BDAE386" w14:textId="77777777" w:rsidTr="00816F42">
        <w:trPr>
          <w:trHeight w:val="80"/>
        </w:trPr>
        <w:tc>
          <w:tcPr>
            <w:tcW w:w="4140" w:type="dxa"/>
            <w:shd w:val="clear" w:color="auto" w:fill="auto"/>
            <w:vAlign w:val="bottom"/>
          </w:tcPr>
          <w:p w14:paraId="6E609F48" w14:textId="77777777" w:rsidR="00F667F0" w:rsidRPr="00816F42" w:rsidRDefault="00F667F0" w:rsidP="005745E3">
            <w:pPr>
              <w:ind w:left="-111"/>
              <w:rPr>
                <w:rFonts w:eastAsia="Arial Unicode MS"/>
                <w:sz w:val="20"/>
                <w:szCs w:val="20"/>
              </w:rPr>
            </w:pPr>
            <w:r w:rsidRPr="00816F42">
              <w:rPr>
                <w:rFonts w:eastAsia="Arial Unicode MS"/>
                <w:sz w:val="20"/>
                <w:szCs w:val="20"/>
              </w:rPr>
              <w:t>Lease liabilities</w:t>
            </w:r>
          </w:p>
        </w:tc>
        <w:tc>
          <w:tcPr>
            <w:tcW w:w="1620" w:type="dxa"/>
            <w:shd w:val="clear" w:color="auto" w:fill="auto"/>
            <w:vAlign w:val="bottom"/>
          </w:tcPr>
          <w:p w14:paraId="0BCB7636" w14:textId="2794B455"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17829C35" w14:textId="0127A3C4"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5</w:t>
            </w:r>
            <w:r w:rsidR="00F667F0" w:rsidRPr="00816F42">
              <w:rPr>
                <w:rFonts w:eastAsia="Arial Unicode MS"/>
                <w:sz w:val="20"/>
                <w:szCs w:val="20"/>
              </w:rPr>
              <w:t>,</w:t>
            </w:r>
            <w:r w:rsidRPr="00FB084D">
              <w:rPr>
                <w:rFonts w:eastAsia="Arial Unicode MS"/>
                <w:sz w:val="20"/>
                <w:szCs w:val="20"/>
                <w:lang w:val="en-GB"/>
              </w:rPr>
              <w:t>392</w:t>
            </w:r>
          </w:p>
        </w:tc>
        <w:tc>
          <w:tcPr>
            <w:tcW w:w="1620" w:type="dxa"/>
            <w:shd w:val="clear" w:color="auto" w:fill="auto"/>
            <w:vAlign w:val="bottom"/>
          </w:tcPr>
          <w:p w14:paraId="08AF65A3" w14:textId="7EF93C3F" w:rsidR="00F667F0" w:rsidRPr="00816F42" w:rsidRDefault="00FB084D" w:rsidP="005745E3">
            <w:pPr>
              <w:ind w:right="-72"/>
              <w:jc w:val="right"/>
              <w:rPr>
                <w:rFonts w:eastAsia="Arial Unicode MS"/>
                <w:sz w:val="20"/>
                <w:szCs w:val="20"/>
              </w:rPr>
            </w:pPr>
            <w:r w:rsidRPr="00FB084D">
              <w:rPr>
                <w:rFonts w:eastAsia="Arial Unicode MS"/>
                <w:sz w:val="20"/>
                <w:szCs w:val="20"/>
                <w:lang w:val="en-GB"/>
              </w:rPr>
              <w:t>5</w:t>
            </w:r>
            <w:r w:rsidR="00F667F0" w:rsidRPr="00816F42">
              <w:rPr>
                <w:rFonts w:eastAsia="Arial Unicode MS"/>
                <w:sz w:val="20"/>
                <w:szCs w:val="20"/>
              </w:rPr>
              <w:t>,</w:t>
            </w:r>
            <w:r w:rsidRPr="00FB084D">
              <w:rPr>
                <w:rFonts w:eastAsia="Arial Unicode MS"/>
                <w:sz w:val="20"/>
                <w:szCs w:val="20"/>
                <w:lang w:val="en-GB"/>
              </w:rPr>
              <w:t>392</w:t>
            </w:r>
          </w:p>
        </w:tc>
      </w:tr>
      <w:tr w:rsidR="00F667F0" w:rsidRPr="00816F42" w14:paraId="70A968CD" w14:textId="77777777" w:rsidTr="00816F42">
        <w:trPr>
          <w:trHeight w:val="50"/>
        </w:trPr>
        <w:tc>
          <w:tcPr>
            <w:tcW w:w="4140" w:type="dxa"/>
            <w:shd w:val="clear" w:color="auto" w:fill="auto"/>
            <w:vAlign w:val="bottom"/>
          </w:tcPr>
          <w:p w14:paraId="48D3D729" w14:textId="77777777" w:rsidR="00F667F0" w:rsidRPr="00816F42" w:rsidRDefault="00F667F0" w:rsidP="005745E3">
            <w:pPr>
              <w:ind w:left="-111"/>
              <w:jc w:val="thaiDistribute"/>
              <w:rPr>
                <w:rFonts w:eastAsia="Arial Unicode MS"/>
                <w:sz w:val="12"/>
                <w:szCs w:val="12"/>
              </w:rPr>
            </w:pPr>
          </w:p>
        </w:tc>
        <w:tc>
          <w:tcPr>
            <w:tcW w:w="1620" w:type="dxa"/>
            <w:tcBorders>
              <w:top w:val="single" w:sz="4" w:space="0" w:color="auto"/>
            </w:tcBorders>
            <w:shd w:val="clear" w:color="auto" w:fill="auto"/>
            <w:vAlign w:val="bottom"/>
          </w:tcPr>
          <w:p w14:paraId="01F22D85" w14:textId="77777777"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42C8F0D4" w14:textId="4040136B"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31CBC09F" w14:textId="1DE0483D" w:rsidR="00F667F0" w:rsidRPr="00816F42" w:rsidRDefault="00F667F0" w:rsidP="005745E3">
            <w:pPr>
              <w:ind w:right="-72"/>
              <w:jc w:val="right"/>
              <w:rPr>
                <w:rFonts w:eastAsia="Arial Unicode MS"/>
                <w:sz w:val="12"/>
                <w:szCs w:val="12"/>
              </w:rPr>
            </w:pPr>
          </w:p>
        </w:tc>
      </w:tr>
      <w:tr w:rsidR="00706D0F" w:rsidRPr="00816F42" w14:paraId="1C676AF9" w14:textId="77777777" w:rsidTr="00816F42">
        <w:tc>
          <w:tcPr>
            <w:tcW w:w="4140" w:type="dxa"/>
            <w:shd w:val="clear" w:color="auto" w:fill="auto"/>
            <w:vAlign w:val="bottom"/>
          </w:tcPr>
          <w:p w14:paraId="2E2686E5" w14:textId="77777777" w:rsidR="00706D0F" w:rsidRPr="00816F42" w:rsidRDefault="00706D0F" w:rsidP="00706D0F">
            <w:pPr>
              <w:ind w:left="-111"/>
              <w:jc w:val="thaiDistribute"/>
              <w:rPr>
                <w:rFonts w:eastAsia="Arial Unicode MS"/>
                <w:sz w:val="20"/>
                <w:szCs w:val="20"/>
              </w:rPr>
            </w:pPr>
          </w:p>
        </w:tc>
        <w:tc>
          <w:tcPr>
            <w:tcW w:w="1620" w:type="dxa"/>
            <w:tcBorders>
              <w:bottom w:val="single" w:sz="4" w:space="0" w:color="auto"/>
            </w:tcBorders>
            <w:shd w:val="clear" w:color="auto" w:fill="auto"/>
            <w:vAlign w:val="bottom"/>
          </w:tcPr>
          <w:p w14:paraId="1711D3F0" w14:textId="0ED6E00C" w:rsidR="00706D0F" w:rsidRPr="00816F42" w:rsidRDefault="00706D0F" w:rsidP="00706D0F">
            <w:pPr>
              <w:ind w:right="-72"/>
              <w:jc w:val="right"/>
              <w:rPr>
                <w:rFonts w:eastAsia="Arial Unicode MS"/>
                <w:sz w:val="20"/>
                <w:szCs w:val="20"/>
              </w:rPr>
            </w:pPr>
            <w:r w:rsidRPr="00816F42">
              <w:rPr>
                <w:rFonts w:eastAsia="Arial Unicode MS"/>
                <w:sz w:val="20"/>
                <w:szCs w:val="20"/>
              </w:rPr>
              <w:t>-</w:t>
            </w:r>
          </w:p>
        </w:tc>
        <w:tc>
          <w:tcPr>
            <w:tcW w:w="1620" w:type="dxa"/>
            <w:tcBorders>
              <w:bottom w:val="single" w:sz="4" w:space="0" w:color="auto"/>
            </w:tcBorders>
            <w:shd w:val="clear" w:color="auto" w:fill="auto"/>
            <w:vAlign w:val="bottom"/>
          </w:tcPr>
          <w:p w14:paraId="21FC6260" w14:textId="3B55EB6B" w:rsidR="00706D0F" w:rsidRPr="00816F42" w:rsidRDefault="00FB084D" w:rsidP="00706D0F">
            <w:pPr>
              <w:ind w:right="-72"/>
              <w:jc w:val="right"/>
              <w:rPr>
                <w:rFonts w:eastAsia="Arial Unicode MS"/>
                <w:sz w:val="20"/>
                <w:szCs w:val="20"/>
              </w:rPr>
            </w:pPr>
            <w:r w:rsidRPr="00FB084D">
              <w:rPr>
                <w:rFonts w:eastAsia="Arial Unicode MS"/>
                <w:sz w:val="20"/>
                <w:szCs w:val="20"/>
                <w:lang w:val="en-GB"/>
              </w:rPr>
              <w:t>687</w:t>
            </w:r>
            <w:r w:rsidR="00706D0F" w:rsidRPr="00816F42">
              <w:rPr>
                <w:rFonts w:eastAsia="Arial Unicode MS"/>
                <w:sz w:val="20"/>
                <w:szCs w:val="20"/>
              </w:rPr>
              <w:t>,</w:t>
            </w:r>
            <w:r w:rsidRPr="00FB084D">
              <w:rPr>
                <w:rFonts w:eastAsia="Arial Unicode MS"/>
                <w:sz w:val="20"/>
                <w:szCs w:val="20"/>
                <w:lang w:val="en-GB"/>
              </w:rPr>
              <w:t>390</w:t>
            </w:r>
          </w:p>
        </w:tc>
        <w:tc>
          <w:tcPr>
            <w:tcW w:w="1620" w:type="dxa"/>
            <w:tcBorders>
              <w:bottom w:val="single" w:sz="4" w:space="0" w:color="auto"/>
            </w:tcBorders>
            <w:shd w:val="clear" w:color="auto" w:fill="auto"/>
            <w:vAlign w:val="bottom"/>
          </w:tcPr>
          <w:p w14:paraId="6A56BB96" w14:textId="197CC567" w:rsidR="00706D0F" w:rsidRPr="00816F42" w:rsidRDefault="00FB084D" w:rsidP="00706D0F">
            <w:pPr>
              <w:ind w:right="-72"/>
              <w:jc w:val="right"/>
              <w:rPr>
                <w:rFonts w:eastAsia="Arial Unicode MS"/>
                <w:sz w:val="20"/>
                <w:szCs w:val="20"/>
              </w:rPr>
            </w:pPr>
            <w:r w:rsidRPr="00FB084D">
              <w:rPr>
                <w:rFonts w:eastAsia="Arial Unicode MS"/>
                <w:sz w:val="20"/>
                <w:szCs w:val="20"/>
                <w:lang w:val="en-GB"/>
              </w:rPr>
              <w:t>687</w:t>
            </w:r>
            <w:r w:rsidR="00706D0F" w:rsidRPr="00816F42">
              <w:rPr>
                <w:rFonts w:eastAsia="Arial Unicode MS"/>
                <w:sz w:val="20"/>
                <w:szCs w:val="20"/>
              </w:rPr>
              <w:t>,</w:t>
            </w:r>
            <w:r w:rsidRPr="00FB084D">
              <w:rPr>
                <w:rFonts w:eastAsia="Arial Unicode MS"/>
                <w:sz w:val="20"/>
                <w:szCs w:val="20"/>
                <w:lang w:val="en-GB"/>
              </w:rPr>
              <w:t>390</w:t>
            </w:r>
          </w:p>
        </w:tc>
      </w:tr>
    </w:tbl>
    <w:p w14:paraId="1C1B6329" w14:textId="5C394239" w:rsidR="00CD3CE1" w:rsidRPr="00816F42" w:rsidRDefault="00CD3CE1" w:rsidP="005745E3">
      <w:pPr>
        <w:rPr>
          <w:rFonts w:eastAsia="Arial Unicode MS"/>
          <w:sz w:val="20"/>
          <w:szCs w:val="20"/>
        </w:rPr>
      </w:pPr>
    </w:p>
    <w:p w14:paraId="1BAE7387" w14:textId="3E55D713" w:rsidR="00F25EF1" w:rsidRPr="00816F42" w:rsidRDefault="00F25EF1" w:rsidP="005745E3">
      <w:pPr>
        <w:jc w:val="both"/>
        <w:rPr>
          <w:rFonts w:eastAsia="Arial Unicode MS"/>
          <w:sz w:val="20"/>
          <w:szCs w:val="20"/>
        </w:rPr>
      </w:pPr>
      <w:r w:rsidRPr="00816F42">
        <w:rPr>
          <w:sz w:val="20"/>
          <w:szCs w:val="20"/>
        </w:rPr>
        <w:t>Since the majority of the Company’s financial instruments are short-term in nature, loans borrowings carrying interest at rates close to the market interest rates, their fair value is not expected to be materially different from the amounts presented in the statement of financial position.</w:t>
      </w:r>
    </w:p>
    <w:p w14:paraId="3101F62F" w14:textId="03C3D23B" w:rsidR="00F25EF1" w:rsidRPr="00816F42" w:rsidRDefault="00F25EF1" w:rsidP="005745E3">
      <w:pPr>
        <w:rPr>
          <w:rFonts w:eastAsia="Arial Unicode MS"/>
          <w:sz w:val="20"/>
          <w:szCs w:val="20"/>
        </w:rPr>
      </w:pPr>
    </w:p>
    <w:p w14:paraId="0A64C939" w14:textId="77777777" w:rsidR="00E26BAE" w:rsidRPr="00816F42" w:rsidRDefault="00E26BAE" w:rsidP="005745E3">
      <w:pPr>
        <w:rPr>
          <w:rFonts w:eastAsia="Arial Unicode MS"/>
          <w:sz w:val="20"/>
          <w:szCs w:val="20"/>
        </w:rPr>
      </w:pPr>
    </w:p>
    <w:tbl>
      <w:tblPr>
        <w:tblW w:w="9029" w:type="dxa"/>
        <w:tblInd w:w="108" w:type="dxa"/>
        <w:shd w:val="clear" w:color="auto" w:fill="D04A02"/>
        <w:tblLook w:val="04A0" w:firstRow="1" w:lastRow="0" w:firstColumn="1" w:lastColumn="0" w:noHBand="0" w:noVBand="1"/>
      </w:tblPr>
      <w:tblGrid>
        <w:gridCol w:w="9029"/>
      </w:tblGrid>
      <w:tr w:rsidR="00A866E2" w:rsidRPr="00816F42" w14:paraId="02BBA7D2" w14:textId="77777777" w:rsidTr="00AD0778">
        <w:trPr>
          <w:trHeight w:val="386"/>
        </w:trPr>
        <w:tc>
          <w:tcPr>
            <w:tcW w:w="9029" w:type="dxa"/>
            <w:shd w:val="clear" w:color="auto" w:fill="FFA543"/>
            <w:vAlign w:val="center"/>
          </w:tcPr>
          <w:p w14:paraId="69EB4B7B" w14:textId="54291E26" w:rsidR="00A866E2"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6</w:t>
            </w:r>
            <w:r w:rsidR="00A866E2" w:rsidRPr="00816F42">
              <w:rPr>
                <w:rFonts w:eastAsia="Arial Unicode MS"/>
                <w:b/>
                <w:bCs/>
                <w:color w:val="FFFFFF"/>
                <w:sz w:val="20"/>
                <w:szCs w:val="20"/>
                <w:lang w:val="en-GB"/>
              </w:rPr>
              <w:tab/>
              <w:t xml:space="preserve">Trade and other receivables </w:t>
            </w:r>
          </w:p>
        </w:tc>
      </w:tr>
    </w:tbl>
    <w:p w14:paraId="7421D99C" w14:textId="77777777" w:rsidR="00A866E2" w:rsidRPr="00816F42" w:rsidRDefault="00A866E2" w:rsidP="005745E3">
      <w:pPr>
        <w:rPr>
          <w:rFonts w:eastAsia="SimSun"/>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A866E2" w:rsidRPr="00816F42" w14:paraId="3BD33B69" w14:textId="77777777" w:rsidTr="005B04FB">
        <w:tc>
          <w:tcPr>
            <w:tcW w:w="5861" w:type="dxa"/>
            <w:tcBorders>
              <w:top w:val="nil"/>
              <w:left w:val="nil"/>
              <w:bottom w:val="nil"/>
              <w:right w:val="nil"/>
            </w:tcBorders>
            <w:shd w:val="clear" w:color="auto" w:fill="auto"/>
          </w:tcPr>
          <w:p w14:paraId="2EF8D380" w14:textId="418F36BC" w:rsidR="00A866E2" w:rsidRPr="00816F42" w:rsidRDefault="00A866E2" w:rsidP="005745E3">
            <w:pPr>
              <w:ind w:left="-86"/>
              <w:jc w:val="both"/>
              <w:rPr>
                <w:b/>
                <w:bCs/>
                <w:sz w:val="20"/>
                <w:szCs w:val="20"/>
              </w:rPr>
            </w:pPr>
            <w:r w:rsidRPr="00816F42">
              <w:rPr>
                <w:b/>
                <w:bCs/>
                <w:sz w:val="20"/>
                <w:szCs w:val="20"/>
              </w:rPr>
              <w:t>As at</w:t>
            </w:r>
          </w:p>
        </w:tc>
        <w:tc>
          <w:tcPr>
            <w:tcW w:w="1584" w:type="dxa"/>
            <w:tcBorders>
              <w:top w:val="single" w:sz="4" w:space="0" w:color="auto"/>
              <w:left w:val="nil"/>
              <w:bottom w:val="nil"/>
              <w:right w:val="nil"/>
            </w:tcBorders>
            <w:shd w:val="clear" w:color="auto" w:fill="auto"/>
          </w:tcPr>
          <w:p w14:paraId="6EBA1CB8" w14:textId="7678EEAB" w:rsidR="00A866E2" w:rsidRPr="00816F42" w:rsidRDefault="00FB084D" w:rsidP="005745E3">
            <w:pPr>
              <w:ind w:left="-40" w:right="-72"/>
              <w:jc w:val="right"/>
              <w:rPr>
                <w:b/>
                <w:bCs/>
                <w:spacing w:val="-8"/>
                <w:sz w:val="20"/>
                <w:szCs w:val="20"/>
              </w:rPr>
            </w:pPr>
            <w:r w:rsidRPr="00FB084D">
              <w:rPr>
                <w:b/>
                <w:bCs/>
                <w:spacing w:val="-8"/>
                <w:sz w:val="20"/>
                <w:szCs w:val="20"/>
                <w:lang w:val="en-GB"/>
              </w:rPr>
              <w:t>31</w:t>
            </w:r>
            <w:r w:rsidR="003E3CC2" w:rsidRPr="003E3CC2">
              <w:rPr>
                <w:b/>
                <w:bCs/>
                <w:spacing w:val="-8"/>
                <w:sz w:val="20"/>
                <w:szCs w:val="20"/>
                <w:lang w:val="en-GB"/>
              </w:rPr>
              <w:t xml:space="preserve"> March</w:t>
            </w:r>
          </w:p>
          <w:p w14:paraId="1AD69411" w14:textId="0E9C2D2B" w:rsidR="00A866E2" w:rsidRPr="00816F42" w:rsidRDefault="00FB084D" w:rsidP="005745E3">
            <w:pPr>
              <w:ind w:left="-40" w:right="-72"/>
              <w:jc w:val="right"/>
              <w:rPr>
                <w:b/>
                <w:bCs/>
                <w:spacing w:val="-8"/>
                <w:sz w:val="20"/>
                <w:szCs w:val="20"/>
              </w:rPr>
            </w:pPr>
            <w:r w:rsidRPr="00FB084D">
              <w:rPr>
                <w:b/>
                <w:bCs/>
                <w:spacing w:val="-8"/>
                <w:sz w:val="20"/>
                <w:szCs w:val="20"/>
                <w:lang w:val="en-GB"/>
              </w:rPr>
              <w:t>2023</w:t>
            </w:r>
          </w:p>
        </w:tc>
        <w:tc>
          <w:tcPr>
            <w:tcW w:w="1584" w:type="dxa"/>
            <w:tcBorders>
              <w:top w:val="single" w:sz="4" w:space="0" w:color="auto"/>
              <w:left w:val="nil"/>
              <w:bottom w:val="nil"/>
              <w:right w:val="nil"/>
            </w:tcBorders>
            <w:shd w:val="clear" w:color="auto" w:fill="auto"/>
          </w:tcPr>
          <w:p w14:paraId="58217C19" w14:textId="20054625" w:rsidR="00A866E2" w:rsidRPr="00816F42" w:rsidRDefault="00FB084D" w:rsidP="005745E3">
            <w:pPr>
              <w:ind w:left="-40" w:right="-72"/>
              <w:jc w:val="right"/>
              <w:rPr>
                <w:b/>
                <w:bCs/>
                <w:spacing w:val="-8"/>
                <w:sz w:val="20"/>
                <w:szCs w:val="20"/>
              </w:rPr>
            </w:pPr>
            <w:r w:rsidRPr="00FB084D">
              <w:rPr>
                <w:b/>
                <w:bCs/>
                <w:spacing w:val="-8"/>
                <w:sz w:val="20"/>
                <w:szCs w:val="20"/>
                <w:lang w:val="en-GB"/>
              </w:rPr>
              <w:t>30</w:t>
            </w:r>
            <w:r w:rsidR="00A866E2" w:rsidRPr="00816F42">
              <w:rPr>
                <w:b/>
                <w:bCs/>
                <w:spacing w:val="-8"/>
                <w:sz w:val="20"/>
                <w:szCs w:val="20"/>
              </w:rPr>
              <w:t xml:space="preserve"> September</w:t>
            </w:r>
          </w:p>
          <w:p w14:paraId="34FB1D5A" w14:textId="256FE061" w:rsidR="00A866E2" w:rsidRPr="00816F42" w:rsidRDefault="00FB084D" w:rsidP="005745E3">
            <w:pPr>
              <w:ind w:left="-40" w:right="-72"/>
              <w:jc w:val="right"/>
              <w:rPr>
                <w:b/>
                <w:bCs/>
                <w:spacing w:val="-8"/>
                <w:sz w:val="20"/>
                <w:szCs w:val="20"/>
              </w:rPr>
            </w:pPr>
            <w:r w:rsidRPr="00FB084D">
              <w:rPr>
                <w:b/>
                <w:bCs/>
                <w:spacing w:val="-8"/>
                <w:sz w:val="20"/>
                <w:szCs w:val="20"/>
                <w:lang w:val="en-GB"/>
              </w:rPr>
              <w:t>2022</w:t>
            </w:r>
          </w:p>
        </w:tc>
      </w:tr>
      <w:tr w:rsidR="001160AF" w:rsidRPr="00816F42" w14:paraId="7F2C7F30" w14:textId="77777777" w:rsidTr="005B04FB">
        <w:tc>
          <w:tcPr>
            <w:tcW w:w="5861" w:type="dxa"/>
            <w:tcBorders>
              <w:top w:val="nil"/>
              <w:left w:val="nil"/>
              <w:bottom w:val="nil"/>
              <w:right w:val="nil"/>
            </w:tcBorders>
            <w:shd w:val="clear" w:color="auto" w:fill="auto"/>
          </w:tcPr>
          <w:p w14:paraId="319B0AAE" w14:textId="77777777" w:rsidR="001160AF" w:rsidRPr="00816F42" w:rsidRDefault="001160AF" w:rsidP="001160AF">
            <w:pPr>
              <w:ind w:left="-86"/>
              <w:jc w:val="both"/>
              <w:rPr>
                <w:b/>
                <w:bCs/>
                <w:sz w:val="20"/>
                <w:szCs w:val="20"/>
              </w:rPr>
            </w:pPr>
          </w:p>
        </w:tc>
        <w:tc>
          <w:tcPr>
            <w:tcW w:w="1584" w:type="dxa"/>
            <w:tcBorders>
              <w:top w:val="nil"/>
              <w:left w:val="nil"/>
              <w:bottom w:val="single" w:sz="4" w:space="0" w:color="auto"/>
              <w:right w:val="nil"/>
            </w:tcBorders>
            <w:shd w:val="clear" w:color="auto" w:fill="auto"/>
            <w:hideMark/>
          </w:tcPr>
          <w:p w14:paraId="23F57F64" w14:textId="5C52A58F" w:rsidR="001160AF" w:rsidRPr="00816F42" w:rsidRDefault="001160AF" w:rsidP="001160AF">
            <w:pPr>
              <w:ind w:left="-40" w:right="-72"/>
              <w:jc w:val="right"/>
              <w:rPr>
                <w:b/>
                <w:bCs/>
                <w:sz w:val="20"/>
                <w:szCs w:val="20"/>
              </w:rPr>
            </w:pPr>
            <w:r w:rsidRPr="00816F42">
              <w:rPr>
                <w:b/>
                <w:bCs/>
                <w:sz w:val="20"/>
                <w:szCs w:val="20"/>
                <w:lang w:val="en-GB"/>
              </w:rPr>
              <w:t>Thousand Baht</w:t>
            </w:r>
          </w:p>
        </w:tc>
        <w:tc>
          <w:tcPr>
            <w:tcW w:w="1584" w:type="dxa"/>
            <w:tcBorders>
              <w:top w:val="nil"/>
              <w:left w:val="nil"/>
              <w:bottom w:val="single" w:sz="4" w:space="0" w:color="auto"/>
              <w:right w:val="nil"/>
            </w:tcBorders>
            <w:shd w:val="clear" w:color="auto" w:fill="auto"/>
            <w:hideMark/>
          </w:tcPr>
          <w:p w14:paraId="1C24F26D" w14:textId="2A83FC0C" w:rsidR="001160AF" w:rsidRPr="00816F42" w:rsidRDefault="001160AF" w:rsidP="001160AF">
            <w:pPr>
              <w:ind w:left="-40" w:right="-72"/>
              <w:jc w:val="right"/>
              <w:rPr>
                <w:b/>
                <w:bCs/>
                <w:sz w:val="20"/>
                <w:szCs w:val="20"/>
              </w:rPr>
            </w:pPr>
            <w:r w:rsidRPr="00816F42">
              <w:rPr>
                <w:b/>
                <w:bCs/>
                <w:sz w:val="20"/>
                <w:szCs w:val="20"/>
                <w:lang w:val="en-GB"/>
              </w:rPr>
              <w:t>Thousand Baht</w:t>
            </w:r>
          </w:p>
        </w:tc>
      </w:tr>
      <w:tr w:rsidR="00A866E2" w:rsidRPr="00816F42" w14:paraId="73917B40" w14:textId="77777777" w:rsidTr="005B04FB">
        <w:tc>
          <w:tcPr>
            <w:tcW w:w="5861" w:type="dxa"/>
            <w:tcBorders>
              <w:top w:val="nil"/>
              <w:left w:val="nil"/>
              <w:bottom w:val="nil"/>
              <w:right w:val="nil"/>
            </w:tcBorders>
            <w:hideMark/>
          </w:tcPr>
          <w:p w14:paraId="69185097" w14:textId="35739130" w:rsidR="00A866E2" w:rsidRPr="00816F42" w:rsidRDefault="003D2746" w:rsidP="005745E3">
            <w:pPr>
              <w:ind w:left="-86"/>
              <w:jc w:val="both"/>
              <w:rPr>
                <w:sz w:val="20"/>
                <w:szCs w:val="20"/>
              </w:rPr>
            </w:pPr>
            <w:r w:rsidRPr="00816F42">
              <w:rPr>
                <w:sz w:val="20"/>
                <w:szCs w:val="20"/>
              </w:rPr>
              <w:t>Trade receivables - related parties</w:t>
            </w:r>
          </w:p>
        </w:tc>
        <w:tc>
          <w:tcPr>
            <w:tcW w:w="1584" w:type="dxa"/>
            <w:tcBorders>
              <w:top w:val="single" w:sz="4" w:space="0" w:color="auto"/>
              <w:left w:val="nil"/>
              <w:bottom w:val="nil"/>
              <w:right w:val="nil"/>
            </w:tcBorders>
            <w:shd w:val="clear" w:color="auto" w:fill="FAFAFA"/>
          </w:tcPr>
          <w:p w14:paraId="64D8B04E" w14:textId="77777777" w:rsidR="00A866E2" w:rsidRPr="00816F42" w:rsidRDefault="00A866E2" w:rsidP="005745E3">
            <w:pPr>
              <w:ind w:left="-40" w:right="-72"/>
              <w:jc w:val="right"/>
              <w:rPr>
                <w:sz w:val="20"/>
                <w:szCs w:val="20"/>
              </w:rPr>
            </w:pPr>
          </w:p>
        </w:tc>
        <w:tc>
          <w:tcPr>
            <w:tcW w:w="1584" w:type="dxa"/>
            <w:tcBorders>
              <w:top w:val="single" w:sz="4" w:space="0" w:color="auto"/>
              <w:left w:val="nil"/>
              <w:bottom w:val="nil"/>
              <w:right w:val="nil"/>
            </w:tcBorders>
          </w:tcPr>
          <w:p w14:paraId="67F09F6A" w14:textId="77777777" w:rsidR="00A866E2" w:rsidRPr="00816F42" w:rsidRDefault="00A866E2" w:rsidP="005745E3">
            <w:pPr>
              <w:ind w:left="-40" w:right="-72"/>
              <w:jc w:val="right"/>
              <w:rPr>
                <w:b/>
                <w:bCs/>
                <w:sz w:val="20"/>
                <w:szCs w:val="20"/>
              </w:rPr>
            </w:pPr>
          </w:p>
        </w:tc>
      </w:tr>
      <w:tr w:rsidR="00A866E2" w:rsidRPr="00816F42" w14:paraId="3B7E8CCC" w14:textId="77777777" w:rsidTr="005B04FB">
        <w:tc>
          <w:tcPr>
            <w:tcW w:w="5861" w:type="dxa"/>
            <w:tcBorders>
              <w:top w:val="nil"/>
              <w:left w:val="nil"/>
              <w:bottom w:val="nil"/>
              <w:right w:val="nil"/>
            </w:tcBorders>
          </w:tcPr>
          <w:p w14:paraId="2F3246D4" w14:textId="44FFF22B" w:rsidR="00F25EF1" w:rsidRPr="00816F42" w:rsidRDefault="00F25EF1" w:rsidP="005745E3">
            <w:pPr>
              <w:ind w:left="-86"/>
              <w:jc w:val="both"/>
              <w:rPr>
                <w:sz w:val="20"/>
                <w:szCs w:val="20"/>
              </w:rPr>
            </w:pPr>
          </w:p>
        </w:tc>
        <w:tc>
          <w:tcPr>
            <w:tcW w:w="1584" w:type="dxa"/>
            <w:tcBorders>
              <w:top w:val="nil"/>
              <w:left w:val="nil"/>
              <w:bottom w:val="nil"/>
              <w:right w:val="nil"/>
            </w:tcBorders>
            <w:shd w:val="clear" w:color="auto" w:fill="FAFAFA"/>
          </w:tcPr>
          <w:p w14:paraId="36D4012B" w14:textId="163E929C" w:rsidR="00A866E2" w:rsidRPr="00816F42" w:rsidRDefault="00A866E2" w:rsidP="005745E3">
            <w:pPr>
              <w:ind w:left="-40" w:right="-72"/>
              <w:jc w:val="right"/>
              <w:rPr>
                <w:sz w:val="20"/>
                <w:szCs w:val="20"/>
              </w:rPr>
            </w:pPr>
          </w:p>
        </w:tc>
        <w:tc>
          <w:tcPr>
            <w:tcW w:w="1584" w:type="dxa"/>
            <w:tcBorders>
              <w:top w:val="nil"/>
              <w:left w:val="nil"/>
              <w:bottom w:val="nil"/>
              <w:right w:val="nil"/>
            </w:tcBorders>
          </w:tcPr>
          <w:p w14:paraId="7E3D9367" w14:textId="31FEC7AA" w:rsidR="00F25EF1" w:rsidRPr="00816F42" w:rsidRDefault="00F25EF1" w:rsidP="005745E3">
            <w:pPr>
              <w:ind w:left="-40" w:right="-72"/>
              <w:jc w:val="right"/>
              <w:rPr>
                <w:sz w:val="20"/>
                <w:szCs w:val="20"/>
              </w:rPr>
            </w:pPr>
          </w:p>
        </w:tc>
      </w:tr>
      <w:tr w:rsidR="00AD0778" w:rsidRPr="00816F42" w14:paraId="2C7C8A02" w14:textId="77777777" w:rsidTr="005B04FB">
        <w:tc>
          <w:tcPr>
            <w:tcW w:w="5861" w:type="dxa"/>
            <w:tcBorders>
              <w:top w:val="nil"/>
              <w:left w:val="nil"/>
              <w:bottom w:val="nil"/>
              <w:right w:val="nil"/>
            </w:tcBorders>
          </w:tcPr>
          <w:p w14:paraId="596E7C0D" w14:textId="29FA46B2" w:rsidR="00AD0778" w:rsidRPr="00816F42" w:rsidRDefault="00AD0778" w:rsidP="005745E3">
            <w:pPr>
              <w:ind w:left="-86"/>
              <w:jc w:val="both"/>
              <w:rPr>
                <w:sz w:val="20"/>
                <w:szCs w:val="20"/>
              </w:rPr>
            </w:pPr>
            <w:r w:rsidRPr="00816F42">
              <w:rPr>
                <w:sz w:val="20"/>
                <w:szCs w:val="20"/>
              </w:rPr>
              <w:t>Not yet due</w:t>
            </w:r>
          </w:p>
        </w:tc>
        <w:tc>
          <w:tcPr>
            <w:tcW w:w="1584" w:type="dxa"/>
            <w:tcBorders>
              <w:top w:val="nil"/>
              <w:left w:val="nil"/>
              <w:bottom w:val="nil"/>
              <w:right w:val="nil"/>
            </w:tcBorders>
            <w:shd w:val="clear" w:color="auto" w:fill="FAFAFA"/>
          </w:tcPr>
          <w:p w14:paraId="7E99EFDC" w14:textId="34BFDC8F" w:rsidR="00AD0778" w:rsidRPr="00816F42" w:rsidRDefault="00FB084D" w:rsidP="005745E3">
            <w:pPr>
              <w:ind w:left="-40" w:right="-72"/>
              <w:jc w:val="right"/>
              <w:rPr>
                <w:sz w:val="20"/>
                <w:szCs w:val="20"/>
              </w:rPr>
            </w:pPr>
            <w:r w:rsidRPr="00FB084D">
              <w:rPr>
                <w:sz w:val="20"/>
                <w:szCs w:val="20"/>
                <w:lang w:val="en-GB"/>
              </w:rPr>
              <w:t>38</w:t>
            </w:r>
            <w:r w:rsidR="00F54FB6" w:rsidRPr="00F54FB6">
              <w:rPr>
                <w:sz w:val="20"/>
                <w:szCs w:val="20"/>
              </w:rPr>
              <w:t>,</w:t>
            </w:r>
            <w:r w:rsidRPr="00FB084D">
              <w:rPr>
                <w:sz w:val="20"/>
                <w:szCs w:val="20"/>
                <w:lang w:val="en-GB"/>
              </w:rPr>
              <w:t>163</w:t>
            </w:r>
          </w:p>
        </w:tc>
        <w:tc>
          <w:tcPr>
            <w:tcW w:w="1584" w:type="dxa"/>
            <w:tcBorders>
              <w:top w:val="nil"/>
              <w:left w:val="nil"/>
              <w:bottom w:val="nil"/>
              <w:right w:val="nil"/>
            </w:tcBorders>
          </w:tcPr>
          <w:p w14:paraId="7293D5C3" w14:textId="2FCAC301" w:rsidR="00AD0778" w:rsidRPr="00816F42" w:rsidRDefault="00FB084D" w:rsidP="005745E3">
            <w:pPr>
              <w:ind w:left="-40" w:right="-72"/>
              <w:jc w:val="right"/>
              <w:rPr>
                <w:sz w:val="20"/>
                <w:szCs w:val="20"/>
              </w:rPr>
            </w:pPr>
            <w:r w:rsidRPr="00FB084D">
              <w:rPr>
                <w:sz w:val="20"/>
                <w:szCs w:val="20"/>
                <w:lang w:val="en-GB"/>
              </w:rPr>
              <w:t>52</w:t>
            </w:r>
            <w:r w:rsidR="00AD0778" w:rsidRPr="00816F42">
              <w:rPr>
                <w:sz w:val="20"/>
                <w:szCs w:val="20"/>
              </w:rPr>
              <w:t>,</w:t>
            </w:r>
            <w:r w:rsidRPr="00FB084D">
              <w:rPr>
                <w:sz w:val="20"/>
                <w:szCs w:val="20"/>
                <w:lang w:val="en-GB"/>
              </w:rPr>
              <w:t>350</w:t>
            </w:r>
          </w:p>
        </w:tc>
      </w:tr>
      <w:tr w:rsidR="00AD0778" w:rsidRPr="00816F42" w14:paraId="295018DD" w14:textId="77777777" w:rsidTr="005B04FB">
        <w:tc>
          <w:tcPr>
            <w:tcW w:w="5861" w:type="dxa"/>
            <w:tcBorders>
              <w:top w:val="nil"/>
              <w:left w:val="nil"/>
              <w:bottom w:val="nil"/>
              <w:right w:val="nil"/>
            </w:tcBorders>
          </w:tcPr>
          <w:p w14:paraId="425BC101" w14:textId="09EAB250" w:rsidR="00AD0778" w:rsidRPr="00816F42" w:rsidRDefault="00AD0778" w:rsidP="005745E3">
            <w:pPr>
              <w:ind w:left="-86"/>
              <w:jc w:val="both"/>
              <w:rPr>
                <w:sz w:val="20"/>
                <w:szCs w:val="20"/>
              </w:rPr>
            </w:pPr>
            <w:r w:rsidRPr="00816F42">
              <w:rPr>
                <w:sz w:val="20"/>
                <w:szCs w:val="20"/>
              </w:rPr>
              <w:t xml:space="preserve">Within </w:t>
            </w:r>
            <w:r w:rsidR="00FB084D" w:rsidRPr="00FB084D">
              <w:rPr>
                <w:sz w:val="20"/>
                <w:szCs w:val="20"/>
                <w:lang w:val="en-GB"/>
              </w:rPr>
              <w:t>3</w:t>
            </w:r>
            <w:r w:rsidRPr="00816F42">
              <w:rPr>
                <w:sz w:val="20"/>
                <w:szCs w:val="20"/>
              </w:rPr>
              <w:t xml:space="preserve"> months</w:t>
            </w:r>
          </w:p>
        </w:tc>
        <w:tc>
          <w:tcPr>
            <w:tcW w:w="1584" w:type="dxa"/>
            <w:tcBorders>
              <w:top w:val="nil"/>
              <w:left w:val="nil"/>
              <w:bottom w:val="nil"/>
              <w:right w:val="nil"/>
            </w:tcBorders>
            <w:shd w:val="clear" w:color="auto" w:fill="FAFAFA"/>
          </w:tcPr>
          <w:p w14:paraId="550823F2" w14:textId="12A9EF8C" w:rsidR="00AD0778" w:rsidRPr="00816F42" w:rsidRDefault="00FB084D" w:rsidP="005745E3">
            <w:pPr>
              <w:ind w:left="-40" w:right="-72"/>
              <w:jc w:val="right"/>
              <w:rPr>
                <w:sz w:val="20"/>
                <w:szCs w:val="20"/>
              </w:rPr>
            </w:pPr>
            <w:r w:rsidRPr="00FB084D">
              <w:rPr>
                <w:sz w:val="20"/>
                <w:szCs w:val="20"/>
                <w:lang w:val="en-GB"/>
              </w:rPr>
              <w:t>3</w:t>
            </w:r>
            <w:r w:rsidR="00F54FB6">
              <w:rPr>
                <w:sz w:val="20"/>
                <w:szCs w:val="20"/>
              </w:rPr>
              <w:t>,</w:t>
            </w:r>
            <w:r w:rsidRPr="00FB084D">
              <w:rPr>
                <w:sz w:val="20"/>
                <w:szCs w:val="20"/>
                <w:lang w:val="en-GB"/>
              </w:rPr>
              <w:t>502</w:t>
            </w:r>
          </w:p>
        </w:tc>
        <w:tc>
          <w:tcPr>
            <w:tcW w:w="1584" w:type="dxa"/>
            <w:tcBorders>
              <w:top w:val="nil"/>
              <w:left w:val="nil"/>
              <w:bottom w:val="nil"/>
              <w:right w:val="nil"/>
            </w:tcBorders>
          </w:tcPr>
          <w:p w14:paraId="3457D9ED" w14:textId="73DCA537" w:rsidR="00AD0778" w:rsidRPr="00816F42" w:rsidRDefault="00FB084D" w:rsidP="005745E3">
            <w:pPr>
              <w:ind w:left="-40" w:right="-72"/>
              <w:jc w:val="right"/>
              <w:rPr>
                <w:sz w:val="20"/>
                <w:szCs w:val="20"/>
              </w:rPr>
            </w:pPr>
            <w:r w:rsidRPr="00FB084D">
              <w:rPr>
                <w:sz w:val="20"/>
                <w:szCs w:val="20"/>
                <w:lang w:val="en-GB"/>
              </w:rPr>
              <w:t>8</w:t>
            </w:r>
            <w:r w:rsidR="00AD0778" w:rsidRPr="00816F42">
              <w:rPr>
                <w:sz w:val="20"/>
                <w:szCs w:val="20"/>
              </w:rPr>
              <w:t>,</w:t>
            </w:r>
            <w:r w:rsidRPr="00FB084D">
              <w:rPr>
                <w:sz w:val="20"/>
                <w:szCs w:val="20"/>
                <w:lang w:val="en-GB"/>
              </w:rPr>
              <w:t>803</w:t>
            </w:r>
          </w:p>
        </w:tc>
      </w:tr>
      <w:tr w:rsidR="00AD0778" w:rsidRPr="00816F42" w14:paraId="16941BB5" w14:textId="77777777" w:rsidTr="005B04FB">
        <w:tc>
          <w:tcPr>
            <w:tcW w:w="5861" w:type="dxa"/>
            <w:tcBorders>
              <w:top w:val="nil"/>
              <w:left w:val="nil"/>
              <w:bottom w:val="nil"/>
              <w:right w:val="nil"/>
            </w:tcBorders>
          </w:tcPr>
          <w:p w14:paraId="6931B77E" w14:textId="6A628FA8" w:rsidR="00AD0778" w:rsidRPr="00816F42" w:rsidRDefault="00FB084D" w:rsidP="005745E3">
            <w:pPr>
              <w:ind w:left="-86"/>
              <w:jc w:val="both"/>
              <w:rPr>
                <w:sz w:val="20"/>
                <w:szCs w:val="20"/>
              </w:rPr>
            </w:pPr>
            <w:r w:rsidRPr="00FB084D">
              <w:rPr>
                <w:sz w:val="20"/>
                <w:szCs w:val="20"/>
                <w:lang w:val="en-GB"/>
              </w:rPr>
              <w:t>3</w:t>
            </w:r>
            <w:r w:rsidR="00AD0778" w:rsidRPr="00816F42">
              <w:rPr>
                <w:sz w:val="20"/>
                <w:szCs w:val="20"/>
              </w:rPr>
              <w:t xml:space="preserve"> - </w:t>
            </w:r>
            <w:r w:rsidRPr="00FB084D">
              <w:rPr>
                <w:sz w:val="20"/>
                <w:szCs w:val="20"/>
                <w:lang w:val="en-GB"/>
              </w:rPr>
              <w:t>6</w:t>
            </w:r>
            <w:r w:rsidR="00AD0778" w:rsidRPr="00816F42">
              <w:rPr>
                <w:sz w:val="20"/>
                <w:szCs w:val="20"/>
              </w:rPr>
              <w:t xml:space="preserve"> months</w:t>
            </w:r>
          </w:p>
        </w:tc>
        <w:tc>
          <w:tcPr>
            <w:tcW w:w="1584" w:type="dxa"/>
            <w:tcBorders>
              <w:top w:val="nil"/>
              <w:left w:val="nil"/>
              <w:bottom w:val="nil"/>
              <w:right w:val="nil"/>
            </w:tcBorders>
            <w:shd w:val="clear" w:color="auto" w:fill="FAFAFA"/>
          </w:tcPr>
          <w:p w14:paraId="33595303" w14:textId="77C3F201" w:rsidR="00AD0778" w:rsidRPr="00816F42" w:rsidRDefault="00F54FB6" w:rsidP="005745E3">
            <w:pPr>
              <w:ind w:left="-40" w:right="-72"/>
              <w:jc w:val="right"/>
              <w:rPr>
                <w:sz w:val="20"/>
                <w:szCs w:val="20"/>
              </w:rPr>
            </w:pPr>
            <w:r>
              <w:rPr>
                <w:sz w:val="20"/>
                <w:szCs w:val="20"/>
              </w:rPr>
              <w:t>-</w:t>
            </w:r>
          </w:p>
        </w:tc>
        <w:tc>
          <w:tcPr>
            <w:tcW w:w="1584" w:type="dxa"/>
            <w:tcBorders>
              <w:top w:val="nil"/>
              <w:left w:val="nil"/>
              <w:bottom w:val="nil"/>
              <w:right w:val="nil"/>
            </w:tcBorders>
          </w:tcPr>
          <w:p w14:paraId="04D265B2" w14:textId="3EEC60EF" w:rsidR="00AD0778" w:rsidRPr="00816F42" w:rsidRDefault="00AD0778" w:rsidP="005745E3">
            <w:pPr>
              <w:ind w:left="-40" w:right="-72"/>
              <w:jc w:val="right"/>
              <w:rPr>
                <w:sz w:val="20"/>
                <w:szCs w:val="20"/>
                <w:lang w:val="en-GB"/>
              </w:rPr>
            </w:pPr>
            <w:r w:rsidRPr="00816F42">
              <w:rPr>
                <w:sz w:val="20"/>
                <w:szCs w:val="20"/>
                <w:lang w:val="en-GB"/>
              </w:rPr>
              <w:t>-</w:t>
            </w:r>
          </w:p>
        </w:tc>
      </w:tr>
      <w:tr w:rsidR="00AD0778" w:rsidRPr="00816F42" w14:paraId="16ECD28D" w14:textId="77777777" w:rsidTr="005B04FB">
        <w:tc>
          <w:tcPr>
            <w:tcW w:w="5861" w:type="dxa"/>
            <w:tcBorders>
              <w:top w:val="nil"/>
              <w:left w:val="nil"/>
              <w:bottom w:val="nil"/>
              <w:right w:val="nil"/>
            </w:tcBorders>
          </w:tcPr>
          <w:p w14:paraId="6825C370" w14:textId="1D1920AC" w:rsidR="00AD0778" w:rsidRPr="00816F42" w:rsidRDefault="00FB084D" w:rsidP="005745E3">
            <w:pPr>
              <w:ind w:left="-86"/>
              <w:jc w:val="both"/>
              <w:rPr>
                <w:sz w:val="20"/>
                <w:szCs w:val="20"/>
              </w:rPr>
            </w:pPr>
            <w:r w:rsidRPr="00FB084D">
              <w:rPr>
                <w:sz w:val="20"/>
                <w:szCs w:val="20"/>
                <w:lang w:val="en-GB"/>
              </w:rPr>
              <w:t>6</w:t>
            </w:r>
            <w:r w:rsidR="00AD0778" w:rsidRPr="00816F42">
              <w:rPr>
                <w:sz w:val="20"/>
                <w:szCs w:val="20"/>
              </w:rPr>
              <w:t xml:space="preserve"> - </w:t>
            </w:r>
            <w:r w:rsidRPr="00FB084D">
              <w:rPr>
                <w:sz w:val="20"/>
                <w:szCs w:val="20"/>
                <w:lang w:val="en-GB"/>
              </w:rPr>
              <w:t>12</w:t>
            </w:r>
            <w:r w:rsidR="00AD0778" w:rsidRPr="00816F42">
              <w:rPr>
                <w:sz w:val="20"/>
                <w:szCs w:val="20"/>
              </w:rPr>
              <w:t xml:space="preserve"> months</w:t>
            </w:r>
          </w:p>
        </w:tc>
        <w:tc>
          <w:tcPr>
            <w:tcW w:w="1584" w:type="dxa"/>
            <w:tcBorders>
              <w:top w:val="nil"/>
              <w:left w:val="nil"/>
              <w:bottom w:val="nil"/>
              <w:right w:val="nil"/>
            </w:tcBorders>
            <w:shd w:val="clear" w:color="auto" w:fill="FAFAFA"/>
          </w:tcPr>
          <w:p w14:paraId="0BC78358" w14:textId="33280EC5" w:rsidR="00AD0778" w:rsidRPr="00816F42" w:rsidRDefault="00F54FB6" w:rsidP="005745E3">
            <w:pPr>
              <w:ind w:left="-40" w:right="-72"/>
              <w:jc w:val="right"/>
              <w:rPr>
                <w:sz w:val="20"/>
                <w:szCs w:val="20"/>
              </w:rPr>
            </w:pPr>
            <w:r>
              <w:rPr>
                <w:sz w:val="20"/>
                <w:szCs w:val="20"/>
              </w:rPr>
              <w:t>-</w:t>
            </w:r>
          </w:p>
        </w:tc>
        <w:tc>
          <w:tcPr>
            <w:tcW w:w="1584" w:type="dxa"/>
            <w:tcBorders>
              <w:top w:val="nil"/>
              <w:left w:val="nil"/>
              <w:bottom w:val="nil"/>
              <w:right w:val="nil"/>
            </w:tcBorders>
          </w:tcPr>
          <w:p w14:paraId="000690C7" w14:textId="0D4F82F3" w:rsidR="00AD0778" w:rsidRPr="00816F42" w:rsidRDefault="00AD0778" w:rsidP="005745E3">
            <w:pPr>
              <w:ind w:left="-40" w:right="-72"/>
              <w:jc w:val="right"/>
              <w:rPr>
                <w:sz w:val="20"/>
                <w:szCs w:val="20"/>
              </w:rPr>
            </w:pPr>
            <w:r w:rsidRPr="00816F42">
              <w:rPr>
                <w:sz w:val="20"/>
                <w:szCs w:val="20"/>
              </w:rPr>
              <w:t>-</w:t>
            </w:r>
          </w:p>
        </w:tc>
      </w:tr>
      <w:tr w:rsidR="00AD0778" w:rsidRPr="00816F42" w14:paraId="1301EF85" w14:textId="77777777" w:rsidTr="005B04FB">
        <w:tc>
          <w:tcPr>
            <w:tcW w:w="5861" w:type="dxa"/>
            <w:tcBorders>
              <w:top w:val="nil"/>
              <w:left w:val="nil"/>
              <w:bottom w:val="nil"/>
              <w:right w:val="nil"/>
            </w:tcBorders>
          </w:tcPr>
          <w:p w14:paraId="5F32681E" w14:textId="2E6CAD0C" w:rsidR="00AD0778" w:rsidRPr="00816F42" w:rsidRDefault="00AD0778" w:rsidP="005745E3">
            <w:pPr>
              <w:ind w:left="-86"/>
              <w:jc w:val="both"/>
              <w:rPr>
                <w:sz w:val="20"/>
                <w:szCs w:val="20"/>
              </w:rPr>
            </w:pPr>
            <w:r w:rsidRPr="00816F42">
              <w:rPr>
                <w:sz w:val="20"/>
                <w:szCs w:val="20"/>
              </w:rPr>
              <w:t xml:space="preserve">Over </w:t>
            </w:r>
            <w:r w:rsidR="00FB084D" w:rsidRPr="00FB084D">
              <w:rPr>
                <w:sz w:val="20"/>
                <w:szCs w:val="20"/>
                <w:lang w:val="en-GB"/>
              </w:rPr>
              <w:t>12</w:t>
            </w:r>
            <w:r w:rsidRPr="00816F42">
              <w:rPr>
                <w:sz w:val="20"/>
                <w:szCs w:val="20"/>
              </w:rPr>
              <w:t xml:space="preserve"> months</w:t>
            </w:r>
          </w:p>
        </w:tc>
        <w:tc>
          <w:tcPr>
            <w:tcW w:w="1584" w:type="dxa"/>
            <w:tcBorders>
              <w:top w:val="nil"/>
              <w:left w:val="nil"/>
              <w:bottom w:val="nil"/>
              <w:right w:val="nil"/>
            </w:tcBorders>
            <w:shd w:val="clear" w:color="auto" w:fill="FAFAFA"/>
          </w:tcPr>
          <w:p w14:paraId="2BD11D24" w14:textId="22CB5F87" w:rsidR="00AD0778" w:rsidRPr="00816F42" w:rsidRDefault="00F54FB6" w:rsidP="005745E3">
            <w:pPr>
              <w:ind w:left="-40" w:right="-72"/>
              <w:jc w:val="right"/>
              <w:rPr>
                <w:sz w:val="20"/>
                <w:szCs w:val="20"/>
              </w:rPr>
            </w:pPr>
            <w:r>
              <w:rPr>
                <w:sz w:val="20"/>
                <w:szCs w:val="20"/>
              </w:rPr>
              <w:t>-</w:t>
            </w:r>
          </w:p>
        </w:tc>
        <w:tc>
          <w:tcPr>
            <w:tcW w:w="1584" w:type="dxa"/>
            <w:tcBorders>
              <w:top w:val="nil"/>
              <w:left w:val="nil"/>
              <w:bottom w:val="nil"/>
              <w:right w:val="nil"/>
            </w:tcBorders>
          </w:tcPr>
          <w:p w14:paraId="1057CA8B" w14:textId="3E5F5AC0" w:rsidR="00AD0778" w:rsidRPr="00816F42" w:rsidRDefault="00AD0778" w:rsidP="005745E3">
            <w:pPr>
              <w:ind w:left="-40" w:right="-72"/>
              <w:jc w:val="right"/>
              <w:rPr>
                <w:sz w:val="20"/>
                <w:szCs w:val="20"/>
              </w:rPr>
            </w:pPr>
            <w:r w:rsidRPr="00816F42">
              <w:rPr>
                <w:sz w:val="20"/>
                <w:szCs w:val="20"/>
              </w:rPr>
              <w:t>-</w:t>
            </w:r>
          </w:p>
        </w:tc>
      </w:tr>
      <w:tr w:rsidR="00AD0778" w:rsidRPr="00816F42" w14:paraId="56BC0223" w14:textId="77777777" w:rsidTr="005B04FB">
        <w:tc>
          <w:tcPr>
            <w:tcW w:w="5861" w:type="dxa"/>
            <w:tcBorders>
              <w:top w:val="nil"/>
              <w:left w:val="nil"/>
              <w:bottom w:val="nil"/>
              <w:right w:val="nil"/>
            </w:tcBorders>
          </w:tcPr>
          <w:p w14:paraId="1E7A99DD" w14:textId="77777777" w:rsidR="00AD0778" w:rsidRPr="00816F42" w:rsidRDefault="00AD0778" w:rsidP="005745E3">
            <w:pPr>
              <w:ind w:left="-86"/>
              <w:jc w:val="both"/>
              <w:rPr>
                <w:b/>
                <w:bCs/>
                <w:sz w:val="20"/>
                <w:szCs w:val="20"/>
              </w:rPr>
            </w:pPr>
          </w:p>
        </w:tc>
        <w:tc>
          <w:tcPr>
            <w:tcW w:w="1584" w:type="dxa"/>
            <w:tcBorders>
              <w:left w:val="nil"/>
              <w:bottom w:val="nil"/>
              <w:right w:val="nil"/>
            </w:tcBorders>
            <w:shd w:val="clear" w:color="auto" w:fill="FAFAFA"/>
          </w:tcPr>
          <w:p w14:paraId="606D63C3" w14:textId="77777777" w:rsidR="00AD0778" w:rsidRPr="00816F42" w:rsidRDefault="00AD0778" w:rsidP="005745E3">
            <w:pPr>
              <w:ind w:left="-40" w:right="-72"/>
              <w:jc w:val="right"/>
              <w:rPr>
                <w:sz w:val="20"/>
                <w:szCs w:val="20"/>
              </w:rPr>
            </w:pPr>
          </w:p>
        </w:tc>
        <w:tc>
          <w:tcPr>
            <w:tcW w:w="1584" w:type="dxa"/>
            <w:tcBorders>
              <w:left w:val="nil"/>
              <w:bottom w:val="nil"/>
              <w:right w:val="nil"/>
            </w:tcBorders>
          </w:tcPr>
          <w:p w14:paraId="5F991DAF" w14:textId="6AA5350E" w:rsidR="00AD0778" w:rsidRPr="00816F42" w:rsidRDefault="00AD0778" w:rsidP="005745E3">
            <w:pPr>
              <w:ind w:left="-40" w:right="-72"/>
              <w:jc w:val="right"/>
              <w:rPr>
                <w:sz w:val="20"/>
                <w:szCs w:val="20"/>
              </w:rPr>
            </w:pPr>
          </w:p>
        </w:tc>
      </w:tr>
      <w:tr w:rsidR="00AD0778" w:rsidRPr="00816F42" w14:paraId="0ACFA193" w14:textId="77777777" w:rsidTr="005B04FB">
        <w:tc>
          <w:tcPr>
            <w:tcW w:w="5861" w:type="dxa"/>
            <w:tcBorders>
              <w:top w:val="nil"/>
              <w:left w:val="nil"/>
              <w:bottom w:val="nil"/>
              <w:right w:val="nil"/>
            </w:tcBorders>
          </w:tcPr>
          <w:p w14:paraId="05AAD747" w14:textId="7C7DAA51" w:rsidR="00AD0778" w:rsidRPr="00816F42" w:rsidRDefault="00F54FB6" w:rsidP="005745E3">
            <w:pPr>
              <w:tabs>
                <w:tab w:val="left" w:pos="435"/>
              </w:tabs>
              <w:ind w:left="-86"/>
              <w:rPr>
                <w:sz w:val="20"/>
                <w:szCs w:val="20"/>
                <w:u w:val="single"/>
              </w:rPr>
            </w:pPr>
            <w:r w:rsidRPr="00816F42">
              <w:rPr>
                <w:sz w:val="20"/>
                <w:szCs w:val="20"/>
                <w:u w:val="single"/>
              </w:rPr>
              <w:t>Less</w:t>
            </w:r>
            <w:r w:rsidRPr="00816F42">
              <w:rPr>
                <w:sz w:val="20"/>
                <w:szCs w:val="20"/>
              </w:rPr>
              <w:t xml:space="preserve"> </w:t>
            </w:r>
            <w:r>
              <w:rPr>
                <w:sz w:val="20"/>
                <w:szCs w:val="20"/>
              </w:rPr>
              <w:t>Allowance</w:t>
            </w:r>
            <w:r w:rsidR="00AD0778" w:rsidRPr="00816F42">
              <w:rPr>
                <w:sz w:val="20"/>
                <w:szCs w:val="20"/>
              </w:rPr>
              <w:t xml:space="preserve"> for doubtful accounts</w:t>
            </w:r>
          </w:p>
        </w:tc>
        <w:tc>
          <w:tcPr>
            <w:tcW w:w="1584" w:type="dxa"/>
            <w:tcBorders>
              <w:top w:val="nil"/>
              <w:left w:val="nil"/>
              <w:bottom w:val="single" w:sz="4" w:space="0" w:color="auto"/>
              <w:right w:val="nil"/>
            </w:tcBorders>
            <w:shd w:val="clear" w:color="auto" w:fill="FAFAFA"/>
          </w:tcPr>
          <w:p w14:paraId="06117B1D" w14:textId="6F1C8E37" w:rsidR="00AD0778" w:rsidRPr="00816F42" w:rsidRDefault="00F54FB6" w:rsidP="005745E3">
            <w:pPr>
              <w:ind w:left="-40" w:right="-72"/>
              <w:jc w:val="right"/>
              <w:rPr>
                <w:sz w:val="20"/>
                <w:szCs w:val="20"/>
              </w:rPr>
            </w:pPr>
            <w:r>
              <w:rPr>
                <w:sz w:val="20"/>
                <w:szCs w:val="20"/>
              </w:rPr>
              <w:t>-</w:t>
            </w:r>
          </w:p>
        </w:tc>
        <w:tc>
          <w:tcPr>
            <w:tcW w:w="1584" w:type="dxa"/>
            <w:tcBorders>
              <w:top w:val="nil"/>
              <w:left w:val="nil"/>
              <w:bottom w:val="single" w:sz="4" w:space="0" w:color="auto"/>
              <w:right w:val="nil"/>
            </w:tcBorders>
          </w:tcPr>
          <w:p w14:paraId="67ACC37A" w14:textId="0FA49EBF" w:rsidR="00AD0778" w:rsidRPr="00816F42" w:rsidRDefault="00AD0778" w:rsidP="005745E3">
            <w:pPr>
              <w:ind w:left="-40" w:right="-72"/>
              <w:jc w:val="right"/>
              <w:rPr>
                <w:sz w:val="20"/>
                <w:szCs w:val="20"/>
              </w:rPr>
            </w:pPr>
            <w:r w:rsidRPr="00816F42">
              <w:rPr>
                <w:sz w:val="20"/>
                <w:szCs w:val="20"/>
              </w:rPr>
              <w:t>-</w:t>
            </w:r>
          </w:p>
        </w:tc>
      </w:tr>
      <w:tr w:rsidR="00AD0778" w:rsidRPr="00816F42" w14:paraId="26E5AEDD" w14:textId="77777777" w:rsidTr="005B04FB">
        <w:tc>
          <w:tcPr>
            <w:tcW w:w="5861" w:type="dxa"/>
            <w:tcBorders>
              <w:top w:val="nil"/>
              <w:left w:val="nil"/>
              <w:bottom w:val="nil"/>
              <w:right w:val="nil"/>
            </w:tcBorders>
          </w:tcPr>
          <w:p w14:paraId="5A7641D8" w14:textId="77777777" w:rsidR="00AD0778" w:rsidRPr="00816F42" w:rsidRDefault="00AD0778" w:rsidP="005745E3">
            <w:pPr>
              <w:ind w:left="-86"/>
              <w:rPr>
                <w:sz w:val="20"/>
                <w:szCs w:val="20"/>
                <w:u w:val="single"/>
              </w:rPr>
            </w:pPr>
          </w:p>
        </w:tc>
        <w:tc>
          <w:tcPr>
            <w:tcW w:w="1584" w:type="dxa"/>
            <w:tcBorders>
              <w:top w:val="single" w:sz="4" w:space="0" w:color="auto"/>
              <w:left w:val="nil"/>
              <w:bottom w:val="nil"/>
              <w:right w:val="nil"/>
            </w:tcBorders>
            <w:shd w:val="clear" w:color="auto" w:fill="FAFAFA"/>
          </w:tcPr>
          <w:p w14:paraId="05C8D337"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045B8CFF" w14:textId="78428422" w:rsidR="00AD0778" w:rsidRPr="00816F42" w:rsidRDefault="00AD0778" w:rsidP="005745E3">
            <w:pPr>
              <w:ind w:left="-40" w:right="-72"/>
              <w:jc w:val="right"/>
              <w:rPr>
                <w:sz w:val="20"/>
                <w:szCs w:val="20"/>
              </w:rPr>
            </w:pPr>
          </w:p>
        </w:tc>
      </w:tr>
      <w:tr w:rsidR="00AD0778" w:rsidRPr="00816F42" w14:paraId="6FDE544E" w14:textId="77777777" w:rsidTr="005B04FB">
        <w:tc>
          <w:tcPr>
            <w:tcW w:w="5861" w:type="dxa"/>
            <w:tcBorders>
              <w:top w:val="nil"/>
              <w:left w:val="nil"/>
              <w:bottom w:val="nil"/>
              <w:right w:val="nil"/>
            </w:tcBorders>
          </w:tcPr>
          <w:p w14:paraId="547221C3" w14:textId="13A4CA95" w:rsidR="00AD0778" w:rsidRPr="00816F42" w:rsidRDefault="00AD0778" w:rsidP="005745E3">
            <w:pPr>
              <w:ind w:left="-86"/>
              <w:jc w:val="both"/>
              <w:rPr>
                <w:sz w:val="20"/>
                <w:szCs w:val="20"/>
                <w:cs/>
                <w:lang w:val="en-GB"/>
              </w:rPr>
            </w:pPr>
            <w:r w:rsidRPr="00816F42">
              <w:rPr>
                <w:sz w:val="20"/>
                <w:szCs w:val="20"/>
              </w:rPr>
              <w:t>Total trade receivables - related parties</w:t>
            </w:r>
          </w:p>
        </w:tc>
        <w:tc>
          <w:tcPr>
            <w:tcW w:w="1584" w:type="dxa"/>
            <w:tcBorders>
              <w:top w:val="nil"/>
              <w:left w:val="nil"/>
              <w:bottom w:val="single" w:sz="4" w:space="0" w:color="auto"/>
              <w:right w:val="nil"/>
            </w:tcBorders>
            <w:shd w:val="clear" w:color="auto" w:fill="FAFAFA"/>
          </w:tcPr>
          <w:p w14:paraId="39861423" w14:textId="29631A25" w:rsidR="00AD0778" w:rsidRPr="00816F42" w:rsidRDefault="00FB084D" w:rsidP="005745E3">
            <w:pPr>
              <w:ind w:left="-40" w:right="-72"/>
              <w:jc w:val="right"/>
              <w:rPr>
                <w:sz w:val="20"/>
                <w:szCs w:val="20"/>
              </w:rPr>
            </w:pPr>
            <w:r w:rsidRPr="00FB084D">
              <w:rPr>
                <w:sz w:val="20"/>
                <w:szCs w:val="20"/>
                <w:lang w:val="en-GB"/>
              </w:rPr>
              <w:t>41</w:t>
            </w:r>
            <w:r w:rsidR="00F54FB6" w:rsidRPr="00F54FB6">
              <w:rPr>
                <w:sz w:val="20"/>
                <w:szCs w:val="20"/>
              </w:rPr>
              <w:t>,</w:t>
            </w:r>
            <w:r w:rsidRPr="00FB084D">
              <w:rPr>
                <w:sz w:val="20"/>
                <w:szCs w:val="20"/>
                <w:lang w:val="en-GB"/>
              </w:rPr>
              <w:t>665</w:t>
            </w:r>
          </w:p>
        </w:tc>
        <w:tc>
          <w:tcPr>
            <w:tcW w:w="1584" w:type="dxa"/>
            <w:tcBorders>
              <w:top w:val="nil"/>
              <w:left w:val="nil"/>
              <w:bottom w:val="single" w:sz="4" w:space="0" w:color="auto"/>
              <w:right w:val="nil"/>
            </w:tcBorders>
          </w:tcPr>
          <w:p w14:paraId="67BF6039" w14:textId="3B135356" w:rsidR="00AD0778" w:rsidRPr="00816F42" w:rsidRDefault="00FB084D" w:rsidP="005745E3">
            <w:pPr>
              <w:ind w:left="-40" w:right="-72"/>
              <w:jc w:val="right"/>
              <w:rPr>
                <w:sz w:val="20"/>
                <w:szCs w:val="20"/>
              </w:rPr>
            </w:pPr>
            <w:r w:rsidRPr="00FB084D">
              <w:rPr>
                <w:sz w:val="20"/>
                <w:szCs w:val="20"/>
                <w:lang w:val="en-GB"/>
              </w:rPr>
              <w:t>61</w:t>
            </w:r>
            <w:r w:rsidR="00AD0778" w:rsidRPr="00816F42">
              <w:rPr>
                <w:sz w:val="20"/>
                <w:szCs w:val="20"/>
              </w:rPr>
              <w:t>,</w:t>
            </w:r>
            <w:r w:rsidRPr="00FB084D">
              <w:rPr>
                <w:sz w:val="20"/>
                <w:szCs w:val="20"/>
                <w:lang w:val="en-GB"/>
              </w:rPr>
              <w:t>153</w:t>
            </w:r>
          </w:p>
        </w:tc>
      </w:tr>
      <w:tr w:rsidR="00AD0778" w:rsidRPr="00816F42" w14:paraId="41F52798" w14:textId="77777777" w:rsidTr="005B04FB">
        <w:tc>
          <w:tcPr>
            <w:tcW w:w="5861" w:type="dxa"/>
            <w:tcBorders>
              <w:top w:val="nil"/>
              <w:left w:val="nil"/>
              <w:bottom w:val="nil"/>
              <w:right w:val="nil"/>
            </w:tcBorders>
          </w:tcPr>
          <w:p w14:paraId="324182E9" w14:textId="77777777" w:rsidR="00AD0778" w:rsidRPr="00816F42"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1647E517"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5F2C4F90" w14:textId="77777777" w:rsidR="00AD0778" w:rsidRPr="00816F42" w:rsidRDefault="00AD0778" w:rsidP="005745E3">
            <w:pPr>
              <w:ind w:left="-40" w:right="-72"/>
              <w:jc w:val="right"/>
              <w:rPr>
                <w:sz w:val="20"/>
                <w:szCs w:val="20"/>
              </w:rPr>
            </w:pPr>
          </w:p>
        </w:tc>
      </w:tr>
      <w:tr w:rsidR="00AD0778" w:rsidRPr="00816F42" w14:paraId="0B51F409" w14:textId="77777777" w:rsidTr="005B04FB">
        <w:tc>
          <w:tcPr>
            <w:tcW w:w="5861" w:type="dxa"/>
            <w:tcBorders>
              <w:top w:val="nil"/>
              <w:left w:val="nil"/>
              <w:bottom w:val="nil"/>
              <w:right w:val="nil"/>
            </w:tcBorders>
          </w:tcPr>
          <w:p w14:paraId="7B1EAD63" w14:textId="298E02D6" w:rsidR="00AD0778" w:rsidRPr="00816F42" w:rsidRDefault="00AD0778" w:rsidP="005745E3">
            <w:pPr>
              <w:ind w:left="-86"/>
              <w:jc w:val="both"/>
              <w:rPr>
                <w:sz w:val="20"/>
                <w:szCs w:val="20"/>
                <w:cs/>
              </w:rPr>
            </w:pPr>
            <w:r w:rsidRPr="00816F42">
              <w:rPr>
                <w:sz w:val="20"/>
                <w:szCs w:val="20"/>
              </w:rPr>
              <w:t>Trade receivables - third parties</w:t>
            </w:r>
          </w:p>
        </w:tc>
        <w:tc>
          <w:tcPr>
            <w:tcW w:w="1584" w:type="dxa"/>
            <w:tcBorders>
              <w:top w:val="nil"/>
              <w:left w:val="nil"/>
              <w:bottom w:val="nil"/>
              <w:right w:val="nil"/>
            </w:tcBorders>
            <w:shd w:val="clear" w:color="auto" w:fill="FAFAFA"/>
          </w:tcPr>
          <w:p w14:paraId="62EEB66F" w14:textId="77777777" w:rsidR="00AD0778" w:rsidRPr="00816F42" w:rsidRDefault="00AD0778" w:rsidP="005745E3">
            <w:pPr>
              <w:ind w:left="-40" w:right="-72"/>
              <w:jc w:val="right"/>
              <w:rPr>
                <w:sz w:val="20"/>
                <w:szCs w:val="20"/>
              </w:rPr>
            </w:pPr>
          </w:p>
        </w:tc>
        <w:tc>
          <w:tcPr>
            <w:tcW w:w="1584" w:type="dxa"/>
            <w:tcBorders>
              <w:top w:val="nil"/>
              <w:left w:val="nil"/>
              <w:bottom w:val="nil"/>
              <w:right w:val="nil"/>
            </w:tcBorders>
          </w:tcPr>
          <w:p w14:paraId="7AD9A9BF" w14:textId="77777777" w:rsidR="00AD0778" w:rsidRPr="00816F42" w:rsidRDefault="00AD0778" w:rsidP="005745E3">
            <w:pPr>
              <w:ind w:left="-40" w:right="-72"/>
              <w:jc w:val="right"/>
              <w:rPr>
                <w:sz w:val="20"/>
                <w:szCs w:val="20"/>
              </w:rPr>
            </w:pPr>
          </w:p>
        </w:tc>
      </w:tr>
      <w:tr w:rsidR="00AD0778" w:rsidRPr="00816F42" w14:paraId="5B4C3214" w14:textId="77777777" w:rsidTr="005B04FB">
        <w:tc>
          <w:tcPr>
            <w:tcW w:w="5861" w:type="dxa"/>
            <w:tcBorders>
              <w:top w:val="nil"/>
              <w:left w:val="nil"/>
              <w:bottom w:val="nil"/>
              <w:right w:val="nil"/>
            </w:tcBorders>
          </w:tcPr>
          <w:p w14:paraId="37C4BABD" w14:textId="77777777" w:rsidR="00AD0778" w:rsidRPr="00816F42" w:rsidRDefault="00AD0778" w:rsidP="005745E3">
            <w:pPr>
              <w:ind w:left="-86"/>
              <w:jc w:val="both"/>
              <w:rPr>
                <w:sz w:val="20"/>
                <w:szCs w:val="20"/>
              </w:rPr>
            </w:pPr>
          </w:p>
        </w:tc>
        <w:tc>
          <w:tcPr>
            <w:tcW w:w="1584" w:type="dxa"/>
            <w:tcBorders>
              <w:top w:val="nil"/>
              <w:left w:val="nil"/>
              <w:bottom w:val="nil"/>
              <w:right w:val="nil"/>
            </w:tcBorders>
            <w:shd w:val="clear" w:color="auto" w:fill="FAFAFA"/>
          </w:tcPr>
          <w:p w14:paraId="113CA3FA" w14:textId="77777777" w:rsidR="00AD0778" w:rsidRPr="00816F42" w:rsidRDefault="00AD0778" w:rsidP="005745E3">
            <w:pPr>
              <w:ind w:left="-40" w:right="-72"/>
              <w:jc w:val="right"/>
              <w:rPr>
                <w:sz w:val="20"/>
                <w:szCs w:val="20"/>
              </w:rPr>
            </w:pPr>
          </w:p>
        </w:tc>
        <w:tc>
          <w:tcPr>
            <w:tcW w:w="1584" w:type="dxa"/>
            <w:tcBorders>
              <w:top w:val="nil"/>
              <w:left w:val="nil"/>
              <w:bottom w:val="nil"/>
              <w:right w:val="nil"/>
            </w:tcBorders>
          </w:tcPr>
          <w:p w14:paraId="5E6B73F4" w14:textId="77777777" w:rsidR="00AD0778" w:rsidRPr="00816F42" w:rsidRDefault="00AD0778" w:rsidP="005745E3">
            <w:pPr>
              <w:ind w:left="-40" w:right="-72"/>
              <w:jc w:val="right"/>
              <w:rPr>
                <w:sz w:val="20"/>
                <w:szCs w:val="20"/>
              </w:rPr>
            </w:pPr>
          </w:p>
        </w:tc>
      </w:tr>
      <w:tr w:rsidR="00AD0778" w:rsidRPr="00816F42" w14:paraId="3BFC3F9D" w14:textId="77777777" w:rsidTr="005B04FB">
        <w:tc>
          <w:tcPr>
            <w:tcW w:w="5861" w:type="dxa"/>
            <w:tcBorders>
              <w:top w:val="nil"/>
              <w:left w:val="nil"/>
              <w:bottom w:val="nil"/>
              <w:right w:val="nil"/>
            </w:tcBorders>
          </w:tcPr>
          <w:p w14:paraId="216F1BF6" w14:textId="6B6EC5C5" w:rsidR="00AD0778" w:rsidRPr="00816F42" w:rsidRDefault="00AD0778" w:rsidP="005745E3">
            <w:pPr>
              <w:ind w:left="-86"/>
              <w:jc w:val="both"/>
              <w:rPr>
                <w:sz w:val="20"/>
                <w:szCs w:val="20"/>
              </w:rPr>
            </w:pPr>
            <w:r w:rsidRPr="00816F42">
              <w:rPr>
                <w:sz w:val="20"/>
                <w:szCs w:val="20"/>
              </w:rPr>
              <w:t>Not yet due</w:t>
            </w:r>
          </w:p>
        </w:tc>
        <w:tc>
          <w:tcPr>
            <w:tcW w:w="1584" w:type="dxa"/>
            <w:tcBorders>
              <w:top w:val="nil"/>
              <w:left w:val="nil"/>
              <w:bottom w:val="nil"/>
              <w:right w:val="nil"/>
            </w:tcBorders>
            <w:shd w:val="clear" w:color="auto" w:fill="FAFAFA"/>
          </w:tcPr>
          <w:p w14:paraId="3E906AB5" w14:textId="434E1101" w:rsidR="00AD0778" w:rsidRPr="00816F42" w:rsidRDefault="00FB084D" w:rsidP="005745E3">
            <w:pPr>
              <w:ind w:left="-40" w:right="-72"/>
              <w:jc w:val="right"/>
              <w:rPr>
                <w:sz w:val="20"/>
                <w:szCs w:val="20"/>
              </w:rPr>
            </w:pPr>
            <w:r w:rsidRPr="00FB084D">
              <w:rPr>
                <w:sz w:val="20"/>
                <w:szCs w:val="20"/>
                <w:lang w:val="en-GB"/>
              </w:rPr>
              <w:t>513</w:t>
            </w:r>
            <w:r w:rsidR="00F54FB6" w:rsidRPr="00F54FB6">
              <w:rPr>
                <w:sz w:val="20"/>
                <w:szCs w:val="20"/>
              </w:rPr>
              <w:t>,</w:t>
            </w:r>
            <w:r w:rsidRPr="00FB084D">
              <w:rPr>
                <w:sz w:val="20"/>
                <w:szCs w:val="20"/>
                <w:lang w:val="en-GB"/>
              </w:rPr>
              <w:t>665</w:t>
            </w:r>
          </w:p>
        </w:tc>
        <w:tc>
          <w:tcPr>
            <w:tcW w:w="1584" w:type="dxa"/>
            <w:tcBorders>
              <w:top w:val="nil"/>
              <w:left w:val="nil"/>
              <w:bottom w:val="nil"/>
              <w:right w:val="nil"/>
            </w:tcBorders>
          </w:tcPr>
          <w:p w14:paraId="455A8063" w14:textId="3E08FC49" w:rsidR="00AD0778" w:rsidRPr="00816F42" w:rsidRDefault="00FB084D" w:rsidP="005745E3">
            <w:pPr>
              <w:ind w:left="-40" w:right="-72"/>
              <w:jc w:val="right"/>
              <w:rPr>
                <w:sz w:val="20"/>
                <w:szCs w:val="20"/>
              </w:rPr>
            </w:pPr>
            <w:r w:rsidRPr="00FB084D">
              <w:rPr>
                <w:sz w:val="20"/>
                <w:szCs w:val="20"/>
                <w:lang w:val="en-GB"/>
              </w:rPr>
              <w:t>483</w:t>
            </w:r>
            <w:r w:rsidR="00AD0778" w:rsidRPr="00816F42">
              <w:rPr>
                <w:sz w:val="20"/>
                <w:szCs w:val="20"/>
              </w:rPr>
              <w:t>,</w:t>
            </w:r>
            <w:r w:rsidRPr="00FB084D">
              <w:rPr>
                <w:sz w:val="20"/>
                <w:szCs w:val="20"/>
                <w:lang w:val="en-GB"/>
              </w:rPr>
              <w:t>975</w:t>
            </w:r>
          </w:p>
        </w:tc>
      </w:tr>
      <w:tr w:rsidR="00AD0778" w:rsidRPr="00816F42" w14:paraId="1E4E0ACE" w14:textId="77777777" w:rsidTr="005B04FB">
        <w:tc>
          <w:tcPr>
            <w:tcW w:w="5861" w:type="dxa"/>
            <w:tcBorders>
              <w:top w:val="nil"/>
              <w:left w:val="nil"/>
              <w:bottom w:val="nil"/>
              <w:right w:val="nil"/>
            </w:tcBorders>
          </w:tcPr>
          <w:p w14:paraId="55DB189D" w14:textId="1D69051B" w:rsidR="00AD0778" w:rsidRPr="00816F42" w:rsidRDefault="00AD0778" w:rsidP="005745E3">
            <w:pPr>
              <w:ind w:left="-86"/>
              <w:jc w:val="both"/>
              <w:rPr>
                <w:sz w:val="20"/>
                <w:szCs w:val="20"/>
              </w:rPr>
            </w:pPr>
            <w:r w:rsidRPr="00816F42">
              <w:rPr>
                <w:sz w:val="20"/>
                <w:szCs w:val="20"/>
              </w:rPr>
              <w:t xml:space="preserve">Within </w:t>
            </w:r>
            <w:r w:rsidR="00FB084D" w:rsidRPr="00FB084D">
              <w:rPr>
                <w:sz w:val="20"/>
                <w:szCs w:val="20"/>
                <w:lang w:val="en-GB"/>
              </w:rPr>
              <w:t>3</w:t>
            </w:r>
            <w:r w:rsidRPr="00816F42">
              <w:rPr>
                <w:sz w:val="20"/>
                <w:szCs w:val="20"/>
              </w:rPr>
              <w:t xml:space="preserve"> months</w:t>
            </w:r>
          </w:p>
        </w:tc>
        <w:tc>
          <w:tcPr>
            <w:tcW w:w="1584" w:type="dxa"/>
            <w:tcBorders>
              <w:top w:val="nil"/>
              <w:left w:val="nil"/>
              <w:bottom w:val="nil"/>
              <w:right w:val="nil"/>
            </w:tcBorders>
            <w:shd w:val="clear" w:color="auto" w:fill="FAFAFA"/>
          </w:tcPr>
          <w:p w14:paraId="514C2948" w14:textId="62A8FA46" w:rsidR="00AD0778" w:rsidRPr="00816F42" w:rsidRDefault="00FB084D" w:rsidP="005745E3">
            <w:pPr>
              <w:ind w:left="-40" w:right="-72"/>
              <w:jc w:val="right"/>
              <w:rPr>
                <w:sz w:val="20"/>
                <w:szCs w:val="20"/>
              </w:rPr>
            </w:pPr>
            <w:r w:rsidRPr="00FB084D">
              <w:rPr>
                <w:sz w:val="20"/>
                <w:szCs w:val="20"/>
                <w:lang w:val="en-GB"/>
              </w:rPr>
              <w:t>3</w:t>
            </w:r>
            <w:r w:rsidR="00F54FB6" w:rsidRPr="00F54FB6">
              <w:rPr>
                <w:sz w:val="20"/>
                <w:szCs w:val="20"/>
              </w:rPr>
              <w:t>,</w:t>
            </w:r>
            <w:r w:rsidRPr="00FB084D">
              <w:rPr>
                <w:sz w:val="20"/>
                <w:szCs w:val="20"/>
                <w:lang w:val="en-GB"/>
              </w:rPr>
              <w:t>851</w:t>
            </w:r>
          </w:p>
        </w:tc>
        <w:tc>
          <w:tcPr>
            <w:tcW w:w="1584" w:type="dxa"/>
            <w:tcBorders>
              <w:top w:val="nil"/>
              <w:left w:val="nil"/>
              <w:bottom w:val="nil"/>
              <w:right w:val="nil"/>
            </w:tcBorders>
          </w:tcPr>
          <w:p w14:paraId="71D89EB9" w14:textId="616206B3" w:rsidR="00AD0778" w:rsidRPr="00816F42" w:rsidRDefault="00FB084D" w:rsidP="005745E3">
            <w:pPr>
              <w:ind w:left="-40" w:right="-72"/>
              <w:jc w:val="right"/>
              <w:rPr>
                <w:sz w:val="20"/>
                <w:szCs w:val="20"/>
              </w:rPr>
            </w:pPr>
            <w:r w:rsidRPr="00FB084D">
              <w:rPr>
                <w:sz w:val="20"/>
                <w:szCs w:val="20"/>
                <w:lang w:val="en-GB"/>
              </w:rPr>
              <w:t>3</w:t>
            </w:r>
            <w:r w:rsidR="00AD0778" w:rsidRPr="00816F42">
              <w:rPr>
                <w:sz w:val="20"/>
                <w:szCs w:val="20"/>
              </w:rPr>
              <w:t>,</w:t>
            </w:r>
            <w:r w:rsidRPr="00FB084D">
              <w:rPr>
                <w:sz w:val="20"/>
                <w:szCs w:val="20"/>
                <w:lang w:val="en-GB"/>
              </w:rPr>
              <w:t>752</w:t>
            </w:r>
          </w:p>
        </w:tc>
      </w:tr>
      <w:tr w:rsidR="00AD0778" w:rsidRPr="00816F42" w14:paraId="722C6D18" w14:textId="77777777" w:rsidTr="005B04FB">
        <w:tc>
          <w:tcPr>
            <w:tcW w:w="5861" w:type="dxa"/>
            <w:tcBorders>
              <w:top w:val="nil"/>
              <w:left w:val="nil"/>
              <w:bottom w:val="nil"/>
              <w:right w:val="nil"/>
            </w:tcBorders>
          </w:tcPr>
          <w:p w14:paraId="53FECD4D" w14:textId="08EA9B71" w:rsidR="00AD0778" w:rsidRPr="00816F42" w:rsidRDefault="00FB084D" w:rsidP="005745E3">
            <w:pPr>
              <w:ind w:left="-86"/>
              <w:jc w:val="both"/>
              <w:rPr>
                <w:sz w:val="20"/>
                <w:szCs w:val="20"/>
              </w:rPr>
            </w:pPr>
            <w:r w:rsidRPr="00FB084D">
              <w:rPr>
                <w:sz w:val="20"/>
                <w:szCs w:val="20"/>
                <w:lang w:val="en-GB"/>
              </w:rPr>
              <w:t>3</w:t>
            </w:r>
            <w:r w:rsidR="00AD0778" w:rsidRPr="00816F42">
              <w:rPr>
                <w:sz w:val="20"/>
                <w:szCs w:val="20"/>
              </w:rPr>
              <w:t xml:space="preserve"> - </w:t>
            </w:r>
            <w:r w:rsidRPr="00FB084D">
              <w:rPr>
                <w:sz w:val="20"/>
                <w:szCs w:val="20"/>
                <w:lang w:val="en-GB"/>
              </w:rPr>
              <w:t>6</w:t>
            </w:r>
            <w:r w:rsidR="00AD0778" w:rsidRPr="00816F42">
              <w:rPr>
                <w:sz w:val="20"/>
                <w:szCs w:val="20"/>
              </w:rPr>
              <w:t xml:space="preserve"> months</w:t>
            </w:r>
          </w:p>
        </w:tc>
        <w:tc>
          <w:tcPr>
            <w:tcW w:w="1584" w:type="dxa"/>
            <w:tcBorders>
              <w:top w:val="nil"/>
              <w:left w:val="nil"/>
              <w:bottom w:val="nil"/>
              <w:right w:val="nil"/>
            </w:tcBorders>
            <w:shd w:val="clear" w:color="auto" w:fill="FAFAFA"/>
          </w:tcPr>
          <w:p w14:paraId="7116E893" w14:textId="289CF803" w:rsidR="00AD0778" w:rsidRPr="00816F42" w:rsidRDefault="00FB084D" w:rsidP="005745E3">
            <w:pPr>
              <w:ind w:left="-40" w:right="-72"/>
              <w:jc w:val="right"/>
              <w:rPr>
                <w:sz w:val="20"/>
                <w:szCs w:val="20"/>
              </w:rPr>
            </w:pPr>
            <w:r w:rsidRPr="00FB084D">
              <w:rPr>
                <w:sz w:val="20"/>
                <w:szCs w:val="20"/>
                <w:lang w:val="en-GB"/>
              </w:rPr>
              <w:t>108</w:t>
            </w:r>
          </w:p>
        </w:tc>
        <w:tc>
          <w:tcPr>
            <w:tcW w:w="1584" w:type="dxa"/>
            <w:tcBorders>
              <w:top w:val="nil"/>
              <w:left w:val="nil"/>
              <w:bottom w:val="nil"/>
              <w:right w:val="nil"/>
            </w:tcBorders>
          </w:tcPr>
          <w:p w14:paraId="16E534EF" w14:textId="363D0693" w:rsidR="00AD0778" w:rsidRPr="00816F42" w:rsidRDefault="00FB084D" w:rsidP="005745E3">
            <w:pPr>
              <w:ind w:left="-40" w:right="-72"/>
              <w:jc w:val="right"/>
              <w:rPr>
                <w:sz w:val="20"/>
                <w:szCs w:val="20"/>
              </w:rPr>
            </w:pPr>
            <w:r w:rsidRPr="00FB084D">
              <w:rPr>
                <w:sz w:val="20"/>
                <w:szCs w:val="20"/>
                <w:lang w:val="en-GB"/>
              </w:rPr>
              <w:t>156</w:t>
            </w:r>
          </w:p>
        </w:tc>
      </w:tr>
      <w:tr w:rsidR="00AD0778" w:rsidRPr="00816F42" w14:paraId="613E0BD3" w14:textId="77777777" w:rsidTr="005B04FB">
        <w:tc>
          <w:tcPr>
            <w:tcW w:w="5861" w:type="dxa"/>
            <w:tcBorders>
              <w:top w:val="nil"/>
              <w:left w:val="nil"/>
              <w:bottom w:val="nil"/>
              <w:right w:val="nil"/>
            </w:tcBorders>
          </w:tcPr>
          <w:p w14:paraId="018BB14F" w14:textId="4203C93F" w:rsidR="00AD0778" w:rsidRPr="00816F42" w:rsidRDefault="00FB084D" w:rsidP="005745E3">
            <w:pPr>
              <w:ind w:left="-86"/>
              <w:jc w:val="both"/>
              <w:rPr>
                <w:sz w:val="20"/>
                <w:szCs w:val="20"/>
              </w:rPr>
            </w:pPr>
            <w:r w:rsidRPr="00FB084D">
              <w:rPr>
                <w:sz w:val="20"/>
                <w:szCs w:val="20"/>
                <w:lang w:val="en-GB"/>
              </w:rPr>
              <w:t>6</w:t>
            </w:r>
            <w:r w:rsidR="00AD0778" w:rsidRPr="00816F42">
              <w:rPr>
                <w:sz w:val="20"/>
                <w:szCs w:val="20"/>
              </w:rPr>
              <w:t xml:space="preserve"> - </w:t>
            </w:r>
            <w:r w:rsidRPr="00FB084D">
              <w:rPr>
                <w:sz w:val="20"/>
                <w:szCs w:val="20"/>
                <w:lang w:val="en-GB"/>
              </w:rPr>
              <w:t>12</w:t>
            </w:r>
            <w:r w:rsidR="00AD0778" w:rsidRPr="00816F42">
              <w:rPr>
                <w:sz w:val="20"/>
                <w:szCs w:val="20"/>
              </w:rPr>
              <w:t xml:space="preserve"> months</w:t>
            </w:r>
          </w:p>
        </w:tc>
        <w:tc>
          <w:tcPr>
            <w:tcW w:w="1584" w:type="dxa"/>
            <w:tcBorders>
              <w:top w:val="nil"/>
              <w:left w:val="nil"/>
              <w:bottom w:val="nil"/>
              <w:right w:val="nil"/>
            </w:tcBorders>
            <w:shd w:val="clear" w:color="auto" w:fill="FAFAFA"/>
          </w:tcPr>
          <w:p w14:paraId="671DD453" w14:textId="2B27177B" w:rsidR="00AD0778" w:rsidRPr="00816F42" w:rsidRDefault="00F54FB6" w:rsidP="005745E3">
            <w:pPr>
              <w:ind w:left="-40" w:right="-72"/>
              <w:jc w:val="right"/>
              <w:rPr>
                <w:sz w:val="20"/>
                <w:szCs w:val="20"/>
              </w:rPr>
            </w:pPr>
            <w:r>
              <w:rPr>
                <w:sz w:val="20"/>
                <w:szCs w:val="20"/>
              </w:rPr>
              <w:t>-</w:t>
            </w:r>
          </w:p>
        </w:tc>
        <w:tc>
          <w:tcPr>
            <w:tcW w:w="1584" w:type="dxa"/>
            <w:tcBorders>
              <w:top w:val="nil"/>
              <w:left w:val="nil"/>
              <w:bottom w:val="nil"/>
              <w:right w:val="nil"/>
            </w:tcBorders>
          </w:tcPr>
          <w:p w14:paraId="7E676FEE" w14:textId="364D9403" w:rsidR="00AD0778" w:rsidRPr="00816F42" w:rsidRDefault="00FB084D" w:rsidP="005745E3">
            <w:pPr>
              <w:ind w:left="-40" w:right="-72"/>
              <w:jc w:val="right"/>
              <w:rPr>
                <w:sz w:val="20"/>
                <w:szCs w:val="20"/>
              </w:rPr>
            </w:pPr>
            <w:r w:rsidRPr="00FB084D">
              <w:rPr>
                <w:sz w:val="20"/>
                <w:szCs w:val="20"/>
                <w:lang w:val="en-GB"/>
              </w:rPr>
              <w:t>80</w:t>
            </w:r>
          </w:p>
        </w:tc>
      </w:tr>
      <w:tr w:rsidR="00AD0778" w:rsidRPr="00816F42" w14:paraId="750012BA" w14:textId="77777777" w:rsidTr="005B04FB">
        <w:tc>
          <w:tcPr>
            <w:tcW w:w="5861" w:type="dxa"/>
            <w:tcBorders>
              <w:top w:val="nil"/>
              <w:left w:val="nil"/>
              <w:bottom w:val="nil"/>
              <w:right w:val="nil"/>
            </w:tcBorders>
          </w:tcPr>
          <w:p w14:paraId="73934E1C" w14:textId="0A6E9505" w:rsidR="00AD0778" w:rsidRPr="00816F42" w:rsidRDefault="00AD0778" w:rsidP="005745E3">
            <w:pPr>
              <w:ind w:left="-86"/>
              <w:jc w:val="both"/>
              <w:rPr>
                <w:sz w:val="20"/>
                <w:szCs w:val="20"/>
              </w:rPr>
            </w:pPr>
            <w:r w:rsidRPr="00816F42">
              <w:rPr>
                <w:sz w:val="20"/>
                <w:szCs w:val="20"/>
              </w:rPr>
              <w:t xml:space="preserve">Over </w:t>
            </w:r>
            <w:r w:rsidR="00FB084D" w:rsidRPr="00FB084D">
              <w:rPr>
                <w:sz w:val="20"/>
                <w:szCs w:val="20"/>
                <w:lang w:val="en-GB"/>
              </w:rPr>
              <w:t>12</w:t>
            </w:r>
            <w:r w:rsidRPr="00816F42">
              <w:rPr>
                <w:sz w:val="20"/>
                <w:szCs w:val="20"/>
              </w:rPr>
              <w:t xml:space="preserve"> months</w:t>
            </w:r>
          </w:p>
        </w:tc>
        <w:tc>
          <w:tcPr>
            <w:tcW w:w="1584" w:type="dxa"/>
            <w:tcBorders>
              <w:top w:val="nil"/>
              <w:left w:val="nil"/>
              <w:bottom w:val="single" w:sz="4" w:space="0" w:color="auto"/>
              <w:right w:val="nil"/>
            </w:tcBorders>
            <w:shd w:val="clear" w:color="auto" w:fill="FAFAFA"/>
          </w:tcPr>
          <w:p w14:paraId="75287A36" w14:textId="308CF39D" w:rsidR="00AD0778" w:rsidRPr="00816F42" w:rsidRDefault="00FB084D" w:rsidP="005745E3">
            <w:pPr>
              <w:ind w:left="-40" w:right="-72"/>
              <w:jc w:val="right"/>
              <w:rPr>
                <w:sz w:val="20"/>
                <w:szCs w:val="20"/>
              </w:rPr>
            </w:pPr>
            <w:r w:rsidRPr="00FB084D">
              <w:rPr>
                <w:sz w:val="20"/>
                <w:szCs w:val="20"/>
                <w:lang w:val="en-GB"/>
              </w:rPr>
              <w:t>3</w:t>
            </w:r>
          </w:p>
        </w:tc>
        <w:tc>
          <w:tcPr>
            <w:tcW w:w="1584" w:type="dxa"/>
            <w:tcBorders>
              <w:top w:val="nil"/>
              <w:left w:val="nil"/>
              <w:bottom w:val="single" w:sz="4" w:space="0" w:color="auto"/>
              <w:right w:val="nil"/>
            </w:tcBorders>
          </w:tcPr>
          <w:p w14:paraId="2CE55524" w14:textId="708174A7" w:rsidR="00AD0778" w:rsidRPr="00816F42" w:rsidRDefault="00FB084D" w:rsidP="005745E3">
            <w:pPr>
              <w:ind w:left="-40" w:right="-72"/>
              <w:jc w:val="right"/>
              <w:rPr>
                <w:sz w:val="20"/>
                <w:szCs w:val="20"/>
              </w:rPr>
            </w:pPr>
            <w:r w:rsidRPr="00FB084D">
              <w:rPr>
                <w:sz w:val="20"/>
                <w:szCs w:val="20"/>
                <w:lang w:val="en-GB"/>
              </w:rPr>
              <w:t>2</w:t>
            </w:r>
          </w:p>
        </w:tc>
      </w:tr>
      <w:tr w:rsidR="00AD0778" w:rsidRPr="00816F42" w14:paraId="751533F3" w14:textId="77777777" w:rsidTr="005B04FB">
        <w:tc>
          <w:tcPr>
            <w:tcW w:w="5861" w:type="dxa"/>
            <w:tcBorders>
              <w:top w:val="nil"/>
              <w:left w:val="nil"/>
              <w:bottom w:val="nil"/>
              <w:right w:val="nil"/>
            </w:tcBorders>
          </w:tcPr>
          <w:p w14:paraId="49084488" w14:textId="77777777" w:rsidR="00AD0778" w:rsidRPr="00816F42"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5D39F65D"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13AD2947" w14:textId="77777777" w:rsidR="00AD0778" w:rsidRPr="00816F42" w:rsidRDefault="00AD0778" w:rsidP="005745E3">
            <w:pPr>
              <w:ind w:left="-40" w:right="-72"/>
              <w:jc w:val="right"/>
              <w:rPr>
                <w:sz w:val="20"/>
                <w:szCs w:val="20"/>
              </w:rPr>
            </w:pPr>
          </w:p>
        </w:tc>
      </w:tr>
      <w:tr w:rsidR="00AD0778" w:rsidRPr="00816F42" w14:paraId="7B1D523C" w14:textId="77777777" w:rsidTr="005B04FB">
        <w:tc>
          <w:tcPr>
            <w:tcW w:w="5861" w:type="dxa"/>
            <w:tcBorders>
              <w:top w:val="nil"/>
              <w:left w:val="nil"/>
              <w:bottom w:val="nil"/>
              <w:right w:val="nil"/>
            </w:tcBorders>
          </w:tcPr>
          <w:p w14:paraId="55F42025" w14:textId="43CFB968" w:rsidR="00AD0778" w:rsidRPr="00816F42" w:rsidRDefault="00F54FB6" w:rsidP="005745E3">
            <w:pPr>
              <w:ind w:left="-86"/>
              <w:jc w:val="both"/>
              <w:rPr>
                <w:sz w:val="20"/>
                <w:szCs w:val="20"/>
              </w:rPr>
            </w:pPr>
            <w:r w:rsidRPr="00816F42">
              <w:rPr>
                <w:sz w:val="20"/>
                <w:szCs w:val="20"/>
                <w:u w:val="single"/>
              </w:rPr>
              <w:t>Less</w:t>
            </w:r>
            <w:r w:rsidRPr="00816F42">
              <w:rPr>
                <w:sz w:val="20"/>
                <w:szCs w:val="20"/>
              </w:rPr>
              <w:t xml:space="preserve"> </w:t>
            </w:r>
            <w:r>
              <w:rPr>
                <w:sz w:val="20"/>
                <w:szCs w:val="20"/>
              </w:rPr>
              <w:t>Allowance</w:t>
            </w:r>
            <w:r w:rsidR="00AD0778" w:rsidRPr="00816F42">
              <w:rPr>
                <w:sz w:val="20"/>
                <w:szCs w:val="20"/>
              </w:rPr>
              <w:t xml:space="preserve"> for doubtful accounts</w:t>
            </w:r>
          </w:p>
        </w:tc>
        <w:tc>
          <w:tcPr>
            <w:tcW w:w="1584" w:type="dxa"/>
            <w:tcBorders>
              <w:top w:val="nil"/>
              <w:left w:val="nil"/>
              <w:bottom w:val="single" w:sz="4" w:space="0" w:color="auto"/>
              <w:right w:val="nil"/>
            </w:tcBorders>
            <w:shd w:val="clear" w:color="auto" w:fill="FAFAFA"/>
          </w:tcPr>
          <w:p w14:paraId="11820C40" w14:textId="7BEF15FE" w:rsidR="00AD0778" w:rsidRPr="00816F42" w:rsidRDefault="00F54FB6" w:rsidP="005745E3">
            <w:pPr>
              <w:ind w:left="-40" w:right="-72"/>
              <w:jc w:val="right"/>
              <w:rPr>
                <w:sz w:val="20"/>
                <w:szCs w:val="20"/>
              </w:rPr>
            </w:pPr>
            <w:r>
              <w:rPr>
                <w:sz w:val="20"/>
                <w:szCs w:val="20"/>
              </w:rPr>
              <w:t>-</w:t>
            </w:r>
          </w:p>
        </w:tc>
        <w:tc>
          <w:tcPr>
            <w:tcW w:w="1584" w:type="dxa"/>
            <w:tcBorders>
              <w:top w:val="nil"/>
              <w:left w:val="nil"/>
              <w:bottom w:val="single" w:sz="4" w:space="0" w:color="auto"/>
              <w:right w:val="nil"/>
            </w:tcBorders>
          </w:tcPr>
          <w:p w14:paraId="451CC0CD" w14:textId="578DC54F" w:rsidR="00AD0778" w:rsidRPr="00816F42" w:rsidRDefault="00AD0778" w:rsidP="005745E3">
            <w:pPr>
              <w:ind w:left="-40" w:right="-72"/>
              <w:jc w:val="right"/>
              <w:rPr>
                <w:sz w:val="20"/>
                <w:szCs w:val="20"/>
              </w:rPr>
            </w:pPr>
            <w:r w:rsidRPr="00816F42">
              <w:rPr>
                <w:sz w:val="20"/>
                <w:szCs w:val="20"/>
              </w:rPr>
              <w:t>-</w:t>
            </w:r>
          </w:p>
        </w:tc>
      </w:tr>
      <w:tr w:rsidR="00AD0778" w:rsidRPr="00816F42" w14:paraId="0EBEF5E8" w14:textId="77777777" w:rsidTr="005B04FB">
        <w:tc>
          <w:tcPr>
            <w:tcW w:w="5861" w:type="dxa"/>
            <w:tcBorders>
              <w:top w:val="nil"/>
              <w:left w:val="nil"/>
              <w:bottom w:val="nil"/>
              <w:right w:val="nil"/>
            </w:tcBorders>
          </w:tcPr>
          <w:p w14:paraId="33BA1BAF" w14:textId="77777777" w:rsidR="00AD0778" w:rsidRPr="00816F42"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05C4D0BC"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6A886CB3" w14:textId="77777777" w:rsidR="00AD0778" w:rsidRPr="00816F42" w:rsidRDefault="00AD0778" w:rsidP="005745E3">
            <w:pPr>
              <w:ind w:left="-40" w:right="-72"/>
              <w:jc w:val="right"/>
              <w:rPr>
                <w:sz w:val="20"/>
                <w:szCs w:val="20"/>
              </w:rPr>
            </w:pPr>
          </w:p>
        </w:tc>
      </w:tr>
      <w:tr w:rsidR="00AD0778" w:rsidRPr="00816F42" w14:paraId="31B223A6" w14:textId="77777777" w:rsidTr="005B04FB">
        <w:tc>
          <w:tcPr>
            <w:tcW w:w="5861" w:type="dxa"/>
            <w:tcBorders>
              <w:top w:val="nil"/>
              <w:left w:val="nil"/>
              <w:bottom w:val="nil"/>
              <w:right w:val="nil"/>
            </w:tcBorders>
          </w:tcPr>
          <w:p w14:paraId="384DFA23" w14:textId="768EDF45" w:rsidR="00AD0778" w:rsidRPr="00816F42" w:rsidRDefault="00AD0778" w:rsidP="005745E3">
            <w:pPr>
              <w:ind w:left="-86"/>
              <w:jc w:val="both"/>
              <w:rPr>
                <w:sz w:val="20"/>
                <w:szCs w:val="20"/>
              </w:rPr>
            </w:pPr>
            <w:r w:rsidRPr="00816F42">
              <w:rPr>
                <w:sz w:val="20"/>
                <w:szCs w:val="20"/>
              </w:rPr>
              <w:t>Total trade receivables - third parties</w:t>
            </w:r>
          </w:p>
        </w:tc>
        <w:tc>
          <w:tcPr>
            <w:tcW w:w="1584" w:type="dxa"/>
            <w:tcBorders>
              <w:top w:val="nil"/>
              <w:left w:val="nil"/>
              <w:bottom w:val="single" w:sz="4" w:space="0" w:color="auto"/>
              <w:right w:val="nil"/>
            </w:tcBorders>
            <w:shd w:val="clear" w:color="auto" w:fill="FAFAFA"/>
          </w:tcPr>
          <w:p w14:paraId="2281E84F" w14:textId="5ACABFC3" w:rsidR="00AD0778" w:rsidRPr="00816F42" w:rsidRDefault="00FB084D" w:rsidP="005745E3">
            <w:pPr>
              <w:ind w:left="-40" w:right="-72"/>
              <w:jc w:val="right"/>
              <w:rPr>
                <w:sz w:val="20"/>
                <w:szCs w:val="20"/>
              </w:rPr>
            </w:pPr>
            <w:r w:rsidRPr="00FB084D">
              <w:rPr>
                <w:sz w:val="20"/>
                <w:szCs w:val="20"/>
                <w:lang w:val="en-GB"/>
              </w:rPr>
              <w:t>517</w:t>
            </w:r>
            <w:r w:rsidR="00F54FB6" w:rsidRPr="00F54FB6">
              <w:rPr>
                <w:sz w:val="20"/>
                <w:szCs w:val="20"/>
              </w:rPr>
              <w:t>,</w:t>
            </w:r>
            <w:r w:rsidRPr="00FB084D">
              <w:rPr>
                <w:sz w:val="20"/>
                <w:szCs w:val="20"/>
                <w:lang w:val="en-GB"/>
              </w:rPr>
              <w:t>627</w:t>
            </w:r>
          </w:p>
        </w:tc>
        <w:tc>
          <w:tcPr>
            <w:tcW w:w="1584" w:type="dxa"/>
            <w:tcBorders>
              <w:top w:val="nil"/>
              <w:left w:val="nil"/>
              <w:bottom w:val="single" w:sz="4" w:space="0" w:color="auto"/>
              <w:right w:val="nil"/>
            </w:tcBorders>
          </w:tcPr>
          <w:p w14:paraId="6CB9DF23" w14:textId="54288C5D" w:rsidR="00AD0778" w:rsidRPr="00816F42" w:rsidRDefault="00FB084D" w:rsidP="005745E3">
            <w:pPr>
              <w:ind w:left="-40" w:right="-72"/>
              <w:jc w:val="right"/>
              <w:rPr>
                <w:sz w:val="20"/>
                <w:szCs w:val="20"/>
              </w:rPr>
            </w:pPr>
            <w:r w:rsidRPr="00FB084D">
              <w:rPr>
                <w:sz w:val="20"/>
                <w:szCs w:val="20"/>
                <w:lang w:val="en-GB"/>
              </w:rPr>
              <w:t>487</w:t>
            </w:r>
            <w:r w:rsidR="00184F88" w:rsidRPr="00816F42">
              <w:rPr>
                <w:sz w:val="20"/>
                <w:szCs w:val="20"/>
              </w:rPr>
              <w:t>,</w:t>
            </w:r>
            <w:r w:rsidRPr="00FB084D">
              <w:rPr>
                <w:sz w:val="20"/>
                <w:szCs w:val="20"/>
                <w:lang w:val="en-GB"/>
              </w:rPr>
              <w:t>965</w:t>
            </w:r>
          </w:p>
        </w:tc>
      </w:tr>
      <w:tr w:rsidR="00AD0778" w:rsidRPr="00816F42" w14:paraId="3A26C184" w14:textId="77777777" w:rsidTr="005B04FB">
        <w:tc>
          <w:tcPr>
            <w:tcW w:w="5861" w:type="dxa"/>
            <w:tcBorders>
              <w:top w:val="nil"/>
              <w:left w:val="nil"/>
              <w:bottom w:val="nil"/>
              <w:right w:val="nil"/>
            </w:tcBorders>
          </w:tcPr>
          <w:p w14:paraId="2C4D817A" w14:textId="77777777" w:rsidR="00AD0778" w:rsidRPr="00816F42"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346CFABD"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53DC0132" w14:textId="77777777" w:rsidR="00AD0778" w:rsidRPr="00816F42" w:rsidRDefault="00AD0778" w:rsidP="005745E3">
            <w:pPr>
              <w:ind w:left="-40" w:right="-72"/>
              <w:jc w:val="right"/>
              <w:rPr>
                <w:sz w:val="20"/>
                <w:szCs w:val="20"/>
              </w:rPr>
            </w:pPr>
          </w:p>
        </w:tc>
      </w:tr>
      <w:tr w:rsidR="00AD0778" w:rsidRPr="00816F42" w14:paraId="48C56674" w14:textId="77777777" w:rsidTr="005B04FB">
        <w:tc>
          <w:tcPr>
            <w:tcW w:w="5861" w:type="dxa"/>
            <w:tcBorders>
              <w:top w:val="nil"/>
              <w:left w:val="nil"/>
              <w:bottom w:val="nil"/>
              <w:right w:val="nil"/>
            </w:tcBorders>
          </w:tcPr>
          <w:p w14:paraId="48F44A01" w14:textId="7F5DF85D" w:rsidR="00AD0778" w:rsidRPr="00816F42" w:rsidRDefault="00AD0778" w:rsidP="005745E3">
            <w:pPr>
              <w:ind w:left="-86"/>
              <w:jc w:val="both"/>
              <w:rPr>
                <w:sz w:val="20"/>
                <w:szCs w:val="20"/>
              </w:rPr>
            </w:pPr>
            <w:r w:rsidRPr="00816F42">
              <w:rPr>
                <w:sz w:val="20"/>
                <w:szCs w:val="20"/>
              </w:rPr>
              <w:t>Other receivables - related parties</w:t>
            </w:r>
          </w:p>
        </w:tc>
        <w:tc>
          <w:tcPr>
            <w:tcW w:w="1584" w:type="dxa"/>
            <w:tcBorders>
              <w:top w:val="nil"/>
              <w:left w:val="nil"/>
              <w:bottom w:val="nil"/>
              <w:right w:val="nil"/>
            </w:tcBorders>
            <w:shd w:val="clear" w:color="auto" w:fill="FAFAFA"/>
          </w:tcPr>
          <w:p w14:paraId="5EC7E5CC" w14:textId="64E1FD0E" w:rsidR="00AD0778" w:rsidRPr="00816F42" w:rsidRDefault="00FB084D" w:rsidP="005745E3">
            <w:pPr>
              <w:ind w:left="-40" w:right="-72"/>
              <w:jc w:val="right"/>
              <w:rPr>
                <w:sz w:val="20"/>
                <w:szCs w:val="20"/>
              </w:rPr>
            </w:pPr>
            <w:r w:rsidRPr="00FB084D">
              <w:rPr>
                <w:sz w:val="20"/>
                <w:szCs w:val="20"/>
                <w:lang w:val="en-GB"/>
              </w:rPr>
              <w:t>29</w:t>
            </w:r>
          </w:p>
        </w:tc>
        <w:tc>
          <w:tcPr>
            <w:tcW w:w="1584" w:type="dxa"/>
            <w:tcBorders>
              <w:top w:val="nil"/>
              <w:left w:val="nil"/>
              <w:bottom w:val="nil"/>
              <w:right w:val="nil"/>
            </w:tcBorders>
          </w:tcPr>
          <w:p w14:paraId="35C7B05B" w14:textId="125AB487" w:rsidR="00AD0778" w:rsidRPr="00816F42" w:rsidRDefault="00FB084D" w:rsidP="005745E3">
            <w:pPr>
              <w:ind w:left="-40" w:right="-72"/>
              <w:jc w:val="right"/>
              <w:rPr>
                <w:sz w:val="20"/>
                <w:szCs w:val="20"/>
              </w:rPr>
            </w:pPr>
            <w:r w:rsidRPr="00FB084D">
              <w:rPr>
                <w:sz w:val="20"/>
                <w:szCs w:val="20"/>
                <w:lang w:val="en-GB"/>
              </w:rPr>
              <w:t>24</w:t>
            </w:r>
          </w:p>
        </w:tc>
      </w:tr>
      <w:tr w:rsidR="00AD0778" w:rsidRPr="00816F42" w14:paraId="6B7BA59F" w14:textId="77777777" w:rsidTr="005B04FB">
        <w:tc>
          <w:tcPr>
            <w:tcW w:w="5861" w:type="dxa"/>
            <w:tcBorders>
              <w:top w:val="nil"/>
              <w:left w:val="nil"/>
              <w:bottom w:val="nil"/>
              <w:right w:val="nil"/>
            </w:tcBorders>
          </w:tcPr>
          <w:p w14:paraId="406E7B85" w14:textId="490DC760" w:rsidR="00AD0778" w:rsidRPr="00816F42" w:rsidRDefault="00AD0778" w:rsidP="005745E3">
            <w:pPr>
              <w:ind w:left="-86"/>
              <w:jc w:val="both"/>
              <w:rPr>
                <w:sz w:val="20"/>
                <w:szCs w:val="20"/>
              </w:rPr>
            </w:pPr>
            <w:r w:rsidRPr="00816F42">
              <w:rPr>
                <w:sz w:val="20"/>
                <w:szCs w:val="20"/>
              </w:rPr>
              <w:t>Other receivables - third parties</w:t>
            </w:r>
          </w:p>
        </w:tc>
        <w:tc>
          <w:tcPr>
            <w:tcW w:w="1584" w:type="dxa"/>
            <w:tcBorders>
              <w:top w:val="nil"/>
              <w:left w:val="nil"/>
              <w:bottom w:val="single" w:sz="4" w:space="0" w:color="auto"/>
              <w:right w:val="nil"/>
            </w:tcBorders>
            <w:shd w:val="clear" w:color="auto" w:fill="FAFAFA"/>
          </w:tcPr>
          <w:p w14:paraId="698572CF" w14:textId="07F08E30" w:rsidR="00AD0778" w:rsidRPr="00816F42" w:rsidRDefault="00FB084D" w:rsidP="005745E3">
            <w:pPr>
              <w:ind w:left="-40" w:right="-72"/>
              <w:jc w:val="right"/>
              <w:rPr>
                <w:sz w:val="20"/>
                <w:szCs w:val="20"/>
              </w:rPr>
            </w:pPr>
            <w:r w:rsidRPr="00FB084D">
              <w:rPr>
                <w:sz w:val="20"/>
                <w:szCs w:val="20"/>
                <w:lang w:val="en-GB"/>
              </w:rPr>
              <w:t>1</w:t>
            </w:r>
            <w:r w:rsidR="00F54FB6">
              <w:rPr>
                <w:sz w:val="20"/>
                <w:szCs w:val="20"/>
              </w:rPr>
              <w:t>,</w:t>
            </w:r>
            <w:r w:rsidRPr="00FB084D">
              <w:rPr>
                <w:sz w:val="20"/>
                <w:szCs w:val="20"/>
                <w:lang w:val="en-GB"/>
              </w:rPr>
              <w:t>304</w:t>
            </w:r>
          </w:p>
        </w:tc>
        <w:tc>
          <w:tcPr>
            <w:tcW w:w="1584" w:type="dxa"/>
            <w:tcBorders>
              <w:top w:val="nil"/>
              <w:left w:val="nil"/>
              <w:bottom w:val="single" w:sz="4" w:space="0" w:color="auto"/>
              <w:right w:val="nil"/>
            </w:tcBorders>
          </w:tcPr>
          <w:p w14:paraId="3F9252B4" w14:textId="41C75626" w:rsidR="00AD0778" w:rsidRPr="00816F42" w:rsidRDefault="00FB084D" w:rsidP="005745E3">
            <w:pPr>
              <w:ind w:left="-40" w:right="-72"/>
              <w:jc w:val="right"/>
              <w:rPr>
                <w:sz w:val="20"/>
                <w:szCs w:val="20"/>
              </w:rPr>
            </w:pPr>
            <w:r w:rsidRPr="00FB084D">
              <w:rPr>
                <w:sz w:val="20"/>
                <w:szCs w:val="20"/>
                <w:lang w:val="en-GB"/>
              </w:rPr>
              <w:t>1</w:t>
            </w:r>
            <w:r w:rsidR="00AD0778" w:rsidRPr="00816F42">
              <w:rPr>
                <w:sz w:val="20"/>
                <w:szCs w:val="20"/>
              </w:rPr>
              <w:t>,</w:t>
            </w:r>
            <w:r w:rsidRPr="00FB084D">
              <w:rPr>
                <w:sz w:val="20"/>
                <w:szCs w:val="20"/>
                <w:lang w:val="en-GB"/>
              </w:rPr>
              <w:t>638</w:t>
            </w:r>
          </w:p>
        </w:tc>
      </w:tr>
      <w:tr w:rsidR="00AD0778" w:rsidRPr="00816F42" w14:paraId="196758D6" w14:textId="77777777" w:rsidTr="005B04FB">
        <w:tc>
          <w:tcPr>
            <w:tcW w:w="5861" w:type="dxa"/>
            <w:tcBorders>
              <w:top w:val="nil"/>
              <w:left w:val="nil"/>
              <w:bottom w:val="nil"/>
              <w:right w:val="nil"/>
            </w:tcBorders>
          </w:tcPr>
          <w:p w14:paraId="77D4D171" w14:textId="77777777" w:rsidR="00AD0778" w:rsidRPr="00816F42"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3A73CBC5"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075D17D1" w14:textId="77777777" w:rsidR="00AD0778" w:rsidRPr="00816F42" w:rsidRDefault="00AD0778" w:rsidP="005745E3">
            <w:pPr>
              <w:ind w:left="-40" w:right="-72"/>
              <w:jc w:val="right"/>
              <w:rPr>
                <w:sz w:val="20"/>
                <w:szCs w:val="20"/>
              </w:rPr>
            </w:pPr>
          </w:p>
        </w:tc>
      </w:tr>
      <w:tr w:rsidR="00AD0778" w:rsidRPr="00816F42" w14:paraId="5AA2BB82" w14:textId="77777777" w:rsidTr="005B04FB">
        <w:tc>
          <w:tcPr>
            <w:tcW w:w="5861" w:type="dxa"/>
            <w:tcBorders>
              <w:top w:val="nil"/>
              <w:left w:val="nil"/>
              <w:bottom w:val="nil"/>
              <w:right w:val="nil"/>
            </w:tcBorders>
          </w:tcPr>
          <w:p w14:paraId="1F0916BF" w14:textId="0C3A9BD8" w:rsidR="00AD0778" w:rsidRPr="00816F42" w:rsidRDefault="00AD0778" w:rsidP="005745E3">
            <w:pPr>
              <w:ind w:left="-86"/>
              <w:jc w:val="both"/>
              <w:rPr>
                <w:sz w:val="20"/>
                <w:szCs w:val="20"/>
              </w:rPr>
            </w:pPr>
            <w:r w:rsidRPr="00816F42">
              <w:rPr>
                <w:sz w:val="20"/>
                <w:szCs w:val="20"/>
              </w:rPr>
              <w:t>Total trade and other receivables</w:t>
            </w:r>
          </w:p>
        </w:tc>
        <w:tc>
          <w:tcPr>
            <w:tcW w:w="1584" w:type="dxa"/>
            <w:tcBorders>
              <w:top w:val="nil"/>
              <w:left w:val="nil"/>
              <w:bottom w:val="single" w:sz="4" w:space="0" w:color="auto"/>
              <w:right w:val="nil"/>
            </w:tcBorders>
            <w:shd w:val="clear" w:color="auto" w:fill="FAFAFA"/>
          </w:tcPr>
          <w:p w14:paraId="3ABA5A61" w14:textId="39BE057A" w:rsidR="00AD0778" w:rsidRPr="00816F42" w:rsidRDefault="00FB084D" w:rsidP="005745E3">
            <w:pPr>
              <w:ind w:left="-40" w:right="-72"/>
              <w:jc w:val="right"/>
              <w:rPr>
                <w:sz w:val="20"/>
                <w:szCs w:val="20"/>
              </w:rPr>
            </w:pPr>
            <w:r w:rsidRPr="00FB084D">
              <w:rPr>
                <w:sz w:val="20"/>
                <w:szCs w:val="20"/>
                <w:lang w:val="en-GB"/>
              </w:rPr>
              <w:t>560</w:t>
            </w:r>
            <w:r w:rsidR="00F54FB6">
              <w:rPr>
                <w:sz w:val="20"/>
                <w:szCs w:val="20"/>
              </w:rPr>
              <w:t>,</w:t>
            </w:r>
            <w:r w:rsidRPr="00FB084D">
              <w:rPr>
                <w:sz w:val="20"/>
                <w:szCs w:val="20"/>
                <w:lang w:val="en-GB"/>
              </w:rPr>
              <w:t>625</w:t>
            </w:r>
          </w:p>
        </w:tc>
        <w:tc>
          <w:tcPr>
            <w:tcW w:w="1584" w:type="dxa"/>
            <w:tcBorders>
              <w:top w:val="nil"/>
              <w:left w:val="nil"/>
              <w:bottom w:val="single" w:sz="4" w:space="0" w:color="auto"/>
              <w:right w:val="nil"/>
            </w:tcBorders>
          </w:tcPr>
          <w:p w14:paraId="1A2A0F89" w14:textId="29E6A33D" w:rsidR="00AD0778" w:rsidRPr="00816F42" w:rsidRDefault="00FB084D" w:rsidP="005745E3">
            <w:pPr>
              <w:ind w:left="-40" w:right="-72"/>
              <w:jc w:val="right"/>
              <w:rPr>
                <w:sz w:val="20"/>
                <w:szCs w:val="20"/>
              </w:rPr>
            </w:pPr>
            <w:r w:rsidRPr="00FB084D">
              <w:rPr>
                <w:sz w:val="20"/>
                <w:szCs w:val="20"/>
                <w:lang w:val="en-GB"/>
              </w:rPr>
              <w:t>550</w:t>
            </w:r>
            <w:r w:rsidR="00AD0778" w:rsidRPr="00816F42">
              <w:rPr>
                <w:sz w:val="20"/>
                <w:szCs w:val="20"/>
              </w:rPr>
              <w:t>,</w:t>
            </w:r>
            <w:r w:rsidRPr="00FB084D">
              <w:rPr>
                <w:sz w:val="20"/>
                <w:szCs w:val="20"/>
                <w:lang w:val="en-GB"/>
              </w:rPr>
              <w:t>780</w:t>
            </w:r>
          </w:p>
        </w:tc>
      </w:tr>
    </w:tbl>
    <w:p w14:paraId="6684BEF1" w14:textId="77777777" w:rsidR="00F25EF1" w:rsidRPr="00816F42" w:rsidRDefault="00F25EF1" w:rsidP="005745E3">
      <w:pPr>
        <w:rPr>
          <w:rFonts w:eastAsia="SimSun"/>
          <w:sz w:val="20"/>
          <w:szCs w:val="20"/>
        </w:rPr>
      </w:pPr>
      <w:r w:rsidRPr="00816F42">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6819B1" w:rsidRPr="00816F42" w14:paraId="4CE7B143" w14:textId="77777777" w:rsidTr="00AD0778">
        <w:trPr>
          <w:trHeight w:val="386"/>
        </w:trPr>
        <w:tc>
          <w:tcPr>
            <w:tcW w:w="9029" w:type="dxa"/>
            <w:shd w:val="clear" w:color="auto" w:fill="FFA543"/>
            <w:vAlign w:val="center"/>
          </w:tcPr>
          <w:p w14:paraId="7A849F7E" w14:textId="361C8685" w:rsidR="006819B1"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7</w:t>
            </w:r>
            <w:r w:rsidR="006819B1" w:rsidRPr="00816F42">
              <w:rPr>
                <w:rFonts w:eastAsia="Arial Unicode MS"/>
                <w:b/>
                <w:bCs/>
                <w:color w:val="FFFFFF"/>
                <w:sz w:val="20"/>
                <w:szCs w:val="20"/>
                <w:lang w:val="en-GB"/>
              </w:rPr>
              <w:tab/>
            </w:r>
            <w:r w:rsidR="003D2746" w:rsidRPr="00816F42">
              <w:rPr>
                <w:rFonts w:eastAsia="Arial Unicode MS"/>
                <w:b/>
                <w:bCs/>
                <w:color w:val="FFFFFF"/>
                <w:sz w:val="20"/>
                <w:szCs w:val="20"/>
                <w:lang w:val="en-GB"/>
              </w:rPr>
              <w:t>Inventories, net</w:t>
            </w:r>
            <w:r w:rsidR="006819B1" w:rsidRPr="00816F42">
              <w:rPr>
                <w:rFonts w:eastAsia="Arial Unicode MS"/>
                <w:b/>
                <w:bCs/>
                <w:color w:val="FFFFFF"/>
                <w:sz w:val="20"/>
                <w:szCs w:val="20"/>
                <w:lang w:val="en-GB"/>
              </w:rPr>
              <w:t xml:space="preserve"> </w:t>
            </w:r>
          </w:p>
        </w:tc>
      </w:tr>
    </w:tbl>
    <w:p w14:paraId="342939BA" w14:textId="77777777" w:rsidR="006819B1" w:rsidRPr="00816F42" w:rsidRDefault="006819B1" w:rsidP="005745E3">
      <w:pPr>
        <w:rPr>
          <w:rFonts w:eastAsia="SimSun"/>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0167D9" w:rsidRPr="00816F42" w14:paraId="213E78B6" w14:textId="4FD07C37" w:rsidTr="00E633AF">
        <w:trPr>
          <w:trHeight w:val="20"/>
        </w:trPr>
        <w:tc>
          <w:tcPr>
            <w:tcW w:w="5850" w:type="dxa"/>
            <w:shd w:val="clear" w:color="auto" w:fill="FFFFFF"/>
            <w:noWrap/>
          </w:tcPr>
          <w:p w14:paraId="72622407" w14:textId="627BAC09" w:rsidR="000167D9" w:rsidRPr="00816F42" w:rsidRDefault="000167D9" w:rsidP="005745E3">
            <w:pPr>
              <w:ind w:left="-101"/>
              <w:rPr>
                <w:rFonts w:eastAsia="SimSun"/>
                <w:b/>
                <w:bCs/>
                <w:sz w:val="20"/>
                <w:szCs w:val="20"/>
              </w:rPr>
            </w:pPr>
            <w:r w:rsidRPr="00816F42">
              <w:rPr>
                <w:b/>
                <w:bCs/>
                <w:sz w:val="20"/>
                <w:szCs w:val="20"/>
                <w:lang w:val="en-GB"/>
              </w:rPr>
              <w:t xml:space="preserve">As at </w:t>
            </w:r>
          </w:p>
        </w:tc>
        <w:tc>
          <w:tcPr>
            <w:tcW w:w="1584" w:type="dxa"/>
            <w:tcBorders>
              <w:top w:val="single" w:sz="4" w:space="0" w:color="auto"/>
            </w:tcBorders>
            <w:shd w:val="clear" w:color="auto" w:fill="FFFFFF"/>
          </w:tcPr>
          <w:p w14:paraId="167A7339" w14:textId="35D47A88" w:rsidR="003E3CC2" w:rsidRDefault="00FB084D" w:rsidP="00E633AF">
            <w:pPr>
              <w:ind w:left="-105" w:right="-72"/>
              <w:jc w:val="right"/>
              <w:rPr>
                <w:rFonts w:eastAsia="Times New Roman"/>
                <w:b/>
                <w:bCs/>
                <w:sz w:val="20"/>
                <w:szCs w:val="20"/>
                <w:lang w:eastAsia="en-US"/>
              </w:rPr>
            </w:pPr>
            <w:r w:rsidRPr="00FB084D">
              <w:rPr>
                <w:rFonts w:eastAsia="Times New Roman"/>
                <w:b/>
                <w:bCs/>
                <w:sz w:val="20"/>
                <w:szCs w:val="20"/>
                <w:lang w:val="en-GB" w:eastAsia="en-US"/>
              </w:rPr>
              <w:t>31</w:t>
            </w:r>
            <w:r w:rsidR="003E3CC2" w:rsidRPr="003E3CC2">
              <w:rPr>
                <w:rFonts w:eastAsia="Times New Roman"/>
                <w:b/>
                <w:bCs/>
                <w:sz w:val="20"/>
                <w:szCs w:val="20"/>
                <w:lang w:val="en-GB" w:eastAsia="en-US"/>
              </w:rPr>
              <w:t xml:space="preserve"> March</w:t>
            </w:r>
            <w:r w:rsidR="000167D9" w:rsidRPr="00816F42">
              <w:rPr>
                <w:rFonts w:eastAsia="Times New Roman"/>
                <w:b/>
                <w:bCs/>
                <w:sz w:val="20"/>
                <w:szCs w:val="20"/>
                <w:lang w:eastAsia="en-US"/>
              </w:rPr>
              <w:t xml:space="preserve"> </w:t>
            </w:r>
          </w:p>
          <w:p w14:paraId="3A0D09D1" w14:textId="092485DA" w:rsidR="000167D9" w:rsidRPr="00816F42" w:rsidRDefault="00FB084D" w:rsidP="00E633AF">
            <w:pPr>
              <w:ind w:left="-105" w:right="-72"/>
              <w:jc w:val="right"/>
              <w:rPr>
                <w:rFonts w:eastAsia="Times New Roman"/>
                <w:b/>
                <w:bCs/>
                <w:sz w:val="20"/>
                <w:szCs w:val="20"/>
                <w:lang w:eastAsia="en-US"/>
              </w:rPr>
            </w:pPr>
            <w:r w:rsidRPr="00FB084D">
              <w:rPr>
                <w:rFonts w:eastAsia="Times New Roman"/>
                <w:b/>
                <w:bCs/>
                <w:sz w:val="20"/>
                <w:szCs w:val="20"/>
                <w:lang w:val="en-GB" w:eastAsia="en-US"/>
              </w:rPr>
              <w:t>2023</w:t>
            </w:r>
          </w:p>
        </w:tc>
        <w:tc>
          <w:tcPr>
            <w:tcW w:w="1584" w:type="dxa"/>
            <w:tcBorders>
              <w:top w:val="single" w:sz="4" w:space="0" w:color="auto"/>
            </w:tcBorders>
            <w:shd w:val="clear" w:color="auto" w:fill="FFFFFF"/>
          </w:tcPr>
          <w:p w14:paraId="0C3A28A8" w14:textId="161CC387" w:rsidR="000167D9" w:rsidRPr="00816F42" w:rsidRDefault="00FB084D" w:rsidP="00E633AF">
            <w:pPr>
              <w:ind w:left="-105" w:right="-72"/>
              <w:jc w:val="right"/>
              <w:rPr>
                <w:b/>
                <w:bCs/>
                <w:sz w:val="20"/>
                <w:szCs w:val="20"/>
                <w:lang w:val="en-GB"/>
              </w:rPr>
            </w:pPr>
            <w:r w:rsidRPr="00FB084D">
              <w:rPr>
                <w:b/>
                <w:bCs/>
                <w:sz w:val="20"/>
                <w:szCs w:val="20"/>
                <w:lang w:val="en-GB"/>
              </w:rPr>
              <w:t>30</w:t>
            </w:r>
            <w:r w:rsidR="000167D9" w:rsidRPr="00816F42">
              <w:rPr>
                <w:b/>
                <w:bCs/>
                <w:sz w:val="20"/>
                <w:szCs w:val="20"/>
                <w:lang w:val="en-GB"/>
              </w:rPr>
              <w:t xml:space="preserve"> September </w:t>
            </w:r>
            <w:r w:rsidRPr="00FB084D">
              <w:rPr>
                <w:b/>
                <w:bCs/>
                <w:sz w:val="20"/>
                <w:szCs w:val="20"/>
                <w:lang w:val="en-GB"/>
              </w:rPr>
              <w:t>2022</w:t>
            </w:r>
          </w:p>
        </w:tc>
      </w:tr>
      <w:tr w:rsidR="001160AF" w:rsidRPr="00816F42" w14:paraId="2121FF29" w14:textId="77777777" w:rsidTr="00E633AF">
        <w:trPr>
          <w:trHeight w:val="20"/>
        </w:trPr>
        <w:tc>
          <w:tcPr>
            <w:tcW w:w="5850" w:type="dxa"/>
            <w:shd w:val="clear" w:color="auto" w:fill="FFFFFF"/>
            <w:noWrap/>
          </w:tcPr>
          <w:p w14:paraId="49D3F223" w14:textId="77777777" w:rsidR="001160AF" w:rsidRPr="00816F42" w:rsidRDefault="001160AF" w:rsidP="001160AF">
            <w:pPr>
              <w:ind w:left="-101"/>
              <w:rPr>
                <w:b/>
                <w:bCs/>
                <w:sz w:val="20"/>
                <w:szCs w:val="20"/>
                <w:lang w:val="en-GB"/>
              </w:rPr>
            </w:pPr>
          </w:p>
        </w:tc>
        <w:tc>
          <w:tcPr>
            <w:tcW w:w="1584" w:type="dxa"/>
            <w:tcBorders>
              <w:bottom w:val="single" w:sz="4" w:space="0" w:color="auto"/>
            </w:tcBorders>
            <w:shd w:val="clear" w:color="auto" w:fill="FFFFFF"/>
          </w:tcPr>
          <w:p w14:paraId="62FCF9C9" w14:textId="05A92B54" w:rsidR="001160AF" w:rsidRPr="00816F42" w:rsidRDefault="001160AF" w:rsidP="00E633AF">
            <w:pPr>
              <w:ind w:left="-105" w:right="-72"/>
              <w:jc w:val="right"/>
              <w:rPr>
                <w:b/>
                <w:bCs/>
                <w:sz w:val="20"/>
                <w:szCs w:val="20"/>
                <w:lang w:val="en-GB"/>
              </w:rPr>
            </w:pPr>
            <w:r w:rsidRPr="00816F42">
              <w:rPr>
                <w:b/>
                <w:bCs/>
                <w:sz w:val="20"/>
                <w:szCs w:val="20"/>
                <w:lang w:val="en-GB"/>
              </w:rPr>
              <w:t>Thousand Baht</w:t>
            </w:r>
          </w:p>
        </w:tc>
        <w:tc>
          <w:tcPr>
            <w:tcW w:w="1584" w:type="dxa"/>
            <w:tcBorders>
              <w:bottom w:val="single" w:sz="4" w:space="0" w:color="auto"/>
            </w:tcBorders>
            <w:shd w:val="clear" w:color="auto" w:fill="FFFFFF"/>
          </w:tcPr>
          <w:p w14:paraId="1E078264" w14:textId="1FF26823" w:rsidR="001160AF" w:rsidRPr="00816F42" w:rsidRDefault="001160AF" w:rsidP="00E633AF">
            <w:pPr>
              <w:ind w:left="-105" w:right="-72"/>
              <w:jc w:val="right"/>
              <w:rPr>
                <w:b/>
                <w:bCs/>
                <w:sz w:val="20"/>
                <w:szCs w:val="20"/>
                <w:lang w:val="en-GB"/>
              </w:rPr>
            </w:pPr>
            <w:r w:rsidRPr="00816F42">
              <w:rPr>
                <w:b/>
                <w:bCs/>
                <w:sz w:val="20"/>
                <w:szCs w:val="20"/>
                <w:lang w:val="en-GB"/>
              </w:rPr>
              <w:t>Thousand Baht</w:t>
            </w:r>
          </w:p>
        </w:tc>
      </w:tr>
      <w:tr w:rsidR="001160AF" w:rsidRPr="00816F42" w14:paraId="43A3C4FF" w14:textId="2E366895" w:rsidTr="00E633AF">
        <w:trPr>
          <w:trHeight w:val="20"/>
        </w:trPr>
        <w:tc>
          <w:tcPr>
            <w:tcW w:w="5850" w:type="dxa"/>
            <w:shd w:val="clear" w:color="auto" w:fill="FFFFFF"/>
            <w:noWrap/>
            <w:vAlign w:val="bottom"/>
          </w:tcPr>
          <w:p w14:paraId="74A9932A" w14:textId="77777777" w:rsidR="001160AF" w:rsidRPr="00816F42" w:rsidRDefault="001160AF" w:rsidP="001160AF">
            <w:pPr>
              <w:ind w:left="-101"/>
              <w:rPr>
                <w:rFonts w:eastAsia="SimSun"/>
                <w:b/>
                <w:bCs/>
                <w:sz w:val="20"/>
                <w:szCs w:val="20"/>
              </w:rPr>
            </w:pPr>
          </w:p>
        </w:tc>
        <w:tc>
          <w:tcPr>
            <w:tcW w:w="1584" w:type="dxa"/>
            <w:tcBorders>
              <w:top w:val="single" w:sz="4" w:space="0" w:color="auto"/>
            </w:tcBorders>
            <w:shd w:val="clear" w:color="auto" w:fill="FAFAFA"/>
            <w:vAlign w:val="bottom"/>
          </w:tcPr>
          <w:p w14:paraId="287FA32D" w14:textId="05F1ECC6" w:rsidR="001160AF" w:rsidRPr="00816F42" w:rsidRDefault="001160AF" w:rsidP="00E633AF">
            <w:pPr>
              <w:ind w:left="-105" w:right="-72"/>
              <w:jc w:val="right"/>
              <w:rPr>
                <w:rFonts w:eastAsia="SimSun"/>
                <w:sz w:val="20"/>
                <w:szCs w:val="20"/>
              </w:rPr>
            </w:pPr>
          </w:p>
        </w:tc>
        <w:tc>
          <w:tcPr>
            <w:tcW w:w="1584" w:type="dxa"/>
            <w:tcBorders>
              <w:top w:val="single" w:sz="4" w:space="0" w:color="auto"/>
            </w:tcBorders>
            <w:shd w:val="clear" w:color="auto" w:fill="auto"/>
          </w:tcPr>
          <w:p w14:paraId="7856F4C4" w14:textId="77777777" w:rsidR="001160AF" w:rsidRPr="00816F42" w:rsidRDefault="001160AF" w:rsidP="00E633AF">
            <w:pPr>
              <w:ind w:left="-105" w:right="-72"/>
              <w:jc w:val="right"/>
              <w:rPr>
                <w:rFonts w:eastAsia="SimSun"/>
                <w:sz w:val="20"/>
                <w:szCs w:val="20"/>
              </w:rPr>
            </w:pPr>
          </w:p>
        </w:tc>
      </w:tr>
      <w:tr w:rsidR="001160AF" w:rsidRPr="00816F42" w14:paraId="2C065B8F" w14:textId="77777777" w:rsidTr="00E633AF">
        <w:trPr>
          <w:trHeight w:val="20"/>
        </w:trPr>
        <w:tc>
          <w:tcPr>
            <w:tcW w:w="5850" w:type="dxa"/>
            <w:shd w:val="clear" w:color="auto" w:fill="FFFFFF"/>
            <w:noWrap/>
            <w:vAlign w:val="bottom"/>
          </w:tcPr>
          <w:p w14:paraId="2B14D1B5" w14:textId="71A81F60" w:rsidR="001160AF" w:rsidRPr="00816F42" w:rsidRDefault="001160AF" w:rsidP="001160AF">
            <w:pPr>
              <w:tabs>
                <w:tab w:val="right" w:pos="3683"/>
              </w:tabs>
              <w:ind w:left="-101"/>
              <w:rPr>
                <w:sz w:val="20"/>
                <w:szCs w:val="20"/>
                <w:lang w:val="en-GB"/>
              </w:rPr>
            </w:pPr>
            <w:r w:rsidRPr="00816F42">
              <w:rPr>
                <w:sz w:val="20"/>
                <w:szCs w:val="20"/>
                <w:lang w:val="en-GB"/>
              </w:rPr>
              <w:t>Finished goods</w:t>
            </w:r>
          </w:p>
        </w:tc>
        <w:tc>
          <w:tcPr>
            <w:tcW w:w="1584" w:type="dxa"/>
            <w:shd w:val="clear" w:color="auto" w:fill="FAFAFA"/>
            <w:vAlign w:val="bottom"/>
          </w:tcPr>
          <w:p w14:paraId="58BDDD73" w14:textId="320C2C4F" w:rsidR="001160AF" w:rsidRPr="00816F42" w:rsidRDefault="00FB084D" w:rsidP="00E633AF">
            <w:pPr>
              <w:ind w:left="-105" w:right="-72"/>
              <w:jc w:val="right"/>
              <w:rPr>
                <w:snapToGrid w:val="0"/>
                <w:sz w:val="20"/>
                <w:szCs w:val="20"/>
                <w:lang w:eastAsia="th-TH"/>
              </w:rPr>
            </w:pPr>
            <w:r w:rsidRPr="00FB084D">
              <w:rPr>
                <w:snapToGrid w:val="0"/>
                <w:sz w:val="20"/>
                <w:szCs w:val="20"/>
                <w:lang w:val="en-GB" w:eastAsia="th-TH"/>
              </w:rPr>
              <w:t>58</w:t>
            </w:r>
            <w:r w:rsidR="00A85F8C" w:rsidRPr="00A85F8C">
              <w:rPr>
                <w:snapToGrid w:val="0"/>
                <w:sz w:val="20"/>
                <w:szCs w:val="20"/>
                <w:lang w:eastAsia="th-TH"/>
              </w:rPr>
              <w:t>,</w:t>
            </w:r>
            <w:r w:rsidRPr="00FB084D">
              <w:rPr>
                <w:snapToGrid w:val="0"/>
                <w:sz w:val="20"/>
                <w:szCs w:val="20"/>
                <w:lang w:val="en-GB" w:eastAsia="th-TH"/>
              </w:rPr>
              <w:t>787</w:t>
            </w:r>
          </w:p>
        </w:tc>
        <w:tc>
          <w:tcPr>
            <w:tcW w:w="1584" w:type="dxa"/>
            <w:shd w:val="clear" w:color="auto" w:fill="auto"/>
          </w:tcPr>
          <w:p w14:paraId="06E576AC" w14:textId="710629E8" w:rsidR="001160AF" w:rsidRPr="00816F42" w:rsidRDefault="00FB084D" w:rsidP="00E633AF">
            <w:pPr>
              <w:ind w:left="-105" w:right="-72"/>
              <w:jc w:val="right"/>
              <w:rPr>
                <w:rFonts w:eastAsia="SimSun"/>
                <w:sz w:val="20"/>
                <w:szCs w:val="20"/>
              </w:rPr>
            </w:pPr>
            <w:r w:rsidRPr="00FB084D">
              <w:rPr>
                <w:rFonts w:eastAsia="SimSun"/>
                <w:sz w:val="20"/>
                <w:szCs w:val="20"/>
                <w:lang w:val="en-GB"/>
              </w:rPr>
              <w:t>46</w:t>
            </w:r>
            <w:r w:rsidR="001160AF" w:rsidRPr="00816F42">
              <w:rPr>
                <w:rFonts w:eastAsia="SimSun"/>
                <w:sz w:val="20"/>
                <w:szCs w:val="20"/>
              </w:rPr>
              <w:t>,</w:t>
            </w:r>
            <w:r w:rsidRPr="00FB084D">
              <w:rPr>
                <w:rFonts w:eastAsia="SimSun"/>
                <w:sz w:val="20"/>
                <w:szCs w:val="20"/>
                <w:lang w:val="en-GB"/>
              </w:rPr>
              <w:t>202</w:t>
            </w:r>
          </w:p>
        </w:tc>
      </w:tr>
      <w:tr w:rsidR="001160AF" w:rsidRPr="00816F42" w14:paraId="73A0F68F" w14:textId="77777777" w:rsidTr="00E633AF">
        <w:trPr>
          <w:trHeight w:val="20"/>
        </w:trPr>
        <w:tc>
          <w:tcPr>
            <w:tcW w:w="5850" w:type="dxa"/>
            <w:shd w:val="clear" w:color="auto" w:fill="FFFFFF"/>
            <w:noWrap/>
            <w:vAlign w:val="bottom"/>
          </w:tcPr>
          <w:p w14:paraId="37BD6171" w14:textId="7C261F46" w:rsidR="001160AF" w:rsidRPr="00816F42" w:rsidRDefault="001160AF" w:rsidP="001160AF">
            <w:pPr>
              <w:tabs>
                <w:tab w:val="right" w:pos="3683"/>
              </w:tabs>
              <w:ind w:left="-101"/>
              <w:rPr>
                <w:sz w:val="20"/>
                <w:szCs w:val="20"/>
                <w:lang w:val="en-GB"/>
              </w:rPr>
            </w:pPr>
            <w:r w:rsidRPr="00816F42">
              <w:rPr>
                <w:sz w:val="20"/>
                <w:szCs w:val="20"/>
                <w:lang w:val="en-GB"/>
              </w:rPr>
              <w:t>Work in process</w:t>
            </w:r>
          </w:p>
        </w:tc>
        <w:tc>
          <w:tcPr>
            <w:tcW w:w="1584" w:type="dxa"/>
            <w:shd w:val="clear" w:color="auto" w:fill="FAFAFA"/>
            <w:vAlign w:val="bottom"/>
          </w:tcPr>
          <w:p w14:paraId="774FF03C" w14:textId="7DD437C8" w:rsidR="001160AF" w:rsidRPr="00816F42" w:rsidRDefault="00FB084D" w:rsidP="00E633AF">
            <w:pPr>
              <w:ind w:left="-105" w:right="-72"/>
              <w:jc w:val="right"/>
              <w:rPr>
                <w:snapToGrid w:val="0"/>
                <w:sz w:val="20"/>
                <w:szCs w:val="20"/>
                <w:lang w:eastAsia="th-TH"/>
              </w:rPr>
            </w:pPr>
            <w:r w:rsidRPr="00FB084D">
              <w:rPr>
                <w:snapToGrid w:val="0"/>
                <w:sz w:val="20"/>
                <w:szCs w:val="20"/>
                <w:lang w:val="en-GB" w:eastAsia="th-TH"/>
              </w:rPr>
              <w:t>34</w:t>
            </w:r>
            <w:r w:rsidR="00A85F8C" w:rsidRPr="00A85F8C">
              <w:rPr>
                <w:snapToGrid w:val="0"/>
                <w:sz w:val="20"/>
                <w:szCs w:val="20"/>
                <w:lang w:eastAsia="th-TH"/>
              </w:rPr>
              <w:t>,</w:t>
            </w:r>
            <w:r w:rsidRPr="00FB084D">
              <w:rPr>
                <w:snapToGrid w:val="0"/>
                <w:sz w:val="20"/>
                <w:szCs w:val="20"/>
                <w:lang w:val="en-GB" w:eastAsia="th-TH"/>
              </w:rPr>
              <w:t>124</w:t>
            </w:r>
          </w:p>
        </w:tc>
        <w:tc>
          <w:tcPr>
            <w:tcW w:w="1584" w:type="dxa"/>
            <w:shd w:val="clear" w:color="auto" w:fill="auto"/>
          </w:tcPr>
          <w:p w14:paraId="50C012E0" w14:textId="019BE55C" w:rsidR="001160AF" w:rsidRPr="00816F42" w:rsidRDefault="00FB084D" w:rsidP="00E633AF">
            <w:pPr>
              <w:ind w:left="-105" w:right="-72"/>
              <w:jc w:val="right"/>
              <w:rPr>
                <w:rFonts w:eastAsia="SimSun"/>
                <w:sz w:val="20"/>
                <w:szCs w:val="20"/>
              </w:rPr>
            </w:pPr>
            <w:r w:rsidRPr="00FB084D">
              <w:rPr>
                <w:rFonts w:eastAsia="SimSun"/>
                <w:sz w:val="20"/>
                <w:szCs w:val="20"/>
                <w:lang w:val="en-GB"/>
              </w:rPr>
              <w:t>31</w:t>
            </w:r>
            <w:r w:rsidR="001160AF" w:rsidRPr="00816F42">
              <w:rPr>
                <w:rFonts w:eastAsia="SimSun"/>
                <w:sz w:val="20"/>
                <w:szCs w:val="20"/>
              </w:rPr>
              <w:t>,</w:t>
            </w:r>
            <w:r w:rsidRPr="00FB084D">
              <w:rPr>
                <w:rFonts w:eastAsia="SimSun"/>
                <w:sz w:val="20"/>
                <w:szCs w:val="20"/>
                <w:lang w:val="en-GB"/>
              </w:rPr>
              <w:t>884</w:t>
            </w:r>
          </w:p>
        </w:tc>
      </w:tr>
      <w:tr w:rsidR="001160AF" w:rsidRPr="00816F42" w14:paraId="0B7D3F2E" w14:textId="77777777" w:rsidTr="00E633AF">
        <w:trPr>
          <w:trHeight w:val="20"/>
        </w:trPr>
        <w:tc>
          <w:tcPr>
            <w:tcW w:w="5850" w:type="dxa"/>
            <w:shd w:val="clear" w:color="auto" w:fill="FFFFFF"/>
            <w:noWrap/>
            <w:vAlign w:val="bottom"/>
          </w:tcPr>
          <w:p w14:paraId="376DC9AC" w14:textId="66FF89E0" w:rsidR="001160AF" w:rsidRPr="00816F42" w:rsidRDefault="001160AF" w:rsidP="001160AF">
            <w:pPr>
              <w:tabs>
                <w:tab w:val="right" w:pos="3683"/>
              </w:tabs>
              <w:ind w:left="-101"/>
              <w:rPr>
                <w:sz w:val="20"/>
                <w:szCs w:val="20"/>
                <w:lang w:val="en-GB"/>
              </w:rPr>
            </w:pPr>
            <w:r w:rsidRPr="00816F42">
              <w:rPr>
                <w:sz w:val="20"/>
                <w:szCs w:val="20"/>
                <w:lang w:val="en-GB"/>
              </w:rPr>
              <w:t>Raw materials</w:t>
            </w:r>
          </w:p>
        </w:tc>
        <w:tc>
          <w:tcPr>
            <w:tcW w:w="1584" w:type="dxa"/>
            <w:shd w:val="clear" w:color="auto" w:fill="FAFAFA"/>
            <w:vAlign w:val="bottom"/>
          </w:tcPr>
          <w:p w14:paraId="09DE9837" w14:textId="78EDD751" w:rsidR="001160AF" w:rsidRPr="00816F42" w:rsidRDefault="00FB084D" w:rsidP="00E633AF">
            <w:pPr>
              <w:ind w:left="-105" w:right="-72"/>
              <w:jc w:val="right"/>
              <w:rPr>
                <w:snapToGrid w:val="0"/>
                <w:sz w:val="20"/>
                <w:szCs w:val="20"/>
                <w:lang w:eastAsia="th-TH"/>
              </w:rPr>
            </w:pPr>
            <w:r w:rsidRPr="00FB084D">
              <w:rPr>
                <w:snapToGrid w:val="0"/>
                <w:sz w:val="20"/>
                <w:szCs w:val="20"/>
                <w:lang w:val="en-GB" w:eastAsia="th-TH"/>
              </w:rPr>
              <w:t>94</w:t>
            </w:r>
            <w:r w:rsidR="00A85F8C" w:rsidRPr="00A85F8C">
              <w:rPr>
                <w:snapToGrid w:val="0"/>
                <w:sz w:val="20"/>
                <w:szCs w:val="20"/>
                <w:lang w:eastAsia="th-TH"/>
              </w:rPr>
              <w:t>,</w:t>
            </w:r>
            <w:r w:rsidRPr="00FB084D">
              <w:rPr>
                <w:snapToGrid w:val="0"/>
                <w:sz w:val="20"/>
                <w:szCs w:val="20"/>
                <w:lang w:val="en-GB" w:eastAsia="th-TH"/>
              </w:rPr>
              <w:t>823</w:t>
            </w:r>
          </w:p>
        </w:tc>
        <w:tc>
          <w:tcPr>
            <w:tcW w:w="1584" w:type="dxa"/>
            <w:shd w:val="clear" w:color="auto" w:fill="auto"/>
          </w:tcPr>
          <w:p w14:paraId="3B822975" w14:textId="4E314A74" w:rsidR="001160AF" w:rsidRPr="00816F42" w:rsidRDefault="00FB084D" w:rsidP="00E633AF">
            <w:pPr>
              <w:ind w:left="-105" w:right="-72"/>
              <w:jc w:val="right"/>
              <w:rPr>
                <w:rFonts w:eastAsia="SimSun"/>
                <w:sz w:val="20"/>
                <w:szCs w:val="20"/>
              </w:rPr>
            </w:pPr>
            <w:r w:rsidRPr="00FB084D">
              <w:rPr>
                <w:rFonts w:eastAsia="SimSun"/>
                <w:sz w:val="20"/>
                <w:szCs w:val="20"/>
                <w:lang w:val="en-GB"/>
              </w:rPr>
              <w:t>106</w:t>
            </w:r>
            <w:r w:rsidR="001160AF" w:rsidRPr="00816F42">
              <w:rPr>
                <w:rFonts w:eastAsia="SimSun"/>
                <w:sz w:val="20"/>
                <w:szCs w:val="20"/>
              </w:rPr>
              <w:t>,</w:t>
            </w:r>
            <w:r w:rsidRPr="00FB084D">
              <w:rPr>
                <w:rFonts w:eastAsia="SimSun"/>
                <w:sz w:val="20"/>
                <w:szCs w:val="20"/>
                <w:lang w:val="en-GB"/>
              </w:rPr>
              <w:t>662</w:t>
            </w:r>
          </w:p>
        </w:tc>
      </w:tr>
      <w:tr w:rsidR="001160AF" w:rsidRPr="00816F42" w14:paraId="7788A0F3" w14:textId="77777777" w:rsidTr="00E633AF">
        <w:trPr>
          <w:trHeight w:val="20"/>
        </w:trPr>
        <w:tc>
          <w:tcPr>
            <w:tcW w:w="5850" w:type="dxa"/>
            <w:shd w:val="clear" w:color="auto" w:fill="FFFFFF"/>
            <w:noWrap/>
            <w:vAlign w:val="bottom"/>
          </w:tcPr>
          <w:p w14:paraId="7CFB2608" w14:textId="0F55EBC2" w:rsidR="001160AF" w:rsidRPr="00816F42" w:rsidRDefault="001160AF" w:rsidP="001160AF">
            <w:pPr>
              <w:tabs>
                <w:tab w:val="right" w:pos="3683"/>
              </w:tabs>
              <w:ind w:left="-101"/>
              <w:rPr>
                <w:sz w:val="20"/>
                <w:szCs w:val="20"/>
                <w:lang w:val="en-GB"/>
              </w:rPr>
            </w:pPr>
            <w:r w:rsidRPr="00816F42">
              <w:rPr>
                <w:sz w:val="20"/>
                <w:szCs w:val="20"/>
              </w:rPr>
              <w:t>Goods in transit</w:t>
            </w:r>
          </w:p>
        </w:tc>
        <w:tc>
          <w:tcPr>
            <w:tcW w:w="1584" w:type="dxa"/>
            <w:shd w:val="clear" w:color="auto" w:fill="FAFAFA"/>
            <w:vAlign w:val="bottom"/>
          </w:tcPr>
          <w:p w14:paraId="49EEF3D9" w14:textId="76859393" w:rsidR="001160AF" w:rsidRPr="00816F42" w:rsidRDefault="00FB084D" w:rsidP="00E633AF">
            <w:pPr>
              <w:ind w:left="-105" w:right="-72"/>
              <w:jc w:val="right"/>
              <w:rPr>
                <w:snapToGrid w:val="0"/>
                <w:sz w:val="20"/>
                <w:szCs w:val="20"/>
                <w:lang w:eastAsia="th-TH"/>
              </w:rPr>
            </w:pPr>
            <w:r w:rsidRPr="00FB084D">
              <w:rPr>
                <w:snapToGrid w:val="0"/>
                <w:sz w:val="20"/>
                <w:szCs w:val="20"/>
                <w:lang w:val="en-GB" w:eastAsia="th-TH"/>
              </w:rPr>
              <w:t>17</w:t>
            </w:r>
            <w:r w:rsidR="00A85F8C" w:rsidRPr="00A85F8C">
              <w:rPr>
                <w:snapToGrid w:val="0"/>
                <w:sz w:val="20"/>
                <w:szCs w:val="20"/>
                <w:lang w:eastAsia="th-TH"/>
              </w:rPr>
              <w:t>,</w:t>
            </w:r>
            <w:r w:rsidRPr="00FB084D">
              <w:rPr>
                <w:snapToGrid w:val="0"/>
                <w:sz w:val="20"/>
                <w:szCs w:val="20"/>
                <w:lang w:val="en-GB" w:eastAsia="th-TH"/>
              </w:rPr>
              <w:t>505</w:t>
            </w:r>
          </w:p>
        </w:tc>
        <w:tc>
          <w:tcPr>
            <w:tcW w:w="1584" w:type="dxa"/>
            <w:shd w:val="clear" w:color="auto" w:fill="auto"/>
          </w:tcPr>
          <w:p w14:paraId="6F0D97E2" w14:textId="6C1F0D15" w:rsidR="001160AF" w:rsidRPr="00816F42" w:rsidRDefault="00FB084D" w:rsidP="00E633AF">
            <w:pPr>
              <w:ind w:left="-105" w:right="-72"/>
              <w:jc w:val="right"/>
              <w:rPr>
                <w:rFonts w:eastAsia="SimSun"/>
                <w:sz w:val="20"/>
                <w:szCs w:val="20"/>
              </w:rPr>
            </w:pPr>
            <w:r w:rsidRPr="00FB084D">
              <w:rPr>
                <w:rFonts w:eastAsia="SimSun"/>
                <w:sz w:val="20"/>
                <w:szCs w:val="20"/>
                <w:lang w:val="en-GB"/>
              </w:rPr>
              <w:t>17</w:t>
            </w:r>
            <w:r w:rsidR="001160AF" w:rsidRPr="00816F42">
              <w:rPr>
                <w:rFonts w:eastAsia="SimSun"/>
                <w:sz w:val="20"/>
                <w:szCs w:val="20"/>
              </w:rPr>
              <w:t>,</w:t>
            </w:r>
            <w:r w:rsidRPr="00FB084D">
              <w:rPr>
                <w:rFonts w:eastAsia="SimSun"/>
                <w:sz w:val="20"/>
                <w:szCs w:val="20"/>
                <w:lang w:val="en-GB"/>
              </w:rPr>
              <w:t>384</w:t>
            </w:r>
          </w:p>
        </w:tc>
      </w:tr>
      <w:tr w:rsidR="001160AF" w:rsidRPr="00816F42" w14:paraId="66432C09" w14:textId="3AF8FED6" w:rsidTr="00E633AF">
        <w:trPr>
          <w:trHeight w:val="20"/>
        </w:trPr>
        <w:tc>
          <w:tcPr>
            <w:tcW w:w="5850" w:type="dxa"/>
            <w:shd w:val="clear" w:color="auto" w:fill="FFFFFF"/>
            <w:noWrap/>
            <w:vAlign w:val="bottom"/>
          </w:tcPr>
          <w:p w14:paraId="7CC947B2" w14:textId="6E2CC807" w:rsidR="001160AF" w:rsidRPr="00816F42" w:rsidRDefault="001160AF" w:rsidP="001160AF">
            <w:pPr>
              <w:tabs>
                <w:tab w:val="right" w:pos="3683"/>
              </w:tabs>
              <w:ind w:left="-101"/>
              <w:rPr>
                <w:sz w:val="20"/>
                <w:szCs w:val="20"/>
                <w:lang w:val="en-GB"/>
              </w:rPr>
            </w:pPr>
            <w:r w:rsidRPr="00816F42">
              <w:rPr>
                <w:sz w:val="20"/>
                <w:szCs w:val="20"/>
                <w:lang w:val="en-GB"/>
              </w:rPr>
              <w:t>Spare parts and factory supplies</w:t>
            </w:r>
          </w:p>
        </w:tc>
        <w:tc>
          <w:tcPr>
            <w:tcW w:w="1584" w:type="dxa"/>
            <w:shd w:val="clear" w:color="auto" w:fill="FAFAFA"/>
            <w:vAlign w:val="bottom"/>
          </w:tcPr>
          <w:p w14:paraId="50D0686E" w14:textId="744AA975" w:rsidR="001160AF" w:rsidRPr="00816F42" w:rsidRDefault="00FB084D" w:rsidP="00E633AF">
            <w:pPr>
              <w:ind w:left="-105" w:right="-72"/>
              <w:jc w:val="right"/>
              <w:rPr>
                <w:snapToGrid w:val="0"/>
                <w:sz w:val="20"/>
                <w:szCs w:val="20"/>
                <w:lang w:eastAsia="th-TH"/>
              </w:rPr>
            </w:pPr>
            <w:r w:rsidRPr="00FB084D">
              <w:rPr>
                <w:snapToGrid w:val="0"/>
                <w:sz w:val="20"/>
                <w:szCs w:val="20"/>
                <w:lang w:val="en-GB" w:eastAsia="th-TH"/>
              </w:rPr>
              <w:t>4</w:t>
            </w:r>
            <w:r w:rsidR="00A85F8C" w:rsidRPr="00A85F8C">
              <w:rPr>
                <w:snapToGrid w:val="0"/>
                <w:sz w:val="20"/>
                <w:szCs w:val="20"/>
                <w:lang w:eastAsia="th-TH"/>
              </w:rPr>
              <w:t>,</w:t>
            </w:r>
            <w:r w:rsidRPr="00FB084D">
              <w:rPr>
                <w:snapToGrid w:val="0"/>
                <w:sz w:val="20"/>
                <w:szCs w:val="20"/>
                <w:lang w:val="en-GB" w:eastAsia="th-TH"/>
              </w:rPr>
              <w:t>733</w:t>
            </w:r>
          </w:p>
        </w:tc>
        <w:tc>
          <w:tcPr>
            <w:tcW w:w="1584" w:type="dxa"/>
            <w:shd w:val="clear" w:color="auto" w:fill="auto"/>
          </w:tcPr>
          <w:p w14:paraId="7D55267D" w14:textId="56E1C163" w:rsidR="001160AF" w:rsidRPr="00816F42" w:rsidRDefault="00FB084D" w:rsidP="00E633AF">
            <w:pPr>
              <w:ind w:left="-105" w:right="-72"/>
              <w:jc w:val="right"/>
              <w:rPr>
                <w:rFonts w:eastAsia="SimSun"/>
                <w:sz w:val="20"/>
                <w:szCs w:val="20"/>
              </w:rPr>
            </w:pPr>
            <w:r w:rsidRPr="00FB084D">
              <w:rPr>
                <w:rFonts w:eastAsia="SimSun"/>
                <w:sz w:val="20"/>
                <w:szCs w:val="20"/>
                <w:lang w:val="en-GB"/>
              </w:rPr>
              <w:t>4</w:t>
            </w:r>
            <w:r w:rsidR="001160AF" w:rsidRPr="00816F42">
              <w:rPr>
                <w:rFonts w:eastAsia="SimSun"/>
                <w:sz w:val="20"/>
                <w:szCs w:val="20"/>
              </w:rPr>
              <w:t>,</w:t>
            </w:r>
            <w:r w:rsidRPr="00FB084D">
              <w:rPr>
                <w:rFonts w:eastAsia="SimSun"/>
                <w:sz w:val="20"/>
                <w:szCs w:val="20"/>
                <w:lang w:val="en-GB"/>
              </w:rPr>
              <w:t>853</w:t>
            </w:r>
          </w:p>
        </w:tc>
      </w:tr>
      <w:tr w:rsidR="00D7426D" w:rsidRPr="00816F42" w14:paraId="499E6C48" w14:textId="77777777" w:rsidTr="00D7426D">
        <w:trPr>
          <w:trHeight w:val="20"/>
        </w:trPr>
        <w:tc>
          <w:tcPr>
            <w:tcW w:w="5850" w:type="dxa"/>
            <w:shd w:val="clear" w:color="auto" w:fill="FFFFFF"/>
            <w:noWrap/>
            <w:vAlign w:val="bottom"/>
          </w:tcPr>
          <w:p w14:paraId="6E34313D" w14:textId="77777777" w:rsidR="00D7426D" w:rsidRPr="00816F42" w:rsidRDefault="00D7426D" w:rsidP="001160AF">
            <w:pPr>
              <w:ind w:left="-101"/>
              <w:rPr>
                <w:rFonts w:eastAsia="SimSun"/>
                <w:b/>
                <w:bCs/>
                <w:sz w:val="20"/>
                <w:szCs w:val="20"/>
              </w:rPr>
            </w:pPr>
          </w:p>
        </w:tc>
        <w:tc>
          <w:tcPr>
            <w:tcW w:w="1584" w:type="dxa"/>
            <w:tcBorders>
              <w:top w:val="single" w:sz="4" w:space="0" w:color="auto"/>
            </w:tcBorders>
            <w:shd w:val="clear" w:color="auto" w:fill="FAFAFA"/>
            <w:vAlign w:val="bottom"/>
          </w:tcPr>
          <w:p w14:paraId="6351EA3E" w14:textId="77777777" w:rsidR="00D7426D" w:rsidRPr="00816F42" w:rsidRDefault="00D7426D" w:rsidP="00E633AF">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58943ABE" w14:textId="77777777" w:rsidR="00D7426D" w:rsidRPr="00816F42" w:rsidRDefault="00D7426D" w:rsidP="00E633AF">
            <w:pPr>
              <w:ind w:left="-105" w:right="-72"/>
              <w:jc w:val="right"/>
              <w:rPr>
                <w:snapToGrid w:val="0"/>
                <w:sz w:val="20"/>
                <w:szCs w:val="20"/>
                <w:lang w:val="en-GB" w:eastAsia="th-TH"/>
              </w:rPr>
            </w:pPr>
          </w:p>
        </w:tc>
      </w:tr>
      <w:tr w:rsidR="001160AF" w:rsidRPr="00816F42" w14:paraId="617F1E9C" w14:textId="4F5C25EA" w:rsidTr="00D7426D">
        <w:trPr>
          <w:trHeight w:val="20"/>
        </w:trPr>
        <w:tc>
          <w:tcPr>
            <w:tcW w:w="5850" w:type="dxa"/>
            <w:shd w:val="clear" w:color="auto" w:fill="FFFFFF"/>
            <w:noWrap/>
            <w:vAlign w:val="bottom"/>
          </w:tcPr>
          <w:p w14:paraId="619CF62B" w14:textId="77777777" w:rsidR="001160AF" w:rsidRPr="00816F42" w:rsidRDefault="001160AF" w:rsidP="001160AF">
            <w:pPr>
              <w:ind w:left="-101"/>
              <w:rPr>
                <w:rFonts w:eastAsia="SimSun"/>
                <w:b/>
                <w:bCs/>
                <w:sz w:val="20"/>
                <w:szCs w:val="20"/>
              </w:rPr>
            </w:pPr>
          </w:p>
        </w:tc>
        <w:tc>
          <w:tcPr>
            <w:tcW w:w="1584" w:type="dxa"/>
            <w:shd w:val="clear" w:color="auto" w:fill="FAFAFA"/>
            <w:vAlign w:val="bottom"/>
          </w:tcPr>
          <w:p w14:paraId="5D9CC003" w14:textId="6F223393" w:rsidR="001160AF" w:rsidRPr="00816F42" w:rsidRDefault="00FB084D" w:rsidP="00E633AF">
            <w:pPr>
              <w:ind w:left="-105" w:right="-72"/>
              <w:jc w:val="right"/>
              <w:rPr>
                <w:snapToGrid w:val="0"/>
                <w:sz w:val="20"/>
                <w:szCs w:val="20"/>
                <w:lang w:val="en-GB" w:eastAsia="th-TH"/>
              </w:rPr>
            </w:pPr>
            <w:r w:rsidRPr="00FB084D">
              <w:rPr>
                <w:snapToGrid w:val="0"/>
                <w:sz w:val="20"/>
                <w:szCs w:val="20"/>
                <w:lang w:val="en-GB" w:eastAsia="th-TH"/>
              </w:rPr>
              <w:t>209</w:t>
            </w:r>
            <w:r w:rsidR="00A85F8C">
              <w:rPr>
                <w:snapToGrid w:val="0"/>
                <w:sz w:val="20"/>
                <w:szCs w:val="20"/>
                <w:lang w:val="en-GB" w:eastAsia="th-TH"/>
              </w:rPr>
              <w:t>,</w:t>
            </w:r>
            <w:r w:rsidRPr="00FB084D">
              <w:rPr>
                <w:snapToGrid w:val="0"/>
                <w:sz w:val="20"/>
                <w:szCs w:val="20"/>
                <w:lang w:val="en-GB" w:eastAsia="th-TH"/>
              </w:rPr>
              <w:t>972</w:t>
            </w:r>
          </w:p>
        </w:tc>
        <w:tc>
          <w:tcPr>
            <w:tcW w:w="1584" w:type="dxa"/>
            <w:shd w:val="clear" w:color="auto" w:fill="auto"/>
          </w:tcPr>
          <w:p w14:paraId="1D2766A4" w14:textId="3438725F" w:rsidR="001160AF" w:rsidRPr="00816F42" w:rsidRDefault="00FB084D" w:rsidP="00E633AF">
            <w:pPr>
              <w:ind w:left="-105" w:right="-72"/>
              <w:jc w:val="right"/>
              <w:rPr>
                <w:snapToGrid w:val="0"/>
                <w:sz w:val="20"/>
                <w:szCs w:val="20"/>
                <w:lang w:val="en-GB" w:eastAsia="th-TH"/>
              </w:rPr>
            </w:pPr>
            <w:r w:rsidRPr="00FB084D">
              <w:rPr>
                <w:snapToGrid w:val="0"/>
                <w:sz w:val="20"/>
                <w:szCs w:val="20"/>
                <w:lang w:val="en-GB" w:eastAsia="th-TH"/>
              </w:rPr>
              <w:t>206</w:t>
            </w:r>
            <w:r w:rsidR="00D7426D" w:rsidRPr="00816F42">
              <w:rPr>
                <w:snapToGrid w:val="0"/>
                <w:sz w:val="20"/>
                <w:szCs w:val="20"/>
                <w:lang w:val="en-GB" w:eastAsia="th-TH"/>
              </w:rPr>
              <w:t>,</w:t>
            </w:r>
            <w:r w:rsidRPr="00FB084D">
              <w:rPr>
                <w:snapToGrid w:val="0"/>
                <w:sz w:val="20"/>
                <w:szCs w:val="20"/>
                <w:lang w:val="en-GB" w:eastAsia="th-TH"/>
              </w:rPr>
              <w:t>985</w:t>
            </w:r>
          </w:p>
        </w:tc>
      </w:tr>
      <w:tr w:rsidR="001160AF" w:rsidRPr="00816F42" w14:paraId="14AA4B71" w14:textId="77777777" w:rsidTr="00D7426D">
        <w:trPr>
          <w:trHeight w:val="20"/>
        </w:trPr>
        <w:tc>
          <w:tcPr>
            <w:tcW w:w="5850" w:type="dxa"/>
            <w:shd w:val="clear" w:color="auto" w:fill="FFFFFF"/>
            <w:noWrap/>
            <w:vAlign w:val="bottom"/>
          </w:tcPr>
          <w:p w14:paraId="0BD02FC6" w14:textId="74CC9A34" w:rsidR="001160AF" w:rsidRPr="00816F42" w:rsidRDefault="0077174A" w:rsidP="001160AF">
            <w:pPr>
              <w:ind w:left="-101"/>
              <w:rPr>
                <w:rFonts w:eastAsia="SimSun"/>
                <w:b/>
                <w:bCs/>
                <w:sz w:val="20"/>
                <w:szCs w:val="20"/>
              </w:rPr>
            </w:pPr>
            <w:r w:rsidRPr="00816F42">
              <w:rPr>
                <w:sz w:val="20"/>
                <w:szCs w:val="20"/>
                <w:u w:val="single"/>
                <w:lang w:val="en-GB" w:eastAsia="en-US"/>
              </w:rPr>
              <w:t>Less</w:t>
            </w:r>
            <w:r w:rsidRPr="00816F42">
              <w:rPr>
                <w:sz w:val="20"/>
                <w:szCs w:val="20"/>
                <w:lang w:val="en-GB" w:eastAsia="en-US"/>
              </w:rPr>
              <w:t xml:space="preserve"> </w:t>
            </w:r>
            <w:r w:rsidR="002E2310">
              <w:rPr>
                <w:sz w:val="20"/>
                <w:szCs w:val="20"/>
                <w:lang w:val="en-GB" w:eastAsia="en-US"/>
              </w:rPr>
              <w:t xml:space="preserve"> </w:t>
            </w:r>
            <w:r>
              <w:rPr>
                <w:sz w:val="20"/>
                <w:szCs w:val="20"/>
                <w:lang w:val="en-GB" w:eastAsia="en-US"/>
              </w:rPr>
              <w:t>Allowance</w:t>
            </w:r>
            <w:r w:rsidR="00D7426D" w:rsidRPr="00816F42">
              <w:rPr>
                <w:sz w:val="20"/>
                <w:szCs w:val="20"/>
                <w:lang w:val="en-GB" w:eastAsia="en-US"/>
              </w:rPr>
              <w:t xml:space="preserve"> for </w:t>
            </w:r>
            <w:r w:rsidR="00CB792E" w:rsidRPr="00CB792E">
              <w:rPr>
                <w:sz w:val="20"/>
                <w:szCs w:val="20"/>
                <w:lang w:val="en-GB" w:eastAsia="en-US"/>
              </w:rPr>
              <w:t>obsolescence</w:t>
            </w:r>
          </w:p>
        </w:tc>
        <w:tc>
          <w:tcPr>
            <w:tcW w:w="1584" w:type="dxa"/>
            <w:tcBorders>
              <w:bottom w:val="single" w:sz="4" w:space="0" w:color="auto"/>
            </w:tcBorders>
            <w:shd w:val="clear" w:color="auto" w:fill="FAFAFA"/>
            <w:vAlign w:val="bottom"/>
          </w:tcPr>
          <w:p w14:paraId="4CC57327" w14:textId="79E9ABBB" w:rsidR="001160AF" w:rsidRPr="00816F42" w:rsidRDefault="00A85F8C" w:rsidP="00E633AF">
            <w:pPr>
              <w:ind w:left="-105" w:right="-72"/>
              <w:jc w:val="right"/>
              <w:rPr>
                <w:snapToGrid w:val="0"/>
                <w:sz w:val="20"/>
                <w:szCs w:val="20"/>
                <w:lang w:val="en-GB" w:eastAsia="th-TH"/>
              </w:rPr>
            </w:pPr>
            <w:r>
              <w:rPr>
                <w:snapToGrid w:val="0"/>
                <w:sz w:val="20"/>
                <w:szCs w:val="20"/>
                <w:lang w:val="en-GB" w:eastAsia="th-TH"/>
              </w:rPr>
              <w:t>(</w:t>
            </w:r>
            <w:r w:rsidR="00FB084D" w:rsidRPr="00FB084D">
              <w:rPr>
                <w:snapToGrid w:val="0"/>
                <w:sz w:val="20"/>
                <w:szCs w:val="20"/>
                <w:lang w:val="en-GB" w:eastAsia="th-TH"/>
              </w:rPr>
              <w:t>3</w:t>
            </w:r>
            <w:r>
              <w:rPr>
                <w:snapToGrid w:val="0"/>
                <w:sz w:val="20"/>
                <w:szCs w:val="20"/>
                <w:lang w:val="en-GB" w:eastAsia="th-TH"/>
              </w:rPr>
              <w:t>,</w:t>
            </w:r>
            <w:r w:rsidR="00FB084D" w:rsidRPr="00FB084D">
              <w:rPr>
                <w:snapToGrid w:val="0"/>
                <w:sz w:val="20"/>
                <w:szCs w:val="20"/>
                <w:lang w:val="en-GB" w:eastAsia="th-TH"/>
              </w:rPr>
              <w:t>845</w:t>
            </w:r>
            <w:r>
              <w:rPr>
                <w:snapToGrid w:val="0"/>
                <w:sz w:val="20"/>
                <w:szCs w:val="20"/>
                <w:lang w:val="en-GB" w:eastAsia="th-TH"/>
              </w:rPr>
              <w:t>)</w:t>
            </w:r>
          </w:p>
        </w:tc>
        <w:tc>
          <w:tcPr>
            <w:tcW w:w="1584" w:type="dxa"/>
            <w:tcBorders>
              <w:bottom w:val="single" w:sz="4" w:space="0" w:color="auto"/>
            </w:tcBorders>
            <w:shd w:val="clear" w:color="auto" w:fill="auto"/>
          </w:tcPr>
          <w:p w14:paraId="4DDF9029" w14:textId="305B14C7" w:rsidR="001160AF" w:rsidRPr="00816F42" w:rsidRDefault="001160AF" w:rsidP="00E633AF">
            <w:pPr>
              <w:ind w:left="-105" w:right="-72"/>
              <w:jc w:val="right"/>
              <w:rPr>
                <w:snapToGrid w:val="0"/>
                <w:sz w:val="20"/>
                <w:szCs w:val="20"/>
                <w:lang w:val="en-GB" w:eastAsia="th-TH"/>
              </w:rPr>
            </w:pPr>
            <w:r w:rsidRPr="00816F42">
              <w:rPr>
                <w:snapToGrid w:val="0"/>
                <w:sz w:val="20"/>
                <w:szCs w:val="20"/>
                <w:lang w:val="en-GB" w:eastAsia="th-TH"/>
              </w:rPr>
              <w:t>(</w:t>
            </w:r>
            <w:r w:rsidR="00FB084D" w:rsidRPr="00FB084D">
              <w:rPr>
                <w:snapToGrid w:val="0"/>
                <w:sz w:val="20"/>
                <w:szCs w:val="20"/>
                <w:lang w:val="en-GB" w:eastAsia="th-TH"/>
              </w:rPr>
              <w:t>3</w:t>
            </w:r>
            <w:r w:rsidRPr="00816F42">
              <w:rPr>
                <w:snapToGrid w:val="0"/>
                <w:sz w:val="20"/>
                <w:szCs w:val="20"/>
                <w:lang w:val="en-GB" w:eastAsia="th-TH"/>
              </w:rPr>
              <w:t>,</w:t>
            </w:r>
            <w:r w:rsidR="00FB084D" w:rsidRPr="00FB084D">
              <w:rPr>
                <w:snapToGrid w:val="0"/>
                <w:sz w:val="20"/>
                <w:szCs w:val="20"/>
                <w:lang w:val="en-GB" w:eastAsia="th-TH"/>
              </w:rPr>
              <w:t>794</w:t>
            </w:r>
            <w:r w:rsidRPr="00816F42">
              <w:rPr>
                <w:snapToGrid w:val="0"/>
                <w:sz w:val="20"/>
                <w:szCs w:val="20"/>
                <w:lang w:val="en-GB" w:eastAsia="th-TH"/>
              </w:rPr>
              <w:t>)</w:t>
            </w:r>
          </w:p>
        </w:tc>
      </w:tr>
      <w:tr w:rsidR="001160AF" w:rsidRPr="00816F42" w14:paraId="07A1FC69" w14:textId="77777777" w:rsidTr="00D7426D">
        <w:trPr>
          <w:trHeight w:val="20"/>
        </w:trPr>
        <w:tc>
          <w:tcPr>
            <w:tcW w:w="5850" w:type="dxa"/>
            <w:shd w:val="clear" w:color="auto" w:fill="FFFFFF"/>
            <w:noWrap/>
            <w:vAlign w:val="bottom"/>
          </w:tcPr>
          <w:p w14:paraId="258D6139" w14:textId="77777777" w:rsidR="001160AF" w:rsidRPr="00816F42" w:rsidRDefault="001160AF" w:rsidP="001160AF">
            <w:pPr>
              <w:ind w:left="-101"/>
              <w:rPr>
                <w:rFonts w:eastAsia="SimSun"/>
                <w:b/>
                <w:bCs/>
                <w:sz w:val="20"/>
                <w:szCs w:val="20"/>
              </w:rPr>
            </w:pPr>
          </w:p>
        </w:tc>
        <w:tc>
          <w:tcPr>
            <w:tcW w:w="1584" w:type="dxa"/>
            <w:tcBorders>
              <w:top w:val="single" w:sz="4" w:space="0" w:color="auto"/>
            </w:tcBorders>
            <w:shd w:val="clear" w:color="auto" w:fill="FAFAFA"/>
            <w:vAlign w:val="bottom"/>
          </w:tcPr>
          <w:p w14:paraId="3BD782FA" w14:textId="77777777" w:rsidR="001160AF" w:rsidRPr="00816F42" w:rsidRDefault="001160AF" w:rsidP="00E633AF">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55C87E4C" w14:textId="77777777" w:rsidR="001160AF" w:rsidRPr="00816F42" w:rsidRDefault="001160AF" w:rsidP="00E633AF">
            <w:pPr>
              <w:ind w:left="-105" w:right="-72"/>
              <w:jc w:val="right"/>
              <w:rPr>
                <w:snapToGrid w:val="0"/>
                <w:sz w:val="20"/>
                <w:szCs w:val="20"/>
                <w:lang w:val="en-GB" w:eastAsia="th-TH"/>
              </w:rPr>
            </w:pPr>
          </w:p>
        </w:tc>
      </w:tr>
      <w:tr w:rsidR="001160AF" w:rsidRPr="00816F42" w14:paraId="5A465C1A" w14:textId="0B9952E2" w:rsidTr="00E633AF">
        <w:trPr>
          <w:trHeight w:val="20"/>
        </w:trPr>
        <w:tc>
          <w:tcPr>
            <w:tcW w:w="5850" w:type="dxa"/>
            <w:shd w:val="clear" w:color="auto" w:fill="FFFFFF"/>
            <w:noWrap/>
            <w:vAlign w:val="bottom"/>
          </w:tcPr>
          <w:p w14:paraId="64C6399C" w14:textId="0DDF44A3" w:rsidR="001160AF" w:rsidRPr="00816F42" w:rsidRDefault="001160AF" w:rsidP="001160AF">
            <w:pPr>
              <w:tabs>
                <w:tab w:val="right" w:pos="3683"/>
              </w:tabs>
              <w:ind w:left="-101"/>
              <w:rPr>
                <w:sz w:val="20"/>
                <w:szCs w:val="20"/>
              </w:rPr>
            </w:pPr>
            <w:r w:rsidRPr="00816F42">
              <w:rPr>
                <w:sz w:val="20"/>
                <w:szCs w:val="20"/>
              </w:rPr>
              <w:t>Total inventories, net</w:t>
            </w:r>
          </w:p>
        </w:tc>
        <w:tc>
          <w:tcPr>
            <w:tcW w:w="1584" w:type="dxa"/>
            <w:tcBorders>
              <w:bottom w:val="single" w:sz="4" w:space="0" w:color="auto"/>
            </w:tcBorders>
            <w:shd w:val="clear" w:color="auto" w:fill="FAFAFA"/>
            <w:vAlign w:val="bottom"/>
          </w:tcPr>
          <w:p w14:paraId="239D07F1" w14:textId="6A5C0685" w:rsidR="001160AF" w:rsidRPr="00816F42" w:rsidRDefault="00FB084D" w:rsidP="00E633AF">
            <w:pPr>
              <w:ind w:left="-105" w:right="-72"/>
              <w:jc w:val="right"/>
              <w:rPr>
                <w:snapToGrid w:val="0"/>
                <w:sz w:val="20"/>
                <w:szCs w:val="20"/>
                <w:lang w:val="en-GB" w:eastAsia="th-TH"/>
              </w:rPr>
            </w:pPr>
            <w:r w:rsidRPr="00FB084D">
              <w:rPr>
                <w:snapToGrid w:val="0"/>
                <w:sz w:val="20"/>
                <w:szCs w:val="20"/>
                <w:lang w:val="en-GB" w:eastAsia="th-TH"/>
              </w:rPr>
              <w:t>206</w:t>
            </w:r>
            <w:r w:rsidR="00A85F8C">
              <w:rPr>
                <w:snapToGrid w:val="0"/>
                <w:sz w:val="20"/>
                <w:szCs w:val="20"/>
                <w:lang w:val="en-GB" w:eastAsia="th-TH"/>
              </w:rPr>
              <w:t>,</w:t>
            </w:r>
            <w:r w:rsidRPr="00FB084D">
              <w:rPr>
                <w:snapToGrid w:val="0"/>
                <w:sz w:val="20"/>
                <w:szCs w:val="20"/>
                <w:lang w:val="en-GB" w:eastAsia="th-TH"/>
              </w:rPr>
              <w:t>127</w:t>
            </w:r>
          </w:p>
        </w:tc>
        <w:tc>
          <w:tcPr>
            <w:tcW w:w="1584" w:type="dxa"/>
            <w:tcBorders>
              <w:bottom w:val="single" w:sz="4" w:space="0" w:color="auto"/>
            </w:tcBorders>
            <w:shd w:val="clear" w:color="auto" w:fill="auto"/>
          </w:tcPr>
          <w:p w14:paraId="140D6F83" w14:textId="6FC5E101" w:rsidR="001160AF" w:rsidRPr="00816F42" w:rsidRDefault="00FB084D" w:rsidP="00E633AF">
            <w:pPr>
              <w:ind w:left="-105" w:right="-72"/>
              <w:jc w:val="right"/>
              <w:rPr>
                <w:snapToGrid w:val="0"/>
                <w:sz w:val="20"/>
                <w:szCs w:val="20"/>
                <w:cs/>
                <w:lang w:val="en-GB" w:eastAsia="th-TH"/>
              </w:rPr>
            </w:pPr>
            <w:r w:rsidRPr="00FB084D">
              <w:rPr>
                <w:snapToGrid w:val="0"/>
                <w:sz w:val="20"/>
                <w:szCs w:val="20"/>
                <w:lang w:val="en-GB" w:eastAsia="th-TH"/>
              </w:rPr>
              <w:t>203</w:t>
            </w:r>
            <w:r w:rsidR="001160AF" w:rsidRPr="00816F42">
              <w:rPr>
                <w:snapToGrid w:val="0"/>
                <w:sz w:val="20"/>
                <w:szCs w:val="20"/>
                <w:lang w:val="en-GB" w:eastAsia="th-TH"/>
              </w:rPr>
              <w:t>,</w:t>
            </w:r>
            <w:r w:rsidRPr="00FB084D">
              <w:rPr>
                <w:snapToGrid w:val="0"/>
                <w:sz w:val="20"/>
                <w:szCs w:val="20"/>
                <w:lang w:val="en-GB" w:eastAsia="th-TH"/>
              </w:rPr>
              <w:t>191</w:t>
            </w:r>
          </w:p>
        </w:tc>
      </w:tr>
    </w:tbl>
    <w:p w14:paraId="50B012CE" w14:textId="435BB9EE" w:rsidR="00D55CA6" w:rsidRPr="00816F42" w:rsidRDefault="00D55CA6" w:rsidP="005745E3">
      <w:pPr>
        <w:rPr>
          <w:rFonts w:eastAsia="SimSun"/>
          <w:sz w:val="20"/>
          <w:szCs w:val="20"/>
        </w:rPr>
      </w:pPr>
    </w:p>
    <w:p w14:paraId="070FCF40" w14:textId="77777777" w:rsidR="00725309" w:rsidRPr="00816F42" w:rsidRDefault="00725309"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725309" w:rsidRPr="00816F42" w14:paraId="0803595C" w14:textId="77777777" w:rsidTr="00AD0778">
        <w:trPr>
          <w:trHeight w:val="386"/>
        </w:trPr>
        <w:tc>
          <w:tcPr>
            <w:tcW w:w="9029" w:type="dxa"/>
            <w:shd w:val="clear" w:color="auto" w:fill="FFA543"/>
            <w:vAlign w:val="center"/>
          </w:tcPr>
          <w:p w14:paraId="6B9681ED" w14:textId="625F6CC5" w:rsidR="00725309"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8</w:t>
            </w:r>
            <w:r w:rsidR="00725309" w:rsidRPr="00816F42">
              <w:rPr>
                <w:rFonts w:eastAsia="Arial Unicode MS"/>
                <w:b/>
                <w:bCs/>
                <w:color w:val="FFFFFF"/>
                <w:sz w:val="20"/>
                <w:szCs w:val="20"/>
                <w:lang w:val="en-GB"/>
              </w:rPr>
              <w:tab/>
            </w:r>
            <w:r w:rsidR="00F25EF1" w:rsidRPr="00816F42">
              <w:rPr>
                <w:b/>
                <w:color w:val="FFFFFF"/>
                <w:sz w:val="20"/>
                <w:szCs w:val="20"/>
              </w:rPr>
              <w:t>Financial assets measured at fair value through other comprehensive income</w:t>
            </w:r>
          </w:p>
        </w:tc>
      </w:tr>
    </w:tbl>
    <w:p w14:paraId="0387E66F" w14:textId="0265A7BD" w:rsidR="00725309" w:rsidRPr="00816F42" w:rsidRDefault="00725309" w:rsidP="005745E3">
      <w:pPr>
        <w:rPr>
          <w:rFonts w:eastAsia="SimSun"/>
          <w:b/>
          <w:bCs/>
          <w:sz w:val="20"/>
          <w:szCs w:val="20"/>
        </w:rPr>
      </w:pPr>
    </w:p>
    <w:p w14:paraId="10E09DBC" w14:textId="4958FA8F" w:rsidR="00725309" w:rsidRPr="00816F42" w:rsidRDefault="00F25EF1" w:rsidP="00E633AF">
      <w:pPr>
        <w:jc w:val="both"/>
        <w:rPr>
          <w:rFonts w:eastAsia="Arial Unicode MS"/>
          <w:spacing w:val="-2"/>
          <w:sz w:val="20"/>
          <w:szCs w:val="20"/>
        </w:rPr>
      </w:pPr>
      <w:r w:rsidRPr="00816F42">
        <w:rPr>
          <w:rFonts w:eastAsia="Arial Unicode MS"/>
          <w:spacing w:val="-2"/>
          <w:sz w:val="20"/>
          <w:szCs w:val="20"/>
        </w:rPr>
        <w:t xml:space="preserve">Details of financial assets measured at fair value through other comprehensive income (FVOCI) </w:t>
      </w:r>
      <w:r w:rsidR="004D6429" w:rsidRPr="00816F42">
        <w:rPr>
          <w:rFonts w:eastAsia="Arial Unicode MS"/>
          <w:spacing w:val="-2"/>
          <w:sz w:val="20"/>
          <w:szCs w:val="20"/>
        </w:rPr>
        <w:t xml:space="preserve">as of </w:t>
      </w:r>
      <w:r w:rsidR="00B11D91">
        <w:rPr>
          <w:rFonts w:eastAsia="Arial Unicode MS"/>
          <w:spacing w:val="-2"/>
          <w:sz w:val="20"/>
          <w:szCs w:val="20"/>
        </w:rPr>
        <w:br/>
      </w:r>
      <w:r w:rsidR="00FB084D" w:rsidRPr="00FB084D">
        <w:rPr>
          <w:rFonts w:eastAsia="Arial Unicode MS"/>
          <w:spacing w:val="-2"/>
          <w:sz w:val="20"/>
          <w:szCs w:val="20"/>
          <w:lang w:val="en-GB"/>
        </w:rPr>
        <w:t>31</w:t>
      </w:r>
      <w:r w:rsidR="003E3CC2" w:rsidRPr="003E3CC2">
        <w:rPr>
          <w:rFonts w:eastAsia="Arial Unicode MS"/>
          <w:spacing w:val="-2"/>
          <w:sz w:val="20"/>
          <w:szCs w:val="20"/>
          <w:lang w:val="en-GB"/>
        </w:rPr>
        <w:t xml:space="preserve"> March</w:t>
      </w:r>
      <w:r w:rsidR="004D6429" w:rsidRPr="00816F42">
        <w:rPr>
          <w:rFonts w:eastAsia="Arial Unicode MS"/>
          <w:spacing w:val="-2"/>
          <w:sz w:val="20"/>
          <w:szCs w:val="20"/>
        </w:rPr>
        <w:t xml:space="preserve"> </w:t>
      </w:r>
      <w:r w:rsidR="00FB084D" w:rsidRPr="00FB084D">
        <w:rPr>
          <w:rFonts w:eastAsia="Arial Unicode MS"/>
          <w:spacing w:val="-2"/>
          <w:sz w:val="20"/>
          <w:szCs w:val="20"/>
          <w:lang w:val="en-GB"/>
        </w:rPr>
        <w:t>2023</w:t>
      </w:r>
      <w:r w:rsidR="004D6429" w:rsidRPr="00816F42">
        <w:rPr>
          <w:rFonts w:eastAsia="Arial Unicode MS"/>
          <w:spacing w:val="-2"/>
          <w:sz w:val="20"/>
          <w:szCs w:val="20"/>
        </w:rPr>
        <w:t xml:space="preserve"> and </w:t>
      </w:r>
      <w:r w:rsidR="00FB084D" w:rsidRPr="00FB084D">
        <w:rPr>
          <w:rFonts w:eastAsia="Arial Unicode MS"/>
          <w:spacing w:val="-2"/>
          <w:sz w:val="20"/>
          <w:szCs w:val="20"/>
          <w:lang w:val="en-GB"/>
        </w:rPr>
        <w:t>30</w:t>
      </w:r>
      <w:r w:rsidR="004D6429" w:rsidRPr="00816F42">
        <w:rPr>
          <w:rFonts w:eastAsia="Arial Unicode MS"/>
          <w:spacing w:val="-2"/>
          <w:sz w:val="20"/>
          <w:szCs w:val="20"/>
        </w:rPr>
        <w:t xml:space="preserve"> September </w:t>
      </w:r>
      <w:r w:rsidR="00FB084D" w:rsidRPr="00FB084D">
        <w:rPr>
          <w:rFonts w:eastAsia="Arial Unicode MS"/>
          <w:spacing w:val="-2"/>
          <w:sz w:val="20"/>
          <w:szCs w:val="20"/>
          <w:lang w:val="en-GB"/>
        </w:rPr>
        <w:t>2022</w:t>
      </w:r>
      <w:r w:rsidR="004D6429" w:rsidRPr="00816F42">
        <w:rPr>
          <w:rFonts w:eastAsia="Arial Unicode MS"/>
          <w:spacing w:val="-2"/>
          <w:sz w:val="20"/>
          <w:szCs w:val="20"/>
        </w:rPr>
        <w:t xml:space="preserve"> </w:t>
      </w:r>
      <w:r w:rsidRPr="00816F42">
        <w:rPr>
          <w:rFonts w:eastAsia="Arial Unicode MS"/>
          <w:spacing w:val="-2"/>
          <w:sz w:val="20"/>
          <w:szCs w:val="20"/>
        </w:rPr>
        <w:t>are as follows:</w:t>
      </w:r>
    </w:p>
    <w:p w14:paraId="37FCCBEC" w14:textId="77777777" w:rsidR="00F25EF1" w:rsidRPr="00816F42" w:rsidRDefault="00F25EF1" w:rsidP="005745E3">
      <w:pPr>
        <w:rPr>
          <w:rFonts w:eastAsia="SimSun"/>
          <w:b/>
          <w:bCs/>
          <w:sz w:val="20"/>
          <w:szCs w:val="20"/>
        </w:rPr>
      </w:pPr>
    </w:p>
    <w:tbl>
      <w:tblPr>
        <w:tblStyle w:val="TableGrid"/>
        <w:tblW w:w="90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9"/>
        <w:gridCol w:w="1143"/>
        <w:gridCol w:w="1008"/>
        <w:gridCol w:w="1008"/>
        <w:gridCol w:w="1008"/>
        <w:gridCol w:w="1008"/>
        <w:gridCol w:w="1008"/>
        <w:gridCol w:w="1008"/>
      </w:tblGrid>
      <w:tr w:rsidR="00D67ABB" w:rsidRPr="00816F42" w14:paraId="73B8996B" w14:textId="77777777" w:rsidTr="00D55EF8">
        <w:trPr>
          <w:trHeight w:val="20"/>
        </w:trPr>
        <w:tc>
          <w:tcPr>
            <w:tcW w:w="1829" w:type="dxa"/>
            <w:vMerge w:val="restart"/>
            <w:tcBorders>
              <w:top w:val="single" w:sz="4" w:space="0" w:color="auto"/>
            </w:tcBorders>
            <w:shd w:val="clear" w:color="auto" w:fill="auto"/>
          </w:tcPr>
          <w:p w14:paraId="11BE486B" w14:textId="77777777" w:rsidR="00D67ABB" w:rsidRPr="00816F42" w:rsidRDefault="00D67ABB" w:rsidP="005745E3">
            <w:pPr>
              <w:jc w:val="center"/>
              <w:rPr>
                <w:rFonts w:eastAsia="Arial Unicode MS"/>
                <w:b/>
                <w:bCs/>
                <w:sz w:val="14"/>
                <w:szCs w:val="14"/>
              </w:rPr>
            </w:pPr>
            <w:bookmarkStart w:id="1" w:name="_Hlk120633498"/>
          </w:p>
          <w:p w14:paraId="29096F6B" w14:textId="55D17FA8" w:rsidR="00D67ABB" w:rsidRPr="00816F42" w:rsidRDefault="00D67ABB" w:rsidP="005745E3">
            <w:pPr>
              <w:jc w:val="center"/>
              <w:rPr>
                <w:rFonts w:eastAsia="Arial Unicode MS"/>
                <w:b/>
                <w:bCs/>
                <w:sz w:val="14"/>
                <w:szCs w:val="14"/>
              </w:rPr>
            </w:pPr>
          </w:p>
          <w:p w14:paraId="611B3329" w14:textId="3B5DF547" w:rsidR="00932286" w:rsidRPr="00816F42" w:rsidRDefault="00932286" w:rsidP="005745E3">
            <w:pPr>
              <w:jc w:val="center"/>
              <w:rPr>
                <w:rFonts w:eastAsia="Arial Unicode MS"/>
                <w:b/>
                <w:bCs/>
                <w:sz w:val="14"/>
                <w:szCs w:val="14"/>
              </w:rPr>
            </w:pPr>
          </w:p>
          <w:p w14:paraId="1E97736F" w14:textId="77777777" w:rsidR="001160AF" w:rsidRPr="00816F42" w:rsidRDefault="001160AF" w:rsidP="005745E3">
            <w:pPr>
              <w:jc w:val="center"/>
              <w:rPr>
                <w:rFonts w:eastAsia="Arial Unicode MS"/>
                <w:b/>
                <w:bCs/>
                <w:sz w:val="14"/>
                <w:szCs w:val="14"/>
              </w:rPr>
            </w:pPr>
          </w:p>
          <w:p w14:paraId="248E5A68" w14:textId="77777777" w:rsidR="00932286" w:rsidRPr="00816F42" w:rsidRDefault="00932286" w:rsidP="005745E3">
            <w:pPr>
              <w:jc w:val="center"/>
              <w:rPr>
                <w:rFonts w:eastAsia="Arial Unicode MS"/>
                <w:b/>
                <w:bCs/>
                <w:sz w:val="14"/>
                <w:szCs w:val="14"/>
              </w:rPr>
            </w:pPr>
          </w:p>
          <w:p w14:paraId="1FEB8E2E" w14:textId="2AE91581" w:rsidR="00D67ABB" w:rsidRPr="00816F42" w:rsidRDefault="00D67ABB" w:rsidP="005745E3">
            <w:pPr>
              <w:jc w:val="center"/>
              <w:rPr>
                <w:rFonts w:eastAsia="Arial Unicode MS"/>
                <w:b/>
                <w:bCs/>
                <w:sz w:val="14"/>
                <w:szCs w:val="14"/>
              </w:rPr>
            </w:pPr>
            <w:r w:rsidRPr="00816F42">
              <w:rPr>
                <w:rFonts w:eastAsia="Arial Unicode MS"/>
                <w:b/>
                <w:bCs/>
                <w:sz w:val="14"/>
                <w:szCs w:val="14"/>
              </w:rPr>
              <w:t>Company’s name</w:t>
            </w:r>
          </w:p>
        </w:tc>
        <w:tc>
          <w:tcPr>
            <w:tcW w:w="1143" w:type="dxa"/>
            <w:vMerge w:val="restart"/>
            <w:tcBorders>
              <w:top w:val="single" w:sz="4" w:space="0" w:color="auto"/>
            </w:tcBorders>
            <w:shd w:val="clear" w:color="auto" w:fill="auto"/>
          </w:tcPr>
          <w:p w14:paraId="46DF5E20" w14:textId="77777777" w:rsidR="00D67ABB" w:rsidRPr="00816F42" w:rsidRDefault="00D67ABB" w:rsidP="005745E3">
            <w:pPr>
              <w:jc w:val="center"/>
              <w:rPr>
                <w:rFonts w:eastAsia="Arial Unicode MS"/>
                <w:b/>
                <w:bCs/>
                <w:sz w:val="14"/>
                <w:szCs w:val="14"/>
              </w:rPr>
            </w:pPr>
          </w:p>
          <w:p w14:paraId="410B4C0A" w14:textId="3BCF0788" w:rsidR="00D67ABB" w:rsidRPr="00816F42" w:rsidRDefault="00D67ABB" w:rsidP="005745E3">
            <w:pPr>
              <w:jc w:val="center"/>
              <w:rPr>
                <w:rFonts w:eastAsia="Arial Unicode MS"/>
                <w:b/>
                <w:bCs/>
                <w:sz w:val="14"/>
                <w:szCs w:val="14"/>
              </w:rPr>
            </w:pPr>
          </w:p>
          <w:p w14:paraId="1060D383" w14:textId="04EA2904" w:rsidR="00932286" w:rsidRPr="00816F42" w:rsidRDefault="00932286" w:rsidP="005745E3">
            <w:pPr>
              <w:jc w:val="center"/>
              <w:rPr>
                <w:rFonts w:eastAsia="Arial Unicode MS"/>
                <w:b/>
                <w:bCs/>
                <w:sz w:val="14"/>
                <w:szCs w:val="14"/>
              </w:rPr>
            </w:pPr>
          </w:p>
          <w:p w14:paraId="2634318F" w14:textId="77777777" w:rsidR="001160AF" w:rsidRPr="00816F42" w:rsidRDefault="001160AF" w:rsidP="005745E3">
            <w:pPr>
              <w:jc w:val="center"/>
              <w:rPr>
                <w:rFonts w:eastAsia="Arial Unicode MS"/>
                <w:b/>
                <w:bCs/>
                <w:sz w:val="14"/>
                <w:szCs w:val="14"/>
              </w:rPr>
            </w:pPr>
          </w:p>
          <w:p w14:paraId="2ABA4484" w14:textId="0E521080" w:rsidR="00D67ABB" w:rsidRPr="00816F42" w:rsidRDefault="00D67ABB" w:rsidP="005745E3">
            <w:pPr>
              <w:jc w:val="center"/>
              <w:rPr>
                <w:rFonts w:eastAsia="Arial Unicode MS"/>
                <w:b/>
                <w:bCs/>
                <w:sz w:val="14"/>
                <w:szCs w:val="14"/>
              </w:rPr>
            </w:pPr>
            <w:r w:rsidRPr="00816F42">
              <w:rPr>
                <w:rFonts w:eastAsia="Arial Unicode MS"/>
                <w:b/>
                <w:bCs/>
                <w:sz w:val="14"/>
                <w:szCs w:val="14"/>
                <w:lang w:val="en-GB"/>
              </w:rPr>
              <w:t>Country</w:t>
            </w:r>
            <w:r w:rsidRPr="00816F42">
              <w:rPr>
                <w:rFonts w:eastAsia="Arial Unicode MS"/>
                <w:b/>
                <w:bCs/>
                <w:sz w:val="14"/>
                <w:szCs w:val="14"/>
              </w:rPr>
              <w:t xml:space="preserve"> of incorporation</w:t>
            </w:r>
          </w:p>
        </w:tc>
        <w:tc>
          <w:tcPr>
            <w:tcW w:w="2016" w:type="dxa"/>
            <w:gridSpan w:val="2"/>
            <w:tcBorders>
              <w:top w:val="single" w:sz="4" w:space="0" w:color="auto"/>
              <w:bottom w:val="single" w:sz="4" w:space="0" w:color="auto"/>
            </w:tcBorders>
            <w:shd w:val="clear" w:color="auto" w:fill="auto"/>
          </w:tcPr>
          <w:p w14:paraId="4FB3B261" w14:textId="77777777" w:rsidR="00932286" w:rsidRPr="00816F42" w:rsidRDefault="00932286" w:rsidP="005745E3">
            <w:pPr>
              <w:jc w:val="center"/>
              <w:rPr>
                <w:rFonts w:eastAsia="Browallia New"/>
                <w:b/>
                <w:bCs/>
                <w:spacing w:val="-2"/>
                <w:sz w:val="14"/>
                <w:szCs w:val="14"/>
              </w:rPr>
            </w:pPr>
          </w:p>
          <w:p w14:paraId="002407DA" w14:textId="4AA24EBE" w:rsidR="00D67ABB" w:rsidRPr="00816F42" w:rsidRDefault="00D67ABB" w:rsidP="005745E3">
            <w:pPr>
              <w:jc w:val="center"/>
              <w:rPr>
                <w:rFonts w:eastAsia="Arial Unicode MS"/>
                <w:b/>
                <w:bCs/>
                <w:sz w:val="14"/>
                <w:szCs w:val="14"/>
              </w:rPr>
            </w:pPr>
            <w:r w:rsidRPr="00816F42">
              <w:rPr>
                <w:rFonts w:eastAsia="Browallia New"/>
                <w:b/>
                <w:bCs/>
                <w:spacing w:val="-2"/>
                <w:sz w:val="14"/>
                <w:szCs w:val="14"/>
              </w:rPr>
              <w:t>Shareholding percentage</w:t>
            </w:r>
          </w:p>
        </w:tc>
        <w:tc>
          <w:tcPr>
            <w:tcW w:w="2016" w:type="dxa"/>
            <w:gridSpan w:val="2"/>
            <w:tcBorders>
              <w:top w:val="single" w:sz="4" w:space="0" w:color="auto"/>
              <w:bottom w:val="single" w:sz="4" w:space="0" w:color="auto"/>
            </w:tcBorders>
            <w:shd w:val="clear" w:color="auto" w:fill="auto"/>
          </w:tcPr>
          <w:p w14:paraId="1EA56863" w14:textId="77777777" w:rsidR="00932286" w:rsidRPr="00816F42" w:rsidRDefault="00932286" w:rsidP="005745E3">
            <w:pPr>
              <w:jc w:val="center"/>
              <w:rPr>
                <w:rFonts w:eastAsia="Browallia New"/>
                <w:b/>
                <w:bCs/>
                <w:spacing w:val="-2"/>
                <w:sz w:val="14"/>
                <w:szCs w:val="14"/>
              </w:rPr>
            </w:pPr>
          </w:p>
          <w:p w14:paraId="2115390F" w14:textId="042F1E2D" w:rsidR="00D67ABB" w:rsidRPr="00816F42" w:rsidRDefault="00D67ABB" w:rsidP="005745E3">
            <w:pPr>
              <w:jc w:val="center"/>
              <w:rPr>
                <w:rFonts w:eastAsia="Arial Unicode MS"/>
                <w:b/>
                <w:bCs/>
                <w:sz w:val="14"/>
                <w:szCs w:val="14"/>
              </w:rPr>
            </w:pPr>
            <w:r w:rsidRPr="00816F42">
              <w:rPr>
                <w:rFonts w:eastAsia="Browallia New"/>
                <w:b/>
                <w:bCs/>
                <w:spacing w:val="-2"/>
                <w:sz w:val="14"/>
                <w:szCs w:val="14"/>
              </w:rPr>
              <w:t>Cost</w:t>
            </w:r>
          </w:p>
        </w:tc>
        <w:tc>
          <w:tcPr>
            <w:tcW w:w="2016" w:type="dxa"/>
            <w:gridSpan w:val="2"/>
            <w:tcBorders>
              <w:top w:val="single" w:sz="4" w:space="0" w:color="auto"/>
              <w:bottom w:val="single" w:sz="4" w:space="0" w:color="auto"/>
            </w:tcBorders>
            <w:shd w:val="clear" w:color="auto" w:fill="auto"/>
          </w:tcPr>
          <w:p w14:paraId="69734B4F" w14:textId="071D00A0" w:rsidR="00F71BCA" w:rsidRPr="00816F42" w:rsidRDefault="00D67ABB" w:rsidP="005745E3">
            <w:pPr>
              <w:jc w:val="center"/>
              <w:rPr>
                <w:rFonts w:eastAsia="Browallia New"/>
                <w:b/>
                <w:bCs/>
                <w:spacing w:val="-2"/>
                <w:sz w:val="14"/>
                <w:szCs w:val="14"/>
              </w:rPr>
            </w:pPr>
            <w:r w:rsidRPr="00816F42">
              <w:rPr>
                <w:rFonts w:eastAsia="Browallia New"/>
                <w:b/>
                <w:bCs/>
                <w:spacing w:val="-2"/>
                <w:sz w:val="14"/>
                <w:szCs w:val="14"/>
              </w:rPr>
              <w:t>Carrying amount</w:t>
            </w:r>
          </w:p>
          <w:p w14:paraId="59F0534D" w14:textId="64AD5A6F" w:rsidR="00D67ABB" w:rsidRPr="00816F42" w:rsidRDefault="00D67ABB" w:rsidP="005745E3">
            <w:pPr>
              <w:jc w:val="center"/>
              <w:rPr>
                <w:rFonts w:eastAsia="Arial Unicode MS"/>
                <w:b/>
                <w:bCs/>
                <w:sz w:val="14"/>
                <w:szCs w:val="14"/>
                <w:highlight w:val="lightGray"/>
                <w:lang w:val="en-GB"/>
              </w:rPr>
            </w:pPr>
            <w:r w:rsidRPr="00816F42">
              <w:rPr>
                <w:rFonts w:eastAsia="Browallia New"/>
                <w:b/>
                <w:bCs/>
                <w:spacing w:val="-2"/>
                <w:sz w:val="14"/>
                <w:szCs w:val="14"/>
              </w:rPr>
              <w:t>at fair value</w:t>
            </w:r>
          </w:p>
        </w:tc>
      </w:tr>
      <w:tr w:rsidR="00932286" w:rsidRPr="00816F42" w14:paraId="57779F0D" w14:textId="77777777" w:rsidTr="00D55EF8">
        <w:tc>
          <w:tcPr>
            <w:tcW w:w="1829" w:type="dxa"/>
            <w:vMerge/>
            <w:shd w:val="clear" w:color="auto" w:fill="auto"/>
            <w:vAlign w:val="bottom"/>
          </w:tcPr>
          <w:p w14:paraId="0BE2A605" w14:textId="77777777" w:rsidR="00932286" w:rsidRPr="00816F42" w:rsidRDefault="00932286" w:rsidP="005745E3">
            <w:pPr>
              <w:jc w:val="center"/>
              <w:rPr>
                <w:rFonts w:eastAsia="Arial Unicode MS"/>
                <w:b/>
                <w:bCs/>
                <w:sz w:val="14"/>
                <w:szCs w:val="14"/>
              </w:rPr>
            </w:pPr>
          </w:p>
        </w:tc>
        <w:tc>
          <w:tcPr>
            <w:tcW w:w="1143" w:type="dxa"/>
            <w:vMerge/>
            <w:shd w:val="clear" w:color="auto" w:fill="auto"/>
            <w:vAlign w:val="bottom"/>
          </w:tcPr>
          <w:p w14:paraId="1107C2F2" w14:textId="77777777" w:rsidR="00932286" w:rsidRPr="00816F42" w:rsidRDefault="00932286" w:rsidP="005745E3">
            <w:pPr>
              <w:jc w:val="center"/>
              <w:rPr>
                <w:rFonts w:eastAsia="Arial Unicode MS"/>
                <w:b/>
                <w:bCs/>
                <w:sz w:val="14"/>
                <w:szCs w:val="14"/>
              </w:rPr>
            </w:pPr>
          </w:p>
        </w:tc>
        <w:tc>
          <w:tcPr>
            <w:tcW w:w="1008" w:type="dxa"/>
            <w:tcBorders>
              <w:top w:val="single" w:sz="4" w:space="0" w:color="auto"/>
            </w:tcBorders>
            <w:shd w:val="clear" w:color="auto" w:fill="auto"/>
          </w:tcPr>
          <w:p w14:paraId="74218133" w14:textId="5B1E45FA" w:rsidR="003E3CC2" w:rsidRDefault="00FB084D" w:rsidP="005745E3">
            <w:pPr>
              <w:ind w:left="-107" w:right="-72"/>
              <w:jc w:val="right"/>
              <w:rPr>
                <w:rFonts w:eastAsia="Arial Unicode MS"/>
                <w:b/>
                <w:bCs/>
                <w:spacing w:val="-2"/>
                <w:sz w:val="14"/>
                <w:szCs w:val="14"/>
                <w:lang w:val="en-GB"/>
              </w:rPr>
            </w:pPr>
            <w:r w:rsidRPr="00FB084D">
              <w:rPr>
                <w:rFonts w:eastAsia="Arial Unicode MS"/>
                <w:b/>
                <w:bCs/>
                <w:spacing w:val="-2"/>
                <w:sz w:val="14"/>
                <w:szCs w:val="14"/>
                <w:lang w:val="en-GB"/>
              </w:rPr>
              <w:t>31</w:t>
            </w:r>
            <w:r w:rsidR="003E3CC2" w:rsidRPr="003E3CC2">
              <w:rPr>
                <w:rFonts w:eastAsia="Arial Unicode MS"/>
                <w:b/>
                <w:bCs/>
                <w:spacing w:val="-2"/>
                <w:sz w:val="14"/>
                <w:szCs w:val="14"/>
                <w:lang w:val="en-GB"/>
              </w:rPr>
              <w:t xml:space="preserve"> March</w:t>
            </w:r>
          </w:p>
          <w:p w14:paraId="16A1C95C" w14:textId="52AC25F2" w:rsidR="00932286" w:rsidRPr="00816F42" w:rsidRDefault="00932286" w:rsidP="005745E3">
            <w:pPr>
              <w:ind w:left="-107" w:right="-72"/>
              <w:jc w:val="right"/>
              <w:rPr>
                <w:rFonts w:eastAsia="Arial Unicode MS"/>
                <w:b/>
                <w:bCs/>
                <w:spacing w:val="-2"/>
                <w:sz w:val="14"/>
                <w:szCs w:val="14"/>
              </w:rPr>
            </w:pPr>
            <w:r w:rsidRPr="00816F42">
              <w:rPr>
                <w:rFonts w:eastAsia="Arial Unicode MS"/>
                <w:b/>
                <w:bCs/>
                <w:spacing w:val="-2"/>
                <w:sz w:val="14"/>
                <w:szCs w:val="14"/>
              </w:rPr>
              <w:t xml:space="preserve"> </w:t>
            </w:r>
            <w:r w:rsidR="00FB084D" w:rsidRPr="00FB084D">
              <w:rPr>
                <w:rFonts w:eastAsia="Arial Unicode MS"/>
                <w:b/>
                <w:bCs/>
                <w:spacing w:val="-2"/>
                <w:sz w:val="14"/>
                <w:szCs w:val="14"/>
                <w:lang w:val="en-GB"/>
              </w:rPr>
              <w:t>2023</w:t>
            </w:r>
          </w:p>
        </w:tc>
        <w:tc>
          <w:tcPr>
            <w:tcW w:w="1008" w:type="dxa"/>
            <w:tcBorders>
              <w:top w:val="single" w:sz="4" w:space="0" w:color="auto"/>
            </w:tcBorders>
            <w:shd w:val="clear" w:color="auto" w:fill="auto"/>
          </w:tcPr>
          <w:p w14:paraId="57B67E9A" w14:textId="62FFC5D1" w:rsidR="00932286" w:rsidRPr="00816F42" w:rsidRDefault="00FB084D" w:rsidP="005745E3">
            <w:pPr>
              <w:ind w:left="-107" w:right="-72"/>
              <w:jc w:val="right"/>
              <w:rPr>
                <w:rFonts w:eastAsia="Arial Unicode MS"/>
                <w:b/>
                <w:bCs/>
                <w:spacing w:val="-2"/>
                <w:sz w:val="14"/>
                <w:szCs w:val="14"/>
              </w:rPr>
            </w:pPr>
            <w:r w:rsidRPr="00FB084D">
              <w:rPr>
                <w:rFonts w:eastAsia="Arial Unicode MS"/>
                <w:b/>
                <w:bCs/>
                <w:spacing w:val="-2"/>
                <w:sz w:val="14"/>
                <w:szCs w:val="14"/>
                <w:lang w:val="en-GB"/>
              </w:rPr>
              <w:t>30</w:t>
            </w:r>
            <w:r w:rsidR="00932286" w:rsidRPr="00816F42">
              <w:rPr>
                <w:rFonts w:eastAsia="Arial Unicode MS"/>
                <w:b/>
                <w:bCs/>
                <w:spacing w:val="-2"/>
                <w:sz w:val="14"/>
                <w:szCs w:val="14"/>
              </w:rPr>
              <w:t xml:space="preserve"> September </w:t>
            </w:r>
            <w:r w:rsidRPr="00FB084D">
              <w:rPr>
                <w:rFonts w:eastAsia="Arial Unicode MS"/>
                <w:b/>
                <w:bCs/>
                <w:spacing w:val="-2"/>
                <w:sz w:val="14"/>
                <w:szCs w:val="14"/>
                <w:lang w:val="en-GB"/>
              </w:rPr>
              <w:t>2022</w:t>
            </w:r>
          </w:p>
        </w:tc>
        <w:tc>
          <w:tcPr>
            <w:tcW w:w="1008" w:type="dxa"/>
            <w:tcBorders>
              <w:top w:val="single" w:sz="4" w:space="0" w:color="auto"/>
            </w:tcBorders>
            <w:shd w:val="clear" w:color="auto" w:fill="auto"/>
          </w:tcPr>
          <w:p w14:paraId="29135122" w14:textId="1513A345" w:rsidR="003E3CC2" w:rsidRDefault="00FB084D" w:rsidP="005745E3">
            <w:pPr>
              <w:ind w:left="-107" w:right="-72"/>
              <w:jc w:val="right"/>
              <w:rPr>
                <w:rFonts w:eastAsia="Arial Unicode MS"/>
                <w:b/>
                <w:bCs/>
                <w:spacing w:val="-2"/>
                <w:sz w:val="14"/>
                <w:szCs w:val="14"/>
              </w:rPr>
            </w:pPr>
            <w:r w:rsidRPr="00FB084D">
              <w:rPr>
                <w:rFonts w:eastAsia="Arial Unicode MS"/>
                <w:b/>
                <w:bCs/>
                <w:spacing w:val="-2"/>
                <w:sz w:val="14"/>
                <w:szCs w:val="14"/>
                <w:lang w:val="en-GB"/>
              </w:rPr>
              <w:t>31</w:t>
            </w:r>
            <w:r w:rsidR="003E3CC2" w:rsidRPr="003E3CC2">
              <w:rPr>
                <w:rFonts w:eastAsia="Arial Unicode MS"/>
                <w:b/>
                <w:bCs/>
                <w:spacing w:val="-2"/>
                <w:sz w:val="14"/>
                <w:szCs w:val="14"/>
                <w:lang w:val="en-GB"/>
              </w:rPr>
              <w:t xml:space="preserve"> March</w:t>
            </w:r>
            <w:r w:rsidR="00932286" w:rsidRPr="00816F42">
              <w:rPr>
                <w:rFonts w:eastAsia="Arial Unicode MS"/>
                <w:b/>
                <w:bCs/>
                <w:spacing w:val="-2"/>
                <w:sz w:val="14"/>
                <w:szCs w:val="14"/>
              </w:rPr>
              <w:t xml:space="preserve"> </w:t>
            </w:r>
          </w:p>
          <w:p w14:paraId="0F23ABEC" w14:textId="0AE01394" w:rsidR="00932286" w:rsidRPr="00816F42" w:rsidRDefault="00FB084D" w:rsidP="005745E3">
            <w:pPr>
              <w:ind w:left="-107" w:right="-72"/>
              <w:jc w:val="right"/>
              <w:rPr>
                <w:rFonts w:eastAsia="Arial Unicode MS"/>
                <w:b/>
                <w:bCs/>
                <w:spacing w:val="-2"/>
                <w:sz w:val="14"/>
                <w:szCs w:val="14"/>
                <w:highlight w:val="lightGray"/>
              </w:rPr>
            </w:pPr>
            <w:r w:rsidRPr="00FB084D">
              <w:rPr>
                <w:rFonts w:eastAsia="Arial Unicode MS"/>
                <w:b/>
                <w:bCs/>
                <w:spacing w:val="-2"/>
                <w:sz w:val="14"/>
                <w:szCs w:val="14"/>
                <w:lang w:val="en-GB"/>
              </w:rPr>
              <w:t>2023</w:t>
            </w:r>
          </w:p>
        </w:tc>
        <w:tc>
          <w:tcPr>
            <w:tcW w:w="1008" w:type="dxa"/>
            <w:tcBorders>
              <w:top w:val="single" w:sz="4" w:space="0" w:color="auto"/>
            </w:tcBorders>
            <w:shd w:val="clear" w:color="auto" w:fill="auto"/>
          </w:tcPr>
          <w:p w14:paraId="66872545" w14:textId="4BBE65EF" w:rsidR="00932286" w:rsidRPr="00816F42" w:rsidRDefault="00FB084D" w:rsidP="005745E3">
            <w:pPr>
              <w:ind w:left="-107" w:right="-72"/>
              <w:jc w:val="right"/>
              <w:rPr>
                <w:rFonts w:eastAsia="Arial Unicode MS"/>
                <w:b/>
                <w:bCs/>
                <w:spacing w:val="-2"/>
                <w:sz w:val="14"/>
                <w:szCs w:val="14"/>
                <w:highlight w:val="lightGray"/>
              </w:rPr>
            </w:pPr>
            <w:r w:rsidRPr="00FB084D">
              <w:rPr>
                <w:rFonts w:eastAsia="Arial Unicode MS"/>
                <w:b/>
                <w:bCs/>
                <w:spacing w:val="-2"/>
                <w:sz w:val="14"/>
                <w:szCs w:val="14"/>
                <w:lang w:val="en-GB"/>
              </w:rPr>
              <w:t>30</w:t>
            </w:r>
            <w:r w:rsidR="00932286" w:rsidRPr="00816F42">
              <w:rPr>
                <w:rFonts w:eastAsia="Arial Unicode MS"/>
                <w:b/>
                <w:bCs/>
                <w:spacing w:val="-2"/>
                <w:sz w:val="14"/>
                <w:szCs w:val="14"/>
              </w:rPr>
              <w:t xml:space="preserve"> September </w:t>
            </w:r>
            <w:r w:rsidRPr="00FB084D">
              <w:rPr>
                <w:rFonts w:eastAsia="Arial Unicode MS"/>
                <w:b/>
                <w:bCs/>
                <w:spacing w:val="-2"/>
                <w:sz w:val="14"/>
                <w:szCs w:val="14"/>
                <w:lang w:val="en-GB"/>
              </w:rPr>
              <w:t>2022</w:t>
            </w:r>
          </w:p>
        </w:tc>
        <w:tc>
          <w:tcPr>
            <w:tcW w:w="1008" w:type="dxa"/>
            <w:tcBorders>
              <w:top w:val="single" w:sz="4" w:space="0" w:color="auto"/>
            </w:tcBorders>
            <w:shd w:val="clear" w:color="auto" w:fill="auto"/>
          </w:tcPr>
          <w:p w14:paraId="0B5A598A" w14:textId="1843E443" w:rsidR="003E3CC2" w:rsidRDefault="00FB084D" w:rsidP="005745E3">
            <w:pPr>
              <w:ind w:left="-107" w:right="-72"/>
              <w:jc w:val="right"/>
              <w:rPr>
                <w:rFonts w:eastAsia="Arial Unicode MS"/>
                <w:b/>
                <w:bCs/>
                <w:spacing w:val="-2"/>
                <w:sz w:val="14"/>
                <w:szCs w:val="14"/>
              </w:rPr>
            </w:pPr>
            <w:r w:rsidRPr="00FB084D">
              <w:rPr>
                <w:rFonts w:eastAsia="Arial Unicode MS"/>
                <w:b/>
                <w:bCs/>
                <w:spacing w:val="-2"/>
                <w:sz w:val="14"/>
                <w:szCs w:val="14"/>
                <w:lang w:val="en-GB"/>
              </w:rPr>
              <w:t>31</w:t>
            </w:r>
            <w:r w:rsidR="003E3CC2" w:rsidRPr="003E3CC2">
              <w:rPr>
                <w:rFonts w:eastAsia="Arial Unicode MS"/>
                <w:b/>
                <w:bCs/>
                <w:spacing w:val="-2"/>
                <w:sz w:val="14"/>
                <w:szCs w:val="14"/>
                <w:lang w:val="en-GB"/>
              </w:rPr>
              <w:t xml:space="preserve"> March</w:t>
            </w:r>
            <w:r w:rsidR="00932286" w:rsidRPr="00816F42">
              <w:rPr>
                <w:rFonts w:eastAsia="Arial Unicode MS"/>
                <w:b/>
                <w:bCs/>
                <w:spacing w:val="-2"/>
                <w:sz w:val="14"/>
                <w:szCs w:val="14"/>
              </w:rPr>
              <w:t xml:space="preserve"> </w:t>
            </w:r>
          </w:p>
          <w:p w14:paraId="69ADAC2B" w14:textId="1BFF0683" w:rsidR="00932286" w:rsidRPr="00816F42" w:rsidRDefault="00FB084D" w:rsidP="005745E3">
            <w:pPr>
              <w:ind w:left="-107" w:right="-72"/>
              <w:jc w:val="right"/>
              <w:rPr>
                <w:rFonts w:eastAsia="Arial Unicode MS"/>
                <w:b/>
                <w:bCs/>
                <w:spacing w:val="-2"/>
                <w:sz w:val="14"/>
                <w:szCs w:val="14"/>
                <w:highlight w:val="lightGray"/>
              </w:rPr>
            </w:pPr>
            <w:r w:rsidRPr="00FB084D">
              <w:rPr>
                <w:rFonts w:eastAsia="Arial Unicode MS"/>
                <w:b/>
                <w:bCs/>
                <w:spacing w:val="-2"/>
                <w:sz w:val="14"/>
                <w:szCs w:val="14"/>
                <w:lang w:val="en-GB"/>
              </w:rPr>
              <w:t>2023</w:t>
            </w:r>
          </w:p>
        </w:tc>
        <w:tc>
          <w:tcPr>
            <w:tcW w:w="1008" w:type="dxa"/>
            <w:tcBorders>
              <w:top w:val="single" w:sz="4" w:space="0" w:color="auto"/>
            </w:tcBorders>
            <w:shd w:val="clear" w:color="auto" w:fill="auto"/>
          </w:tcPr>
          <w:p w14:paraId="46B2E13C" w14:textId="0296CC81" w:rsidR="00932286" w:rsidRPr="00816F42" w:rsidRDefault="00FB084D" w:rsidP="005745E3">
            <w:pPr>
              <w:ind w:left="-107" w:right="-72"/>
              <w:jc w:val="right"/>
              <w:rPr>
                <w:rFonts w:eastAsia="Arial Unicode MS"/>
                <w:b/>
                <w:bCs/>
                <w:spacing w:val="-2"/>
                <w:sz w:val="14"/>
                <w:szCs w:val="14"/>
                <w:highlight w:val="lightGray"/>
              </w:rPr>
            </w:pPr>
            <w:r w:rsidRPr="00FB084D">
              <w:rPr>
                <w:rFonts w:eastAsia="Arial Unicode MS"/>
                <w:b/>
                <w:bCs/>
                <w:spacing w:val="-2"/>
                <w:sz w:val="14"/>
                <w:szCs w:val="14"/>
                <w:lang w:val="en-GB"/>
              </w:rPr>
              <w:t>30</w:t>
            </w:r>
            <w:r w:rsidR="00932286" w:rsidRPr="00816F42">
              <w:rPr>
                <w:rFonts w:eastAsia="Arial Unicode MS"/>
                <w:b/>
                <w:bCs/>
                <w:spacing w:val="-2"/>
                <w:sz w:val="14"/>
                <w:szCs w:val="14"/>
              </w:rPr>
              <w:t xml:space="preserve"> September </w:t>
            </w:r>
            <w:r w:rsidRPr="00FB084D">
              <w:rPr>
                <w:rFonts w:eastAsia="Arial Unicode MS"/>
                <w:b/>
                <w:bCs/>
                <w:spacing w:val="-2"/>
                <w:sz w:val="14"/>
                <w:szCs w:val="14"/>
                <w:lang w:val="en-GB"/>
              </w:rPr>
              <w:t>2022</w:t>
            </w:r>
          </w:p>
        </w:tc>
      </w:tr>
      <w:tr w:rsidR="001160AF" w:rsidRPr="00816F42" w14:paraId="541025EA" w14:textId="77777777" w:rsidTr="00E633AF">
        <w:tc>
          <w:tcPr>
            <w:tcW w:w="1829" w:type="dxa"/>
            <w:vMerge/>
            <w:tcBorders>
              <w:bottom w:val="single" w:sz="4" w:space="0" w:color="auto"/>
            </w:tcBorders>
            <w:shd w:val="clear" w:color="auto" w:fill="auto"/>
            <w:vAlign w:val="bottom"/>
          </w:tcPr>
          <w:p w14:paraId="231D90EA" w14:textId="77777777" w:rsidR="001160AF" w:rsidRPr="00816F42" w:rsidRDefault="001160AF" w:rsidP="001160AF">
            <w:pPr>
              <w:jc w:val="center"/>
              <w:rPr>
                <w:rFonts w:eastAsia="Arial Unicode MS"/>
                <w:b/>
                <w:bCs/>
                <w:sz w:val="14"/>
                <w:szCs w:val="14"/>
              </w:rPr>
            </w:pPr>
          </w:p>
        </w:tc>
        <w:tc>
          <w:tcPr>
            <w:tcW w:w="1143" w:type="dxa"/>
            <w:vMerge/>
            <w:tcBorders>
              <w:bottom w:val="single" w:sz="4" w:space="0" w:color="auto"/>
            </w:tcBorders>
            <w:shd w:val="clear" w:color="auto" w:fill="auto"/>
          </w:tcPr>
          <w:p w14:paraId="404D16A8" w14:textId="77777777" w:rsidR="001160AF" w:rsidRPr="00816F42" w:rsidRDefault="001160AF" w:rsidP="001160AF">
            <w:pPr>
              <w:jc w:val="center"/>
              <w:rPr>
                <w:rFonts w:eastAsia="Arial Unicode MS"/>
                <w:b/>
                <w:bCs/>
                <w:sz w:val="14"/>
                <w:szCs w:val="14"/>
              </w:rPr>
            </w:pPr>
          </w:p>
        </w:tc>
        <w:tc>
          <w:tcPr>
            <w:tcW w:w="1008" w:type="dxa"/>
            <w:tcBorders>
              <w:bottom w:val="single" w:sz="4" w:space="0" w:color="auto"/>
            </w:tcBorders>
            <w:shd w:val="clear" w:color="auto" w:fill="auto"/>
          </w:tcPr>
          <w:p w14:paraId="00DBA233" w14:textId="77777777" w:rsidR="001160AF" w:rsidRPr="00816F42" w:rsidRDefault="001160AF" w:rsidP="001160AF">
            <w:pPr>
              <w:ind w:right="-72"/>
              <w:jc w:val="right"/>
              <w:rPr>
                <w:rFonts w:eastAsia="Arial Unicode MS"/>
                <w:b/>
                <w:bCs/>
                <w:sz w:val="14"/>
                <w:szCs w:val="14"/>
              </w:rPr>
            </w:pPr>
          </w:p>
          <w:p w14:paraId="6CF72D0F" w14:textId="0809F3D3" w:rsidR="001160AF" w:rsidRPr="00816F42" w:rsidRDefault="001160AF" w:rsidP="001160AF">
            <w:pPr>
              <w:ind w:right="-72"/>
              <w:jc w:val="right"/>
              <w:rPr>
                <w:rFonts w:eastAsia="Arial Unicode MS"/>
                <w:b/>
                <w:bCs/>
                <w:sz w:val="14"/>
                <w:szCs w:val="14"/>
              </w:rPr>
            </w:pPr>
            <w:r w:rsidRPr="00816F42">
              <w:rPr>
                <w:rFonts w:eastAsia="Arial Unicode MS"/>
                <w:b/>
                <w:bCs/>
                <w:sz w:val="14"/>
                <w:szCs w:val="14"/>
              </w:rPr>
              <w:t>%</w:t>
            </w:r>
          </w:p>
        </w:tc>
        <w:tc>
          <w:tcPr>
            <w:tcW w:w="1008" w:type="dxa"/>
            <w:tcBorders>
              <w:bottom w:val="single" w:sz="4" w:space="0" w:color="auto"/>
            </w:tcBorders>
            <w:shd w:val="clear" w:color="auto" w:fill="auto"/>
          </w:tcPr>
          <w:p w14:paraId="1BF102ED" w14:textId="77777777" w:rsidR="001160AF" w:rsidRPr="00816F42" w:rsidRDefault="001160AF" w:rsidP="001160AF">
            <w:pPr>
              <w:ind w:right="-72"/>
              <w:jc w:val="right"/>
              <w:rPr>
                <w:rFonts w:eastAsia="Arial Unicode MS"/>
                <w:b/>
                <w:bCs/>
                <w:sz w:val="14"/>
                <w:szCs w:val="14"/>
              </w:rPr>
            </w:pPr>
          </w:p>
          <w:p w14:paraId="618897E7" w14:textId="540D43DB" w:rsidR="001160AF" w:rsidRPr="00816F42" w:rsidRDefault="001160AF" w:rsidP="001160AF">
            <w:pPr>
              <w:ind w:right="-72"/>
              <w:jc w:val="right"/>
              <w:rPr>
                <w:rFonts w:eastAsia="Arial Unicode MS"/>
                <w:b/>
                <w:bCs/>
                <w:sz w:val="14"/>
                <w:szCs w:val="14"/>
              </w:rPr>
            </w:pPr>
            <w:r w:rsidRPr="00816F42">
              <w:rPr>
                <w:rFonts w:eastAsia="Arial Unicode MS"/>
                <w:b/>
                <w:bCs/>
                <w:sz w:val="14"/>
                <w:szCs w:val="14"/>
              </w:rPr>
              <w:t>%</w:t>
            </w:r>
          </w:p>
        </w:tc>
        <w:tc>
          <w:tcPr>
            <w:tcW w:w="1008" w:type="dxa"/>
            <w:tcBorders>
              <w:bottom w:val="single" w:sz="4" w:space="0" w:color="auto"/>
            </w:tcBorders>
            <w:shd w:val="clear" w:color="auto" w:fill="auto"/>
          </w:tcPr>
          <w:p w14:paraId="503851B5" w14:textId="6760212A" w:rsidR="001160AF" w:rsidRPr="00816F42" w:rsidRDefault="001160AF" w:rsidP="001160AF">
            <w:pPr>
              <w:ind w:right="-72"/>
              <w:jc w:val="right"/>
              <w:rPr>
                <w:rFonts w:eastAsia="Arial Unicode MS"/>
                <w:b/>
                <w:bCs/>
                <w:sz w:val="14"/>
                <w:szCs w:val="14"/>
              </w:rPr>
            </w:pPr>
            <w:r w:rsidRPr="00816F42">
              <w:rPr>
                <w:b/>
                <w:bCs/>
                <w:sz w:val="14"/>
                <w:szCs w:val="14"/>
                <w:lang w:val="en-GB"/>
              </w:rPr>
              <w:t>Thousand Baht</w:t>
            </w:r>
          </w:p>
        </w:tc>
        <w:tc>
          <w:tcPr>
            <w:tcW w:w="1008" w:type="dxa"/>
            <w:tcBorders>
              <w:bottom w:val="single" w:sz="4" w:space="0" w:color="auto"/>
            </w:tcBorders>
            <w:shd w:val="clear" w:color="auto" w:fill="auto"/>
          </w:tcPr>
          <w:p w14:paraId="1BA36FF6" w14:textId="0C09175C" w:rsidR="001160AF" w:rsidRPr="00816F42" w:rsidRDefault="001160AF" w:rsidP="001160AF">
            <w:pPr>
              <w:ind w:right="-72"/>
              <w:jc w:val="right"/>
              <w:rPr>
                <w:rFonts w:eastAsia="Arial Unicode MS"/>
                <w:b/>
                <w:bCs/>
                <w:sz w:val="14"/>
                <w:szCs w:val="14"/>
              </w:rPr>
            </w:pPr>
            <w:r w:rsidRPr="00816F42">
              <w:rPr>
                <w:b/>
                <w:bCs/>
                <w:sz w:val="14"/>
                <w:szCs w:val="14"/>
                <w:lang w:val="en-GB"/>
              </w:rPr>
              <w:t>Thousand Baht</w:t>
            </w:r>
          </w:p>
        </w:tc>
        <w:tc>
          <w:tcPr>
            <w:tcW w:w="1008" w:type="dxa"/>
            <w:tcBorders>
              <w:bottom w:val="single" w:sz="4" w:space="0" w:color="auto"/>
            </w:tcBorders>
            <w:shd w:val="clear" w:color="auto" w:fill="auto"/>
          </w:tcPr>
          <w:p w14:paraId="680AF6B9" w14:textId="339C6C81" w:rsidR="001160AF" w:rsidRPr="00816F42" w:rsidRDefault="001160AF" w:rsidP="001160AF">
            <w:pPr>
              <w:ind w:right="-72"/>
              <w:jc w:val="right"/>
              <w:rPr>
                <w:rFonts w:eastAsia="Arial Unicode MS"/>
                <w:b/>
                <w:bCs/>
                <w:sz w:val="14"/>
                <w:szCs w:val="14"/>
              </w:rPr>
            </w:pPr>
            <w:r w:rsidRPr="00816F42">
              <w:rPr>
                <w:b/>
                <w:bCs/>
                <w:sz w:val="14"/>
                <w:szCs w:val="14"/>
                <w:lang w:val="en-GB"/>
              </w:rPr>
              <w:t>Thousand Baht</w:t>
            </w:r>
          </w:p>
        </w:tc>
        <w:tc>
          <w:tcPr>
            <w:tcW w:w="1008" w:type="dxa"/>
            <w:tcBorders>
              <w:bottom w:val="single" w:sz="4" w:space="0" w:color="auto"/>
            </w:tcBorders>
            <w:shd w:val="clear" w:color="auto" w:fill="auto"/>
          </w:tcPr>
          <w:p w14:paraId="07A8068E" w14:textId="5170161D" w:rsidR="001160AF" w:rsidRPr="00816F42" w:rsidRDefault="001160AF" w:rsidP="001160AF">
            <w:pPr>
              <w:ind w:right="-72"/>
              <w:jc w:val="right"/>
              <w:rPr>
                <w:rFonts w:eastAsia="Arial Unicode MS"/>
                <w:b/>
                <w:bCs/>
                <w:sz w:val="14"/>
                <w:szCs w:val="14"/>
              </w:rPr>
            </w:pPr>
            <w:r w:rsidRPr="00816F42">
              <w:rPr>
                <w:b/>
                <w:bCs/>
                <w:sz w:val="14"/>
                <w:szCs w:val="14"/>
                <w:lang w:val="en-GB"/>
              </w:rPr>
              <w:t>Thousand Baht</w:t>
            </w:r>
          </w:p>
        </w:tc>
      </w:tr>
      <w:tr w:rsidR="00D67ABB" w:rsidRPr="00816F42" w14:paraId="1151B825" w14:textId="77777777" w:rsidTr="00E633AF">
        <w:trPr>
          <w:trHeight w:val="71"/>
        </w:trPr>
        <w:tc>
          <w:tcPr>
            <w:tcW w:w="1829" w:type="dxa"/>
            <w:tcBorders>
              <w:top w:val="single" w:sz="4" w:space="0" w:color="auto"/>
            </w:tcBorders>
          </w:tcPr>
          <w:p w14:paraId="0A8B61EB" w14:textId="45614363" w:rsidR="00D67ABB" w:rsidRPr="00816F42" w:rsidRDefault="00D67ABB" w:rsidP="005745E3">
            <w:pPr>
              <w:ind w:hanging="32"/>
              <w:rPr>
                <w:rFonts w:eastAsia="Arial Unicode MS"/>
                <w:b/>
                <w:bCs/>
                <w:sz w:val="14"/>
                <w:szCs w:val="14"/>
              </w:rPr>
            </w:pPr>
          </w:p>
        </w:tc>
        <w:tc>
          <w:tcPr>
            <w:tcW w:w="1143" w:type="dxa"/>
            <w:tcBorders>
              <w:top w:val="single" w:sz="4" w:space="0" w:color="auto"/>
            </w:tcBorders>
          </w:tcPr>
          <w:p w14:paraId="20383B08" w14:textId="77777777" w:rsidR="00D67ABB" w:rsidRPr="00816F42" w:rsidRDefault="00D67ABB" w:rsidP="005745E3">
            <w:pPr>
              <w:jc w:val="center"/>
              <w:rPr>
                <w:rFonts w:eastAsia="Arial Unicode MS"/>
                <w:b/>
                <w:bCs/>
                <w:color w:val="17365D" w:themeColor="text2" w:themeShade="BF"/>
                <w:sz w:val="14"/>
                <w:szCs w:val="14"/>
              </w:rPr>
            </w:pPr>
          </w:p>
        </w:tc>
        <w:tc>
          <w:tcPr>
            <w:tcW w:w="1008" w:type="dxa"/>
            <w:tcBorders>
              <w:top w:val="single" w:sz="4" w:space="0" w:color="auto"/>
            </w:tcBorders>
            <w:shd w:val="clear" w:color="auto" w:fill="FAFAFA"/>
          </w:tcPr>
          <w:p w14:paraId="55A7EF43" w14:textId="77777777" w:rsidR="00D67ABB" w:rsidRPr="00816F42" w:rsidRDefault="00D67ABB" w:rsidP="005745E3">
            <w:pPr>
              <w:ind w:right="-72"/>
              <w:jc w:val="right"/>
              <w:rPr>
                <w:rFonts w:eastAsia="Arial Unicode MS"/>
                <w:b/>
                <w:bCs/>
                <w:color w:val="17365D" w:themeColor="text2" w:themeShade="BF"/>
                <w:sz w:val="14"/>
                <w:szCs w:val="14"/>
              </w:rPr>
            </w:pPr>
          </w:p>
        </w:tc>
        <w:tc>
          <w:tcPr>
            <w:tcW w:w="1008" w:type="dxa"/>
            <w:tcBorders>
              <w:top w:val="single" w:sz="4" w:space="0" w:color="auto"/>
            </w:tcBorders>
          </w:tcPr>
          <w:p w14:paraId="2692BEC0" w14:textId="77777777" w:rsidR="00D67ABB" w:rsidRPr="00816F42" w:rsidRDefault="00D67ABB" w:rsidP="005745E3">
            <w:pPr>
              <w:ind w:right="-72"/>
              <w:jc w:val="right"/>
              <w:rPr>
                <w:rFonts w:eastAsia="Arial Unicode MS"/>
                <w:b/>
                <w:bCs/>
                <w:color w:val="17365D" w:themeColor="text2" w:themeShade="BF"/>
                <w:sz w:val="14"/>
                <w:szCs w:val="14"/>
              </w:rPr>
            </w:pPr>
          </w:p>
        </w:tc>
        <w:tc>
          <w:tcPr>
            <w:tcW w:w="1008" w:type="dxa"/>
            <w:tcBorders>
              <w:top w:val="single" w:sz="4" w:space="0" w:color="auto"/>
            </w:tcBorders>
            <w:shd w:val="clear" w:color="auto" w:fill="FAFAFA"/>
          </w:tcPr>
          <w:p w14:paraId="66AC8452" w14:textId="77777777" w:rsidR="00D67ABB" w:rsidRPr="00816F42" w:rsidRDefault="00D67ABB" w:rsidP="005745E3">
            <w:pPr>
              <w:ind w:right="-72"/>
              <w:jc w:val="right"/>
              <w:rPr>
                <w:rFonts w:eastAsia="Arial Unicode MS"/>
                <w:b/>
                <w:bCs/>
                <w:color w:val="17365D" w:themeColor="text2" w:themeShade="BF"/>
                <w:sz w:val="14"/>
                <w:szCs w:val="14"/>
              </w:rPr>
            </w:pPr>
          </w:p>
        </w:tc>
        <w:tc>
          <w:tcPr>
            <w:tcW w:w="1008" w:type="dxa"/>
            <w:tcBorders>
              <w:top w:val="single" w:sz="4" w:space="0" w:color="auto"/>
            </w:tcBorders>
          </w:tcPr>
          <w:p w14:paraId="035D1CF4" w14:textId="77777777" w:rsidR="00D67ABB" w:rsidRPr="00816F42" w:rsidRDefault="00D67ABB" w:rsidP="005745E3">
            <w:pPr>
              <w:ind w:right="-72"/>
              <w:jc w:val="right"/>
              <w:rPr>
                <w:rFonts w:eastAsia="Arial Unicode MS"/>
                <w:b/>
                <w:bCs/>
                <w:color w:val="17365D" w:themeColor="text2" w:themeShade="BF"/>
                <w:sz w:val="14"/>
                <w:szCs w:val="14"/>
              </w:rPr>
            </w:pPr>
          </w:p>
        </w:tc>
        <w:tc>
          <w:tcPr>
            <w:tcW w:w="1008" w:type="dxa"/>
            <w:tcBorders>
              <w:top w:val="single" w:sz="4" w:space="0" w:color="auto"/>
            </w:tcBorders>
            <w:shd w:val="clear" w:color="auto" w:fill="FAFAFA"/>
          </w:tcPr>
          <w:p w14:paraId="262C63FB" w14:textId="77777777" w:rsidR="00D67ABB" w:rsidRPr="00816F42" w:rsidRDefault="00D67ABB" w:rsidP="005745E3">
            <w:pPr>
              <w:ind w:right="-72"/>
              <w:jc w:val="right"/>
              <w:rPr>
                <w:rFonts w:eastAsia="Arial Unicode MS"/>
                <w:b/>
                <w:bCs/>
                <w:color w:val="17365D" w:themeColor="text2" w:themeShade="BF"/>
                <w:sz w:val="14"/>
                <w:szCs w:val="14"/>
              </w:rPr>
            </w:pPr>
          </w:p>
        </w:tc>
        <w:tc>
          <w:tcPr>
            <w:tcW w:w="1008" w:type="dxa"/>
            <w:tcBorders>
              <w:top w:val="single" w:sz="4" w:space="0" w:color="auto"/>
            </w:tcBorders>
          </w:tcPr>
          <w:p w14:paraId="10045586" w14:textId="77777777" w:rsidR="00D67ABB" w:rsidRPr="00816F42" w:rsidRDefault="00D67ABB" w:rsidP="005745E3">
            <w:pPr>
              <w:ind w:right="-72"/>
              <w:jc w:val="right"/>
              <w:rPr>
                <w:rFonts w:eastAsia="Arial Unicode MS"/>
                <w:b/>
                <w:bCs/>
                <w:color w:val="17365D" w:themeColor="text2" w:themeShade="BF"/>
                <w:sz w:val="14"/>
                <w:szCs w:val="14"/>
              </w:rPr>
            </w:pPr>
          </w:p>
        </w:tc>
      </w:tr>
      <w:tr w:rsidR="00D67ABB" w:rsidRPr="00816F42" w14:paraId="3C5F07FB" w14:textId="77777777" w:rsidTr="00E633AF">
        <w:tc>
          <w:tcPr>
            <w:tcW w:w="1829" w:type="dxa"/>
          </w:tcPr>
          <w:p w14:paraId="102D4597" w14:textId="1365A89B" w:rsidR="00D67ABB" w:rsidRPr="00816F42" w:rsidRDefault="00D67ABB" w:rsidP="005745E3">
            <w:pPr>
              <w:ind w:hanging="32"/>
              <w:rPr>
                <w:rFonts w:eastAsia="Arial Unicode MS"/>
                <w:sz w:val="14"/>
                <w:szCs w:val="14"/>
              </w:rPr>
            </w:pPr>
            <w:r w:rsidRPr="00816F42">
              <w:rPr>
                <w:rFonts w:eastAsia="Arial Unicode MS"/>
                <w:sz w:val="14"/>
                <w:szCs w:val="14"/>
              </w:rPr>
              <w:t>HI-LEX Vietnam Co., Ltd.</w:t>
            </w:r>
          </w:p>
        </w:tc>
        <w:tc>
          <w:tcPr>
            <w:tcW w:w="1143" w:type="dxa"/>
          </w:tcPr>
          <w:p w14:paraId="33D36209" w14:textId="1F5E35A2" w:rsidR="00D67ABB" w:rsidRPr="00816F42" w:rsidRDefault="00D67ABB" w:rsidP="005745E3">
            <w:pPr>
              <w:jc w:val="center"/>
              <w:rPr>
                <w:rFonts w:eastAsia="Arial Unicode MS"/>
                <w:sz w:val="14"/>
                <w:szCs w:val="14"/>
              </w:rPr>
            </w:pPr>
            <w:r w:rsidRPr="00816F42">
              <w:rPr>
                <w:rFonts w:eastAsia="Arial Unicode MS"/>
                <w:sz w:val="14"/>
                <w:szCs w:val="14"/>
              </w:rPr>
              <w:t>Vietnam</w:t>
            </w:r>
          </w:p>
        </w:tc>
        <w:tc>
          <w:tcPr>
            <w:tcW w:w="1008" w:type="dxa"/>
            <w:shd w:val="clear" w:color="auto" w:fill="FAFAFA"/>
          </w:tcPr>
          <w:p w14:paraId="67EFAA6C" w14:textId="0728D79F" w:rsidR="00D67ABB" w:rsidRPr="00816F42" w:rsidRDefault="00FB084D" w:rsidP="005745E3">
            <w:pPr>
              <w:ind w:right="-72"/>
              <w:jc w:val="right"/>
              <w:rPr>
                <w:rFonts w:eastAsia="Arial Unicode MS"/>
                <w:sz w:val="14"/>
                <w:szCs w:val="14"/>
              </w:rPr>
            </w:pPr>
            <w:r w:rsidRPr="00FB084D">
              <w:rPr>
                <w:rFonts w:eastAsia="Arial Unicode MS"/>
                <w:sz w:val="14"/>
                <w:szCs w:val="14"/>
                <w:lang w:val="en-GB"/>
              </w:rPr>
              <w:t>6</w:t>
            </w:r>
            <w:r w:rsidR="003813AD" w:rsidRPr="00816F42">
              <w:rPr>
                <w:rFonts w:eastAsia="Arial Unicode MS"/>
                <w:sz w:val="14"/>
                <w:szCs w:val="14"/>
              </w:rPr>
              <w:t>.</w:t>
            </w:r>
            <w:r w:rsidRPr="00FB084D">
              <w:rPr>
                <w:rFonts w:eastAsia="Arial Unicode MS"/>
                <w:sz w:val="14"/>
                <w:szCs w:val="14"/>
                <w:lang w:val="en-GB"/>
              </w:rPr>
              <w:t>28</w:t>
            </w:r>
          </w:p>
        </w:tc>
        <w:tc>
          <w:tcPr>
            <w:tcW w:w="1008" w:type="dxa"/>
          </w:tcPr>
          <w:p w14:paraId="7069D556" w14:textId="11EEC9CE" w:rsidR="00D67ABB" w:rsidRPr="00816F42" w:rsidRDefault="00FB084D" w:rsidP="005745E3">
            <w:pPr>
              <w:ind w:right="-72"/>
              <w:jc w:val="right"/>
              <w:rPr>
                <w:rFonts w:eastAsia="Arial Unicode MS"/>
                <w:sz w:val="14"/>
                <w:szCs w:val="14"/>
              </w:rPr>
            </w:pPr>
            <w:r w:rsidRPr="00FB084D">
              <w:rPr>
                <w:rFonts w:eastAsia="Arial Unicode MS"/>
                <w:sz w:val="14"/>
                <w:szCs w:val="14"/>
                <w:lang w:val="en-GB"/>
              </w:rPr>
              <w:t>6</w:t>
            </w:r>
            <w:r w:rsidR="00D67ABB" w:rsidRPr="00816F42">
              <w:rPr>
                <w:rFonts w:eastAsia="Arial Unicode MS"/>
                <w:sz w:val="14"/>
                <w:szCs w:val="14"/>
              </w:rPr>
              <w:t>.</w:t>
            </w:r>
            <w:r w:rsidRPr="00FB084D">
              <w:rPr>
                <w:rFonts w:eastAsia="Arial Unicode MS"/>
                <w:sz w:val="14"/>
                <w:szCs w:val="14"/>
                <w:lang w:val="en-GB"/>
              </w:rPr>
              <w:t>28</w:t>
            </w:r>
          </w:p>
        </w:tc>
        <w:tc>
          <w:tcPr>
            <w:tcW w:w="1008" w:type="dxa"/>
            <w:shd w:val="clear" w:color="auto" w:fill="FAFAFA"/>
          </w:tcPr>
          <w:p w14:paraId="272A37DC" w14:textId="44176323" w:rsidR="00D67ABB" w:rsidRPr="00816F42" w:rsidRDefault="00FB084D" w:rsidP="005745E3">
            <w:pPr>
              <w:ind w:right="-72"/>
              <w:jc w:val="right"/>
              <w:rPr>
                <w:rFonts w:eastAsia="Arial Unicode MS"/>
                <w:sz w:val="14"/>
                <w:szCs w:val="14"/>
              </w:rPr>
            </w:pPr>
            <w:r w:rsidRPr="00FB084D">
              <w:rPr>
                <w:rFonts w:eastAsia="Arial Unicode MS"/>
                <w:sz w:val="14"/>
                <w:szCs w:val="14"/>
                <w:lang w:val="en-GB"/>
              </w:rPr>
              <w:t>25</w:t>
            </w:r>
            <w:r w:rsidR="003813AD" w:rsidRPr="00816F42">
              <w:rPr>
                <w:rFonts w:eastAsia="Arial Unicode MS"/>
                <w:sz w:val="14"/>
                <w:szCs w:val="14"/>
              </w:rPr>
              <w:t>,</w:t>
            </w:r>
            <w:r w:rsidRPr="00FB084D">
              <w:rPr>
                <w:rFonts w:eastAsia="Arial Unicode MS"/>
                <w:sz w:val="14"/>
                <w:szCs w:val="14"/>
                <w:lang w:val="en-GB"/>
              </w:rPr>
              <w:t>704</w:t>
            </w:r>
          </w:p>
        </w:tc>
        <w:tc>
          <w:tcPr>
            <w:tcW w:w="1008" w:type="dxa"/>
          </w:tcPr>
          <w:p w14:paraId="19ADB0E4" w14:textId="38F79DE7" w:rsidR="00D67ABB" w:rsidRPr="00816F42" w:rsidRDefault="00FB084D" w:rsidP="005745E3">
            <w:pPr>
              <w:ind w:right="-72"/>
              <w:jc w:val="right"/>
              <w:rPr>
                <w:rFonts w:eastAsia="Arial Unicode MS"/>
                <w:sz w:val="14"/>
                <w:szCs w:val="14"/>
              </w:rPr>
            </w:pPr>
            <w:r w:rsidRPr="00FB084D">
              <w:rPr>
                <w:rFonts w:eastAsia="Arial Unicode MS"/>
                <w:sz w:val="14"/>
                <w:szCs w:val="14"/>
                <w:lang w:val="en-GB"/>
              </w:rPr>
              <w:t>25</w:t>
            </w:r>
            <w:r w:rsidR="003813AD" w:rsidRPr="00816F42">
              <w:rPr>
                <w:rFonts w:eastAsia="Arial Unicode MS"/>
                <w:sz w:val="14"/>
                <w:szCs w:val="14"/>
              </w:rPr>
              <w:t>,</w:t>
            </w:r>
            <w:r w:rsidRPr="00FB084D">
              <w:rPr>
                <w:rFonts w:eastAsia="Arial Unicode MS"/>
                <w:sz w:val="14"/>
                <w:szCs w:val="14"/>
                <w:lang w:val="en-GB"/>
              </w:rPr>
              <w:t>704</w:t>
            </w:r>
          </w:p>
        </w:tc>
        <w:tc>
          <w:tcPr>
            <w:tcW w:w="1008" w:type="dxa"/>
            <w:shd w:val="clear" w:color="auto" w:fill="FAFAFA"/>
          </w:tcPr>
          <w:p w14:paraId="3767D69F" w14:textId="21D69023" w:rsidR="00D67ABB" w:rsidRPr="00816F42" w:rsidRDefault="00FB084D" w:rsidP="005745E3">
            <w:pPr>
              <w:ind w:right="-72"/>
              <w:jc w:val="right"/>
              <w:rPr>
                <w:rFonts w:eastAsia="Arial Unicode MS"/>
                <w:sz w:val="14"/>
                <w:szCs w:val="14"/>
              </w:rPr>
            </w:pPr>
            <w:r w:rsidRPr="00FB084D">
              <w:rPr>
                <w:rFonts w:eastAsia="Arial Unicode MS"/>
                <w:sz w:val="14"/>
                <w:szCs w:val="14"/>
                <w:lang w:val="en-GB"/>
              </w:rPr>
              <w:t>30</w:t>
            </w:r>
            <w:r w:rsidR="00824B1A">
              <w:rPr>
                <w:rFonts w:eastAsia="Arial Unicode MS"/>
                <w:sz w:val="14"/>
                <w:szCs w:val="14"/>
              </w:rPr>
              <w:t>,</w:t>
            </w:r>
            <w:r w:rsidRPr="00FB084D">
              <w:rPr>
                <w:rFonts w:eastAsia="Arial Unicode MS"/>
                <w:sz w:val="14"/>
                <w:szCs w:val="14"/>
                <w:lang w:val="en-GB"/>
              </w:rPr>
              <w:t>504</w:t>
            </w:r>
          </w:p>
        </w:tc>
        <w:tc>
          <w:tcPr>
            <w:tcW w:w="1008" w:type="dxa"/>
          </w:tcPr>
          <w:p w14:paraId="25A169A8" w14:textId="33C43FE2" w:rsidR="00D67ABB" w:rsidRPr="00816F42" w:rsidRDefault="00FB084D" w:rsidP="005745E3">
            <w:pPr>
              <w:ind w:right="-72"/>
              <w:jc w:val="right"/>
              <w:rPr>
                <w:rFonts w:eastAsia="Arial Unicode MS"/>
                <w:sz w:val="14"/>
                <w:szCs w:val="14"/>
              </w:rPr>
            </w:pPr>
            <w:r w:rsidRPr="00FB084D">
              <w:rPr>
                <w:rFonts w:eastAsia="Arial Unicode MS"/>
                <w:sz w:val="14"/>
                <w:szCs w:val="14"/>
                <w:lang w:val="en-GB"/>
              </w:rPr>
              <w:t>35</w:t>
            </w:r>
            <w:r w:rsidR="00D67ABB" w:rsidRPr="00816F42">
              <w:rPr>
                <w:rFonts w:eastAsia="Arial Unicode MS"/>
                <w:sz w:val="14"/>
                <w:szCs w:val="14"/>
              </w:rPr>
              <w:t>,</w:t>
            </w:r>
            <w:r w:rsidRPr="00FB084D">
              <w:rPr>
                <w:rFonts w:eastAsia="Arial Unicode MS"/>
                <w:sz w:val="14"/>
                <w:szCs w:val="14"/>
                <w:lang w:val="en-GB"/>
              </w:rPr>
              <w:t>740</w:t>
            </w:r>
          </w:p>
        </w:tc>
      </w:tr>
      <w:bookmarkEnd w:id="1"/>
    </w:tbl>
    <w:p w14:paraId="3662247F" w14:textId="77777777" w:rsidR="00AD0778" w:rsidRPr="00B11D91" w:rsidRDefault="00AD0778" w:rsidP="005745E3">
      <w:pPr>
        <w:tabs>
          <w:tab w:val="left" w:pos="1785"/>
        </w:tabs>
        <w:rPr>
          <w:rFonts w:eastAsia="Arial Unicode MS"/>
          <w:spacing w:val="-2"/>
          <w:sz w:val="20"/>
          <w:szCs w:val="20"/>
        </w:rPr>
      </w:pPr>
    </w:p>
    <w:p w14:paraId="2BD9A9E0" w14:textId="0317CB0E" w:rsidR="00D67ABB" w:rsidRPr="00B11D91" w:rsidRDefault="00D67ABB" w:rsidP="005745E3">
      <w:pPr>
        <w:tabs>
          <w:tab w:val="left" w:pos="1785"/>
        </w:tabs>
        <w:rPr>
          <w:rFonts w:eastAsia="Arial Unicode MS"/>
          <w:spacing w:val="-2"/>
          <w:sz w:val="20"/>
          <w:szCs w:val="20"/>
        </w:rPr>
      </w:pPr>
      <w:r w:rsidRPr="00B11D91">
        <w:rPr>
          <w:rFonts w:eastAsia="Arial Unicode MS"/>
          <w:spacing w:val="-2"/>
          <w:sz w:val="20"/>
          <w:szCs w:val="20"/>
        </w:rPr>
        <w:t>The movements of financial assets measured at FVOCI during the period are as follows</w:t>
      </w:r>
      <w:r w:rsidR="00B11D91" w:rsidRPr="00B11D91">
        <w:rPr>
          <w:rFonts w:eastAsia="Arial Unicode MS"/>
          <w:spacing w:val="-2"/>
          <w:sz w:val="20"/>
          <w:szCs w:val="20"/>
        </w:rPr>
        <w:t>:</w:t>
      </w:r>
    </w:p>
    <w:p w14:paraId="5856BCBB" w14:textId="77777777" w:rsidR="00D67ABB" w:rsidRPr="00B11D91" w:rsidRDefault="00D67ABB" w:rsidP="005745E3">
      <w:pPr>
        <w:tabs>
          <w:tab w:val="left" w:pos="1785"/>
        </w:tabs>
        <w:rPr>
          <w:rFonts w:eastAsia="Browallia New"/>
          <w:sz w:val="20"/>
          <w:szCs w:val="20"/>
        </w:rPr>
      </w:pPr>
    </w:p>
    <w:tbl>
      <w:tblPr>
        <w:tblW w:w="9014" w:type="dxa"/>
        <w:tblInd w:w="108" w:type="dxa"/>
        <w:tblLayout w:type="fixed"/>
        <w:tblLook w:val="0000" w:firstRow="0" w:lastRow="0" w:firstColumn="0" w:lastColumn="0" w:noHBand="0" w:noVBand="0"/>
      </w:tblPr>
      <w:tblGrid>
        <w:gridCol w:w="7430"/>
        <w:gridCol w:w="1584"/>
      </w:tblGrid>
      <w:tr w:rsidR="00D67ABB" w:rsidRPr="00B11D91" w14:paraId="0A17BB95" w14:textId="77777777" w:rsidTr="00F71BCA">
        <w:trPr>
          <w:trHeight w:val="70"/>
        </w:trPr>
        <w:tc>
          <w:tcPr>
            <w:tcW w:w="7430" w:type="dxa"/>
            <w:shd w:val="clear" w:color="auto" w:fill="auto"/>
          </w:tcPr>
          <w:p w14:paraId="5B29283F" w14:textId="5FEFF9BB" w:rsidR="00D67ABB" w:rsidRPr="00B11D91" w:rsidRDefault="00D67ABB" w:rsidP="005745E3">
            <w:pPr>
              <w:ind w:left="-101" w:right="-72"/>
              <w:rPr>
                <w:rFonts w:eastAsia="Browallia New"/>
                <w:b/>
                <w:bCs/>
                <w:color w:val="000000"/>
                <w:sz w:val="20"/>
                <w:szCs w:val="20"/>
              </w:rPr>
            </w:pPr>
            <w:r w:rsidRPr="00B11D91">
              <w:rPr>
                <w:b/>
                <w:sz w:val="20"/>
                <w:szCs w:val="20"/>
              </w:rPr>
              <w:t xml:space="preserve">For the three-month period ended </w:t>
            </w:r>
            <w:r w:rsidR="00FB084D" w:rsidRPr="00FB084D">
              <w:rPr>
                <w:b/>
                <w:sz w:val="20"/>
                <w:szCs w:val="20"/>
                <w:lang w:val="en-GB"/>
              </w:rPr>
              <w:t>31</w:t>
            </w:r>
            <w:r w:rsidR="003E3CC2" w:rsidRPr="003E3CC2">
              <w:rPr>
                <w:b/>
                <w:sz w:val="20"/>
                <w:szCs w:val="20"/>
                <w:lang w:val="en-GB"/>
              </w:rPr>
              <w:t xml:space="preserve"> March</w:t>
            </w:r>
            <w:r w:rsidRPr="00B11D91">
              <w:rPr>
                <w:b/>
                <w:sz w:val="20"/>
                <w:szCs w:val="20"/>
              </w:rPr>
              <w:t xml:space="preserve"> </w:t>
            </w:r>
            <w:r w:rsidR="00FB084D" w:rsidRPr="00FB084D">
              <w:rPr>
                <w:b/>
                <w:sz w:val="20"/>
                <w:szCs w:val="20"/>
                <w:lang w:val="en-GB"/>
              </w:rPr>
              <w:t>2023</w:t>
            </w:r>
          </w:p>
        </w:tc>
        <w:tc>
          <w:tcPr>
            <w:tcW w:w="1584" w:type="dxa"/>
            <w:tcBorders>
              <w:top w:val="single" w:sz="4" w:space="0" w:color="auto"/>
              <w:bottom w:val="single" w:sz="4" w:space="0" w:color="000000"/>
            </w:tcBorders>
            <w:shd w:val="clear" w:color="auto" w:fill="auto"/>
          </w:tcPr>
          <w:p w14:paraId="11E49AEA" w14:textId="5F1E7128" w:rsidR="00D67ABB" w:rsidRPr="00B11D91" w:rsidRDefault="00D67ABB" w:rsidP="00E633AF">
            <w:pPr>
              <w:ind w:left="-120" w:right="-72"/>
              <w:jc w:val="right"/>
              <w:rPr>
                <w:b/>
                <w:bCs/>
                <w:sz w:val="20"/>
                <w:szCs w:val="20"/>
              </w:rPr>
            </w:pPr>
            <w:r w:rsidRPr="00B11D91">
              <w:rPr>
                <w:b/>
                <w:bCs/>
                <w:sz w:val="20"/>
                <w:szCs w:val="20"/>
              </w:rPr>
              <w:t>Thousand</w:t>
            </w:r>
            <w:r w:rsidR="00E633AF" w:rsidRPr="00B11D91">
              <w:rPr>
                <w:b/>
                <w:bCs/>
                <w:sz w:val="20"/>
                <w:szCs w:val="20"/>
              </w:rPr>
              <w:t xml:space="preserve"> </w:t>
            </w:r>
            <w:r w:rsidRPr="00B11D91">
              <w:rPr>
                <w:b/>
                <w:bCs/>
                <w:sz w:val="20"/>
                <w:szCs w:val="20"/>
              </w:rPr>
              <w:t>Baht</w:t>
            </w:r>
          </w:p>
        </w:tc>
      </w:tr>
      <w:tr w:rsidR="00D67ABB" w:rsidRPr="00B11D91" w14:paraId="27ADF9D0" w14:textId="77777777" w:rsidTr="00E633AF">
        <w:trPr>
          <w:trHeight w:val="64"/>
        </w:trPr>
        <w:tc>
          <w:tcPr>
            <w:tcW w:w="7430" w:type="dxa"/>
          </w:tcPr>
          <w:p w14:paraId="4B83FBED" w14:textId="77777777" w:rsidR="00D67ABB" w:rsidRPr="00B11D91" w:rsidRDefault="00D67ABB" w:rsidP="005745E3">
            <w:pPr>
              <w:tabs>
                <w:tab w:val="left" w:pos="2232"/>
              </w:tabs>
              <w:ind w:left="-101" w:right="-72"/>
              <w:rPr>
                <w:rFonts w:eastAsia="Browallia New"/>
                <w:b/>
                <w:bCs/>
                <w:color w:val="000000"/>
                <w:sz w:val="20"/>
                <w:szCs w:val="20"/>
              </w:rPr>
            </w:pPr>
          </w:p>
        </w:tc>
        <w:tc>
          <w:tcPr>
            <w:tcW w:w="1584" w:type="dxa"/>
            <w:tcBorders>
              <w:top w:val="single" w:sz="4" w:space="0" w:color="000000"/>
            </w:tcBorders>
            <w:shd w:val="clear" w:color="auto" w:fill="FAFAFA"/>
            <w:vAlign w:val="bottom"/>
          </w:tcPr>
          <w:p w14:paraId="216480CD" w14:textId="77777777" w:rsidR="00D67ABB" w:rsidRPr="00B11D91" w:rsidRDefault="00D67ABB" w:rsidP="00E633AF">
            <w:pPr>
              <w:ind w:left="-120" w:right="-72"/>
              <w:jc w:val="right"/>
              <w:rPr>
                <w:rFonts w:eastAsia="Browallia New"/>
                <w:sz w:val="20"/>
                <w:szCs w:val="20"/>
              </w:rPr>
            </w:pPr>
          </w:p>
        </w:tc>
      </w:tr>
      <w:tr w:rsidR="00D67ABB" w:rsidRPr="00B11D91" w14:paraId="3C57A4DC" w14:textId="77777777" w:rsidTr="00E633AF">
        <w:trPr>
          <w:trHeight w:val="74"/>
        </w:trPr>
        <w:tc>
          <w:tcPr>
            <w:tcW w:w="7430" w:type="dxa"/>
          </w:tcPr>
          <w:p w14:paraId="58556306" w14:textId="77777777" w:rsidR="00D67ABB" w:rsidRPr="00B11D91" w:rsidRDefault="00D67ABB" w:rsidP="005745E3">
            <w:pPr>
              <w:tabs>
                <w:tab w:val="left" w:pos="2232"/>
              </w:tabs>
              <w:ind w:left="-101" w:right="-72"/>
              <w:rPr>
                <w:rFonts w:eastAsia="Browallia New"/>
                <w:color w:val="000000"/>
                <w:sz w:val="20"/>
                <w:szCs w:val="20"/>
                <w:cs/>
              </w:rPr>
            </w:pPr>
            <w:r w:rsidRPr="00B11D91">
              <w:rPr>
                <w:sz w:val="20"/>
                <w:szCs w:val="20"/>
              </w:rPr>
              <w:t>Opening net book value</w:t>
            </w:r>
          </w:p>
        </w:tc>
        <w:tc>
          <w:tcPr>
            <w:tcW w:w="1584" w:type="dxa"/>
            <w:shd w:val="clear" w:color="auto" w:fill="FAFAFA"/>
          </w:tcPr>
          <w:p w14:paraId="5EC4BB70" w14:textId="27FD004A" w:rsidR="00D67ABB" w:rsidRPr="00B11D91" w:rsidRDefault="00FB084D" w:rsidP="00E633AF">
            <w:pPr>
              <w:ind w:left="-120" w:right="-72"/>
              <w:jc w:val="right"/>
              <w:rPr>
                <w:rFonts w:eastAsia="Browallia New"/>
                <w:sz w:val="20"/>
                <w:szCs w:val="20"/>
              </w:rPr>
            </w:pPr>
            <w:r w:rsidRPr="00FB084D">
              <w:rPr>
                <w:sz w:val="20"/>
                <w:szCs w:val="20"/>
                <w:lang w:val="en-GB"/>
              </w:rPr>
              <w:t>35</w:t>
            </w:r>
            <w:r w:rsidR="00D67ABB" w:rsidRPr="00B11D91">
              <w:rPr>
                <w:sz w:val="20"/>
                <w:szCs w:val="20"/>
              </w:rPr>
              <w:t>,</w:t>
            </w:r>
            <w:r w:rsidRPr="00FB084D">
              <w:rPr>
                <w:sz w:val="20"/>
                <w:szCs w:val="20"/>
                <w:lang w:val="en-GB"/>
              </w:rPr>
              <w:t>740</w:t>
            </w:r>
          </w:p>
        </w:tc>
      </w:tr>
      <w:tr w:rsidR="00D67ABB" w:rsidRPr="00B11D91" w14:paraId="3BDF5DFE" w14:textId="77777777" w:rsidTr="00E633AF">
        <w:trPr>
          <w:trHeight w:val="74"/>
        </w:trPr>
        <w:tc>
          <w:tcPr>
            <w:tcW w:w="7430" w:type="dxa"/>
          </w:tcPr>
          <w:p w14:paraId="5B540CA4" w14:textId="77777777" w:rsidR="00D67ABB" w:rsidRPr="00B11D91" w:rsidRDefault="00D67ABB" w:rsidP="005745E3">
            <w:pPr>
              <w:tabs>
                <w:tab w:val="left" w:pos="2232"/>
              </w:tabs>
              <w:ind w:left="-101" w:right="-72"/>
              <w:rPr>
                <w:sz w:val="20"/>
                <w:szCs w:val="20"/>
                <w:cs/>
              </w:rPr>
            </w:pPr>
            <w:r w:rsidRPr="00B11D91">
              <w:rPr>
                <w:sz w:val="20"/>
                <w:szCs w:val="20"/>
              </w:rPr>
              <w:t>Remeasurement at FVOCI</w:t>
            </w:r>
          </w:p>
        </w:tc>
        <w:tc>
          <w:tcPr>
            <w:tcW w:w="1584" w:type="dxa"/>
            <w:tcBorders>
              <w:bottom w:val="single" w:sz="4" w:space="0" w:color="auto"/>
            </w:tcBorders>
            <w:shd w:val="clear" w:color="auto" w:fill="FAFAFA"/>
          </w:tcPr>
          <w:p w14:paraId="4275CA51" w14:textId="029D90A7" w:rsidR="00D67ABB" w:rsidRPr="00B11D91" w:rsidRDefault="00824B1A" w:rsidP="00E633AF">
            <w:pPr>
              <w:ind w:left="-120" w:right="-72"/>
              <w:jc w:val="right"/>
              <w:rPr>
                <w:rFonts w:eastAsia="Browallia New"/>
                <w:sz w:val="20"/>
                <w:szCs w:val="20"/>
                <w:cs/>
              </w:rPr>
            </w:pPr>
            <w:r>
              <w:rPr>
                <w:rFonts w:eastAsia="Browallia New"/>
                <w:sz w:val="20"/>
                <w:szCs w:val="20"/>
              </w:rPr>
              <w:t>(</w:t>
            </w:r>
            <w:r w:rsidR="00FB084D" w:rsidRPr="00FB084D">
              <w:rPr>
                <w:rFonts w:eastAsia="Browallia New"/>
                <w:sz w:val="20"/>
                <w:szCs w:val="20"/>
                <w:lang w:val="en-GB"/>
              </w:rPr>
              <w:t>5</w:t>
            </w:r>
            <w:r>
              <w:rPr>
                <w:rFonts w:eastAsia="Browallia New"/>
                <w:sz w:val="20"/>
                <w:szCs w:val="20"/>
              </w:rPr>
              <w:t>,</w:t>
            </w:r>
            <w:r w:rsidR="00FB084D" w:rsidRPr="00FB084D">
              <w:rPr>
                <w:rFonts w:eastAsia="Browallia New"/>
                <w:sz w:val="20"/>
                <w:szCs w:val="20"/>
                <w:lang w:val="en-GB"/>
              </w:rPr>
              <w:t>236</w:t>
            </w:r>
            <w:r>
              <w:rPr>
                <w:rFonts w:eastAsia="Browallia New"/>
                <w:sz w:val="20"/>
                <w:szCs w:val="20"/>
              </w:rPr>
              <w:t>)</w:t>
            </w:r>
          </w:p>
        </w:tc>
      </w:tr>
      <w:tr w:rsidR="00D67ABB" w:rsidRPr="00B11D91" w14:paraId="00F1E47D" w14:textId="77777777" w:rsidTr="00F71BCA">
        <w:trPr>
          <w:trHeight w:val="70"/>
        </w:trPr>
        <w:tc>
          <w:tcPr>
            <w:tcW w:w="7430" w:type="dxa"/>
          </w:tcPr>
          <w:p w14:paraId="0325A794" w14:textId="77777777" w:rsidR="00D67ABB" w:rsidRPr="00B11D91" w:rsidRDefault="00D67ABB" w:rsidP="005745E3">
            <w:pPr>
              <w:ind w:left="-101" w:right="-72"/>
              <w:rPr>
                <w:sz w:val="20"/>
                <w:szCs w:val="20"/>
              </w:rPr>
            </w:pPr>
          </w:p>
        </w:tc>
        <w:tc>
          <w:tcPr>
            <w:tcW w:w="1584" w:type="dxa"/>
            <w:tcBorders>
              <w:top w:val="single" w:sz="4" w:space="0" w:color="auto"/>
            </w:tcBorders>
            <w:shd w:val="clear" w:color="auto" w:fill="FAFAFA"/>
            <w:vAlign w:val="bottom"/>
          </w:tcPr>
          <w:p w14:paraId="569A851F" w14:textId="77777777" w:rsidR="00D67ABB" w:rsidRPr="00B11D91" w:rsidRDefault="00D67ABB" w:rsidP="00E633AF">
            <w:pPr>
              <w:ind w:left="-120" w:right="-72"/>
              <w:jc w:val="right"/>
              <w:rPr>
                <w:rFonts w:eastAsia="Browallia New"/>
                <w:sz w:val="20"/>
                <w:szCs w:val="20"/>
              </w:rPr>
            </w:pPr>
          </w:p>
        </w:tc>
      </w:tr>
      <w:tr w:rsidR="00D67ABB" w:rsidRPr="00B11D91" w14:paraId="426EDB29" w14:textId="77777777" w:rsidTr="00E633AF">
        <w:trPr>
          <w:trHeight w:val="64"/>
        </w:trPr>
        <w:tc>
          <w:tcPr>
            <w:tcW w:w="7430" w:type="dxa"/>
          </w:tcPr>
          <w:p w14:paraId="5AD73AF1" w14:textId="77777777" w:rsidR="00D67ABB" w:rsidRPr="00B11D91" w:rsidRDefault="00D67ABB" w:rsidP="005745E3">
            <w:pPr>
              <w:ind w:left="-101" w:right="-72"/>
              <w:rPr>
                <w:rFonts w:eastAsia="Browallia New"/>
                <w:color w:val="000000"/>
                <w:sz w:val="20"/>
                <w:szCs w:val="20"/>
              </w:rPr>
            </w:pPr>
            <w:r w:rsidRPr="00B11D91">
              <w:rPr>
                <w:sz w:val="20"/>
                <w:szCs w:val="20"/>
              </w:rPr>
              <w:t>Closing net book value</w:t>
            </w:r>
          </w:p>
        </w:tc>
        <w:tc>
          <w:tcPr>
            <w:tcW w:w="1584" w:type="dxa"/>
            <w:tcBorders>
              <w:bottom w:val="single" w:sz="4" w:space="0" w:color="auto"/>
            </w:tcBorders>
            <w:shd w:val="clear" w:color="auto" w:fill="FAFAFA"/>
          </w:tcPr>
          <w:p w14:paraId="0DFD1DDA" w14:textId="245C19CA" w:rsidR="00D67ABB" w:rsidRPr="00B11D91" w:rsidRDefault="00FB084D" w:rsidP="00E633AF">
            <w:pPr>
              <w:ind w:left="-120" w:right="-72"/>
              <w:jc w:val="right"/>
              <w:rPr>
                <w:rFonts w:eastAsia="Browallia New"/>
                <w:sz w:val="20"/>
                <w:szCs w:val="20"/>
              </w:rPr>
            </w:pPr>
            <w:r w:rsidRPr="00FB084D">
              <w:rPr>
                <w:rFonts w:eastAsia="Browallia New"/>
                <w:sz w:val="20"/>
                <w:szCs w:val="20"/>
                <w:lang w:val="en-GB"/>
              </w:rPr>
              <w:t>30</w:t>
            </w:r>
            <w:r w:rsidR="00824B1A">
              <w:rPr>
                <w:rFonts w:eastAsia="Browallia New"/>
                <w:sz w:val="20"/>
                <w:szCs w:val="20"/>
              </w:rPr>
              <w:t>,</w:t>
            </w:r>
            <w:r w:rsidRPr="00FB084D">
              <w:rPr>
                <w:rFonts w:eastAsia="Browallia New"/>
                <w:sz w:val="20"/>
                <w:szCs w:val="20"/>
                <w:lang w:val="en-GB"/>
              </w:rPr>
              <w:t>504</w:t>
            </w:r>
          </w:p>
        </w:tc>
      </w:tr>
    </w:tbl>
    <w:p w14:paraId="31DA78C1" w14:textId="77777777" w:rsidR="00D67ABB" w:rsidRPr="00B11D91" w:rsidRDefault="00D67ABB" w:rsidP="005745E3">
      <w:pPr>
        <w:tabs>
          <w:tab w:val="left" w:pos="7727"/>
        </w:tabs>
        <w:rPr>
          <w:rFonts w:eastAsia="Arial Unicode MS"/>
          <w:sz w:val="20"/>
          <w:szCs w:val="20"/>
        </w:rPr>
      </w:pPr>
    </w:p>
    <w:p w14:paraId="0F477615" w14:textId="77777777" w:rsidR="00725309" w:rsidRPr="00B11D91" w:rsidRDefault="00725309"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725309" w:rsidRPr="00B11D91" w14:paraId="1522B9E8" w14:textId="77777777" w:rsidTr="00D55EF8">
        <w:trPr>
          <w:trHeight w:val="386"/>
        </w:trPr>
        <w:tc>
          <w:tcPr>
            <w:tcW w:w="9029" w:type="dxa"/>
            <w:shd w:val="clear" w:color="auto" w:fill="FFA543"/>
            <w:vAlign w:val="center"/>
          </w:tcPr>
          <w:p w14:paraId="4389B648" w14:textId="19D19164" w:rsidR="00725309" w:rsidRPr="00B11D91"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9</w:t>
            </w:r>
            <w:r w:rsidR="00725309" w:rsidRPr="00B11D91">
              <w:rPr>
                <w:rFonts w:eastAsia="Arial Unicode MS"/>
                <w:b/>
                <w:bCs/>
                <w:color w:val="FFFFFF"/>
                <w:sz w:val="20"/>
                <w:szCs w:val="20"/>
                <w:lang w:val="en-GB"/>
              </w:rPr>
              <w:tab/>
              <w:t>Investment properties</w:t>
            </w:r>
          </w:p>
        </w:tc>
      </w:tr>
    </w:tbl>
    <w:p w14:paraId="7042B346" w14:textId="5DF04F6C" w:rsidR="00725309" w:rsidRPr="00B11D91" w:rsidRDefault="00725309" w:rsidP="005745E3">
      <w:pPr>
        <w:rPr>
          <w:rFonts w:eastAsia="SimSun"/>
          <w:b/>
          <w:bCs/>
          <w:sz w:val="20"/>
          <w:szCs w:val="20"/>
        </w:rPr>
      </w:pPr>
    </w:p>
    <w:p w14:paraId="65BB7F7B" w14:textId="58A6DAFE" w:rsidR="00725309" w:rsidRPr="002E2310" w:rsidRDefault="00725309" w:rsidP="005745E3">
      <w:pPr>
        <w:jc w:val="both"/>
        <w:rPr>
          <w:color w:val="000000"/>
          <w:spacing w:val="-2"/>
          <w:sz w:val="20"/>
          <w:szCs w:val="20"/>
        </w:rPr>
      </w:pPr>
      <w:r w:rsidRPr="002E2310">
        <w:rPr>
          <w:color w:val="000000"/>
          <w:spacing w:val="-2"/>
          <w:sz w:val="20"/>
          <w:szCs w:val="20"/>
        </w:rPr>
        <w:t xml:space="preserve">Movement of investment properties for the three-month period ended </w:t>
      </w:r>
      <w:r w:rsidR="00FB084D" w:rsidRPr="00FB084D">
        <w:rPr>
          <w:color w:val="000000"/>
          <w:spacing w:val="-2"/>
          <w:sz w:val="20"/>
          <w:szCs w:val="20"/>
          <w:lang w:val="en-GB"/>
        </w:rPr>
        <w:t>31</w:t>
      </w:r>
      <w:r w:rsidR="003E3CC2" w:rsidRPr="003E3CC2">
        <w:rPr>
          <w:color w:val="000000"/>
          <w:spacing w:val="-2"/>
          <w:sz w:val="20"/>
          <w:szCs w:val="20"/>
          <w:lang w:val="en-GB"/>
        </w:rPr>
        <w:t xml:space="preserve"> March</w:t>
      </w:r>
      <w:r w:rsidRPr="002E2310">
        <w:rPr>
          <w:color w:val="000000"/>
          <w:spacing w:val="-2"/>
          <w:sz w:val="20"/>
          <w:szCs w:val="20"/>
        </w:rPr>
        <w:t xml:space="preserve"> </w:t>
      </w:r>
      <w:r w:rsidR="00FB084D" w:rsidRPr="00FB084D">
        <w:rPr>
          <w:color w:val="000000"/>
          <w:spacing w:val="-2"/>
          <w:sz w:val="20"/>
          <w:szCs w:val="20"/>
          <w:lang w:val="en-GB"/>
        </w:rPr>
        <w:t>2023</w:t>
      </w:r>
      <w:r w:rsidRPr="002E2310">
        <w:rPr>
          <w:color w:val="000000"/>
          <w:spacing w:val="-2"/>
          <w:sz w:val="20"/>
          <w:szCs w:val="20"/>
        </w:rPr>
        <w:t xml:space="preserve"> are as follows:</w:t>
      </w:r>
    </w:p>
    <w:p w14:paraId="6723DBFE" w14:textId="0D1A6EEE" w:rsidR="00725309" w:rsidRPr="00B11D91" w:rsidRDefault="00725309" w:rsidP="005745E3">
      <w:pPr>
        <w:rPr>
          <w:rFonts w:eastAsia="SimSun"/>
          <w:b/>
          <w:bCs/>
          <w:sz w:val="20"/>
          <w:szCs w:val="20"/>
        </w:rPr>
      </w:pPr>
    </w:p>
    <w:tbl>
      <w:tblPr>
        <w:tblW w:w="9014" w:type="dxa"/>
        <w:tblInd w:w="108" w:type="dxa"/>
        <w:tblLayout w:type="fixed"/>
        <w:tblLook w:val="04A0" w:firstRow="1" w:lastRow="0" w:firstColumn="1" w:lastColumn="0" w:noHBand="0" w:noVBand="1"/>
      </w:tblPr>
      <w:tblGrid>
        <w:gridCol w:w="7430"/>
        <w:gridCol w:w="1584"/>
      </w:tblGrid>
      <w:tr w:rsidR="001160AF" w:rsidRPr="00B11D91" w14:paraId="5A57E365" w14:textId="77777777" w:rsidTr="00E633AF">
        <w:trPr>
          <w:tblHeader/>
        </w:trPr>
        <w:tc>
          <w:tcPr>
            <w:tcW w:w="7430" w:type="dxa"/>
            <w:shd w:val="clear" w:color="auto" w:fill="auto"/>
          </w:tcPr>
          <w:p w14:paraId="1B2D18DE" w14:textId="0A649C14" w:rsidR="001160AF" w:rsidRPr="00B11D91" w:rsidRDefault="001160AF" w:rsidP="001160AF">
            <w:pPr>
              <w:ind w:left="-101" w:right="-72"/>
              <w:rPr>
                <w:rFonts w:eastAsia="Arial Unicode MS"/>
                <w:color w:val="000000"/>
                <w:sz w:val="20"/>
                <w:szCs w:val="20"/>
                <w:lang w:bidi="ar-SA"/>
              </w:rPr>
            </w:pPr>
            <w:r w:rsidRPr="00B11D91">
              <w:rPr>
                <w:rFonts w:eastAsia="Arial Unicode MS"/>
                <w:b/>
                <w:bCs/>
                <w:color w:val="000000"/>
                <w:sz w:val="20"/>
                <w:szCs w:val="20"/>
              </w:rPr>
              <w:t xml:space="preserve">For the three-month period ended </w:t>
            </w:r>
            <w:r w:rsidR="00FB084D" w:rsidRPr="00FB084D">
              <w:rPr>
                <w:rFonts w:eastAsia="Arial Unicode MS"/>
                <w:b/>
                <w:bCs/>
                <w:color w:val="000000"/>
                <w:sz w:val="20"/>
                <w:szCs w:val="20"/>
                <w:lang w:val="en-GB"/>
              </w:rPr>
              <w:t>31</w:t>
            </w:r>
            <w:r w:rsidR="003E3CC2" w:rsidRPr="003E3CC2">
              <w:rPr>
                <w:rFonts w:eastAsia="Arial Unicode MS"/>
                <w:b/>
                <w:bCs/>
                <w:color w:val="000000"/>
                <w:sz w:val="20"/>
                <w:szCs w:val="20"/>
                <w:lang w:val="en-GB"/>
              </w:rPr>
              <w:t xml:space="preserve"> March</w:t>
            </w:r>
            <w:r w:rsidRPr="00B11D91">
              <w:rPr>
                <w:rFonts w:eastAsia="Arial Unicode MS"/>
                <w:b/>
                <w:bCs/>
                <w:color w:val="000000"/>
                <w:sz w:val="20"/>
                <w:szCs w:val="20"/>
              </w:rPr>
              <w:t xml:space="preserve"> </w:t>
            </w:r>
            <w:r w:rsidR="00FB084D" w:rsidRPr="00FB084D">
              <w:rPr>
                <w:rFonts w:eastAsia="Arial Unicode MS"/>
                <w:b/>
                <w:bCs/>
                <w:color w:val="000000"/>
                <w:sz w:val="20"/>
                <w:szCs w:val="20"/>
                <w:lang w:val="en-GB"/>
              </w:rPr>
              <w:t>2023</w:t>
            </w:r>
          </w:p>
        </w:tc>
        <w:tc>
          <w:tcPr>
            <w:tcW w:w="1584" w:type="dxa"/>
            <w:tcBorders>
              <w:top w:val="single" w:sz="4" w:space="0" w:color="auto"/>
              <w:bottom w:val="single" w:sz="4" w:space="0" w:color="auto"/>
            </w:tcBorders>
            <w:shd w:val="clear" w:color="auto" w:fill="auto"/>
          </w:tcPr>
          <w:p w14:paraId="2C1FC867" w14:textId="5BCC5779" w:rsidR="001160AF" w:rsidRPr="00B11D91" w:rsidRDefault="001160AF" w:rsidP="00E633AF">
            <w:pPr>
              <w:ind w:left="-75" w:right="-72"/>
              <w:jc w:val="right"/>
              <w:rPr>
                <w:b/>
                <w:bCs/>
                <w:sz w:val="20"/>
                <w:szCs w:val="20"/>
              </w:rPr>
            </w:pPr>
            <w:r w:rsidRPr="00B11D91">
              <w:rPr>
                <w:b/>
                <w:bCs/>
                <w:sz w:val="20"/>
                <w:szCs w:val="20"/>
              </w:rPr>
              <w:t>Thousand</w:t>
            </w:r>
            <w:r w:rsidR="00E633AF" w:rsidRPr="00B11D91">
              <w:rPr>
                <w:b/>
                <w:bCs/>
                <w:sz w:val="20"/>
                <w:szCs w:val="20"/>
              </w:rPr>
              <w:t xml:space="preserve"> </w:t>
            </w:r>
            <w:r w:rsidRPr="00B11D91">
              <w:rPr>
                <w:b/>
                <w:bCs/>
                <w:sz w:val="20"/>
                <w:szCs w:val="20"/>
              </w:rPr>
              <w:t>Baht</w:t>
            </w:r>
          </w:p>
        </w:tc>
      </w:tr>
      <w:tr w:rsidR="00725309" w:rsidRPr="00B11D91" w14:paraId="5DA08C60" w14:textId="77777777" w:rsidTr="00E633AF">
        <w:tc>
          <w:tcPr>
            <w:tcW w:w="7430" w:type="dxa"/>
            <w:shd w:val="clear" w:color="auto" w:fill="auto"/>
          </w:tcPr>
          <w:p w14:paraId="78BB7A92" w14:textId="77777777" w:rsidR="00725309" w:rsidRPr="00B11D91" w:rsidRDefault="00725309" w:rsidP="005745E3">
            <w:pPr>
              <w:ind w:left="-101" w:right="-74"/>
              <w:jc w:val="both"/>
              <w:rPr>
                <w:rFonts w:eastAsia="Arial Unicode MS"/>
                <w:color w:val="000000"/>
                <w:sz w:val="20"/>
                <w:szCs w:val="20"/>
                <w:lang w:bidi="ar-SA"/>
              </w:rPr>
            </w:pPr>
          </w:p>
        </w:tc>
        <w:tc>
          <w:tcPr>
            <w:tcW w:w="1584" w:type="dxa"/>
            <w:tcBorders>
              <w:top w:val="single" w:sz="4" w:space="0" w:color="auto"/>
            </w:tcBorders>
            <w:shd w:val="clear" w:color="auto" w:fill="FAFAFA"/>
          </w:tcPr>
          <w:p w14:paraId="4B5A2DEC" w14:textId="77777777" w:rsidR="00725309" w:rsidRPr="00B11D91" w:rsidRDefault="00725309" w:rsidP="005745E3">
            <w:pPr>
              <w:ind w:right="-74"/>
              <w:jc w:val="right"/>
              <w:rPr>
                <w:rFonts w:eastAsia="Arial Unicode MS"/>
                <w:color w:val="000000"/>
                <w:sz w:val="20"/>
                <w:szCs w:val="20"/>
                <w:lang w:bidi="ar-SA"/>
              </w:rPr>
            </w:pPr>
          </w:p>
        </w:tc>
      </w:tr>
      <w:tr w:rsidR="00725309" w:rsidRPr="00B11D91" w14:paraId="6FBA5B30" w14:textId="77777777" w:rsidTr="00E633AF">
        <w:tc>
          <w:tcPr>
            <w:tcW w:w="7430" w:type="dxa"/>
            <w:shd w:val="clear" w:color="auto" w:fill="auto"/>
          </w:tcPr>
          <w:p w14:paraId="73363050" w14:textId="77777777" w:rsidR="00725309" w:rsidRPr="00B11D91" w:rsidRDefault="00725309" w:rsidP="005745E3">
            <w:pPr>
              <w:ind w:left="-101" w:right="-72"/>
              <w:jc w:val="both"/>
              <w:rPr>
                <w:rFonts w:eastAsia="Arial Unicode MS"/>
                <w:color w:val="000000"/>
                <w:sz w:val="20"/>
                <w:szCs w:val="20"/>
                <w:lang w:bidi="ar-SA"/>
              </w:rPr>
            </w:pPr>
            <w:r w:rsidRPr="00B11D91">
              <w:rPr>
                <w:rFonts w:eastAsia="Arial Unicode MS"/>
                <w:color w:val="000000"/>
                <w:sz w:val="20"/>
                <w:szCs w:val="20"/>
              </w:rPr>
              <w:t>Opening net book value</w:t>
            </w:r>
          </w:p>
        </w:tc>
        <w:tc>
          <w:tcPr>
            <w:tcW w:w="1584" w:type="dxa"/>
            <w:shd w:val="clear" w:color="auto" w:fill="FAFAFA"/>
          </w:tcPr>
          <w:p w14:paraId="00E86D6B" w14:textId="60DA2107" w:rsidR="00725309" w:rsidRPr="00B11D91" w:rsidRDefault="00FB084D" w:rsidP="005745E3">
            <w:pPr>
              <w:ind w:right="-72"/>
              <w:jc w:val="right"/>
              <w:rPr>
                <w:snapToGrid w:val="0"/>
                <w:sz w:val="20"/>
                <w:szCs w:val="20"/>
                <w:lang w:eastAsia="th-TH"/>
              </w:rPr>
            </w:pPr>
            <w:r w:rsidRPr="00FB084D">
              <w:rPr>
                <w:snapToGrid w:val="0"/>
                <w:sz w:val="20"/>
                <w:szCs w:val="20"/>
                <w:lang w:val="en-GB" w:eastAsia="th-TH"/>
              </w:rPr>
              <w:t>116</w:t>
            </w:r>
            <w:r w:rsidR="00592ADA" w:rsidRPr="00B11D91">
              <w:rPr>
                <w:snapToGrid w:val="0"/>
                <w:sz w:val="20"/>
                <w:szCs w:val="20"/>
                <w:lang w:eastAsia="th-TH"/>
              </w:rPr>
              <w:t>,</w:t>
            </w:r>
            <w:r w:rsidRPr="00FB084D">
              <w:rPr>
                <w:snapToGrid w:val="0"/>
                <w:sz w:val="20"/>
                <w:szCs w:val="20"/>
                <w:lang w:val="en-GB" w:eastAsia="th-TH"/>
              </w:rPr>
              <w:t>818</w:t>
            </w:r>
          </w:p>
        </w:tc>
      </w:tr>
      <w:tr w:rsidR="002F43C5" w:rsidRPr="00B11D91" w14:paraId="2B650CB5" w14:textId="77777777" w:rsidTr="00E633AF">
        <w:tc>
          <w:tcPr>
            <w:tcW w:w="7430" w:type="dxa"/>
            <w:shd w:val="clear" w:color="auto" w:fill="auto"/>
          </w:tcPr>
          <w:p w14:paraId="172A62D3" w14:textId="3FAB73CB" w:rsidR="002F43C5" w:rsidRPr="00B11D91" w:rsidRDefault="002F43C5" w:rsidP="005745E3">
            <w:pPr>
              <w:ind w:left="-101" w:right="-72"/>
              <w:jc w:val="both"/>
              <w:rPr>
                <w:rFonts w:eastAsia="Arial Unicode MS"/>
                <w:color w:val="000000"/>
                <w:sz w:val="20"/>
                <w:szCs w:val="20"/>
              </w:rPr>
            </w:pPr>
            <w:r>
              <w:rPr>
                <w:rFonts w:eastAsia="Arial Unicode MS"/>
                <w:color w:val="000000"/>
                <w:sz w:val="20"/>
                <w:szCs w:val="20"/>
              </w:rPr>
              <w:t>Additions</w:t>
            </w:r>
          </w:p>
        </w:tc>
        <w:tc>
          <w:tcPr>
            <w:tcW w:w="1584" w:type="dxa"/>
            <w:shd w:val="clear" w:color="auto" w:fill="FAFAFA"/>
          </w:tcPr>
          <w:p w14:paraId="501E09A6" w14:textId="34490B24" w:rsidR="002F43C5" w:rsidRPr="00B11D91" w:rsidRDefault="00FB084D" w:rsidP="005745E3">
            <w:pPr>
              <w:ind w:right="-72"/>
              <w:jc w:val="right"/>
              <w:rPr>
                <w:snapToGrid w:val="0"/>
                <w:sz w:val="20"/>
                <w:szCs w:val="20"/>
                <w:lang w:eastAsia="th-TH"/>
              </w:rPr>
            </w:pPr>
            <w:r w:rsidRPr="00FB084D">
              <w:rPr>
                <w:snapToGrid w:val="0"/>
                <w:sz w:val="20"/>
                <w:szCs w:val="20"/>
                <w:lang w:val="en-GB" w:eastAsia="th-TH"/>
              </w:rPr>
              <w:t>18</w:t>
            </w:r>
            <w:r w:rsidR="002F43C5">
              <w:rPr>
                <w:snapToGrid w:val="0"/>
                <w:sz w:val="20"/>
                <w:szCs w:val="20"/>
                <w:lang w:eastAsia="th-TH"/>
              </w:rPr>
              <w:t>,</w:t>
            </w:r>
            <w:r w:rsidRPr="00FB084D">
              <w:rPr>
                <w:snapToGrid w:val="0"/>
                <w:sz w:val="20"/>
                <w:szCs w:val="20"/>
                <w:lang w:val="en-GB" w:eastAsia="th-TH"/>
              </w:rPr>
              <w:t>325</w:t>
            </w:r>
          </w:p>
        </w:tc>
      </w:tr>
      <w:tr w:rsidR="00725309" w:rsidRPr="00B11D91" w14:paraId="13D973A7" w14:textId="77777777" w:rsidTr="00E633AF">
        <w:tc>
          <w:tcPr>
            <w:tcW w:w="7430" w:type="dxa"/>
            <w:shd w:val="clear" w:color="auto" w:fill="auto"/>
          </w:tcPr>
          <w:p w14:paraId="747322AF" w14:textId="77777777" w:rsidR="00725309" w:rsidRPr="00B11D91" w:rsidRDefault="00725309" w:rsidP="005745E3">
            <w:pPr>
              <w:ind w:left="-101" w:right="-72"/>
              <w:jc w:val="both"/>
              <w:rPr>
                <w:rFonts w:eastAsia="Arial Unicode MS"/>
                <w:color w:val="000000"/>
                <w:sz w:val="20"/>
                <w:szCs w:val="20"/>
                <w:cs/>
              </w:rPr>
            </w:pPr>
            <w:r w:rsidRPr="00B11D91">
              <w:rPr>
                <w:rFonts w:eastAsia="Arial Unicode MS"/>
                <w:color w:val="000000"/>
                <w:sz w:val="20"/>
                <w:szCs w:val="20"/>
              </w:rPr>
              <w:t>Depreciation</w:t>
            </w:r>
          </w:p>
        </w:tc>
        <w:tc>
          <w:tcPr>
            <w:tcW w:w="1584" w:type="dxa"/>
            <w:tcBorders>
              <w:bottom w:val="single" w:sz="4" w:space="0" w:color="auto"/>
            </w:tcBorders>
            <w:shd w:val="clear" w:color="auto" w:fill="FAFAFA"/>
          </w:tcPr>
          <w:p w14:paraId="00067C41" w14:textId="413B896D" w:rsidR="00725309" w:rsidRPr="00B11D91" w:rsidRDefault="002F43C5" w:rsidP="005745E3">
            <w:pPr>
              <w:ind w:right="-72"/>
              <w:jc w:val="right"/>
              <w:rPr>
                <w:snapToGrid w:val="0"/>
                <w:sz w:val="20"/>
                <w:szCs w:val="20"/>
                <w:cs/>
                <w:lang w:val="en-GB" w:eastAsia="th-TH"/>
              </w:rPr>
            </w:pPr>
            <w:r>
              <w:rPr>
                <w:snapToGrid w:val="0"/>
                <w:sz w:val="20"/>
                <w:szCs w:val="20"/>
                <w:lang w:val="en-GB" w:eastAsia="th-TH"/>
              </w:rPr>
              <w:t>(</w:t>
            </w:r>
            <w:r w:rsidR="00FB084D" w:rsidRPr="00FB084D">
              <w:rPr>
                <w:snapToGrid w:val="0"/>
                <w:sz w:val="20"/>
                <w:szCs w:val="20"/>
                <w:lang w:val="en-GB" w:eastAsia="th-TH"/>
              </w:rPr>
              <w:t>927</w:t>
            </w:r>
            <w:r>
              <w:rPr>
                <w:snapToGrid w:val="0"/>
                <w:sz w:val="20"/>
                <w:szCs w:val="20"/>
                <w:lang w:val="en-GB" w:eastAsia="th-TH"/>
              </w:rPr>
              <w:t>)</w:t>
            </w:r>
          </w:p>
        </w:tc>
      </w:tr>
      <w:tr w:rsidR="00725309" w:rsidRPr="00B11D91" w14:paraId="33980BEF" w14:textId="77777777" w:rsidTr="00E633AF">
        <w:tc>
          <w:tcPr>
            <w:tcW w:w="7430" w:type="dxa"/>
            <w:shd w:val="clear" w:color="auto" w:fill="auto"/>
          </w:tcPr>
          <w:p w14:paraId="18367D54" w14:textId="77777777" w:rsidR="00725309" w:rsidRPr="00B11D91" w:rsidRDefault="00725309" w:rsidP="005745E3">
            <w:pPr>
              <w:ind w:left="-101" w:right="-72"/>
              <w:jc w:val="both"/>
              <w:rPr>
                <w:rFonts w:eastAsia="Arial Unicode MS"/>
                <w:color w:val="000000"/>
                <w:sz w:val="20"/>
                <w:szCs w:val="20"/>
                <w:lang w:bidi="ar-SA"/>
              </w:rPr>
            </w:pPr>
          </w:p>
        </w:tc>
        <w:tc>
          <w:tcPr>
            <w:tcW w:w="1584" w:type="dxa"/>
            <w:tcBorders>
              <w:top w:val="single" w:sz="4" w:space="0" w:color="auto"/>
            </w:tcBorders>
            <w:shd w:val="clear" w:color="auto" w:fill="FAFAFA"/>
          </w:tcPr>
          <w:p w14:paraId="7D72AE5C" w14:textId="77777777" w:rsidR="00725309" w:rsidRPr="00B11D91" w:rsidRDefault="00725309" w:rsidP="005745E3">
            <w:pPr>
              <w:ind w:right="-72"/>
              <w:jc w:val="right"/>
              <w:rPr>
                <w:rFonts w:eastAsia="Arial Unicode MS"/>
                <w:color w:val="000000"/>
                <w:sz w:val="20"/>
                <w:szCs w:val="20"/>
              </w:rPr>
            </w:pPr>
          </w:p>
        </w:tc>
      </w:tr>
      <w:tr w:rsidR="00725309" w:rsidRPr="00B11D91" w14:paraId="476BE87D" w14:textId="77777777" w:rsidTr="00E633AF">
        <w:tc>
          <w:tcPr>
            <w:tcW w:w="7430" w:type="dxa"/>
            <w:shd w:val="clear" w:color="auto" w:fill="auto"/>
          </w:tcPr>
          <w:p w14:paraId="6B0E91AF" w14:textId="77777777" w:rsidR="00725309" w:rsidRPr="00B11D91" w:rsidRDefault="00725309" w:rsidP="005745E3">
            <w:pPr>
              <w:ind w:left="-101" w:right="-72"/>
              <w:jc w:val="both"/>
              <w:rPr>
                <w:rFonts w:eastAsia="Arial Unicode MS"/>
                <w:color w:val="000000"/>
                <w:sz w:val="20"/>
                <w:szCs w:val="20"/>
                <w:cs/>
              </w:rPr>
            </w:pPr>
            <w:r w:rsidRPr="00B11D91">
              <w:rPr>
                <w:rFonts w:eastAsia="Arial Unicode MS"/>
                <w:color w:val="000000"/>
                <w:sz w:val="20"/>
                <w:szCs w:val="20"/>
              </w:rPr>
              <w:t>Closing net book value</w:t>
            </w:r>
          </w:p>
        </w:tc>
        <w:tc>
          <w:tcPr>
            <w:tcW w:w="1584" w:type="dxa"/>
            <w:tcBorders>
              <w:bottom w:val="single" w:sz="4" w:space="0" w:color="auto"/>
            </w:tcBorders>
            <w:shd w:val="clear" w:color="auto" w:fill="FAFAFA"/>
          </w:tcPr>
          <w:p w14:paraId="28F7D9D1" w14:textId="4A5312EA" w:rsidR="00725309" w:rsidRPr="00B11D91" w:rsidRDefault="00FB084D" w:rsidP="005745E3">
            <w:pPr>
              <w:ind w:right="-72"/>
              <w:jc w:val="right"/>
              <w:rPr>
                <w:rFonts w:eastAsia="Arial Unicode MS"/>
                <w:color w:val="000000"/>
                <w:sz w:val="20"/>
                <w:szCs w:val="20"/>
                <w:lang w:bidi="ar-SA"/>
              </w:rPr>
            </w:pPr>
            <w:r w:rsidRPr="00FB084D">
              <w:rPr>
                <w:rFonts w:eastAsia="Arial Unicode MS"/>
                <w:color w:val="000000"/>
                <w:sz w:val="20"/>
                <w:szCs w:val="20"/>
                <w:lang w:val="en-GB" w:bidi="ar-SA"/>
              </w:rPr>
              <w:t>134</w:t>
            </w:r>
            <w:r w:rsidR="002F43C5">
              <w:rPr>
                <w:rFonts w:eastAsia="Arial Unicode MS"/>
                <w:color w:val="000000"/>
                <w:sz w:val="20"/>
                <w:szCs w:val="20"/>
                <w:lang w:bidi="ar-SA"/>
              </w:rPr>
              <w:t>,</w:t>
            </w:r>
            <w:r w:rsidRPr="00FB084D">
              <w:rPr>
                <w:rFonts w:eastAsia="Arial Unicode MS"/>
                <w:color w:val="000000"/>
                <w:sz w:val="20"/>
                <w:szCs w:val="20"/>
                <w:lang w:val="en-GB" w:bidi="ar-SA"/>
              </w:rPr>
              <w:t>216</w:t>
            </w:r>
          </w:p>
        </w:tc>
      </w:tr>
    </w:tbl>
    <w:p w14:paraId="4A1E4D6B" w14:textId="77777777" w:rsidR="00725309" w:rsidRPr="00816F42" w:rsidRDefault="00725309" w:rsidP="005745E3">
      <w:pPr>
        <w:rPr>
          <w:rFonts w:eastAsia="SimSun"/>
          <w:b/>
          <w:bCs/>
          <w:sz w:val="20"/>
          <w:szCs w:val="20"/>
        </w:rPr>
      </w:pPr>
    </w:p>
    <w:p w14:paraId="20C029C9" w14:textId="1F71EBB4" w:rsidR="004A16FD" w:rsidRPr="00816F42" w:rsidRDefault="004A16FD" w:rsidP="005745E3">
      <w:pPr>
        <w:rPr>
          <w:rFonts w:eastAsia="SimSun"/>
          <w:sz w:val="20"/>
          <w:szCs w:val="20"/>
        </w:rPr>
      </w:pPr>
      <w:r w:rsidRPr="00816F42">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6819B1" w:rsidRPr="00816F42" w14:paraId="7EA6D60A" w14:textId="77777777" w:rsidTr="00D55EF8">
        <w:trPr>
          <w:trHeight w:val="386"/>
        </w:trPr>
        <w:tc>
          <w:tcPr>
            <w:tcW w:w="9029" w:type="dxa"/>
            <w:shd w:val="clear" w:color="auto" w:fill="FFA543"/>
            <w:vAlign w:val="center"/>
          </w:tcPr>
          <w:p w14:paraId="6DEED679" w14:textId="51D7822B" w:rsidR="006819B1"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10</w:t>
            </w:r>
            <w:r w:rsidR="006819B1" w:rsidRPr="00816F42">
              <w:rPr>
                <w:rFonts w:eastAsia="Arial Unicode MS"/>
                <w:b/>
                <w:bCs/>
                <w:color w:val="FFFFFF"/>
                <w:sz w:val="20"/>
                <w:szCs w:val="20"/>
                <w:lang w:val="en-GB"/>
              </w:rPr>
              <w:tab/>
              <w:t>Property, plant and equipment, net</w:t>
            </w:r>
          </w:p>
        </w:tc>
      </w:tr>
    </w:tbl>
    <w:p w14:paraId="29A0DC86" w14:textId="77777777" w:rsidR="00A1290F" w:rsidRPr="00816F42" w:rsidRDefault="00A1290F" w:rsidP="005745E3">
      <w:pPr>
        <w:rPr>
          <w:rFonts w:eastAsia="SimSun"/>
          <w:b/>
          <w:bCs/>
          <w:sz w:val="20"/>
          <w:szCs w:val="20"/>
        </w:rPr>
      </w:pPr>
    </w:p>
    <w:p w14:paraId="47ED027B" w14:textId="4E25F8F4" w:rsidR="00D55CA6" w:rsidRPr="00194FEF" w:rsidRDefault="00D55CA6" w:rsidP="005745E3">
      <w:pPr>
        <w:jc w:val="both"/>
        <w:rPr>
          <w:spacing w:val="-4"/>
          <w:sz w:val="20"/>
          <w:szCs w:val="20"/>
        </w:rPr>
      </w:pPr>
      <w:r w:rsidRPr="00194FEF">
        <w:rPr>
          <w:spacing w:val="-4"/>
          <w:sz w:val="20"/>
          <w:szCs w:val="20"/>
        </w:rPr>
        <w:t xml:space="preserve">Movements of property, plant, equipment for the </w:t>
      </w:r>
      <w:r w:rsidR="00725309" w:rsidRPr="00194FEF">
        <w:rPr>
          <w:spacing w:val="-4"/>
          <w:sz w:val="20"/>
          <w:szCs w:val="20"/>
        </w:rPr>
        <w:t>thre</w:t>
      </w:r>
      <w:r w:rsidR="00446184" w:rsidRPr="00194FEF">
        <w:rPr>
          <w:spacing w:val="-4"/>
          <w:sz w:val="20"/>
          <w:szCs w:val="20"/>
        </w:rPr>
        <w:t>e-</w:t>
      </w:r>
      <w:r w:rsidRPr="00194FEF">
        <w:rPr>
          <w:spacing w:val="-4"/>
          <w:sz w:val="20"/>
          <w:szCs w:val="20"/>
        </w:rPr>
        <w:t xml:space="preserve">month period ended </w:t>
      </w:r>
      <w:r w:rsidR="00FB084D" w:rsidRPr="00FB084D">
        <w:rPr>
          <w:spacing w:val="-4"/>
          <w:sz w:val="20"/>
          <w:szCs w:val="20"/>
          <w:lang w:val="en-GB"/>
        </w:rPr>
        <w:t>31</w:t>
      </w:r>
      <w:r w:rsidR="003E3CC2" w:rsidRPr="00194FEF">
        <w:rPr>
          <w:spacing w:val="-4"/>
          <w:sz w:val="20"/>
          <w:szCs w:val="20"/>
          <w:lang w:val="en-GB"/>
        </w:rPr>
        <w:t xml:space="preserve"> March</w:t>
      </w:r>
      <w:r w:rsidR="00725309" w:rsidRPr="00194FEF">
        <w:rPr>
          <w:spacing w:val="-4"/>
          <w:sz w:val="20"/>
          <w:szCs w:val="20"/>
        </w:rPr>
        <w:t xml:space="preserve"> </w:t>
      </w:r>
      <w:r w:rsidR="00FB084D" w:rsidRPr="00FB084D">
        <w:rPr>
          <w:spacing w:val="-4"/>
          <w:sz w:val="20"/>
          <w:szCs w:val="20"/>
          <w:lang w:val="en-GB"/>
        </w:rPr>
        <w:t>2023</w:t>
      </w:r>
      <w:r w:rsidRPr="00194FEF">
        <w:rPr>
          <w:spacing w:val="-4"/>
          <w:sz w:val="20"/>
          <w:szCs w:val="20"/>
        </w:rPr>
        <w:t xml:space="preserve"> are as follows:</w:t>
      </w:r>
    </w:p>
    <w:p w14:paraId="5E40126B" w14:textId="1A69ED18" w:rsidR="001502B6" w:rsidRPr="00816F42" w:rsidRDefault="001502B6" w:rsidP="005745E3">
      <w:pPr>
        <w:jc w:val="both"/>
        <w:rPr>
          <w:rFonts w:eastAsia="SimSun"/>
          <w:sz w:val="20"/>
          <w:szCs w:val="20"/>
        </w:rPr>
      </w:pPr>
    </w:p>
    <w:tbl>
      <w:tblPr>
        <w:tblW w:w="9043" w:type="dxa"/>
        <w:tblInd w:w="108" w:type="dxa"/>
        <w:tblLayout w:type="fixed"/>
        <w:tblLook w:val="04A0" w:firstRow="1" w:lastRow="0" w:firstColumn="1" w:lastColumn="0" w:noHBand="0" w:noVBand="1"/>
      </w:tblPr>
      <w:tblGrid>
        <w:gridCol w:w="4291"/>
        <w:gridCol w:w="1584"/>
        <w:gridCol w:w="1584"/>
        <w:gridCol w:w="1584"/>
      </w:tblGrid>
      <w:tr w:rsidR="000639CB" w:rsidRPr="00816F42" w14:paraId="7CC30E9C" w14:textId="77777777" w:rsidTr="00F71BCA">
        <w:trPr>
          <w:tblHeader/>
        </w:trPr>
        <w:tc>
          <w:tcPr>
            <w:tcW w:w="4291" w:type="dxa"/>
            <w:shd w:val="clear" w:color="auto" w:fill="auto"/>
          </w:tcPr>
          <w:p w14:paraId="6A9ED499" w14:textId="6E966535" w:rsidR="000639CB" w:rsidRPr="00816F42" w:rsidRDefault="000639CB" w:rsidP="005745E3">
            <w:pPr>
              <w:ind w:left="-101" w:right="-72"/>
              <w:rPr>
                <w:rFonts w:eastAsia="Arial Unicode MS"/>
                <w:color w:val="000000"/>
                <w:sz w:val="20"/>
                <w:szCs w:val="20"/>
                <w:lang w:bidi="ar-SA"/>
              </w:rPr>
            </w:pPr>
          </w:p>
        </w:tc>
        <w:tc>
          <w:tcPr>
            <w:tcW w:w="1584" w:type="dxa"/>
            <w:tcBorders>
              <w:top w:val="single" w:sz="4" w:space="0" w:color="auto"/>
              <w:bottom w:val="single" w:sz="4" w:space="0" w:color="auto"/>
            </w:tcBorders>
          </w:tcPr>
          <w:p w14:paraId="26D4EFA5" w14:textId="6B972799" w:rsidR="000639CB" w:rsidRPr="00816F42" w:rsidRDefault="000639CB" w:rsidP="005745E3">
            <w:pPr>
              <w:ind w:right="-72"/>
              <w:jc w:val="right"/>
              <w:rPr>
                <w:rFonts w:eastAsia="Arial Unicode MS"/>
                <w:b/>
                <w:bCs/>
                <w:color w:val="000000"/>
                <w:sz w:val="20"/>
                <w:szCs w:val="20"/>
              </w:rPr>
            </w:pPr>
            <w:r w:rsidRPr="00816F42">
              <w:rPr>
                <w:rFonts w:eastAsia="Arial Unicode MS"/>
                <w:b/>
                <w:bCs/>
                <w:color w:val="000000"/>
                <w:sz w:val="20"/>
                <w:szCs w:val="20"/>
              </w:rPr>
              <w:t>Right-of-use assets</w:t>
            </w:r>
          </w:p>
          <w:p w14:paraId="3126F3F8" w14:textId="68984BB2" w:rsidR="000639CB" w:rsidRPr="00816F42" w:rsidRDefault="001160AF" w:rsidP="001160AF">
            <w:pPr>
              <w:ind w:left="-111" w:right="-72"/>
              <w:jc w:val="right"/>
              <w:rPr>
                <w:b/>
                <w:bCs/>
                <w:sz w:val="20"/>
                <w:szCs w:val="20"/>
              </w:rPr>
            </w:pPr>
            <w:r w:rsidRPr="00816F42">
              <w:rPr>
                <w:b/>
                <w:bCs/>
                <w:sz w:val="20"/>
                <w:szCs w:val="20"/>
              </w:rPr>
              <w:t>Thousand Baht</w:t>
            </w:r>
          </w:p>
        </w:tc>
        <w:tc>
          <w:tcPr>
            <w:tcW w:w="1584" w:type="dxa"/>
            <w:tcBorders>
              <w:top w:val="single" w:sz="4" w:space="0" w:color="auto"/>
              <w:bottom w:val="single" w:sz="4" w:space="0" w:color="auto"/>
            </w:tcBorders>
          </w:tcPr>
          <w:p w14:paraId="647162D0" w14:textId="4FF6DC1F" w:rsidR="000639CB" w:rsidRPr="00816F42" w:rsidRDefault="000639CB" w:rsidP="005745E3">
            <w:pPr>
              <w:ind w:right="-72"/>
              <w:jc w:val="right"/>
              <w:rPr>
                <w:rFonts w:eastAsia="Arial Unicode MS"/>
                <w:b/>
                <w:bCs/>
                <w:color w:val="000000"/>
                <w:sz w:val="20"/>
                <w:szCs w:val="20"/>
              </w:rPr>
            </w:pPr>
            <w:r w:rsidRPr="00816F42">
              <w:rPr>
                <w:rFonts w:eastAsia="Arial Unicode MS"/>
                <w:b/>
                <w:bCs/>
                <w:color w:val="000000"/>
                <w:sz w:val="20"/>
                <w:szCs w:val="20"/>
              </w:rPr>
              <w:t>Property, plant and equipment</w:t>
            </w:r>
          </w:p>
          <w:p w14:paraId="3B005365" w14:textId="7583DEC4" w:rsidR="000639CB" w:rsidRPr="00816F42" w:rsidRDefault="001160AF" w:rsidP="00F71BCA">
            <w:pPr>
              <w:ind w:left="-75" w:right="-72"/>
              <w:jc w:val="right"/>
              <w:rPr>
                <w:b/>
                <w:bCs/>
                <w:sz w:val="20"/>
                <w:szCs w:val="20"/>
              </w:rPr>
            </w:pPr>
            <w:r w:rsidRPr="00816F42">
              <w:rPr>
                <w:b/>
                <w:bCs/>
                <w:sz w:val="20"/>
                <w:szCs w:val="20"/>
              </w:rPr>
              <w:t>Thousand Baht</w:t>
            </w:r>
          </w:p>
        </w:tc>
        <w:tc>
          <w:tcPr>
            <w:tcW w:w="1584" w:type="dxa"/>
            <w:tcBorders>
              <w:top w:val="single" w:sz="4" w:space="0" w:color="auto"/>
              <w:bottom w:val="single" w:sz="4" w:space="0" w:color="auto"/>
            </w:tcBorders>
            <w:shd w:val="clear" w:color="auto" w:fill="auto"/>
          </w:tcPr>
          <w:p w14:paraId="6911D14B" w14:textId="77777777" w:rsidR="00F71BCA" w:rsidRPr="00816F42" w:rsidRDefault="00F71BCA" w:rsidP="005745E3">
            <w:pPr>
              <w:ind w:right="-72"/>
              <w:jc w:val="right"/>
              <w:rPr>
                <w:rFonts w:eastAsia="Arial Unicode MS"/>
                <w:b/>
                <w:bCs/>
                <w:color w:val="000000"/>
                <w:sz w:val="20"/>
                <w:szCs w:val="20"/>
              </w:rPr>
            </w:pPr>
          </w:p>
          <w:p w14:paraId="727EB0FA" w14:textId="77777777" w:rsidR="000639CB" w:rsidRPr="00816F42" w:rsidRDefault="000639CB" w:rsidP="005745E3">
            <w:pPr>
              <w:ind w:right="-72"/>
              <w:jc w:val="right"/>
              <w:rPr>
                <w:rFonts w:eastAsia="Arial Unicode MS"/>
                <w:b/>
                <w:bCs/>
                <w:color w:val="000000"/>
                <w:sz w:val="20"/>
                <w:szCs w:val="20"/>
              </w:rPr>
            </w:pPr>
            <w:r w:rsidRPr="00816F42">
              <w:rPr>
                <w:rFonts w:eastAsia="Arial Unicode MS"/>
                <w:b/>
                <w:bCs/>
                <w:color w:val="000000"/>
                <w:sz w:val="20"/>
                <w:szCs w:val="20"/>
              </w:rPr>
              <w:t>Total</w:t>
            </w:r>
          </w:p>
          <w:p w14:paraId="6CE73401" w14:textId="017DE166" w:rsidR="000639CB" w:rsidRPr="00816F42" w:rsidRDefault="001160AF" w:rsidP="001160AF">
            <w:pPr>
              <w:ind w:left="-47" w:right="-72"/>
              <w:jc w:val="right"/>
              <w:rPr>
                <w:b/>
                <w:bCs/>
                <w:sz w:val="20"/>
                <w:szCs w:val="20"/>
              </w:rPr>
            </w:pPr>
            <w:r w:rsidRPr="00816F42">
              <w:rPr>
                <w:b/>
                <w:bCs/>
                <w:sz w:val="20"/>
                <w:szCs w:val="20"/>
              </w:rPr>
              <w:t>Thousand Baht</w:t>
            </w:r>
          </w:p>
        </w:tc>
      </w:tr>
      <w:tr w:rsidR="004A16FD" w:rsidRPr="00816F42" w14:paraId="2C4D3FD3" w14:textId="77777777" w:rsidTr="00F71BCA">
        <w:trPr>
          <w:tblHeader/>
        </w:trPr>
        <w:tc>
          <w:tcPr>
            <w:tcW w:w="4291" w:type="dxa"/>
            <w:shd w:val="clear" w:color="auto" w:fill="auto"/>
          </w:tcPr>
          <w:p w14:paraId="264805A7" w14:textId="77777777" w:rsidR="004A16FD" w:rsidRPr="00816F42" w:rsidRDefault="004A16FD" w:rsidP="005745E3">
            <w:pPr>
              <w:ind w:left="-101" w:right="-72"/>
              <w:rPr>
                <w:rFonts w:eastAsia="Arial Unicode MS"/>
                <w:color w:val="000000"/>
                <w:sz w:val="20"/>
                <w:szCs w:val="20"/>
                <w:lang w:bidi="ar-SA"/>
              </w:rPr>
            </w:pPr>
          </w:p>
        </w:tc>
        <w:tc>
          <w:tcPr>
            <w:tcW w:w="1584" w:type="dxa"/>
            <w:tcBorders>
              <w:top w:val="single" w:sz="4" w:space="0" w:color="auto"/>
            </w:tcBorders>
            <w:shd w:val="clear" w:color="auto" w:fill="FAFAFA"/>
          </w:tcPr>
          <w:p w14:paraId="340D98A2" w14:textId="77777777" w:rsidR="004A16FD" w:rsidRPr="00816F42" w:rsidRDefault="004A16FD" w:rsidP="005745E3">
            <w:pPr>
              <w:ind w:right="-72"/>
              <w:jc w:val="right"/>
              <w:rPr>
                <w:rFonts w:eastAsia="Arial Unicode MS"/>
                <w:b/>
                <w:bCs/>
                <w:color w:val="000000"/>
                <w:sz w:val="20"/>
                <w:szCs w:val="20"/>
              </w:rPr>
            </w:pPr>
          </w:p>
        </w:tc>
        <w:tc>
          <w:tcPr>
            <w:tcW w:w="1584" w:type="dxa"/>
            <w:tcBorders>
              <w:top w:val="single" w:sz="4" w:space="0" w:color="auto"/>
            </w:tcBorders>
            <w:shd w:val="clear" w:color="auto" w:fill="FAFAFA"/>
          </w:tcPr>
          <w:p w14:paraId="08A544D7" w14:textId="77777777" w:rsidR="004A16FD" w:rsidRPr="00816F42" w:rsidRDefault="004A16FD" w:rsidP="005745E3">
            <w:pPr>
              <w:ind w:right="-72"/>
              <w:jc w:val="right"/>
              <w:rPr>
                <w:rFonts w:eastAsia="Arial Unicode MS"/>
                <w:b/>
                <w:bCs/>
                <w:color w:val="000000"/>
                <w:sz w:val="20"/>
                <w:szCs w:val="20"/>
              </w:rPr>
            </w:pPr>
          </w:p>
        </w:tc>
        <w:tc>
          <w:tcPr>
            <w:tcW w:w="1584" w:type="dxa"/>
            <w:tcBorders>
              <w:top w:val="single" w:sz="4" w:space="0" w:color="auto"/>
            </w:tcBorders>
            <w:shd w:val="clear" w:color="auto" w:fill="FAFAFA"/>
          </w:tcPr>
          <w:p w14:paraId="474E923E" w14:textId="77777777" w:rsidR="004A16FD" w:rsidRPr="00816F42" w:rsidRDefault="004A16FD" w:rsidP="005745E3">
            <w:pPr>
              <w:ind w:right="-72"/>
              <w:jc w:val="right"/>
              <w:rPr>
                <w:rFonts w:eastAsia="Arial Unicode MS"/>
                <w:b/>
                <w:bCs/>
                <w:color w:val="000000"/>
                <w:sz w:val="20"/>
                <w:szCs w:val="20"/>
              </w:rPr>
            </w:pPr>
          </w:p>
        </w:tc>
      </w:tr>
      <w:tr w:rsidR="000639CB" w:rsidRPr="00816F42" w14:paraId="68BC7DC3" w14:textId="77777777" w:rsidTr="00F71BCA">
        <w:tc>
          <w:tcPr>
            <w:tcW w:w="4291" w:type="dxa"/>
            <w:shd w:val="clear" w:color="auto" w:fill="auto"/>
          </w:tcPr>
          <w:p w14:paraId="34BCCFC3" w14:textId="77777777" w:rsidR="00F20E66" w:rsidRPr="00816F42" w:rsidRDefault="004A16FD" w:rsidP="005745E3">
            <w:pPr>
              <w:ind w:left="-101" w:right="-74"/>
              <w:jc w:val="both"/>
              <w:rPr>
                <w:rFonts w:eastAsia="Arial Unicode MS"/>
                <w:b/>
                <w:bCs/>
                <w:color w:val="000000"/>
                <w:sz w:val="20"/>
                <w:szCs w:val="20"/>
              </w:rPr>
            </w:pPr>
            <w:r w:rsidRPr="00816F42">
              <w:rPr>
                <w:rFonts w:eastAsia="Arial Unicode MS"/>
                <w:b/>
                <w:bCs/>
                <w:color w:val="000000"/>
                <w:sz w:val="20"/>
                <w:szCs w:val="20"/>
              </w:rPr>
              <w:t xml:space="preserve">For the </w:t>
            </w:r>
            <w:r w:rsidR="00936CCD" w:rsidRPr="00816F42">
              <w:rPr>
                <w:rFonts w:eastAsia="Arial Unicode MS"/>
                <w:b/>
                <w:bCs/>
                <w:color w:val="000000"/>
                <w:sz w:val="20"/>
                <w:szCs w:val="20"/>
                <w:lang w:val="en-GB"/>
              </w:rPr>
              <w:t>three</w:t>
            </w:r>
            <w:r w:rsidRPr="00816F42">
              <w:rPr>
                <w:rFonts w:eastAsia="Arial Unicode MS"/>
                <w:b/>
                <w:bCs/>
                <w:color w:val="000000"/>
                <w:sz w:val="20"/>
                <w:szCs w:val="20"/>
              </w:rPr>
              <w:t>-month period ended</w:t>
            </w:r>
          </w:p>
          <w:p w14:paraId="4822ED25" w14:textId="035F1716" w:rsidR="000639CB" w:rsidRPr="00816F42" w:rsidRDefault="00F20E66" w:rsidP="005745E3">
            <w:pPr>
              <w:ind w:left="-101" w:right="-74"/>
              <w:jc w:val="both"/>
              <w:rPr>
                <w:rFonts w:eastAsia="Arial Unicode MS"/>
                <w:color w:val="000000"/>
                <w:sz w:val="20"/>
                <w:szCs w:val="20"/>
                <w:lang w:bidi="ar-SA"/>
              </w:rPr>
            </w:pPr>
            <w:r w:rsidRPr="00816F42">
              <w:rPr>
                <w:rFonts w:eastAsia="Arial Unicode MS"/>
                <w:b/>
                <w:bCs/>
                <w:color w:val="000000"/>
                <w:sz w:val="20"/>
                <w:szCs w:val="20"/>
              </w:rPr>
              <w:t xml:space="preserve">  </w:t>
            </w:r>
            <w:r w:rsidR="004A16FD" w:rsidRPr="00816F42">
              <w:rPr>
                <w:rFonts w:eastAsia="Arial Unicode MS"/>
                <w:b/>
                <w:bCs/>
                <w:color w:val="000000"/>
                <w:sz w:val="20"/>
                <w:szCs w:val="20"/>
              </w:rPr>
              <w:t xml:space="preserve"> </w:t>
            </w:r>
            <w:r w:rsidR="00FB084D" w:rsidRPr="00FB084D">
              <w:rPr>
                <w:rFonts w:eastAsia="Arial Unicode MS"/>
                <w:b/>
                <w:bCs/>
                <w:color w:val="000000"/>
                <w:sz w:val="20"/>
                <w:szCs w:val="20"/>
                <w:lang w:val="en-GB"/>
              </w:rPr>
              <w:t>31</w:t>
            </w:r>
            <w:r w:rsidR="003E3CC2" w:rsidRPr="003E3CC2">
              <w:rPr>
                <w:rFonts w:eastAsia="Arial Unicode MS"/>
                <w:b/>
                <w:bCs/>
                <w:color w:val="000000"/>
                <w:sz w:val="20"/>
                <w:szCs w:val="20"/>
                <w:lang w:val="en-GB"/>
              </w:rPr>
              <w:t xml:space="preserve"> March</w:t>
            </w:r>
            <w:r w:rsidR="004A16FD" w:rsidRPr="00816F42">
              <w:rPr>
                <w:rFonts w:eastAsia="Arial Unicode MS"/>
                <w:b/>
                <w:bCs/>
                <w:color w:val="000000"/>
                <w:sz w:val="20"/>
                <w:szCs w:val="20"/>
              </w:rPr>
              <w:t xml:space="preserve"> </w:t>
            </w:r>
            <w:r w:rsidR="00FB084D" w:rsidRPr="00FB084D">
              <w:rPr>
                <w:rFonts w:eastAsia="Arial Unicode MS"/>
                <w:b/>
                <w:bCs/>
                <w:color w:val="000000"/>
                <w:sz w:val="20"/>
                <w:szCs w:val="20"/>
                <w:lang w:val="en-GB"/>
              </w:rPr>
              <w:t>2023</w:t>
            </w:r>
          </w:p>
        </w:tc>
        <w:tc>
          <w:tcPr>
            <w:tcW w:w="1584" w:type="dxa"/>
            <w:shd w:val="clear" w:color="auto" w:fill="FAFAFA"/>
          </w:tcPr>
          <w:p w14:paraId="0EB28589" w14:textId="77777777" w:rsidR="000639CB" w:rsidRPr="00816F42" w:rsidRDefault="000639CB" w:rsidP="005745E3">
            <w:pPr>
              <w:ind w:right="-74"/>
              <w:jc w:val="right"/>
              <w:rPr>
                <w:rFonts w:eastAsia="Arial Unicode MS"/>
                <w:color w:val="000000"/>
                <w:sz w:val="20"/>
                <w:szCs w:val="20"/>
                <w:lang w:bidi="ar-SA"/>
              </w:rPr>
            </w:pPr>
          </w:p>
        </w:tc>
        <w:tc>
          <w:tcPr>
            <w:tcW w:w="1584" w:type="dxa"/>
            <w:shd w:val="clear" w:color="auto" w:fill="FAFAFA"/>
          </w:tcPr>
          <w:p w14:paraId="157EB526" w14:textId="3E6A4A55" w:rsidR="000639CB" w:rsidRPr="00816F42" w:rsidRDefault="000639CB" w:rsidP="005745E3">
            <w:pPr>
              <w:ind w:right="-74"/>
              <w:jc w:val="right"/>
              <w:rPr>
                <w:rFonts w:eastAsia="Arial Unicode MS"/>
                <w:color w:val="000000"/>
                <w:sz w:val="20"/>
                <w:szCs w:val="20"/>
                <w:lang w:bidi="ar-SA"/>
              </w:rPr>
            </w:pPr>
          </w:p>
        </w:tc>
        <w:tc>
          <w:tcPr>
            <w:tcW w:w="1584" w:type="dxa"/>
            <w:shd w:val="clear" w:color="auto" w:fill="FAFAFA"/>
          </w:tcPr>
          <w:p w14:paraId="7EF06E18" w14:textId="168C0A95" w:rsidR="000639CB" w:rsidRPr="00816F42" w:rsidRDefault="000639CB" w:rsidP="005745E3">
            <w:pPr>
              <w:ind w:right="-74"/>
              <w:jc w:val="right"/>
              <w:rPr>
                <w:rFonts w:eastAsia="Arial Unicode MS"/>
                <w:color w:val="000000"/>
                <w:sz w:val="20"/>
                <w:szCs w:val="20"/>
                <w:lang w:bidi="ar-SA"/>
              </w:rPr>
            </w:pPr>
          </w:p>
        </w:tc>
      </w:tr>
      <w:tr w:rsidR="000639CB" w:rsidRPr="00816F42" w14:paraId="77517B8E" w14:textId="77777777" w:rsidTr="00F71BCA">
        <w:tc>
          <w:tcPr>
            <w:tcW w:w="4291" w:type="dxa"/>
            <w:shd w:val="clear" w:color="auto" w:fill="auto"/>
          </w:tcPr>
          <w:p w14:paraId="2231832D" w14:textId="1E76994A" w:rsidR="000639CB" w:rsidRPr="00816F42" w:rsidRDefault="000639CB" w:rsidP="005745E3">
            <w:pPr>
              <w:ind w:left="-101" w:right="-72"/>
              <w:jc w:val="both"/>
              <w:rPr>
                <w:rFonts w:eastAsia="Arial Unicode MS"/>
                <w:color w:val="000000"/>
                <w:sz w:val="20"/>
                <w:szCs w:val="20"/>
                <w:rtl/>
                <w:cs/>
                <w:lang w:bidi="ar-SA"/>
              </w:rPr>
            </w:pPr>
            <w:r w:rsidRPr="00816F42">
              <w:rPr>
                <w:rFonts w:eastAsia="Arial Unicode MS"/>
                <w:color w:val="000000"/>
                <w:sz w:val="20"/>
                <w:szCs w:val="20"/>
              </w:rPr>
              <w:t>Opening net book value</w:t>
            </w:r>
          </w:p>
        </w:tc>
        <w:tc>
          <w:tcPr>
            <w:tcW w:w="1584" w:type="dxa"/>
            <w:shd w:val="clear" w:color="auto" w:fill="FAFAFA"/>
          </w:tcPr>
          <w:p w14:paraId="7565E8A5" w14:textId="3537B99C" w:rsidR="000639CB" w:rsidRPr="00816F42" w:rsidRDefault="00FB084D" w:rsidP="005745E3">
            <w:pPr>
              <w:ind w:right="-72"/>
              <w:jc w:val="right"/>
              <w:rPr>
                <w:snapToGrid w:val="0"/>
                <w:sz w:val="20"/>
                <w:szCs w:val="20"/>
                <w:lang w:eastAsia="th-TH"/>
              </w:rPr>
            </w:pPr>
            <w:r w:rsidRPr="00FB084D">
              <w:rPr>
                <w:snapToGrid w:val="0"/>
                <w:sz w:val="20"/>
                <w:szCs w:val="20"/>
                <w:lang w:val="en-GB" w:eastAsia="th-TH"/>
              </w:rPr>
              <w:t>5</w:t>
            </w:r>
            <w:r w:rsidR="000639CB" w:rsidRPr="00816F42">
              <w:rPr>
                <w:snapToGrid w:val="0"/>
                <w:sz w:val="20"/>
                <w:szCs w:val="20"/>
                <w:lang w:eastAsia="th-TH"/>
              </w:rPr>
              <w:t>,</w:t>
            </w:r>
            <w:r w:rsidRPr="00FB084D">
              <w:rPr>
                <w:snapToGrid w:val="0"/>
                <w:sz w:val="20"/>
                <w:szCs w:val="20"/>
                <w:lang w:val="en-GB" w:eastAsia="th-TH"/>
              </w:rPr>
              <w:t>274</w:t>
            </w:r>
          </w:p>
        </w:tc>
        <w:tc>
          <w:tcPr>
            <w:tcW w:w="1584" w:type="dxa"/>
            <w:shd w:val="clear" w:color="auto" w:fill="FAFAFA"/>
          </w:tcPr>
          <w:p w14:paraId="217FD9BD" w14:textId="6D2D63C2" w:rsidR="000639CB" w:rsidRPr="00816F42" w:rsidRDefault="00FB084D" w:rsidP="005745E3">
            <w:pPr>
              <w:ind w:right="-72"/>
              <w:jc w:val="right"/>
              <w:rPr>
                <w:snapToGrid w:val="0"/>
                <w:sz w:val="20"/>
                <w:szCs w:val="20"/>
                <w:lang w:eastAsia="th-TH"/>
              </w:rPr>
            </w:pPr>
            <w:r w:rsidRPr="00FB084D">
              <w:rPr>
                <w:snapToGrid w:val="0"/>
                <w:sz w:val="20"/>
                <w:szCs w:val="20"/>
                <w:lang w:val="en-GB" w:eastAsia="th-TH"/>
              </w:rPr>
              <w:t>889</w:t>
            </w:r>
            <w:r w:rsidR="000639CB" w:rsidRPr="00816F42">
              <w:rPr>
                <w:snapToGrid w:val="0"/>
                <w:sz w:val="20"/>
                <w:szCs w:val="20"/>
                <w:lang w:eastAsia="th-TH"/>
              </w:rPr>
              <w:t>,</w:t>
            </w:r>
            <w:r w:rsidRPr="00FB084D">
              <w:rPr>
                <w:snapToGrid w:val="0"/>
                <w:sz w:val="20"/>
                <w:szCs w:val="20"/>
                <w:lang w:val="en-GB" w:eastAsia="th-TH"/>
              </w:rPr>
              <w:t>794</w:t>
            </w:r>
          </w:p>
        </w:tc>
        <w:tc>
          <w:tcPr>
            <w:tcW w:w="1584" w:type="dxa"/>
            <w:shd w:val="clear" w:color="auto" w:fill="FAFAFA"/>
          </w:tcPr>
          <w:p w14:paraId="608206F3" w14:textId="4CCA2CEE" w:rsidR="000639CB" w:rsidRPr="00816F42" w:rsidRDefault="00FB084D" w:rsidP="005745E3">
            <w:pPr>
              <w:ind w:right="-72"/>
              <w:jc w:val="right"/>
              <w:rPr>
                <w:snapToGrid w:val="0"/>
                <w:sz w:val="20"/>
                <w:szCs w:val="20"/>
                <w:lang w:eastAsia="th-TH"/>
              </w:rPr>
            </w:pPr>
            <w:r w:rsidRPr="00FB084D">
              <w:rPr>
                <w:snapToGrid w:val="0"/>
                <w:sz w:val="20"/>
                <w:szCs w:val="20"/>
                <w:lang w:val="en-GB" w:eastAsia="th-TH"/>
              </w:rPr>
              <w:t>895</w:t>
            </w:r>
            <w:r w:rsidR="000639CB" w:rsidRPr="00816F42">
              <w:rPr>
                <w:snapToGrid w:val="0"/>
                <w:sz w:val="20"/>
                <w:szCs w:val="20"/>
                <w:lang w:eastAsia="th-TH"/>
              </w:rPr>
              <w:t>,</w:t>
            </w:r>
            <w:r w:rsidRPr="00FB084D">
              <w:rPr>
                <w:snapToGrid w:val="0"/>
                <w:sz w:val="20"/>
                <w:szCs w:val="20"/>
                <w:lang w:val="en-GB" w:eastAsia="th-TH"/>
              </w:rPr>
              <w:t>068</w:t>
            </w:r>
          </w:p>
        </w:tc>
      </w:tr>
      <w:tr w:rsidR="000639CB" w:rsidRPr="00816F42" w14:paraId="63F5A235" w14:textId="77777777" w:rsidTr="00F71BCA">
        <w:tc>
          <w:tcPr>
            <w:tcW w:w="4291" w:type="dxa"/>
            <w:shd w:val="clear" w:color="auto" w:fill="auto"/>
          </w:tcPr>
          <w:p w14:paraId="60FCD2E1" w14:textId="370C1226" w:rsidR="000639CB" w:rsidRPr="00816F42" w:rsidRDefault="003813AD" w:rsidP="005745E3">
            <w:pPr>
              <w:ind w:left="-101" w:right="-72"/>
              <w:jc w:val="both"/>
              <w:rPr>
                <w:rFonts w:eastAsia="Arial Unicode MS"/>
                <w:color w:val="000000"/>
                <w:sz w:val="20"/>
                <w:szCs w:val="20"/>
              </w:rPr>
            </w:pPr>
            <w:r w:rsidRPr="00816F42">
              <w:rPr>
                <w:rFonts w:eastAsia="Arial Unicode MS"/>
                <w:color w:val="000000"/>
                <w:sz w:val="20"/>
                <w:szCs w:val="20"/>
              </w:rPr>
              <w:t>Additions</w:t>
            </w:r>
          </w:p>
        </w:tc>
        <w:tc>
          <w:tcPr>
            <w:tcW w:w="1584" w:type="dxa"/>
            <w:shd w:val="clear" w:color="auto" w:fill="FAFAFA"/>
          </w:tcPr>
          <w:p w14:paraId="0F0AC118" w14:textId="19073920" w:rsidR="000639CB" w:rsidRPr="00816F42" w:rsidRDefault="00A91C42" w:rsidP="005745E3">
            <w:pPr>
              <w:ind w:right="-72"/>
              <w:jc w:val="right"/>
              <w:rPr>
                <w:snapToGrid w:val="0"/>
                <w:sz w:val="20"/>
                <w:szCs w:val="20"/>
                <w:lang w:eastAsia="th-TH"/>
              </w:rPr>
            </w:pPr>
            <w:r>
              <w:rPr>
                <w:snapToGrid w:val="0"/>
                <w:sz w:val="20"/>
                <w:szCs w:val="20"/>
                <w:lang w:eastAsia="th-TH"/>
              </w:rPr>
              <w:t>-</w:t>
            </w:r>
          </w:p>
        </w:tc>
        <w:tc>
          <w:tcPr>
            <w:tcW w:w="1584" w:type="dxa"/>
            <w:shd w:val="clear" w:color="auto" w:fill="FAFAFA"/>
          </w:tcPr>
          <w:p w14:paraId="289BB211" w14:textId="111B8084" w:rsidR="003813AD" w:rsidRPr="00816F42" w:rsidRDefault="00FB084D" w:rsidP="005745E3">
            <w:pPr>
              <w:ind w:right="-72"/>
              <w:jc w:val="right"/>
              <w:rPr>
                <w:snapToGrid w:val="0"/>
                <w:sz w:val="20"/>
                <w:szCs w:val="20"/>
                <w:lang w:eastAsia="th-TH"/>
              </w:rPr>
            </w:pPr>
            <w:r w:rsidRPr="00FB084D">
              <w:rPr>
                <w:snapToGrid w:val="0"/>
                <w:sz w:val="20"/>
                <w:szCs w:val="20"/>
                <w:lang w:val="en-GB" w:eastAsia="th-TH"/>
              </w:rPr>
              <w:t>31</w:t>
            </w:r>
            <w:r w:rsidR="00A91C42" w:rsidRPr="00A91C42">
              <w:rPr>
                <w:snapToGrid w:val="0"/>
                <w:sz w:val="20"/>
                <w:szCs w:val="20"/>
                <w:lang w:eastAsia="th-TH"/>
              </w:rPr>
              <w:t>,</w:t>
            </w:r>
            <w:r w:rsidRPr="00FB084D">
              <w:rPr>
                <w:snapToGrid w:val="0"/>
                <w:sz w:val="20"/>
                <w:szCs w:val="20"/>
                <w:lang w:val="en-GB" w:eastAsia="th-TH"/>
              </w:rPr>
              <w:t>938</w:t>
            </w:r>
          </w:p>
        </w:tc>
        <w:tc>
          <w:tcPr>
            <w:tcW w:w="1584" w:type="dxa"/>
            <w:shd w:val="clear" w:color="auto" w:fill="FAFAFA"/>
          </w:tcPr>
          <w:p w14:paraId="5E32F534" w14:textId="05FE3FB9" w:rsidR="003813AD" w:rsidRPr="00816F42" w:rsidRDefault="00FB084D" w:rsidP="005745E3">
            <w:pPr>
              <w:ind w:right="-72"/>
              <w:jc w:val="right"/>
              <w:rPr>
                <w:snapToGrid w:val="0"/>
                <w:sz w:val="20"/>
                <w:szCs w:val="20"/>
                <w:lang w:eastAsia="th-TH"/>
              </w:rPr>
            </w:pPr>
            <w:r w:rsidRPr="00FB084D">
              <w:rPr>
                <w:snapToGrid w:val="0"/>
                <w:sz w:val="20"/>
                <w:szCs w:val="20"/>
                <w:lang w:val="en-GB" w:eastAsia="th-TH"/>
              </w:rPr>
              <w:t>31</w:t>
            </w:r>
            <w:r w:rsidR="00A91C42" w:rsidRPr="00A91C42">
              <w:rPr>
                <w:snapToGrid w:val="0"/>
                <w:sz w:val="20"/>
                <w:szCs w:val="20"/>
                <w:lang w:eastAsia="th-TH"/>
              </w:rPr>
              <w:t>,</w:t>
            </w:r>
            <w:r w:rsidRPr="00FB084D">
              <w:rPr>
                <w:snapToGrid w:val="0"/>
                <w:sz w:val="20"/>
                <w:szCs w:val="20"/>
                <w:lang w:val="en-GB" w:eastAsia="th-TH"/>
              </w:rPr>
              <w:t>938</w:t>
            </w:r>
          </w:p>
        </w:tc>
      </w:tr>
      <w:tr w:rsidR="00D55EF8" w:rsidRPr="00816F42" w14:paraId="3BAC7DA0" w14:textId="77777777" w:rsidTr="00F71BCA">
        <w:tc>
          <w:tcPr>
            <w:tcW w:w="4291" w:type="dxa"/>
            <w:shd w:val="clear" w:color="auto" w:fill="auto"/>
          </w:tcPr>
          <w:p w14:paraId="5CF55237" w14:textId="5CD7EC05" w:rsidR="00D55EF8" w:rsidRPr="00816F42" w:rsidRDefault="000864DA" w:rsidP="005745E3">
            <w:pPr>
              <w:ind w:left="-101" w:right="-72"/>
              <w:jc w:val="both"/>
              <w:rPr>
                <w:rFonts w:eastAsia="Arial Unicode MS"/>
                <w:color w:val="000000"/>
                <w:sz w:val="20"/>
                <w:szCs w:val="20"/>
              </w:rPr>
            </w:pPr>
            <w:r w:rsidRPr="00816F42">
              <w:rPr>
                <w:rFonts w:eastAsia="Arial Unicode MS"/>
                <w:color w:val="000000"/>
                <w:sz w:val="20"/>
                <w:szCs w:val="20"/>
              </w:rPr>
              <w:t>Disposals, net</w:t>
            </w:r>
          </w:p>
        </w:tc>
        <w:tc>
          <w:tcPr>
            <w:tcW w:w="1584" w:type="dxa"/>
            <w:shd w:val="clear" w:color="auto" w:fill="FAFAFA"/>
          </w:tcPr>
          <w:p w14:paraId="4A5FE51E" w14:textId="45273872" w:rsidR="00D55EF8" w:rsidRPr="00816F42" w:rsidRDefault="00A91C42" w:rsidP="005745E3">
            <w:pPr>
              <w:ind w:right="-72"/>
              <w:jc w:val="right"/>
              <w:rPr>
                <w:snapToGrid w:val="0"/>
                <w:sz w:val="20"/>
                <w:szCs w:val="20"/>
                <w:lang w:eastAsia="th-TH"/>
              </w:rPr>
            </w:pPr>
            <w:r>
              <w:rPr>
                <w:snapToGrid w:val="0"/>
                <w:sz w:val="20"/>
                <w:szCs w:val="20"/>
                <w:lang w:eastAsia="th-TH"/>
              </w:rPr>
              <w:t>-</w:t>
            </w:r>
          </w:p>
        </w:tc>
        <w:tc>
          <w:tcPr>
            <w:tcW w:w="1584" w:type="dxa"/>
            <w:shd w:val="clear" w:color="auto" w:fill="FAFAFA"/>
          </w:tcPr>
          <w:p w14:paraId="5BE58145" w14:textId="64345068" w:rsidR="00D55EF8" w:rsidRPr="00816F42" w:rsidRDefault="00A91C42" w:rsidP="005745E3">
            <w:pPr>
              <w:ind w:right="-72"/>
              <w:jc w:val="right"/>
              <w:rPr>
                <w:snapToGrid w:val="0"/>
                <w:sz w:val="20"/>
                <w:szCs w:val="20"/>
                <w:lang w:eastAsia="th-TH"/>
              </w:rPr>
            </w:pPr>
            <w:r w:rsidRPr="00A91C42">
              <w:rPr>
                <w:snapToGrid w:val="0"/>
                <w:sz w:val="20"/>
                <w:szCs w:val="20"/>
                <w:lang w:eastAsia="th-TH"/>
              </w:rPr>
              <w:t>(</w:t>
            </w:r>
            <w:r w:rsidR="00FB084D" w:rsidRPr="00FB084D">
              <w:rPr>
                <w:snapToGrid w:val="0"/>
                <w:sz w:val="20"/>
                <w:szCs w:val="20"/>
                <w:lang w:val="en-GB" w:eastAsia="th-TH"/>
              </w:rPr>
              <w:t>3</w:t>
            </w:r>
            <w:r w:rsidRPr="00A91C42">
              <w:rPr>
                <w:snapToGrid w:val="0"/>
                <w:sz w:val="20"/>
                <w:szCs w:val="20"/>
                <w:lang w:eastAsia="th-TH"/>
              </w:rPr>
              <w:t>,</w:t>
            </w:r>
            <w:r w:rsidR="00FB084D" w:rsidRPr="00FB084D">
              <w:rPr>
                <w:snapToGrid w:val="0"/>
                <w:sz w:val="20"/>
                <w:szCs w:val="20"/>
                <w:lang w:val="en-GB" w:eastAsia="th-TH"/>
              </w:rPr>
              <w:t>689</w:t>
            </w:r>
            <w:r w:rsidRPr="00A91C42">
              <w:rPr>
                <w:snapToGrid w:val="0"/>
                <w:sz w:val="20"/>
                <w:szCs w:val="20"/>
                <w:lang w:eastAsia="th-TH"/>
              </w:rPr>
              <w:t>)</w:t>
            </w:r>
          </w:p>
        </w:tc>
        <w:tc>
          <w:tcPr>
            <w:tcW w:w="1584" w:type="dxa"/>
            <w:shd w:val="clear" w:color="auto" w:fill="FAFAFA"/>
          </w:tcPr>
          <w:p w14:paraId="0E9D17F3" w14:textId="2BED07B7" w:rsidR="00D55EF8" w:rsidRPr="00816F42" w:rsidRDefault="00A91C42" w:rsidP="005745E3">
            <w:pPr>
              <w:ind w:right="-72"/>
              <w:jc w:val="right"/>
              <w:rPr>
                <w:snapToGrid w:val="0"/>
                <w:sz w:val="20"/>
                <w:szCs w:val="20"/>
                <w:lang w:eastAsia="th-TH"/>
              </w:rPr>
            </w:pPr>
            <w:r w:rsidRPr="00A91C42">
              <w:rPr>
                <w:snapToGrid w:val="0"/>
                <w:sz w:val="20"/>
                <w:szCs w:val="20"/>
                <w:lang w:eastAsia="th-TH"/>
              </w:rPr>
              <w:t>(</w:t>
            </w:r>
            <w:r w:rsidR="00FB084D" w:rsidRPr="00FB084D">
              <w:rPr>
                <w:snapToGrid w:val="0"/>
                <w:sz w:val="20"/>
                <w:szCs w:val="20"/>
                <w:lang w:val="en-GB" w:eastAsia="th-TH"/>
              </w:rPr>
              <w:t>3</w:t>
            </w:r>
            <w:r w:rsidRPr="00A91C42">
              <w:rPr>
                <w:snapToGrid w:val="0"/>
                <w:sz w:val="20"/>
                <w:szCs w:val="20"/>
                <w:lang w:eastAsia="th-TH"/>
              </w:rPr>
              <w:t>,</w:t>
            </w:r>
            <w:r w:rsidR="00FB084D" w:rsidRPr="00FB084D">
              <w:rPr>
                <w:snapToGrid w:val="0"/>
                <w:sz w:val="20"/>
                <w:szCs w:val="20"/>
                <w:lang w:val="en-GB" w:eastAsia="th-TH"/>
              </w:rPr>
              <w:t>689</w:t>
            </w:r>
            <w:r w:rsidRPr="00A91C42">
              <w:rPr>
                <w:snapToGrid w:val="0"/>
                <w:sz w:val="20"/>
                <w:szCs w:val="20"/>
                <w:lang w:eastAsia="th-TH"/>
              </w:rPr>
              <w:t>)</w:t>
            </w:r>
          </w:p>
        </w:tc>
      </w:tr>
      <w:tr w:rsidR="000639CB" w:rsidRPr="00816F42" w14:paraId="7ED6C6BE" w14:textId="77777777" w:rsidTr="00F71BCA">
        <w:tc>
          <w:tcPr>
            <w:tcW w:w="4291" w:type="dxa"/>
            <w:shd w:val="clear" w:color="auto" w:fill="auto"/>
          </w:tcPr>
          <w:p w14:paraId="4D8CF53F" w14:textId="50E657DB" w:rsidR="000639CB" w:rsidRPr="00816F42" w:rsidRDefault="000864DA" w:rsidP="005745E3">
            <w:pPr>
              <w:ind w:left="-101" w:right="-72"/>
              <w:jc w:val="both"/>
              <w:rPr>
                <w:rFonts w:eastAsia="Arial Unicode MS"/>
                <w:color w:val="000000"/>
                <w:sz w:val="20"/>
                <w:szCs w:val="20"/>
                <w:lang w:val="en-GB"/>
              </w:rPr>
            </w:pPr>
            <w:r w:rsidRPr="00816F42">
              <w:rPr>
                <w:rFonts w:eastAsia="Arial Unicode MS"/>
                <w:color w:val="000000"/>
                <w:sz w:val="20"/>
                <w:szCs w:val="20"/>
              </w:rPr>
              <w:t>Write-offs</w:t>
            </w:r>
            <w:r w:rsidR="000639CB" w:rsidRPr="00816F42">
              <w:rPr>
                <w:rFonts w:eastAsia="Arial Unicode MS"/>
                <w:color w:val="000000"/>
                <w:sz w:val="20"/>
                <w:szCs w:val="20"/>
              </w:rPr>
              <w:t>, net</w:t>
            </w:r>
          </w:p>
        </w:tc>
        <w:tc>
          <w:tcPr>
            <w:tcW w:w="1584" w:type="dxa"/>
            <w:shd w:val="clear" w:color="auto" w:fill="FAFAFA"/>
          </w:tcPr>
          <w:p w14:paraId="1A111685" w14:textId="0CAD539F" w:rsidR="000639CB" w:rsidRPr="00816F42" w:rsidRDefault="00A91C42" w:rsidP="005745E3">
            <w:pPr>
              <w:ind w:right="-72"/>
              <w:jc w:val="right"/>
              <w:rPr>
                <w:snapToGrid w:val="0"/>
                <w:sz w:val="20"/>
                <w:szCs w:val="20"/>
                <w:cs/>
                <w:lang w:val="en-GB" w:eastAsia="th-TH"/>
              </w:rPr>
            </w:pPr>
            <w:r>
              <w:rPr>
                <w:snapToGrid w:val="0"/>
                <w:sz w:val="20"/>
                <w:szCs w:val="20"/>
                <w:lang w:val="en-GB" w:eastAsia="th-TH"/>
              </w:rPr>
              <w:t>-</w:t>
            </w:r>
          </w:p>
        </w:tc>
        <w:tc>
          <w:tcPr>
            <w:tcW w:w="1584" w:type="dxa"/>
            <w:shd w:val="clear" w:color="auto" w:fill="FAFAFA"/>
          </w:tcPr>
          <w:p w14:paraId="5B02202B" w14:textId="3F3432B8" w:rsidR="000639CB" w:rsidRPr="00816F42" w:rsidRDefault="00A91C42" w:rsidP="005745E3">
            <w:pPr>
              <w:ind w:right="-72"/>
              <w:jc w:val="right"/>
              <w:rPr>
                <w:snapToGrid w:val="0"/>
                <w:sz w:val="20"/>
                <w:szCs w:val="20"/>
                <w:lang w:eastAsia="th-TH"/>
              </w:rPr>
            </w:pPr>
            <w:r w:rsidRPr="00A91C42">
              <w:rPr>
                <w:snapToGrid w:val="0"/>
                <w:sz w:val="20"/>
                <w:szCs w:val="20"/>
                <w:lang w:eastAsia="th-TH"/>
              </w:rPr>
              <w:t>(</w:t>
            </w:r>
            <w:r w:rsidR="00FB084D" w:rsidRPr="00FB084D">
              <w:rPr>
                <w:snapToGrid w:val="0"/>
                <w:sz w:val="20"/>
                <w:szCs w:val="20"/>
                <w:lang w:val="en-GB" w:eastAsia="th-TH"/>
              </w:rPr>
              <w:t>283</w:t>
            </w:r>
            <w:r w:rsidRPr="00A91C42">
              <w:rPr>
                <w:snapToGrid w:val="0"/>
                <w:sz w:val="20"/>
                <w:szCs w:val="20"/>
                <w:lang w:eastAsia="th-TH"/>
              </w:rPr>
              <w:t>)</w:t>
            </w:r>
          </w:p>
        </w:tc>
        <w:tc>
          <w:tcPr>
            <w:tcW w:w="1584" w:type="dxa"/>
            <w:shd w:val="clear" w:color="auto" w:fill="FAFAFA"/>
          </w:tcPr>
          <w:p w14:paraId="33A93EB0" w14:textId="6CD54AFF" w:rsidR="000639CB" w:rsidRPr="00816F42" w:rsidRDefault="00A91C42" w:rsidP="005745E3">
            <w:pPr>
              <w:ind w:right="-72"/>
              <w:jc w:val="right"/>
              <w:rPr>
                <w:snapToGrid w:val="0"/>
                <w:sz w:val="20"/>
                <w:szCs w:val="20"/>
                <w:cs/>
                <w:lang w:val="en-GB" w:eastAsia="th-TH"/>
              </w:rPr>
            </w:pPr>
            <w:r w:rsidRPr="00A91C42">
              <w:rPr>
                <w:snapToGrid w:val="0"/>
                <w:sz w:val="20"/>
                <w:szCs w:val="20"/>
                <w:lang w:val="en-GB" w:eastAsia="th-TH"/>
              </w:rPr>
              <w:t>(</w:t>
            </w:r>
            <w:r w:rsidR="00FB084D" w:rsidRPr="00FB084D">
              <w:rPr>
                <w:snapToGrid w:val="0"/>
                <w:sz w:val="20"/>
                <w:szCs w:val="20"/>
                <w:lang w:val="en-GB" w:eastAsia="th-TH"/>
              </w:rPr>
              <w:t>283</w:t>
            </w:r>
            <w:r w:rsidRPr="00A91C42">
              <w:rPr>
                <w:snapToGrid w:val="0"/>
                <w:sz w:val="20"/>
                <w:szCs w:val="20"/>
                <w:lang w:val="en-GB" w:eastAsia="th-TH"/>
              </w:rPr>
              <w:t>)</w:t>
            </w:r>
          </w:p>
        </w:tc>
      </w:tr>
      <w:tr w:rsidR="000639CB" w:rsidRPr="00816F42" w14:paraId="1515D17E" w14:textId="77777777" w:rsidTr="00F71BCA">
        <w:tc>
          <w:tcPr>
            <w:tcW w:w="4291" w:type="dxa"/>
            <w:shd w:val="clear" w:color="auto" w:fill="auto"/>
          </w:tcPr>
          <w:p w14:paraId="357CD4F1" w14:textId="683A2465" w:rsidR="000639CB" w:rsidRPr="00816F42" w:rsidRDefault="000864DA" w:rsidP="005745E3">
            <w:pPr>
              <w:ind w:left="-101" w:right="-72"/>
              <w:jc w:val="both"/>
              <w:rPr>
                <w:rFonts w:eastAsia="Arial Unicode MS"/>
                <w:color w:val="000000"/>
                <w:sz w:val="20"/>
                <w:szCs w:val="20"/>
              </w:rPr>
            </w:pPr>
            <w:r w:rsidRPr="00816F42">
              <w:rPr>
                <w:rFonts w:eastAsia="Arial Unicode MS"/>
                <w:color w:val="000000"/>
                <w:sz w:val="20"/>
                <w:szCs w:val="20"/>
              </w:rPr>
              <w:t>Transfer from other non-current assets (mold)</w:t>
            </w:r>
          </w:p>
        </w:tc>
        <w:tc>
          <w:tcPr>
            <w:tcW w:w="1584" w:type="dxa"/>
            <w:shd w:val="clear" w:color="auto" w:fill="FAFAFA"/>
          </w:tcPr>
          <w:p w14:paraId="4ECA46F1" w14:textId="706DA4F2" w:rsidR="000639CB" w:rsidRPr="00816F42" w:rsidRDefault="00A91C42" w:rsidP="005745E3">
            <w:pPr>
              <w:ind w:right="-72"/>
              <w:jc w:val="right"/>
              <w:rPr>
                <w:snapToGrid w:val="0"/>
                <w:sz w:val="20"/>
                <w:szCs w:val="20"/>
                <w:cs/>
                <w:lang w:val="en-GB" w:eastAsia="th-TH"/>
              </w:rPr>
            </w:pPr>
            <w:r>
              <w:rPr>
                <w:snapToGrid w:val="0"/>
                <w:sz w:val="20"/>
                <w:szCs w:val="20"/>
                <w:lang w:val="en-GB" w:eastAsia="th-TH"/>
              </w:rPr>
              <w:t>-</w:t>
            </w:r>
          </w:p>
        </w:tc>
        <w:tc>
          <w:tcPr>
            <w:tcW w:w="1584" w:type="dxa"/>
            <w:shd w:val="clear" w:color="auto" w:fill="FAFAFA"/>
          </w:tcPr>
          <w:p w14:paraId="359653A4" w14:textId="4D0C5C16" w:rsidR="000639CB" w:rsidRPr="00816F42" w:rsidRDefault="00FB084D" w:rsidP="005745E3">
            <w:pPr>
              <w:ind w:right="-72"/>
              <w:jc w:val="right"/>
              <w:rPr>
                <w:snapToGrid w:val="0"/>
                <w:sz w:val="20"/>
                <w:szCs w:val="20"/>
                <w:cs/>
                <w:lang w:val="en-GB" w:eastAsia="th-TH"/>
              </w:rPr>
            </w:pPr>
            <w:r w:rsidRPr="00FB084D">
              <w:rPr>
                <w:snapToGrid w:val="0"/>
                <w:sz w:val="20"/>
                <w:szCs w:val="20"/>
                <w:lang w:val="en-GB" w:eastAsia="th-TH"/>
              </w:rPr>
              <w:t>30</w:t>
            </w:r>
            <w:r w:rsidR="00A91C42" w:rsidRPr="00A91C42">
              <w:rPr>
                <w:snapToGrid w:val="0"/>
                <w:sz w:val="20"/>
                <w:szCs w:val="20"/>
                <w:lang w:val="en-GB" w:eastAsia="th-TH"/>
              </w:rPr>
              <w:t>,</w:t>
            </w:r>
            <w:r w:rsidRPr="00FB084D">
              <w:rPr>
                <w:snapToGrid w:val="0"/>
                <w:sz w:val="20"/>
                <w:szCs w:val="20"/>
                <w:lang w:val="en-GB" w:eastAsia="th-TH"/>
              </w:rPr>
              <w:t>665</w:t>
            </w:r>
          </w:p>
        </w:tc>
        <w:tc>
          <w:tcPr>
            <w:tcW w:w="1584" w:type="dxa"/>
            <w:shd w:val="clear" w:color="auto" w:fill="FAFAFA"/>
          </w:tcPr>
          <w:p w14:paraId="11020210" w14:textId="749E7394" w:rsidR="000639CB" w:rsidRPr="00816F42" w:rsidRDefault="00FB084D" w:rsidP="005745E3">
            <w:pPr>
              <w:ind w:right="-72"/>
              <w:jc w:val="right"/>
              <w:rPr>
                <w:snapToGrid w:val="0"/>
                <w:sz w:val="20"/>
                <w:szCs w:val="20"/>
                <w:cs/>
                <w:lang w:val="en-GB" w:eastAsia="th-TH"/>
              </w:rPr>
            </w:pPr>
            <w:r w:rsidRPr="00FB084D">
              <w:rPr>
                <w:snapToGrid w:val="0"/>
                <w:sz w:val="20"/>
                <w:szCs w:val="20"/>
                <w:lang w:val="en-GB" w:eastAsia="th-TH"/>
              </w:rPr>
              <w:t>30</w:t>
            </w:r>
            <w:r w:rsidR="00A91C42">
              <w:rPr>
                <w:snapToGrid w:val="0"/>
                <w:sz w:val="20"/>
                <w:szCs w:val="20"/>
                <w:lang w:val="en-GB" w:eastAsia="th-TH"/>
              </w:rPr>
              <w:t>,</w:t>
            </w:r>
            <w:r w:rsidRPr="00FB084D">
              <w:rPr>
                <w:snapToGrid w:val="0"/>
                <w:sz w:val="20"/>
                <w:szCs w:val="20"/>
                <w:lang w:val="en-GB" w:eastAsia="th-TH"/>
              </w:rPr>
              <w:t>665</w:t>
            </w:r>
          </w:p>
        </w:tc>
      </w:tr>
      <w:tr w:rsidR="000639CB" w:rsidRPr="00816F42" w14:paraId="62355FBC" w14:textId="77777777" w:rsidTr="00F71BCA">
        <w:tc>
          <w:tcPr>
            <w:tcW w:w="4291" w:type="dxa"/>
            <w:shd w:val="clear" w:color="auto" w:fill="auto"/>
          </w:tcPr>
          <w:p w14:paraId="0BFDEA47" w14:textId="00B73D15" w:rsidR="000639CB" w:rsidRPr="00816F42" w:rsidRDefault="000639CB" w:rsidP="005745E3">
            <w:pPr>
              <w:ind w:left="-101" w:right="-72"/>
              <w:jc w:val="both"/>
              <w:rPr>
                <w:rFonts w:eastAsia="Arial Unicode MS"/>
                <w:color w:val="000000"/>
                <w:sz w:val="20"/>
                <w:szCs w:val="20"/>
                <w:cs/>
              </w:rPr>
            </w:pPr>
            <w:r w:rsidRPr="00816F42">
              <w:rPr>
                <w:rFonts w:eastAsia="Arial Unicode MS"/>
                <w:color w:val="000000"/>
                <w:sz w:val="20"/>
                <w:szCs w:val="20"/>
              </w:rPr>
              <w:t>Depreciation</w:t>
            </w:r>
          </w:p>
        </w:tc>
        <w:tc>
          <w:tcPr>
            <w:tcW w:w="1584" w:type="dxa"/>
            <w:tcBorders>
              <w:bottom w:val="single" w:sz="4" w:space="0" w:color="auto"/>
            </w:tcBorders>
            <w:shd w:val="clear" w:color="auto" w:fill="FAFAFA"/>
          </w:tcPr>
          <w:p w14:paraId="2C0EAA83" w14:textId="05AE9DBD" w:rsidR="000639CB" w:rsidRPr="00816F42" w:rsidRDefault="00A91C42" w:rsidP="005745E3">
            <w:pPr>
              <w:ind w:right="-72"/>
              <w:jc w:val="right"/>
              <w:rPr>
                <w:snapToGrid w:val="0"/>
                <w:sz w:val="20"/>
                <w:szCs w:val="20"/>
                <w:cs/>
                <w:lang w:val="en-GB" w:eastAsia="th-TH"/>
              </w:rPr>
            </w:pPr>
            <w:r>
              <w:rPr>
                <w:snapToGrid w:val="0"/>
                <w:sz w:val="20"/>
                <w:szCs w:val="20"/>
                <w:lang w:val="en-GB" w:eastAsia="th-TH"/>
              </w:rPr>
              <w:t>(</w:t>
            </w:r>
            <w:r w:rsidR="00FB084D" w:rsidRPr="00FB084D">
              <w:rPr>
                <w:snapToGrid w:val="0"/>
                <w:sz w:val="20"/>
                <w:szCs w:val="20"/>
                <w:lang w:val="en-GB" w:eastAsia="th-TH"/>
              </w:rPr>
              <w:t>1</w:t>
            </w:r>
            <w:r>
              <w:rPr>
                <w:snapToGrid w:val="0"/>
                <w:sz w:val="20"/>
                <w:szCs w:val="20"/>
                <w:lang w:val="en-GB" w:eastAsia="th-TH"/>
              </w:rPr>
              <w:t>,</w:t>
            </w:r>
            <w:r w:rsidR="00FB084D" w:rsidRPr="00FB084D">
              <w:rPr>
                <w:snapToGrid w:val="0"/>
                <w:sz w:val="20"/>
                <w:szCs w:val="20"/>
                <w:lang w:val="en-GB" w:eastAsia="th-TH"/>
              </w:rPr>
              <w:t>141</w:t>
            </w:r>
            <w:r>
              <w:rPr>
                <w:snapToGrid w:val="0"/>
                <w:sz w:val="20"/>
                <w:szCs w:val="20"/>
                <w:lang w:val="en-GB" w:eastAsia="th-TH"/>
              </w:rPr>
              <w:t>)</w:t>
            </w:r>
          </w:p>
        </w:tc>
        <w:tc>
          <w:tcPr>
            <w:tcW w:w="1584" w:type="dxa"/>
            <w:tcBorders>
              <w:bottom w:val="single" w:sz="4" w:space="0" w:color="auto"/>
            </w:tcBorders>
            <w:shd w:val="clear" w:color="auto" w:fill="FAFAFA"/>
          </w:tcPr>
          <w:p w14:paraId="01D2974E" w14:textId="264D3502" w:rsidR="000639CB" w:rsidRPr="00816F42" w:rsidRDefault="00A91C42" w:rsidP="005745E3">
            <w:pPr>
              <w:ind w:right="-72"/>
              <w:jc w:val="right"/>
              <w:rPr>
                <w:snapToGrid w:val="0"/>
                <w:sz w:val="20"/>
                <w:szCs w:val="20"/>
                <w:cs/>
                <w:lang w:val="en-GB" w:eastAsia="th-TH"/>
              </w:rPr>
            </w:pPr>
            <w:r w:rsidRPr="00A91C42">
              <w:rPr>
                <w:snapToGrid w:val="0"/>
                <w:sz w:val="20"/>
                <w:szCs w:val="20"/>
                <w:lang w:val="en-GB" w:eastAsia="th-TH"/>
              </w:rPr>
              <w:t>(</w:t>
            </w:r>
            <w:r w:rsidR="00FB084D" w:rsidRPr="00FB084D">
              <w:rPr>
                <w:snapToGrid w:val="0"/>
                <w:sz w:val="20"/>
                <w:szCs w:val="20"/>
                <w:lang w:val="en-GB" w:eastAsia="th-TH"/>
              </w:rPr>
              <w:t>51</w:t>
            </w:r>
            <w:r w:rsidRPr="00A91C42">
              <w:rPr>
                <w:snapToGrid w:val="0"/>
                <w:sz w:val="20"/>
                <w:szCs w:val="20"/>
                <w:lang w:val="en-GB" w:eastAsia="th-TH"/>
              </w:rPr>
              <w:t>,</w:t>
            </w:r>
            <w:r w:rsidR="00FB084D" w:rsidRPr="00FB084D">
              <w:rPr>
                <w:snapToGrid w:val="0"/>
                <w:sz w:val="20"/>
                <w:szCs w:val="20"/>
                <w:lang w:val="en-GB" w:eastAsia="th-TH"/>
              </w:rPr>
              <w:t>669</w:t>
            </w:r>
            <w:r w:rsidRPr="00A91C42">
              <w:rPr>
                <w:snapToGrid w:val="0"/>
                <w:sz w:val="20"/>
                <w:szCs w:val="20"/>
                <w:lang w:val="en-GB" w:eastAsia="th-TH"/>
              </w:rPr>
              <w:t>)</w:t>
            </w:r>
          </w:p>
        </w:tc>
        <w:tc>
          <w:tcPr>
            <w:tcW w:w="1584" w:type="dxa"/>
            <w:tcBorders>
              <w:bottom w:val="single" w:sz="4" w:space="0" w:color="auto"/>
            </w:tcBorders>
            <w:shd w:val="clear" w:color="auto" w:fill="FAFAFA"/>
          </w:tcPr>
          <w:p w14:paraId="27116AA7" w14:textId="380A2019" w:rsidR="000639CB" w:rsidRPr="00816F42" w:rsidRDefault="00A91C42" w:rsidP="005745E3">
            <w:pPr>
              <w:ind w:right="-72"/>
              <w:jc w:val="right"/>
              <w:rPr>
                <w:snapToGrid w:val="0"/>
                <w:sz w:val="20"/>
                <w:szCs w:val="20"/>
                <w:cs/>
                <w:lang w:val="en-GB" w:eastAsia="th-TH"/>
              </w:rPr>
            </w:pPr>
            <w:r>
              <w:rPr>
                <w:snapToGrid w:val="0"/>
                <w:sz w:val="20"/>
                <w:szCs w:val="20"/>
                <w:lang w:val="en-GB" w:eastAsia="th-TH"/>
              </w:rPr>
              <w:t>(</w:t>
            </w:r>
            <w:r w:rsidR="00FB084D" w:rsidRPr="00FB084D">
              <w:rPr>
                <w:snapToGrid w:val="0"/>
                <w:sz w:val="20"/>
                <w:szCs w:val="20"/>
                <w:lang w:val="en-GB" w:eastAsia="th-TH"/>
              </w:rPr>
              <w:t>52</w:t>
            </w:r>
            <w:r>
              <w:rPr>
                <w:snapToGrid w:val="0"/>
                <w:sz w:val="20"/>
                <w:szCs w:val="20"/>
                <w:lang w:val="en-GB" w:eastAsia="th-TH"/>
              </w:rPr>
              <w:t>,</w:t>
            </w:r>
            <w:r w:rsidR="00FB084D" w:rsidRPr="00FB084D">
              <w:rPr>
                <w:snapToGrid w:val="0"/>
                <w:sz w:val="20"/>
                <w:szCs w:val="20"/>
                <w:lang w:val="en-GB" w:eastAsia="th-TH"/>
              </w:rPr>
              <w:t>810</w:t>
            </w:r>
            <w:r>
              <w:rPr>
                <w:snapToGrid w:val="0"/>
                <w:sz w:val="20"/>
                <w:szCs w:val="20"/>
                <w:lang w:val="en-GB" w:eastAsia="th-TH"/>
              </w:rPr>
              <w:t>)</w:t>
            </w:r>
          </w:p>
        </w:tc>
      </w:tr>
      <w:tr w:rsidR="000639CB" w:rsidRPr="00816F42" w14:paraId="454C20A3" w14:textId="77777777" w:rsidTr="00F71BCA">
        <w:tc>
          <w:tcPr>
            <w:tcW w:w="4291" w:type="dxa"/>
            <w:shd w:val="clear" w:color="auto" w:fill="auto"/>
          </w:tcPr>
          <w:p w14:paraId="34A68BAF" w14:textId="1364DC2F" w:rsidR="000639CB" w:rsidRPr="00816F42" w:rsidRDefault="000639CB" w:rsidP="005745E3">
            <w:pPr>
              <w:ind w:left="-101" w:right="-72"/>
              <w:jc w:val="both"/>
              <w:rPr>
                <w:rFonts w:eastAsia="Arial Unicode MS"/>
                <w:color w:val="000000"/>
                <w:sz w:val="20"/>
                <w:szCs w:val="20"/>
                <w:lang w:bidi="ar-SA"/>
              </w:rPr>
            </w:pPr>
          </w:p>
        </w:tc>
        <w:tc>
          <w:tcPr>
            <w:tcW w:w="1584" w:type="dxa"/>
            <w:tcBorders>
              <w:top w:val="single" w:sz="4" w:space="0" w:color="auto"/>
            </w:tcBorders>
            <w:shd w:val="clear" w:color="auto" w:fill="FAFAFA"/>
          </w:tcPr>
          <w:p w14:paraId="06997483" w14:textId="77777777" w:rsidR="000639CB" w:rsidRPr="00816F42" w:rsidRDefault="000639CB" w:rsidP="005745E3">
            <w:pPr>
              <w:ind w:right="-72"/>
              <w:jc w:val="right"/>
              <w:rPr>
                <w:rFonts w:eastAsia="Arial Unicode MS"/>
                <w:color w:val="000000"/>
                <w:sz w:val="20"/>
                <w:szCs w:val="20"/>
              </w:rPr>
            </w:pPr>
          </w:p>
        </w:tc>
        <w:tc>
          <w:tcPr>
            <w:tcW w:w="1584" w:type="dxa"/>
            <w:tcBorders>
              <w:top w:val="single" w:sz="4" w:space="0" w:color="auto"/>
            </w:tcBorders>
            <w:shd w:val="clear" w:color="auto" w:fill="FAFAFA"/>
          </w:tcPr>
          <w:p w14:paraId="2265450D" w14:textId="49B02C1F" w:rsidR="000639CB" w:rsidRPr="00816F42" w:rsidRDefault="000639CB" w:rsidP="005745E3">
            <w:pPr>
              <w:ind w:right="-72"/>
              <w:jc w:val="right"/>
              <w:rPr>
                <w:rFonts w:eastAsia="Arial Unicode MS"/>
                <w:color w:val="000000"/>
                <w:sz w:val="20"/>
                <w:szCs w:val="20"/>
              </w:rPr>
            </w:pPr>
          </w:p>
        </w:tc>
        <w:tc>
          <w:tcPr>
            <w:tcW w:w="1584" w:type="dxa"/>
            <w:tcBorders>
              <w:top w:val="single" w:sz="4" w:space="0" w:color="auto"/>
            </w:tcBorders>
            <w:shd w:val="clear" w:color="auto" w:fill="FAFAFA"/>
          </w:tcPr>
          <w:p w14:paraId="744990FD" w14:textId="07033DC4" w:rsidR="000639CB" w:rsidRPr="00816F42" w:rsidRDefault="000639CB" w:rsidP="005745E3">
            <w:pPr>
              <w:ind w:right="-72"/>
              <w:jc w:val="right"/>
              <w:rPr>
                <w:rFonts w:eastAsia="Arial Unicode MS"/>
                <w:color w:val="000000"/>
                <w:sz w:val="20"/>
                <w:szCs w:val="20"/>
              </w:rPr>
            </w:pPr>
          </w:p>
        </w:tc>
      </w:tr>
      <w:tr w:rsidR="000639CB" w:rsidRPr="00816F42" w14:paraId="0CE3EB1F" w14:textId="77777777" w:rsidTr="00F71BCA">
        <w:tc>
          <w:tcPr>
            <w:tcW w:w="4291" w:type="dxa"/>
            <w:shd w:val="clear" w:color="auto" w:fill="auto"/>
          </w:tcPr>
          <w:p w14:paraId="148CE841" w14:textId="1F5FC560" w:rsidR="000639CB" w:rsidRPr="00816F42" w:rsidRDefault="000639CB" w:rsidP="005745E3">
            <w:pPr>
              <w:ind w:left="-101" w:right="-72"/>
              <w:jc w:val="both"/>
              <w:rPr>
                <w:rFonts w:eastAsia="Arial Unicode MS"/>
                <w:color w:val="000000"/>
                <w:sz w:val="20"/>
                <w:szCs w:val="20"/>
                <w:cs/>
              </w:rPr>
            </w:pPr>
            <w:r w:rsidRPr="00816F42">
              <w:rPr>
                <w:rFonts w:eastAsia="Arial Unicode MS"/>
                <w:color w:val="000000"/>
                <w:sz w:val="20"/>
                <w:szCs w:val="20"/>
              </w:rPr>
              <w:t>Closing net book value</w:t>
            </w:r>
          </w:p>
        </w:tc>
        <w:tc>
          <w:tcPr>
            <w:tcW w:w="1584" w:type="dxa"/>
            <w:tcBorders>
              <w:bottom w:val="single" w:sz="4" w:space="0" w:color="auto"/>
            </w:tcBorders>
            <w:shd w:val="clear" w:color="auto" w:fill="FAFAFA"/>
          </w:tcPr>
          <w:p w14:paraId="4669FFE9" w14:textId="12278BAB" w:rsidR="000639CB" w:rsidRPr="00816F42" w:rsidRDefault="00FB084D" w:rsidP="005745E3">
            <w:pPr>
              <w:ind w:right="-72"/>
              <w:jc w:val="right"/>
              <w:rPr>
                <w:rFonts w:eastAsia="Arial Unicode MS"/>
                <w:color w:val="000000"/>
                <w:sz w:val="20"/>
                <w:szCs w:val="20"/>
                <w:lang w:bidi="ar-SA"/>
              </w:rPr>
            </w:pPr>
            <w:r w:rsidRPr="00FB084D">
              <w:rPr>
                <w:rFonts w:eastAsia="Arial Unicode MS"/>
                <w:color w:val="000000"/>
                <w:sz w:val="20"/>
                <w:szCs w:val="20"/>
                <w:lang w:val="en-GB" w:bidi="ar-SA"/>
              </w:rPr>
              <w:t>4</w:t>
            </w:r>
            <w:r w:rsidR="00A91C42">
              <w:rPr>
                <w:rFonts w:eastAsia="Arial Unicode MS"/>
                <w:color w:val="000000"/>
                <w:sz w:val="20"/>
                <w:szCs w:val="20"/>
                <w:lang w:bidi="ar-SA"/>
              </w:rPr>
              <w:t>,</w:t>
            </w:r>
            <w:r w:rsidRPr="00FB084D">
              <w:rPr>
                <w:rFonts w:eastAsia="Arial Unicode MS"/>
                <w:color w:val="000000"/>
                <w:sz w:val="20"/>
                <w:szCs w:val="20"/>
                <w:lang w:val="en-GB" w:bidi="ar-SA"/>
              </w:rPr>
              <w:t>133</w:t>
            </w:r>
          </w:p>
        </w:tc>
        <w:tc>
          <w:tcPr>
            <w:tcW w:w="1584" w:type="dxa"/>
            <w:tcBorders>
              <w:bottom w:val="single" w:sz="4" w:space="0" w:color="auto"/>
            </w:tcBorders>
            <w:shd w:val="clear" w:color="auto" w:fill="FAFAFA"/>
          </w:tcPr>
          <w:p w14:paraId="5D05AF25" w14:textId="7CE5FE88" w:rsidR="000639CB" w:rsidRPr="00816F42" w:rsidRDefault="00FB084D" w:rsidP="005745E3">
            <w:pPr>
              <w:ind w:right="-72"/>
              <w:jc w:val="right"/>
              <w:rPr>
                <w:rFonts w:eastAsia="Arial Unicode MS"/>
                <w:color w:val="000000"/>
                <w:sz w:val="20"/>
                <w:szCs w:val="20"/>
                <w:lang w:bidi="ar-SA"/>
              </w:rPr>
            </w:pPr>
            <w:r w:rsidRPr="00FB084D">
              <w:rPr>
                <w:rFonts w:eastAsia="Arial Unicode MS"/>
                <w:color w:val="000000"/>
                <w:sz w:val="20"/>
                <w:szCs w:val="20"/>
                <w:lang w:val="en-GB" w:bidi="ar-SA"/>
              </w:rPr>
              <w:t>896</w:t>
            </w:r>
            <w:r w:rsidR="00A91C42" w:rsidRPr="00A91C42">
              <w:rPr>
                <w:rFonts w:eastAsia="Arial Unicode MS"/>
                <w:color w:val="000000"/>
                <w:sz w:val="20"/>
                <w:szCs w:val="20"/>
                <w:lang w:bidi="ar-SA"/>
              </w:rPr>
              <w:t>,</w:t>
            </w:r>
            <w:r w:rsidRPr="00FB084D">
              <w:rPr>
                <w:rFonts w:eastAsia="Arial Unicode MS"/>
                <w:color w:val="000000"/>
                <w:sz w:val="20"/>
                <w:szCs w:val="20"/>
                <w:lang w:val="en-GB" w:bidi="ar-SA"/>
              </w:rPr>
              <w:t>756</w:t>
            </w:r>
          </w:p>
        </w:tc>
        <w:tc>
          <w:tcPr>
            <w:tcW w:w="1584" w:type="dxa"/>
            <w:tcBorders>
              <w:bottom w:val="single" w:sz="4" w:space="0" w:color="auto"/>
            </w:tcBorders>
            <w:shd w:val="clear" w:color="auto" w:fill="FAFAFA"/>
          </w:tcPr>
          <w:p w14:paraId="7CB6D3AF" w14:textId="5A8CDBAF" w:rsidR="000639CB" w:rsidRPr="00816F42" w:rsidRDefault="00FB084D" w:rsidP="005745E3">
            <w:pPr>
              <w:ind w:right="-72"/>
              <w:jc w:val="right"/>
              <w:rPr>
                <w:rFonts w:eastAsia="Arial Unicode MS"/>
                <w:color w:val="000000"/>
                <w:sz w:val="20"/>
                <w:szCs w:val="20"/>
                <w:lang w:bidi="ar-SA"/>
              </w:rPr>
            </w:pPr>
            <w:r w:rsidRPr="00FB084D">
              <w:rPr>
                <w:rFonts w:eastAsia="Arial Unicode MS"/>
                <w:color w:val="000000"/>
                <w:sz w:val="20"/>
                <w:szCs w:val="20"/>
                <w:lang w:val="en-GB" w:bidi="ar-SA"/>
              </w:rPr>
              <w:t>900</w:t>
            </w:r>
            <w:r w:rsidR="00A91C42">
              <w:rPr>
                <w:rFonts w:eastAsia="Arial Unicode MS"/>
                <w:color w:val="000000"/>
                <w:sz w:val="20"/>
                <w:szCs w:val="20"/>
                <w:lang w:bidi="ar-SA"/>
              </w:rPr>
              <w:t>,</w:t>
            </w:r>
            <w:r w:rsidRPr="00FB084D">
              <w:rPr>
                <w:rFonts w:eastAsia="Arial Unicode MS"/>
                <w:color w:val="000000"/>
                <w:sz w:val="20"/>
                <w:szCs w:val="20"/>
                <w:lang w:val="en-GB" w:bidi="ar-SA"/>
              </w:rPr>
              <w:t>889</w:t>
            </w:r>
          </w:p>
        </w:tc>
      </w:tr>
    </w:tbl>
    <w:p w14:paraId="352C1C01" w14:textId="2CF83E9A" w:rsidR="00B27580" w:rsidRPr="00816F42" w:rsidRDefault="00B27580" w:rsidP="005745E3">
      <w:pPr>
        <w:rPr>
          <w:rFonts w:eastAsia="SimSun"/>
          <w:sz w:val="20"/>
          <w:szCs w:val="20"/>
        </w:rPr>
      </w:pPr>
    </w:p>
    <w:p w14:paraId="79289CDC" w14:textId="6C8C1B35" w:rsidR="007E3FFA" w:rsidRPr="00816F42" w:rsidRDefault="007E3FFA" w:rsidP="005745E3">
      <w:pPr>
        <w:ind w:hanging="7"/>
        <w:jc w:val="both"/>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B27580" w:rsidRPr="00816F42" w14:paraId="7806D79A" w14:textId="77777777" w:rsidTr="00D55EF8">
        <w:trPr>
          <w:trHeight w:val="386"/>
        </w:trPr>
        <w:tc>
          <w:tcPr>
            <w:tcW w:w="9029" w:type="dxa"/>
            <w:shd w:val="clear" w:color="auto" w:fill="FFA543"/>
            <w:vAlign w:val="center"/>
          </w:tcPr>
          <w:p w14:paraId="021EF0C1" w14:textId="789F0C82" w:rsidR="00B27580"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11</w:t>
            </w:r>
            <w:r w:rsidR="00B27580" w:rsidRPr="00816F42">
              <w:rPr>
                <w:rFonts w:eastAsia="Arial Unicode MS"/>
                <w:b/>
                <w:bCs/>
                <w:color w:val="FFFFFF"/>
                <w:sz w:val="20"/>
                <w:szCs w:val="20"/>
                <w:lang w:val="en-GB"/>
              </w:rPr>
              <w:tab/>
              <w:t>Intangible assets, net</w:t>
            </w:r>
          </w:p>
        </w:tc>
      </w:tr>
    </w:tbl>
    <w:p w14:paraId="182C49E6" w14:textId="761BB366" w:rsidR="00B27580" w:rsidRPr="00816F42" w:rsidRDefault="00B27580" w:rsidP="005745E3">
      <w:pPr>
        <w:ind w:hanging="7"/>
        <w:jc w:val="both"/>
        <w:rPr>
          <w:rFonts w:eastAsia="SimSun"/>
          <w:sz w:val="20"/>
          <w:szCs w:val="20"/>
        </w:rPr>
      </w:pPr>
    </w:p>
    <w:p w14:paraId="2E038A97" w14:textId="4DEEB5DA" w:rsidR="00D55CA6" w:rsidRPr="00816F42" w:rsidRDefault="00D55CA6" w:rsidP="005745E3">
      <w:pPr>
        <w:jc w:val="both"/>
        <w:rPr>
          <w:spacing w:val="-2"/>
          <w:sz w:val="20"/>
          <w:szCs w:val="20"/>
        </w:rPr>
      </w:pPr>
      <w:r w:rsidRPr="00816F42">
        <w:rPr>
          <w:rFonts w:eastAsia="SimSun"/>
          <w:sz w:val="20"/>
          <w:szCs w:val="20"/>
        </w:rPr>
        <w:t xml:space="preserve">Movement of </w:t>
      </w:r>
      <w:r w:rsidRPr="00816F42">
        <w:rPr>
          <w:rFonts w:eastAsia="SimSun"/>
          <w:sz w:val="20"/>
          <w:szCs w:val="20"/>
          <w:lang w:val="en-GB"/>
        </w:rPr>
        <w:t xml:space="preserve">intangible </w:t>
      </w:r>
      <w:r w:rsidRPr="00816F42">
        <w:rPr>
          <w:rFonts w:eastAsia="SimSun"/>
          <w:sz w:val="20"/>
          <w:szCs w:val="20"/>
        </w:rPr>
        <w:t xml:space="preserve">assets for the </w:t>
      </w:r>
      <w:r w:rsidR="000E0542" w:rsidRPr="00816F42">
        <w:rPr>
          <w:spacing w:val="-2"/>
          <w:sz w:val="20"/>
          <w:szCs w:val="20"/>
        </w:rPr>
        <w:t xml:space="preserve">three-month period ended </w:t>
      </w:r>
      <w:r w:rsidR="00FB084D" w:rsidRPr="00FB084D">
        <w:rPr>
          <w:spacing w:val="-2"/>
          <w:sz w:val="20"/>
          <w:szCs w:val="20"/>
          <w:lang w:val="en-GB"/>
        </w:rPr>
        <w:t>31</w:t>
      </w:r>
      <w:r w:rsidR="003E3CC2" w:rsidRPr="003E3CC2">
        <w:rPr>
          <w:spacing w:val="-2"/>
          <w:sz w:val="20"/>
          <w:szCs w:val="20"/>
          <w:lang w:val="en-GB"/>
        </w:rPr>
        <w:t xml:space="preserve"> March</w:t>
      </w:r>
      <w:r w:rsidR="000E0542" w:rsidRPr="00816F42">
        <w:rPr>
          <w:spacing w:val="-2"/>
          <w:sz w:val="20"/>
          <w:szCs w:val="20"/>
        </w:rPr>
        <w:t xml:space="preserve"> </w:t>
      </w:r>
      <w:r w:rsidR="00FB084D" w:rsidRPr="00FB084D">
        <w:rPr>
          <w:spacing w:val="-2"/>
          <w:sz w:val="20"/>
          <w:szCs w:val="20"/>
          <w:lang w:val="en-GB"/>
        </w:rPr>
        <w:t>2023</w:t>
      </w:r>
      <w:r w:rsidR="000E0542" w:rsidRPr="00816F42">
        <w:rPr>
          <w:spacing w:val="-2"/>
          <w:sz w:val="20"/>
          <w:szCs w:val="20"/>
        </w:rPr>
        <w:t xml:space="preserve"> are as follows:</w:t>
      </w:r>
    </w:p>
    <w:p w14:paraId="6B7C666D" w14:textId="081992FC" w:rsidR="00C5499E" w:rsidRPr="00816F42" w:rsidRDefault="00C5499E" w:rsidP="005745E3">
      <w:pPr>
        <w:ind w:hanging="7"/>
        <w:jc w:val="both"/>
        <w:rPr>
          <w:rFonts w:eastAsia="SimSun"/>
          <w:sz w:val="20"/>
          <w:szCs w:val="20"/>
        </w:rPr>
      </w:pPr>
    </w:p>
    <w:tbl>
      <w:tblPr>
        <w:tblW w:w="9029" w:type="dxa"/>
        <w:tblInd w:w="108" w:type="dxa"/>
        <w:tblLayout w:type="fixed"/>
        <w:tblLook w:val="04A0" w:firstRow="1" w:lastRow="0" w:firstColumn="1" w:lastColumn="0" w:noHBand="0" w:noVBand="1"/>
      </w:tblPr>
      <w:tblGrid>
        <w:gridCol w:w="7445"/>
        <w:gridCol w:w="1584"/>
      </w:tblGrid>
      <w:tr w:rsidR="006A32E0" w:rsidRPr="00816F42" w14:paraId="578F5759" w14:textId="77777777" w:rsidTr="00F20E66">
        <w:trPr>
          <w:tblHeader/>
        </w:trPr>
        <w:tc>
          <w:tcPr>
            <w:tcW w:w="7445" w:type="dxa"/>
            <w:shd w:val="clear" w:color="auto" w:fill="auto"/>
          </w:tcPr>
          <w:p w14:paraId="22E80C01" w14:textId="31FD8FF9" w:rsidR="006A32E0" w:rsidRPr="00816F42" w:rsidRDefault="006A32E0" w:rsidP="005745E3">
            <w:pPr>
              <w:ind w:left="-101" w:right="-72"/>
              <w:rPr>
                <w:rFonts w:eastAsia="Arial Unicode MS"/>
                <w:color w:val="000000"/>
                <w:sz w:val="20"/>
                <w:szCs w:val="20"/>
                <w:lang w:bidi="ar-SA"/>
              </w:rPr>
            </w:pPr>
            <w:r w:rsidRPr="00816F42">
              <w:rPr>
                <w:rFonts w:eastAsia="Arial Unicode MS"/>
                <w:b/>
                <w:bCs/>
                <w:color w:val="000000"/>
                <w:sz w:val="20"/>
                <w:szCs w:val="20"/>
              </w:rPr>
              <w:t xml:space="preserve">For the </w:t>
            </w:r>
            <w:r w:rsidR="00936CCD" w:rsidRPr="00816F42">
              <w:rPr>
                <w:rFonts w:eastAsia="Arial Unicode MS"/>
                <w:b/>
                <w:bCs/>
                <w:color w:val="000000"/>
                <w:sz w:val="20"/>
                <w:szCs w:val="20"/>
                <w:lang w:val="en-GB"/>
              </w:rPr>
              <w:t>three</w:t>
            </w:r>
            <w:r w:rsidR="000E0542" w:rsidRPr="00816F42">
              <w:rPr>
                <w:rFonts w:eastAsia="Arial Unicode MS"/>
                <w:b/>
                <w:bCs/>
                <w:color w:val="000000"/>
                <w:sz w:val="20"/>
                <w:szCs w:val="20"/>
              </w:rPr>
              <w:t xml:space="preserve">-month period ended </w:t>
            </w:r>
            <w:r w:rsidR="00FB084D" w:rsidRPr="00FB084D">
              <w:rPr>
                <w:rFonts w:eastAsia="Arial Unicode MS"/>
                <w:b/>
                <w:bCs/>
                <w:color w:val="000000"/>
                <w:sz w:val="20"/>
                <w:szCs w:val="20"/>
                <w:lang w:val="en-GB"/>
              </w:rPr>
              <w:t>31</w:t>
            </w:r>
            <w:r w:rsidR="003E3CC2" w:rsidRPr="003E3CC2">
              <w:rPr>
                <w:rFonts w:eastAsia="Arial Unicode MS"/>
                <w:b/>
                <w:bCs/>
                <w:color w:val="000000"/>
                <w:sz w:val="20"/>
                <w:szCs w:val="20"/>
                <w:lang w:val="en-GB"/>
              </w:rPr>
              <w:t xml:space="preserve"> March</w:t>
            </w:r>
            <w:r w:rsidR="000E0542" w:rsidRPr="00816F42">
              <w:rPr>
                <w:rFonts w:eastAsia="Arial Unicode MS"/>
                <w:b/>
                <w:bCs/>
                <w:color w:val="000000"/>
                <w:sz w:val="20"/>
                <w:szCs w:val="20"/>
              </w:rPr>
              <w:t xml:space="preserve"> </w:t>
            </w:r>
            <w:r w:rsidR="00FB084D" w:rsidRPr="00FB084D">
              <w:rPr>
                <w:rFonts w:eastAsia="Arial Unicode MS"/>
                <w:b/>
                <w:bCs/>
                <w:color w:val="000000"/>
                <w:sz w:val="20"/>
                <w:szCs w:val="20"/>
                <w:lang w:val="en-GB"/>
              </w:rPr>
              <w:t>2023</w:t>
            </w:r>
          </w:p>
        </w:tc>
        <w:tc>
          <w:tcPr>
            <w:tcW w:w="1584" w:type="dxa"/>
            <w:tcBorders>
              <w:top w:val="single" w:sz="4" w:space="0" w:color="auto"/>
              <w:bottom w:val="single" w:sz="4" w:space="0" w:color="auto"/>
            </w:tcBorders>
            <w:shd w:val="clear" w:color="auto" w:fill="auto"/>
          </w:tcPr>
          <w:p w14:paraId="3B213E28" w14:textId="5F1E68D1" w:rsidR="006A32E0" w:rsidRPr="00816F42" w:rsidRDefault="001160AF" w:rsidP="001160AF">
            <w:pPr>
              <w:ind w:left="-138" w:right="-72"/>
              <w:jc w:val="right"/>
              <w:rPr>
                <w:b/>
                <w:bCs/>
                <w:sz w:val="20"/>
                <w:szCs w:val="20"/>
              </w:rPr>
            </w:pPr>
            <w:r w:rsidRPr="00816F42">
              <w:rPr>
                <w:b/>
                <w:bCs/>
                <w:sz w:val="20"/>
                <w:szCs w:val="20"/>
              </w:rPr>
              <w:t>Thousand Baht</w:t>
            </w:r>
          </w:p>
        </w:tc>
      </w:tr>
      <w:tr w:rsidR="006A32E0" w:rsidRPr="00816F42" w14:paraId="3D87690F" w14:textId="77777777" w:rsidTr="00F20E66">
        <w:tc>
          <w:tcPr>
            <w:tcW w:w="7445" w:type="dxa"/>
            <w:shd w:val="clear" w:color="auto" w:fill="auto"/>
          </w:tcPr>
          <w:p w14:paraId="1BC054AE" w14:textId="3D9F5F59" w:rsidR="006A32E0" w:rsidRPr="00816F42" w:rsidRDefault="006A32E0" w:rsidP="005745E3">
            <w:pPr>
              <w:ind w:right="-74"/>
              <w:jc w:val="both"/>
              <w:rPr>
                <w:rFonts w:eastAsia="Arial Unicode MS"/>
                <w:color w:val="000000"/>
                <w:sz w:val="20"/>
                <w:szCs w:val="20"/>
                <w:lang w:bidi="ar-SA"/>
              </w:rPr>
            </w:pPr>
          </w:p>
        </w:tc>
        <w:tc>
          <w:tcPr>
            <w:tcW w:w="1584" w:type="dxa"/>
            <w:tcBorders>
              <w:top w:val="single" w:sz="4" w:space="0" w:color="auto"/>
            </w:tcBorders>
            <w:shd w:val="clear" w:color="auto" w:fill="FAFAFA"/>
          </w:tcPr>
          <w:p w14:paraId="3C7D552D" w14:textId="6AC5B436" w:rsidR="006A32E0" w:rsidRPr="00816F42" w:rsidRDefault="006A32E0" w:rsidP="005745E3">
            <w:pPr>
              <w:ind w:right="-74"/>
              <w:jc w:val="right"/>
              <w:rPr>
                <w:rFonts w:eastAsia="Arial Unicode MS"/>
                <w:color w:val="000000"/>
                <w:sz w:val="20"/>
                <w:szCs w:val="20"/>
                <w:cs/>
              </w:rPr>
            </w:pPr>
          </w:p>
        </w:tc>
      </w:tr>
      <w:tr w:rsidR="006B6E9A" w:rsidRPr="00816F42" w14:paraId="735DAD15" w14:textId="77777777" w:rsidTr="00F20E66">
        <w:tc>
          <w:tcPr>
            <w:tcW w:w="7445" w:type="dxa"/>
            <w:shd w:val="clear" w:color="auto" w:fill="auto"/>
          </w:tcPr>
          <w:p w14:paraId="0ED62F28" w14:textId="4708063A" w:rsidR="006B6E9A" w:rsidRPr="00816F42" w:rsidRDefault="006B6E9A" w:rsidP="005745E3">
            <w:pPr>
              <w:ind w:left="-101" w:right="-72"/>
              <w:rPr>
                <w:rFonts w:eastAsia="Arial Unicode MS"/>
                <w:color w:val="000000"/>
                <w:sz w:val="20"/>
                <w:szCs w:val="20"/>
                <w:lang w:bidi="ar-SA"/>
              </w:rPr>
            </w:pPr>
            <w:r w:rsidRPr="00816F42">
              <w:rPr>
                <w:rFonts w:eastAsia="Arial Unicode MS"/>
                <w:color w:val="000000"/>
                <w:sz w:val="20"/>
                <w:szCs w:val="20"/>
              </w:rPr>
              <w:t>Opening net book value</w:t>
            </w:r>
            <w:r w:rsidR="007867CC" w:rsidRPr="00816F42">
              <w:rPr>
                <w:rFonts w:eastAsia="Arial Unicode MS"/>
                <w:color w:val="000000"/>
                <w:sz w:val="20"/>
                <w:szCs w:val="20"/>
              </w:rPr>
              <w:t xml:space="preserve"> </w:t>
            </w:r>
          </w:p>
        </w:tc>
        <w:tc>
          <w:tcPr>
            <w:tcW w:w="1584" w:type="dxa"/>
            <w:shd w:val="clear" w:color="auto" w:fill="FAFAFA"/>
          </w:tcPr>
          <w:p w14:paraId="49DBC8AE" w14:textId="5D75C2BE" w:rsidR="006B6E9A" w:rsidRPr="00816F42" w:rsidRDefault="00FB084D" w:rsidP="005745E3">
            <w:pPr>
              <w:ind w:right="-72"/>
              <w:jc w:val="right"/>
              <w:rPr>
                <w:rFonts w:eastAsia="Times New Roman"/>
                <w:sz w:val="20"/>
                <w:szCs w:val="20"/>
                <w:lang w:eastAsia="en-US"/>
              </w:rPr>
            </w:pPr>
            <w:r w:rsidRPr="00FB084D">
              <w:rPr>
                <w:rFonts w:eastAsia="Times New Roman"/>
                <w:sz w:val="20"/>
                <w:szCs w:val="20"/>
                <w:lang w:val="en-GB" w:eastAsia="en-US"/>
              </w:rPr>
              <w:t>13</w:t>
            </w:r>
            <w:r w:rsidR="000639CB" w:rsidRPr="00816F42">
              <w:rPr>
                <w:rFonts w:eastAsia="Times New Roman"/>
                <w:sz w:val="20"/>
                <w:szCs w:val="20"/>
                <w:lang w:eastAsia="en-US"/>
              </w:rPr>
              <w:t>,</w:t>
            </w:r>
            <w:r w:rsidRPr="00FB084D">
              <w:rPr>
                <w:rFonts w:eastAsia="Times New Roman"/>
                <w:sz w:val="20"/>
                <w:szCs w:val="20"/>
                <w:lang w:val="en-GB" w:eastAsia="en-US"/>
              </w:rPr>
              <w:t>687</w:t>
            </w:r>
          </w:p>
        </w:tc>
      </w:tr>
      <w:tr w:rsidR="006B6E9A" w:rsidRPr="00816F42" w14:paraId="32D687F6" w14:textId="77777777" w:rsidTr="00F20E66">
        <w:tc>
          <w:tcPr>
            <w:tcW w:w="7445" w:type="dxa"/>
            <w:shd w:val="clear" w:color="auto" w:fill="auto"/>
          </w:tcPr>
          <w:p w14:paraId="3915B1DD" w14:textId="16AE601D" w:rsidR="006B6E9A" w:rsidRPr="00816F42" w:rsidRDefault="006B6E9A" w:rsidP="005745E3">
            <w:pPr>
              <w:ind w:left="-101" w:right="-72"/>
              <w:rPr>
                <w:rFonts w:eastAsia="Arial Unicode MS"/>
                <w:color w:val="000000"/>
                <w:sz w:val="20"/>
                <w:szCs w:val="20"/>
              </w:rPr>
            </w:pPr>
            <w:r w:rsidRPr="00816F42">
              <w:rPr>
                <w:rFonts w:eastAsia="Arial Unicode MS"/>
                <w:color w:val="000000"/>
                <w:sz w:val="20"/>
                <w:szCs w:val="20"/>
              </w:rPr>
              <w:t>Additions</w:t>
            </w:r>
          </w:p>
        </w:tc>
        <w:tc>
          <w:tcPr>
            <w:tcW w:w="1584" w:type="dxa"/>
            <w:shd w:val="clear" w:color="auto" w:fill="FAFAFA"/>
          </w:tcPr>
          <w:p w14:paraId="105548CD" w14:textId="7FAB0C54" w:rsidR="006B6E9A" w:rsidRPr="00816F42" w:rsidRDefault="00FB084D" w:rsidP="005745E3">
            <w:pPr>
              <w:ind w:right="-72"/>
              <w:jc w:val="right"/>
              <w:rPr>
                <w:rFonts w:eastAsia="Times New Roman"/>
                <w:sz w:val="20"/>
                <w:szCs w:val="20"/>
                <w:cs/>
                <w:lang w:eastAsia="en-US"/>
              </w:rPr>
            </w:pPr>
            <w:r w:rsidRPr="00FB084D">
              <w:rPr>
                <w:rFonts w:eastAsia="Times New Roman"/>
                <w:sz w:val="20"/>
                <w:szCs w:val="20"/>
                <w:lang w:val="en-GB" w:eastAsia="en-US"/>
              </w:rPr>
              <w:t>5</w:t>
            </w:r>
            <w:r w:rsidR="00625479">
              <w:rPr>
                <w:rFonts w:eastAsia="Times New Roman"/>
                <w:sz w:val="20"/>
                <w:szCs w:val="20"/>
                <w:lang w:eastAsia="en-US"/>
              </w:rPr>
              <w:t>,</w:t>
            </w:r>
            <w:r w:rsidRPr="00FB084D">
              <w:rPr>
                <w:rFonts w:eastAsia="Times New Roman"/>
                <w:sz w:val="20"/>
                <w:szCs w:val="20"/>
                <w:lang w:val="en-GB" w:eastAsia="en-US"/>
              </w:rPr>
              <w:t>045</w:t>
            </w:r>
          </w:p>
        </w:tc>
      </w:tr>
      <w:tr w:rsidR="006B6E9A" w:rsidRPr="00816F42" w14:paraId="3D443401" w14:textId="77777777" w:rsidTr="00F20E66">
        <w:tc>
          <w:tcPr>
            <w:tcW w:w="7445" w:type="dxa"/>
            <w:shd w:val="clear" w:color="auto" w:fill="auto"/>
          </w:tcPr>
          <w:p w14:paraId="16DD0C24" w14:textId="02796231" w:rsidR="006B6E9A" w:rsidRPr="00816F42" w:rsidRDefault="006B6E9A" w:rsidP="005745E3">
            <w:pPr>
              <w:ind w:left="-101" w:right="-72"/>
              <w:rPr>
                <w:rFonts w:eastAsia="Arial Unicode MS"/>
                <w:color w:val="000000"/>
                <w:sz w:val="20"/>
                <w:szCs w:val="20"/>
              </w:rPr>
            </w:pPr>
            <w:r w:rsidRPr="00816F42">
              <w:rPr>
                <w:rFonts w:eastAsia="Arial Unicode MS"/>
                <w:color w:val="000000"/>
                <w:sz w:val="20"/>
                <w:szCs w:val="20"/>
              </w:rPr>
              <w:t>Write-offs, net</w:t>
            </w:r>
          </w:p>
        </w:tc>
        <w:tc>
          <w:tcPr>
            <w:tcW w:w="1584" w:type="dxa"/>
            <w:shd w:val="clear" w:color="auto" w:fill="FAFAFA"/>
          </w:tcPr>
          <w:p w14:paraId="39278C75" w14:textId="414EA768" w:rsidR="006B6E9A" w:rsidRPr="00816F42" w:rsidRDefault="00625479" w:rsidP="005745E3">
            <w:pPr>
              <w:ind w:right="-72"/>
              <w:jc w:val="right"/>
              <w:rPr>
                <w:rFonts w:eastAsia="Times New Roman"/>
                <w:sz w:val="20"/>
                <w:szCs w:val="20"/>
                <w:lang w:eastAsia="en-US"/>
              </w:rPr>
            </w:pPr>
            <w:r>
              <w:rPr>
                <w:rFonts w:eastAsia="Times New Roman"/>
                <w:sz w:val="20"/>
                <w:szCs w:val="20"/>
                <w:lang w:eastAsia="en-US"/>
              </w:rPr>
              <w:t>(</w:t>
            </w:r>
            <w:r w:rsidR="00FB084D" w:rsidRPr="00FB084D">
              <w:rPr>
                <w:rFonts w:eastAsia="Times New Roman"/>
                <w:sz w:val="20"/>
                <w:szCs w:val="20"/>
                <w:lang w:val="en-GB" w:eastAsia="en-US"/>
              </w:rPr>
              <w:t>16</w:t>
            </w:r>
            <w:r>
              <w:rPr>
                <w:rFonts w:eastAsia="Times New Roman"/>
                <w:sz w:val="20"/>
                <w:szCs w:val="20"/>
                <w:lang w:eastAsia="en-US"/>
              </w:rPr>
              <w:t>)</w:t>
            </w:r>
          </w:p>
        </w:tc>
      </w:tr>
      <w:tr w:rsidR="006B6E9A" w:rsidRPr="00816F42" w14:paraId="7145536D" w14:textId="77777777" w:rsidTr="00F20E66">
        <w:tc>
          <w:tcPr>
            <w:tcW w:w="7445" w:type="dxa"/>
            <w:shd w:val="clear" w:color="auto" w:fill="auto"/>
          </w:tcPr>
          <w:p w14:paraId="434B0B65" w14:textId="0B1FF690" w:rsidR="006B6E9A" w:rsidRPr="00816F42" w:rsidRDefault="006B6E9A" w:rsidP="005745E3">
            <w:pPr>
              <w:ind w:left="-101" w:right="-72"/>
              <w:rPr>
                <w:rFonts w:eastAsia="Arial Unicode MS"/>
                <w:color w:val="000000"/>
                <w:sz w:val="20"/>
                <w:szCs w:val="20"/>
                <w:cs/>
              </w:rPr>
            </w:pPr>
            <w:proofErr w:type="spellStart"/>
            <w:r w:rsidRPr="00816F42">
              <w:rPr>
                <w:rFonts w:eastAsia="Arial Unicode MS"/>
                <w:color w:val="000000"/>
                <w:sz w:val="20"/>
                <w:szCs w:val="20"/>
              </w:rPr>
              <w:t>Amortisation</w:t>
            </w:r>
            <w:proofErr w:type="spellEnd"/>
          </w:p>
        </w:tc>
        <w:tc>
          <w:tcPr>
            <w:tcW w:w="1584" w:type="dxa"/>
            <w:tcBorders>
              <w:bottom w:val="single" w:sz="4" w:space="0" w:color="auto"/>
            </w:tcBorders>
            <w:shd w:val="clear" w:color="auto" w:fill="FAFAFA"/>
          </w:tcPr>
          <w:p w14:paraId="3100F90F" w14:textId="422DB9BF" w:rsidR="006B6E9A" w:rsidRPr="00816F42" w:rsidRDefault="00625479" w:rsidP="005745E3">
            <w:pPr>
              <w:ind w:right="-72"/>
              <w:jc w:val="right"/>
              <w:rPr>
                <w:rFonts w:eastAsia="Times New Roman"/>
                <w:sz w:val="20"/>
                <w:szCs w:val="20"/>
                <w:lang w:val="en-GB" w:eastAsia="en-US"/>
              </w:rPr>
            </w:pPr>
            <w:r>
              <w:rPr>
                <w:rFonts w:eastAsia="Times New Roman"/>
                <w:sz w:val="20"/>
                <w:szCs w:val="20"/>
                <w:lang w:val="en-GB" w:eastAsia="en-US"/>
              </w:rPr>
              <w:t>(</w:t>
            </w:r>
            <w:r w:rsidR="00FB084D" w:rsidRPr="00FB084D">
              <w:rPr>
                <w:rFonts w:eastAsia="Times New Roman"/>
                <w:sz w:val="20"/>
                <w:szCs w:val="20"/>
                <w:lang w:val="en-GB" w:eastAsia="en-US"/>
              </w:rPr>
              <w:t>1</w:t>
            </w:r>
            <w:r>
              <w:rPr>
                <w:rFonts w:eastAsia="Times New Roman"/>
                <w:sz w:val="20"/>
                <w:szCs w:val="20"/>
                <w:lang w:val="en-GB" w:eastAsia="en-US"/>
              </w:rPr>
              <w:t>,</w:t>
            </w:r>
            <w:r w:rsidR="00FB084D" w:rsidRPr="00FB084D">
              <w:rPr>
                <w:rFonts w:eastAsia="Times New Roman"/>
                <w:sz w:val="20"/>
                <w:szCs w:val="20"/>
                <w:lang w:val="en-GB" w:eastAsia="en-US"/>
              </w:rPr>
              <w:t>398</w:t>
            </w:r>
            <w:r>
              <w:rPr>
                <w:rFonts w:eastAsia="Times New Roman"/>
                <w:sz w:val="20"/>
                <w:szCs w:val="20"/>
                <w:lang w:val="en-GB" w:eastAsia="en-US"/>
              </w:rPr>
              <w:t>)</w:t>
            </w:r>
          </w:p>
        </w:tc>
      </w:tr>
      <w:tr w:rsidR="006B6E9A" w:rsidRPr="00816F42" w14:paraId="19472112" w14:textId="77777777" w:rsidTr="00F20E66">
        <w:tc>
          <w:tcPr>
            <w:tcW w:w="7445" w:type="dxa"/>
            <w:shd w:val="clear" w:color="auto" w:fill="auto"/>
          </w:tcPr>
          <w:p w14:paraId="0B9E7D1A" w14:textId="28EDED5F" w:rsidR="006B6E9A" w:rsidRPr="00816F42" w:rsidRDefault="006B6E9A" w:rsidP="005745E3">
            <w:pPr>
              <w:ind w:left="-101" w:right="-72"/>
              <w:rPr>
                <w:rFonts w:eastAsia="Arial Unicode MS"/>
                <w:color w:val="000000"/>
                <w:sz w:val="20"/>
                <w:szCs w:val="20"/>
                <w:lang w:bidi="ar-SA"/>
              </w:rPr>
            </w:pPr>
          </w:p>
        </w:tc>
        <w:tc>
          <w:tcPr>
            <w:tcW w:w="1584" w:type="dxa"/>
            <w:tcBorders>
              <w:top w:val="single" w:sz="4" w:space="0" w:color="auto"/>
            </w:tcBorders>
            <w:shd w:val="clear" w:color="auto" w:fill="FAFAFA"/>
          </w:tcPr>
          <w:p w14:paraId="5A3215B3" w14:textId="7EC3645B" w:rsidR="006B6E9A" w:rsidRPr="00816F42" w:rsidRDefault="006B6E9A" w:rsidP="005745E3">
            <w:pPr>
              <w:ind w:right="-72"/>
              <w:jc w:val="right"/>
              <w:rPr>
                <w:rFonts w:eastAsia="Times New Roman"/>
                <w:sz w:val="20"/>
                <w:szCs w:val="20"/>
                <w:lang w:eastAsia="en-US"/>
              </w:rPr>
            </w:pPr>
          </w:p>
        </w:tc>
      </w:tr>
      <w:tr w:rsidR="006B6E9A" w:rsidRPr="00816F42" w14:paraId="26EFA784" w14:textId="77777777" w:rsidTr="00F20E66">
        <w:tc>
          <w:tcPr>
            <w:tcW w:w="7445" w:type="dxa"/>
            <w:shd w:val="clear" w:color="auto" w:fill="auto"/>
          </w:tcPr>
          <w:p w14:paraId="58CC7D8A" w14:textId="47AF69C0" w:rsidR="006B6E9A" w:rsidRPr="00816F42" w:rsidRDefault="006B6E9A" w:rsidP="005745E3">
            <w:pPr>
              <w:ind w:left="-101" w:right="-72"/>
              <w:rPr>
                <w:rFonts w:eastAsia="Arial Unicode MS"/>
                <w:color w:val="000000"/>
                <w:sz w:val="20"/>
                <w:szCs w:val="20"/>
                <w:cs/>
              </w:rPr>
            </w:pPr>
            <w:r w:rsidRPr="00816F42">
              <w:rPr>
                <w:rFonts w:eastAsia="Arial Unicode MS"/>
                <w:color w:val="000000"/>
                <w:sz w:val="20"/>
                <w:szCs w:val="20"/>
              </w:rPr>
              <w:t>Closing net book value</w:t>
            </w:r>
          </w:p>
        </w:tc>
        <w:tc>
          <w:tcPr>
            <w:tcW w:w="1584" w:type="dxa"/>
            <w:tcBorders>
              <w:bottom w:val="single" w:sz="4" w:space="0" w:color="auto"/>
            </w:tcBorders>
            <w:shd w:val="clear" w:color="auto" w:fill="FAFAFA"/>
          </w:tcPr>
          <w:p w14:paraId="37F8F458" w14:textId="2E73FAA1" w:rsidR="006B6E9A" w:rsidRPr="00816F42" w:rsidRDefault="00FB084D" w:rsidP="005745E3">
            <w:pPr>
              <w:ind w:right="-72"/>
              <w:jc w:val="right"/>
              <w:rPr>
                <w:rFonts w:eastAsia="Times New Roman"/>
                <w:sz w:val="20"/>
                <w:szCs w:val="20"/>
                <w:lang w:eastAsia="en-US"/>
              </w:rPr>
            </w:pPr>
            <w:r w:rsidRPr="00FB084D">
              <w:rPr>
                <w:rFonts w:eastAsia="Times New Roman"/>
                <w:sz w:val="20"/>
                <w:szCs w:val="20"/>
                <w:lang w:val="en-GB" w:eastAsia="en-US"/>
              </w:rPr>
              <w:t>17</w:t>
            </w:r>
            <w:r w:rsidR="00625479">
              <w:rPr>
                <w:rFonts w:eastAsia="Times New Roman"/>
                <w:sz w:val="20"/>
                <w:szCs w:val="20"/>
                <w:lang w:eastAsia="en-US"/>
              </w:rPr>
              <w:t>,</w:t>
            </w:r>
            <w:r w:rsidRPr="00FB084D">
              <w:rPr>
                <w:rFonts w:eastAsia="Times New Roman"/>
                <w:sz w:val="20"/>
                <w:szCs w:val="20"/>
                <w:lang w:val="en-GB" w:eastAsia="en-US"/>
              </w:rPr>
              <w:t>318</w:t>
            </w:r>
          </w:p>
        </w:tc>
      </w:tr>
    </w:tbl>
    <w:p w14:paraId="5C05800A" w14:textId="42F29D7D" w:rsidR="000E0542" w:rsidRPr="00816F42" w:rsidRDefault="000E0542" w:rsidP="005745E3">
      <w:pPr>
        <w:tabs>
          <w:tab w:val="left" w:pos="1920"/>
        </w:tabs>
        <w:rPr>
          <w:rFonts w:eastAsia="SimSun"/>
          <w:sz w:val="20"/>
          <w:szCs w:val="20"/>
        </w:rPr>
      </w:pPr>
    </w:p>
    <w:p w14:paraId="70909149" w14:textId="77777777" w:rsidR="00936CCD" w:rsidRPr="00816F42" w:rsidRDefault="00936CCD" w:rsidP="005745E3">
      <w:pPr>
        <w:tabs>
          <w:tab w:val="left" w:pos="1920"/>
        </w:tabs>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0E0542" w:rsidRPr="00816F42" w14:paraId="4F6CA9E3" w14:textId="77777777" w:rsidTr="00936CCD">
        <w:trPr>
          <w:trHeight w:val="386"/>
        </w:trPr>
        <w:tc>
          <w:tcPr>
            <w:tcW w:w="9029" w:type="dxa"/>
            <w:shd w:val="clear" w:color="auto" w:fill="FFA543"/>
            <w:vAlign w:val="center"/>
          </w:tcPr>
          <w:p w14:paraId="7F53DDB0" w14:textId="6AF8B156" w:rsidR="000E0542"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12</w:t>
            </w:r>
            <w:r w:rsidR="000E0542" w:rsidRPr="00816F42">
              <w:rPr>
                <w:rFonts w:eastAsia="Arial Unicode MS"/>
                <w:b/>
                <w:bCs/>
                <w:color w:val="FFFFFF"/>
                <w:sz w:val="20"/>
                <w:szCs w:val="20"/>
                <w:lang w:val="en-GB"/>
              </w:rPr>
              <w:tab/>
              <w:t xml:space="preserve">Short-term </w:t>
            </w:r>
            <w:r w:rsidR="00275CA9" w:rsidRPr="00816F42">
              <w:rPr>
                <w:rFonts w:eastAsia="Arial Unicode MS"/>
                <w:b/>
                <w:bCs/>
                <w:color w:val="FFFFFF"/>
                <w:sz w:val="20"/>
                <w:szCs w:val="20"/>
                <w:lang w:val="en-GB"/>
              </w:rPr>
              <w:t>loans</w:t>
            </w:r>
            <w:r w:rsidR="000E0542" w:rsidRPr="00816F42">
              <w:rPr>
                <w:rFonts w:eastAsia="Arial Unicode MS"/>
                <w:b/>
                <w:bCs/>
                <w:color w:val="FFFFFF"/>
                <w:sz w:val="20"/>
                <w:szCs w:val="20"/>
                <w:lang w:val="en-GB"/>
              </w:rPr>
              <w:t xml:space="preserve"> from a financial institution</w:t>
            </w:r>
          </w:p>
        </w:tc>
      </w:tr>
    </w:tbl>
    <w:p w14:paraId="16BE5A89" w14:textId="52ED692B" w:rsidR="000E0542" w:rsidRPr="00816F42" w:rsidRDefault="000E0542" w:rsidP="005745E3">
      <w:pPr>
        <w:ind w:left="540" w:hanging="540"/>
        <w:rPr>
          <w:rFonts w:eastAsia="SimSun"/>
          <w:b/>
          <w:bCs/>
          <w:sz w:val="20"/>
          <w:szCs w:val="20"/>
        </w:rPr>
      </w:pPr>
    </w:p>
    <w:tbl>
      <w:tblPr>
        <w:tblStyle w:val="TableGrid"/>
        <w:tblW w:w="9018" w:type="dxa"/>
        <w:tblInd w:w="108" w:type="dxa"/>
        <w:tblLayout w:type="fixed"/>
        <w:tblLook w:val="04A0" w:firstRow="1" w:lastRow="0" w:firstColumn="1" w:lastColumn="0" w:noHBand="0" w:noVBand="1"/>
      </w:tblPr>
      <w:tblGrid>
        <w:gridCol w:w="2016"/>
        <w:gridCol w:w="3600"/>
        <w:gridCol w:w="1701"/>
        <w:gridCol w:w="1701"/>
      </w:tblGrid>
      <w:tr w:rsidR="000E0542" w:rsidRPr="00816F42" w14:paraId="7395F3A8" w14:textId="77777777" w:rsidTr="00936CCD">
        <w:trPr>
          <w:trHeight w:val="20"/>
        </w:trPr>
        <w:tc>
          <w:tcPr>
            <w:tcW w:w="2016" w:type="dxa"/>
            <w:vMerge w:val="restart"/>
            <w:tcBorders>
              <w:left w:val="nil"/>
              <w:right w:val="nil"/>
            </w:tcBorders>
            <w:shd w:val="clear" w:color="auto" w:fill="auto"/>
          </w:tcPr>
          <w:p w14:paraId="03D61E0C" w14:textId="77777777" w:rsidR="000E0542" w:rsidRPr="00816F42" w:rsidRDefault="000E0542" w:rsidP="005745E3">
            <w:pPr>
              <w:jc w:val="center"/>
              <w:rPr>
                <w:rFonts w:eastAsia="Arial Unicode MS"/>
                <w:b/>
                <w:bCs/>
                <w:sz w:val="20"/>
                <w:szCs w:val="20"/>
              </w:rPr>
            </w:pPr>
            <w:bookmarkStart w:id="2" w:name="_Hlk120640533"/>
          </w:p>
          <w:p w14:paraId="451D2D87" w14:textId="01967368" w:rsidR="000E0542" w:rsidRPr="00816F42" w:rsidRDefault="000E0542" w:rsidP="005745E3">
            <w:pPr>
              <w:jc w:val="center"/>
              <w:rPr>
                <w:rFonts w:eastAsia="Arial Unicode MS"/>
                <w:b/>
                <w:bCs/>
                <w:sz w:val="20"/>
                <w:szCs w:val="20"/>
              </w:rPr>
            </w:pPr>
          </w:p>
        </w:tc>
        <w:tc>
          <w:tcPr>
            <w:tcW w:w="3600" w:type="dxa"/>
            <w:vMerge w:val="restart"/>
            <w:tcBorders>
              <w:left w:val="nil"/>
              <w:right w:val="nil"/>
            </w:tcBorders>
            <w:shd w:val="clear" w:color="auto" w:fill="auto"/>
          </w:tcPr>
          <w:p w14:paraId="10C23214" w14:textId="4A2E43DC" w:rsidR="000E0542" w:rsidRPr="00816F42" w:rsidRDefault="000E0542" w:rsidP="005745E3">
            <w:pPr>
              <w:jc w:val="center"/>
              <w:rPr>
                <w:rFonts w:eastAsia="Arial Unicode MS"/>
                <w:b/>
                <w:bCs/>
                <w:sz w:val="20"/>
                <w:szCs w:val="20"/>
              </w:rPr>
            </w:pPr>
          </w:p>
          <w:p w14:paraId="6BEE271C" w14:textId="77777777" w:rsidR="00F20E66" w:rsidRPr="00816F42" w:rsidRDefault="00F20E66" w:rsidP="005745E3">
            <w:pPr>
              <w:jc w:val="center"/>
              <w:rPr>
                <w:rFonts w:eastAsia="Arial Unicode MS"/>
                <w:b/>
                <w:bCs/>
                <w:sz w:val="20"/>
                <w:szCs w:val="20"/>
              </w:rPr>
            </w:pPr>
          </w:p>
          <w:p w14:paraId="1A15B84C" w14:textId="3426A900" w:rsidR="000E0542" w:rsidRPr="00816F42" w:rsidRDefault="000E0542" w:rsidP="00F20E66">
            <w:pPr>
              <w:jc w:val="center"/>
              <w:rPr>
                <w:rFonts w:eastAsia="Arial Unicode MS"/>
                <w:b/>
                <w:bCs/>
                <w:sz w:val="20"/>
                <w:szCs w:val="20"/>
              </w:rPr>
            </w:pPr>
            <w:r w:rsidRPr="00816F42">
              <w:rPr>
                <w:rFonts w:eastAsia="Arial Unicode MS"/>
                <w:b/>
                <w:bCs/>
                <w:sz w:val="20"/>
                <w:szCs w:val="20"/>
              </w:rPr>
              <w:t>Interest rate</w:t>
            </w:r>
            <w:r w:rsidR="00F20E66" w:rsidRPr="00816F42">
              <w:rPr>
                <w:rFonts w:eastAsia="Arial Unicode MS"/>
                <w:b/>
                <w:bCs/>
                <w:sz w:val="20"/>
                <w:szCs w:val="20"/>
              </w:rPr>
              <w:t xml:space="preserve"> </w:t>
            </w:r>
            <w:r w:rsidRPr="00816F42">
              <w:rPr>
                <w:rFonts w:eastAsia="Arial Unicode MS"/>
                <w:b/>
                <w:bCs/>
                <w:sz w:val="20"/>
                <w:szCs w:val="20"/>
              </w:rPr>
              <w:t>(% per annum)</w:t>
            </w:r>
          </w:p>
        </w:tc>
        <w:tc>
          <w:tcPr>
            <w:tcW w:w="3402" w:type="dxa"/>
            <w:gridSpan w:val="2"/>
            <w:tcBorders>
              <w:top w:val="single" w:sz="4" w:space="0" w:color="auto"/>
              <w:left w:val="nil"/>
              <w:right w:val="nil"/>
            </w:tcBorders>
            <w:shd w:val="clear" w:color="auto" w:fill="auto"/>
          </w:tcPr>
          <w:p w14:paraId="33DAFFD9" w14:textId="7C92AF2D" w:rsidR="000E0542" w:rsidRPr="00816F42" w:rsidRDefault="001160AF" w:rsidP="001160AF">
            <w:pPr>
              <w:ind w:right="-72"/>
              <w:jc w:val="right"/>
              <w:rPr>
                <w:b/>
                <w:bCs/>
                <w:sz w:val="20"/>
                <w:szCs w:val="20"/>
              </w:rPr>
            </w:pPr>
            <w:r w:rsidRPr="00816F42">
              <w:rPr>
                <w:b/>
                <w:bCs/>
                <w:sz w:val="20"/>
                <w:szCs w:val="20"/>
              </w:rPr>
              <w:t>Thousand Baht</w:t>
            </w:r>
          </w:p>
        </w:tc>
      </w:tr>
      <w:tr w:rsidR="000E0542" w:rsidRPr="00816F42" w14:paraId="140D2FFB" w14:textId="77777777" w:rsidTr="00936CCD">
        <w:tc>
          <w:tcPr>
            <w:tcW w:w="2016" w:type="dxa"/>
            <w:vMerge/>
            <w:tcBorders>
              <w:left w:val="nil"/>
              <w:right w:val="nil"/>
            </w:tcBorders>
            <w:shd w:val="clear" w:color="auto" w:fill="auto"/>
            <w:vAlign w:val="bottom"/>
          </w:tcPr>
          <w:p w14:paraId="5AB16D57" w14:textId="77777777" w:rsidR="000E0542" w:rsidRPr="00816F42" w:rsidRDefault="000E0542" w:rsidP="005745E3">
            <w:pPr>
              <w:jc w:val="center"/>
              <w:rPr>
                <w:rFonts w:eastAsia="Arial Unicode MS"/>
                <w:b/>
                <w:bCs/>
                <w:sz w:val="20"/>
                <w:szCs w:val="20"/>
              </w:rPr>
            </w:pPr>
          </w:p>
        </w:tc>
        <w:tc>
          <w:tcPr>
            <w:tcW w:w="3600" w:type="dxa"/>
            <w:vMerge/>
            <w:tcBorders>
              <w:left w:val="nil"/>
              <w:right w:val="nil"/>
            </w:tcBorders>
            <w:shd w:val="clear" w:color="auto" w:fill="auto"/>
            <w:vAlign w:val="bottom"/>
          </w:tcPr>
          <w:p w14:paraId="63BC7F71" w14:textId="77777777" w:rsidR="000E0542" w:rsidRPr="00816F42" w:rsidRDefault="000E0542" w:rsidP="005745E3">
            <w:pPr>
              <w:jc w:val="center"/>
              <w:rPr>
                <w:rFonts w:eastAsia="Arial Unicode MS"/>
                <w:b/>
                <w:bCs/>
                <w:sz w:val="20"/>
                <w:szCs w:val="20"/>
              </w:rPr>
            </w:pPr>
          </w:p>
        </w:tc>
        <w:tc>
          <w:tcPr>
            <w:tcW w:w="1701" w:type="dxa"/>
            <w:tcBorders>
              <w:left w:val="nil"/>
              <w:bottom w:val="nil"/>
              <w:right w:val="nil"/>
            </w:tcBorders>
            <w:shd w:val="clear" w:color="auto" w:fill="auto"/>
          </w:tcPr>
          <w:p w14:paraId="48D2B56D" w14:textId="5DA433C0" w:rsidR="000E0542" w:rsidRPr="00816F42" w:rsidRDefault="00FB084D" w:rsidP="005745E3">
            <w:pPr>
              <w:ind w:right="-72"/>
              <w:jc w:val="right"/>
              <w:rPr>
                <w:rFonts w:eastAsia="Arial Unicode MS"/>
                <w:b/>
                <w:bCs/>
                <w:sz w:val="20"/>
                <w:szCs w:val="20"/>
              </w:rPr>
            </w:pPr>
            <w:r w:rsidRPr="00FB084D">
              <w:rPr>
                <w:rFonts w:eastAsia="Arial Unicode MS"/>
                <w:b/>
                <w:bCs/>
                <w:sz w:val="20"/>
                <w:szCs w:val="20"/>
                <w:lang w:val="en-GB"/>
              </w:rPr>
              <w:t>31</w:t>
            </w:r>
            <w:r w:rsidR="003E3CC2" w:rsidRPr="003E3CC2">
              <w:rPr>
                <w:rFonts w:eastAsia="Arial Unicode MS"/>
                <w:b/>
                <w:bCs/>
                <w:sz w:val="20"/>
                <w:szCs w:val="20"/>
                <w:lang w:val="en-GB"/>
              </w:rPr>
              <w:t xml:space="preserve"> March</w:t>
            </w:r>
          </w:p>
        </w:tc>
        <w:tc>
          <w:tcPr>
            <w:tcW w:w="1701" w:type="dxa"/>
            <w:tcBorders>
              <w:left w:val="nil"/>
              <w:bottom w:val="nil"/>
              <w:right w:val="nil"/>
            </w:tcBorders>
            <w:shd w:val="clear" w:color="auto" w:fill="auto"/>
          </w:tcPr>
          <w:p w14:paraId="5686FFB9" w14:textId="74C55122" w:rsidR="000E0542" w:rsidRPr="00816F42" w:rsidRDefault="00FB084D" w:rsidP="005745E3">
            <w:pPr>
              <w:ind w:right="-72"/>
              <w:jc w:val="right"/>
              <w:rPr>
                <w:rFonts w:eastAsia="Arial Unicode MS"/>
                <w:b/>
                <w:bCs/>
                <w:sz w:val="20"/>
                <w:szCs w:val="20"/>
              </w:rPr>
            </w:pPr>
            <w:r w:rsidRPr="00FB084D">
              <w:rPr>
                <w:rFonts w:eastAsia="Arial Unicode MS"/>
                <w:b/>
                <w:bCs/>
                <w:sz w:val="20"/>
                <w:szCs w:val="20"/>
                <w:lang w:val="en-GB"/>
              </w:rPr>
              <w:t>30</w:t>
            </w:r>
            <w:r w:rsidR="000E0542" w:rsidRPr="00816F42">
              <w:rPr>
                <w:rFonts w:eastAsia="Arial Unicode MS"/>
                <w:b/>
                <w:bCs/>
                <w:sz w:val="20"/>
                <w:szCs w:val="20"/>
              </w:rPr>
              <w:t xml:space="preserve"> September </w:t>
            </w:r>
          </w:p>
        </w:tc>
      </w:tr>
      <w:tr w:rsidR="000E0542" w:rsidRPr="00816F42" w14:paraId="35AD2394" w14:textId="77777777" w:rsidTr="00936CCD">
        <w:tc>
          <w:tcPr>
            <w:tcW w:w="2016" w:type="dxa"/>
            <w:vMerge/>
            <w:tcBorders>
              <w:left w:val="nil"/>
              <w:bottom w:val="single" w:sz="4" w:space="0" w:color="auto"/>
              <w:right w:val="nil"/>
            </w:tcBorders>
            <w:shd w:val="clear" w:color="auto" w:fill="auto"/>
            <w:vAlign w:val="bottom"/>
          </w:tcPr>
          <w:p w14:paraId="58F66681" w14:textId="77777777" w:rsidR="000E0542" w:rsidRPr="00816F42" w:rsidRDefault="000E0542" w:rsidP="005745E3">
            <w:pPr>
              <w:jc w:val="center"/>
              <w:rPr>
                <w:rFonts w:eastAsia="Arial Unicode MS"/>
                <w:b/>
                <w:bCs/>
                <w:sz w:val="20"/>
                <w:szCs w:val="20"/>
              </w:rPr>
            </w:pPr>
          </w:p>
        </w:tc>
        <w:tc>
          <w:tcPr>
            <w:tcW w:w="3600" w:type="dxa"/>
            <w:vMerge/>
            <w:tcBorders>
              <w:left w:val="nil"/>
              <w:bottom w:val="single" w:sz="4" w:space="0" w:color="auto"/>
              <w:right w:val="nil"/>
            </w:tcBorders>
            <w:shd w:val="clear" w:color="auto" w:fill="auto"/>
          </w:tcPr>
          <w:p w14:paraId="7FC75726" w14:textId="77777777" w:rsidR="000E0542" w:rsidRPr="00816F42" w:rsidRDefault="000E0542" w:rsidP="005745E3">
            <w:pPr>
              <w:jc w:val="center"/>
              <w:rPr>
                <w:rFonts w:eastAsia="Arial Unicode MS"/>
                <w:b/>
                <w:bCs/>
                <w:sz w:val="20"/>
                <w:szCs w:val="20"/>
              </w:rPr>
            </w:pPr>
          </w:p>
        </w:tc>
        <w:tc>
          <w:tcPr>
            <w:tcW w:w="1701" w:type="dxa"/>
            <w:tcBorders>
              <w:top w:val="nil"/>
              <w:left w:val="nil"/>
              <w:bottom w:val="single" w:sz="4" w:space="0" w:color="auto"/>
              <w:right w:val="nil"/>
            </w:tcBorders>
            <w:shd w:val="clear" w:color="auto" w:fill="auto"/>
          </w:tcPr>
          <w:p w14:paraId="3F5C0F41" w14:textId="6C2F1C9F" w:rsidR="000E0542" w:rsidRPr="00816F42" w:rsidRDefault="00FB084D" w:rsidP="005745E3">
            <w:pPr>
              <w:ind w:right="-72"/>
              <w:jc w:val="right"/>
              <w:rPr>
                <w:rFonts w:eastAsia="Arial Unicode MS"/>
                <w:b/>
                <w:bCs/>
                <w:sz w:val="20"/>
                <w:szCs w:val="20"/>
              </w:rPr>
            </w:pPr>
            <w:r w:rsidRPr="00FB084D">
              <w:rPr>
                <w:rFonts w:eastAsia="Arial Unicode MS"/>
                <w:b/>
                <w:bCs/>
                <w:sz w:val="20"/>
                <w:szCs w:val="20"/>
                <w:lang w:val="en-GB"/>
              </w:rPr>
              <w:t>2023</w:t>
            </w:r>
          </w:p>
        </w:tc>
        <w:tc>
          <w:tcPr>
            <w:tcW w:w="1701" w:type="dxa"/>
            <w:tcBorders>
              <w:top w:val="nil"/>
              <w:left w:val="nil"/>
              <w:bottom w:val="single" w:sz="4" w:space="0" w:color="auto"/>
              <w:right w:val="nil"/>
            </w:tcBorders>
            <w:shd w:val="clear" w:color="auto" w:fill="auto"/>
          </w:tcPr>
          <w:p w14:paraId="49C21504" w14:textId="4377D856" w:rsidR="000E0542" w:rsidRPr="00816F42" w:rsidRDefault="00FB084D" w:rsidP="005745E3">
            <w:pPr>
              <w:ind w:right="-72"/>
              <w:jc w:val="right"/>
              <w:rPr>
                <w:rFonts w:eastAsia="Arial Unicode MS"/>
                <w:b/>
                <w:bCs/>
                <w:sz w:val="20"/>
                <w:szCs w:val="20"/>
              </w:rPr>
            </w:pPr>
            <w:r w:rsidRPr="00FB084D">
              <w:rPr>
                <w:rFonts w:eastAsia="Arial Unicode MS"/>
                <w:b/>
                <w:bCs/>
                <w:sz w:val="20"/>
                <w:szCs w:val="20"/>
                <w:lang w:val="en-GB"/>
              </w:rPr>
              <w:t>2022</w:t>
            </w:r>
          </w:p>
        </w:tc>
      </w:tr>
      <w:tr w:rsidR="000E0542" w:rsidRPr="00816F42" w14:paraId="480368A6" w14:textId="77777777" w:rsidTr="00936CCD">
        <w:tc>
          <w:tcPr>
            <w:tcW w:w="2016" w:type="dxa"/>
            <w:tcBorders>
              <w:top w:val="single" w:sz="4" w:space="0" w:color="auto"/>
              <w:left w:val="nil"/>
              <w:bottom w:val="nil"/>
              <w:right w:val="nil"/>
            </w:tcBorders>
          </w:tcPr>
          <w:p w14:paraId="4E3AB889" w14:textId="77777777" w:rsidR="000E0542" w:rsidRPr="00816F42" w:rsidRDefault="000E0542" w:rsidP="005745E3">
            <w:pPr>
              <w:ind w:hanging="32"/>
              <w:rPr>
                <w:rFonts w:eastAsia="Arial Unicode MS"/>
                <w:b/>
                <w:bCs/>
                <w:sz w:val="20"/>
                <w:szCs w:val="20"/>
              </w:rPr>
            </w:pPr>
          </w:p>
        </w:tc>
        <w:tc>
          <w:tcPr>
            <w:tcW w:w="3600" w:type="dxa"/>
            <w:tcBorders>
              <w:top w:val="single" w:sz="4" w:space="0" w:color="auto"/>
              <w:left w:val="nil"/>
              <w:bottom w:val="nil"/>
              <w:right w:val="nil"/>
            </w:tcBorders>
          </w:tcPr>
          <w:p w14:paraId="3DC63C75" w14:textId="77777777" w:rsidR="000E0542" w:rsidRPr="00816F42" w:rsidRDefault="000E0542" w:rsidP="005745E3">
            <w:pPr>
              <w:jc w:val="center"/>
              <w:rPr>
                <w:rFonts w:eastAsia="Arial Unicode MS"/>
                <w:b/>
                <w:bCs/>
                <w:color w:val="17365D" w:themeColor="text2" w:themeShade="BF"/>
                <w:sz w:val="20"/>
                <w:szCs w:val="20"/>
              </w:rPr>
            </w:pPr>
          </w:p>
        </w:tc>
        <w:tc>
          <w:tcPr>
            <w:tcW w:w="1701" w:type="dxa"/>
            <w:tcBorders>
              <w:top w:val="single" w:sz="4" w:space="0" w:color="auto"/>
              <w:left w:val="nil"/>
              <w:bottom w:val="nil"/>
              <w:right w:val="nil"/>
            </w:tcBorders>
            <w:shd w:val="clear" w:color="auto" w:fill="FAFAFA"/>
          </w:tcPr>
          <w:p w14:paraId="496A3EA0" w14:textId="77777777" w:rsidR="000E0542" w:rsidRPr="00816F42" w:rsidRDefault="000E0542" w:rsidP="005745E3">
            <w:pPr>
              <w:ind w:right="-72"/>
              <w:jc w:val="right"/>
              <w:rPr>
                <w:rFonts w:eastAsia="Arial Unicode MS"/>
                <w:b/>
                <w:bCs/>
                <w:color w:val="17365D" w:themeColor="text2" w:themeShade="BF"/>
                <w:sz w:val="20"/>
                <w:szCs w:val="20"/>
              </w:rPr>
            </w:pPr>
          </w:p>
        </w:tc>
        <w:tc>
          <w:tcPr>
            <w:tcW w:w="1701" w:type="dxa"/>
            <w:tcBorders>
              <w:top w:val="single" w:sz="4" w:space="0" w:color="auto"/>
              <w:left w:val="nil"/>
              <w:bottom w:val="nil"/>
              <w:right w:val="nil"/>
            </w:tcBorders>
          </w:tcPr>
          <w:p w14:paraId="0BF16D86" w14:textId="2A216258" w:rsidR="000E0542" w:rsidRPr="00816F42" w:rsidRDefault="000E0542" w:rsidP="005745E3">
            <w:pPr>
              <w:ind w:right="-72"/>
              <w:jc w:val="right"/>
              <w:rPr>
                <w:rFonts w:eastAsia="Arial Unicode MS"/>
                <w:b/>
                <w:bCs/>
                <w:color w:val="17365D" w:themeColor="text2" w:themeShade="BF"/>
                <w:sz w:val="20"/>
                <w:szCs w:val="20"/>
              </w:rPr>
            </w:pPr>
          </w:p>
        </w:tc>
      </w:tr>
      <w:tr w:rsidR="000E0542" w:rsidRPr="00816F42" w14:paraId="365A3110" w14:textId="77777777" w:rsidTr="00936CCD">
        <w:tc>
          <w:tcPr>
            <w:tcW w:w="2016" w:type="dxa"/>
            <w:tcBorders>
              <w:top w:val="nil"/>
              <w:left w:val="nil"/>
              <w:bottom w:val="nil"/>
              <w:right w:val="nil"/>
            </w:tcBorders>
          </w:tcPr>
          <w:p w14:paraId="45D28045" w14:textId="0554C078" w:rsidR="000E0542" w:rsidRPr="00816F42" w:rsidRDefault="000E0542" w:rsidP="00F20E66">
            <w:pPr>
              <w:ind w:left="-105"/>
              <w:rPr>
                <w:rFonts w:eastAsia="Arial Unicode MS"/>
                <w:sz w:val="20"/>
                <w:szCs w:val="20"/>
              </w:rPr>
            </w:pPr>
            <w:r w:rsidRPr="00816F42">
              <w:rPr>
                <w:rFonts w:eastAsia="Arial Unicode MS"/>
                <w:sz w:val="20"/>
                <w:szCs w:val="20"/>
              </w:rPr>
              <w:t>Promissory note</w:t>
            </w:r>
          </w:p>
        </w:tc>
        <w:tc>
          <w:tcPr>
            <w:tcW w:w="3600" w:type="dxa"/>
            <w:tcBorders>
              <w:top w:val="nil"/>
              <w:left w:val="nil"/>
              <w:bottom w:val="nil"/>
              <w:right w:val="nil"/>
            </w:tcBorders>
          </w:tcPr>
          <w:p w14:paraId="378FBA59" w14:textId="386D53C4" w:rsidR="000E0542" w:rsidRPr="00816F42" w:rsidRDefault="00FB084D" w:rsidP="005745E3">
            <w:pPr>
              <w:jc w:val="center"/>
              <w:rPr>
                <w:rFonts w:eastAsia="Arial Unicode MS"/>
                <w:sz w:val="20"/>
                <w:szCs w:val="20"/>
              </w:rPr>
            </w:pPr>
            <w:r w:rsidRPr="00FB084D">
              <w:rPr>
                <w:rFonts w:eastAsia="Arial Unicode MS"/>
                <w:sz w:val="20"/>
                <w:szCs w:val="20"/>
                <w:lang w:val="en-GB"/>
              </w:rPr>
              <w:t>1</w:t>
            </w:r>
            <w:r w:rsidR="003813AD" w:rsidRPr="00816F42">
              <w:rPr>
                <w:rFonts w:eastAsia="Arial Unicode MS"/>
                <w:sz w:val="20"/>
                <w:szCs w:val="20"/>
              </w:rPr>
              <w:t>.</w:t>
            </w:r>
            <w:r w:rsidRPr="00FB084D">
              <w:rPr>
                <w:rFonts w:eastAsia="Arial Unicode MS"/>
                <w:sz w:val="20"/>
                <w:szCs w:val="20"/>
                <w:lang w:val="en-GB"/>
              </w:rPr>
              <w:t>10</w:t>
            </w:r>
            <w:r w:rsidR="003813AD" w:rsidRPr="00816F42">
              <w:rPr>
                <w:rFonts w:eastAsia="Arial Unicode MS"/>
                <w:sz w:val="20"/>
                <w:szCs w:val="20"/>
              </w:rPr>
              <w:t xml:space="preserve"> </w:t>
            </w:r>
            <w:r w:rsidR="00936CCD" w:rsidRPr="00816F42">
              <w:rPr>
                <w:rFonts w:eastAsia="Arial Unicode MS"/>
                <w:sz w:val="20"/>
                <w:szCs w:val="20"/>
              </w:rPr>
              <w:t>-</w:t>
            </w:r>
            <w:r w:rsidR="003813AD" w:rsidRPr="00816F42">
              <w:rPr>
                <w:rFonts w:eastAsia="Arial Unicode MS"/>
                <w:sz w:val="20"/>
                <w:szCs w:val="20"/>
              </w:rPr>
              <w:t xml:space="preserve"> </w:t>
            </w:r>
            <w:r w:rsidRPr="00FB084D">
              <w:rPr>
                <w:rFonts w:eastAsia="Arial Unicode MS"/>
                <w:sz w:val="20"/>
                <w:szCs w:val="20"/>
                <w:lang w:val="en-GB"/>
              </w:rPr>
              <w:t>1</w:t>
            </w:r>
            <w:r w:rsidR="003813AD" w:rsidRPr="00816F42">
              <w:rPr>
                <w:rFonts w:eastAsia="Arial Unicode MS"/>
                <w:sz w:val="20"/>
                <w:szCs w:val="20"/>
              </w:rPr>
              <w:t>.</w:t>
            </w:r>
            <w:r w:rsidRPr="00FB084D">
              <w:rPr>
                <w:rFonts w:eastAsia="Arial Unicode MS"/>
                <w:sz w:val="20"/>
                <w:szCs w:val="20"/>
                <w:lang w:val="en-GB"/>
              </w:rPr>
              <w:t>50</w:t>
            </w:r>
          </w:p>
        </w:tc>
        <w:tc>
          <w:tcPr>
            <w:tcW w:w="1701" w:type="dxa"/>
            <w:tcBorders>
              <w:top w:val="nil"/>
              <w:left w:val="nil"/>
              <w:bottom w:val="nil"/>
              <w:right w:val="nil"/>
            </w:tcBorders>
            <w:shd w:val="clear" w:color="auto" w:fill="FAFAFA"/>
          </w:tcPr>
          <w:p w14:paraId="3559423C" w14:textId="257CF72A" w:rsidR="000E0542" w:rsidRPr="00816F42" w:rsidRDefault="00304402" w:rsidP="005745E3">
            <w:pPr>
              <w:ind w:right="-72"/>
              <w:jc w:val="right"/>
              <w:rPr>
                <w:rFonts w:eastAsia="Arial Unicode MS"/>
                <w:sz w:val="20"/>
                <w:szCs w:val="20"/>
              </w:rPr>
            </w:pPr>
            <w:r>
              <w:rPr>
                <w:rFonts w:eastAsia="Arial Unicode MS"/>
                <w:sz w:val="20"/>
                <w:szCs w:val="20"/>
              </w:rPr>
              <w:t>-</w:t>
            </w:r>
          </w:p>
        </w:tc>
        <w:tc>
          <w:tcPr>
            <w:tcW w:w="1701" w:type="dxa"/>
            <w:tcBorders>
              <w:top w:val="nil"/>
              <w:left w:val="nil"/>
              <w:bottom w:val="nil"/>
              <w:right w:val="nil"/>
            </w:tcBorders>
          </w:tcPr>
          <w:p w14:paraId="3C4ECEA4" w14:textId="1BFE71CB" w:rsidR="000E0542" w:rsidRPr="00816F42" w:rsidRDefault="00FB084D" w:rsidP="005745E3">
            <w:pPr>
              <w:ind w:right="-72"/>
              <w:jc w:val="right"/>
              <w:rPr>
                <w:rFonts w:eastAsia="Arial Unicode MS"/>
                <w:sz w:val="20"/>
                <w:szCs w:val="20"/>
              </w:rPr>
            </w:pPr>
            <w:r w:rsidRPr="00FB084D">
              <w:rPr>
                <w:rFonts w:eastAsia="Arial Unicode MS"/>
                <w:sz w:val="20"/>
                <w:szCs w:val="20"/>
                <w:lang w:val="en-GB"/>
              </w:rPr>
              <w:t>100</w:t>
            </w:r>
            <w:r w:rsidR="000639CB" w:rsidRPr="00816F42">
              <w:rPr>
                <w:rFonts w:eastAsia="Arial Unicode MS"/>
                <w:sz w:val="20"/>
                <w:szCs w:val="20"/>
              </w:rPr>
              <w:t>,</w:t>
            </w:r>
            <w:r w:rsidRPr="00FB084D">
              <w:rPr>
                <w:rFonts w:eastAsia="Arial Unicode MS"/>
                <w:sz w:val="20"/>
                <w:szCs w:val="20"/>
                <w:lang w:val="en-GB"/>
              </w:rPr>
              <w:t>000</w:t>
            </w:r>
          </w:p>
        </w:tc>
      </w:tr>
      <w:bookmarkEnd w:id="2"/>
    </w:tbl>
    <w:p w14:paraId="78E887FC" w14:textId="77777777" w:rsidR="000E0542" w:rsidRPr="00816F42" w:rsidRDefault="000E0542" w:rsidP="005745E3">
      <w:pPr>
        <w:ind w:left="540" w:hanging="540"/>
        <w:rPr>
          <w:rFonts w:eastAsia="SimSun"/>
          <w:sz w:val="20"/>
          <w:szCs w:val="20"/>
        </w:rPr>
      </w:pPr>
    </w:p>
    <w:p w14:paraId="7A97646D" w14:textId="6844A663" w:rsidR="000E0542" w:rsidRDefault="000E0542" w:rsidP="005745E3">
      <w:pPr>
        <w:ind w:left="540" w:hanging="540"/>
        <w:rPr>
          <w:rFonts w:eastAsia="SimSun"/>
          <w:sz w:val="20"/>
          <w:szCs w:val="20"/>
        </w:rPr>
      </w:pPr>
      <w:r w:rsidRPr="00816F42">
        <w:rPr>
          <w:rFonts w:eastAsia="SimSun"/>
          <w:sz w:val="20"/>
          <w:szCs w:val="20"/>
        </w:rPr>
        <w:t xml:space="preserve">The short-term loan from a financial </w:t>
      </w:r>
      <w:r w:rsidR="00275CA9" w:rsidRPr="00816F42">
        <w:rPr>
          <w:rFonts w:eastAsia="SimSun"/>
          <w:sz w:val="20"/>
          <w:szCs w:val="20"/>
        </w:rPr>
        <w:t>institution</w:t>
      </w:r>
      <w:r w:rsidRPr="00816F42">
        <w:rPr>
          <w:rFonts w:eastAsia="SimSun"/>
          <w:sz w:val="20"/>
          <w:szCs w:val="20"/>
        </w:rPr>
        <w:t xml:space="preserve"> is unsecured loan and </w:t>
      </w:r>
      <w:r w:rsidR="00275CA9" w:rsidRPr="00816F42">
        <w:rPr>
          <w:rFonts w:eastAsia="SimSun"/>
          <w:sz w:val="20"/>
          <w:szCs w:val="20"/>
        </w:rPr>
        <w:t>denominated</w:t>
      </w:r>
      <w:r w:rsidRPr="00816F42">
        <w:rPr>
          <w:rFonts w:eastAsia="SimSun"/>
          <w:sz w:val="20"/>
          <w:szCs w:val="20"/>
        </w:rPr>
        <w:t xml:space="preserve"> in Thai Baht.</w:t>
      </w:r>
    </w:p>
    <w:p w14:paraId="2CB01A94" w14:textId="77777777" w:rsidR="002E2310" w:rsidRPr="00816F42" w:rsidRDefault="002E2310" w:rsidP="005745E3">
      <w:pPr>
        <w:ind w:left="540" w:hanging="540"/>
        <w:rPr>
          <w:rFonts w:eastAsia="SimSun"/>
          <w:sz w:val="20"/>
          <w:szCs w:val="20"/>
        </w:rPr>
      </w:pPr>
    </w:p>
    <w:p w14:paraId="60120BFD" w14:textId="77777777" w:rsidR="000E0542" w:rsidRPr="00816F42" w:rsidRDefault="000E0542" w:rsidP="005745E3">
      <w:pPr>
        <w:tabs>
          <w:tab w:val="left" w:pos="1920"/>
        </w:tabs>
        <w:rPr>
          <w:rFonts w:eastAsia="SimSun"/>
          <w:sz w:val="20"/>
          <w:szCs w:val="20"/>
        </w:rPr>
      </w:pPr>
    </w:p>
    <w:p w14:paraId="63D1CBE5" w14:textId="53F75A50" w:rsidR="00A075CA" w:rsidRDefault="00A075CA">
      <w:pPr>
        <w:rPr>
          <w:rFonts w:eastAsia="SimSun"/>
          <w:sz w:val="20"/>
          <w:szCs w:val="20"/>
        </w:rPr>
      </w:pPr>
      <w:r>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B27580" w:rsidRPr="00816F42" w14:paraId="132EB706" w14:textId="77777777" w:rsidTr="00936CCD">
        <w:trPr>
          <w:trHeight w:val="386"/>
        </w:trPr>
        <w:tc>
          <w:tcPr>
            <w:tcW w:w="9029" w:type="dxa"/>
            <w:shd w:val="clear" w:color="auto" w:fill="FFA543"/>
            <w:vAlign w:val="center"/>
          </w:tcPr>
          <w:p w14:paraId="12DF14D4" w14:textId="257D4678" w:rsidR="00B27580"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13</w:t>
            </w:r>
            <w:r w:rsidR="00B27580" w:rsidRPr="00816F42">
              <w:rPr>
                <w:rFonts w:eastAsia="Arial Unicode MS"/>
                <w:b/>
                <w:bCs/>
                <w:color w:val="FFFFFF"/>
                <w:sz w:val="20"/>
                <w:szCs w:val="20"/>
                <w:lang w:val="en-GB"/>
              </w:rPr>
              <w:tab/>
              <w:t>Trade and other payables</w:t>
            </w:r>
          </w:p>
        </w:tc>
      </w:tr>
    </w:tbl>
    <w:p w14:paraId="57029506" w14:textId="3B6C4651" w:rsidR="00D55CA6" w:rsidRDefault="00D55CA6" w:rsidP="005745E3">
      <w:pPr>
        <w:ind w:left="540" w:hanging="540"/>
        <w:rPr>
          <w:rFonts w:eastAsia="SimSun"/>
          <w:b/>
          <w:bCs/>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0E0542" w:rsidRPr="00816F42" w14:paraId="0FADF707" w14:textId="77777777" w:rsidTr="00F20E66">
        <w:trPr>
          <w:trHeight w:val="52"/>
        </w:trPr>
        <w:tc>
          <w:tcPr>
            <w:tcW w:w="5850" w:type="dxa"/>
            <w:shd w:val="clear" w:color="auto" w:fill="auto"/>
          </w:tcPr>
          <w:p w14:paraId="38E7321A" w14:textId="66550502" w:rsidR="000E0542" w:rsidRPr="00816F42" w:rsidRDefault="000E0542" w:rsidP="005745E3">
            <w:pPr>
              <w:tabs>
                <w:tab w:val="left" w:pos="166"/>
              </w:tabs>
              <w:ind w:left="-101"/>
              <w:jc w:val="both"/>
              <w:rPr>
                <w:b/>
                <w:bCs/>
                <w:sz w:val="20"/>
                <w:szCs w:val="20"/>
                <w:lang w:val="en-GB"/>
              </w:rPr>
            </w:pPr>
            <w:r w:rsidRPr="00816F42">
              <w:rPr>
                <w:b/>
                <w:bCs/>
                <w:sz w:val="20"/>
                <w:szCs w:val="20"/>
                <w:lang w:val="en-GB"/>
              </w:rPr>
              <w:t>As at</w:t>
            </w:r>
          </w:p>
        </w:tc>
        <w:tc>
          <w:tcPr>
            <w:tcW w:w="1584" w:type="dxa"/>
            <w:tcBorders>
              <w:top w:val="single" w:sz="4" w:space="0" w:color="auto"/>
            </w:tcBorders>
            <w:shd w:val="clear" w:color="auto" w:fill="auto"/>
          </w:tcPr>
          <w:p w14:paraId="204BF1F6" w14:textId="2BBFD01D" w:rsidR="000E0542" w:rsidRPr="00816F42" w:rsidRDefault="00FB084D" w:rsidP="005745E3">
            <w:pPr>
              <w:ind w:left="-40" w:right="-72"/>
              <w:jc w:val="right"/>
              <w:rPr>
                <w:b/>
                <w:bCs/>
                <w:sz w:val="20"/>
                <w:szCs w:val="20"/>
                <w:lang w:val="en-GB"/>
              </w:rPr>
            </w:pPr>
            <w:r w:rsidRPr="00FB084D">
              <w:rPr>
                <w:b/>
                <w:bCs/>
                <w:sz w:val="20"/>
                <w:szCs w:val="20"/>
                <w:lang w:val="en-GB"/>
              </w:rPr>
              <w:t>31</w:t>
            </w:r>
            <w:r w:rsidR="003E3CC2" w:rsidRPr="003E3CC2">
              <w:rPr>
                <w:b/>
                <w:bCs/>
                <w:sz w:val="20"/>
                <w:szCs w:val="20"/>
                <w:lang w:val="en-GB"/>
              </w:rPr>
              <w:t xml:space="preserve"> March</w:t>
            </w:r>
          </w:p>
          <w:p w14:paraId="1879D428" w14:textId="22E55A94" w:rsidR="000E0542" w:rsidRPr="00816F42" w:rsidRDefault="00FB084D" w:rsidP="005745E3">
            <w:pPr>
              <w:ind w:left="-40" w:right="-72"/>
              <w:jc w:val="right"/>
              <w:rPr>
                <w:b/>
                <w:bCs/>
                <w:sz w:val="20"/>
                <w:szCs w:val="20"/>
                <w:lang w:val="en-GB"/>
              </w:rPr>
            </w:pPr>
            <w:r w:rsidRPr="00FB084D">
              <w:rPr>
                <w:b/>
                <w:bCs/>
                <w:sz w:val="20"/>
                <w:szCs w:val="20"/>
                <w:lang w:val="en-GB"/>
              </w:rPr>
              <w:t>2023</w:t>
            </w:r>
            <w:r w:rsidR="000E0542" w:rsidRPr="00816F42">
              <w:rPr>
                <w:b/>
                <w:bCs/>
                <w:sz w:val="20"/>
                <w:szCs w:val="20"/>
                <w:lang w:val="en-GB"/>
              </w:rPr>
              <w:t xml:space="preserve"> </w:t>
            </w:r>
          </w:p>
        </w:tc>
        <w:tc>
          <w:tcPr>
            <w:tcW w:w="1584" w:type="dxa"/>
            <w:tcBorders>
              <w:top w:val="single" w:sz="4" w:space="0" w:color="auto"/>
            </w:tcBorders>
          </w:tcPr>
          <w:p w14:paraId="3219CC57" w14:textId="0390C47E" w:rsidR="000E0542" w:rsidRPr="00816F42" w:rsidRDefault="00FB084D" w:rsidP="005745E3">
            <w:pPr>
              <w:ind w:left="-40" w:right="-72"/>
              <w:jc w:val="right"/>
              <w:rPr>
                <w:b/>
                <w:bCs/>
                <w:sz w:val="20"/>
                <w:szCs w:val="20"/>
                <w:lang w:val="en-GB"/>
              </w:rPr>
            </w:pPr>
            <w:r w:rsidRPr="00FB084D">
              <w:rPr>
                <w:b/>
                <w:bCs/>
                <w:sz w:val="20"/>
                <w:szCs w:val="20"/>
                <w:lang w:val="en-GB"/>
              </w:rPr>
              <w:t>30</w:t>
            </w:r>
            <w:r w:rsidR="000E0542" w:rsidRPr="00816F42">
              <w:rPr>
                <w:b/>
                <w:bCs/>
                <w:sz w:val="20"/>
                <w:szCs w:val="20"/>
                <w:lang w:val="en-GB"/>
              </w:rPr>
              <w:t xml:space="preserve"> September </w:t>
            </w:r>
          </w:p>
          <w:p w14:paraId="14CCCBAA" w14:textId="01590DA5" w:rsidR="000E0542" w:rsidRPr="00816F42" w:rsidRDefault="00FB084D" w:rsidP="005745E3">
            <w:pPr>
              <w:ind w:left="-40" w:right="-72"/>
              <w:jc w:val="right"/>
              <w:rPr>
                <w:b/>
                <w:bCs/>
                <w:sz w:val="20"/>
                <w:szCs w:val="20"/>
                <w:lang w:val="en-GB"/>
              </w:rPr>
            </w:pPr>
            <w:r w:rsidRPr="00FB084D">
              <w:rPr>
                <w:b/>
                <w:bCs/>
                <w:sz w:val="20"/>
                <w:szCs w:val="20"/>
                <w:lang w:val="en-GB"/>
              </w:rPr>
              <w:t>2022</w:t>
            </w:r>
          </w:p>
        </w:tc>
      </w:tr>
      <w:tr w:rsidR="001160AF" w:rsidRPr="00816F42" w14:paraId="3DCB2EEB" w14:textId="18F5CF28" w:rsidTr="00F20E66">
        <w:tc>
          <w:tcPr>
            <w:tcW w:w="5850" w:type="dxa"/>
            <w:shd w:val="clear" w:color="auto" w:fill="auto"/>
          </w:tcPr>
          <w:p w14:paraId="4175BFCC" w14:textId="2A01A087" w:rsidR="001160AF" w:rsidRPr="00816F42" w:rsidRDefault="001160AF" w:rsidP="001160AF">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5D4BBE2A" w14:textId="0162CE95" w:rsidR="001160AF" w:rsidRPr="00816F42" w:rsidRDefault="001160AF" w:rsidP="001160AF">
            <w:pPr>
              <w:ind w:left="-40" w:right="-72"/>
              <w:jc w:val="right"/>
              <w:rPr>
                <w:b/>
                <w:sz w:val="20"/>
                <w:szCs w:val="20"/>
                <w:lang w:val="en-GB"/>
              </w:rPr>
            </w:pPr>
            <w:r w:rsidRPr="00816F42">
              <w:rPr>
                <w:b/>
                <w:bCs/>
                <w:sz w:val="20"/>
                <w:szCs w:val="20"/>
              </w:rPr>
              <w:t>Thousand Baht</w:t>
            </w:r>
          </w:p>
        </w:tc>
        <w:tc>
          <w:tcPr>
            <w:tcW w:w="1584" w:type="dxa"/>
            <w:tcBorders>
              <w:bottom w:val="single" w:sz="4" w:space="0" w:color="auto"/>
            </w:tcBorders>
          </w:tcPr>
          <w:p w14:paraId="2918EF20" w14:textId="628ECC21" w:rsidR="001160AF" w:rsidRPr="00816F42" w:rsidRDefault="001160AF" w:rsidP="001160AF">
            <w:pPr>
              <w:ind w:left="-40" w:right="-72"/>
              <w:jc w:val="right"/>
              <w:rPr>
                <w:b/>
                <w:bCs/>
                <w:sz w:val="20"/>
                <w:szCs w:val="20"/>
                <w:lang w:val="en-GB"/>
              </w:rPr>
            </w:pPr>
            <w:r w:rsidRPr="00816F42">
              <w:rPr>
                <w:b/>
                <w:bCs/>
                <w:sz w:val="20"/>
                <w:szCs w:val="20"/>
              </w:rPr>
              <w:t>Thousand Baht</w:t>
            </w:r>
          </w:p>
        </w:tc>
      </w:tr>
      <w:tr w:rsidR="000E0542" w:rsidRPr="00816F42" w14:paraId="1E9F956F" w14:textId="3C9A5DF1" w:rsidTr="00F20E66">
        <w:tc>
          <w:tcPr>
            <w:tcW w:w="5850" w:type="dxa"/>
            <w:shd w:val="clear" w:color="auto" w:fill="auto"/>
            <w:vAlign w:val="bottom"/>
          </w:tcPr>
          <w:p w14:paraId="36D3C929" w14:textId="77777777" w:rsidR="000E0542" w:rsidRPr="00816F42" w:rsidRDefault="000E0542" w:rsidP="005745E3">
            <w:pPr>
              <w:tabs>
                <w:tab w:val="left" w:pos="166"/>
              </w:tabs>
              <w:ind w:left="-101"/>
              <w:jc w:val="both"/>
              <w:rPr>
                <w:sz w:val="20"/>
                <w:szCs w:val="20"/>
                <w:lang w:val="en-GB"/>
              </w:rPr>
            </w:pPr>
          </w:p>
        </w:tc>
        <w:tc>
          <w:tcPr>
            <w:tcW w:w="1584" w:type="dxa"/>
            <w:tcBorders>
              <w:top w:val="single" w:sz="4" w:space="0" w:color="auto"/>
            </w:tcBorders>
            <w:shd w:val="clear" w:color="auto" w:fill="FAFAFA"/>
          </w:tcPr>
          <w:p w14:paraId="75D8F0EC" w14:textId="77777777" w:rsidR="000E0542" w:rsidRPr="00816F42" w:rsidRDefault="000E0542" w:rsidP="005745E3">
            <w:pPr>
              <w:ind w:left="-40" w:right="-72"/>
              <w:jc w:val="right"/>
              <w:rPr>
                <w:b/>
                <w:sz w:val="20"/>
                <w:szCs w:val="20"/>
                <w:lang w:val="en-GB"/>
              </w:rPr>
            </w:pPr>
          </w:p>
        </w:tc>
        <w:tc>
          <w:tcPr>
            <w:tcW w:w="1584" w:type="dxa"/>
            <w:tcBorders>
              <w:top w:val="single" w:sz="4" w:space="0" w:color="auto"/>
            </w:tcBorders>
            <w:shd w:val="clear" w:color="auto" w:fill="auto"/>
          </w:tcPr>
          <w:p w14:paraId="0912ACB0" w14:textId="77777777" w:rsidR="000E0542" w:rsidRPr="00816F42" w:rsidRDefault="000E0542" w:rsidP="005745E3">
            <w:pPr>
              <w:ind w:left="-40" w:right="-72"/>
              <w:jc w:val="right"/>
              <w:rPr>
                <w:b/>
                <w:sz w:val="20"/>
                <w:szCs w:val="20"/>
                <w:lang w:val="en-GB"/>
              </w:rPr>
            </w:pPr>
          </w:p>
        </w:tc>
      </w:tr>
      <w:tr w:rsidR="000E0542" w:rsidRPr="00816F42" w14:paraId="0B143F9C" w14:textId="2C779004" w:rsidTr="00F20E66">
        <w:tc>
          <w:tcPr>
            <w:tcW w:w="5850" w:type="dxa"/>
            <w:shd w:val="clear" w:color="auto" w:fill="auto"/>
          </w:tcPr>
          <w:p w14:paraId="6B347500" w14:textId="77777777" w:rsidR="000E0542" w:rsidRPr="00816F42" w:rsidRDefault="000E0542" w:rsidP="005745E3">
            <w:pPr>
              <w:tabs>
                <w:tab w:val="left" w:pos="166"/>
              </w:tabs>
              <w:ind w:left="-101"/>
              <w:jc w:val="both"/>
              <w:rPr>
                <w:sz w:val="20"/>
                <w:szCs w:val="20"/>
                <w:lang w:val="en-GB"/>
              </w:rPr>
            </w:pPr>
            <w:r w:rsidRPr="00816F42">
              <w:rPr>
                <w:sz w:val="20"/>
                <w:szCs w:val="20"/>
                <w:lang w:val="en-GB"/>
              </w:rPr>
              <w:t>Trade payables - related parties</w:t>
            </w:r>
          </w:p>
        </w:tc>
        <w:tc>
          <w:tcPr>
            <w:tcW w:w="1584" w:type="dxa"/>
            <w:shd w:val="clear" w:color="auto" w:fill="FAFAFA"/>
          </w:tcPr>
          <w:p w14:paraId="56796B3F" w14:textId="5FAEB7B5" w:rsidR="000E0542" w:rsidRPr="00816F42" w:rsidRDefault="00FB084D" w:rsidP="005745E3">
            <w:pPr>
              <w:ind w:left="-40" w:right="-72"/>
              <w:jc w:val="right"/>
              <w:rPr>
                <w:bCs/>
                <w:sz w:val="20"/>
                <w:szCs w:val="20"/>
                <w:lang w:val="en-GB"/>
              </w:rPr>
            </w:pPr>
            <w:r w:rsidRPr="00FB084D">
              <w:rPr>
                <w:bCs/>
                <w:sz w:val="20"/>
                <w:szCs w:val="20"/>
                <w:lang w:val="en-GB"/>
              </w:rPr>
              <w:t>98</w:t>
            </w:r>
            <w:r w:rsidR="003570F4" w:rsidRPr="003570F4">
              <w:rPr>
                <w:bCs/>
                <w:sz w:val="20"/>
                <w:szCs w:val="20"/>
                <w:lang w:val="en-GB"/>
              </w:rPr>
              <w:t>,</w:t>
            </w:r>
            <w:r w:rsidRPr="00FB084D">
              <w:rPr>
                <w:bCs/>
                <w:sz w:val="20"/>
                <w:szCs w:val="20"/>
                <w:lang w:val="en-GB"/>
              </w:rPr>
              <w:t>177</w:t>
            </w:r>
          </w:p>
        </w:tc>
        <w:tc>
          <w:tcPr>
            <w:tcW w:w="1584" w:type="dxa"/>
            <w:shd w:val="clear" w:color="auto" w:fill="auto"/>
          </w:tcPr>
          <w:p w14:paraId="01DCA626" w14:textId="1400D5ED" w:rsidR="000E0542" w:rsidRPr="00816F42" w:rsidRDefault="00FB084D" w:rsidP="005745E3">
            <w:pPr>
              <w:ind w:left="-40" w:right="-72"/>
              <w:jc w:val="right"/>
              <w:rPr>
                <w:bCs/>
                <w:sz w:val="20"/>
                <w:szCs w:val="20"/>
                <w:lang w:val="en-GB"/>
              </w:rPr>
            </w:pPr>
            <w:r w:rsidRPr="00FB084D">
              <w:rPr>
                <w:bCs/>
                <w:sz w:val="20"/>
                <w:szCs w:val="20"/>
                <w:lang w:val="en-GB"/>
              </w:rPr>
              <w:t>82</w:t>
            </w:r>
            <w:r w:rsidR="000639CB" w:rsidRPr="00816F42">
              <w:rPr>
                <w:bCs/>
                <w:sz w:val="20"/>
                <w:szCs w:val="20"/>
                <w:lang w:val="en-GB"/>
              </w:rPr>
              <w:t>,</w:t>
            </w:r>
            <w:r w:rsidRPr="00FB084D">
              <w:rPr>
                <w:bCs/>
                <w:sz w:val="20"/>
                <w:szCs w:val="20"/>
                <w:lang w:val="en-GB"/>
              </w:rPr>
              <w:t>041</w:t>
            </w:r>
          </w:p>
        </w:tc>
      </w:tr>
      <w:tr w:rsidR="000E0542" w:rsidRPr="00816F42" w14:paraId="2D84D771" w14:textId="08DEB83B" w:rsidTr="00F20E66">
        <w:tc>
          <w:tcPr>
            <w:tcW w:w="5850" w:type="dxa"/>
            <w:shd w:val="clear" w:color="auto" w:fill="auto"/>
          </w:tcPr>
          <w:p w14:paraId="22D8F07B" w14:textId="77777777" w:rsidR="000E0542" w:rsidRPr="00816F42" w:rsidRDefault="000E0542" w:rsidP="005745E3">
            <w:pPr>
              <w:tabs>
                <w:tab w:val="left" w:pos="166"/>
              </w:tabs>
              <w:ind w:left="-101"/>
              <w:jc w:val="both"/>
              <w:rPr>
                <w:sz w:val="20"/>
                <w:szCs w:val="20"/>
                <w:lang w:val="en-GB"/>
              </w:rPr>
            </w:pPr>
            <w:r w:rsidRPr="00816F42">
              <w:rPr>
                <w:sz w:val="20"/>
                <w:szCs w:val="20"/>
                <w:lang w:val="en-GB"/>
              </w:rPr>
              <w:t>Trade payables - third parties</w:t>
            </w:r>
          </w:p>
        </w:tc>
        <w:tc>
          <w:tcPr>
            <w:tcW w:w="1584" w:type="dxa"/>
            <w:shd w:val="clear" w:color="auto" w:fill="FAFAFA"/>
          </w:tcPr>
          <w:p w14:paraId="778E69FC" w14:textId="615A09D5" w:rsidR="000E0542" w:rsidRPr="00816F42" w:rsidRDefault="00FB084D" w:rsidP="005745E3">
            <w:pPr>
              <w:ind w:left="-40" w:right="-72"/>
              <w:jc w:val="right"/>
              <w:rPr>
                <w:bCs/>
                <w:sz w:val="20"/>
                <w:szCs w:val="20"/>
                <w:lang w:val="en-GB"/>
              </w:rPr>
            </w:pPr>
            <w:r w:rsidRPr="00FB084D">
              <w:rPr>
                <w:bCs/>
                <w:sz w:val="20"/>
                <w:szCs w:val="20"/>
                <w:lang w:val="en-GB"/>
              </w:rPr>
              <w:t>368</w:t>
            </w:r>
            <w:r w:rsidR="003570F4" w:rsidRPr="003570F4">
              <w:rPr>
                <w:bCs/>
                <w:sz w:val="20"/>
                <w:szCs w:val="20"/>
                <w:lang w:val="en-GB"/>
              </w:rPr>
              <w:t>,</w:t>
            </w:r>
            <w:r w:rsidRPr="00FB084D">
              <w:rPr>
                <w:bCs/>
                <w:sz w:val="20"/>
                <w:szCs w:val="20"/>
                <w:lang w:val="en-GB"/>
              </w:rPr>
              <w:t>172</w:t>
            </w:r>
          </w:p>
        </w:tc>
        <w:tc>
          <w:tcPr>
            <w:tcW w:w="1584" w:type="dxa"/>
            <w:shd w:val="clear" w:color="auto" w:fill="auto"/>
          </w:tcPr>
          <w:p w14:paraId="634E5A4B" w14:textId="3ECA5991" w:rsidR="000E0542" w:rsidRPr="00816F42" w:rsidRDefault="00FB084D" w:rsidP="005745E3">
            <w:pPr>
              <w:ind w:left="-40" w:right="-72"/>
              <w:jc w:val="right"/>
              <w:rPr>
                <w:bCs/>
                <w:sz w:val="20"/>
                <w:szCs w:val="20"/>
                <w:lang w:val="en-GB"/>
              </w:rPr>
            </w:pPr>
            <w:r w:rsidRPr="00FB084D">
              <w:rPr>
                <w:bCs/>
                <w:sz w:val="20"/>
                <w:szCs w:val="20"/>
                <w:lang w:val="en-GB"/>
              </w:rPr>
              <w:t>382</w:t>
            </w:r>
            <w:r w:rsidR="000639CB" w:rsidRPr="00816F42">
              <w:rPr>
                <w:bCs/>
                <w:sz w:val="20"/>
                <w:szCs w:val="20"/>
                <w:lang w:val="en-GB"/>
              </w:rPr>
              <w:t>,</w:t>
            </w:r>
            <w:r w:rsidRPr="00FB084D">
              <w:rPr>
                <w:bCs/>
                <w:sz w:val="20"/>
                <w:szCs w:val="20"/>
                <w:lang w:val="en-GB"/>
              </w:rPr>
              <w:t>753</w:t>
            </w:r>
          </w:p>
        </w:tc>
      </w:tr>
      <w:tr w:rsidR="000E0542" w:rsidRPr="00816F42" w14:paraId="6BFF6882" w14:textId="4FEADC2F" w:rsidTr="00F20E66">
        <w:tc>
          <w:tcPr>
            <w:tcW w:w="5850" w:type="dxa"/>
            <w:shd w:val="clear" w:color="auto" w:fill="auto"/>
          </w:tcPr>
          <w:p w14:paraId="5C49DD4B" w14:textId="35EC2C10" w:rsidR="000E0542" w:rsidRPr="00816F42" w:rsidRDefault="000E0542" w:rsidP="005745E3">
            <w:pPr>
              <w:tabs>
                <w:tab w:val="left" w:pos="166"/>
              </w:tabs>
              <w:ind w:left="-101"/>
              <w:jc w:val="both"/>
              <w:rPr>
                <w:sz w:val="20"/>
                <w:szCs w:val="20"/>
                <w:cs/>
                <w:lang w:val="en-GB"/>
              </w:rPr>
            </w:pPr>
            <w:r w:rsidRPr="00816F42">
              <w:rPr>
                <w:sz w:val="20"/>
                <w:szCs w:val="20"/>
                <w:lang w:val="en-GB"/>
              </w:rPr>
              <w:t xml:space="preserve">Other payables </w:t>
            </w:r>
          </w:p>
        </w:tc>
        <w:tc>
          <w:tcPr>
            <w:tcW w:w="1584" w:type="dxa"/>
            <w:shd w:val="clear" w:color="auto" w:fill="FAFAFA"/>
          </w:tcPr>
          <w:p w14:paraId="18BB7EE2" w14:textId="31D56C43" w:rsidR="000E0542" w:rsidRPr="00816F42" w:rsidRDefault="00FB084D" w:rsidP="005745E3">
            <w:pPr>
              <w:ind w:left="-40" w:right="-72"/>
              <w:jc w:val="right"/>
              <w:rPr>
                <w:bCs/>
                <w:sz w:val="20"/>
                <w:szCs w:val="20"/>
                <w:lang w:val="en-GB"/>
              </w:rPr>
            </w:pPr>
            <w:r w:rsidRPr="00FB084D">
              <w:rPr>
                <w:bCs/>
                <w:sz w:val="20"/>
                <w:szCs w:val="20"/>
                <w:lang w:val="en-GB"/>
              </w:rPr>
              <w:t>33</w:t>
            </w:r>
            <w:r w:rsidR="003570F4" w:rsidRPr="003570F4">
              <w:rPr>
                <w:bCs/>
                <w:sz w:val="20"/>
                <w:szCs w:val="20"/>
                <w:lang w:val="en-GB"/>
              </w:rPr>
              <w:t>,</w:t>
            </w:r>
            <w:r w:rsidRPr="00FB084D">
              <w:rPr>
                <w:bCs/>
                <w:sz w:val="20"/>
                <w:szCs w:val="20"/>
                <w:lang w:val="en-GB"/>
              </w:rPr>
              <w:t>586</w:t>
            </w:r>
          </w:p>
        </w:tc>
        <w:tc>
          <w:tcPr>
            <w:tcW w:w="1584" w:type="dxa"/>
            <w:shd w:val="clear" w:color="auto" w:fill="auto"/>
          </w:tcPr>
          <w:p w14:paraId="000DC5AE" w14:textId="1C0367F9" w:rsidR="000E0542" w:rsidRPr="00816F42" w:rsidRDefault="00FB084D" w:rsidP="005745E3">
            <w:pPr>
              <w:ind w:left="-40" w:right="-72"/>
              <w:jc w:val="right"/>
              <w:rPr>
                <w:bCs/>
                <w:sz w:val="20"/>
                <w:szCs w:val="20"/>
                <w:lang w:val="en-GB"/>
              </w:rPr>
            </w:pPr>
            <w:r w:rsidRPr="00FB084D">
              <w:rPr>
                <w:bCs/>
                <w:sz w:val="20"/>
                <w:szCs w:val="20"/>
                <w:lang w:val="en-GB"/>
              </w:rPr>
              <w:t>27</w:t>
            </w:r>
            <w:r w:rsidR="000639CB" w:rsidRPr="00816F42">
              <w:rPr>
                <w:bCs/>
                <w:sz w:val="20"/>
                <w:szCs w:val="20"/>
                <w:lang w:val="en-GB"/>
              </w:rPr>
              <w:t>,</w:t>
            </w:r>
            <w:r w:rsidRPr="00FB084D">
              <w:rPr>
                <w:bCs/>
                <w:sz w:val="20"/>
                <w:szCs w:val="20"/>
                <w:lang w:val="en-GB"/>
              </w:rPr>
              <w:t>538</w:t>
            </w:r>
          </w:p>
        </w:tc>
      </w:tr>
      <w:tr w:rsidR="000E0542" w:rsidRPr="00816F42" w14:paraId="76F05F50" w14:textId="2B654615" w:rsidTr="00F20E66">
        <w:tc>
          <w:tcPr>
            <w:tcW w:w="5850" w:type="dxa"/>
            <w:shd w:val="clear" w:color="auto" w:fill="auto"/>
          </w:tcPr>
          <w:p w14:paraId="40593D36" w14:textId="7DA1097D" w:rsidR="000E0542" w:rsidRPr="00816F42" w:rsidRDefault="000E0542" w:rsidP="005745E3">
            <w:pPr>
              <w:tabs>
                <w:tab w:val="left" w:pos="166"/>
              </w:tabs>
              <w:ind w:left="-101"/>
              <w:jc w:val="both"/>
              <w:rPr>
                <w:sz w:val="20"/>
                <w:szCs w:val="20"/>
                <w:lang w:val="en-GB"/>
              </w:rPr>
            </w:pPr>
            <w:r w:rsidRPr="00816F42">
              <w:rPr>
                <w:sz w:val="20"/>
                <w:szCs w:val="20"/>
                <w:lang w:val="en-GB"/>
              </w:rPr>
              <w:t>Accrued expenses</w:t>
            </w:r>
          </w:p>
        </w:tc>
        <w:tc>
          <w:tcPr>
            <w:tcW w:w="1584" w:type="dxa"/>
            <w:tcBorders>
              <w:bottom w:val="single" w:sz="4" w:space="0" w:color="auto"/>
            </w:tcBorders>
            <w:shd w:val="clear" w:color="auto" w:fill="FAFAFA"/>
          </w:tcPr>
          <w:p w14:paraId="3A8E0F5E" w14:textId="79BDF9BC" w:rsidR="000E0542" w:rsidRPr="00816F42" w:rsidRDefault="00FB084D" w:rsidP="005745E3">
            <w:pPr>
              <w:ind w:left="-40" w:right="-72"/>
              <w:jc w:val="right"/>
              <w:rPr>
                <w:bCs/>
                <w:sz w:val="20"/>
                <w:szCs w:val="20"/>
                <w:lang w:val="en-GB"/>
              </w:rPr>
            </w:pPr>
            <w:r w:rsidRPr="00FB084D">
              <w:rPr>
                <w:bCs/>
                <w:sz w:val="20"/>
                <w:szCs w:val="20"/>
                <w:lang w:val="en-GB"/>
              </w:rPr>
              <w:t>54</w:t>
            </w:r>
            <w:r w:rsidR="003570F4" w:rsidRPr="003570F4">
              <w:rPr>
                <w:bCs/>
                <w:sz w:val="20"/>
                <w:szCs w:val="20"/>
                <w:lang w:val="en-GB"/>
              </w:rPr>
              <w:t>,</w:t>
            </w:r>
            <w:r w:rsidRPr="00FB084D">
              <w:rPr>
                <w:bCs/>
                <w:sz w:val="20"/>
                <w:szCs w:val="20"/>
                <w:lang w:val="en-GB"/>
              </w:rPr>
              <w:t>153</w:t>
            </w:r>
          </w:p>
        </w:tc>
        <w:tc>
          <w:tcPr>
            <w:tcW w:w="1584" w:type="dxa"/>
            <w:tcBorders>
              <w:bottom w:val="single" w:sz="4" w:space="0" w:color="auto"/>
            </w:tcBorders>
            <w:shd w:val="clear" w:color="auto" w:fill="auto"/>
          </w:tcPr>
          <w:p w14:paraId="673E4B00" w14:textId="0EAB341A" w:rsidR="000E0542" w:rsidRPr="00816F42" w:rsidRDefault="00FB084D" w:rsidP="005745E3">
            <w:pPr>
              <w:ind w:left="-40" w:right="-72"/>
              <w:jc w:val="right"/>
              <w:rPr>
                <w:bCs/>
                <w:sz w:val="20"/>
                <w:szCs w:val="20"/>
                <w:lang w:val="en-GB"/>
              </w:rPr>
            </w:pPr>
            <w:r w:rsidRPr="00FB084D">
              <w:rPr>
                <w:bCs/>
                <w:sz w:val="20"/>
                <w:szCs w:val="20"/>
                <w:lang w:val="en-GB"/>
              </w:rPr>
              <w:t>89</w:t>
            </w:r>
            <w:r w:rsidR="000639CB" w:rsidRPr="00816F42">
              <w:rPr>
                <w:bCs/>
                <w:sz w:val="20"/>
                <w:szCs w:val="20"/>
                <w:lang w:val="en-GB"/>
              </w:rPr>
              <w:t>,</w:t>
            </w:r>
            <w:r w:rsidRPr="00FB084D">
              <w:rPr>
                <w:bCs/>
                <w:sz w:val="20"/>
                <w:szCs w:val="20"/>
                <w:lang w:val="en-GB"/>
              </w:rPr>
              <w:t>666</w:t>
            </w:r>
          </w:p>
        </w:tc>
      </w:tr>
      <w:tr w:rsidR="000E0542" w:rsidRPr="00816F42" w14:paraId="4723588D" w14:textId="5BD02F64" w:rsidTr="00F20E66">
        <w:tc>
          <w:tcPr>
            <w:tcW w:w="5850" w:type="dxa"/>
            <w:shd w:val="clear" w:color="auto" w:fill="auto"/>
          </w:tcPr>
          <w:p w14:paraId="7E857BEA" w14:textId="77777777" w:rsidR="000E0542" w:rsidRPr="00816F42" w:rsidRDefault="000E0542" w:rsidP="005745E3">
            <w:pPr>
              <w:tabs>
                <w:tab w:val="left" w:pos="166"/>
              </w:tabs>
              <w:ind w:left="-101"/>
              <w:jc w:val="both"/>
              <w:rPr>
                <w:sz w:val="20"/>
                <w:szCs w:val="20"/>
                <w:lang w:val="en-GB"/>
              </w:rPr>
            </w:pPr>
          </w:p>
        </w:tc>
        <w:tc>
          <w:tcPr>
            <w:tcW w:w="1584" w:type="dxa"/>
            <w:tcBorders>
              <w:top w:val="single" w:sz="4" w:space="0" w:color="auto"/>
            </w:tcBorders>
            <w:shd w:val="clear" w:color="auto" w:fill="FAFAFA"/>
          </w:tcPr>
          <w:p w14:paraId="61EFC9F3" w14:textId="77777777" w:rsidR="000E0542" w:rsidRPr="00816F42" w:rsidRDefault="000E0542" w:rsidP="005745E3">
            <w:pPr>
              <w:ind w:left="-40" w:right="-72"/>
              <w:jc w:val="right"/>
              <w:rPr>
                <w:bCs/>
                <w:sz w:val="20"/>
                <w:szCs w:val="20"/>
                <w:lang w:val="en-GB"/>
              </w:rPr>
            </w:pPr>
          </w:p>
        </w:tc>
        <w:tc>
          <w:tcPr>
            <w:tcW w:w="1584" w:type="dxa"/>
            <w:tcBorders>
              <w:top w:val="single" w:sz="4" w:space="0" w:color="auto"/>
            </w:tcBorders>
            <w:shd w:val="clear" w:color="auto" w:fill="auto"/>
          </w:tcPr>
          <w:p w14:paraId="5CB6FAD9" w14:textId="77777777" w:rsidR="000E0542" w:rsidRPr="00816F42" w:rsidRDefault="000E0542" w:rsidP="005745E3">
            <w:pPr>
              <w:ind w:left="-40" w:right="-72"/>
              <w:jc w:val="right"/>
              <w:rPr>
                <w:bCs/>
                <w:sz w:val="20"/>
                <w:szCs w:val="20"/>
                <w:lang w:val="en-GB"/>
              </w:rPr>
            </w:pPr>
          </w:p>
        </w:tc>
      </w:tr>
      <w:tr w:rsidR="000E0542" w:rsidRPr="00816F42" w14:paraId="1E1FA2F5" w14:textId="72C249C5" w:rsidTr="00F20E66">
        <w:tc>
          <w:tcPr>
            <w:tcW w:w="5850" w:type="dxa"/>
            <w:shd w:val="clear" w:color="auto" w:fill="auto"/>
            <w:vAlign w:val="bottom"/>
            <w:hideMark/>
          </w:tcPr>
          <w:p w14:paraId="3208FAEE" w14:textId="77777777" w:rsidR="000E0542" w:rsidRPr="00816F42" w:rsidRDefault="000E0542" w:rsidP="005745E3">
            <w:pPr>
              <w:tabs>
                <w:tab w:val="left" w:pos="166"/>
              </w:tabs>
              <w:ind w:left="-101"/>
              <w:jc w:val="both"/>
              <w:rPr>
                <w:bCs/>
                <w:sz w:val="20"/>
                <w:szCs w:val="20"/>
                <w:lang w:val="en-GB"/>
              </w:rPr>
            </w:pPr>
            <w:r w:rsidRPr="00816F42">
              <w:rPr>
                <w:bCs/>
                <w:sz w:val="20"/>
                <w:szCs w:val="20"/>
                <w:lang w:val="en-GB"/>
              </w:rPr>
              <w:t>Total trade and other payables</w:t>
            </w:r>
          </w:p>
        </w:tc>
        <w:tc>
          <w:tcPr>
            <w:tcW w:w="1584" w:type="dxa"/>
            <w:tcBorders>
              <w:bottom w:val="single" w:sz="4" w:space="0" w:color="auto"/>
            </w:tcBorders>
            <w:shd w:val="clear" w:color="auto" w:fill="FAFAFA"/>
          </w:tcPr>
          <w:p w14:paraId="1D8F50E8" w14:textId="2E4025B7" w:rsidR="000E0542" w:rsidRPr="00816F42" w:rsidRDefault="00FB084D" w:rsidP="005745E3">
            <w:pPr>
              <w:ind w:left="-40" w:right="-72"/>
              <w:jc w:val="right"/>
              <w:rPr>
                <w:bCs/>
                <w:sz w:val="20"/>
                <w:szCs w:val="20"/>
                <w:cs/>
                <w:lang w:val="en-GB"/>
              </w:rPr>
            </w:pPr>
            <w:r w:rsidRPr="00FB084D">
              <w:rPr>
                <w:bCs/>
                <w:sz w:val="20"/>
                <w:szCs w:val="20"/>
                <w:lang w:val="en-GB"/>
              </w:rPr>
              <w:t>554</w:t>
            </w:r>
            <w:r w:rsidR="003570F4" w:rsidRPr="003570F4">
              <w:rPr>
                <w:bCs/>
                <w:sz w:val="20"/>
                <w:szCs w:val="20"/>
                <w:lang w:val="en-GB"/>
              </w:rPr>
              <w:t>,</w:t>
            </w:r>
            <w:r w:rsidRPr="00FB084D">
              <w:rPr>
                <w:bCs/>
                <w:sz w:val="20"/>
                <w:szCs w:val="20"/>
                <w:lang w:val="en-GB"/>
              </w:rPr>
              <w:t>088</w:t>
            </w:r>
          </w:p>
        </w:tc>
        <w:tc>
          <w:tcPr>
            <w:tcW w:w="1584" w:type="dxa"/>
            <w:tcBorders>
              <w:bottom w:val="single" w:sz="4" w:space="0" w:color="auto"/>
            </w:tcBorders>
            <w:shd w:val="clear" w:color="auto" w:fill="auto"/>
          </w:tcPr>
          <w:p w14:paraId="2294FCD6" w14:textId="34E34B5D" w:rsidR="000E0542" w:rsidRPr="00816F42" w:rsidRDefault="00FB084D" w:rsidP="005745E3">
            <w:pPr>
              <w:ind w:left="-40" w:right="-72"/>
              <w:jc w:val="right"/>
              <w:rPr>
                <w:bCs/>
                <w:sz w:val="20"/>
                <w:szCs w:val="20"/>
                <w:cs/>
                <w:lang w:val="en-GB"/>
              </w:rPr>
            </w:pPr>
            <w:r w:rsidRPr="00FB084D">
              <w:rPr>
                <w:bCs/>
                <w:sz w:val="20"/>
                <w:szCs w:val="20"/>
                <w:lang w:val="en-GB"/>
              </w:rPr>
              <w:t>581</w:t>
            </w:r>
            <w:r w:rsidR="000639CB" w:rsidRPr="00816F42">
              <w:rPr>
                <w:bCs/>
                <w:sz w:val="20"/>
                <w:szCs w:val="20"/>
                <w:lang w:val="en-GB"/>
              </w:rPr>
              <w:t>,</w:t>
            </w:r>
            <w:r w:rsidRPr="00FB084D">
              <w:rPr>
                <w:bCs/>
                <w:sz w:val="20"/>
                <w:szCs w:val="20"/>
                <w:lang w:val="en-GB"/>
              </w:rPr>
              <w:t>998</w:t>
            </w:r>
          </w:p>
        </w:tc>
      </w:tr>
    </w:tbl>
    <w:p w14:paraId="7DCCD266" w14:textId="42E1F391" w:rsidR="005658C7" w:rsidRPr="00816F42" w:rsidRDefault="005658C7" w:rsidP="005745E3">
      <w:pPr>
        <w:rPr>
          <w:rFonts w:eastAsia="SimSun"/>
          <w:b/>
          <w:bCs/>
          <w:sz w:val="20"/>
          <w:szCs w:val="20"/>
        </w:rPr>
      </w:pPr>
    </w:p>
    <w:p w14:paraId="7149EBFF" w14:textId="77777777" w:rsidR="00F20E66" w:rsidRPr="00816F42" w:rsidRDefault="00F20E66" w:rsidP="005745E3">
      <w:pPr>
        <w:rPr>
          <w:rFonts w:eastAsia="SimSun"/>
          <w:b/>
          <w:bCs/>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A16FD" w:rsidRPr="00816F42" w14:paraId="75769191" w14:textId="77777777" w:rsidTr="002D4F5D">
        <w:trPr>
          <w:trHeight w:val="386"/>
        </w:trPr>
        <w:tc>
          <w:tcPr>
            <w:tcW w:w="9029" w:type="dxa"/>
            <w:shd w:val="clear" w:color="auto" w:fill="FFA543"/>
            <w:vAlign w:val="center"/>
          </w:tcPr>
          <w:p w14:paraId="7C341780" w14:textId="52A69DEB" w:rsidR="004A16FD"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14</w:t>
            </w:r>
            <w:r w:rsidR="004A16FD" w:rsidRPr="00816F42">
              <w:rPr>
                <w:rFonts w:eastAsia="Arial Unicode MS"/>
                <w:b/>
                <w:bCs/>
                <w:color w:val="FFFFFF"/>
                <w:sz w:val="20"/>
                <w:szCs w:val="20"/>
                <w:lang w:val="en-GB"/>
              </w:rPr>
              <w:tab/>
            </w:r>
            <w:r w:rsidR="004A16FD" w:rsidRPr="00816F42">
              <w:rPr>
                <w:b/>
                <w:bCs/>
                <w:color w:val="FFFFFF"/>
                <w:sz w:val="20"/>
                <w:szCs w:val="20"/>
                <w:lang w:eastAsia="en-US"/>
              </w:rPr>
              <w:t>Provision for product warranty</w:t>
            </w:r>
          </w:p>
        </w:tc>
      </w:tr>
    </w:tbl>
    <w:p w14:paraId="2C9B592F" w14:textId="79199081" w:rsidR="002D4F5D" w:rsidRDefault="002D4F5D" w:rsidP="005745E3">
      <w:pPr>
        <w:pStyle w:val="ListParagraph"/>
        <w:ind w:left="0"/>
        <w:jc w:val="both"/>
        <w:rPr>
          <w:rFonts w:eastAsia="Arial Unicode MS" w:cs="Arial"/>
          <w:sz w:val="20"/>
          <w:szCs w:val="20"/>
        </w:rPr>
      </w:pPr>
    </w:p>
    <w:p w14:paraId="06BE5148" w14:textId="3F3C6F15" w:rsidR="004A16FD" w:rsidRPr="00816F42" w:rsidRDefault="004A16FD" w:rsidP="005745E3">
      <w:pPr>
        <w:pStyle w:val="ListParagraph"/>
        <w:ind w:left="0"/>
        <w:jc w:val="both"/>
        <w:rPr>
          <w:rFonts w:eastAsia="Arial Unicode MS" w:cs="Arial"/>
          <w:sz w:val="20"/>
          <w:szCs w:val="20"/>
        </w:rPr>
      </w:pPr>
      <w:r w:rsidRPr="00816F42">
        <w:rPr>
          <w:rFonts w:eastAsia="Arial Unicode MS" w:cs="Arial"/>
          <w:sz w:val="20"/>
          <w:szCs w:val="20"/>
        </w:rPr>
        <w:t xml:space="preserve">Movement of provisions for three-month period ended </w:t>
      </w:r>
      <w:r w:rsidR="00FB084D" w:rsidRPr="00FB084D">
        <w:rPr>
          <w:rFonts w:eastAsia="Arial Unicode MS" w:cs="Arial"/>
          <w:sz w:val="20"/>
          <w:szCs w:val="20"/>
          <w:lang w:val="en-GB"/>
        </w:rPr>
        <w:t>31</w:t>
      </w:r>
      <w:r w:rsidR="003E3CC2" w:rsidRPr="003E3CC2">
        <w:rPr>
          <w:rFonts w:eastAsia="Arial Unicode MS" w:cs="Arial"/>
          <w:sz w:val="20"/>
          <w:szCs w:val="20"/>
          <w:lang w:val="en-GB"/>
        </w:rPr>
        <w:t xml:space="preserve"> March</w:t>
      </w:r>
      <w:r w:rsidRPr="00816F42">
        <w:rPr>
          <w:rFonts w:eastAsia="Arial Unicode MS" w:cs="Arial"/>
          <w:sz w:val="20"/>
          <w:szCs w:val="20"/>
        </w:rPr>
        <w:t xml:space="preserve"> </w:t>
      </w:r>
      <w:r w:rsidR="00FB084D" w:rsidRPr="00FB084D">
        <w:rPr>
          <w:rFonts w:eastAsia="Arial Unicode MS" w:cs="Arial"/>
          <w:sz w:val="20"/>
          <w:szCs w:val="20"/>
          <w:lang w:val="en-GB"/>
        </w:rPr>
        <w:t>2023</w:t>
      </w:r>
      <w:r w:rsidRPr="00816F42">
        <w:rPr>
          <w:rFonts w:eastAsia="Arial Unicode MS" w:cs="Arial"/>
          <w:sz w:val="20"/>
          <w:szCs w:val="20"/>
        </w:rPr>
        <w:t xml:space="preserve"> are as follows:</w:t>
      </w:r>
    </w:p>
    <w:p w14:paraId="4E40E649" w14:textId="77777777" w:rsidR="004A16FD" w:rsidRPr="00816F42" w:rsidRDefault="004A16FD" w:rsidP="005745E3">
      <w:pPr>
        <w:pStyle w:val="ListParagraph"/>
        <w:ind w:left="0"/>
        <w:jc w:val="both"/>
        <w:rPr>
          <w:rFonts w:eastAsia="Arial Unicode MS" w:cs="Arial"/>
          <w:sz w:val="20"/>
          <w:szCs w:val="20"/>
        </w:rPr>
      </w:pPr>
    </w:p>
    <w:tbl>
      <w:tblPr>
        <w:tblW w:w="9029" w:type="dxa"/>
        <w:tblInd w:w="108" w:type="dxa"/>
        <w:tblLayout w:type="fixed"/>
        <w:tblLook w:val="04A0" w:firstRow="1" w:lastRow="0" w:firstColumn="1" w:lastColumn="0" w:noHBand="0" w:noVBand="1"/>
      </w:tblPr>
      <w:tblGrid>
        <w:gridCol w:w="7445"/>
        <w:gridCol w:w="1584"/>
      </w:tblGrid>
      <w:tr w:rsidR="004A16FD" w:rsidRPr="00816F42" w14:paraId="50FC3501" w14:textId="77777777" w:rsidTr="00F20E66">
        <w:trPr>
          <w:tblHeader/>
        </w:trPr>
        <w:tc>
          <w:tcPr>
            <w:tcW w:w="7445" w:type="dxa"/>
            <w:shd w:val="clear" w:color="auto" w:fill="auto"/>
          </w:tcPr>
          <w:p w14:paraId="2ACF6207" w14:textId="77777777" w:rsidR="004A16FD" w:rsidRPr="00816F42" w:rsidRDefault="004A16FD" w:rsidP="005745E3">
            <w:pPr>
              <w:ind w:left="-101"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70F06268" w14:textId="05DB1846" w:rsidR="004A16FD" w:rsidRPr="00816F42" w:rsidRDefault="001160AF" w:rsidP="00F20E66">
            <w:pPr>
              <w:ind w:left="-105" w:right="-72"/>
              <w:jc w:val="right"/>
              <w:rPr>
                <w:rFonts w:eastAsia="Arial Unicode MS"/>
                <w:b/>
                <w:bCs/>
                <w:color w:val="000000"/>
                <w:sz w:val="20"/>
                <w:szCs w:val="20"/>
              </w:rPr>
            </w:pPr>
            <w:r w:rsidRPr="00816F42">
              <w:rPr>
                <w:b/>
                <w:bCs/>
                <w:sz w:val="20"/>
                <w:szCs w:val="20"/>
              </w:rPr>
              <w:t>Thousand Baht</w:t>
            </w:r>
          </w:p>
        </w:tc>
      </w:tr>
      <w:tr w:rsidR="004A16FD" w:rsidRPr="00816F42" w14:paraId="06D0DD0B" w14:textId="77777777" w:rsidTr="00F20E66">
        <w:tc>
          <w:tcPr>
            <w:tcW w:w="7445" w:type="dxa"/>
            <w:shd w:val="clear" w:color="auto" w:fill="auto"/>
          </w:tcPr>
          <w:p w14:paraId="768A3FB3" w14:textId="77777777" w:rsidR="004A16FD" w:rsidRPr="00816F42" w:rsidRDefault="004A16FD" w:rsidP="005745E3">
            <w:pPr>
              <w:ind w:left="-101" w:right="-74"/>
              <w:jc w:val="both"/>
              <w:rPr>
                <w:rFonts w:eastAsia="Arial Unicode MS"/>
                <w:color w:val="000000"/>
                <w:sz w:val="20"/>
                <w:szCs w:val="20"/>
                <w:lang w:bidi="ar-SA"/>
              </w:rPr>
            </w:pPr>
          </w:p>
        </w:tc>
        <w:tc>
          <w:tcPr>
            <w:tcW w:w="1584" w:type="dxa"/>
            <w:tcBorders>
              <w:top w:val="single" w:sz="4" w:space="0" w:color="auto"/>
            </w:tcBorders>
            <w:shd w:val="clear" w:color="auto" w:fill="FAFAFA"/>
          </w:tcPr>
          <w:p w14:paraId="30BABC26" w14:textId="77777777" w:rsidR="004A16FD" w:rsidRPr="00816F42" w:rsidRDefault="004A16FD" w:rsidP="00F20E66">
            <w:pPr>
              <w:ind w:left="-105" w:right="-74"/>
              <w:jc w:val="right"/>
              <w:rPr>
                <w:rFonts w:eastAsia="Arial Unicode MS"/>
                <w:color w:val="000000"/>
                <w:sz w:val="20"/>
                <w:szCs w:val="20"/>
                <w:lang w:bidi="ar-SA"/>
              </w:rPr>
            </w:pPr>
          </w:p>
        </w:tc>
      </w:tr>
      <w:tr w:rsidR="004A16FD" w:rsidRPr="00816F42" w14:paraId="072FE86D" w14:textId="77777777" w:rsidTr="00F20E66">
        <w:tc>
          <w:tcPr>
            <w:tcW w:w="7445" w:type="dxa"/>
            <w:shd w:val="clear" w:color="auto" w:fill="auto"/>
          </w:tcPr>
          <w:p w14:paraId="15BC9D4E" w14:textId="77777777" w:rsidR="004A16FD" w:rsidRPr="00816F42" w:rsidRDefault="004A16FD" w:rsidP="005745E3">
            <w:pPr>
              <w:ind w:left="-101" w:right="-72"/>
              <w:jc w:val="both"/>
              <w:rPr>
                <w:rFonts w:eastAsia="Arial Unicode MS"/>
                <w:color w:val="000000"/>
                <w:sz w:val="20"/>
                <w:szCs w:val="20"/>
                <w:lang w:bidi="ar-SA"/>
              </w:rPr>
            </w:pPr>
            <w:r w:rsidRPr="00816F42">
              <w:rPr>
                <w:rFonts w:eastAsia="Arial Unicode MS"/>
                <w:color w:val="000000"/>
                <w:sz w:val="20"/>
                <w:szCs w:val="20"/>
              </w:rPr>
              <w:t>Opening balance</w:t>
            </w:r>
          </w:p>
        </w:tc>
        <w:tc>
          <w:tcPr>
            <w:tcW w:w="1584" w:type="dxa"/>
            <w:shd w:val="clear" w:color="auto" w:fill="FAFAFA"/>
          </w:tcPr>
          <w:p w14:paraId="7FEB768C" w14:textId="34B094A6" w:rsidR="004A16FD" w:rsidRPr="00816F42" w:rsidRDefault="00FB084D" w:rsidP="00F20E66">
            <w:pPr>
              <w:ind w:left="-105" w:right="-72"/>
              <w:jc w:val="right"/>
              <w:rPr>
                <w:snapToGrid w:val="0"/>
                <w:sz w:val="20"/>
                <w:szCs w:val="20"/>
                <w:lang w:eastAsia="th-TH"/>
              </w:rPr>
            </w:pPr>
            <w:r w:rsidRPr="00FB084D">
              <w:rPr>
                <w:snapToGrid w:val="0"/>
                <w:sz w:val="20"/>
                <w:szCs w:val="20"/>
                <w:lang w:val="en-GB" w:eastAsia="th-TH"/>
              </w:rPr>
              <w:t>73</w:t>
            </w:r>
            <w:r w:rsidR="004A16FD" w:rsidRPr="00816F42">
              <w:rPr>
                <w:snapToGrid w:val="0"/>
                <w:sz w:val="20"/>
                <w:szCs w:val="20"/>
                <w:lang w:eastAsia="th-TH"/>
              </w:rPr>
              <w:t>,</w:t>
            </w:r>
            <w:r w:rsidRPr="00FB084D">
              <w:rPr>
                <w:snapToGrid w:val="0"/>
                <w:sz w:val="20"/>
                <w:szCs w:val="20"/>
                <w:lang w:val="en-GB" w:eastAsia="th-TH"/>
              </w:rPr>
              <w:t>978</w:t>
            </w:r>
          </w:p>
        </w:tc>
      </w:tr>
      <w:tr w:rsidR="004A16FD" w:rsidRPr="00816F42" w14:paraId="27FD327B" w14:textId="77777777" w:rsidTr="00F20E66">
        <w:tc>
          <w:tcPr>
            <w:tcW w:w="7445" w:type="dxa"/>
            <w:shd w:val="clear" w:color="auto" w:fill="auto"/>
          </w:tcPr>
          <w:p w14:paraId="53F451F9" w14:textId="77777777" w:rsidR="004A16FD" w:rsidRPr="00816F42" w:rsidRDefault="004A16FD" w:rsidP="005745E3">
            <w:pPr>
              <w:ind w:left="-101" w:right="-72"/>
              <w:jc w:val="both"/>
              <w:rPr>
                <w:rFonts w:eastAsia="Arial Unicode MS"/>
                <w:color w:val="000000"/>
                <w:sz w:val="20"/>
                <w:szCs w:val="20"/>
              </w:rPr>
            </w:pPr>
          </w:p>
        </w:tc>
        <w:tc>
          <w:tcPr>
            <w:tcW w:w="1584" w:type="dxa"/>
            <w:shd w:val="clear" w:color="auto" w:fill="FAFAFA"/>
          </w:tcPr>
          <w:p w14:paraId="5EF99605" w14:textId="77777777" w:rsidR="004A16FD" w:rsidRPr="00816F42" w:rsidRDefault="004A16FD" w:rsidP="00F20E66">
            <w:pPr>
              <w:ind w:left="-105" w:right="-72"/>
              <w:jc w:val="right"/>
              <w:rPr>
                <w:snapToGrid w:val="0"/>
                <w:sz w:val="20"/>
                <w:szCs w:val="20"/>
                <w:lang w:eastAsia="th-TH"/>
              </w:rPr>
            </w:pPr>
          </w:p>
        </w:tc>
      </w:tr>
      <w:tr w:rsidR="004A16FD" w:rsidRPr="00816F42" w14:paraId="54CA1A79" w14:textId="77777777" w:rsidTr="00F20E66">
        <w:tc>
          <w:tcPr>
            <w:tcW w:w="7445" w:type="dxa"/>
            <w:shd w:val="clear" w:color="auto" w:fill="auto"/>
          </w:tcPr>
          <w:p w14:paraId="37866B68" w14:textId="5C589F33" w:rsidR="004A16FD" w:rsidRPr="00816F42" w:rsidRDefault="00E03276" w:rsidP="005745E3">
            <w:pPr>
              <w:ind w:left="-101" w:right="-72"/>
              <w:jc w:val="both"/>
              <w:rPr>
                <w:rFonts w:eastAsia="Arial Unicode MS"/>
                <w:color w:val="000000"/>
                <w:sz w:val="20"/>
                <w:szCs w:val="20"/>
              </w:rPr>
            </w:pPr>
            <w:r w:rsidRPr="00816F42">
              <w:rPr>
                <w:sz w:val="20"/>
                <w:szCs w:val="20"/>
              </w:rPr>
              <w:t>Increase in provision for product warranty</w:t>
            </w:r>
          </w:p>
        </w:tc>
        <w:tc>
          <w:tcPr>
            <w:tcW w:w="1584" w:type="dxa"/>
            <w:shd w:val="clear" w:color="auto" w:fill="FAFAFA"/>
          </w:tcPr>
          <w:p w14:paraId="3AD33CA3" w14:textId="1129FC57" w:rsidR="004A16FD" w:rsidRPr="00816F42" w:rsidRDefault="00FB084D" w:rsidP="00F20E66">
            <w:pPr>
              <w:ind w:left="-105" w:right="-72"/>
              <w:jc w:val="right"/>
              <w:rPr>
                <w:snapToGrid w:val="0"/>
                <w:sz w:val="20"/>
                <w:szCs w:val="20"/>
                <w:lang w:eastAsia="th-TH"/>
              </w:rPr>
            </w:pPr>
            <w:r w:rsidRPr="00FB084D">
              <w:rPr>
                <w:snapToGrid w:val="0"/>
                <w:sz w:val="20"/>
                <w:szCs w:val="20"/>
                <w:lang w:val="en-GB" w:eastAsia="th-TH"/>
              </w:rPr>
              <w:t>1</w:t>
            </w:r>
            <w:r w:rsidR="003570F4">
              <w:rPr>
                <w:snapToGrid w:val="0"/>
                <w:sz w:val="20"/>
                <w:szCs w:val="20"/>
                <w:lang w:eastAsia="th-TH"/>
              </w:rPr>
              <w:t>,</w:t>
            </w:r>
            <w:r w:rsidRPr="00FB084D">
              <w:rPr>
                <w:snapToGrid w:val="0"/>
                <w:sz w:val="20"/>
                <w:szCs w:val="20"/>
                <w:lang w:val="en-GB" w:eastAsia="th-TH"/>
              </w:rPr>
              <w:t>081</w:t>
            </w:r>
          </w:p>
        </w:tc>
      </w:tr>
      <w:tr w:rsidR="003570F4" w:rsidRPr="00816F42" w14:paraId="4A8D196D" w14:textId="77777777" w:rsidTr="00F20E66">
        <w:tc>
          <w:tcPr>
            <w:tcW w:w="7445" w:type="dxa"/>
            <w:shd w:val="clear" w:color="auto" w:fill="auto"/>
          </w:tcPr>
          <w:p w14:paraId="36811D1F" w14:textId="44796629" w:rsidR="003570F4" w:rsidRPr="00816F42" w:rsidRDefault="003570F4" w:rsidP="005745E3">
            <w:pPr>
              <w:ind w:left="-101" w:right="-72"/>
              <w:jc w:val="both"/>
              <w:rPr>
                <w:sz w:val="20"/>
                <w:szCs w:val="20"/>
              </w:rPr>
            </w:pPr>
            <w:r w:rsidRPr="00816F42">
              <w:rPr>
                <w:sz w:val="20"/>
                <w:szCs w:val="20"/>
              </w:rPr>
              <w:t>Provisions for product warranty paid</w:t>
            </w:r>
          </w:p>
        </w:tc>
        <w:tc>
          <w:tcPr>
            <w:tcW w:w="1584" w:type="dxa"/>
            <w:shd w:val="clear" w:color="auto" w:fill="FAFAFA"/>
          </w:tcPr>
          <w:p w14:paraId="12470B67" w14:textId="5CADAE4B" w:rsidR="003570F4" w:rsidRPr="00816F42" w:rsidRDefault="003570F4" w:rsidP="00F20E66">
            <w:pPr>
              <w:ind w:left="-105" w:right="-72"/>
              <w:jc w:val="right"/>
              <w:rPr>
                <w:snapToGrid w:val="0"/>
                <w:sz w:val="20"/>
                <w:szCs w:val="20"/>
                <w:lang w:eastAsia="th-TH"/>
              </w:rPr>
            </w:pPr>
            <w:r>
              <w:rPr>
                <w:snapToGrid w:val="0"/>
                <w:sz w:val="20"/>
                <w:szCs w:val="20"/>
                <w:lang w:eastAsia="th-TH"/>
              </w:rPr>
              <w:t>(</w:t>
            </w:r>
            <w:r w:rsidR="00FB084D" w:rsidRPr="00FB084D">
              <w:rPr>
                <w:snapToGrid w:val="0"/>
                <w:sz w:val="20"/>
                <w:szCs w:val="20"/>
                <w:lang w:val="en-GB" w:eastAsia="th-TH"/>
              </w:rPr>
              <w:t>415</w:t>
            </w:r>
            <w:r>
              <w:rPr>
                <w:snapToGrid w:val="0"/>
                <w:sz w:val="20"/>
                <w:szCs w:val="20"/>
                <w:lang w:eastAsia="th-TH"/>
              </w:rPr>
              <w:t>)</w:t>
            </w:r>
          </w:p>
        </w:tc>
      </w:tr>
      <w:tr w:rsidR="004A16FD" w:rsidRPr="00816F42" w14:paraId="4A56A19E" w14:textId="77777777" w:rsidTr="00F20E66">
        <w:tc>
          <w:tcPr>
            <w:tcW w:w="7445" w:type="dxa"/>
            <w:shd w:val="clear" w:color="auto" w:fill="auto"/>
          </w:tcPr>
          <w:p w14:paraId="6FEBC8A8" w14:textId="622BF661" w:rsidR="004A16FD" w:rsidRPr="00816F42" w:rsidRDefault="003570F4" w:rsidP="005745E3">
            <w:pPr>
              <w:ind w:left="-101" w:right="-72"/>
              <w:jc w:val="both"/>
              <w:rPr>
                <w:rFonts w:eastAsia="Arial Unicode MS"/>
                <w:color w:val="000000"/>
                <w:sz w:val="20"/>
                <w:szCs w:val="20"/>
                <w:cs/>
              </w:rPr>
            </w:pPr>
            <w:r>
              <w:rPr>
                <w:rFonts w:eastAsia="Arial Unicode MS"/>
                <w:color w:val="000000"/>
                <w:sz w:val="20"/>
                <w:szCs w:val="20"/>
              </w:rPr>
              <w:t>Reversal of provision for product warranty</w:t>
            </w:r>
          </w:p>
        </w:tc>
        <w:tc>
          <w:tcPr>
            <w:tcW w:w="1584" w:type="dxa"/>
            <w:tcBorders>
              <w:bottom w:val="single" w:sz="4" w:space="0" w:color="auto"/>
            </w:tcBorders>
            <w:shd w:val="clear" w:color="auto" w:fill="FAFAFA"/>
          </w:tcPr>
          <w:p w14:paraId="437DC0B4" w14:textId="4440A7DE" w:rsidR="004A16FD" w:rsidRPr="00816F42" w:rsidRDefault="003570F4" w:rsidP="00F20E66">
            <w:pPr>
              <w:ind w:left="-105" w:right="-72"/>
              <w:jc w:val="right"/>
              <w:rPr>
                <w:snapToGrid w:val="0"/>
                <w:sz w:val="20"/>
                <w:szCs w:val="20"/>
                <w:cs/>
                <w:lang w:val="en-GB" w:eastAsia="th-TH"/>
              </w:rPr>
            </w:pPr>
            <w:r>
              <w:rPr>
                <w:snapToGrid w:val="0"/>
                <w:sz w:val="20"/>
                <w:szCs w:val="20"/>
                <w:lang w:val="en-GB" w:eastAsia="th-TH"/>
              </w:rPr>
              <w:t>(</w:t>
            </w:r>
            <w:r w:rsidR="00FB084D" w:rsidRPr="00FB084D">
              <w:rPr>
                <w:snapToGrid w:val="0"/>
                <w:sz w:val="20"/>
                <w:szCs w:val="20"/>
                <w:lang w:val="en-GB" w:eastAsia="th-TH"/>
              </w:rPr>
              <w:t>845</w:t>
            </w:r>
            <w:r>
              <w:rPr>
                <w:snapToGrid w:val="0"/>
                <w:sz w:val="20"/>
                <w:szCs w:val="20"/>
                <w:lang w:val="en-GB" w:eastAsia="th-TH"/>
              </w:rPr>
              <w:t>)</w:t>
            </w:r>
          </w:p>
        </w:tc>
      </w:tr>
      <w:tr w:rsidR="004A16FD" w:rsidRPr="00816F42" w14:paraId="03C15AC3" w14:textId="77777777" w:rsidTr="00F20E66">
        <w:tc>
          <w:tcPr>
            <w:tcW w:w="7445" w:type="dxa"/>
            <w:shd w:val="clear" w:color="auto" w:fill="auto"/>
          </w:tcPr>
          <w:p w14:paraId="7882F746" w14:textId="77777777" w:rsidR="004A16FD" w:rsidRPr="00816F42" w:rsidRDefault="004A16FD" w:rsidP="005745E3">
            <w:pPr>
              <w:ind w:left="-101" w:right="-72"/>
              <w:jc w:val="both"/>
              <w:rPr>
                <w:rFonts w:eastAsia="Arial Unicode MS"/>
                <w:color w:val="000000"/>
                <w:sz w:val="20"/>
                <w:szCs w:val="20"/>
                <w:lang w:bidi="ar-SA"/>
              </w:rPr>
            </w:pPr>
          </w:p>
        </w:tc>
        <w:tc>
          <w:tcPr>
            <w:tcW w:w="1584" w:type="dxa"/>
            <w:tcBorders>
              <w:top w:val="single" w:sz="4" w:space="0" w:color="auto"/>
            </w:tcBorders>
            <w:shd w:val="clear" w:color="auto" w:fill="FAFAFA"/>
          </w:tcPr>
          <w:p w14:paraId="53552034" w14:textId="77777777" w:rsidR="004A16FD" w:rsidRPr="00816F42" w:rsidRDefault="004A16FD" w:rsidP="00F20E66">
            <w:pPr>
              <w:ind w:left="-105" w:right="-72"/>
              <w:jc w:val="right"/>
              <w:rPr>
                <w:rFonts w:eastAsia="Arial Unicode MS"/>
                <w:color w:val="000000"/>
                <w:sz w:val="20"/>
                <w:szCs w:val="20"/>
              </w:rPr>
            </w:pPr>
          </w:p>
        </w:tc>
      </w:tr>
      <w:tr w:rsidR="004A16FD" w:rsidRPr="00816F42" w14:paraId="1A6AC6DE" w14:textId="77777777" w:rsidTr="00F20E66">
        <w:tc>
          <w:tcPr>
            <w:tcW w:w="7445" w:type="dxa"/>
            <w:shd w:val="clear" w:color="auto" w:fill="auto"/>
          </w:tcPr>
          <w:p w14:paraId="2BC3A596" w14:textId="77777777" w:rsidR="004A16FD" w:rsidRPr="00816F42" w:rsidRDefault="004A16FD" w:rsidP="005745E3">
            <w:pPr>
              <w:ind w:left="-101" w:right="-72"/>
              <w:jc w:val="both"/>
              <w:rPr>
                <w:rFonts w:eastAsia="Arial Unicode MS"/>
                <w:color w:val="000000"/>
                <w:sz w:val="20"/>
                <w:szCs w:val="20"/>
                <w:cs/>
              </w:rPr>
            </w:pPr>
            <w:r w:rsidRPr="00816F42">
              <w:rPr>
                <w:rFonts w:eastAsia="Arial Unicode MS"/>
                <w:color w:val="000000"/>
                <w:sz w:val="20"/>
                <w:szCs w:val="20"/>
              </w:rPr>
              <w:t>Closing balance</w:t>
            </w:r>
          </w:p>
        </w:tc>
        <w:tc>
          <w:tcPr>
            <w:tcW w:w="1584" w:type="dxa"/>
            <w:tcBorders>
              <w:bottom w:val="single" w:sz="4" w:space="0" w:color="auto"/>
            </w:tcBorders>
            <w:shd w:val="clear" w:color="auto" w:fill="FAFAFA"/>
          </w:tcPr>
          <w:p w14:paraId="0BB42E8E" w14:textId="44ABCEA3" w:rsidR="004A16FD" w:rsidRPr="00816F42" w:rsidRDefault="00FB084D" w:rsidP="00F20E66">
            <w:pPr>
              <w:ind w:left="-105" w:right="-72"/>
              <w:jc w:val="right"/>
              <w:rPr>
                <w:rFonts w:eastAsia="Arial Unicode MS"/>
                <w:color w:val="000000"/>
                <w:sz w:val="20"/>
                <w:szCs w:val="20"/>
                <w:lang w:bidi="ar-SA"/>
              </w:rPr>
            </w:pPr>
            <w:r w:rsidRPr="00FB084D">
              <w:rPr>
                <w:rFonts w:eastAsia="Arial Unicode MS"/>
                <w:color w:val="000000"/>
                <w:sz w:val="20"/>
                <w:szCs w:val="20"/>
                <w:lang w:val="en-GB" w:bidi="ar-SA"/>
              </w:rPr>
              <w:t>73</w:t>
            </w:r>
            <w:r w:rsidR="003570F4">
              <w:rPr>
                <w:rFonts w:eastAsia="Arial Unicode MS"/>
                <w:color w:val="000000"/>
                <w:sz w:val="20"/>
                <w:szCs w:val="20"/>
                <w:lang w:bidi="ar-SA"/>
              </w:rPr>
              <w:t>,</w:t>
            </w:r>
            <w:r w:rsidRPr="00FB084D">
              <w:rPr>
                <w:rFonts w:eastAsia="Arial Unicode MS"/>
                <w:color w:val="000000"/>
                <w:sz w:val="20"/>
                <w:szCs w:val="20"/>
                <w:lang w:val="en-GB" w:bidi="ar-SA"/>
              </w:rPr>
              <w:t>799</w:t>
            </w:r>
          </w:p>
        </w:tc>
      </w:tr>
    </w:tbl>
    <w:p w14:paraId="0D5BFEDB" w14:textId="77777777" w:rsidR="004A16FD" w:rsidRPr="00816F42" w:rsidRDefault="004A16FD" w:rsidP="005745E3">
      <w:pPr>
        <w:pStyle w:val="ListParagraph"/>
        <w:ind w:left="0"/>
        <w:jc w:val="both"/>
        <w:rPr>
          <w:rFonts w:eastAsia="Arial Unicode MS" w:cs="Arial"/>
          <w:sz w:val="20"/>
          <w:szCs w:val="20"/>
        </w:rPr>
      </w:pPr>
    </w:p>
    <w:p w14:paraId="1D4CC09F" w14:textId="32F96067" w:rsidR="004A16FD" w:rsidRPr="00816F42" w:rsidRDefault="004A16FD" w:rsidP="005745E3">
      <w:pPr>
        <w:jc w:val="thaiDistribute"/>
        <w:rPr>
          <w:spacing w:val="-4"/>
          <w:sz w:val="20"/>
          <w:szCs w:val="20"/>
        </w:rPr>
      </w:pPr>
      <w:r w:rsidRPr="00816F42">
        <w:rPr>
          <w:spacing w:val="-4"/>
          <w:sz w:val="20"/>
          <w:szCs w:val="20"/>
        </w:rPr>
        <w:t xml:space="preserve">Provisions for product warranty is </w:t>
      </w:r>
      <w:proofErr w:type="spellStart"/>
      <w:r w:rsidR="00D40556" w:rsidRPr="00816F42">
        <w:rPr>
          <w:spacing w:val="-4"/>
          <w:sz w:val="20"/>
          <w:szCs w:val="20"/>
        </w:rPr>
        <w:t>recognised</w:t>
      </w:r>
      <w:proofErr w:type="spellEnd"/>
      <w:r w:rsidRPr="00816F42">
        <w:rPr>
          <w:spacing w:val="-4"/>
          <w:sz w:val="20"/>
          <w:szCs w:val="20"/>
        </w:rPr>
        <w:t xml:space="preserve"> at a percentage fo</w:t>
      </w:r>
      <w:r w:rsidR="002D4F5D" w:rsidRPr="00816F42">
        <w:rPr>
          <w:spacing w:val="-4"/>
          <w:sz w:val="20"/>
          <w:szCs w:val="20"/>
        </w:rPr>
        <w:t>r</w:t>
      </w:r>
      <w:r w:rsidRPr="00816F42">
        <w:rPr>
          <w:spacing w:val="-4"/>
          <w:sz w:val="20"/>
          <w:szCs w:val="20"/>
        </w:rPr>
        <w:t xml:space="preserve"> sales and estimated incurred claims. </w:t>
      </w:r>
      <w:r w:rsidR="00F71BCA" w:rsidRPr="00816F42">
        <w:rPr>
          <w:spacing w:val="-4"/>
          <w:sz w:val="20"/>
          <w:szCs w:val="20"/>
        </w:rPr>
        <w:br/>
      </w:r>
      <w:r w:rsidRPr="00816F42">
        <w:rPr>
          <w:spacing w:val="-4"/>
          <w:sz w:val="20"/>
          <w:szCs w:val="20"/>
        </w:rPr>
        <w:t xml:space="preserve">The rate used in the calculation to the sales is based on historical data of actual expenses. </w:t>
      </w:r>
    </w:p>
    <w:p w14:paraId="654CAED7" w14:textId="49DC5E33" w:rsidR="004A16FD" w:rsidRPr="00816F42" w:rsidRDefault="004A16FD" w:rsidP="005745E3">
      <w:pPr>
        <w:jc w:val="thaiDistribute"/>
        <w:rPr>
          <w:spacing w:val="-4"/>
          <w:sz w:val="20"/>
          <w:szCs w:val="20"/>
        </w:rPr>
      </w:pPr>
    </w:p>
    <w:p w14:paraId="26169A2E" w14:textId="77777777" w:rsidR="004A16FD" w:rsidRPr="00816F42" w:rsidRDefault="004A16FD" w:rsidP="005745E3">
      <w:pPr>
        <w:jc w:val="thaiDistribute"/>
        <w:rPr>
          <w:spacing w:val="-4"/>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5658C7" w:rsidRPr="00816F42" w14:paraId="7694561E" w14:textId="77777777" w:rsidTr="002D4F5D">
        <w:trPr>
          <w:trHeight w:val="386"/>
        </w:trPr>
        <w:tc>
          <w:tcPr>
            <w:tcW w:w="9029" w:type="dxa"/>
            <w:shd w:val="clear" w:color="auto" w:fill="FFA543"/>
            <w:vAlign w:val="center"/>
          </w:tcPr>
          <w:p w14:paraId="6CB854A6" w14:textId="613EBA06" w:rsidR="005658C7" w:rsidRPr="00816F42" w:rsidRDefault="000639CB" w:rsidP="005745E3">
            <w:pPr>
              <w:ind w:left="504" w:hanging="504"/>
              <w:jc w:val="both"/>
              <w:rPr>
                <w:rFonts w:eastAsia="Arial Unicode MS"/>
                <w:b/>
                <w:bCs/>
                <w:color w:val="FFFFFF"/>
                <w:sz w:val="20"/>
                <w:szCs w:val="20"/>
                <w:cs/>
                <w:lang w:val="en-GB"/>
              </w:rPr>
            </w:pPr>
            <w:r w:rsidRPr="00816F42">
              <w:rPr>
                <w:sz w:val="20"/>
                <w:szCs w:val="20"/>
              </w:rPr>
              <w:br w:type="page"/>
            </w:r>
            <w:r w:rsidR="00FB084D" w:rsidRPr="00FB084D">
              <w:rPr>
                <w:rFonts w:eastAsia="Arial Unicode MS"/>
                <w:b/>
                <w:bCs/>
                <w:color w:val="FFFFFF"/>
                <w:sz w:val="20"/>
                <w:szCs w:val="20"/>
                <w:lang w:val="en-GB"/>
              </w:rPr>
              <w:t>15</w:t>
            </w:r>
            <w:r w:rsidR="005658C7" w:rsidRPr="00816F42">
              <w:rPr>
                <w:rFonts w:eastAsia="Arial Unicode MS"/>
                <w:b/>
                <w:bCs/>
                <w:color w:val="FFFFFF"/>
                <w:sz w:val="20"/>
                <w:szCs w:val="20"/>
                <w:lang w:val="en-GB"/>
              </w:rPr>
              <w:tab/>
            </w:r>
            <w:r w:rsidR="005658C7" w:rsidRPr="00816F42">
              <w:rPr>
                <w:b/>
                <w:bCs/>
                <w:color w:val="FFFFFF"/>
                <w:sz w:val="20"/>
                <w:szCs w:val="20"/>
                <w:lang w:eastAsia="en-US"/>
              </w:rPr>
              <w:t>Income tax expenses</w:t>
            </w:r>
          </w:p>
        </w:tc>
      </w:tr>
    </w:tbl>
    <w:p w14:paraId="79FB8EEF" w14:textId="78C1E317" w:rsidR="00D55CA6" w:rsidRDefault="00D55CA6" w:rsidP="005745E3">
      <w:pPr>
        <w:rPr>
          <w:rFonts w:eastAsia="SimSun"/>
          <w:b/>
          <w:bCs/>
          <w:sz w:val="20"/>
          <w:szCs w:val="20"/>
        </w:rPr>
      </w:pPr>
    </w:p>
    <w:p w14:paraId="77387E8A" w14:textId="5052F37C" w:rsidR="004A16FD" w:rsidRPr="00816F42" w:rsidRDefault="000639CB" w:rsidP="005745E3">
      <w:pPr>
        <w:jc w:val="both"/>
        <w:rPr>
          <w:spacing w:val="-4"/>
          <w:sz w:val="20"/>
          <w:szCs w:val="20"/>
        </w:rPr>
      </w:pPr>
      <w:r w:rsidRPr="00816F42">
        <w:rPr>
          <w:sz w:val="20"/>
          <w:szCs w:val="20"/>
        </w:rPr>
        <w:t xml:space="preserve">The interim </w:t>
      </w:r>
      <w:r w:rsidRPr="00816F42">
        <w:rPr>
          <w:spacing w:val="-4"/>
          <w:sz w:val="20"/>
          <w:szCs w:val="20"/>
        </w:rPr>
        <w:t>income</w:t>
      </w:r>
      <w:r w:rsidRPr="00816F42">
        <w:rPr>
          <w:sz w:val="20"/>
          <w:szCs w:val="20"/>
        </w:rPr>
        <w:t xml:space="preserve"> tax is accrued based on management’s estimate using the tax rate that would be </w:t>
      </w:r>
      <w:r w:rsidRPr="00B11D91">
        <w:rPr>
          <w:spacing w:val="-4"/>
          <w:sz w:val="20"/>
          <w:szCs w:val="20"/>
        </w:rPr>
        <w:t xml:space="preserve">applicable to the expected total annual earnings. For the </w:t>
      </w:r>
      <w:r w:rsidR="00BB120E">
        <w:rPr>
          <w:spacing w:val="-4"/>
          <w:sz w:val="20"/>
          <w:szCs w:val="20"/>
        </w:rPr>
        <w:t>six</w:t>
      </w:r>
      <w:r w:rsidRPr="00B11D91">
        <w:rPr>
          <w:spacing w:val="-4"/>
          <w:sz w:val="20"/>
          <w:szCs w:val="20"/>
        </w:rPr>
        <w:t xml:space="preserve">-month period ended </w:t>
      </w:r>
      <w:r w:rsidR="00FB084D" w:rsidRPr="00FB084D">
        <w:rPr>
          <w:spacing w:val="-4"/>
          <w:sz w:val="20"/>
          <w:szCs w:val="20"/>
          <w:lang w:val="en-GB"/>
        </w:rPr>
        <w:t>31</w:t>
      </w:r>
      <w:r w:rsidR="003E3CC2" w:rsidRPr="003E3CC2">
        <w:rPr>
          <w:spacing w:val="-4"/>
          <w:sz w:val="20"/>
          <w:szCs w:val="20"/>
          <w:lang w:val="en-GB"/>
        </w:rPr>
        <w:t xml:space="preserve"> March</w:t>
      </w:r>
      <w:r w:rsidRPr="00B11D91">
        <w:rPr>
          <w:spacing w:val="-4"/>
          <w:sz w:val="20"/>
          <w:szCs w:val="20"/>
        </w:rPr>
        <w:t xml:space="preserve"> </w:t>
      </w:r>
      <w:r w:rsidR="00FB084D" w:rsidRPr="00FB084D">
        <w:rPr>
          <w:spacing w:val="-4"/>
          <w:sz w:val="20"/>
          <w:szCs w:val="20"/>
          <w:lang w:val="en-GB"/>
        </w:rPr>
        <w:t>2023</w:t>
      </w:r>
      <w:r w:rsidRPr="00B11D91">
        <w:rPr>
          <w:spacing w:val="-4"/>
          <w:sz w:val="20"/>
          <w:szCs w:val="20"/>
        </w:rPr>
        <w:t>.</w:t>
      </w:r>
      <w:r w:rsidRPr="00816F42">
        <w:rPr>
          <w:sz w:val="20"/>
          <w:szCs w:val="20"/>
        </w:rPr>
        <w:t xml:space="preserve"> </w:t>
      </w:r>
      <w:r w:rsidR="00FB084D">
        <w:rPr>
          <w:sz w:val="20"/>
          <w:szCs w:val="20"/>
        </w:rPr>
        <w:br/>
      </w:r>
      <w:r w:rsidRPr="00816F42">
        <w:rPr>
          <w:sz w:val="20"/>
          <w:szCs w:val="20"/>
        </w:rPr>
        <w:t xml:space="preserve">The weighted average applicable tax rate of the Company was </w:t>
      </w:r>
      <w:r w:rsidR="00FB084D" w:rsidRPr="00FB084D">
        <w:rPr>
          <w:sz w:val="20"/>
          <w:szCs w:val="20"/>
          <w:lang w:val="en-GB"/>
        </w:rPr>
        <w:t>0</w:t>
      </w:r>
      <w:r w:rsidR="0078037B" w:rsidRPr="00816F42">
        <w:rPr>
          <w:sz w:val="20"/>
          <w:szCs w:val="20"/>
        </w:rPr>
        <w:t>.</w:t>
      </w:r>
      <w:r w:rsidR="00FB084D" w:rsidRPr="00FB084D">
        <w:rPr>
          <w:sz w:val="20"/>
          <w:szCs w:val="20"/>
          <w:lang w:val="en-GB"/>
        </w:rPr>
        <w:t>54</w:t>
      </w:r>
      <w:r w:rsidRPr="00816F42">
        <w:rPr>
          <w:sz w:val="20"/>
          <w:szCs w:val="20"/>
        </w:rPr>
        <w:t>% (</w:t>
      </w:r>
      <w:r w:rsidR="00BB120E">
        <w:rPr>
          <w:sz w:val="20"/>
          <w:szCs w:val="20"/>
        </w:rPr>
        <w:t xml:space="preserve">For the six-month period ended </w:t>
      </w:r>
      <w:r w:rsidR="00FB084D" w:rsidRPr="00FB084D">
        <w:rPr>
          <w:sz w:val="20"/>
          <w:szCs w:val="20"/>
          <w:lang w:val="en-GB"/>
        </w:rPr>
        <w:t>31</w:t>
      </w:r>
      <w:r w:rsidR="00BB120E">
        <w:rPr>
          <w:sz w:val="20"/>
          <w:szCs w:val="20"/>
        </w:rPr>
        <w:t xml:space="preserve"> March </w:t>
      </w:r>
      <w:r w:rsidR="00FB084D" w:rsidRPr="00FB084D">
        <w:rPr>
          <w:sz w:val="20"/>
          <w:szCs w:val="20"/>
          <w:lang w:val="en-GB"/>
        </w:rPr>
        <w:t>2022</w:t>
      </w:r>
      <w:r w:rsidRPr="00816F42">
        <w:rPr>
          <w:sz w:val="20"/>
          <w:szCs w:val="20"/>
        </w:rPr>
        <w:t xml:space="preserve">: </w:t>
      </w:r>
      <w:r w:rsidR="00FB084D" w:rsidRPr="00FB084D">
        <w:rPr>
          <w:sz w:val="20"/>
          <w:szCs w:val="20"/>
          <w:lang w:val="en-GB"/>
        </w:rPr>
        <w:t>1</w:t>
      </w:r>
      <w:r w:rsidR="001618B0" w:rsidRPr="00816F42">
        <w:rPr>
          <w:sz w:val="20"/>
          <w:szCs w:val="20"/>
        </w:rPr>
        <w:t>.</w:t>
      </w:r>
      <w:r w:rsidR="00FB084D" w:rsidRPr="00FB084D">
        <w:rPr>
          <w:sz w:val="20"/>
          <w:szCs w:val="20"/>
          <w:lang w:val="en-GB"/>
        </w:rPr>
        <w:t>46</w:t>
      </w:r>
      <w:r w:rsidRPr="00816F42">
        <w:rPr>
          <w:sz w:val="20"/>
          <w:szCs w:val="20"/>
        </w:rPr>
        <w:t>%).</w:t>
      </w:r>
      <w:r w:rsidRPr="00816F42">
        <w:rPr>
          <w:sz w:val="20"/>
          <w:szCs w:val="20"/>
          <w:cs/>
        </w:rPr>
        <w:t xml:space="preserve"> </w:t>
      </w:r>
    </w:p>
    <w:p w14:paraId="35F5A9DC" w14:textId="036F3B28" w:rsidR="009926F2" w:rsidRDefault="009926F2" w:rsidP="005745E3">
      <w:pPr>
        <w:rPr>
          <w:rFonts w:eastAsia="SimSun"/>
          <w:b/>
          <w:bCs/>
          <w:sz w:val="20"/>
          <w:szCs w:val="20"/>
        </w:rPr>
      </w:pPr>
    </w:p>
    <w:p w14:paraId="0D4205BC" w14:textId="77777777" w:rsidR="008F2006" w:rsidRPr="00816F42" w:rsidRDefault="008F2006" w:rsidP="008F2006">
      <w:pPr>
        <w:jc w:val="thaiDistribute"/>
        <w:rPr>
          <w:spacing w:val="-4"/>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8F2006" w:rsidRPr="00816F42" w14:paraId="6CD24005" w14:textId="77777777" w:rsidTr="00AA6118">
        <w:trPr>
          <w:trHeight w:val="386"/>
        </w:trPr>
        <w:tc>
          <w:tcPr>
            <w:tcW w:w="9029" w:type="dxa"/>
            <w:shd w:val="clear" w:color="auto" w:fill="FFA543"/>
            <w:vAlign w:val="center"/>
          </w:tcPr>
          <w:p w14:paraId="38E2B8A4" w14:textId="3D4FE1CC" w:rsidR="008F2006" w:rsidRPr="00816F42" w:rsidRDefault="008F2006" w:rsidP="00AA6118">
            <w:pPr>
              <w:ind w:left="504" w:hanging="504"/>
              <w:jc w:val="both"/>
              <w:rPr>
                <w:rFonts w:eastAsia="Arial Unicode MS"/>
                <w:b/>
                <w:bCs/>
                <w:color w:val="FFFFFF"/>
                <w:sz w:val="20"/>
                <w:szCs w:val="20"/>
                <w:cs/>
                <w:lang w:val="en-GB"/>
              </w:rPr>
            </w:pPr>
            <w:r w:rsidRPr="00816F42">
              <w:rPr>
                <w:sz w:val="20"/>
                <w:szCs w:val="20"/>
              </w:rPr>
              <w:br w:type="page"/>
            </w:r>
            <w:r w:rsidR="00FB084D" w:rsidRPr="00FB084D">
              <w:rPr>
                <w:rFonts w:eastAsia="Arial Unicode MS"/>
                <w:b/>
                <w:bCs/>
                <w:color w:val="FFFFFF"/>
                <w:sz w:val="20"/>
                <w:szCs w:val="20"/>
                <w:lang w:val="en-GB"/>
              </w:rPr>
              <w:t>16</w:t>
            </w:r>
            <w:r w:rsidRPr="00816F42">
              <w:rPr>
                <w:rFonts w:eastAsia="Arial Unicode MS"/>
                <w:b/>
                <w:bCs/>
                <w:color w:val="FFFFFF"/>
                <w:sz w:val="20"/>
                <w:szCs w:val="20"/>
                <w:lang w:val="en-GB"/>
              </w:rPr>
              <w:tab/>
            </w:r>
            <w:r>
              <w:rPr>
                <w:b/>
                <w:bCs/>
                <w:color w:val="FFFFFF"/>
                <w:sz w:val="20"/>
                <w:szCs w:val="20"/>
                <w:lang w:eastAsia="en-US"/>
              </w:rPr>
              <w:t>Dividend payment</w:t>
            </w:r>
          </w:p>
        </w:tc>
      </w:tr>
    </w:tbl>
    <w:p w14:paraId="58EEF4DA" w14:textId="2EEBD1F6" w:rsidR="008F2006" w:rsidRDefault="008F2006" w:rsidP="008F2006">
      <w:pPr>
        <w:rPr>
          <w:rFonts w:eastAsia="SimSun"/>
          <w:b/>
          <w:bCs/>
          <w:sz w:val="20"/>
          <w:szCs w:val="20"/>
        </w:rPr>
      </w:pPr>
    </w:p>
    <w:p w14:paraId="623444E8" w14:textId="305087A1" w:rsidR="008F2006" w:rsidRPr="00816F42" w:rsidRDefault="009C573B" w:rsidP="008F2006">
      <w:pPr>
        <w:jc w:val="both"/>
        <w:rPr>
          <w:spacing w:val="-4"/>
          <w:sz w:val="20"/>
          <w:szCs w:val="20"/>
        </w:rPr>
      </w:pPr>
      <w:r>
        <w:rPr>
          <w:sz w:val="20"/>
          <w:szCs w:val="20"/>
        </w:rPr>
        <w:t xml:space="preserve">On </w:t>
      </w:r>
      <w:r w:rsidR="00FB084D" w:rsidRPr="00FB084D">
        <w:rPr>
          <w:sz w:val="20"/>
          <w:szCs w:val="20"/>
          <w:lang w:val="en-GB"/>
        </w:rPr>
        <w:t>24</w:t>
      </w:r>
      <w:r>
        <w:rPr>
          <w:sz w:val="20"/>
          <w:szCs w:val="20"/>
        </w:rPr>
        <w:t xml:space="preserve"> January </w:t>
      </w:r>
      <w:r w:rsidR="00FB084D" w:rsidRPr="00FB084D">
        <w:rPr>
          <w:sz w:val="20"/>
          <w:szCs w:val="20"/>
          <w:lang w:val="en-GB"/>
        </w:rPr>
        <w:t>2023</w:t>
      </w:r>
      <w:r>
        <w:rPr>
          <w:sz w:val="20"/>
          <w:szCs w:val="20"/>
        </w:rPr>
        <w:t xml:space="preserve">, the Annual General meeting of the Company has passed a resolution to pay the </w:t>
      </w:r>
      <w:r w:rsidRPr="00194FEF">
        <w:rPr>
          <w:spacing w:val="-4"/>
          <w:sz w:val="20"/>
          <w:szCs w:val="20"/>
        </w:rPr>
        <w:t xml:space="preserve">dividend to its shareholders from its net operating profit for the year </w:t>
      </w:r>
      <w:r w:rsidR="00FB084D" w:rsidRPr="00FB084D">
        <w:rPr>
          <w:spacing w:val="-4"/>
          <w:sz w:val="20"/>
          <w:szCs w:val="20"/>
          <w:lang w:val="en-GB"/>
        </w:rPr>
        <w:t>2022</w:t>
      </w:r>
      <w:r w:rsidRPr="00194FEF">
        <w:rPr>
          <w:spacing w:val="-4"/>
          <w:sz w:val="20"/>
          <w:szCs w:val="20"/>
        </w:rPr>
        <w:t xml:space="preserve"> at the rate of Baht </w:t>
      </w:r>
      <w:r w:rsidR="00FB084D" w:rsidRPr="00FB084D">
        <w:rPr>
          <w:spacing w:val="-4"/>
          <w:sz w:val="20"/>
          <w:szCs w:val="20"/>
          <w:lang w:val="en-GB"/>
        </w:rPr>
        <w:t>1</w:t>
      </w:r>
      <w:r w:rsidRPr="00194FEF">
        <w:rPr>
          <w:spacing w:val="-4"/>
          <w:sz w:val="20"/>
          <w:szCs w:val="20"/>
        </w:rPr>
        <w:t xml:space="preserve"> per share,</w:t>
      </w:r>
      <w:r>
        <w:rPr>
          <w:sz w:val="20"/>
          <w:szCs w:val="20"/>
        </w:rPr>
        <w:t xml:space="preserve"> totaling of Baht </w:t>
      </w:r>
      <w:r w:rsidR="00FB084D" w:rsidRPr="00FB084D">
        <w:rPr>
          <w:sz w:val="20"/>
          <w:szCs w:val="20"/>
          <w:lang w:val="en-GB"/>
        </w:rPr>
        <w:t>259</w:t>
      </w:r>
      <w:r>
        <w:rPr>
          <w:sz w:val="20"/>
          <w:szCs w:val="20"/>
        </w:rPr>
        <w:t>.</w:t>
      </w:r>
      <w:r w:rsidR="00FB084D" w:rsidRPr="00FB084D">
        <w:rPr>
          <w:sz w:val="20"/>
          <w:szCs w:val="20"/>
          <w:lang w:val="en-GB"/>
        </w:rPr>
        <w:t>80</w:t>
      </w:r>
      <w:r>
        <w:rPr>
          <w:sz w:val="20"/>
          <w:szCs w:val="20"/>
        </w:rPr>
        <w:t xml:space="preserve"> million. However, on </w:t>
      </w:r>
      <w:r w:rsidR="00FB084D" w:rsidRPr="00FB084D">
        <w:rPr>
          <w:sz w:val="20"/>
          <w:szCs w:val="20"/>
          <w:lang w:val="en-GB"/>
        </w:rPr>
        <w:t>10</w:t>
      </w:r>
      <w:r>
        <w:rPr>
          <w:sz w:val="20"/>
          <w:szCs w:val="20"/>
        </w:rPr>
        <w:t xml:space="preserve"> May </w:t>
      </w:r>
      <w:r w:rsidR="00FB084D" w:rsidRPr="00FB084D">
        <w:rPr>
          <w:sz w:val="20"/>
          <w:szCs w:val="20"/>
          <w:lang w:val="en-GB"/>
        </w:rPr>
        <w:t>2022</w:t>
      </w:r>
      <w:r>
        <w:rPr>
          <w:sz w:val="20"/>
          <w:szCs w:val="20"/>
        </w:rPr>
        <w:t xml:space="preserve">, the Board of Directors’ meeting of the Company passed a resolution to pay an interim dividend from the operating profit for the six-month period ended </w:t>
      </w:r>
      <w:r w:rsidR="00FB084D" w:rsidRPr="00FB084D">
        <w:rPr>
          <w:sz w:val="20"/>
          <w:szCs w:val="20"/>
          <w:lang w:val="en-GB"/>
        </w:rPr>
        <w:t>31</w:t>
      </w:r>
      <w:r>
        <w:rPr>
          <w:sz w:val="20"/>
          <w:szCs w:val="20"/>
        </w:rPr>
        <w:t xml:space="preserve"> March </w:t>
      </w:r>
      <w:r w:rsidR="00FB084D" w:rsidRPr="00FB084D">
        <w:rPr>
          <w:sz w:val="20"/>
          <w:szCs w:val="20"/>
          <w:lang w:val="en-GB"/>
        </w:rPr>
        <w:t>2022</w:t>
      </w:r>
      <w:r>
        <w:rPr>
          <w:sz w:val="20"/>
          <w:szCs w:val="20"/>
        </w:rPr>
        <w:t xml:space="preserve"> at the rate of Baht </w:t>
      </w:r>
      <w:r w:rsidR="00FB084D" w:rsidRPr="00FB084D">
        <w:rPr>
          <w:sz w:val="20"/>
          <w:szCs w:val="20"/>
          <w:lang w:val="en-GB"/>
        </w:rPr>
        <w:t>0</w:t>
      </w:r>
      <w:r>
        <w:rPr>
          <w:sz w:val="20"/>
          <w:szCs w:val="20"/>
        </w:rPr>
        <w:t>.</w:t>
      </w:r>
      <w:r w:rsidR="00FB084D" w:rsidRPr="00FB084D">
        <w:rPr>
          <w:sz w:val="20"/>
          <w:szCs w:val="20"/>
          <w:lang w:val="en-GB"/>
        </w:rPr>
        <w:t>40</w:t>
      </w:r>
      <w:r>
        <w:rPr>
          <w:sz w:val="20"/>
          <w:szCs w:val="20"/>
        </w:rPr>
        <w:t xml:space="preserve"> per share, totaling of Baht </w:t>
      </w:r>
      <w:r w:rsidR="00FB084D" w:rsidRPr="00FB084D">
        <w:rPr>
          <w:sz w:val="20"/>
          <w:szCs w:val="20"/>
          <w:lang w:val="en-GB"/>
        </w:rPr>
        <w:t>103</w:t>
      </w:r>
      <w:r>
        <w:rPr>
          <w:sz w:val="20"/>
          <w:szCs w:val="20"/>
        </w:rPr>
        <w:t>.</w:t>
      </w:r>
      <w:r w:rsidR="00FB084D" w:rsidRPr="00FB084D">
        <w:rPr>
          <w:sz w:val="20"/>
          <w:szCs w:val="20"/>
          <w:lang w:val="en-GB"/>
        </w:rPr>
        <w:t>92</w:t>
      </w:r>
      <w:r>
        <w:rPr>
          <w:sz w:val="20"/>
          <w:szCs w:val="20"/>
        </w:rPr>
        <w:t xml:space="preserve"> million. </w:t>
      </w:r>
      <w:r w:rsidR="00194FEF">
        <w:rPr>
          <w:sz w:val="20"/>
          <w:szCs w:val="20"/>
        </w:rPr>
        <w:br/>
      </w:r>
      <w:r w:rsidRPr="00194FEF">
        <w:rPr>
          <w:spacing w:val="-4"/>
          <w:sz w:val="20"/>
          <w:szCs w:val="20"/>
        </w:rPr>
        <w:t xml:space="preserve">Such dividend was paid on </w:t>
      </w:r>
      <w:r w:rsidR="00FB084D" w:rsidRPr="00FB084D">
        <w:rPr>
          <w:spacing w:val="-4"/>
          <w:sz w:val="20"/>
          <w:szCs w:val="20"/>
          <w:lang w:val="en-GB"/>
        </w:rPr>
        <w:t>9</w:t>
      </w:r>
      <w:r w:rsidRPr="00194FEF">
        <w:rPr>
          <w:spacing w:val="-4"/>
          <w:sz w:val="20"/>
          <w:szCs w:val="20"/>
        </w:rPr>
        <w:t xml:space="preserve"> June </w:t>
      </w:r>
      <w:r w:rsidR="00FB084D" w:rsidRPr="00FB084D">
        <w:rPr>
          <w:spacing w:val="-4"/>
          <w:sz w:val="20"/>
          <w:szCs w:val="20"/>
          <w:lang w:val="en-GB"/>
        </w:rPr>
        <w:t>2022</w:t>
      </w:r>
      <w:r w:rsidRPr="00194FEF">
        <w:rPr>
          <w:spacing w:val="-4"/>
          <w:sz w:val="20"/>
          <w:szCs w:val="20"/>
        </w:rPr>
        <w:t xml:space="preserve">. The remaining dividend was at the rate of Baht </w:t>
      </w:r>
      <w:r w:rsidR="00FB084D" w:rsidRPr="00FB084D">
        <w:rPr>
          <w:spacing w:val="-4"/>
          <w:sz w:val="20"/>
          <w:szCs w:val="20"/>
          <w:lang w:val="en-GB"/>
        </w:rPr>
        <w:t>0</w:t>
      </w:r>
      <w:r w:rsidRPr="00194FEF">
        <w:rPr>
          <w:spacing w:val="-4"/>
          <w:sz w:val="20"/>
          <w:szCs w:val="20"/>
        </w:rPr>
        <w:t>.</w:t>
      </w:r>
      <w:r w:rsidR="00FB084D" w:rsidRPr="00FB084D">
        <w:rPr>
          <w:spacing w:val="-4"/>
          <w:sz w:val="20"/>
          <w:szCs w:val="20"/>
          <w:lang w:val="en-GB"/>
        </w:rPr>
        <w:t>60</w:t>
      </w:r>
      <w:r w:rsidRPr="00194FEF">
        <w:rPr>
          <w:spacing w:val="-4"/>
          <w:sz w:val="20"/>
          <w:szCs w:val="20"/>
        </w:rPr>
        <w:t xml:space="preserve"> per share</w:t>
      </w:r>
      <w:r>
        <w:rPr>
          <w:sz w:val="20"/>
          <w:szCs w:val="20"/>
        </w:rPr>
        <w:t xml:space="preserve">, totaling of Baht </w:t>
      </w:r>
      <w:r w:rsidR="00FB084D" w:rsidRPr="00FB084D">
        <w:rPr>
          <w:sz w:val="20"/>
          <w:szCs w:val="20"/>
          <w:lang w:val="en-GB"/>
        </w:rPr>
        <w:t>155</w:t>
      </w:r>
      <w:r>
        <w:rPr>
          <w:sz w:val="20"/>
          <w:szCs w:val="20"/>
        </w:rPr>
        <w:t>.</w:t>
      </w:r>
      <w:r w:rsidR="00FB084D" w:rsidRPr="00FB084D">
        <w:rPr>
          <w:sz w:val="20"/>
          <w:szCs w:val="20"/>
          <w:lang w:val="en-GB"/>
        </w:rPr>
        <w:t>88</w:t>
      </w:r>
      <w:r>
        <w:rPr>
          <w:sz w:val="20"/>
          <w:szCs w:val="20"/>
        </w:rPr>
        <w:t xml:space="preserve"> million. The Company had paid such dividend on </w:t>
      </w:r>
      <w:r w:rsidR="00FB084D" w:rsidRPr="00FB084D">
        <w:rPr>
          <w:sz w:val="20"/>
          <w:szCs w:val="20"/>
          <w:lang w:val="en-GB"/>
        </w:rPr>
        <w:t>24</w:t>
      </w:r>
      <w:r>
        <w:rPr>
          <w:sz w:val="20"/>
          <w:szCs w:val="20"/>
        </w:rPr>
        <w:t xml:space="preserve"> February </w:t>
      </w:r>
      <w:r w:rsidR="00FB084D" w:rsidRPr="00FB084D">
        <w:rPr>
          <w:sz w:val="20"/>
          <w:szCs w:val="20"/>
          <w:lang w:val="en-GB"/>
        </w:rPr>
        <w:t>2023</w:t>
      </w:r>
      <w:r>
        <w:rPr>
          <w:sz w:val="20"/>
          <w:szCs w:val="20"/>
        </w:rPr>
        <w:t>.</w:t>
      </w:r>
    </w:p>
    <w:p w14:paraId="5D3D21AE" w14:textId="77777777" w:rsidR="008F2006" w:rsidRPr="00816F42" w:rsidRDefault="008F2006" w:rsidP="005745E3">
      <w:pPr>
        <w:rPr>
          <w:rFonts w:eastAsia="SimSun"/>
          <w:b/>
          <w:bCs/>
          <w:sz w:val="20"/>
          <w:szCs w:val="20"/>
        </w:rPr>
      </w:pPr>
    </w:p>
    <w:p w14:paraId="41A64B66" w14:textId="4C11890E" w:rsidR="008F2006" w:rsidRDefault="008F2006">
      <w:pPr>
        <w:rPr>
          <w:rFonts w:eastAsia="SimSun"/>
          <w:b/>
          <w:bCs/>
          <w:sz w:val="20"/>
          <w:szCs w:val="20"/>
        </w:rPr>
      </w:pPr>
      <w:r>
        <w:rPr>
          <w:rFonts w:eastAsia="SimSun"/>
          <w:b/>
          <w:bCs/>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4C6C8C" w:rsidRPr="00816F42" w14:paraId="078C8F48" w14:textId="77777777" w:rsidTr="002D4F5D">
        <w:trPr>
          <w:trHeight w:val="386"/>
        </w:trPr>
        <w:tc>
          <w:tcPr>
            <w:tcW w:w="9029" w:type="dxa"/>
            <w:shd w:val="clear" w:color="auto" w:fill="FFA543"/>
            <w:vAlign w:val="center"/>
          </w:tcPr>
          <w:p w14:paraId="005CEA13" w14:textId="2DBC9031" w:rsidR="004C6C8C"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17</w:t>
            </w:r>
            <w:r w:rsidR="004C6C8C" w:rsidRPr="00816F42">
              <w:rPr>
                <w:rFonts w:eastAsia="Arial Unicode MS"/>
                <w:b/>
                <w:bCs/>
                <w:color w:val="FFFFFF"/>
                <w:sz w:val="20"/>
                <w:szCs w:val="20"/>
                <w:lang w:val="en-GB"/>
              </w:rPr>
              <w:tab/>
              <w:t>Commitments and contingent liabilities</w:t>
            </w:r>
          </w:p>
        </w:tc>
      </w:tr>
    </w:tbl>
    <w:p w14:paraId="4F7749B8" w14:textId="77777777" w:rsidR="00CE07CD" w:rsidRPr="00194FEF" w:rsidRDefault="00CE07CD" w:rsidP="00194FEF">
      <w:pPr>
        <w:ind w:left="540"/>
        <w:jc w:val="thaiDistribute"/>
        <w:rPr>
          <w:sz w:val="16"/>
          <w:szCs w:val="16"/>
          <w:lang w:val="en-GB"/>
        </w:rPr>
      </w:pPr>
    </w:p>
    <w:p w14:paraId="46758240" w14:textId="7D04E5F1" w:rsidR="00D824AE" w:rsidRPr="00816F42" w:rsidRDefault="00FB084D" w:rsidP="005745E3">
      <w:pPr>
        <w:ind w:left="540" w:hanging="540"/>
        <w:jc w:val="both"/>
        <w:rPr>
          <w:b/>
          <w:bCs/>
          <w:color w:val="CF4A02"/>
          <w:sz w:val="20"/>
          <w:szCs w:val="20"/>
          <w:lang w:val="en-GB"/>
        </w:rPr>
      </w:pPr>
      <w:r w:rsidRPr="00FB084D">
        <w:rPr>
          <w:b/>
          <w:bCs/>
          <w:color w:val="CF4A02"/>
          <w:sz w:val="20"/>
          <w:szCs w:val="20"/>
          <w:lang w:val="en-GB"/>
        </w:rPr>
        <w:t>17</w:t>
      </w:r>
      <w:r w:rsidR="00D824AE" w:rsidRPr="00816F42">
        <w:rPr>
          <w:b/>
          <w:bCs/>
          <w:color w:val="CF4A02"/>
          <w:sz w:val="20"/>
          <w:szCs w:val="20"/>
          <w:lang w:val="en-GB"/>
        </w:rPr>
        <w:t>.</w:t>
      </w:r>
      <w:r w:rsidRPr="00FB084D">
        <w:rPr>
          <w:b/>
          <w:bCs/>
          <w:color w:val="CF4A02"/>
          <w:sz w:val="20"/>
          <w:szCs w:val="20"/>
          <w:lang w:val="en-GB"/>
        </w:rPr>
        <w:t>1</w:t>
      </w:r>
      <w:r w:rsidR="00CE07CD" w:rsidRPr="00816F42">
        <w:rPr>
          <w:b/>
          <w:bCs/>
          <w:color w:val="CF4A02"/>
          <w:sz w:val="20"/>
          <w:szCs w:val="20"/>
          <w:lang w:val="en-GB"/>
        </w:rPr>
        <w:tab/>
      </w:r>
      <w:r w:rsidR="00605AF1" w:rsidRPr="00816F42">
        <w:rPr>
          <w:b/>
          <w:bCs/>
          <w:color w:val="CF4A02"/>
          <w:sz w:val="20"/>
          <w:szCs w:val="20"/>
          <w:lang w:val="en-GB"/>
        </w:rPr>
        <w:t>C</w:t>
      </w:r>
      <w:r w:rsidR="000E0542" w:rsidRPr="00816F42">
        <w:rPr>
          <w:b/>
          <w:bCs/>
          <w:color w:val="CF4A02"/>
          <w:sz w:val="20"/>
          <w:szCs w:val="20"/>
          <w:lang w:val="en-GB"/>
        </w:rPr>
        <w:t>apital c</w:t>
      </w:r>
      <w:r w:rsidR="00605AF1" w:rsidRPr="00816F42">
        <w:rPr>
          <w:b/>
          <w:bCs/>
          <w:color w:val="CF4A02"/>
          <w:sz w:val="20"/>
          <w:szCs w:val="20"/>
          <w:lang w:val="en-GB"/>
        </w:rPr>
        <w:t>ommitments</w:t>
      </w:r>
    </w:p>
    <w:p w14:paraId="2D0C9CAE" w14:textId="57E3892A" w:rsidR="00D824AE" w:rsidRPr="00194FEF" w:rsidRDefault="00D824AE" w:rsidP="00194FEF">
      <w:pPr>
        <w:ind w:left="540"/>
        <w:jc w:val="thaiDistribute"/>
        <w:rPr>
          <w:sz w:val="16"/>
          <w:szCs w:val="16"/>
          <w:lang w:val="en-GB"/>
        </w:rPr>
      </w:pPr>
    </w:p>
    <w:p w14:paraId="202C7766" w14:textId="706B1CC5" w:rsidR="000E0542" w:rsidRPr="00816F42" w:rsidRDefault="0055390B" w:rsidP="005745E3">
      <w:pPr>
        <w:ind w:left="540"/>
        <w:jc w:val="both"/>
        <w:rPr>
          <w:rFonts w:eastAsia="Arial Unicode MS"/>
          <w:sz w:val="20"/>
          <w:szCs w:val="20"/>
        </w:rPr>
      </w:pPr>
      <w:r w:rsidRPr="00816F42">
        <w:rPr>
          <w:rFonts w:eastAsia="SimSun"/>
          <w:spacing w:val="-5"/>
          <w:sz w:val="20"/>
          <w:szCs w:val="20"/>
        </w:rPr>
        <w:t xml:space="preserve">As at </w:t>
      </w:r>
      <w:r w:rsidR="00FB084D" w:rsidRPr="00FB084D">
        <w:rPr>
          <w:rFonts w:eastAsia="SimSun"/>
          <w:spacing w:val="-5"/>
          <w:sz w:val="20"/>
          <w:szCs w:val="20"/>
          <w:lang w:val="en-GB"/>
        </w:rPr>
        <w:t>31</w:t>
      </w:r>
      <w:r w:rsidR="003E3CC2" w:rsidRPr="003E3CC2">
        <w:rPr>
          <w:rFonts w:eastAsia="SimSun"/>
          <w:spacing w:val="-5"/>
          <w:sz w:val="20"/>
          <w:szCs w:val="20"/>
          <w:lang w:val="en-GB"/>
        </w:rPr>
        <w:t xml:space="preserve"> March</w:t>
      </w:r>
      <w:r w:rsidRPr="00816F42">
        <w:rPr>
          <w:rFonts w:eastAsia="SimSun"/>
          <w:spacing w:val="-5"/>
          <w:sz w:val="20"/>
          <w:szCs w:val="20"/>
        </w:rPr>
        <w:t xml:space="preserve"> </w:t>
      </w:r>
      <w:r w:rsidR="00FB084D" w:rsidRPr="00FB084D">
        <w:rPr>
          <w:rFonts w:eastAsia="SimSun"/>
          <w:spacing w:val="-5"/>
          <w:sz w:val="20"/>
          <w:szCs w:val="20"/>
          <w:lang w:val="en-GB"/>
        </w:rPr>
        <w:t>2023</w:t>
      </w:r>
      <w:r w:rsidR="000E0542" w:rsidRPr="00816F42">
        <w:rPr>
          <w:rFonts w:eastAsia="SimSun"/>
          <w:spacing w:val="-5"/>
          <w:sz w:val="20"/>
          <w:szCs w:val="20"/>
        </w:rPr>
        <w:t xml:space="preserve"> and </w:t>
      </w:r>
      <w:r w:rsidR="00FB084D" w:rsidRPr="00FB084D">
        <w:rPr>
          <w:rFonts w:eastAsia="SimSun"/>
          <w:spacing w:val="-5"/>
          <w:sz w:val="20"/>
          <w:szCs w:val="20"/>
          <w:lang w:val="en-GB"/>
        </w:rPr>
        <w:t>30</w:t>
      </w:r>
      <w:r w:rsidR="000E0542" w:rsidRPr="00816F42">
        <w:rPr>
          <w:rFonts w:eastAsia="SimSun"/>
          <w:spacing w:val="-5"/>
          <w:sz w:val="20"/>
          <w:szCs w:val="20"/>
        </w:rPr>
        <w:t xml:space="preserve"> September </w:t>
      </w:r>
      <w:r w:rsidR="00FB084D" w:rsidRPr="00FB084D">
        <w:rPr>
          <w:rFonts w:eastAsia="SimSun"/>
          <w:spacing w:val="-5"/>
          <w:sz w:val="20"/>
          <w:szCs w:val="20"/>
          <w:lang w:val="en-GB"/>
        </w:rPr>
        <w:t>2022</w:t>
      </w:r>
      <w:r w:rsidRPr="00816F42">
        <w:rPr>
          <w:rFonts w:eastAsia="SimSun"/>
          <w:spacing w:val="-5"/>
          <w:sz w:val="20"/>
          <w:szCs w:val="20"/>
        </w:rPr>
        <w:t xml:space="preserve">, </w:t>
      </w:r>
      <w:r w:rsidR="000E0542" w:rsidRPr="00816F42">
        <w:rPr>
          <w:rFonts w:eastAsia="Arial Unicode MS"/>
          <w:spacing w:val="-5"/>
          <w:sz w:val="20"/>
          <w:szCs w:val="20"/>
        </w:rPr>
        <w:t>capital expenditure contracted but not</w:t>
      </w:r>
      <w:r w:rsidR="00F20E66" w:rsidRPr="00816F42">
        <w:rPr>
          <w:rFonts w:eastAsia="Arial Unicode MS"/>
          <w:spacing w:val="-5"/>
          <w:sz w:val="20"/>
          <w:szCs w:val="20"/>
        </w:rPr>
        <w:t xml:space="preserve"> </w:t>
      </w:r>
      <w:proofErr w:type="spellStart"/>
      <w:r w:rsidR="000E0542" w:rsidRPr="00816F42">
        <w:rPr>
          <w:rFonts w:eastAsia="Arial Unicode MS"/>
          <w:spacing w:val="-5"/>
          <w:sz w:val="20"/>
          <w:szCs w:val="20"/>
        </w:rPr>
        <w:t>recognised</w:t>
      </w:r>
      <w:proofErr w:type="spellEnd"/>
      <w:r w:rsidR="000E0542" w:rsidRPr="00816F42">
        <w:rPr>
          <w:rFonts w:eastAsia="Arial Unicode MS"/>
          <w:sz w:val="20"/>
          <w:szCs w:val="20"/>
        </w:rPr>
        <w:t xml:space="preserve"> as liabilities is as follows: </w:t>
      </w:r>
    </w:p>
    <w:p w14:paraId="088E01E9" w14:textId="64ED3B5A" w:rsidR="00D824AE" w:rsidRPr="00194FEF" w:rsidRDefault="00D824AE" w:rsidP="005745E3">
      <w:pPr>
        <w:ind w:left="540"/>
        <w:jc w:val="thaiDistribute"/>
        <w:rPr>
          <w:sz w:val="16"/>
          <w:szCs w:val="16"/>
          <w:lang w:val="en-GB"/>
        </w:rPr>
      </w:pPr>
    </w:p>
    <w:tbl>
      <w:tblPr>
        <w:tblW w:w="9032" w:type="dxa"/>
        <w:tblInd w:w="94" w:type="dxa"/>
        <w:tblLayout w:type="fixed"/>
        <w:tblLook w:val="0000" w:firstRow="0" w:lastRow="0" w:firstColumn="0" w:lastColumn="0" w:noHBand="0" w:noVBand="0"/>
      </w:tblPr>
      <w:tblGrid>
        <w:gridCol w:w="5864"/>
        <w:gridCol w:w="1584"/>
        <w:gridCol w:w="1584"/>
      </w:tblGrid>
      <w:tr w:rsidR="000E0542" w:rsidRPr="00816F42" w14:paraId="3098AEAD" w14:textId="1A5A278C" w:rsidTr="00F20E66">
        <w:trPr>
          <w:trHeight w:val="99"/>
        </w:trPr>
        <w:tc>
          <w:tcPr>
            <w:tcW w:w="5864" w:type="dxa"/>
            <w:shd w:val="clear" w:color="auto" w:fill="auto"/>
            <w:noWrap/>
            <w:vAlign w:val="bottom"/>
          </w:tcPr>
          <w:p w14:paraId="41A126B2" w14:textId="77777777" w:rsidR="000E0542" w:rsidRPr="00816F42" w:rsidRDefault="000E0542" w:rsidP="005745E3">
            <w:pPr>
              <w:ind w:left="446"/>
              <w:rPr>
                <w:rFonts w:eastAsia="SimSun"/>
                <w:sz w:val="20"/>
                <w:szCs w:val="20"/>
              </w:rPr>
            </w:pPr>
          </w:p>
        </w:tc>
        <w:tc>
          <w:tcPr>
            <w:tcW w:w="1584" w:type="dxa"/>
            <w:tcBorders>
              <w:top w:val="single" w:sz="4" w:space="0" w:color="auto"/>
            </w:tcBorders>
            <w:shd w:val="clear" w:color="auto" w:fill="auto"/>
            <w:vAlign w:val="bottom"/>
          </w:tcPr>
          <w:p w14:paraId="3443C266" w14:textId="01AA4C26" w:rsidR="000E0542" w:rsidRPr="00816F42" w:rsidRDefault="00FB084D" w:rsidP="005745E3">
            <w:pPr>
              <w:ind w:right="-72"/>
              <w:jc w:val="right"/>
              <w:rPr>
                <w:rFonts w:eastAsia="SimSun"/>
                <w:b/>
                <w:bCs/>
                <w:sz w:val="20"/>
                <w:szCs w:val="20"/>
              </w:rPr>
            </w:pPr>
            <w:r w:rsidRPr="00FB084D">
              <w:rPr>
                <w:rFonts w:eastAsia="SimSun"/>
                <w:b/>
                <w:bCs/>
                <w:sz w:val="20"/>
                <w:szCs w:val="20"/>
                <w:lang w:val="en-GB"/>
              </w:rPr>
              <w:t>31</w:t>
            </w:r>
            <w:r w:rsidR="003E3CC2" w:rsidRPr="003E3CC2">
              <w:rPr>
                <w:rFonts w:eastAsia="SimSun"/>
                <w:b/>
                <w:bCs/>
                <w:sz w:val="20"/>
                <w:szCs w:val="20"/>
                <w:lang w:val="en-GB"/>
              </w:rPr>
              <w:t xml:space="preserve"> March</w:t>
            </w:r>
          </w:p>
          <w:p w14:paraId="5E56521B" w14:textId="6A0E87E3" w:rsidR="000E0542" w:rsidRPr="00816F42" w:rsidRDefault="00FB084D" w:rsidP="005745E3">
            <w:pPr>
              <w:ind w:right="-72"/>
              <w:jc w:val="right"/>
              <w:rPr>
                <w:rFonts w:eastAsia="SimSun"/>
                <w:b/>
                <w:bCs/>
                <w:sz w:val="20"/>
                <w:szCs w:val="20"/>
              </w:rPr>
            </w:pPr>
            <w:r w:rsidRPr="00FB084D">
              <w:rPr>
                <w:rFonts w:eastAsia="SimSun"/>
                <w:b/>
                <w:bCs/>
                <w:sz w:val="20"/>
                <w:szCs w:val="20"/>
                <w:lang w:val="en-GB"/>
              </w:rPr>
              <w:t>2023</w:t>
            </w:r>
          </w:p>
        </w:tc>
        <w:tc>
          <w:tcPr>
            <w:tcW w:w="1584" w:type="dxa"/>
            <w:tcBorders>
              <w:top w:val="single" w:sz="4" w:space="0" w:color="auto"/>
            </w:tcBorders>
          </w:tcPr>
          <w:p w14:paraId="18D47987" w14:textId="29681886" w:rsidR="000E0542" w:rsidRPr="00816F42" w:rsidRDefault="00FB084D" w:rsidP="005745E3">
            <w:pPr>
              <w:ind w:right="-72"/>
              <w:jc w:val="right"/>
              <w:rPr>
                <w:rFonts w:eastAsia="Times New Roman"/>
                <w:b/>
                <w:bCs/>
                <w:sz w:val="20"/>
                <w:szCs w:val="20"/>
                <w:lang w:eastAsia="en-US"/>
              </w:rPr>
            </w:pPr>
            <w:r w:rsidRPr="00FB084D">
              <w:rPr>
                <w:rFonts w:eastAsia="Times New Roman"/>
                <w:b/>
                <w:bCs/>
                <w:sz w:val="20"/>
                <w:szCs w:val="20"/>
                <w:lang w:val="en-GB" w:eastAsia="en-US"/>
              </w:rPr>
              <w:t>30</w:t>
            </w:r>
            <w:r w:rsidR="000E0542" w:rsidRPr="00816F42">
              <w:rPr>
                <w:rFonts w:eastAsia="Times New Roman"/>
                <w:b/>
                <w:bCs/>
                <w:sz w:val="20"/>
                <w:szCs w:val="20"/>
                <w:lang w:eastAsia="en-US"/>
              </w:rPr>
              <w:t xml:space="preserve"> September</w:t>
            </w:r>
          </w:p>
          <w:p w14:paraId="0FABEA32" w14:textId="3157B147" w:rsidR="000E0542" w:rsidRPr="00816F42" w:rsidRDefault="00FB084D" w:rsidP="005745E3">
            <w:pPr>
              <w:ind w:right="-72"/>
              <w:jc w:val="right"/>
              <w:rPr>
                <w:rFonts w:eastAsia="Times New Roman"/>
                <w:b/>
                <w:bCs/>
                <w:sz w:val="20"/>
                <w:szCs w:val="20"/>
                <w:lang w:eastAsia="en-US"/>
              </w:rPr>
            </w:pPr>
            <w:r w:rsidRPr="00FB084D">
              <w:rPr>
                <w:rFonts w:eastAsia="Times New Roman"/>
                <w:b/>
                <w:bCs/>
                <w:sz w:val="20"/>
                <w:szCs w:val="20"/>
                <w:lang w:val="en-GB" w:eastAsia="en-US"/>
              </w:rPr>
              <w:t>2022</w:t>
            </w:r>
          </w:p>
        </w:tc>
      </w:tr>
      <w:tr w:rsidR="00706D0F" w:rsidRPr="00816F42" w14:paraId="4AB2475E" w14:textId="77777777" w:rsidTr="00F20E66">
        <w:trPr>
          <w:trHeight w:val="99"/>
        </w:trPr>
        <w:tc>
          <w:tcPr>
            <w:tcW w:w="5864" w:type="dxa"/>
            <w:shd w:val="clear" w:color="auto" w:fill="auto"/>
            <w:noWrap/>
            <w:vAlign w:val="bottom"/>
          </w:tcPr>
          <w:p w14:paraId="2B0AFC19" w14:textId="77777777" w:rsidR="00706D0F" w:rsidRPr="00816F42" w:rsidRDefault="00706D0F" w:rsidP="00706D0F">
            <w:pPr>
              <w:ind w:left="446"/>
              <w:rPr>
                <w:rFonts w:eastAsia="SimSun"/>
                <w:sz w:val="20"/>
                <w:szCs w:val="20"/>
              </w:rPr>
            </w:pPr>
          </w:p>
        </w:tc>
        <w:tc>
          <w:tcPr>
            <w:tcW w:w="1584" w:type="dxa"/>
            <w:tcBorders>
              <w:bottom w:val="single" w:sz="4" w:space="0" w:color="auto"/>
            </w:tcBorders>
            <w:shd w:val="clear" w:color="auto" w:fill="auto"/>
          </w:tcPr>
          <w:p w14:paraId="5F761A81" w14:textId="681C771E" w:rsidR="00706D0F" w:rsidRPr="00816F42" w:rsidRDefault="00706D0F" w:rsidP="00706D0F">
            <w:pPr>
              <w:ind w:left="-37" w:right="-72"/>
              <w:jc w:val="right"/>
              <w:rPr>
                <w:rFonts w:eastAsia="Times New Roman"/>
                <w:b/>
                <w:bCs/>
                <w:sz w:val="20"/>
                <w:szCs w:val="20"/>
                <w:lang w:eastAsia="en-US"/>
              </w:rPr>
            </w:pPr>
            <w:r w:rsidRPr="00816F42">
              <w:rPr>
                <w:b/>
                <w:bCs/>
                <w:sz w:val="20"/>
                <w:szCs w:val="20"/>
              </w:rPr>
              <w:t>Thousand Baht</w:t>
            </w:r>
          </w:p>
        </w:tc>
        <w:tc>
          <w:tcPr>
            <w:tcW w:w="1584" w:type="dxa"/>
            <w:tcBorders>
              <w:bottom w:val="single" w:sz="4" w:space="0" w:color="auto"/>
            </w:tcBorders>
          </w:tcPr>
          <w:p w14:paraId="50E3B562" w14:textId="13EA8F96" w:rsidR="00706D0F" w:rsidRPr="00816F42" w:rsidRDefault="00706D0F" w:rsidP="00706D0F">
            <w:pPr>
              <w:ind w:left="-37" w:right="-72"/>
              <w:jc w:val="right"/>
              <w:rPr>
                <w:rFonts w:eastAsia="Times New Roman"/>
                <w:b/>
                <w:bCs/>
                <w:sz w:val="20"/>
                <w:szCs w:val="20"/>
                <w:lang w:eastAsia="en-US"/>
              </w:rPr>
            </w:pPr>
            <w:r w:rsidRPr="00816F42">
              <w:rPr>
                <w:b/>
                <w:bCs/>
                <w:sz w:val="20"/>
                <w:szCs w:val="20"/>
              </w:rPr>
              <w:t>Thousand Baht</w:t>
            </w:r>
          </w:p>
        </w:tc>
      </w:tr>
      <w:tr w:rsidR="000E0542" w:rsidRPr="00B11D91" w14:paraId="75544734" w14:textId="51444CD1" w:rsidTr="00766D2B">
        <w:trPr>
          <w:trHeight w:val="68"/>
        </w:trPr>
        <w:tc>
          <w:tcPr>
            <w:tcW w:w="5864" w:type="dxa"/>
            <w:shd w:val="clear" w:color="auto" w:fill="auto"/>
            <w:noWrap/>
            <w:vAlign w:val="bottom"/>
          </w:tcPr>
          <w:p w14:paraId="6C71E6A8" w14:textId="77777777" w:rsidR="000E0542" w:rsidRPr="00B11D91" w:rsidRDefault="000E0542" w:rsidP="005745E3">
            <w:pPr>
              <w:ind w:left="446"/>
              <w:rPr>
                <w:b/>
                <w:bCs/>
                <w:sz w:val="12"/>
                <w:szCs w:val="12"/>
                <w:lang w:val="en-GB"/>
              </w:rPr>
            </w:pPr>
          </w:p>
        </w:tc>
        <w:tc>
          <w:tcPr>
            <w:tcW w:w="1584" w:type="dxa"/>
            <w:tcBorders>
              <w:top w:val="single" w:sz="4" w:space="0" w:color="auto"/>
            </w:tcBorders>
            <w:shd w:val="clear" w:color="auto" w:fill="FAFAFA"/>
            <w:vAlign w:val="bottom"/>
          </w:tcPr>
          <w:p w14:paraId="68AAA3A1" w14:textId="77777777" w:rsidR="000E0542" w:rsidRPr="00B11D91" w:rsidRDefault="000E0542" w:rsidP="005745E3">
            <w:pPr>
              <w:ind w:right="-72"/>
              <w:jc w:val="right"/>
              <w:rPr>
                <w:rFonts w:eastAsia="Times New Roman"/>
                <w:b/>
                <w:bCs/>
                <w:sz w:val="12"/>
                <w:szCs w:val="12"/>
                <w:lang w:eastAsia="en-US"/>
              </w:rPr>
            </w:pPr>
          </w:p>
        </w:tc>
        <w:tc>
          <w:tcPr>
            <w:tcW w:w="1584" w:type="dxa"/>
            <w:tcBorders>
              <w:top w:val="single" w:sz="4" w:space="0" w:color="auto"/>
            </w:tcBorders>
            <w:shd w:val="clear" w:color="auto" w:fill="auto"/>
          </w:tcPr>
          <w:p w14:paraId="4443C0CC" w14:textId="77777777" w:rsidR="000E0542" w:rsidRPr="00B11D91" w:rsidRDefault="000E0542" w:rsidP="005745E3">
            <w:pPr>
              <w:ind w:right="-72"/>
              <w:jc w:val="right"/>
              <w:rPr>
                <w:rFonts w:eastAsia="Times New Roman"/>
                <w:b/>
                <w:bCs/>
                <w:sz w:val="12"/>
                <w:szCs w:val="12"/>
                <w:lang w:eastAsia="en-US"/>
              </w:rPr>
            </w:pPr>
          </w:p>
        </w:tc>
      </w:tr>
      <w:tr w:rsidR="000E0542" w:rsidRPr="00816F42" w14:paraId="42A90D31" w14:textId="764827E6" w:rsidTr="00766D2B">
        <w:trPr>
          <w:trHeight w:val="99"/>
        </w:trPr>
        <w:tc>
          <w:tcPr>
            <w:tcW w:w="5864" w:type="dxa"/>
            <w:shd w:val="clear" w:color="auto" w:fill="auto"/>
            <w:noWrap/>
          </w:tcPr>
          <w:p w14:paraId="3D3C8F6D" w14:textId="4ED6648F" w:rsidR="000E0542" w:rsidRPr="00816F42" w:rsidRDefault="008411E4" w:rsidP="005745E3">
            <w:pPr>
              <w:ind w:left="446"/>
              <w:rPr>
                <w:rFonts w:eastAsia="SimSun"/>
                <w:b/>
                <w:bCs/>
                <w:sz w:val="20"/>
                <w:szCs w:val="20"/>
              </w:rPr>
            </w:pPr>
            <w:r>
              <w:rPr>
                <w:sz w:val="20"/>
                <w:szCs w:val="20"/>
              </w:rPr>
              <w:t>Investment properties and p</w:t>
            </w:r>
            <w:r w:rsidR="00761F3D" w:rsidRPr="00816F42">
              <w:rPr>
                <w:sz w:val="20"/>
                <w:szCs w:val="20"/>
              </w:rPr>
              <w:t>roperty, plant and equipment</w:t>
            </w:r>
          </w:p>
        </w:tc>
        <w:tc>
          <w:tcPr>
            <w:tcW w:w="1584" w:type="dxa"/>
            <w:shd w:val="clear" w:color="auto" w:fill="FAFAFA"/>
            <w:vAlign w:val="bottom"/>
          </w:tcPr>
          <w:p w14:paraId="5757140D" w14:textId="057C34DD" w:rsidR="000E0542" w:rsidRPr="00816F42" w:rsidRDefault="00FB084D" w:rsidP="005745E3">
            <w:pPr>
              <w:ind w:right="-72"/>
              <w:jc w:val="right"/>
              <w:rPr>
                <w:rFonts w:eastAsia="Times New Roman"/>
                <w:sz w:val="20"/>
                <w:szCs w:val="20"/>
                <w:lang w:eastAsia="en-US"/>
              </w:rPr>
            </w:pPr>
            <w:r w:rsidRPr="00FB084D">
              <w:rPr>
                <w:rFonts w:eastAsia="Times New Roman"/>
                <w:sz w:val="20"/>
                <w:szCs w:val="20"/>
                <w:lang w:val="en-GB" w:eastAsia="en-US"/>
              </w:rPr>
              <w:t>83</w:t>
            </w:r>
            <w:r w:rsidR="008411E4">
              <w:rPr>
                <w:rFonts w:eastAsia="Times New Roman"/>
                <w:sz w:val="20"/>
                <w:szCs w:val="20"/>
                <w:lang w:eastAsia="en-US"/>
              </w:rPr>
              <w:t>,</w:t>
            </w:r>
            <w:r w:rsidRPr="00FB084D">
              <w:rPr>
                <w:rFonts w:eastAsia="Times New Roman"/>
                <w:sz w:val="20"/>
                <w:szCs w:val="20"/>
                <w:lang w:val="en-GB" w:eastAsia="en-US"/>
              </w:rPr>
              <w:t>674</w:t>
            </w:r>
          </w:p>
        </w:tc>
        <w:tc>
          <w:tcPr>
            <w:tcW w:w="1584" w:type="dxa"/>
            <w:shd w:val="clear" w:color="auto" w:fill="auto"/>
          </w:tcPr>
          <w:p w14:paraId="492FA1EF" w14:textId="6ABAD473" w:rsidR="000E0542" w:rsidRPr="00816F42" w:rsidRDefault="00FB084D" w:rsidP="005745E3">
            <w:pPr>
              <w:ind w:right="-72"/>
              <w:jc w:val="right"/>
              <w:rPr>
                <w:rFonts w:eastAsia="Times New Roman"/>
                <w:sz w:val="20"/>
                <w:szCs w:val="20"/>
                <w:lang w:val="en-GB" w:eastAsia="en-US"/>
              </w:rPr>
            </w:pPr>
            <w:r w:rsidRPr="00FB084D">
              <w:rPr>
                <w:rFonts w:eastAsia="Times New Roman"/>
                <w:sz w:val="20"/>
                <w:szCs w:val="20"/>
                <w:lang w:val="en-GB" w:eastAsia="en-US"/>
              </w:rPr>
              <w:t>75</w:t>
            </w:r>
            <w:r w:rsidR="003813AD" w:rsidRPr="00816F42">
              <w:rPr>
                <w:rFonts w:eastAsia="Times New Roman"/>
                <w:sz w:val="20"/>
                <w:szCs w:val="20"/>
                <w:lang w:val="en-GB" w:eastAsia="en-US"/>
              </w:rPr>
              <w:t>,</w:t>
            </w:r>
            <w:r w:rsidRPr="00FB084D">
              <w:rPr>
                <w:rFonts w:eastAsia="Times New Roman"/>
                <w:sz w:val="20"/>
                <w:szCs w:val="20"/>
                <w:lang w:val="en-GB" w:eastAsia="en-US"/>
              </w:rPr>
              <w:t>762</w:t>
            </w:r>
          </w:p>
        </w:tc>
      </w:tr>
    </w:tbl>
    <w:p w14:paraId="48BA6B05" w14:textId="36219E66" w:rsidR="00766D2B" w:rsidRPr="00194FEF" w:rsidRDefault="00766D2B" w:rsidP="00194FEF">
      <w:pPr>
        <w:ind w:left="540"/>
        <w:jc w:val="thaiDistribute"/>
        <w:rPr>
          <w:sz w:val="16"/>
          <w:szCs w:val="16"/>
          <w:lang w:val="en-GB"/>
        </w:rPr>
      </w:pPr>
    </w:p>
    <w:p w14:paraId="42C68479" w14:textId="0CD1C3FF" w:rsidR="008411E4" w:rsidRPr="00816F42" w:rsidRDefault="008411E4" w:rsidP="007C0462">
      <w:pPr>
        <w:ind w:left="540"/>
        <w:jc w:val="thaiDistribute"/>
        <w:rPr>
          <w:rFonts w:eastAsia="SimSun"/>
          <w:sz w:val="20"/>
          <w:szCs w:val="20"/>
        </w:rPr>
      </w:pPr>
      <w:r>
        <w:rPr>
          <w:rFonts w:eastAsia="SimSun"/>
          <w:sz w:val="20"/>
          <w:szCs w:val="20"/>
        </w:rPr>
        <w:t xml:space="preserve">The Company entered into </w:t>
      </w:r>
      <w:r w:rsidR="004A08B0">
        <w:rPr>
          <w:rFonts w:eastAsia="SimSun"/>
          <w:sz w:val="20"/>
          <w:szCs w:val="20"/>
        </w:rPr>
        <w:t xml:space="preserve">construction contract to renovate the factory building and office building </w:t>
      </w:r>
      <w:r w:rsidR="004A08B0">
        <w:rPr>
          <w:rFonts w:eastAsia="SimSun" w:cs="Browallia New"/>
          <w:sz w:val="20"/>
          <w:szCs w:val="25"/>
        </w:rPr>
        <w:t xml:space="preserve">and the contract to install the electricity system </w:t>
      </w:r>
      <w:r w:rsidR="004A08B0">
        <w:rPr>
          <w:rFonts w:eastAsia="SimSun"/>
          <w:sz w:val="20"/>
          <w:szCs w:val="20"/>
        </w:rPr>
        <w:t xml:space="preserve">with the total contract of </w:t>
      </w:r>
      <w:r w:rsidR="00FB084D" w:rsidRPr="00FB084D">
        <w:rPr>
          <w:rFonts w:eastAsia="SimSun"/>
          <w:sz w:val="20"/>
          <w:szCs w:val="20"/>
          <w:lang w:val="en-GB"/>
        </w:rPr>
        <w:t>42</w:t>
      </w:r>
      <w:r w:rsidR="004A08B0">
        <w:rPr>
          <w:rFonts w:eastAsia="SimSun"/>
          <w:sz w:val="20"/>
          <w:szCs w:val="20"/>
        </w:rPr>
        <w:t>.</w:t>
      </w:r>
      <w:r w:rsidR="00FB084D" w:rsidRPr="00FB084D">
        <w:rPr>
          <w:rFonts w:eastAsia="SimSun"/>
          <w:sz w:val="20"/>
          <w:szCs w:val="20"/>
          <w:lang w:val="en-GB"/>
        </w:rPr>
        <w:t>93</w:t>
      </w:r>
      <w:r w:rsidR="004A08B0">
        <w:rPr>
          <w:rFonts w:eastAsia="SimSun"/>
          <w:sz w:val="20"/>
          <w:szCs w:val="20"/>
        </w:rPr>
        <w:t xml:space="preserve"> million and </w:t>
      </w:r>
      <w:r w:rsidR="00FB084D" w:rsidRPr="00FB084D">
        <w:rPr>
          <w:rFonts w:eastAsia="SimSun"/>
          <w:sz w:val="20"/>
          <w:szCs w:val="20"/>
          <w:lang w:val="en-GB"/>
        </w:rPr>
        <w:t>11</w:t>
      </w:r>
      <w:r w:rsidR="004A08B0">
        <w:rPr>
          <w:rFonts w:eastAsia="SimSun"/>
          <w:sz w:val="20"/>
          <w:szCs w:val="20"/>
        </w:rPr>
        <w:t>.</w:t>
      </w:r>
      <w:r w:rsidR="00FB084D" w:rsidRPr="00FB084D">
        <w:rPr>
          <w:rFonts w:eastAsia="SimSun"/>
          <w:sz w:val="20"/>
          <w:szCs w:val="20"/>
          <w:lang w:val="en-GB"/>
        </w:rPr>
        <w:t>00</w:t>
      </w:r>
      <w:r w:rsidR="004A08B0">
        <w:rPr>
          <w:rFonts w:eastAsia="SimSun"/>
          <w:sz w:val="20"/>
          <w:szCs w:val="20"/>
        </w:rPr>
        <w:t xml:space="preserve"> million, respectively.</w:t>
      </w:r>
    </w:p>
    <w:p w14:paraId="4B2B871E" w14:textId="11DC98A5" w:rsidR="00751856" w:rsidRPr="00194FEF" w:rsidRDefault="00751856" w:rsidP="00194FEF">
      <w:pPr>
        <w:ind w:left="540"/>
        <w:jc w:val="thaiDistribute"/>
        <w:rPr>
          <w:sz w:val="16"/>
          <w:szCs w:val="16"/>
          <w:lang w:val="en-GB"/>
        </w:rPr>
      </w:pPr>
    </w:p>
    <w:p w14:paraId="4533FDF6" w14:textId="5860DAA6" w:rsidR="00165829" w:rsidRPr="00816F42" w:rsidRDefault="00FB084D" w:rsidP="005745E3">
      <w:pPr>
        <w:ind w:left="540" w:hanging="540"/>
        <w:jc w:val="both"/>
        <w:rPr>
          <w:b/>
          <w:bCs/>
          <w:color w:val="CF4A02"/>
          <w:sz w:val="20"/>
          <w:szCs w:val="20"/>
          <w:lang w:val="en-GB"/>
        </w:rPr>
      </w:pPr>
      <w:r w:rsidRPr="00FB084D">
        <w:rPr>
          <w:b/>
          <w:bCs/>
          <w:color w:val="CF4A02"/>
          <w:sz w:val="20"/>
          <w:szCs w:val="20"/>
          <w:lang w:val="en-GB"/>
        </w:rPr>
        <w:t>17</w:t>
      </w:r>
      <w:r w:rsidR="00165829" w:rsidRPr="00816F42">
        <w:rPr>
          <w:b/>
          <w:bCs/>
          <w:color w:val="CF4A02"/>
          <w:sz w:val="20"/>
          <w:szCs w:val="20"/>
          <w:lang w:val="en-GB"/>
        </w:rPr>
        <w:t>.</w:t>
      </w:r>
      <w:r w:rsidRPr="00FB084D">
        <w:rPr>
          <w:b/>
          <w:bCs/>
          <w:color w:val="CF4A02"/>
          <w:sz w:val="20"/>
          <w:szCs w:val="20"/>
          <w:lang w:val="en-GB"/>
        </w:rPr>
        <w:t>2</w:t>
      </w:r>
      <w:r w:rsidR="00CE07CD" w:rsidRPr="00816F42">
        <w:rPr>
          <w:b/>
          <w:bCs/>
          <w:color w:val="CF4A02"/>
          <w:sz w:val="20"/>
          <w:szCs w:val="20"/>
          <w:lang w:val="en-GB"/>
        </w:rPr>
        <w:tab/>
      </w:r>
      <w:r w:rsidR="000E0542" w:rsidRPr="00816F42">
        <w:rPr>
          <w:b/>
          <w:bCs/>
          <w:color w:val="CF4A02"/>
          <w:sz w:val="20"/>
          <w:szCs w:val="20"/>
          <w:lang w:val="en-GB"/>
        </w:rPr>
        <w:t>Short-term Lease and service commitments</w:t>
      </w:r>
    </w:p>
    <w:p w14:paraId="1FF8BC43" w14:textId="0B581C74" w:rsidR="000E0542" w:rsidRPr="00194FEF" w:rsidRDefault="000E0542" w:rsidP="00751856">
      <w:pPr>
        <w:ind w:left="540"/>
        <w:jc w:val="thaiDistribute"/>
        <w:rPr>
          <w:sz w:val="16"/>
          <w:szCs w:val="16"/>
          <w:lang w:val="en-GB"/>
        </w:rPr>
      </w:pPr>
    </w:p>
    <w:p w14:paraId="5AF43C28" w14:textId="2FF1F8DD" w:rsidR="000E0542" w:rsidRPr="00816F42" w:rsidRDefault="000E0542" w:rsidP="005745E3">
      <w:pPr>
        <w:ind w:left="540"/>
        <w:jc w:val="both"/>
        <w:rPr>
          <w:rFonts w:eastAsia="Arial Unicode MS"/>
          <w:sz w:val="20"/>
          <w:szCs w:val="20"/>
        </w:rPr>
      </w:pPr>
      <w:r w:rsidRPr="00816F42">
        <w:rPr>
          <w:rFonts w:eastAsia="SimSun"/>
          <w:sz w:val="20"/>
          <w:szCs w:val="20"/>
        </w:rPr>
        <w:t xml:space="preserve">As at </w:t>
      </w:r>
      <w:r w:rsidR="00FB084D" w:rsidRPr="00FB084D">
        <w:rPr>
          <w:rFonts w:eastAsia="SimSun"/>
          <w:sz w:val="20"/>
          <w:szCs w:val="20"/>
          <w:lang w:val="en-GB"/>
        </w:rPr>
        <w:t>31</w:t>
      </w:r>
      <w:r w:rsidR="003E3CC2" w:rsidRPr="003E3CC2">
        <w:rPr>
          <w:rFonts w:eastAsia="SimSun"/>
          <w:sz w:val="20"/>
          <w:szCs w:val="20"/>
          <w:lang w:val="en-GB"/>
        </w:rPr>
        <w:t xml:space="preserve"> March</w:t>
      </w:r>
      <w:r w:rsidRPr="00816F42">
        <w:rPr>
          <w:rFonts w:eastAsia="SimSun"/>
          <w:sz w:val="20"/>
          <w:szCs w:val="20"/>
        </w:rPr>
        <w:t xml:space="preserve"> </w:t>
      </w:r>
      <w:r w:rsidR="00FB084D" w:rsidRPr="00FB084D">
        <w:rPr>
          <w:rFonts w:eastAsia="SimSun"/>
          <w:sz w:val="20"/>
          <w:szCs w:val="20"/>
          <w:lang w:val="en-GB"/>
        </w:rPr>
        <w:t>2023</w:t>
      </w:r>
      <w:r w:rsidRPr="00816F42">
        <w:rPr>
          <w:rFonts w:eastAsia="SimSun"/>
          <w:sz w:val="20"/>
          <w:szCs w:val="20"/>
        </w:rPr>
        <w:t xml:space="preserve"> and </w:t>
      </w:r>
      <w:r w:rsidR="00FB084D" w:rsidRPr="00FB084D">
        <w:rPr>
          <w:rFonts w:eastAsia="SimSun"/>
          <w:sz w:val="20"/>
          <w:szCs w:val="20"/>
          <w:lang w:val="en-GB"/>
        </w:rPr>
        <w:t>30</w:t>
      </w:r>
      <w:r w:rsidRPr="00816F42">
        <w:rPr>
          <w:rFonts w:eastAsia="SimSun"/>
          <w:sz w:val="20"/>
          <w:szCs w:val="20"/>
        </w:rPr>
        <w:t xml:space="preserve"> September </w:t>
      </w:r>
      <w:r w:rsidR="00FB084D" w:rsidRPr="00FB084D">
        <w:rPr>
          <w:rFonts w:eastAsia="SimSun"/>
          <w:sz w:val="20"/>
          <w:szCs w:val="20"/>
          <w:lang w:val="en-GB"/>
        </w:rPr>
        <w:t>2022</w:t>
      </w:r>
      <w:r w:rsidRPr="00816F42">
        <w:rPr>
          <w:rFonts w:eastAsia="SimSun"/>
          <w:sz w:val="20"/>
          <w:szCs w:val="20"/>
        </w:rPr>
        <w:t>, the Company had future minimum payments under short-term leases</w:t>
      </w:r>
      <w:r w:rsidR="000639CB" w:rsidRPr="00816F42">
        <w:rPr>
          <w:rFonts w:eastAsia="SimSun"/>
          <w:sz w:val="20"/>
          <w:szCs w:val="20"/>
        </w:rPr>
        <w:t>, lease of low-value assets</w:t>
      </w:r>
      <w:r w:rsidRPr="00816F42">
        <w:rPr>
          <w:rFonts w:eastAsia="SimSun"/>
          <w:sz w:val="20"/>
          <w:szCs w:val="20"/>
        </w:rPr>
        <w:t xml:space="preserve"> and service agreements </w:t>
      </w:r>
      <w:r w:rsidRPr="00816F42">
        <w:rPr>
          <w:rFonts w:eastAsia="Arial Unicode MS"/>
          <w:sz w:val="20"/>
          <w:szCs w:val="20"/>
        </w:rPr>
        <w:t xml:space="preserve">as follows: </w:t>
      </w:r>
    </w:p>
    <w:p w14:paraId="3E657BE7" w14:textId="77777777" w:rsidR="000E0542" w:rsidRPr="00194FEF" w:rsidRDefault="000E0542" w:rsidP="00751856">
      <w:pPr>
        <w:ind w:left="540"/>
        <w:jc w:val="thaiDistribute"/>
        <w:rPr>
          <w:sz w:val="16"/>
          <w:szCs w:val="16"/>
          <w:lang w:val="en-GB"/>
        </w:rPr>
      </w:pPr>
    </w:p>
    <w:tbl>
      <w:tblPr>
        <w:tblW w:w="8700" w:type="dxa"/>
        <w:tblInd w:w="426" w:type="dxa"/>
        <w:tblLayout w:type="fixed"/>
        <w:tblLook w:val="0000" w:firstRow="0" w:lastRow="0" w:firstColumn="0" w:lastColumn="0" w:noHBand="0" w:noVBand="0"/>
      </w:tblPr>
      <w:tblGrid>
        <w:gridCol w:w="5532"/>
        <w:gridCol w:w="1584"/>
        <w:gridCol w:w="1584"/>
      </w:tblGrid>
      <w:tr w:rsidR="000E0542" w:rsidRPr="00816F42" w14:paraId="3620AB2E" w14:textId="77777777" w:rsidTr="00F20E66">
        <w:trPr>
          <w:trHeight w:val="99"/>
        </w:trPr>
        <w:tc>
          <w:tcPr>
            <w:tcW w:w="5532" w:type="dxa"/>
            <w:shd w:val="clear" w:color="auto" w:fill="auto"/>
            <w:noWrap/>
            <w:vAlign w:val="bottom"/>
          </w:tcPr>
          <w:p w14:paraId="564F2E19" w14:textId="77777777" w:rsidR="000E0542" w:rsidRPr="00816F42" w:rsidRDefault="000E0542" w:rsidP="005745E3">
            <w:pPr>
              <w:tabs>
                <w:tab w:val="left" w:pos="1431"/>
              </w:tabs>
              <w:ind w:left="113"/>
              <w:rPr>
                <w:rFonts w:eastAsia="SimSun"/>
                <w:sz w:val="20"/>
                <w:szCs w:val="20"/>
              </w:rPr>
            </w:pPr>
          </w:p>
        </w:tc>
        <w:tc>
          <w:tcPr>
            <w:tcW w:w="1584" w:type="dxa"/>
            <w:tcBorders>
              <w:top w:val="single" w:sz="4" w:space="0" w:color="auto"/>
            </w:tcBorders>
            <w:shd w:val="clear" w:color="auto" w:fill="auto"/>
            <w:vAlign w:val="bottom"/>
          </w:tcPr>
          <w:p w14:paraId="36A8657A" w14:textId="1C5B27D0" w:rsidR="000E0542" w:rsidRPr="00816F42" w:rsidRDefault="00FB084D" w:rsidP="005745E3">
            <w:pPr>
              <w:ind w:right="-72"/>
              <w:jc w:val="right"/>
              <w:rPr>
                <w:rFonts w:eastAsia="SimSun"/>
                <w:b/>
                <w:bCs/>
                <w:sz w:val="20"/>
                <w:szCs w:val="20"/>
              </w:rPr>
            </w:pPr>
            <w:r w:rsidRPr="00FB084D">
              <w:rPr>
                <w:rFonts w:eastAsia="SimSun"/>
                <w:b/>
                <w:bCs/>
                <w:sz w:val="20"/>
                <w:szCs w:val="20"/>
                <w:lang w:val="en-GB"/>
              </w:rPr>
              <w:t>31</w:t>
            </w:r>
            <w:r w:rsidR="003E3CC2" w:rsidRPr="003E3CC2">
              <w:rPr>
                <w:rFonts w:eastAsia="SimSun"/>
                <w:b/>
                <w:bCs/>
                <w:sz w:val="20"/>
                <w:szCs w:val="20"/>
                <w:lang w:val="en-GB"/>
              </w:rPr>
              <w:t xml:space="preserve"> March</w:t>
            </w:r>
          </w:p>
          <w:p w14:paraId="7549BE7A" w14:textId="25863288" w:rsidR="000E0542" w:rsidRPr="00816F42" w:rsidRDefault="00FB084D" w:rsidP="005745E3">
            <w:pPr>
              <w:ind w:right="-72"/>
              <w:jc w:val="right"/>
              <w:rPr>
                <w:rFonts w:eastAsia="SimSun"/>
                <w:b/>
                <w:bCs/>
                <w:sz w:val="20"/>
                <w:szCs w:val="20"/>
              </w:rPr>
            </w:pPr>
            <w:r w:rsidRPr="00FB084D">
              <w:rPr>
                <w:rFonts w:eastAsia="SimSun"/>
                <w:b/>
                <w:bCs/>
                <w:sz w:val="20"/>
                <w:szCs w:val="20"/>
                <w:lang w:val="en-GB"/>
              </w:rPr>
              <w:t>2023</w:t>
            </w:r>
          </w:p>
        </w:tc>
        <w:tc>
          <w:tcPr>
            <w:tcW w:w="1584" w:type="dxa"/>
            <w:tcBorders>
              <w:top w:val="single" w:sz="4" w:space="0" w:color="auto"/>
            </w:tcBorders>
          </w:tcPr>
          <w:p w14:paraId="291D4143" w14:textId="386C1F03" w:rsidR="000E0542" w:rsidRPr="00816F42" w:rsidRDefault="00FB084D" w:rsidP="005745E3">
            <w:pPr>
              <w:ind w:right="-72"/>
              <w:jc w:val="right"/>
              <w:rPr>
                <w:rFonts w:eastAsia="Times New Roman"/>
                <w:b/>
                <w:bCs/>
                <w:sz w:val="20"/>
                <w:szCs w:val="20"/>
                <w:lang w:eastAsia="en-US"/>
              </w:rPr>
            </w:pPr>
            <w:r w:rsidRPr="00FB084D">
              <w:rPr>
                <w:rFonts w:eastAsia="Times New Roman"/>
                <w:b/>
                <w:bCs/>
                <w:sz w:val="20"/>
                <w:szCs w:val="20"/>
                <w:lang w:val="en-GB" w:eastAsia="en-US"/>
              </w:rPr>
              <w:t>30</w:t>
            </w:r>
            <w:r w:rsidR="000E0542" w:rsidRPr="00816F42">
              <w:rPr>
                <w:rFonts w:eastAsia="Times New Roman"/>
                <w:b/>
                <w:bCs/>
                <w:sz w:val="20"/>
                <w:szCs w:val="20"/>
                <w:lang w:eastAsia="en-US"/>
              </w:rPr>
              <w:t xml:space="preserve"> September</w:t>
            </w:r>
          </w:p>
          <w:p w14:paraId="625D7364" w14:textId="6FB59320" w:rsidR="000E0542" w:rsidRPr="00816F42" w:rsidRDefault="00FB084D" w:rsidP="005745E3">
            <w:pPr>
              <w:ind w:right="-72"/>
              <w:jc w:val="right"/>
              <w:rPr>
                <w:rFonts w:eastAsia="Times New Roman"/>
                <w:b/>
                <w:bCs/>
                <w:sz w:val="20"/>
                <w:szCs w:val="20"/>
                <w:lang w:eastAsia="en-US"/>
              </w:rPr>
            </w:pPr>
            <w:r w:rsidRPr="00FB084D">
              <w:rPr>
                <w:rFonts w:eastAsia="Times New Roman"/>
                <w:b/>
                <w:bCs/>
                <w:sz w:val="20"/>
                <w:szCs w:val="20"/>
                <w:lang w:val="en-GB" w:eastAsia="en-US"/>
              </w:rPr>
              <w:t>2022</w:t>
            </w:r>
          </w:p>
        </w:tc>
      </w:tr>
      <w:tr w:rsidR="00706D0F" w:rsidRPr="00816F42" w14:paraId="0A8E3DCF" w14:textId="77777777" w:rsidTr="00F20E66">
        <w:trPr>
          <w:trHeight w:val="99"/>
        </w:trPr>
        <w:tc>
          <w:tcPr>
            <w:tcW w:w="5532" w:type="dxa"/>
            <w:shd w:val="clear" w:color="auto" w:fill="auto"/>
            <w:noWrap/>
            <w:vAlign w:val="bottom"/>
          </w:tcPr>
          <w:p w14:paraId="1E53D41D" w14:textId="77777777" w:rsidR="00706D0F" w:rsidRPr="00816F42" w:rsidRDefault="00706D0F" w:rsidP="00706D0F">
            <w:pPr>
              <w:tabs>
                <w:tab w:val="left" w:pos="1431"/>
              </w:tabs>
              <w:ind w:left="113"/>
              <w:rPr>
                <w:rFonts w:eastAsia="SimSun"/>
                <w:sz w:val="20"/>
                <w:szCs w:val="20"/>
              </w:rPr>
            </w:pPr>
          </w:p>
        </w:tc>
        <w:tc>
          <w:tcPr>
            <w:tcW w:w="1584" w:type="dxa"/>
            <w:tcBorders>
              <w:bottom w:val="single" w:sz="4" w:space="0" w:color="auto"/>
            </w:tcBorders>
            <w:shd w:val="clear" w:color="auto" w:fill="auto"/>
          </w:tcPr>
          <w:p w14:paraId="10FD0C31" w14:textId="1760EB32" w:rsidR="00706D0F" w:rsidRPr="00816F42" w:rsidRDefault="00706D0F" w:rsidP="00706D0F">
            <w:pPr>
              <w:ind w:left="-48" w:right="-72"/>
              <w:jc w:val="right"/>
              <w:rPr>
                <w:rFonts w:eastAsia="Times New Roman"/>
                <w:b/>
                <w:bCs/>
                <w:sz w:val="20"/>
                <w:szCs w:val="20"/>
                <w:lang w:eastAsia="en-US"/>
              </w:rPr>
            </w:pPr>
            <w:r w:rsidRPr="00816F42">
              <w:rPr>
                <w:b/>
                <w:bCs/>
                <w:sz w:val="20"/>
                <w:szCs w:val="20"/>
              </w:rPr>
              <w:t>Thousand Baht</w:t>
            </w:r>
          </w:p>
        </w:tc>
        <w:tc>
          <w:tcPr>
            <w:tcW w:w="1584" w:type="dxa"/>
            <w:tcBorders>
              <w:bottom w:val="single" w:sz="4" w:space="0" w:color="auto"/>
            </w:tcBorders>
          </w:tcPr>
          <w:p w14:paraId="56C97B5B" w14:textId="316F31B0" w:rsidR="00706D0F" w:rsidRPr="00816F42" w:rsidRDefault="00706D0F" w:rsidP="00706D0F">
            <w:pPr>
              <w:ind w:left="-48" w:right="-72"/>
              <w:jc w:val="right"/>
              <w:rPr>
                <w:rFonts w:eastAsia="Times New Roman"/>
                <w:b/>
                <w:bCs/>
                <w:sz w:val="20"/>
                <w:szCs w:val="20"/>
                <w:lang w:eastAsia="en-US"/>
              </w:rPr>
            </w:pPr>
            <w:r w:rsidRPr="00816F42">
              <w:rPr>
                <w:b/>
                <w:bCs/>
                <w:sz w:val="20"/>
                <w:szCs w:val="20"/>
              </w:rPr>
              <w:t>Thousand Baht</w:t>
            </w:r>
          </w:p>
        </w:tc>
      </w:tr>
      <w:tr w:rsidR="000E0542" w:rsidRPr="00B11D91" w14:paraId="21F8C0AA" w14:textId="77777777" w:rsidTr="00F20E66">
        <w:trPr>
          <w:trHeight w:val="68"/>
        </w:trPr>
        <w:tc>
          <w:tcPr>
            <w:tcW w:w="5532" w:type="dxa"/>
            <w:shd w:val="clear" w:color="auto" w:fill="auto"/>
            <w:noWrap/>
            <w:vAlign w:val="bottom"/>
          </w:tcPr>
          <w:p w14:paraId="0DE5E952" w14:textId="77777777" w:rsidR="000E0542" w:rsidRPr="00B11D91" w:rsidRDefault="000E0542" w:rsidP="005745E3">
            <w:pPr>
              <w:tabs>
                <w:tab w:val="left" w:pos="1431"/>
              </w:tabs>
              <w:ind w:left="113"/>
              <w:rPr>
                <w:b/>
                <w:bCs/>
                <w:sz w:val="12"/>
                <w:szCs w:val="12"/>
                <w:lang w:val="en-GB"/>
              </w:rPr>
            </w:pPr>
          </w:p>
        </w:tc>
        <w:tc>
          <w:tcPr>
            <w:tcW w:w="1584" w:type="dxa"/>
            <w:tcBorders>
              <w:top w:val="single" w:sz="4" w:space="0" w:color="auto"/>
            </w:tcBorders>
            <w:shd w:val="clear" w:color="auto" w:fill="FAFAFA"/>
            <w:vAlign w:val="bottom"/>
          </w:tcPr>
          <w:p w14:paraId="4834AE54" w14:textId="77777777" w:rsidR="000E0542" w:rsidRPr="00B11D91" w:rsidRDefault="000E0542" w:rsidP="005745E3">
            <w:pPr>
              <w:ind w:right="-72"/>
              <w:jc w:val="right"/>
              <w:rPr>
                <w:rFonts w:eastAsia="Times New Roman"/>
                <w:sz w:val="12"/>
                <w:szCs w:val="12"/>
                <w:lang w:eastAsia="en-US"/>
              </w:rPr>
            </w:pPr>
          </w:p>
        </w:tc>
        <w:tc>
          <w:tcPr>
            <w:tcW w:w="1584" w:type="dxa"/>
            <w:tcBorders>
              <w:top w:val="single" w:sz="4" w:space="0" w:color="auto"/>
            </w:tcBorders>
            <w:shd w:val="clear" w:color="auto" w:fill="auto"/>
          </w:tcPr>
          <w:p w14:paraId="2810A78E" w14:textId="77777777" w:rsidR="000E0542" w:rsidRPr="00B11D91" w:rsidRDefault="000E0542" w:rsidP="005745E3">
            <w:pPr>
              <w:ind w:right="-72"/>
              <w:jc w:val="right"/>
              <w:rPr>
                <w:rFonts w:eastAsia="Times New Roman"/>
                <w:sz w:val="12"/>
                <w:szCs w:val="12"/>
                <w:lang w:eastAsia="en-US"/>
              </w:rPr>
            </w:pPr>
          </w:p>
        </w:tc>
      </w:tr>
      <w:tr w:rsidR="000E0542" w:rsidRPr="00816F42" w14:paraId="08C8D1AF" w14:textId="77777777" w:rsidTr="00F20E66">
        <w:trPr>
          <w:trHeight w:val="68"/>
        </w:trPr>
        <w:tc>
          <w:tcPr>
            <w:tcW w:w="5532" w:type="dxa"/>
            <w:shd w:val="clear" w:color="auto" w:fill="auto"/>
            <w:noWrap/>
            <w:vAlign w:val="bottom"/>
          </w:tcPr>
          <w:p w14:paraId="02AA912E" w14:textId="712CD51A" w:rsidR="000E0542" w:rsidRPr="00816F42" w:rsidRDefault="000E0542" w:rsidP="005745E3">
            <w:pPr>
              <w:tabs>
                <w:tab w:val="left" w:pos="1431"/>
              </w:tabs>
              <w:ind w:left="113"/>
              <w:rPr>
                <w:sz w:val="20"/>
                <w:szCs w:val="20"/>
                <w:lang w:val="en-GB"/>
              </w:rPr>
            </w:pPr>
            <w:r w:rsidRPr="00816F42">
              <w:rPr>
                <w:sz w:val="20"/>
                <w:szCs w:val="20"/>
                <w:lang w:val="en-GB"/>
              </w:rPr>
              <w:t>Payable:</w:t>
            </w:r>
          </w:p>
        </w:tc>
        <w:tc>
          <w:tcPr>
            <w:tcW w:w="1584" w:type="dxa"/>
            <w:shd w:val="clear" w:color="auto" w:fill="FAFAFA"/>
            <w:vAlign w:val="bottom"/>
          </w:tcPr>
          <w:p w14:paraId="6490329A" w14:textId="77777777" w:rsidR="000E0542" w:rsidRPr="00816F42" w:rsidRDefault="000E0542" w:rsidP="005745E3">
            <w:pPr>
              <w:ind w:right="-72"/>
              <w:jc w:val="right"/>
              <w:rPr>
                <w:rFonts w:eastAsia="Times New Roman"/>
                <w:sz w:val="20"/>
                <w:szCs w:val="20"/>
                <w:lang w:eastAsia="en-US"/>
              </w:rPr>
            </w:pPr>
          </w:p>
        </w:tc>
        <w:tc>
          <w:tcPr>
            <w:tcW w:w="1584" w:type="dxa"/>
            <w:shd w:val="clear" w:color="auto" w:fill="auto"/>
          </w:tcPr>
          <w:p w14:paraId="0AF23430" w14:textId="77777777" w:rsidR="000E0542" w:rsidRPr="00816F42" w:rsidRDefault="000E0542" w:rsidP="005745E3">
            <w:pPr>
              <w:ind w:right="-72"/>
              <w:jc w:val="right"/>
              <w:rPr>
                <w:rFonts w:eastAsia="Times New Roman"/>
                <w:sz w:val="20"/>
                <w:szCs w:val="20"/>
                <w:lang w:eastAsia="en-US"/>
              </w:rPr>
            </w:pPr>
          </w:p>
        </w:tc>
      </w:tr>
      <w:tr w:rsidR="000E0542" w:rsidRPr="00816F42" w14:paraId="5258678B" w14:textId="77777777" w:rsidTr="00F20E66">
        <w:trPr>
          <w:trHeight w:val="68"/>
        </w:trPr>
        <w:tc>
          <w:tcPr>
            <w:tcW w:w="5532" w:type="dxa"/>
            <w:shd w:val="clear" w:color="auto" w:fill="auto"/>
            <w:noWrap/>
            <w:vAlign w:val="bottom"/>
          </w:tcPr>
          <w:p w14:paraId="74E83851" w14:textId="70CA3FF0" w:rsidR="000E0542" w:rsidRPr="00816F42" w:rsidRDefault="000E0542" w:rsidP="005745E3">
            <w:pPr>
              <w:tabs>
                <w:tab w:val="left" w:pos="1431"/>
              </w:tabs>
              <w:ind w:left="113"/>
              <w:rPr>
                <w:sz w:val="20"/>
                <w:szCs w:val="20"/>
                <w:lang w:val="en-GB"/>
              </w:rPr>
            </w:pPr>
            <w:r w:rsidRPr="00816F42">
              <w:rPr>
                <w:sz w:val="20"/>
                <w:szCs w:val="20"/>
                <w:lang w:val="en-GB"/>
              </w:rPr>
              <w:t>Within a year</w:t>
            </w:r>
          </w:p>
        </w:tc>
        <w:tc>
          <w:tcPr>
            <w:tcW w:w="1584" w:type="dxa"/>
            <w:shd w:val="clear" w:color="auto" w:fill="FAFAFA"/>
            <w:vAlign w:val="bottom"/>
          </w:tcPr>
          <w:p w14:paraId="0BC56F1E" w14:textId="22A8B6F6" w:rsidR="000E0542" w:rsidRPr="00816F42" w:rsidRDefault="00FB084D" w:rsidP="005745E3">
            <w:pPr>
              <w:ind w:right="-72"/>
              <w:jc w:val="right"/>
              <w:rPr>
                <w:rFonts w:eastAsia="Times New Roman"/>
                <w:sz w:val="20"/>
                <w:szCs w:val="20"/>
                <w:lang w:eastAsia="en-US"/>
              </w:rPr>
            </w:pPr>
            <w:r w:rsidRPr="00FB084D">
              <w:rPr>
                <w:rFonts w:eastAsia="Times New Roman"/>
                <w:sz w:val="20"/>
                <w:szCs w:val="20"/>
                <w:lang w:val="en-GB" w:eastAsia="en-US"/>
              </w:rPr>
              <w:t>24</w:t>
            </w:r>
            <w:r w:rsidR="008411E4" w:rsidRPr="008411E4">
              <w:rPr>
                <w:rFonts w:eastAsia="Times New Roman"/>
                <w:sz w:val="20"/>
                <w:szCs w:val="20"/>
                <w:lang w:eastAsia="en-US"/>
              </w:rPr>
              <w:t>,</w:t>
            </w:r>
            <w:r w:rsidRPr="00FB084D">
              <w:rPr>
                <w:rFonts w:eastAsia="Times New Roman"/>
                <w:sz w:val="20"/>
                <w:szCs w:val="20"/>
                <w:lang w:val="en-GB" w:eastAsia="en-US"/>
              </w:rPr>
              <w:t>162</w:t>
            </w:r>
          </w:p>
        </w:tc>
        <w:tc>
          <w:tcPr>
            <w:tcW w:w="1584" w:type="dxa"/>
            <w:shd w:val="clear" w:color="auto" w:fill="auto"/>
          </w:tcPr>
          <w:p w14:paraId="304496C2" w14:textId="685A6F82" w:rsidR="000E0542" w:rsidRPr="00816F42" w:rsidRDefault="00FB084D" w:rsidP="005745E3">
            <w:pPr>
              <w:ind w:right="-72"/>
              <w:jc w:val="right"/>
              <w:rPr>
                <w:rFonts w:eastAsia="Times New Roman"/>
                <w:sz w:val="20"/>
                <w:szCs w:val="20"/>
                <w:lang w:eastAsia="en-US"/>
              </w:rPr>
            </w:pPr>
            <w:r w:rsidRPr="00FB084D">
              <w:rPr>
                <w:rFonts w:eastAsia="Times New Roman"/>
                <w:sz w:val="20"/>
                <w:szCs w:val="20"/>
                <w:lang w:val="en-GB" w:eastAsia="en-US"/>
              </w:rPr>
              <w:t>16</w:t>
            </w:r>
            <w:r w:rsidR="003813AD" w:rsidRPr="00816F42">
              <w:rPr>
                <w:rFonts w:eastAsia="Times New Roman"/>
                <w:sz w:val="20"/>
                <w:szCs w:val="20"/>
                <w:lang w:eastAsia="en-US"/>
              </w:rPr>
              <w:t>,</w:t>
            </w:r>
            <w:r w:rsidRPr="00FB084D">
              <w:rPr>
                <w:rFonts w:eastAsia="Times New Roman"/>
                <w:sz w:val="20"/>
                <w:szCs w:val="20"/>
                <w:lang w:val="en-GB" w:eastAsia="en-US"/>
              </w:rPr>
              <w:t>120</w:t>
            </w:r>
          </w:p>
        </w:tc>
      </w:tr>
      <w:tr w:rsidR="000E0542" w:rsidRPr="00816F42" w14:paraId="622EF9C1" w14:textId="77777777" w:rsidTr="00F20E66">
        <w:trPr>
          <w:trHeight w:val="99"/>
        </w:trPr>
        <w:tc>
          <w:tcPr>
            <w:tcW w:w="5532" w:type="dxa"/>
            <w:shd w:val="clear" w:color="auto" w:fill="auto"/>
            <w:noWrap/>
          </w:tcPr>
          <w:p w14:paraId="5F03F792" w14:textId="22260528" w:rsidR="000E0542" w:rsidRPr="00816F42" w:rsidRDefault="00FB084D" w:rsidP="005745E3">
            <w:pPr>
              <w:tabs>
                <w:tab w:val="left" w:pos="1431"/>
              </w:tabs>
              <w:ind w:left="113"/>
              <w:rPr>
                <w:rFonts w:eastAsia="SimSun"/>
                <w:sz w:val="20"/>
                <w:szCs w:val="20"/>
              </w:rPr>
            </w:pPr>
            <w:r w:rsidRPr="00FB084D">
              <w:rPr>
                <w:rFonts w:eastAsia="SimSun"/>
                <w:sz w:val="20"/>
                <w:szCs w:val="20"/>
                <w:lang w:val="en-GB"/>
              </w:rPr>
              <w:t>1</w:t>
            </w:r>
            <w:r w:rsidR="000E0542" w:rsidRPr="00816F42">
              <w:rPr>
                <w:rFonts w:eastAsia="SimSun"/>
                <w:sz w:val="20"/>
                <w:szCs w:val="20"/>
              </w:rPr>
              <w:t xml:space="preserve"> </w:t>
            </w:r>
            <w:r w:rsidR="00932286" w:rsidRPr="00816F42">
              <w:rPr>
                <w:rFonts w:eastAsia="SimSun"/>
                <w:sz w:val="20"/>
                <w:szCs w:val="20"/>
              </w:rPr>
              <w:t>-</w:t>
            </w:r>
            <w:r w:rsidR="000E0542" w:rsidRPr="00816F42">
              <w:rPr>
                <w:rFonts w:eastAsia="SimSun"/>
                <w:sz w:val="20"/>
                <w:szCs w:val="20"/>
              </w:rPr>
              <w:t xml:space="preserve"> </w:t>
            </w:r>
            <w:r w:rsidRPr="00FB084D">
              <w:rPr>
                <w:rFonts w:eastAsia="SimSun"/>
                <w:sz w:val="20"/>
                <w:szCs w:val="20"/>
                <w:lang w:val="en-GB"/>
              </w:rPr>
              <w:t>5</w:t>
            </w:r>
            <w:r w:rsidR="000E0542" w:rsidRPr="00816F42">
              <w:rPr>
                <w:rFonts w:eastAsia="SimSun"/>
                <w:sz w:val="20"/>
                <w:szCs w:val="20"/>
              </w:rPr>
              <w:t xml:space="preserve"> years</w:t>
            </w:r>
          </w:p>
        </w:tc>
        <w:tc>
          <w:tcPr>
            <w:tcW w:w="1584" w:type="dxa"/>
            <w:tcBorders>
              <w:bottom w:val="single" w:sz="4" w:space="0" w:color="auto"/>
            </w:tcBorders>
            <w:shd w:val="clear" w:color="auto" w:fill="FAFAFA"/>
            <w:vAlign w:val="bottom"/>
          </w:tcPr>
          <w:p w14:paraId="363D969F" w14:textId="4777394E" w:rsidR="000E0542" w:rsidRPr="00816F42" w:rsidRDefault="00FB084D" w:rsidP="005745E3">
            <w:pPr>
              <w:ind w:right="-72"/>
              <w:jc w:val="right"/>
              <w:rPr>
                <w:rFonts w:eastAsia="Times New Roman"/>
                <w:sz w:val="20"/>
                <w:szCs w:val="20"/>
                <w:lang w:eastAsia="en-US"/>
              </w:rPr>
            </w:pPr>
            <w:r w:rsidRPr="00FB084D">
              <w:rPr>
                <w:rFonts w:eastAsia="Times New Roman"/>
                <w:sz w:val="20"/>
                <w:szCs w:val="20"/>
                <w:lang w:val="en-GB" w:eastAsia="en-US"/>
              </w:rPr>
              <w:t>14</w:t>
            </w:r>
            <w:r w:rsidR="008411E4" w:rsidRPr="008411E4">
              <w:rPr>
                <w:rFonts w:eastAsia="Times New Roman"/>
                <w:sz w:val="20"/>
                <w:szCs w:val="20"/>
                <w:lang w:eastAsia="en-US"/>
              </w:rPr>
              <w:t>,</w:t>
            </w:r>
            <w:r w:rsidRPr="00FB084D">
              <w:rPr>
                <w:rFonts w:eastAsia="Times New Roman"/>
                <w:sz w:val="20"/>
                <w:szCs w:val="20"/>
                <w:lang w:val="en-GB" w:eastAsia="en-US"/>
              </w:rPr>
              <w:t>061</w:t>
            </w:r>
          </w:p>
        </w:tc>
        <w:tc>
          <w:tcPr>
            <w:tcW w:w="1584" w:type="dxa"/>
            <w:tcBorders>
              <w:bottom w:val="single" w:sz="4" w:space="0" w:color="auto"/>
            </w:tcBorders>
            <w:shd w:val="clear" w:color="auto" w:fill="auto"/>
          </w:tcPr>
          <w:p w14:paraId="73C831E4" w14:textId="5F468CE8" w:rsidR="000E0542" w:rsidRPr="00816F42" w:rsidRDefault="00FB084D" w:rsidP="005745E3">
            <w:pPr>
              <w:ind w:right="-72"/>
              <w:jc w:val="right"/>
              <w:rPr>
                <w:rFonts w:eastAsia="Times New Roman"/>
                <w:sz w:val="20"/>
                <w:szCs w:val="20"/>
                <w:lang w:val="en-GB" w:eastAsia="en-US"/>
              </w:rPr>
            </w:pPr>
            <w:r w:rsidRPr="00FB084D">
              <w:rPr>
                <w:rFonts w:eastAsia="Times New Roman"/>
                <w:sz w:val="20"/>
                <w:szCs w:val="20"/>
                <w:lang w:val="en-GB" w:eastAsia="en-US"/>
              </w:rPr>
              <w:t>3</w:t>
            </w:r>
            <w:r w:rsidR="003813AD" w:rsidRPr="00816F42">
              <w:rPr>
                <w:rFonts w:eastAsia="Times New Roman"/>
                <w:sz w:val="20"/>
                <w:szCs w:val="20"/>
                <w:lang w:val="en-GB" w:eastAsia="en-US"/>
              </w:rPr>
              <w:t>,</w:t>
            </w:r>
            <w:r w:rsidRPr="00FB084D">
              <w:rPr>
                <w:rFonts w:eastAsia="Times New Roman"/>
                <w:sz w:val="20"/>
                <w:szCs w:val="20"/>
                <w:lang w:val="en-GB" w:eastAsia="en-US"/>
              </w:rPr>
              <w:t>881</w:t>
            </w:r>
          </w:p>
        </w:tc>
      </w:tr>
      <w:tr w:rsidR="000E0542" w:rsidRPr="00B11D91" w14:paraId="1283FF20" w14:textId="77777777" w:rsidTr="00F20E66">
        <w:trPr>
          <w:trHeight w:val="99"/>
        </w:trPr>
        <w:tc>
          <w:tcPr>
            <w:tcW w:w="5532" w:type="dxa"/>
            <w:shd w:val="clear" w:color="auto" w:fill="auto"/>
            <w:noWrap/>
          </w:tcPr>
          <w:p w14:paraId="3F3039C1" w14:textId="77777777" w:rsidR="000E0542" w:rsidRPr="00B11D91" w:rsidRDefault="000E0542" w:rsidP="005745E3">
            <w:pPr>
              <w:tabs>
                <w:tab w:val="left" w:pos="1431"/>
              </w:tabs>
              <w:ind w:left="113"/>
              <w:rPr>
                <w:rFonts w:eastAsia="SimSun"/>
                <w:b/>
                <w:bCs/>
                <w:sz w:val="12"/>
                <w:szCs w:val="12"/>
              </w:rPr>
            </w:pPr>
          </w:p>
        </w:tc>
        <w:tc>
          <w:tcPr>
            <w:tcW w:w="1584" w:type="dxa"/>
            <w:tcBorders>
              <w:top w:val="single" w:sz="4" w:space="0" w:color="auto"/>
            </w:tcBorders>
            <w:shd w:val="clear" w:color="auto" w:fill="FAFAFA"/>
            <w:vAlign w:val="bottom"/>
          </w:tcPr>
          <w:p w14:paraId="38247662" w14:textId="77777777" w:rsidR="000E0542" w:rsidRPr="00B11D91" w:rsidRDefault="000E0542" w:rsidP="005745E3">
            <w:pPr>
              <w:ind w:right="-72"/>
              <w:jc w:val="right"/>
              <w:rPr>
                <w:rFonts w:eastAsia="Times New Roman"/>
                <w:sz w:val="12"/>
                <w:szCs w:val="12"/>
                <w:lang w:eastAsia="en-US"/>
              </w:rPr>
            </w:pPr>
          </w:p>
        </w:tc>
        <w:tc>
          <w:tcPr>
            <w:tcW w:w="1584" w:type="dxa"/>
            <w:tcBorders>
              <w:top w:val="single" w:sz="4" w:space="0" w:color="auto"/>
            </w:tcBorders>
            <w:shd w:val="clear" w:color="auto" w:fill="auto"/>
          </w:tcPr>
          <w:p w14:paraId="69DE5C33" w14:textId="77777777" w:rsidR="000E0542" w:rsidRPr="00B11D91" w:rsidRDefault="000E0542" w:rsidP="005745E3">
            <w:pPr>
              <w:ind w:right="-72"/>
              <w:jc w:val="right"/>
              <w:rPr>
                <w:rFonts w:eastAsia="Times New Roman"/>
                <w:sz w:val="12"/>
                <w:szCs w:val="12"/>
                <w:lang w:val="en-GB" w:eastAsia="en-US"/>
              </w:rPr>
            </w:pPr>
          </w:p>
        </w:tc>
      </w:tr>
      <w:tr w:rsidR="000E0542" w:rsidRPr="00816F42" w14:paraId="48214065" w14:textId="77777777" w:rsidTr="00F20E66">
        <w:trPr>
          <w:trHeight w:val="99"/>
        </w:trPr>
        <w:tc>
          <w:tcPr>
            <w:tcW w:w="5532" w:type="dxa"/>
            <w:shd w:val="clear" w:color="auto" w:fill="auto"/>
            <w:noWrap/>
          </w:tcPr>
          <w:p w14:paraId="6CDF25FF" w14:textId="77777777" w:rsidR="000E0542" w:rsidRPr="00816F42" w:rsidRDefault="000E0542" w:rsidP="005745E3">
            <w:pPr>
              <w:tabs>
                <w:tab w:val="left" w:pos="1431"/>
              </w:tabs>
              <w:ind w:left="113"/>
              <w:rPr>
                <w:rFonts w:eastAsia="SimSun"/>
                <w:b/>
                <w:bCs/>
                <w:sz w:val="20"/>
                <w:szCs w:val="20"/>
              </w:rPr>
            </w:pPr>
            <w:r w:rsidRPr="00816F42">
              <w:rPr>
                <w:sz w:val="20"/>
                <w:szCs w:val="20"/>
              </w:rPr>
              <w:t>Total</w:t>
            </w:r>
          </w:p>
        </w:tc>
        <w:tc>
          <w:tcPr>
            <w:tcW w:w="1584" w:type="dxa"/>
            <w:tcBorders>
              <w:bottom w:val="single" w:sz="4" w:space="0" w:color="auto"/>
            </w:tcBorders>
            <w:shd w:val="clear" w:color="auto" w:fill="FAFAFA"/>
            <w:vAlign w:val="bottom"/>
          </w:tcPr>
          <w:p w14:paraId="47C18A64" w14:textId="64470C4B" w:rsidR="000E0542" w:rsidRPr="00816F42" w:rsidRDefault="00FB084D" w:rsidP="005745E3">
            <w:pPr>
              <w:ind w:right="-72"/>
              <w:jc w:val="right"/>
              <w:rPr>
                <w:rFonts w:eastAsia="Times New Roman"/>
                <w:sz w:val="20"/>
                <w:szCs w:val="20"/>
                <w:lang w:eastAsia="en-US"/>
              </w:rPr>
            </w:pPr>
            <w:r w:rsidRPr="00FB084D">
              <w:rPr>
                <w:rFonts w:eastAsia="Times New Roman"/>
                <w:sz w:val="20"/>
                <w:szCs w:val="20"/>
                <w:lang w:val="en-GB" w:eastAsia="en-US"/>
              </w:rPr>
              <w:t>38</w:t>
            </w:r>
            <w:r w:rsidR="008411E4" w:rsidRPr="008411E4">
              <w:rPr>
                <w:rFonts w:eastAsia="Times New Roman"/>
                <w:sz w:val="20"/>
                <w:szCs w:val="20"/>
                <w:lang w:eastAsia="en-US"/>
              </w:rPr>
              <w:t>,</w:t>
            </w:r>
            <w:r w:rsidRPr="00FB084D">
              <w:rPr>
                <w:rFonts w:eastAsia="Times New Roman"/>
                <w:sz w:val="20"/>
                <w:szCs w:val="20"/>
                <w:lang w:val="en-GB" w:eastAsia="en-US"/>
              </w:rPr>
              <w:t>223</w:t>
            </w:r>
          </w:p>
        </w:tc>
        <w:tc>
          <w:tcPr>
            <w:tcW w:w="1584" w:type="dxa"/>
            <w:tcBorders>
              <w:bottom w:val="single" w:sz="4" w:space="0" w:color="auto"/>
            </w:tcBorders>
            <w:shd w:val="clear" w:color="auto" w:fill="auto"/>
          </w:tcPr>
          <w:p w14:paraId="66E707C0" w14:textId="09750C87" w:rsidR="000E0542" w:rsidRPr="00816F42" w:rsidRDefault="00FB084D" w:rsidP="005745E3">
            <w:pPr>
              <w:ind w:right="-72"/>
              <w:jc w:val="right"/>
              <w:rPr>
                <w:rFonts w:eastAsia="Times New Roman"/>
                <w:sz w:val="20"/>
                <w:szCs w:val="20"/>
                <w:lang w:val="en-GB" w:eastAsia="en-US"/>
              </w:rPr>
            </w:pPr>
            <w:r w:rsidRPr="00FB084D">
              <w:rPr>
                <w:rFonts w:eastAsia="Times New Roman"/>
                <w:sz w:val="20"/>
                <w:szCs w:val="20"/>
                <w:lang w:val="en-GB" w:eastAsia="en-US"/>
              </w:rPr>
              <w:t>20</w:t>
            </w:r>
            <w:r w:rsidR="003813AD" w:rsidRPr="00816F42">
              <w:rPr>
                <w:rFonts w:eastAsia="Times New Roman"/>
                <w:sz w:val="20"/>
                <w:szCs w:val="20"/>
                <w:lang w:val="en-GB" w:eastAsia="en-US"/>
              </w:rPr>
              <w:t>,</w:t>
            </w:r>
            <w:r w:rsidRPr="00FB084D">
              <w:rPr>
                <w:rFonts w:eastAsia="Times New Roman"/>
                <w:sz w:val="20"/>
                <w:szCs w:val="20"/>
                <w:lang w:val="en-GB" w:eastAsia="en-US"/>
              </w:rPr>
              <w:t>001</w:t>
            </w:r>
          </w:p>
        </w:tc>
      </w:tr>
    </w:tbl>
    <w:p w14:paraId="12C0B1D4" w14:textId="01B4B01D" w:rsidR="004A16FD" w:rsidRPr="00194FEF" w:rsidRDefault="004A16FD" w:rsidP="00751856">
      <w:pPr>
        <w:ind w:left="540"/>
        <w:jc w:val="thaiDistribute"/>
        <w:rPr>
          <w:sz w:val="16"/>
          <w:szCs w:val="16"/>
          <w:lang w:val="en-GB"/>
        </w:rPr>
      </w:pPr>
    </w:p>
    <w:p w14:paraId="385BABBA" w14:textId="1E0F45B7" w:rsidR="000E0542" w:rsidRPr="00194FEF" w:rsidRDefault="00FB084D" w:rsidP="005745E3">
      <w:pPr>
        <w:ind w:left="540" w:hanging="540"/>
        <w:jc w:val="both"/>
        <w:rPr>
          <w:b/>
          <w:bCs/>
          <w:color w:val="CF4A02"/>
          <w:sz w:val="20"/>
          <w:szCs w:val="20"/>
          <w:lang w:val="en-GB"/>
        </w:rPr>
      </w:pPr>
      <w:r w:rsidRPr="00FB084D">
        <w:rPr>
          <w:b/>
          <w:bCs/>
          <w:color w:val="CF4A02"/>
          <w:sz w:val="20"/>
          <w:szCs w:val="20"/>
          <w:lang w:val="en-GB"/>
        </w:rPr>
        <w:t>17</w:t>
      </w:r>
      <w:r w:rsidR="000E0542" w:rsidRPr="00194FEF">
        <w:rPr>
          <w:b/>
          <w:bCs/>
          <w:color w:val="CF4A02"/>
          <w:sz w:val="20"/>
          <w:szCs w:val="20"/>
          <w:lang w:val="en-GB"/>
        </w:rPr>
        <w:t>.</w:t>
      </w:r>
      <w:r w:rsidRPr="00FB084D">
        <w:rPr>
          <w:b/>
          <w:bCs/>
          <w:color w:val="CF4A02"/>
          <w:sz w:val="20"/>
          <w:szCs w:val="20"/>
          <w:lang w:val="en-GB"/>
        </w:rPr>
        <w:t>3</w:t>
      </w:r>
      <w:r w:rsidR="000E0542" w:rsidRPr="00194FEF">
        <w:rPr>
          <w:b/>
          <w:bCs/>
          <w:color w:val="CF4A02"/>
          <w:sz w:val="20"/>
          <w:szCs w:val="20"/>
          <w:lang w:val="en-GB"/>
        </w:rPr>
        <w:tab/>
        <w:t>License commitments</w:t>
      </w:r>
    </w:p>
    <w:p w14:paraId="546712D9" w14:textId="77777777" w:rsidR="00A05D49" w:rsidRPr="00194FEF" w:rsidRDefault="00A05D49" w:rsidP="00751856">
      <w:pPr>
        <w:ind w:left="540"/>
        <w:jc w:val="thaiDistribute"/>
        <w:rPr>
          <w:sz w:val="16"/>
          <w:szCs w:val="16"/>
          <w:lang w:val="en-GB"/>
        </w:rPr>
      </w:pPr>
    </w:p>
    <w:p w14:paraId="5028E15B" w14:textId="7F0C9993" w:rsidR="000639CB" w:rsidRPr="00194FEF" w:rsidRDefault="000639CB" w:rsidP="00B11D91">
      <w:pPr>
        <w:ind w:left="547"/>
        <w:jc w:val="both"/>
        <w:rPr>
          <w:spacing w:val="-8"/>
          <w:sz w:val="20"/>
          <w:szCs w:val="20"/>
        </w:rPr>
      </w:pPr>
      <w:r w:rsidRPr="00194FEF">
        <w:rPr>
          <w:spacing w:val="-4"/>
          <w:sz w:val="20"/>
          <w:szCs w:val="20"/>
        </w:rPr>
        <w:t xml:space="preserve">The </w:t>
      </w:r>
      <w:r w:rsidR="00A05D49" w:rsidRPr="00194FEF">
        <w:rPr>
          <w:spacing w:val="-4"/>
          <w:sz w:val="20"/>
          <w:szCs w:val="20"/>
        </w:rPr>
        <w:t>Company</w:t>
      </w:r>
      <w:r w:rsidRPr="00194FEF">
        <w:rPr>
          <w:spacing w:val="-4"/>
          <w:sz w:val="20"/>
          <w:szCs w:val="20"/>
        </w:rPr>
        <w:t xml:space="preserve"> has entered into license and technical assistance agreement with an overseas related </w:t>
      </w:r>
      <w:r w:rsidR="00A05D49" w:rsidRPr="00194FEF">
        <w:rPr>
          <w:spacing w:val="-4"/>
          <w:sz w:val="20"/>
          <w:szCs w:val="20"/>
        </w:rPr>
        <w:t>company</w:t>
      </w:r>
      <w:r w:rsidRPr="00194FEF">
        <w:rPr>
          <w:spacing w:val="-4"/>
          <w:sz w:val="20"/>
          <w:szCs w:val="20"/>
        </w:rPr>
        <w:t xml:space="preserve"> for the use of a </w:t>
      </w:r>
      <w:r w:rsidR="00845082" w:rsidRPr="00194FEF">
        <w:rPr>
          <w:spacing w:val="-4"/>
          <w:sz w:val="20"/>
          <w:szCs w:val="20"/>
        </w:rPr>
        <w:t>trademark</w:t>
      </w:r>
      <w:r w:rsidRPr="00194FEF">
        <w:rPr>
          <w:spacing w:val="-4"/>
          <w:sz w:val="20"/>
          <w:szCs w:val="20"/>
        </w:rPr>
        <w:t xml:space="preserve"> and the receipt of information related to the manufacture </w:t>
      </w:r>
      <w:r w:rsidRPr="00194FEF">
        <w:rPr>
          <w:sz w:val="20"/>
          <w:szCs w:val="20"/>
        </w:rPr>
        <w:t xml:space="preserve">and assembly of control cable of </w:t>
      </w:r>
      <w:r w:rsidR="00A05D49" w:rsidRPr="00194FEF">
        <w:rPr>
          <w:sz w:val="20"/>
          <w:szCs w:val="20"/>
        </w:rPr>
        <w:t>automobiles</w:t>
      </w:r>
      <w:r w:rsidRPr="00194FEF">
        <w:rPr>
          <w:sz w:val="20"/>
          <w:szCs w:val="20"/>
        </w:rPr>
        <w:t xml:space="preserve"> and motorcycles. Under the conditions of the </w:t>
      </w:r>
      <w:r w:rsidRPr="00194FEF">
        <w:rPr>
          <w:spacing w:val="-8"/>
          <w:sz w:val="20"/>
          <w:szCs w:val="20"/>
        </w:rPr>
        <w:t>agreement, the Company is obligate to pay the fee twice a year at a rate as stipulated in the agreement.</w:t>
      </w:r>
    </w:p>
    <w:p w14:paraId="50B85065" w14:textId="77777777" w:rsidR="000639CB" w:rsidRPr="00194FEF" w:rsidRDefault="000639CB" w:rsidP="00751856">
      <w:pPr>
        <w:ind w:left="540"/>
        <w:jc w:val="thaiDistribute"/>
        <w:rPr>
          <w:sz w:val="16"/>
          <w:szCs w:val="16"/>
          <w:lang w:val="en-GB"/>
        </w:rPr>
      </w:pPr>
    </w:p>
    <w:p w14:paraId="0458A065" w14:textId="4D54BEBD" w:rsidR="000E0542" w:rsidRPr="00194FEF" w:rsidRDefault="00FB084D" w:rsidP="005745E3">
      <w:pPr>
        <w:ind w:left="540" w:hanging="540"/>
        <w:jc w:val="both"/>
        <w:rPr>
          <w:b/>
          <w:bCs/>
          <w:color w:val="CF4A02"/>
          <w:sz w:val="20"/>
          <w:szCs w:val="20"/>
          <w:lang w:val="en-GB"/>
        </w:rPr>
      </w:pPr>
      <w:r w:rsidRPr="00FB084D">
        <w:rPr>
          <w:b/>
          <w:bCs/>
          <w:color w:val="CF4A02"/>
          <w:sz w:val="20"/>
          <w:szCs w:val="20"/>
          <w:lang w:val="en-GB"/>
        </w:rPr>
        <w:t>17</w:t>
      </w:r>
      <w:r w:rsidR="000E0542" w:rsidRPr="00194FEF">
        <w:rPr>
          <w:b/>
          <w:bCs/>
          <w:color w:val="CF4A02"/>
          <w:sz w:val="20"/>
          <w:szCs w:val="20"/>
          <w:lang w:val="en-GB"/>
        </w:rPr>
        <w:t>.</w:t>
      </w:r>
      <w:r w:rsidRPr="00FB084D">
        <w:rPr>
          <w:b/>
          <w:bCs/>
          <w:color w:val="CF4A02"/>
          <w:sz w:val="20"/>
          <w:szCs w:val="20"/>
          <w:lang w:val="en-GB"/>
        </w:rPr>
        <w:t>4</w:t>
      </w:r>
      <w:r w:rsidR="000E0542" w:rsidRPr="00194FEF">
        <w:rPr>
          <w:b/>
          <w:bCs/>
          <w:color w:val="CF4A02"/>
          <w:sz w:val="20"/>
          <w:szCs w:val="20"/>
          <w:lang w:val="en-GB"/>
        </w:rPr>
        <w:tab/>
        <w:t>Litigation</w:t>
      </w:r>
    </w:p>
    <w:p w14:paraId="7DA37F53" w14:textId="77777777" w:rsidR="000E0542" w:rsidRPr="00194FEF" w:rsidRDefault="000E0542" w:rsidP="005745E3">
      <w:pPr>
        <w:ind w:left="540"/>
        <w:jc w:val="thaiDistribute"/>
        <w:rPr>
          <w:sz w:val="16"/>
          <w:szCs w:val="16"/>
          <w:lang w:val="en-GB"/>
        </w:rPr>
      </w:pPr>
    </w:p>
    <w:p w14:paraId="0A7ADACD" w14:textId="7917431F" w:rsidR="00896C2E" w:rsidRPr="00194FEF" w:rsidRDefault="00896C2E" w:rsidP="00896C2E">
      <w:pPr>
        <w:ind w:left="540"/>
        <w:jc w:val="thaiDistribute"/>
        <w:rPr>
          <w:sz w:val="20"/>
          <w:szCs w:val="20"/>
          <w:lang w:val="en-GB"/>
        </w:rPr>
      </w:pPr>
      <w:r w:rsidRPr="00194FEF">
        <w:rPr>
          <w:sz w:val="20"/>
          <w:szCs w:val="20"/>
          <w:lang w:val="en-GB"/>
        </w:rPr>
        <w:t xml:space="preserve">The Customs Department conducted a post clearance audit at the Company and accused the Company of making incorrect tariff code declarations (with lower duty rates) in import entries </w:t>
      </w:r>
      <w:r w:rsidRPr="00194FEF">
        <w:rPr>
          <w:spacing w:val="-2"/>
          <w:sz w:val="20"/>
          <w:szCs w:val="20"/>
          <w:lang w:val="en-GB"/>
        </w:rPr>
        <w:t xml:space="preserve">between </w:t>
      </w:r>
      <w:r w:rsidR="00FB084D" w:rsidRPr="00FB084D">
        <w:rPr>
          <w:spacing w:val="-2"/>
          <w:sz w:val="20"/>
          <w:szCs w:val="20"/>
          <w:lang w:val="en-GB"/>
        </w:rPr>
        <w:t>2003</w:t>
      </w:r>
      <w:r w:rsidRPr="00194FEF">
        <w:rPr>
          <w:spacing w:val="-2"/>
          <w:sz w:val="20"/>
          <w:szCs w:val="20"/>
          <w:lang w:val="en-GB"/>
        </w:rPr>
        <w:t xml:space="preserve"> - </w:t>
      </w:r>
      <w:r w:rsidR="00FB084D" w:rsidRPr="00FB084D">
        <w:rPr>
          <w:spacing w:val="-2"/>
          <w:sz w:val="20"/>
          <w:szCs w:val="20"/>
          <w:lang w:val="en-GB"/>
        </w:rPr>
        <w:t>2006</w:t>
      </w:r>
      <w:r w:rsidRPr="00194FEF">
        <w:rPr>
          <w:spacing w:val="-2"/>
          <w:sz w:val="20"/>
          <w:szCs w:val="20"/>
          <w:lang w:val="en-GB"/>
        </w:rPr>
        <w:t xml:space="preserve"> by </w:t>
      </w:r>
      <w:r w:rsidR="00FB084D" w:rsidRPr="00FB084D">
        <w:rPr>
          <w:spacing w:val="-2"/>
          <w:sz w:val="20"/>
          <w:szCs w:val="20"/>
          <w:lang w:val="en-GB"/>
        </w:rPr>
        <w:t>3</w:t>
      </w:r>
      <w:r w:rsidRPr="00194FEF">
        <w:rPr>
          <w:spacing w:val="-2"/>
          <w:sz w:val="20"/>
          <w:szCs w:val="20"/>
          <w:lang w:val="en-GB"/>
        </w:rPr>
        <w:t xml:space="preserve"> lots and assessed import duties and VAT shortfalls for Lot </w:t>
      </w:r>
      <w:r w:rsidR="00FB084D" w:rsidRPr="00FB084D">
        <w:rPr>
          <w:spacing w:val="-2"/>
          <w:sz w:val="20"/>
          <w:szCs w:val="20"/>
          <w:lang w:val="en-GB"/>
        </w:rPr>
        <w:t>1</w:t>
      </w:r>
      <w:r w:rsidRPr="00194FEF">
        <w:rPr>
          <w:spacing w:val="-2"/>
          <w:sz w:val="20"/>
          <w:szCs w:val="20"/>
          <w:lang w:val="en-GB"/>
        </w:rPr>
        <w:t xml:space="preserve"> and Lot </w:t>
      </w:r>
      <w:r w:rsidR="00FB084D" w:rsidRPr="00FB084D">
        <w:rPr>
          <w:spacing w:val="-2"/>
          <w:sz w:val="20"/>
          <w:szCs w:val="20"/>
          <w:lang w:val="en-GB"/>
        </w:rPr>
        <w:t>3</w:t>
      </w:r>
      <w:r w:rsidRPr="00194FEF">
        <w:rPr>
          <w:sz w:val="20"/>
          <w:szCs w:val="20"/>
          <w:lang w:val="en-GB"/>
        </w:rPr>
        <w:t xml:space="preserve"> </w:t>
      </w:r>
      <w:r w:rsidRPr="00194FEF">
        <w:rPr>
          <w:spacing w:val="-4"/>
          <w:sz w:val="20"/>
          <w:szCs w:val="20"/>
          <w:lang w:val="en-GB"/>
        </w:rPr>
        <w:t xml:space="preserve">of Baht </w:t>
      </w:r>
      <w:r w:rsidR="00FB084D" w:rsidRPr="00FB084D">
        <w:rPr>
          <w:spacing w:val="-4"/>
          <w:sz w:val="20"/>
          <w:szCs w:val="20"/>
          <w:lang w:val="en-GB"/>
        </w:rPr>
        <w:t>17</w:t>
      </w:r>
      <w:r w:rsidRPr="00194FEF">
        <w:rPr>
          <w:spacing w:val="-4"/>
          <w:sz w:val="20"/>
          <w:szCs w:val="20"/>
          <w:lang w:val="en-GB"/>
        </w:rPr>
        <w:t>.</w:t>
      </w:r>
      <w:r w:rsidR="00FB084D" w:rsidRPr="00FB084D">
        <w:rPr>
          <w:spacing w:val="-4"/>
          <w:sz w:val="20"/>
          <w:szCs w:val="20"/>
          <w:lang w:val="en-GB"/>
        </w:rPr>
        <w:t>90</w:t>
      </w:r>
      <w:r w:rsidRPr="00194FEF">
        <w:rPr>
          <w:spacing w:val="-4"/>
          <w:sz w:val="20"/>
          <w:szCs w:val="20"/>
          <w:lang w:val="en-GB"/>
        </w:rPr>
        <w:t xml:space="preserve"> million and Baht </w:t>
      </w:r>
      <w:r w:rsidR="00FB084D" w:rsidRPr="00FB084D">
        <w:rPr>
          <w:spacing w:val="-4"/>
          <w:sz w:val="20"/>
          <w:szCs w:val="20"/>
          <w:lang w:val="en-GB"/>
        </w:rPr>
        <w:t>5</w:t>
      </w:r>
      <w:r w:rsidRPr="00194FEF">
        <w:rPr>
          <w:spacing w:val="-4"/>
          <w:sz w:val="20"/>
          <w:szCs w:val="20"/>
          <w:lang w:val="en-GB"/>
        </w:rPr>
        <w:t>.</w:t>
      </w:r>
      <w:r w:rsidR="00FB084D" w:rsidRPr="00FB084D">
        <w:rPr>
          <w:spacing w:val="-4"/>
          <w:sz w:val="20"/>
          <w:szCs w:val="20"/>
          <w:lang w:val="en-GB"/>
        </w:rPr>
        <w:t>67</w:t>
      </w:r>
      <w:r w:rsidRPr="00194FEF">
        <w:rPr>
          <w:spacing w:val="-4"/>
          <w:sz w:val="20"/>
          <w:szCs w:val="20"/>
          <w:lang w:val="en-GB"/>
        </w:rPr>
        <w:t xml:space="preserve"> million, respectively, and capital for Lot </w:t>
      </w:r>
      <w:r w:rsidR="00FB084D" w:rsidRPr="00FB084D">
        <w:rPr>
          <w:spacing w:val="-4"/>
          <w:sz w:val="20"/>
          <w:szCs w:val="20"/>
          <w:lang w:val="en-GB"/>
        </w:rPr>
        <w:t>2</w:t>
      </w:r>
      <w:r w:rsidRPr="00194FEF">
        <w:rPr>
          <w:spacing w:val="-4"/>
          <w:sz w:val="20"/>
          <w:szCs w:val="20"/>
          <w:lang w:val="en-GB"/>
        </w:rPr>
        <w:t xml:space="preserve"> of Baht </w:t>
      </w:r>
      <w:r w:rsidR="00FB084D" w:rsidRPr="00FB084D">
        <w:rPr>
          <w:spacing w:val="-4"/>
          <w:sz w:val="20"/>
          <w:szCs w:val="20"/>
          <w:lang w:val="en-GB"/>
        </w:rPr>
        <w:t>3</w:t>
      </w:r>
      <w:r w:rsidRPr="00194FEF">
        <w:rPr>
          <w:spacing w:val="-4"/>
          <w:sz w:val="20"/>
          <w:szCs w:val="20"/>
          <w:lang w:val="en-GB"/>
        </w:rPr>
        <w:t>.</w:t>
      </w:r>
      <w:r w:rsidR="00FB084D" w:rsidRPr="00FB084D">
        <w:rPr>
          <w:spacing w:val="-4"/>
          <w:sz w:val="20"/>
          <w:szCs w:val="20"/>
          <w:lang w:val="en-GB"/>
        </w:rPr>
        <w:t>84</w:t>
      </w:r>
      <w:r w:rsidRPr="00194FEF">
        <w:rPr>
          <w:spacing w:val="-4"/>
          <w:sz w:val="20"/>
          <w:szCs w:val="20"/>
          <w:lang w:val="en-GB"/>
        </w:rPr>
        <w:t xml:space="preserve"> million,</w:t>
      </w:r>
      <w:r w:rsidRPr="00194FEF">
        <w:rPr>
          <w:sz w:val="20"/>
          <w:szCs w:val="20"/>
          <w:lang w:val="en-GB"/>
        </w:rPr>
        <w:t xml:space="preserve"> excluding penalties and surcharges.</w:t>
      </w:r>
    </w:p>
    <w:p w14:paraId="2628A37F" w14:textId="77777777" w:rsidR="00896C2E" w:rsidRPr="00194FEF" w:rsidRDefault="00896C2E" w:rsidP="00896C2E">
      <w:pPr>
        <w:ind w:left="540"/>
        <w:jc w:val="thaiDistribute"/>
        <w:rPr>
          <w:sz w:val="16"/>
          <w:szCs w:val="16"/>
          <w:lang w:val="en-GB"/>
        </w:rPr>
      </w:pPr>
    </w:p>
    <w:p w14:paraId="23B1F85D" w14:textId="337C574E" w:rsidR="00896C2E" w:rsidRPr="00194FEF" w:rsidRDefault="00896C2E" w:rsidP="00896C2E">
      <w:pPr>
        <w:ind w:left="540"/>
        <w:jc w:val="thaiDistribute"/>
        <w:rPr>
          <w:b/>
          <w:bCs/>
          <w:sz w:val="20"/>
          <w:szCs w:val="20"/>
          <w:u w:val="single"/>
          <w:lang w:val="en-GB"/>
        </w:rPr>
      </w:pPr>
      <w:r w:rsidRPr="00194FEF">
        <w:rPr>
          <w:b/>
          <w:bCs/>
          <w:sz w:val="20"/>
          <w:szCs w:val="20"/>
          <w:u w:val="single"/>
          <w:lang w:val="en-GB"/>
        </w:rPr>
        <w:t xml:space="preserve">Lot </w:t>
      </w:r>
      <w:r w:rsidR="00FB084D" w:rsidRPr="00FB084D">
        <w:rPr>
          <w:b/>
          <w:bCs/>
          <w:sz w:val="20"/>
          <w:szCs w:val="20"/>
          <w:u w:val="single"/>
          <w:lang w:val="en-GB"/>
        </w:rPr>
        <w:t>1</w:t>
      </w:r>
    </w:p>
    <w:p w14:paraId="04D09CBF" w14:textId="77777777" w:rsidR="00896C2E" w:rsidRPr="00194FEF" w:rsidRDefault="00896C2E" w:rsidP="00896C2E">
      <w:pPr>
        <w:ind w:left="540"/>
        <w:jc w:val="thaiDistribute"/>
        <w:rPr>
          <w:sz w:val="16"/>
          <w:szCs w:val="16"/>
          <w:lang w:val="en-GB"/>
        </w:rPr>
      </w:pPr>
    </w:p>
    <w:p w14:paraId="0014FB62" w14:textId="0A5C5932" w:rsidR="00896C2E" w:rsidRPr="00194FEF" w:rsidRDefault="00896C2E" w:rsidP="00896C2E">
      <w:pPr>
        <w:ind w:left="540"/>
        <w:jc w:val="thaiDistribute"/>
        <w:rPr>
          <w:sz w:val="20"/>
          <w:szCs w:val="20"/>
          <w:lang w:val="en-GB"/>
        </w:rPr>
      </w:pPr>
      <w:r w:rsidRPr="00194FEF">
        <w:rPr>
          <w:sz w:val="20"/>
          <w:szCs w:val="20"/>
          <w:lang w:val="en-GB"/>
        </w:rPr>
        <w:t xml:space="preserve">In September </w:t>
      </w:r>
      <w:r w:rsidR="00FB084D" w:rsidRPr="00FB084D">
        <w:rPr>
          <w:sz w:val="20"/>
          <w:szCs w:val="20"/>
          <w:lang w:val="en-GB"/>
        </w:rPr>
        <w:t>2017</w:t>
      </w:r>
      <w:r w:rsidRPr="00194FEF">
        <w:rPr>
          <w:sz w:val="20"/>
          <w:szCs w:val="20"/>
          <w:lang w:val="en-GB"/>
        </w:rPr>
        <w:t xml:space="preserve">, the Central Tax Court delivered a judgment to revoke the assessment of import duty and surcharges. The Company has no authority to file a lawsuit against the Revenue Department demanding the revocation of the VAT assessment because the Company has not yet exercised its right to appeal to the Board of Appeals in accordance with Section </w:t>
      </w:r>
      <w:r w:rsidR="00FB084D" w:rsidRPr="00FB084D">
        <w:rPr>
          <w:sz w:val="20"/>
          <w:szCs w:val="20"/>
          <w:lang w:val="en-GB"/>
        </w:rPr>
        <w:t>30</w:t>
      </w:r>
      <w:r w:rsidRPr="00194FEF">
        <w:rPr>
          <w:sz w:val="20"/>
          <w:szCs w:val="20"/>
          <w:lang w:val="en-GB"/>
        </w:rPr>
        <w:t xml:space="preserve"> of the Revenue Code. Subsequently, on </w:t>
      </w:r>
      <w:r w:rsidR="00FB084D" w:rsidRPr="00FB084D">
        <w:rPr>
          <w:sz w:val="20"/>
          <w:szCs w:val="20"/>
          <w:lang w:val="en-GB"/>
        </w:rPr>
        <w:t>3</w:t>
      </w:r>
      <w:r w:rsidRPr="00194FEF">
        <w:rPr>
          <w:sz w:val="20"/>
          <w:szCs w:val="20"/>
          <w:lang w:val="en-GB"/>
        </w:rPr>
        <w:t xml:space="preserve"> December </w:t>
      </w:r>
      <w:r w:rsidR="00FB084D" w:rsidRPr="00FB084D">
        <w:rPr>
          <w:sz w:val="20"/>
          <w:szCs w:val="20"/>
          <w:lang w:val="en-GB"/>
        </w:rPr>
        <w:t>2018</w:t>
      </w:r>
      <w:r w:rsidRPr="00194FEF">
        <w:rPr>
          <w:sz w:val="20"/>
          <w:szCs w:val="20"/>
          <w:lang w:val="en-GB"/>
        </w:rPr>
        <w:t xml:space="preserve">, the special court of appeal upheld the judgment of the Central Tax Court. On </w:t>
      </w:r>
      <w:r w:rsidR="00FB084D" w:rsidRPr="00FB084D">
        <w:rPr>
          <w:sz w:val="20"/>
          <w:szCs w:val="20"/>
          <w:lang w:val="en-GB"/>
        </w:rPr>
        <w:t>18</w:t>
      </w:r>
      <w:r w:rsidRPr="00194FEF">
        <w:rPr>
          <w:sz w:val="20"/>
          <w:szCs w:val="20"/>
          <w:lang w:val="en-GB"/>
        </w:rPr>
        <w:t xml:space="preserve"> January </w:t>
      </w:r>
      <w:r w:rsidR="00FB084D" w:rsidRPr="00FB084D">
        <w:rPr>
          <w:sz w:val="20"/>
          <w:szCs w:val="20"/>
          <w:lang w:val="en-GB"/>
        </w:rPr>
        <w:t>2021</w:t>
      </w:r>
      <w:r w:rsidRPr="00194FEF">
        <w:rPr>
          <w:sz w:val="20"/>
          <w:szCs w:val="20"/>
          <w:lang w:val="en-GB"/>
        </w:rPr>
        <w:t xml:space="preserve">, </w:t>
      </w:r>
      <w:r w:rsidR="00FB084D" w:rsidRPr="00FB084D">
        <w:rPr>
          <w:sz w:val="20"/>
          <w:szCs w:val="20"/>
          <w:lang w:val="en-GB"/>
        </w:rPr>
        <w:t>8</w:t>
      </w:r>
      <w:r w:rsidRPr="00194FEF">
        <w:rPr>
          <w:sz w:val="20"/>
          <w:szCs w:val="20"/>
          <w:lang w:val="en-GB"/>
        </w:rPr>
        <w:t xml:space="preserve"> February </w:t>
      </w:r>
      <w:r w:rsidR="00FB084D" w:rsidRPr="00FB084D">
        <w:rPr>
          <w:sz w:val="20"/>
          <w:szCs w:val="20"/>
          <w:lang w:val="en-GB"/>
        </w:rPr>
        <w:t>2021</w:t>
      </w:r>
      <w:r w:rsidRPr="00194FEF">
        <w:rPr>
          <w:sz w:val="20"/>
          <w:szCs w:val="20"/>
          <w:lang w:val="en-GB"/>
        </w:rPr>
        <w:t xml:space="preserve">, </w:t>
      </w:r>
      <w:r w:rsidR="00FB084D" w:rsidRPr="00FB084D">
        <w:rPr>
          <w:sz w:val="20"/>
          <w:szCs w:val="20"/>
          <w:lang w:val="en-GB"/>
        </w:rPr>
        <w:t>22</w:t>
      </w:r>
      <w:r w:rsidRPr="00194FEF">
        <w:rPr>
          <w:sz w:val="20"/>
          <w:szCs w:val="20"/>
          <w:lang w:val="en-GB"/>
        </w:rPr>
        <w:t xml:space="preserve"> March </w:t>
      </w:r>
      <w:r w:rsidR="00FB084D" w:rsidRPr="00FB084D">
        <w:rPr>
          <w:sz w:val="20"/>
          <w:szCs w:val="20"/>
          <w:lang w:val="en-GB"/>
        </w:rPr>
        <w:t>2021</w:t>
      </w:r>
      <w:r w:rsidRPr="00194FEF">
        <w:rPr>
          <w:sz w:val="20"/>
          <w:szCs w:val="20"/>
          <w:lang w:val="en-GB"/>
        </w:rPr>
        <w:t xml:space="preserve"> </w:t>
      </w:r>
      <w:r w:rsidRPr="00194FEF">
        <w:rPr>
          <w:spacing w:val="-6"/>
          <w:sz w:val="20"/>
          <w:szCs w:val="20"/>
          <w:lang w:val="en-GB"/>
        </w:rPr>
        <w:t xml:space="preserve">and </w:t>
      </w:r>
      <w:r w:rsidR="00FB084D" w:rsidRPr="00FB084D">
        <w:rPr>
          <w:spacing w:val="-6"/>
          <w:sz w:val="20"/>
          <w:szCs w:val="20"/>
          <w:lang w:val="en-GB"/>
        </w:rPr>
        <w:t>7</w:t>
      </w:r>
      <w:r w:rsidRPr="00194FEF">
        <w:rPr>
          <w:spacing w:val="-6"/>
          <w:sz w:val="20"/>
          <w:szCs w:val="20"/>
          <w:lang w:val="en-GB"/>
        </w:rPr>
        <w:t xml:space="preserve"> June </w:t>
      </w:r>
      <w:r w:rsidR="00FB084D" w:rsidRPr="00FB084D">
        <w:rPr>
          <w:spacing w:val="-6"/>
          <w:sz w:val="20"/>
          <w:szCs w:val="20"/>
          <w:lang w:val="en-GB"/>
        </w:rPr>
        <w:t>2021</w:t>
      </w:r>
      <w:r w:rsidRPr="00194FEF">
        <w:rPr>
          <w:spacing w:val="-6"/>
          <w:sz w:val="20"/>
          <w:szCs w:val="20"/>
          <w:lang w:val="en-GB"/>
        </w:rPr>
        <w:t xml:space="preserve">, the Central Tax Court has read the judgement of the Supreme Court for all </w:t>
      </w:r>
      <w:r w:rsidR="00FB084D" w:rsidRPr="00FB084D">
        <w:rPr>
          <w:spacing w:val="-6"/>
          <w:sz w:val="20"/>
          <w:szCs w:val="20"/>
          <w:lang w:val="en-GB"/>
        </w:rPr>
        <w:t>14</w:t>
      </w:r>
      <w:r w:rsidRPr="00194FEF">
        <w:rPr>
          <w:spacing w:val="-6"/>
          <w:sz w:val="20"/>
          <w:szCs w:val="20"/>
          <w:lang w:val="en-GB"/>
        </w:rPr>
        <w:t xml:space="preserve"> cases</w:t>
      </w:r>
      <w:r w:rsidRPr="00194FEF">
        <w:rPr>
          <w:sz w:val="20"/>
          <w:szCs w:val="20"/>
          <w:lang w:val="en-GB"/>
        </w:rPr>
        <w:t xml:space="preserve"> of which the judgement was to revoke the assessment of import duty and VAT assessment on those import duties.</w:t>
      </w:r>
    </w:p>
    <w:p w14:paraId="6C93F4FA" w14:textId="77777777" w:rsidR="00B11D91" w:rsidRPr="00194FEF" w:rsidRDefault="00B11D91" w:rsidP="00896C2E">
      <w:pPr>
        <w:ind w:left="540"/>
        <w:jc w:val="thaiDistribute"/>
        <w:rPr>
          <w:sz w:val="16"/>
          <w:szCs w:val="16"/>
          <w:lang w:val="en-GB"/>
        </w:rPr>
      </w:pPr>
    </w:p>
    <w:p w14:paraId="63FC5FBA" w14:textId="77777777" w:rsidR="00751856" w:rsidRPr="00194FEF" w:rsidRDefault="00896C2E" w:rsidP="00B11D91">
      <w:pPr>
        <w:ind w:left="540"/>
        <w:jc w:val="thaiDistribute"/>
        <w:rPr>
          <w:sz w:val="20"/>
          <w:szCs w:val="20"/>
          <w:lang w:val="en-GB"/>
        </w:rPr>
      </w:pPr>
      <w:r w:rsidRPr="00194FEF">
        <w:rPr>
          <w:spacing w:val="-4"/>
          <w:sz w:val="20"/>
          <w:szCs w:val="20"/>
          <w:lang w:val="en-GB"/>
        </w:rPr>
        <w:t>Currently, the Company received some compensation, and the remaining amount is in requesting</w:t>
      </w:r>
      <w:r w:rsidRPr="00194FEF">
        <w:rPr>
          <w:sz w:val="20"/>
          <w:szCs w:val="20"/>
          <w:lang w:val="en-GB"/>
        </w:rPr>
        <w:t xml:space="preserve"> process.</w:t>
      </w:r>
    </w:p>
    <w:p w14:paraId="3C562F66" w14:textId="0BC918F2" w:rsidR="00194FEF" w:rsidRDefault="00194FEF">
      <w:pPr>
        <w:rPr>
          <w:sz w:val="20"/>
          <w:szCs w:val="20"/>
          <w:lang w:val="en-GB"/>
        </w:rPr>
      </w:pPr>
      <w:r>
        <w:rPr>
          <w:sz w:val="20"/>
          <w:szCs w:val="20"/>
          <w:lang w:val="en-GB"/>
        </w:rPr>
        <w:br w:type="page"/>
      </w:r>
    </w:p>
    <w:p w14:paraId="09FB0B1D" w14:textId="3C743310" w:rsidR="00896C2E" w:rsidRPr="00194FEF" w:rsidRDefault="00896C2E" w:rsidP="00896C2E">
      <w:pPr>
        <w:ind w:left="540"/>
        <w:jc w:val="thaiDistribute"/>
        <w:rPr>
          <w:b/>
          <w:bCs/>
          <w:sz w:val="20"/>
          <w:szCs w:val="20"/>
          <w:u w:val="single"/>
          <w:lang w:val="en-GB"/>
        </w:rPr>
      </w:pPr>
      <w:r w:rsidRPr="00194FEF">
        <w:rPr>
          <w:b/>
          <w:bCs/>
          <w:sz w:val="20"/>
          <w:szCs w:val="20"/>
          <w:u w:val="single"/>
          <w:lang w:val="en-GB"/>
        </w:rPr>
        <w:t xml:space="preserve">Lot </w:t>
      </w:r>
      <w:r w:rsidR="00FB084D" w:rsidRPr="00FB084D">
        <w:rPr>
          <w:b/>
          <w:bCs/>
          <w:sz w:val="20"/>
          <w:szCs w:val="20"/>
          <w:u w:val="single"/>
          <w:lang w:val="en-GB"/>
        </w:rPr>
        <w:t>2</w:t>
      </w:r>
    </w:p>
    <w:p w14:paraId="4579A336" w14:textId="77777777" w:rsidR="00896C2E" w:rsidRPr="00194FEF" w:rsidRDefault="00896C2E" w:rsidP="00896C2E">
      <w:pPr>
        <w:ind w:left="540"/>
        <w:jc w:val="thaiDistribute"/>
        <w:rPr>
          <w:sz w:val="20"/>
          <w:szCs w:val="20"/>
          <w:lang w:val="en-GB"/>
        </w:rPr>
      </w:pPr>
    </w:p>
    <w:p w14:paraId="02B92283" w14:textId="4BDA11BD" w:rsidR="00896C2E" w:rsidRPr="00816F42" w:rsidRDefault="00896C2E" w:rsidP="00896C2E">
      <w:pPr>
        <w:ind w:left="540"/>
        <w:jc w:val="thaiDistribute"/>
        <w:rPr>
          <w:sz w:val="20"/>
          <w:szCs w:val="20"/>
          <w:lang w:val="en-GB"/>
        </w:rPr>
      </w:pPr>
      <w:r w:rsidRPr="00194FEF">
        <w:rPr>
          <w:sz w:val="20"/>
          <w:szCs w:val="20"/>
          <w:lang w:val="en-GB"/>
        </w:rPr>
        <w:t xml:space="preserve">In December </w:t>
      </w:r>
      <w:r w:rsidR="00FB084D" w:rsidRPr="00FB084D">
        <w:rPr>
          <w:sz w:val="20"/>
          <w:szCs w:val="20"/>
          <w:lang w:val="en-GB"/>
        </w:rPr>
        <w:t>2018</w:t>
      </w:r>
      <w:r w:rsidRPr="00194FEF">
        <w:rPr>
          <w:sz w:val="20"/>
          <w:szCs w:val="20"/>
          <w:lang w:val="en-GB"/>
        </w:rPr>
        <w:t xml:space="preserve">, the Central Tax Court delivered a judgment to revoke only the assessment of import duty and surcharges. The Company has no authority to file a lawsuit against the Revenue Department demanding the revocation of the VAT assessment because the Company has not yet exercised its right to appeal to the Board of Appeals in accordance with Section </w:t>
      </w:r>
      <w:r w:rsidR="00FB084D" w:rsidRPr="00FB084D">
        <w:rPr>
          <w:sz w:val="20"/>
          <w:szCs w:val="20"/>
          <w:lang w:val="en-GB"/>
        </w:rPr>
        <w:t>30</w:t>
      </w:r>
      <w:r w:rsidRPr="00194FEF">
        <w:rPr>
          <w:sz w:val="20"/>
          <w:szCs w:val="20"/>
          <w:lang w:val="en-GB"/>
        </w:rPr>
        <w:t xml:space="preserve"> of the Revenue Code. On </w:t>
      </w:r>
      <w:r w:rsidR="00FB084D" w:rsidRPr="00FB084D">
        <w:rPr>
          <w:sz w:val="20"/>
          <w:szCs w:val="20"/>
          <w:lang w:val="en-GB"/>
        </w:rPr>
        <w:t>30</w:t>
      </w:r>
      <w:r w:rsidRPr="00194FEF">
        <w:rPr>
          <w:sz w:val="20"/>
          <w:szCs w:val="20"/>
          <w:lang w:val="en-GB"/>
        </w:rPr>
        <w:t xml:space="preserve"> September </w:t>
      </w:r>
      <w:r w:rsidR="00FB084D" w:rsidRPr="00FB084D">
        <w:rPr>
          <w:sz w:val="20"/>
          <w:szCs w:val="20"/>
          <w:lang w:val="en-GB"/>
        </w:rPr>
        <w:t>2019</w:t>
      </w:r>
      <w:r w:rsidRPr="00194FEF">
        <w:rPr>
          <w:sz w:val="20"/>
          <w:szCs w:val="20"/>
          <w:lang w:val="en-GB"/>
        </w:rPr>
        <w:t>, the special court of appeal upheld the judgment of the Central Tax Court. The Supreme Court permitted the C</w:t>
      </w:r>
      <w:r w:rsidRPr="00816F42">
        <w:rPr>
          <w:sz w:val="20"/>
          <w:szCs w:val="20"/>
          <w:lang w:val="en-GB"/>
        </w:rPr>
        <w:t xml:space="preserve">ustom Department to file its appeal. On </w:t>
      </w:r>
      <w:r w:rsidR="00FB084D" w:rsidRPr="00FB084D">
        <w:rPr>
          <w:sz w:val="20"/>
          <w:szCs w:val="20"/>
          <w:lang w:val="en-GB"/>
        </w:rPr>
        <w:t>18</w:t>
      </w:r>
      <w:r w:rsidRPr="00816F42">
        <w:rPr>
          <w:sz w:val="20"/>
          <w:szCs w:val="20"/>
          <w:lang w:val="en-GB"/>
        </w:rPr>
        <w:t xml:space="preserve"> February </w:t>
      </w:r>
      <w:r w:rsidR="00FB084D" w:rsidRPr="00FB084D">
        <w:rPr>
          <w:sz w:val="20"/>
          <w:szCs w:val="20"/>
          <w:lang w:val="en-GB"/>
        </w:rPr>
        <w:t>2021</w:t>
      </w:r>
      <w:r w:rsidRPr="00816F42">
        <w:rPr>
          <w:sz w:val="20"/>
          <w:szCs w:val="20"/>
          <w:lang w:val="en-GB"/>
        </w:rPr>
        <w:t>, the Company submitted an amendment to the Supreme Court.</w:t>
      </w:r>
    </w:p>
    <w:p w14:paraId="136DB882" w14:textId="77777777" w:rsidR="00896C2E" w:rsidRPr="00751856" w:rsidRDefault="00896C2E" w:rsidP="00896C2E">
      <w:pPr>
        <w:ind w:left="540"/>
        <w:jc w:val="thaiDistribute"/>
        <w:rPr>
          <w:sz w:val="18"/>
          <w:szCs w:val="18"/>
          <w:lang w:val="en-GB"/>
        </w:rPr>
      </w:pPr>
    </w:p>
    <w:p w14:paraId="0771B787" w14:textId="0E35FE40" w:rsidR="00751856" w:rsidRDefault="00896C2E" w:rsidP="00751856">
      <w:pPr>
        <w:ind w:left="540"/>
        <w:jc w:val="thaiDistribute"/>
        <w:rPr>
          <w:sz w:val="20"/>
          <w:szCs w:val="20"/>
          <w:lang w:val="en-GB"/>
        </w:rPr>
      </w:pPr>
      <w:r w:rsidRPr="00816F42">
        <w:rPr>
          <w:sz w:val="20"/>
          <w:szCs w:val="20"/>
          <w:lang w:val="en-GB"/>
        </w:rPr>
        <w:t xml:space="preserve">On </w:t>
      </w:r>
      <w:r w:rsidR="00FB084D" w:rsidRPr="00FB084D">
        <w:rPr>
          <w:sz w:val="20"/>
          <w:szCs w:val="20"/>
          <w:lang w:val="en-GB"/>
        </w:rPr>
        <w:t>2</w:t>
      </w:r>
      <w:r w:rsidRPr="00816F42">
        <w:rPr>
          <w:sz w:val="20"/>
          <w:szCs w:val="20"/>
          <w:lang w:val="en-GB"/>
        </w:rPr>
        <w:t xml:space="preserve"> May </w:t>
      </w:r>
      <w:r w:rsidR="00FB084D" w:rsidRPr="00FB084D">
        <w:rPr>
          <w:sz w:val="20"/>
          <w:szCs w:val="20"/>
          <w:lang w:val="en-GB"/>
        </w:rPr>
        <w:t>2022</w:t>
      </w:r>
      <w:r w:rsidRPr="00816F42">
        <w:rPr>
          <w:sz w:val="20"/>
          <w:szCs w:val="20"/>
          <w:lang w:val="en-GB"/>
        </w:rPr>
        <w:t xml:space="preserve">, the Supreme Court judged that the Company won the case and had the right to request an import duty refund. On </w:t>
      </w:r>
      <w:r w:rsidR="00FB084D" w:rsidRPr="00FB084D">
        <w:rPr>
          <w:sz w:val="20"/>
          <w:szCs w:val="20"/>
          <w:lang w:val="en-GB"/>
        </w:rPr>
        <w:t>26</w:t>
      </w:r>
      <w:r w:rsidRPr="00816F42">
        <w:rPr>
          <w:sz w:val="20"/>
          <w:szCs w:val="20"/>
          <w:lang w:val="en-GB"/>
        </w:rPr>
        <w:t xml:space="preserve"> July </w:t>
      </w:r>
      <w:r w:rsidR="00FB084D" w:rsidRPr="00FB084D">
        <w:rPr>
          <w:sz w:val="20"/>
          <w:szCs w:val="20"/>
          <w:lang w:val="en-GB"/>
        </w:rPr>
        <w:t>2022</w:t>
      </w:r>
      <w:r w:rsidRPr="00816F42">
        <w:rPr>
          <w:sz w:val="20"/>
          <w:szCs w:val="20"/>
          <w:lang w:val="en-GB"/>
        </w:rPr>
        <w:t>, the Company submitted a notice to refund import duty with the Customs Department.</w:t>
      </w:r>
    </w:p>
    <w:p w14:paraId="776B9AEB" w14:textId="77777777" w:rsidR="007C0462" w:rsidRDefault="007C0462" w:rsidP="00751856">
      <w:pPr>
        <w:ind w:left="540"/>
        <w:jc w:val="thaiDistribute"/>
        <w:rPr>
          <w:sz w:val="20"/>
          <w:szCs w:val="20"/>
          <w:lang w:val="en-GB"/>
        </w:rPr>
      </w:pPr>
    </w:p>
    <w:p w14:paraId="4D109667" w14:textId="3D6E916A" w:rsidR="00896C2E" w:rsidRPr="00816F42" w:rsidRDefault="00896C2E" w:rsidP="00896C2E">
      <w:pPr>
        <w:ind w:left="540"/>
        <w:jc w:val="thaiDistribute"/>
        <w:rPr>
          <w:b/>
          <w:bCs/>
          <w:sz w:val="20"/>
          <w:szCs w:val="20"/>
          <w:u w:val="single"/>
          <w:lang w:val="en-GB"/>
        </w:rPr>
      </w:pPr>
      <w:r w:rsidRPr="00816F42">
        <w:rPr>
          <w:b/>
          <w:bCs/>
          <w:sz w:val="20"/>
          <w:szCs w:val="20"/>
          <w:u w:val="single"/>
          <w:lang w:val="en-GB"/>
        </w:rPr>
        <w:t xml:space="preserve">Lot </w:t>
      </w:r>
      <w:r w:rsidR="00FB084D" w:rsidRPr="00FB084D">
        <w:rPr>
          <w:b/>
          <w:bCs/>
          <w:sz w:val="20"/>
          <w:szCs w:val="20"/>
          <w:u w:val="single"/>
          <w:lang w:val="en-GB"/>
        </w:rPr>
        <w:t>3</w:t>
      </w:r>
    </w:p>
    <w:p w14:paraId="50AF4F64" w14:textId="77777777" w:rsidR="00896C2E" w:rsidRPr="00816F42" w:rsidRDefault="00896C2E" w:rsidP="00896C2E">
      <w:pPr>
        <w:ind w:left="540"/>
        <w:jc w:val="thaiDistribute"/>
        <w:rPr>
          <w:sz w:val="20"/>
          <w:szCs w:val="20"/>
          <w:lang w:val="en-GB"/>
        </w:rPr>
      </w:pPr>
    </w:p>
    <w:p w14:paraId="221BE0EE" w14:textId="24656D55" w:rsidR="00896C2E" w:rsidRPr="00816F42" w:rsidRDefault="00896C2E" w:rsidP="00896C2E">
      <w:pPr>
        <w:ind w:left="540"/>
        <w:jc w:val="thaiDistribute"/>
        <w:rPr>
          <w:sz w:val="20"/>
          <w:szCs w:val="20"/>
          <w:lang w:val="en-GB"/>
        </w:rPr>
      </w:pPr>
      <w:r w:rsidRPr="00816F42">
        <w:rPr>
          <w:sz w:val="20"/>
          <w:szCs w:val="20"/>
          <w:lang w:val="en-GB"/>
        </w:rPr>
        <w:t xml:space="preserve">In December </w:t>
      </w:r>
      <w:r w:rsidR="00FB084D" w:rsidRPr="00FB084D">
        <w:rPr>
          <w:sz w:val="20"/>
          <w:szCs w:val="20"/>
          <w:lang w:val="en-GB"/>
        </w:rPr>
        <w:t>2019</w:t>
      </w:r>
      <w:r w:rsidRPr="00816F42">
        <w:rPr>
          <w:sz w:val="20"/>
          <w:szCs w:val="20"/>
          <w:lang w:val="en-GB"/>
        </w:rPr>
        <w:t xml:space="preserve">, the Central Tax Court delivered a judgment to revoke, only the assessment of import duty and surcharges. The Company has no authority to file a lawsuit against the Revenue Department demanding the revocation of the VAT assessment because the Company has not yet exercised its right to appeal to the Board of Appeals in accordance with Section </w:t>
      </w:r>
      <w:r w:rsidR="00FB084D" w:rsidRPr="00FB084D">
        <w:rPr>
          <w:sz w:val="20"/>
          <w:szCs w:val="20"/>
          <w:lang w:val="en-GB"/>
        </w:rPr>
        <w:t>30</w:t>
      </w:r>
      <w:r w:rsidRPr="00816F42">
        <w:rPr>
          <w:sz w:val="20"/>
          <w:szCs w:val="20"/>
          <w:lang w:val="en-GB"/>
        </w:rPr>
        <w:t xml:space="preserve"> of the Revenue Code. On </w:t>
      </w:r>
      <w:r w:rsidR="00FB084D" w:rsidRPr="00FB084D">
        <w:rPr>
          <w:sz w:val="20"/>
          <w:szCs w:val="20"/>
          <w:lang w:val="en-GB"/>
        </w:rPr>
        <w:t>21</w:t>
      </w:r>
      <w:r w:rsidRPr="00816F42">
        <w:rPr>
          <w:sz w:val="20"/>
          <w:szCs w:val="20"/>
          <w:lang w:val="en-GB"/>
        </w:rPr>
        <w:t xml:space="preserve"> September </w:t>
      </w:r>
      <w:r w:rsidR="00FB084D" w:rsidRPr="00FB084D">
        <w:rPr>
          <w:sz w:val="20"/>
          <w:szCs w:val="20"/>
          <w:lang w:val="en-GB"/>
        </w:rPr>
        <w:t>2020</w:t>
      </w:r>
      <w:r w:rsidRPr="00816F42">
        <w:rPr>
          <w:sz w:val="20"/>
          <w:szCs w:val="20"/>
          <w:lang w:val="en-GB"/>
        </w:rPr>
        <w:t xml:space="preserve">, the special court of appeal upheld the judgment of the Central Tax Court. The Supreme Court permitted the Custom Department to file its appeal. On </w:t>
      </w:r>
      <w:r w:rsidR="00FB084D" w:rsidRPr="00FB084D">
        <w:rPr>
          <w:sz w:val="20"/>
          <w:szCs w:val="20"/>
          <w:lang w:val="en-GB"/>
        </w:rPr>
        <w:t>9</w:t>
      </w:r>
      <w:r w:rsidRPr="00816F42">
        <w:rPr>
          <w:sz w:val="20"/>
          <w:szCs w:val="20"/>
          <w:lang w:val="en-GB"/>
        </w:rPr>
        <w:t xml:space="preserve"> July </w:t>
      </w:r>
      <w:r w:rsidR="00FB084D" w:rsidRPr="00FB084D">
        <w:rPr>
          <w:sz w:val="20"/>
          <w:szCs w:val="20"/>
          <w:lang w:val="en-GB"/>
        </w:rPr>
        <w:t>2021</w:t>
      </w:r>
      <w:r w:rsidRPr="00816F42">
        <w:rPr>
          <w:sz w:val="20"/>
          <w:szCs w:val="20"/>
          <w:lang w:val="en-GB"/>
        </w:rPr>
        <w:t>, the Company submitted an amendment to the Supreme Court.</w:t>
      </w:r>
    </w:p>
    <w:p w14:paraId="2290CF3F" w14:textId="77777777" w:rsidR="00896C2E" w:rsidRPr="00816F42" w:rsidRDefault="00896C2E" w:rsidP="00896C2E">
      <w:pPr>
        <w:ind w:left="540"/>
        <w:jc w:val="thaiDistribute"/>
        <w:rPr>
          <w:sz w:val="20"/>
          <w:szCs w:val="20"/>
          <w:lang w:val="en-GB"/>
        </w:rPr>
      </w:pPr>
    </w:p>
    <w:p w14:paraId="558A1983" w14:textId="4AB763C1" w:rsidR="00F20E66" w:rsidRPr="00816F42" w:rsidRDefault="00896C2E" w:rsidP="00896C2E">
      <w:pPr>
        <w:ind w:left="540"/>
        <w:jc w:val="thaiDistribute"/>
        <w:rPr>
          <w:sz w:val="20"/>
          <w:szCs w:val="20"/>
          <w:lang w:val="en-GB"/>
        </w:rPr>
      </w:pPr>
      <w:r w:rsidRPr="00816F42">
        <w:rPr>
          <w:sz w:val="20"/>
          <w:szCs w:val="20"/>
          <w:lang w:val="en-GB"/>
        </w:rPr>
        <w:t xml:space="preserve">On </w:t>
      </w:r>
      <w:r w:rsidR="00FB084D" w:rsidRPr="00FB084D">
        <w:rPr>
          <w:sz w:val="20"/>
          <w:szCs w:val="20"/>
          <w:lang w:val="en-GB"/>
        </w:rPr>
        <w:t>5</w:t>
      </w:r>
      <w:r w:rsidRPr="00816F42">
        <w:rPr>
          <w:sz w:val="20"/>
          <w:szCs w:val="20"/>
          <w:lang w:val="en-GB"/>
        </w:rPr>
        <w:t xml:space="preserve"> September </w:t>
      </w:r>
      <w:r w:rsidR="00FB084D" w:rsidRPr="00FB084D">
        <w:rPr>
          <w:sz w:val="20"/>
          <w:szCs w:val="20"/>
          <w:lang w:val="en-GB"/>
        </w:rPr>
        <w:t>2022</w:t>
      </w:r>
      <w:r w:rsidRPr="00816F42">
        <w:rPr>
          <w:sz w:val="20"/>
          <w:szCs w:val="20"/>
          <w:lang w:val="en-GB"/>
        </w:rPr>
        <w:t xml:space="preserve">, the Supreme Court judged that the Company won the case and had the right to request an import duty refund. On </w:t>
      </w:r>
      <w:r w:rsidR="00FB084D" w:rsidRPr="00FB084D">
        <w:rPr>
          <w:sz w:val="20"/>
          <w:szCs w:val="20"/>
          <w:lang w:val="en-GB"/>
        </w:rPr>
        <w:t>16</w:t>
      </w:r>
      <w:r w:rsidRPr="00816F42">
        <w:rPr>
          <w:sz w:val="20"/>
          <w:szCs w:val="20"/>
          <w:lang w:val="en-GB"/>
        </w:rPr>
        <w:t xml:space="preserve"> September </w:t>
      </w:r>
      <w:r w:rsidR="00FB084D" w:rsidRPr="00FB084D">
        <w:rPr>
          <w:sz w:val="20"/>
          <w:szCs w:val="20"/>
          <w:lang w:val="en-GB"/>
        </w:rPr>
        <w:t>2022</w:t>
      </w:r>
      <w:r w:rsidRPr="00816F42">
        <w:rPr>
          <w:sz w:val="20"/>
          <w:szCs w:val="20"/>
          <w:lang w:val="en-GB"/>
        </w:rPr>
        <w:t>, the Company submitted a notice to refund import duty with the Customs Department.</w:t>
      </w:r>
    </w:p>
    <w:p w14:paraId="4AD10CA8" w14:textId="36A3EEE5" w:rsidR="00896C2E" w:rsidRDefault="00896C2E" w:rsidP="00B11D91">
      <w:pPr>
        <w:jc w:val="thaiDistribute"/>
        <w:rPr>
          <w:sz w:val="20"/>
          <w:szCs w:val="20"/>
          <w:lang w:val="en-GB"/>
        </w:rPr>
      </w:pPr>
    </w:p>
    <w:p w14:paraId="4A1095DE" w14:textId="77777777" w:rsidR="00B11D91" w:rsidRPr="00816F42" w:rsidRDefault="00B11D91" w:rsidP="00B11D91">
      <w:pPr>
        <w:jc w:val="thaiDistribute"/>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470B11" w:rsidRPr="00816F42" w14:paraId="0C9A32E9" w14:textId="77777777" w:rsidTr="0063790E">
        <w:trPr>
          <w:trHeight w:val="386"/>
        </w:trPr>
        <w:tc>
          <w:tcPr>
            <w:tcW w:w="9029" w:type="dxa"/>
            <w:shd w:val="clear" w:color="auto" w:fill="FFA543"/>
            <w:vAlign w:val="center"/>
          </w:tcPr>
          <w:p w14:paraId="2E018D65" w14:textId="67F399B5" w:rsidR="00470B11"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17</w:t>
            </w:r>
            <w:r w:rsidR="00470B11" w:rsidRPr="00816F42">
              <w:rPr>
                <w:rFonts w:eastAsia="Arial Unicode MS"/>
                <w:b/>
                <w:bCs/>
                <w:color w:val="FFFFFF"/>
                <w:sz w:val="20"/>
                <w:szCs w:val="20"/>
                <w:lang w:val="en-GB"/>
              </w:rPr>
              <w:tab/>
              <w:t>Related parties transactions</w:t>
            </w:r>
          </w:p>
        </w:tc>
      </w:tr>
    </w:tbl>
    <w:p w14:paraId="129FD89C" w14:textId="77777777" w:rsidR="00470B11" w:rsidRPr="00816F42" w:rsidRDefault="00470B11" w:rsidP="005745E3">
      <w:pPr>
        <w:jc w:val="thaiDistribute"/>
        <w:rPr>
          <w:sz w:val="20"/>
          <w:szCs w:val="20"/>
          <w:lang w:val="en-GB"/>
        </w:rPr>
      </w:pPr>
    </w:p>
    <w:p w14:paraId="452964C9" w14:textId="77777777" w:rsidR="00470B11" w:rsidRPr="00816F42" w:rsidRDefault="00470B11" w:rsidP="005745E3">
      <w:pPr>
        <w:ind w:left="540" w:hanging="540"/>
        <w:jc w:val="both"/>
        <w:rPr>
          <w:rFonts w:eastAsia="Arial Unicode MS"/>
          <w:b/>
          <w:bCs/>
          <w:color w:val="CF4A02"/>
          <w:sz w:val="20"/>
          <w:szCs w:val="20"/>
        </w:rPr>
      </w:pPr>
      <w:r w:rsidRPr="00816F42">
        <w:rPr>
          <w:rFonts w:eastAsia="Arial Unicode MS"/>
          <w:b/>
          <w:bCs/>
          <w:color w:val="CF4A02"/>
          <w:sz w:val="20"/>
          <w:szCs w:val="20"/>
        </w:rPr>
        <w:t>a)</w:t>
      </w:r>
      <w:r w:rsidRPr="00816F42">
        <w:rPr>
          <w:rFonts w:eastAsia="Arial Unicode MS"/>
          <w:b/>
          <w:bCs/>
          <w:color w:val="CF4A02"/>
          <w:sz w:val="20"/>
          <w:szCs w:val="20"/>
        </w:rPr>
        <w:tab/>
        <w:t>Transactions with related parties</w:t>
      </w:r>
    </w:p>
    <w:p w14:paraId="600C4C1C" w14:textId="77777777" w:rsidR="00470B11" w:rsidRPr="00816F42" w:rsidRDefault="00470B11" w:rsidP="005745E3">
      <w:pPr>
        <w:ind w:left="540"/>
        <w:jc w:val="both"/>
        <w:rPr>
          <w:rFonts w:eastAsia="Arial Unicode MS"/>
          <w:sz w:val="20"/>
          <w:szCs w:val="20"/>
        </w:rPr>
      </w:pPr>
    </w:p>
    <w:p w14:paraId="52D0A6E3" w14:textId="4165F789" w:rsidR="00470B11" w:rsidRPr="00816F42" w:rsidRDefault="00470B11" w:rsidP="005745E3">
      <w:pPr>
        <w:ind w:left="540"/>
        <w:jc w:val="both"/>
        <w:rPr>
          <w:rFonts w:eastAsia="Arial Unicode MS"/>
          <w:sz w:val="20"/>
          <w:szCs w:val="20"/>
        </w:rPr>
      </w:pPr>
      <w:r w:rsidRPr="00816F42">
        <w:rPr>
          <w:rFonts w:eastAsia="Arial Unicode MS"/>
          <w:sz w:val="20"/>
          <w:szCs w:val="20"/>
        </w:rPr>
        <w:t xml:space="preserve">Transactions with related parties for the three-month ended </w:t>
      </w:r>
      <w:r w:rsidR="00FB084D" w:rsidRPr="00FB084D">
        <w:rPr>
          <w:rFonts w:eastAsia="Arial Unicode MS"/>
          <w:sz w:val="20"/>
          <w:szCs w:val="20"/>
          <w:lang w:val="en-GB"/>
        </w:rPr>
        <w:t>31</w:t>
      </w:r>
      <w:r w:rsidR="003E3CC2" w:rsidRPr="003E3CC2">
        <w:rPr>
          <w:rFonts w:eastAsia="Arial Unicode MS"/>
          <w:sz w:val="20"/>
          <w:szCs w:val="20"/>
          <w:lang w:val="en-GB"/>
        </w:rPr>
        <w:t xml:space="preserve"> March</w:t>
      </w:r>
      <w:r w:rsidRPr="00816F42">
        <w:rPr>
          <w:rFonts w:eastAsia="Arial Unicode MS"/>
          <w:sz w:val="20"/>
          <w:szCs w:val="20"/>
        </w:rPr>
        <w:t xml:space="preserve"> are as follows:</w:t>
      </w:r>
    </w:p>
    <w:p w14:paraId="14916126" w14:textId="77777777" w:rsidR="0063790E" w:rsidRPr="00816F42" w:rsidRDefault="0063790E" w:rsidP="005745E3">
      <w:pPr>
        <w:ind w:left="540"/>
        <w:jc w:val="both"/>
        <w:rPr>
          <w:rFonts w:eastAsia="Arial Unicode MS"/>
          <w:sz w:val="20"/>
          <w:szCs w:val="20"/>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296"/>
        <w:gridCol w:w="1296"/>
        <w:gridCol w:w="1728"/>
      </w:tblGrid>
      <w:tr w:rsidR="00470B11" w:rsidRPr="00B11D91" w14:paraId="57378812" w14:textId="77777777" w:rsidTr="00B11D91">
        <w:tc>
          <w:tcPr>
            <w:tcW w:w="4680" w:type="dxa"/>
            <w:tcBorders>
              <w:top w:val="nil"/>
              <w:left w:val="nil"/>
              <w:bottom w:val="nil"/>
              <w:right w:val="nil"/>
            </w:tcBorders>
            <w:shd w:val="clear" w:color="auto" w:fill="auto"/>
          </w:tcPr>
          <w:p w14:paraId="05117662" w14:textId="77777777" w:rsidR="00470B11" w:rsidRPr="00B11D91" w:rsidRDefault="00470B11" w:rsidP="005745E3">
            <w:pPr>
              <w:ind w:left="612" w:hanging="187"/>
              <w:rPr>
                <w:b/>
                <w:bCs/>
                <w:spacing w:val="-12"/>
                <w:sz w:val="20"/>
                <w:szCs w:val="20"/>
              </w:rPr>
            </w:pPr>
          </w:p>
        </w:tc>
        <w:tc>
          <w:tcPr>
            <w:tcW w:w="1296" w:type="dxa"/>
            <w:tcBorders>
              <w:top w:val="single" w:sz="4" w:space="0" w:color="auto"/>
              <w:left w:val="nil"/>
              <w:bottom w:val="nil"/>
              <w:right w:val="nil"/>
            </w:tcBorders>
            <w:shd w:val="clear" w:color="auto" w:fill="auto"/>
            <w:hideMark/>
          </w:tcPr>
          <w:p w14:paraId="13D77C26" w14:textId="558A0D88" w:rsidR="00470B11" w:rsidRPr="00B11D91" w:rsidRDefault="00FB084D" w:rsidP="005745E3">
            <w:pPr>
              <w:ind w:left="-40" w:right="-72"/>
              <w:jc w:val="right"/>
              <w:rPr>
                <w:b/>
                <w:bCs/>
                <w:sz w:val="20"/>
                <w:szCs w:val="20"/>
              </w:rPr>
            </w:pPr>
            <w:r w:rsidRPr="00FB084D">
              <w:rPr>
                <w:b/>
                <w:bCs/>
                <w:sz w:val="20"/>
                <w:szCs w:val="20"/>
                <w:lang w:val="en-GB"/>
              </w:rPr>
              <w:t>2023</w:t>
            </w:r>
          </w:p>
        </w:tc>
        <w:tc>
          <w:tcPr>
            <w:tcW w:w="1296" w:type="dxa"/>
            <w:tcBorders>
              <w:top w:val="single" w:sz="4" w:space="0" w:color="auto"/>
              <w:left w:val="nil"/>
              <w:bottom w:val="nil"/>
              <w:right w:val="nil"/>
            </w:tcBorders>
            <w:shd w:val="clear" w:color="auto" w:fill="auto"/>
            <w:hideMark/>
          </w:tcPr>
          <w:p w14:paraId="4CC288CF" w14:textId="26249997" w:rsidR="00470B11" w:rsidRPr="00B11D91" w:rsidRDefault="00FB084D" w:rsidP="005745E3">
            <w:pPr>
              <w:ind w:left="-40" w:right="-72"/>
              <w:jc w:val="right"/>
              <w:rPr>
                <w:b/>
                <w:bCs/>
                <w:sz w:val="20"/>
                <w:szCs w:val="20"/>
              </w:rPr>
            </w:pPr>
            <w:r w:rsidRPr="00FB084D">
              <w:rPr>
                <w:b/>
                <w:bCs/>
                <w:sz w:val="20"/>
                <w:szCs w:val="20"/>
                <w:lang w:val="en-GB"/>
              </w:rPr>
              <w:t>2022</w:t>
            </w:r>
          </w:p>
        </w:tc>
        <w:tc>
          <w:tcPr>
            <w:tcW w:w="1728" w:type="dxa"/>
            <w:tcBorders>
              <w:top w:val="single" w:sz="4" w:space="0" w:color="auto"/>
              <w:left w:val="nil"/>
              <w:bottom w:val="nil"/>
              <w:right w:val="nil"/>
            </w:tcBorders>
            <w:shd w:val="clear" w:color="auto" w:fill="auto"/>
          </w:tcPr>
          <w:p w14:paraId="5E074038" w14:textId="77777777" w:rsidR="00470B11" w:rsidRPr="00B11D91" w:rsidRDefault="00470B11" w:rsidP="005745E3">
            <w:pPr>
              <w:ind w:left="-40" w:right="-72"/>
              <w:jc w:val="right"/>
              <w:rPr>
                <w:b/>
                <w:bCs/>
                <w:sz w:val="20"/>
                <w:szCs w:val="20"/>
              </w:rPr>
            </w:pPr>
          </w:p>
        </w:tc>
      </w:tr>
      <w:tr w:rsidR="00706D0F" w:rsidRPr="00B11D91" w14:paraId="043BC876" w14:textId="77777777" w:rsidTr="00B11D91">
        <w:trPr>
          <w:trHeight w:val="49"/>
        </w:trPr>
        <w:tc>
          <w:tcPr>
            <w:tcW w:w="4680" w:type="dxa"/>
            <w:tcBorders>
              <w:top w:val="nil"/>
              <w:left w:val="nil"/>
              <w:bottom w:val="nil"/>
              <w:right w:val="nil"/>
            </w:tcBorders>
            <w:shd w:val="clear" w:color="auto" w:fill="auto"/>
          </w:tcPr>
          <w:p w14:paraId="3D007D82" w14:textId="77777777" w:rsidR="00706D0F" w:rsidRPr="00B11D91" w:rsidRDefault="00706D0F" w:rsidP="00706D0F">
            <w:pPr>
              <w:ind w:left="612" w:hanging="187"/>
              <w:rPr>
                <w:b/>
                <w:bCs/>
                <w:spacing w:val="-12"/>
                <w:sz w:val="20"/>
                <w:szCs w:val="20"/>
              </w:rPr>
            </w:pPr>
          </w:p>
        </w:tc>
        <w:tc>
          <w:tcPr>
            <w:tcW w:w="1296" w:type="dxa"/>
            <w:tcBorders>
              <w:top w:val="nil"/>
              <w:left w:val="nil"/>
              <w:bottom w:val="nil"/>
              <w:right w:val="nil"/>
            </w:tcBorders>
            <w:shd w:val="clear" w:color="auto" w:fill="auto"/>
          </w:tcPr>
          <w:p w14:paraId="56DBABC8" w14:textId="76B5AC75" w:rsidR="00706D0F" w:rsidRPr="00B11D91" w:rsidRDefault="00706D0F" w:rsidP="00706D0F">
            <w:pPr>
              <w:ind w:left="-40" w:right="-72"/>
              <w:jc w:val="right"/>
              <w:rPr>
                <w:b/>
                <w:bCs/>
                <w:sz w:val="20"/>
                <w:szCs w:val="20"/>
              </w:rPr>
            </w:pPr>
            <w:r w:rsidRPr="00B11D91">
              <w:rPr>
                <w:b/>
                <w:bCs/>
                <w:sz w:val="20"/>
                <w:szCs w:val="20"/>
              </w:rPr>
              <w:t>Thousand Baht</w:t>
            </w:r>
          </w:p>
        </w:tc>
        <w:tc>
          <w:tcPr>
            <w:tcW w:w="1296" w:type="dxa"/>
            <w:tcBorders>
              <w:top w:val="nil"/>
              <w:left w:val="nil"/>
              <w:bottom w:val="nil"/>
              <w:right w:val="nil"/>
            </w:tcBorders>
            <w:shd w:val="clear" w:color="auto" w:fill="auto"/>
          </w:tcPr>
          <w:p w14:paraId="445A0367" w14:textId="241B3C01" w:rsidR="00706D0F" w:rsidRPr="00B11D91" w:rsidRDefault="00706D0F" w:rsidP="00706D0F">
            <w:pPr>
              <w:ind w:left="-40" w:right="-72"/>
              <w:jc w:val="right"/>
              <w:rPr>
                <w:b/>
                <w:bCs/>
                <w:sz w:val="20"/>
                <w:szCs w:val="20"/>
              </w:rPr>
            </w:pPr>
            <w:r w:rsidRPr="00B11D91">
              <w:rPr>
                <w:b/>
                <w:bCs/>
                <w:sz w:val="20"/>
                <w:szCs w:val="20"/>
              </w:rPr>
              <w:t>Thousand Baht</w:t>
            </w:r>
          </w:p>
        </w:tc>
        <w:tc>
          <w:tcPr>
            <w:tcW w:w="1728" w:type="dxa"/>
            <w:tcBorders>
              <w:top w:val="nil"/>
              <w:left w:val="nil"/>
              <w:bottom w:val="single" w:sz="4" w:space="0" w:color="auto"/>
              <w:right w:val="nil"/>
            </w:tcBorders>
            <w:shd w:val="clear" w:color="auto" w:fill="auto"/>
          </w:tcPr>
          <w:p w14:paraId="2A681FFF" w14:textId="77777777" w:rsidR="00F9146A" w:rsidRPr="00B11D91" w:rsidRDefault="00F9146A" w:rsidP="00706D0F">
            <w:pPr>
              <w:ind w:left="-40" w:right="-72"/>
              <w:jc w:val="right"/>
              <w:rPr>
                <w:b/>
                <w:bCs/>
                <w:sz w:val="20"/>
                <w:szCs w:val="20"/>
              </w:rPr>
            </w:pPr>
          </w:p>
          <w:p w14:paraId="4C4167E6" w14:textId="6CA25372" w:rsidR="00706D0F" w:rsidRPr="00B11D91" w:rsidRDefault="00706D0F" w:rsidP="00706D0F">
            <w:pPr>
              <w:ind w:left="-40" w:right="-72"/>
              <w:jc w:val="right"/>
              <w:rPr>
                <w:b/>
                <w:bCs/>
                <w:sz w:val="20"/>
                <w:szCs w:val="20"/>
              </w:rPr>
            </w:pPr>
            <w:r w:rsidRPr="00B11D91">
              <w:rPr>
                <w:b/>
                <w:bCs/>
                <w:sz w:val="20"/>
                <w:szCs w:val="20"/>
              </w:rPr>
              <w:t>Pricing policies</w:t>
            </w:r>
          </w:p>
        </w:tc>
      </w:tr>
      <w:tr w:rsidR="00470B11" w:rsidRPr="00B11D91" w14:paraId="082DF4EB" w14:textId="77777777" w:rsidTr="00B11D91">
        <w:tc>
          <w:tcPr>
            <w:tcW w:w="4680" w:type="dxa"/>
            <w:tcBorders>
              <w:top w:val="nil"/>
              <w:left w:val="nil"/>
              <w:bottom w:val="nil"/>
              <w:right w:val="nil"/>
            </w:tcBorders>
            <w:shd w:val="clear" w:color="auto" w:fill="auto"/>
          </w:tcPr>
          <w:p w14:paraId="6412CA2A" w14:textId="77777777" w:rsidR="00470B11" w:rsidRPr="00B11D91" w:rsidRDefault="00470B11" w:rsidP="005745E3">
            <w:pPr>
              <w:ind w:left="612" w:hanging="187"/>
              <w:rPr>
                <w:b/>
                <w:bCs/>
                <w:spacing w:val="-12"/>
                <w:sz w:val="20"/>
                <w:szCs w:val="20"/>
              </w:rPr>
            </w:pPr>
          </w:p>
        </w:tc>
        <w:tc>
          <w:tcPr>
            <w:tcW w:w="1296" w:type="dxa"/>
            <w:tcBorders>
              <w:top w:val="single" w:sz="4" w:space="0" w:color="auto"/>
              <w:left w:val="nil"/>
              <w:bottom w:val="nil"/>
              <w:right w:val="nil"/>
            </w:tcBorders>
            <w:shd w:val="clear" w:color="auto" w:fill="FAFAFA"/>
          </w:tcPr>
          <w:p w14:paraId="39A6454C" w14:textId="77777777" w:rsidR="00470B11" w:rsidRPr="00B11D91" w:rsidRDefault="00470B11" w:rsidP="005745E3">
            <w:pPr>
              <w:ind w:left="-40" w:right="-72"/>
              <w:jc w:val="right"/>
              <w:rPr>
                <w:sz w:val="20"/>
                <w:szCs w:val="20"/>
              </w:rPr>
            </w:pPr>
          </w:p>
        </w:tc>
        <w:tc>
          <w:tcPr>
            <w:tcW w:w="1296" w:type="dxa"/>
            <w:tcBorders>
              <w:top w:val="single" w:sz="4" w:space="0" w:color="auto"/>
              <w:left w:val="nil"/>
              <w:bottom w:val="nil"/>
              <w:right w:val="nil"/>
            </w:tcBorders>
            <w:shd w:val="clear" w:color="auto" w:fill="auto"/>
          </w:tcPr>
          <w:p w14:paraId="3ABD4874" w14:textId="77777777" w:rsidR="00470B11" w:rsidRPr="00B11D91" w:rsidRDefault="00470B11" w:rsidP="005745E3">
            <w:pPr>
              <w:ind w:left="-40" w:right="-72"/>
              <w:jc w:val="right"/>
              <w:rPr>
                <w:sz w:val="20"/>
                <w:szCs w:val="20"/>
              </w:rPr>
            </w:pPr>
          </w:p>
        </w:tc>
        <w:tc>
          <w:tcPr>
            <w:tcW w:w="1728" w:type="dxa"/>
            <w:tcBorders>
              <w:top w:val="single" w:sz="4" w:space="0" w:color="auto"/>
              <w:left w:val="nil"/>
              <w:bottom w:val="nil"/>
              <w:right w:val="nil"/>
            </w:tcBorders>
            <w:shd w:val="clear" w:color="auto" w:fill="auto"/>
          </w:tcPr>
          <w:p w14:paraId="0A916DCD" w14:textId="77777777" w:rsidR="00470B11" w:rsidRPr="00B11D91" w:rsidRDefault="00470B11" w:rsidP="005745E3">
            <w:pPr>
              <w:ind w:left="-40" w:right="-72"/>
              <w:jc w:val="right"/>
              <w:rPr>
                <w:b/>
                <w:bCs/>
                <w:sz w:val="20"/>
                <w:szCs w:val="20"/>
              </w:rPr>
            </w:pPr>
          </w:p>
        </w:tc>
      </w:tr>
      <w:tr w:rsidR="00470B11" w:rsidRPr="00B11D91" w14:paraId="653BA533" w14:textId="77777777" w:rsidTr="00B11D91">
        <w:tc>
          <w:tcPr>
            <w:tcW w:w="4680" w:type="dxa"/>
            <w:tcBorders>
              <w:top w:val="nil"/>
              <w:left w:val="nil"/>
              <w:bottom w:val="nil"/>
              <w:right w:val="nil"/>
            </w:tcBorders>
            <w:shd w:val="clear" w:color="auto" w:fill="auto"/>
          </w:tcPr>
          <w:p w14:paraId="66198B9F" w14:textId="77777777" w:rsidR="00470B11" w:rsidRPr="00B11D91" w:rsidRDefault="00470B11" w:rsidP="005745E3">
            <w:pPr>
              <w:ind w:left="612" w:hanging="187"/>
              <w:rPr>
                <w:b/>
                <w:bCs/>
                <w:spacing w:val="-12"/>
                <w:sz w:val="20"/>
                <w:szCs w:val="20"/>
              </w:rPr>
            </w:pPr>
            <w:r w:rsidRPr="00B11D91">
              <w:rPr>
                <w:b/>
                <w:bCs/>
                <w:sz w:val="20"/>
                <w:szCs w:val="20"/>
              </w:rPr>
              <w:t>Sales of goods and services</w:t>
            </w:r>
          </w:p>
        </w:tc>
        <w:tc>
          <w:tcPr>
            <w:tcW w:w="1296" w:type="dxa"/>
            <w:tcBorders>
              <w:top w:val="nil"/>
              <w:left w:val="nil"/>
              <w:bottom w:val="nil"/>
              <w:right w:val="nil"/>
            </w:tcBorders>
            <w:shd w:val="clear" w:color="auto" w:fill="FAFAFA"/>
          </w:tcPr>
          <w:p w14:paraId="27501545" w14:textId="77777777" w:rsidR="00470B11" w:rsidRPr="00B11D91" w:rsidRDefault="00470B11" w:rsidP="005745E3">
            <w:pPr>
              <w:ind w:left="-40" w:right="-72"/>
              <w:jc w:val="right"/>
              <w:rPr>
                <w:sz w:val="20"/>
                <w:szCs w:val="20"/>
              </w:rPr>
            </w:pPr>
          </w:p>
        </w:tc>
        <w:tc>
          <w:tcPr>
            <w:tcW w:w="1296" w:type="dxa"/>
            <w:tcBorders>
              <w:top w:val="nil"/>
              <w:left w:val="nil"/>
              <w:bottom w:val="nil"/>
              <w:right w:val="nil"/>
            </w:tcBorders>
            <w:shd w:val="clear" w:color="auto" w:fill="auto"/>
          </w:tcPr>
          <w:p w14:paraId="464CCFBC" w14:textId="77777777" w:rsidR="00470B11" w:rsidRPr="00B11D91" w:rsidRDefault="00470B11" w:rsidP="005745E3">
            <w:pPr>
              <w:ind w:left="-40" w:right="-72"/>
              <w:jc w:val="right"/>
              <w:rPr>
                <w:sz w:val="20"/>
                <w:szCs w:val="20"/>
              </w:rPr>
            </w:pPr>
          </w:p>
        </w:tc>
        <w:tc>
          <w:tcPr>
            <w:tcW w:w="1728" w:type="dxa"/>
            <w:tcBorders>
              <w:top w:val="nil"/>
              <w:left w:val="nil"/>
              <w:bottom w:val="nil"/>
              <w:right w:val="nil"/>
            </w:tcBorders>
            <w:shd w:val="clear" w:color="auto" w:fill="auto"/>
          </w:tcPr>
          <w:p w14:paraId="0BCA26B5" w14:textId="77777777" w:rsidR="00470B11" w:rsidRPr="00B11D91" w:rsidRDefault="00470B11" w:rsidP="005745E3">
            <w:pPr>
              <w:ind w:left="-40" w:right="-72"/>
              <w:jc w:val="right"/>
              <w:rPr>
                <w:b/>
                <w:bCs/>
                <w:sz w:val="20"/>
                <w:szCs w:val="20"/>
              </w:rPr>
            </w:pPr>
          </w:p>
        </w:tc>
      </w:tr>
      <w:tr w:rsidR="00470B11" w:rsidRPr="00B11D91" w14:paraId="0AC9899A" w14:textId="77777777" w:rsidTr="00B11D91">
        <w:tc>
          <w:tcPr>
            <w:tcW w:w="4680" w:type="dxa"/>
            <w:tcBorders>
              <w:top w:val="nil"/>
              <w:left w:val="nil"/>
              <w:bottom w:val="nil"/>
              <w:right w:val="nil"/>
            </w:tcBorders>
            <w:shd w:val="clear" w:color="auto" w:fill="auto"/>
          </w:tcPr>
          <w:p w14:paraId="37C42781" w14:textId="61C24272" w:rsidR="00470B11" w:rsidRPr="00B11D91" w:rsidRDefault="00470B11" w:rsidP="005745E3">
            <w:pPr>
              <w:ind w:left="612" w:hanging="187"/>
              <w:rPr>
                <w:sz w:val="20"/>
                <w:szCs w:val="20"/>
              </w:rPr>
            </w:pPr>
            <w:r w:rsidRPr="00B11D91">
              <w:rPr>
                <w:sz w:val="20"/>
                <w:szCs w:val="20"/>
              </w:rPr>
              <w:t>Other related parties</w:t>
            </w:r>
            <w:r w:rsidR="00896C2E" w:rsidRPr="00B11D91">
              <w:rPr>
                <w:sz w:val="20"/>
                <w:szCs w:val="20"/>
              </w:rPr>
              <w:t xml:space="preserve"> </w:t>
            </w:r>
            <w:r w:rsidR="00B11D91" w:rsidRPr="00B11D91">
              <w:rPr>
                <w:sz w:val="20"/>
                <w:szCs w:val="20"/>
              </w:rPr>
              <w:t>-</w:t>
            </w:r>
            <w:r w:rsidR="00896C2E" w:rsidRPr="00B11D91">
              <w:rPr>
                <w:sz w:val="20"/>
                <w:szCs w:val="20"/>
              </w:rPr>
              <w:t xml:space="preserve"> </w:t>
            </w:r>
            <w:r w:rsidR="00CF32EC" w:rsidRPr="00B11D91">
              <w:rPr>
                <w:sz w:val="20"/>
                <w:szCs w:val="20"/>
              </w:rPr>
              <w:t>common</w:t>
            </w:r>
            <w:r w:rsidR="00896C2E" w:rsidRPr="00B11D91">
              <w:rPr>
                <w:sz w:val="20"/>
                <w:szCs w:val="20"/>
              </w:rPr>
              <w:t xml:space="preserve"> directors</w:t>
            </w:r>
          </w:p>
        </w:tc>
        <w:tc>
          <w:tcPr>
            <w:tcW w:w="1296" w:type="dxa"/>
            <w:tcBorders>
              <w:top w:val="nil"/>
              <w:left w:val="nil"/>
              <w:bottom w:val="nil"/>
              <w:right w:val="nil"/>
            </w:tcBorders>
            <w:shd w:val="clear" w:color="auto" w:fill="FAFAFA"/>
          </w:tcPr>
          <w:p w14:paraId="4937CA4A" w14:textId="05A8B07B" w:rsidR="00470B11" w:rsidRPr="00B11D91" w:rsidRDefault="00FB084D" w:rsidP="005745E3">
            <w:pPr>
              <w:ind w:left="-40" w:right="-72"/>
              <w:jc w:val="right"/>
              <w:rPr>
                <w:sz w:val="20"/>
                <w:szCs w:val="20"/>
              </w:rPr>
            </w:pPr>
            <w:r w:rsidRPr="00FB084D">
              <w:rPr>
                <w:sz w:val="20"/>
                <w:szCs w:val="20"/>
                <w:lang w:val="en-GB"/>
              </w:rPr>
              <w:t>41</w:t>
            </w:r>
            <w:r w:rsidR="007C0462" w:rsidRPr="007C0462">
              <w:rPr>
                <w:sz w:val="20"/>
                <w:szCs w:val="20"/>
              </w:rPr>
              <w:t>,</w:t>
            </w:r>
            <w:r w:rsidRPr="00FB084D">
              <w:rPr>
                <w:sz w:val="20"/>
                <w:szCs w:val="20"/>
                <w:lang w:val="en-GB"/>
              </w:rPr>
              <w:t>917</w:t>
            </w:r>
          </w:p>
        </w:tc>
        <w:tc>
          <w:tcPr>
            <w:tcW w:w="1296" w:type="dxa"/>
            <w:tcBorders>
              <w:top w:val="nil"/>
              <w:left w:val="nil"/>
              <w:bottom w:val="nil"/>
              <w:right w:val="nil"/>
            </w:tcBorders>
            <w:shd w:val="clear" w:color="auto" w:fill="auto"/>
          </w:tcPr>
          <w:p w14:paraId="7C586035" w14:textId="5E35730F" w:rsidR="00470B11" w:rsidRPr="00B11D91" w:rsidRDefault="00FB084D" w:rsidP="005745E3">
            <w:pPr>
              <w:ind w:left="-40" w:right="-72"/>
              <w:jc w:val="right"/>
              <w:rPr>
                <w:sz w:val="20"/>
                <w:szCs w:val="20"/>
              </w:rPr>
            </w:pPr>
            <w:r w:rsidRPr="00FB084D">
              <w:rPr>
                <w:sz w:val="20"/>
                <w:szCs w:val="20"/>
                <w:lang w:val="en-GB"/>
              </w:rPr>
              <w:t>38</w:t>
            </w:r>
            <w:r w:rsidR="007C0462" w:rsidRPr="007C0462">
              <w:rPr>
                <w:sz w:val="20"/>
                <w:szCs w:val="20"/>
              </w:rPr>
              <w:t>,</w:t>
            </w:r>
            <w:r w:rsidRPr="00FB084D">
              <w:rPr>
                <w:sz w:val="20"/>
                <w:szCs w:val="20"/>
                <w:lang w:val="en-GB"/>
              </w:rPr>
              <w:t>922</w:t>
            </w:r>
          </w:p>
        </w:tc>
        <w:tc>
          <w:tcPr>
            <w:tcW w:w="1728" w:type="dxa"/>
            <w:tcBorders>
              <w:top w:val="nil"/>
              <w:left w:val="nil"/>
              <w:bottom w:val="nil"/>
              <w:right w:val="nil"/>
            </w:tcBorders>
            <w:shd w:val="clear" w:color="auto" w:fill="auto"/>
          </w:tcPr>
          <w:p w14:paraId="656FBD99" w14:textId="4BBCFC99" w:rsidR="00470B11" w:rsidRPr="00B11D91" w:rsidRDefault="00896C2E" w:rsidP="005745E3">
            <w:pPr>
              <w:ind w:left="-40" w:right="-72"/>
              <w:jc w:val="right"/>
              <w:rPr>
                <w:sz w:val="20"/>
                <w:szCs w:val="20"/>
              </w:rPr>
            </w:pPr>
            <w:r w:rsidRPr="00B11D91">
              <w:rPr>
                <w:sz w:val="20"/>
                <w:szCs w:val="20"/>
              </w:rPr>
              <w:t>Cost plus margin</w:t>
            </w:r>
          </w:p>
        </w:tc>
      </w:tr>
      <w:tr w:rsidR="00470B11" w:rsidRPr="00B11D91" w14:paraId="735B87CB" w14:textId="77777777" w:rsidTr="00B11D91">
        <w:tc>
          <w:tcPr>
            <w:tcW w:w="4680" w:type="dxa"/>
            <w:tcBorders>
              <w:top w:val="nil"/>
              <w:left w:val="nil"/>
              <w:bottom w:val="nil"/>
              <w:right w:val="nil"/>
            </w:tcBorders>
            <w:shd w:val="clear" w:color="auto" w:fill="auto"/>
          </w:tcPr>
          <w:p w14:paraId="70B08573" w14:textId="77777777" w:rsidR="00470B11" w:rsidRPr="00B11D91" w:rsidRDefault="00470B11" w:rsidP="005745E3">
            <w:pPr>
              <w:ind w:left="612" w:hanging="187"/>
              <w:rPr>
                <w:spacing w:val="-8"/>
                <w:sz w:val="20"/>
                <w:szCs w:val="20"/>
              </w:rPr>
            </w:pPr>
          </w:p>
        </w:tc>
        <w:tc>
          <w:tcPr>
            <w:tcW w:w="1296" w:type="dxa"/>
            <w:tcBorders>
              <w:top w:val="nil"/>
              <w:left w:val="nil"/>
              <w:bottom w:val="nil"/>
              <w:right w:val="nil"/>
            </w:tcBorders>
            <w:shd w:val="clear" w:color="auto" w:fill="FAFAFA"/>
          </w:tcPr>
          <w:p w14:paraId="11A216BA" w14:textId="77777777" w:rsidR="00470B11" w:rsidRPr="00B11D91" w:rsidRDefault="00470B11" w:rsidP="005745E3">
            <w:pPr>
              <w:ind w:left="-40" w:right="-72"/>
              <w:jc w:val="right"/>
              <w:rPr>
                <w:sz w:val="20"/>
                <w:szCs w:val="20"/>
              </w:rPr>
            </w:pPr>
          </w:p>
        </w:tc>
        <w:tc>
          <w:tcPr>
            <w:tcW w:w="1296" w:type="dxa"/>
            <w:tcBorders>
              <w:top w:val="nil"/>
              <w:left w:val="nil"/>
              <w:bottom w:val="nil"/>
              <w:right w:val="nil"/>
            </w:tcBorders>
            <w:shd w:val="clear" w:color="auto" w:fill="auto"/>
          </w:tcPr>
          <w:p w14:paraId="124E9372" w14:textId="77777777" w:rsidR="00470B11" w:rsidRPr="00B11D91" w:rsidRDefault="00470B11" w:rsidP="005745E3">
            <w:pPr>
              <w:ind w:left="-40" w:right="-72"/>
              <w:jc w:val="right"/>
              <w:rPr>
                <w:sz w:val="20"/>
                <w:szCs w:val="20"/>
              </w:rPr>
            </w:pPr>
          </w:p>
        </w:tc>
        <w:tc>
          <w:tcPr>
            <w:tcW w:w="1728" w:type="dxa"/>
            <w:tcBorders>
              <w:top w:val="nil"/>
              <w:left w:val="nil"/>
              <w:bottom w:val="nil"/>
              <w:right w:val="nil"/>
            </w:tcBorders>
            <w:shd w:val="clear" w:color="auto" w:fill="auto"/>
          </w:tcPr>
          <w:p w14:paraId="6B7B46E4" w14:textId="77777777" w:rsidR="00470B11" w:rsidRPr="00B11D91" w:rsidRDefault="00470B11" w:rsidP="005745E3">
            <w:pPr>
              <w:ind w:left="-40" w:right="-72"/>
              <w:jc w:val="right"/>
              <w:rPr>
                <w:b/>
                <w:bCs/>
                <w:sz w:val="20"/>
                <w:szCs w:val="20"/>
              </w:rPr>
            </w:pPr>
          </w:p>
        </w:tc>
      </w:tr>
      <w:tr w:rsidR="00470B11" w:rsidRPr="00B11D91" w14:paraId="3412D9E3" w14:textId="77777777" w:rsidTr="00B11D91">
        <w:tc>
          <w:tcPr>
            <w:tcW w:w="4680" w:type="dxa"/>
            <w:tcBorders>
              <w:top w:val="nil"/>
              <w:left w:val="nil"/>
              <w:bottom w:val="nil"/>
              <w:right w:val="nil"/>
            </w:tcBorders>
            <w:shd w:val="clear" w:color="auto" w:fill="auto"/>
          </w:tcPr>
          <w:p w14:paraId="19757767" w14:textId="77777777" w:rsidR="00470B11" w:rsidRPr="00B11D91" w:rsidRDefault="00470B11" w:rsidP="005745E3">
            <w:pPr>
              <w:ind w:left="612" w:hanging="187"/>
              <w:rPr>
                <w:spacing w:val="-8"/>
                <w:sz w:val="20"/>
                <w:szCs w:val="20"/>
              </w:rPr>
            </w:pPr>
            <w:r w:rsidRPr="00B11D91">
              <w:rPr>
                <w:b/>
                <w:bCs/>
                <w:sz w:val="20"/>
                <w:szCs w:val="20"/>
              </w:rPr>
              <w:t>Purchases of goods and services</w:t>
            </w:r>
          </w:p>
        </w:tc>
        <w:tc>
          <w:tcPr>
            <w:tcW w:w="1296" w:type="dxa"/>
            <w:tcBorders>
              <w:top w:val="nil"/>
              <w:left w:val="nil"/>
              <w:bottom w:val="nil"/>
              <w:right w:val="nil"/>
            </w:tcBorders>
            <w:shd w:val="clear" w:color="auto" w:fill="FAFAFA"/>
          </w:tcPr>
          <w:p w14:paraId="0ABFB175" w14:textId="77777777" w:rsidR="00470B11" w:rsidRPr="00B11D91" w:rsidRDefault="00470B11" w:rsidP="005745E3">
            <w:pPr>
              <w:ind w:left="-40" w:right="-72"/>
              <w:jc w:val="right"/>
              <w:rPr>
                <w:sz w:val="20"/>
                <w:szCs w:val="20"/>
              </w:rPr>
            </w:pPr>
          </w:p>
        </w:tc>
        <w:tc>
          <w:tcPr>
            <w:tcW w:w="1296" w:type="dxa"/>
            <w:tcBorders>
              <w:top w:val="nil"/>
              <w:left w:val="nil"/>
              <w:bottom w:val="nil"/>
              <w:right w:val="nil"/>
            </w:tcBorders>
            <w:shd w:val="clear" w:color="auto" w:fill="auto"/>
          </w:tcPr>
          <w:p w14:paraId="77078C80" w14:textId="77777777" w:rsidR="00470B11" w:rsidRPr="00B11D91" w:rsidRDefault="00470B11" w:rsidP="005745E3">
            <w:pPr>
              <w:ind w:left="-40" w:right="-72"/>
              <w:jc w:val="right"/>
              <w:rPr>
                <w:sz w:val="20"/>
                <w:szCs w:val="20"/>
              </w:rPr>
            </w:pPr>
          </w:p>
        </w:tc>
        <w:tc>
          <w:tcPr>
            <w:tcW w:w="1728" w:type="dxa"/>
            <w:tcBorders>
              <w:top w:val="nil"/>
              <w:left w:val="nil"/>
              <w:bottom w:val="nil"/>
              <w:right w:val="nil"/>
            </w:tcBorders>
            <w:shd w:val="clear" w:color="auto" w:fill="auto"/>
          </w:tcPr>
          <w:p w14:paraId="77A5F0C6" w14:textId="77777777" w:rsidR="00470B11" w:rsidRPr="00B11D91" w:rsidRDefault="00470B11" w:rsidP="005745E3">
            <w:pPr>
              <w:ind w:left="-40" w:right="-72"/>
              <w:jc w:val="right"/>
              <w:rPr>
                <w:b/>
                <w:bCs/>
                <w:sz w:val="20"/>
                <w:szCs w:val="20"/>
              </w:rPr>
            </w:pPr>
          </w:p>
        </w:tc>
      </w:tr>
      <w:tr w:rsidR="00470B11" w:rsidRPr="00B11D91" w14:paraId="1BBBEF08" w14:textId="77777777" w:rsidTr="00B11D91">
        <w:tc>
          <w:tcPr>
            <w:tcW w:w="4680" w:type="dxa"/>
            <w:tcBorders>
              <w:top w:val="nil"/>
              <w:left w:val="nil"/>
              <w:bottom w:val="nil"/>
              <w:right w:val="nil"/>
            </w:tcBorders>
            <w:shd w:val="clear" w:color="auto" w:fill="auto"/>
          </w:tcPr>
          <w:p w14:paraId="5ACF390C" w14:textId="5214A43F" w:rsidR="00470B11" w:rsidRPr="00B11D91" w:rsidRDefault="00896C2E" w:rsidP="005745E3">
            <w:pPr>
              <w:ind w:left="612" w:hanging="187"/>
              <w:rPr>
                <w:sz w:val="20"/>
                <w:szCs w:val="20"/>
              </w:rPr>
            </w:pPr>
            <w:r w:rsidRPr="00B11D91">
              <w:rPr>
                <w:sz w:val="20"/>
                <w:szCs w:val="20"/>
              </w:rPr>
              <w:t xml:space="preserve">Other related parties </w:t>
            </w:r>
            <w:r w:rsidR="00B11D91" w:rsidRPr="00B11D91">
              <w:rPr>
                <w:sz w:val="20"/>
                <w:szCs w:val="20"/>
              </w:rPr>
              <w:t>-</w:t>
            </w:r>
            <w:r w:rsidRPr="00B11D91">
              <w:rPr>
                <w:sz w:val="20"/>
                <w:szCs w:val="20"/>
              </w:rPr>
              <w:t xml:space="preserve"> </w:t>
            </w:r>
            <w:r w:rsidR="00CF32EC" w:rsidRPr="00B11D91">
              <w:rPr>
                <w:sz w:val="20"/>
                <w:szCs w:val="20"/>
              </w:rPr>
              <w:t>common</w:t>
            </w:r>
            <w:r w:rsidRPr="00B11D91">
              <w:rPr>
                <w:sz w:val="20"/>
                <w:szCs w:val="20"/>
              </w:rPr>
              <w:t xml:space="preserve"> directors</w:t>
            </w:r>
          </w:p>
        </w:tc>
        <w:tc>
          <w:tcPr>
            <w:tcW w:w="1296" w:type="dxa"/>
            <w:tcBorders>
              <w:top w:val="nil"/>
              <w:left w:val="nil"/>
              <w:bottom w:val="nil"/>
              <w:right w:val="nil"/>
            </w:tcBorders>
            <w:shd w:val="clear" w:color="auto" w:fill="FAFAFA"/>
          </w:tcPr>
          <w:p w14:paraId="32936D1D" w14:textId="6A2AD167" w:rsidR="00470B11" w:rsidRPr="00B11D91" w:rsidRDefault="00FB084D" w:rsidP="005745E3">
            <w:pPr>
              <w:ind w:left="-40" w:right="-72"/>
              <w:jc w:val="right"/>
              <w:rPr>
                <w:sz w:val="20"/>
                <w:szCs w:val="20"/>
              </w:rPr>
            </w:pPr>
            <w:r w:rsidRPr="00FB084D">
              <w:rPr>
                <w:sz w:val="20"/>
                <w:szCs w:val="20"/>
                <w:lang w:val="en-GB"/>
              </w:rPr>
              <w:t>143</w:t>
            </w:r>
            <w:r w:rsidR="007C0462" w:rsidRPr="007C0462">
              <w:rPr>
                <w:sz w:val="20"/>
                <w:szCs w:val="20"/>
              </w:rPr>
              <w:t>,</w:t>
            </w:r>
            <w:r w:rsidRPr="00FB084D">
              <w:rPr>
                <w:sz w:val="20"/>
                <w:szCs w:val="20"/>
                <w:lang w:val="en-GB"/>
              </w:rPr>
              <w:t>897</w:t>
            </w:r>
          </w:p>
        </w:tc>
        <w:tc>
          <w:tcPr>
            <w:tcW w:w="1296" w:type="dxa"/>
            <w:tcBorders>
              <w:top w:val="nil"/>
              <w:left w:val="nil"/>
              <w:bottom w:val="nil"/>
              <w:right w:val="nil"/>
            </w:tcBorders>
            <w:shd w:val="clear" w:color="auto" w:fill="auto"/>
          </w:tcPr>
          <w:p w14:paraId="5CCDCB86" w14:textId="32AB6DFC" w:rsidR="00470B11" w:rsidRPr="00B11D91" w:rsidRDefault="00FB084D" w:rsidP="005745E3">
            <w:pPr>
              <w:ind w:left="-40" w:right="-72"/>
              <w:jc w:val="right"/>
              <w:rPr>
                <w:sz w:val="20"/>
                <w:szCs w:val="20"/>
              </w:rPr>
            </w:pPr>
            <w:r w:rsidRPr="00FB084D">
              <w:rPr>
                <w:sz w:val="20"/>
                <w:szCs w:val="20"/>
                <w:lang w:val="en-GB"/>
              </w:rPr>
              <w:t>103</w:t>
            </w:r>
            <w:r w:rsidR="007C0462" w:rsidRPr="007C0462">
              <w:rPr>
                <w:sz w:val="20"/>
                <w:szCs w:val="20"/>
              </w:rPr>
              <w:t>,</w:t>
            </w:r>
            <w:r w:rsidRPr="00FB084D">
              <w:rPr>
                <w:sz w:val="20"/>
                <w:szCs w:val="20"/>
                <w:lang w:val="en-GB"/>
              </w:rPr>
              <w:t>557</w:t>
            </w:r>
          </w:p>
        </w:tc>
        <w:tc>
          <w:tcPr>
            <w:tcW w:w="1728" w:type="dxa"/>
            <w:tcBorders>
              <w:top w:val="nil"/>
              <w:left w:val="nil"/>
              <w:bottom w:val="nil"/>
              <w:right w:val="nil"/>
            </w:tcBorders>
            <w:shd w:val="clear" w:color="auto" w:fill="auto"/>
          </w:tcPr>
          <w:p w14:paraId="5E05B349" w14:textId="78745488" w:rsidR="00470B11" w:rsidRPr="00B11D91" w:rsidRDefault="00896C2E" w:rsidP="005745E3">
            <w:pPr>
              <w:ind w:left="-40" w:right="-72"/>
              <w:jc w:val="right"/>
              <w:rPr>
                <w:b/>
                <w:bCs/>
                <w:sz w:val="20"/>
                <w:szCs w:val="20"/>
              </w:rPr>
            </w:pPr>
            <w:r w:rsidRPr="00B11D91">
              <w:rPr>
                <w:sz w:val="20"/>
                <w:szCs w:val="20"/>
              </w:rPr>
              <w:t>Cost plus margin</w:t>
            </w:r>
          </w:p>
        </w:tc>
      </w:tr>
      <w:tr w:rsidR="00470B11" w:rsidRPr="00B11D91" w14:paraId="1C333B81" w14:textId="77777777" w:rsidTr="00B11D91">
        <w:tc>
          <w:tcPr>
            <w:tcW w:w="4680" w:type="dxa"/>
            <w:tcBorders>
              <w:top w:val="nil"/>
              <w:left w:val="nil"/>
              <w:bottom w:val="nil"/>
              <w:right w:val="nil"/>
            </w:tcBorders>
            <w:shd w:val="clear" w:color="auto" w:fill="auto"/>
          </w:tcPr>
          <w:p w14:paraId="13CDD4E2" w14:textId="77777777" w:rsidR="00470B11" w:rsidRPr="00B11D91" w:rsidRDefault="00470B11" w:rsidP="005745E3">
            <w:pPr>
              <w:ind w:left="612" w:hanging="187"/>
              <w:rPr>
                <w:spacing w:val="-8"/>
                <w:sz w:val="20"/>
                <w:szCs w:val="20"/>
              </w:rPr>
            </w:pPr>
          </w:p>
        </w:tc>
        <w:tc>
          <w:tcPr>
            <w:tcW w:w="1296" w:type="dxa"/>
            <w:tcBorders>
              <w:top w:val="nil"/>
              <w:left w:val="nil"/>
              <w:bottom w:val="nil"/>
              <w:right w:val="nil"/>
            </w:tcBorders>
            <w:shd w:val="clear" w:color="auto" w:fill="FAFAFA"/>
          </w:tcPr>
          <w:p w14:paraId="103364EF" w14:textId="77777777" w:rsidR="00470B11" w:rsidRPr="00B11D91" w:rsidRDefault="00470B11" w:rsidP="005745E3">
            <w:pPr>
              <w:ind w:left="-40" w:right="-72"/>
              <w:jc w:val="right"/>
              <w:rPr>
                <w:sz w:val="20"/>
                <w:szCs w:val="20"/>
              </w:rPr>
            </w:pPr>
          </w:p>
        </w:tc>
        <w:tc>
          <w:tcPr>
            <w:tcW w:w="1296" w:type="dxa"/>
            <w:tcBorders>
              <w:top w:val="nil"/>
              <w:left w:val="nil"/>
              <w:bottom w:val="nil"/>
              <w:right w:val="nil"/>
            </w:tcBorders>
            <w:shd w:val="clear" w:color="auto" w:fill="auto"/>
          </w:tcPr>
          <w:p w14:paraId="1EB3D621" w14:textId="77777777" w:rsidR="00470B11" w:rsidRPr="00B11D91" w:rsidRDefault="00470B11" w:rsidP="005745E3">
            <w:pPr>
              <w:ind w:left="-40" w:right="-72"/>
              <w:jc w:val="right"/>
              <w:rPr>
                <w:sz w:val="20"/>
                <w:szCs w:val="20"/>
              </w:rPr>
            </w:pPr>
          </w:p>
        </w:tc>
        <w:tc>
          <w:tcPr>
            <w:tcW w:w="1728" w:type="dxa"/>
            <w:tcBorders>
              <w:top w:val="nil"/>
              <w:left w:val="nil"/>
              <w:bottom w:val="nil"/>
              <w:right w:val="nil"/>
            </w:tcBorders>
            <w:shd w:val="clear" w:color="auto" w:fill="auto"/>
          </w:tcPr>
          <w:p w14:paraId="742A7764" w14:textId="77777777" w:rsidR="00470B11" w:rsidRPr="00B11D91" w:rsidRDefault="00470B11" w:rsidP="005745E3">
            <w:pPr>
              <w:ind w:left="-40" w:right="-72"/>
              <w:jc w:val="right"/>
              <w:rPr>
                <w:b/>
                <w:bCs/>
                <w:sz w:val="20"/>
                <w:szCs w:val="20"/>
              </w:rPr>
            </w:pPr>
          </w:p>
        </w:tc>
      </w:tr>
      <w:tr w:rsidR="00470B11" w:rsidRPr="00B11D91" w14:paraId="1BC72F3A" w14:textId="77777777" w:rsidTr="00B11D91">
        <w:tc>
          <w:tcPr>
            <w:tcW w:w="4680" w:type="dxa"/>
            <w:tcBorders>
              <w:top w:val="nil"/>
              <w:left w:val="nil"/>
              <w:bottom w:val="nil"/>
              <w:right w:val="nil"/>
            </w:tcBorders>
            <w:shd w:val="clear" w:color="auto" w:fill="auto"/>
          </w:tcPr>
          <w:p w14:paraId="747E8739" w14:textId="77777777" w:rsidR="00470B11" w:rsidRPr="00B11D91" w:rsidRDefault="00470B11" w:rsidP="005745E3">
            <w:pPr>
              <w:ind w:left="612" w:hanging="187"/>
              <w:rPr>
                <w:spacing w:val="-8"/>
                <w:sz w:val="20"/>
                <w:szCs w:val="20"/>
              </w:rPr>
            </w:pPr>
            <w:r w:rsidRPr="00B11D91">
              <w:rPr>
                <w:b/>
                <w:bCs/>
                <w:sz w:val="20"/>
                <w:szCs w:val="20"/>
              </w:rPr>
              <w:t>Other transactions</w:t>
            </w:r>
          </w:p>
        </w:tc>
        <w:tc>
          <w:tcPr>
            <w:tcW w:w="1296" w:type="dxa"/>
            <w:tcBorders>
              <w:top w:val="nil"/>
              <w:left w:val="nil"/>
              <w:bottom w:val="nil"/>
              <w:right w:val="nil"/>
            </w:tcBorders>
            <w:shd w:val="clear" w:color="auto" w:fill="FAFAFA"/>
          </w:tcPr>
          <w:p w14:paraId="15CEB308" w14:textId="77777777" w:rsidR="00470B11" w:rsidRPr="00B11D91" w:rsidRDefault="00470B11" w:rsidP="005745E3">
            <w:pPr>
              <w:ind w:left="-40" w:right="-72"/>
              <w:jc w:val="right"/>
              <w:rPr>
                <w:sz w:val="20"/>
                <w:szCs w:val="20"/>
              </w:rPr>
            </w:pPr>
          </w:p>
        </w:tc>
        <w:tc>
          <w:tcPr>
            <w:tcW w:w="1296" w:type="dxa"/>
            <w:tcBorders>
              <w:top w:val="nil"/>
              <w:left w:val="nil"/>
              <w:bottom w:val="nil"/>
              <w:right w:val="nil"/>
            </w:tcBorders>
            <w:shd w:val="clear" w:color="auto" w:fill="auto"/>
          </w:tcPr>
          <w:p w14:paraId="35B6EBBC" w14:textId="77777777" w:rsidR="00470B11" w:rsidRPr="00B11D91" w:rsidRDefault="00470B11" w:rsidP="005745E3">
            <w:pPr>
              <w:ind w:left="-40" w:right="-72"/>
              <w:jc w:val="right"/>
              <w:rPr>
                <w:sz w:val="20"/>
                <w:szCs w:val="20"/>
              </w:rPr>
            </w:pPr>
          </w:p>
        </w:tc>
        <w:tc>
          <w:tcPr>
            <w:tcW w:w="1728" w:type="dxa"/>
            <w:tcBorders>
              <w:top w:val="nil"/>
              <w:left w:val="nil"/>
              <w:bottom w:val="nil"/>
              <w:right w:val="nil"/>
            </w:tcBorders>
            <w:shd w:val="clear" w:color="auto" w:fill="auto"/>
          </w:tcPr>
          <w:p w14:paraId="457E5D1E" w14:textId="77777777" w:rsidR="00470B11" w:rsidRPr="00B11D91" w:rsidRDefault="00470B11" w:rsidP="005745E3">
            <w:pPr>
              <w:ind w:left="-40" w:right="-72"/>
              <w:jc w:val="right"/>
              <w:rPr>
                <w:b/>
                <w:bCs/>
                <w:sz w:val="20"/>
                <w:szCs w:val="20"/>
              </w:rPr>
            </w:pPr>
          </w:p>
        </w:tc>
      </w:tr>
      <w:tr w:rsidR="00470B11" w:rsidRPr="00B11D91" w14:paraId="6D7B44F5" w14:textId="77777777" w:rsidTr="00B11D91">
        <w:tc>
          <w:tcPr>
            <w:tcW w:w="4680" w:type="dxa"/>
            <w:tcBorders>
              <w:top w:val="nil"/>
              <w:left w:val="nil"/>
              <w:bottom w:val="nil"/>
              <w:right w:val="nil"/>
            </w:tcBorders>
            <w:shd w:val="clear" w:color="auto" w:fill="auto"/>
          </w:tcPr>
          <w:p w14:paraId="436B8A0E" w14:textId="50632AC1" w:rsidR="00470B11" w:rsidRPr="00B11D91" w:rsidRDefault="00896C2E" w:rsidP="005745E3">
            <w:pPr>
              <w:ind w:left="612" w:hanging="187"/>
              <w:rPr>
                <w:b/>
                <w:bCs/>
                <w:sz w:val="20"/>
                <w:szCs w:val="20"/>
              </w:rPr>
            </w:pPr>
            <w:r w:rsidRPr="00B11D91">
              <w:rPr>
                <w:sz w:val="20"/>
                <w:szCs w:val="20"/>
              </w:rPr>
              <w:t xml:space="preserve">Purchase of assets </w:t>
            </w:r>
            <w:r w:rsidR="00B11D91" w:rsidRPr="00B11D91">
              <w:rPr>
                <w:sz w:val="20"/>
                <w:szCs w:val="20"/>
              </w:rPr>
              <w:t>-</w:t>
            </w:r>
            <w:r w:rsidRPr="00B11D91">
              <w:rPr>
                <w:sz w:val="20"/>
                <w:szCs w:val="20"/>
              </w:rPr>
              <w:t xml:space="preserve"> </w:t>
            </w:r>
            <w:r w:rsidR="00CF32EC" w:rsidRPr="00B11D91">
              <w:rPr>
                <w:sz w:val="20"/>
                <w:szCs w:val="20"/>
              </w:rPr>
              <w:t>common</w:t>
            </w:r>
            <w:r w:rsidRPr="00B11D91">
              <w:rPr>
                <w:sz w:val="20"/>
                <w:szCs w:val="20"/>
              </w:rPr>
              <w:t xml:space="preserve"> directors</w:t>
            </w:r>
          </w:p>
        </w:tc>
        <w:tc>
          <w:tcPr>
            <w:tcW w:w="1296" w:type="dxa"/>
            <w:tcBorders>
              <w:top w:val="nil"/>
              <w:left w:val="nil"/>
              <w:bottom w:val="nil"/>
              <w:right w:val="nil"/>
            </w:tcBorders>
            <w:shd w:val="clear" w:color="auto" w:fill="FAFAFA"/>
          </w:tcPr>
          <w:p w14:paraId="63B1536A" w14:textId="127C8158" w:rsidR="00470B11" w:rsidRPr="00B11D91" w:rsidRDefault="00FB084D" w:rsidP="005745E3">
            <w:pPr>
              <w:ind w:left="-40" w:right="-72"/>
              <w:jc w:val="right"/>
              <w:rPr>
                <w:sz w:val="20"/>
                <w:szCs w:val="20"/>
              </w:rPr>
            </w:pPr>
            <w:r w:rsidRPr="00FB084D">
              <w:rPr>
                <w:sz w:val="20"/>
                <w:szCs w:val="20"/>
                <w:lang w:val="en-GB"/>
              </w:rPr>
              <w:t>396</w:t>
            </w:r>
          </w:p>
        </w:tc>
        <w:tc>
          <w:tcPr>
            <w:tcW w:w="1296" w:type="dxa"/>
            <w:tcBorders>
              <w:top w:val="nil"/>
              <w:left w:val="nil"/>
              <w:bottom w:val="nil"/>
              <w:right w:val="nil"/>
            </w:tcBorders>
            <w:shd w:val="clear" w:color="auto" w:fill="auto"/>
          </w:tcPr>
          <w:p w14:paraId="24DA0837" w14:textId="14EC406C" w:rsidR="00470B11" w:rsidRPr="00B11D91" w:rsidRDefault="00FB084D" w:rsidP="005745E3">
            <w:pPr>
              <w:ind w:left="-40" w:right="-72"/>
              <w:jc w:val="right"/>
              <w:rPr>
                <w:sz w:val="20"/>
                <w:szCs w:val="20"/>
              </w:rPr>
            </w:pPr>
            <w:r w:rsidRPr="00FB084D">
              <w:rPr>
                <w:sz w:val="20"/>
                <w:szCs w:val="20"/>
                <w:lang w:val="en-GB"/>
              </w:rPr>
              <w:t>534</w:t>
            </w:r>
          </w:p>
        </w:tc>
        <w:tc>
          <w:tcPr>
            <w:tcW w:w="1728" w:type="dxa"/>
            <w:tcBorders>
              <w:top w:val="nil"/>
              <w:left w:val="nil"/>
              <w:bottom w:val="nil"/>
              <w:right w:val="nil"/>
            </w:tcBorders>
            <w:shd w:val="clear" w:color="auto" w:fill="auto"/>
          </w:tcPr>
          <w:p w14:paraId="5B79DF60" w14:textId="1398EA83" w:rsidR="00470B11" w:rsidRPr="00B11D91" w:rsidRDefault="0022535D" w:rsidP="005745E3">
            <w:pPr>
              <w:ind w:left="-40" w:right="-72"/>
              <w:jc w:val="right"/>
              <w:rPr>
                <w:sz w:val="20"/>
                <w:szCs w:val="20"/>
              </w:rPr>
            </w:pPr>
            <w:r w:rsidRPr="00B11D91">
              <w:rPr>
                <w:sz w:val="20"/>
                <w:szCs w:val="20"/>
              </w:rPr>
              <w:t>Mutually agreed</w:t>
            </w:r>
          </w:p>
        </w:tc>
      </w:tr>
    </w:tbl>
    <w:p w14:paraId="0D6DA2E8" w14:textId="46FFC035" w:rsidR="007C0462" w:rsidRDefault="007C0462" w:rsidP="005745E3">
      <w:pPr>
        <w:ind w:left="540"/>
        <w:jc w:val="both"/>
        <w:rPr>
          <w:rFonts w:eastAsia="Arial Unicode MS"/>
          <w:sz w:val="20"/>
          <w:szCs w:val="20"/>
        </w:rPr>
      </w:pPr>
    </w:p>
    <w:p w14:paraId="5C7D956E" w14:textId="77777777" w:rsidR="007C0462" w:rsidRDefault="007C0462">
      <w:pPr>
        <w:rPr>
          <w:rFonts w:eastAsia="Arial Unicode MS"/>
          <w:sz w:val="20"/>
          <w:szCs w:val="20"/>
        </w:rPr>
      </w:pPr>
      <w:r>
        <w:rPr>
          <w:rFonts w:eastAsia="Arial Unicode MS"/>
          <w:sz w:val="20"/>
          <w:szCs w:val="20"/>
        </w:rPr>
        <w:br w:type="page"/>
      </w:r>
    </w:p>
    <w:p w14:paraId="62F0D7EE" w14:textId="2E712ECB" w:rsidR="00470B11" w:rsidRPr="00816F42" w:rsidRDefault="00470B11" w:rsidP="00194FEF">
      <w:pPr>
        <w:tabs>
          <w:tab w:val="left" w:pos="540"/>
        </w:tabs>
        <w:ind w:left="540" w:hanging="540"/>
        <w:rPr>
          <w:rFonts w:eastAsia="Arial Unicode MS"/>
          <w:b/>
          <w:bCs/>
          <w:color w:val="CF4A02"/>
          <w:sz w:val="20"/>
          <w:szCs w:val="20"/>
        </w:rPr>
      </w:pPr>
      <w:r w:rsidRPr="00816F42">
        <w:rPr>
          <w:rFonts w:eastAsia="Arial Unicode MS"/>
          <w:b/>
          <w:bCs/>
          <w:color w:val="CF4A02"/>
          <w:sz w:val="20"/>
          <w:szCs w:val="20"/>
        </w:rPr>
        <w:t>b)</w:t>
      </w:r>
      <w:r w:rsidRPr="00816F42">
        <w:rPr>
          <w:rFonts w:eastAsia="Arial Unicode MS"/>
          <w:b/>
          <w:bCs/>
          <w:color w:val="CF4A02"/>
          <w:sz w:val="20"/>
          <w:szCs w:val="20"/>
        </w:rPr>
        <w:tab/>
        <w:t>Outstanding balances arising from sales and purchases of goods and services</w:t>
      </w:r>
    </w:p>
    <w:p w14:paraId="4C98A0DF" w14:textId="77777777" w:rsidR="00470B11" w:rsidRPr="00816F42" w:rsidRDefault="00470B11" w:rsidP="005745E3">
      <w:pPr>
        <w:ind w:left="540"/>
        <w:jc w:val="both"/>
        <w:rPr>
          <w:rFonts w:eastAsia="Arial Unicode MS"/>
          <w:b/>
          <w:bCs/>
          <w:sz w:val="20"/>
          <w:szCs w:val="20"/>
        </w:rPr>
      </w:pPr>
    </w:p>
    <w:p w14:paraId="16607BEE" w14:textId="77777777" w:rsidR="00470B11" w:rsidRPr="00816F42" w:rsidRDefault="00470B11" w:rsidP="005745E3">
      <w:pPr>
        <w:ind w:left="540"/>
        <w:jc w:val="both"/>
        <w:rPr>
          <w:rFonts w:eastAsia="Arial Unicode MS"/>
          <w:sz w:val="20"/>
          <w:szCs w:val="20"/>
        </w:rPr>
      </w:pPr>
      <w:r w:rsidRPr="00816F42">
        <w:rPr>
          <w:rFonts w:eastAsia="Arial Unicode MS"/>
          <w:spacing w:val="-2"/>
          <w:sz w:val="20"/>
          <w:szCs w:val="20"/>
        </w:rPr>
        <w:t>The outstanding balances at the end of the reporting period in relation to transactions with related</w:t>
      </w:r>
      <w:r w:rsidRPr="00816F42">
        <w:rPr>
          <w:rFonts w:eastAsia="Arial Unicode MS"/>
          <w:sz w:val="20"/>
          <w:szCs w:val="20"/>
        </w:rPr>
        <w:t xml:space="preserve"> parties are as follows:</w:t>
      </w:r>
    </w:p>
    <w:p w14:paraId="0E7F290A" w14:textId="50A7A59B" w:rsidR="00470B11" w:rsidRPr="00816F42" w:rsidRDefault="00470B11" w:rsidP="005745E3">
      <w:pPr>
        <w:ind w:left="540"/>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D627BF" w:rsidRPr="00816F42" w14:paraId="5FAF8B4B" w14:textId="77777777" w:rsidTr="00F9146A">
        <w:tc>
          <w:tcPr>
            <w:tcW w:w="5508" w:type="dxa"/>
            <w:tcBorders>
              <w:top w:val="nil"/>
              <w:left w:val="nil"/>
              <w:bottom w:val="nil"/>
              <w:right w:val="nil"/>
            </w:tcBorders>
            <w:shd w:val="clear" w:color="auto" w:fill="auto"/>
          </w:tcPr>
          <w:p w14:paraId="1B509B42" w14:textId="77777777" w:rsidR="00D627BF" w:rsidRPr="00816F42" w:rsidRDefault="00D627BF" w:rsidP="00706D0F">
            <w:pPr>
              <w:ind w:left="90"/>
              <w:jc w:val="both"/>
              <w:rPr>
                <w:b/>
                <w:bCs/>
                <w:sz w:val="20"/>
                <w:szCs w:val="20"/>
              </w:rPr>
            </w:pPr>
          </w:p>
        </w:tc>
        <w:tc>
          <w:tcPr>
            <w:tcW w:w="1584" w:type="dxa"/>
            <w:tcBorders>
              <w:top w:val="single" w:sz="4" w:space="0" w:color="auto"/>
              <w:left w:val="nil"/>
              <w:bottom w:val="nil"/>
              <w:right w:val="nil"/>
            </w:tcBorders>
            <w:shd w:val="clear" w:color="auto" w:fill="auto"/>
            <w:hideMark/>
          </w:tcPr>
          <w:p w14:paraId="76BAE8F0" w14:textId="67371CAE" w:rsidR="003E3CC2" w:rsidRDefault="00FB084D" w:rsidP="005745E3">
            <w:pPr>
              <w:ind w:left="-40" w:right="-72"/>
              <w:jc w:val="right"/>
              <w:rPr>
                <w:rFonts w:eastAsia="Arial Unicode MS"/>
                <w:b/>
                <w:bCs/>
                <w:sz w:val="20"/>
                <w:szCs w:val="20"/>
              </w:rPr>
            </w:pPr>
            <w:r w:rsidRPr="00FB084D">
              <w:rPr>
                <w:rFonts w:eastAsia="Arial Unicode MS"/>
                <w:b/>
                <w:bCs/>
                <w:sz w:val="20"/>
                <w:szCs w:val="20"/>
                <w:lang w:val="en-GB"/>
              </w:rPr>
              <w:t>31</w:t>
            </w:r>
            <w:r w:rsidR="003E3CC2" w:rsidRPr="003E3CC2">
              <w:rPr>
                <w:rFonts w:eastAsia="Arial Unicode MS"/>
                <w:b/>
                <w:bCs/>
                <w:sz w:val="20"/>
                <w:szCs w:val="20"/>
                <w:lang w:val="en-GB"/>
              </w:rPr>
              <w:t xml:space="preserve"> March</w:t>
            </w:r>
            <w:r w:rsidR="00D627BF" w:rsidRPr="00816F42">
              <w:rPr>
                <w:rFonts w:eastAsia="Arial Unicode MS"/>
                <w:b/>
                <w:bCs/>
                <w:sz w:val="20"/>
                <w:szCs w:val="20"/>
              </w:rPr>
              <w:t xml:space="preserve"> </w:t>
            </w:r>
          </w:p>
          <w:p w14:paraId="12BECAA8" w14:textId="6048B740" w:rsidR="00D627BF" w:rsidRPr="00816F42" w:rsidRDefault="00FB084D" w:rsidP="005745E3">
            <w:pPr>
              <w:ind w:left="-40" w:right="-72"/>
              <w:jc w:val="right"/>
              <w:rPr>
                <w:sz w:val="20"/>
                <w:szCs w:val="20"/>
                <w:highlight w:val="lightGray"/>
              </w:rPr>
            </w:pPr>
            <w:r w:rsidRPr="00FB084D">
              <w:rPr>
                <w:rFonts w:eastAsia="Arial Unicode MS"/>
                <w:b/>
                <w:bCs/>
                <w:sz w:val="20"/>
                <w:szCs w:val="20"/>
                <w:lang w:val="en-GB"/>
              </w:rPr>
              <w:t>2023</w:t>
            </w:r>
          </w:p>
        </w:tc>
        <w:tc>
          <w:tcPr>
            <w:tcW w:w="1584" w:type="dxa"/>
            <w:tcBorders>
              <w:top w:val="single" w:sz="4" w:space="0" w:color="auto"/>
              <w:left w:val="nil"/>
              <w:bottom w:val="nil"/>
              <w:right w:val="nil"/>
            </w:tcBorders>
            <w:shd w:val="clear" w:color="auto" w:fill="auto"/>
            <w:hideMark/>
          </w:tcPr>
          <w:p w14:paraId="3C713FF6" w14:textId="1BCD9663" w:rsidR="00D627BF" w:rsidRPr="00816F42" w:rsidRDefault="00FB084D" w:rsidP="005745E3">
            <w:pPr>
              <w:ind w:left="-40" w:right="-72"/>
              <w:jc w:val="right"/>
              <w:rPr>
                <w:sz w:val="20"/>
                <w:szCs w:val="20"/>
                <w:highlight w:val="lightGray"/>
              </w:rPr>
            </w:pPr>
            <w:r w:rsidRPr="00FB084D">
              <w:rPr>
                <w:rFonts w:eastAsia="Arial Unicode MS"/>
                <w:b/>
                <w:bCs/>
                <w:sz w:val="20"/>
                <w:szCs w:val="20"/>
                <w:lang w:val="en-GB"/>
              </w:rPr>
              <w:t>30</w:t>
            </w:r>
            <w:r w:rsidR="00D627BF" w:rsidRPr="00816F42">
              <w:rPr>
                <w:rFonts w:eastAsia="Arial Unicode MS"/>
                <w:b/>
                <w:bCs/>
                <w:sz w:val="20"/>
                <w:szCs w:val="20"/>
              </w:rPr>
              <w:t xml:space="preserve"> September </w:t>
            </w:r>
            <w:r w:rsidRPr="00FB084D">
              <w:rPr>
                <w:rFonts w:eastAsia="Arial Unicode MS"/>
                <w:b/>
                <w:bCs/>
                <w:sz w:val="20"/>
                <w:szCs w:val="20"/>
                <w:lang w:val="en-GB"/>
              </w:rPr>
              <w:t>2022</w:t>
            </w:r>
          </w:p>
        </w:tc>
      </w:tr>
      <w:tr w:rsidR="00706D0F" w:rsidRPr="00816F42" w14:paraId="2644EE5C" w14:textId="77777777" w:rsidTr="00F9146A">
        <w:tc>
          <w:tcPr>
            <w:tcW w:w="5508" w:type="dxa"/>
            <w:tcBorders>
              <w:top w:val="nil"/>
              <w:left w:val="nil"/>
              <w:bottom w:val="nil"/>
              <w:right w:val="nil"/>
            </w:tcBorders>
            <w:shd w:val="clear" w:color="auto" w:fill="auto"/>
          </w:tcPr>
          <w:p w14:paraId="25A89A39" w14:textId="77777777" w:rsidR="00706D0F" w:rsidRPr="00816F42" w:rsidRDefault="00706D0F" w:rsidP="00706D0F">
            <w:pPr>
              <w:ind w:left="90"/>
              <w:jc w:val="both"/>
              <w:rPr>
                <w:b/>
                <w:bCs/>
                <w:sz w:val="20"/>
                <w:szCs w:val="20"/>
              </w:rPr>
            </w:pPr>
          </w:p>
        </w:tc>
        <w:tc>
          <w:tcPr>
            <w:tcW w:w="1584" w:type="dxa"/>
            <w:tcBorders>
              <w:top w:val="nil"/>
              <w:left w:val="nil"/>
              <w:bottom w:val="single" w:sz="4" w:space="0" w:color="auto"/>
              <w:right w:val="nil"/>
            </w:tcBorders>
            <w:shd w:val="clear" w:color="auto" w:fill="auto"/>
          </w:tcPr>
          <w:p w14:paraId="503135F4" w14:textId="73AF5AB9" w:rsidR="00706D0F" w:rsidRPr="00816F42" w:rsidRDefault="00706D0F" w:rsidP="00706D0F">
            <w:pPr>
              <w:ind w:left="-40" w:right="-72"/>
              <w:jc w:val="right"/>
              <w:rPr>
                <w:rFonts w:eastAsia="Arial Unicode MS"/>
                <w:b/>
                <w:bCs/>
                <w:sz w:val="20"/>
                <w:szCs w:val="20"/>
              </w:rPr>
            </w:pPr>
            <w:r w:rsidRPr="00816F42">
              <w:rPr>
                <w:b/>
                <w:bCs/>
                <w:sz w:val="20"/>
                <w:szCs w:val="20"/>
              </w:rPr>
              <w:t>Thousand Baht</w:t>
            </w:r>
          </w:p>
        </w:tc>
        <w:tc>
          <w:tcPr>
            <w:tcW w:w="1584" w:type="dxa"/>
            <w:tcBorders>
              <w:top w:val="nil"/>
              <w:left w:val="nil"/>
              <w:bottom w:val="single" w:sz="4" w:space="0" w:color="auto"/>
              <w:right w:val="nil"/>
            </w:tcBorders>
            <w:shd w:val="clear" w:color="auto" w:fill="auto"/>
          </w:tcPr>
          <w:p w14:paraId="0AEFA2CB" w14:textId="55249657" w:rsidR="00706D0F" w:rsidRPr="00816F42" w:rsidRDefault="00706D0F" w:rsidP="00706D0F">
            <w:pPr>
              <w:ind w:left="-40" w:right="-72"/>
              <w:jc w:val="right"/>
              <w:rPr>
                <w:rFonts w:eastAsia="Arial Unicode MS"/>
                <w:b/>
                <w:bCs/>
                <w:sz w:val="20"/>
                <w:szCs w:val="20"/>
              </w:rPr>
            </w:pPr>
            <w:r w:rsidRPr="00816F42">
              <w:rPr>
                <w:b/>
                <w:bCs/>
                <w:sz w:val="20"/>
                <w:szCs w:val="20"/>
              </w:rPr>
              <w:t>Thousand Baht</w:t>
            </w:r>
          </w:p>
        </w:tc>
      </w:tr>
      <w:tr w:rsidR="00706D0F" w:rsidRPr="00816F42" w14:paraId="55CBC381" w14:textId="77777777" w:rsidTr="00F9146A">
        <w:tc>
          <w:tcPr>
            <w:tcW w:w="5508" w:type="dxa"/>
            <w:tcBorders>
              <w:top w:val="nil"/>
              <w:left w:val="nil"/>
              <w:bottom w:val="nil"/>
              <w:right w:val="nil"/>
            </w:tcBorders>
          </w:tcPr>
          <w:p w14:paraId="42445557" w14:textId="77777777" w:rsidR="00706D0F" w:rsidRPr="00816F42" w:rsidRDefault="00706D0F" w:rsidP="00706D0F">
            <w:pPr>
              <w:ind w:left="90"/>
              <w:jc w:val="both"/>
              <w:rPr>
                <w:b/>
                <w:bCs/>
                <w:sz w:val="20"/>
                <w:szCs w:val="20"/>
              </w:rPr>
            </w:pPr>
          </w:p>
        </w:tc>
        <w:tc>
          <w:tcPr>
            <w:tcW w:w="1584" w:type="dxa"/>
            <w:tcBorders>
              <w:top w:val="single" w:sz="4" w:space="0" w:color="auto"/>
              <w:left w:val="nil"/>
              <w:bottom w:val="nil"/>
              <w:right w:val="nil"/>
            </w:tcBorders>
            <w:shd w:val="clear" w:color="auto" w:fill="FAFAFA"/>
          </w:tcPr>
          <w:p w14:paraId="743B332B" w14:textId="77777777" w:rsidR="00706D0F" w:rsidRPr="00816F42" w:rsidRDefault="00706D0F" w:rsidP="00706D0F">
            <w:pPr>
              <w:ind w:left="-40" w:right="-72"/>
              <w:jc w:val="right"/>
              <w:rPr>
                <w:sz w:val="20"/>
                <w:szCs w:val="20"/>
              </w:rPr>
            </w:pPr>
          </w:p>
        </w:tc>
        <w:tc>
          <w:tcPr>
            <w:tcW w:w="1584" w:type="dxa"/>
            <w:tcBorders>
              <w:top w:val="single" w:sz="4" w:space="0" w:color="auto"/>
              <w:left w:val="nil"/>
              <w:bottom w:val="nil"/>
              <w:right w:val="nil"/>
            </w:tcBorders>
          </w:tcPr>
          <w:p w14:paraId="1E26E92A" w14:textId="77777777" w:rsidR="00706D0F" w:rsidRPr="00816F42" w:rsidRDefault="00706D0F" w:rsidP="00706D0F">
            <w:pPr>
              <w:ind w:left="-40" w:right="-72"/>
              <w:jc w:val="right"/>
              <w:rPr>
                <w:sz w:val="20"/>
                <w:szCs w:val="20"/>
              </w:rPr>
            </w:pPr>
          </w:p>
        </w:tc>
      </w:tr>
      <w:tr w:rsidR="00706D0F" w:rsidRPr="00816F42" w14:paraId="3CC90718" w14:textId="77777777" w:rsidTr="00F9146A">
        <w:tc>
          <w:tcPr>
            <w:tcW w:w="5508" w:type="dxa"/>
            <w:tcBorders>
              <w:top w:val="nil"/>
              <w:left w:val="nil"/>
              <w:bottom w:val="nil"/>
              <w:right w:val="nil"/>
            </w:tcBorders>
          </w:tcPr>
          <w:p w14:paraId="0517FE23" w14:textId="77777777" w:rsidR="00706D0F" w:rsidRPr="00816F42" w:rsidRDefault="00706D0F" w:rsidP="00706D0F">
            <w:pPr>
              <w:ind w:left="90"/>
              <w:rPr>
                <w:sz w:val="20"/>
                <w:szCs w:val="20"/>
              </w:rPr>
            </w:pPr>
            <w:r w:rsidRPr="00816F42">
              <w:rPr>
                <w:b/>
                <w:bCs/>
                <w:sz w:val="20"/>
                <w:szCs w:val="20"/>
              </w:rPr>
              <w:t>Receivables</w:t>
            </w:r>
          </w:p>
        </w:tc>
        <w:tc>
          <w:tcPr>
            <w:tcW w:w="1584" w:type="dxa"/>
            <w:tcBorders>
              <w:top w:val="nil"/>
              <w:left w:val="nil"/>
              <w:bottom w:val="nil"/>
              <w:right w:val="nil"/>
            </w:tcBorders>
            <w:shd w:val="clear" w:color="auto" w:fill="FAFAFA"/>
          </w:tcPr>
          <w:p w14:paraId="0A5A53A4" w14:textId="77777777" w:rsidR="00706D0F" w:rsidRPr="00816F42" w:rsidRDefault="00706D0F" w:rsidP="00706D0F">
            <w:pPr>
              <w:ind w:left="-40" w:right="-72"/>
              <w:jc w:val="right"/>
              <w:rPr>
                <w:sz w:val="20"/>
                <w:szCs w:val="20"/>
              </w:rPr>
            </w:pPr>
          </w:p>
        </w:tc>
        <w:tc>
          <w:tcPr>
            <w:tcW w:w="1584" w:type="dxa"/>
            <w:tcBorders>
              <w:top w:val="nil"/>
              <w:left w:val="nil"/>
              <w:bottom w:val="nil"/>
              <w:right w:val="nil"/>
            </w:tcBorders>
          </w:tcPr>
          <w:p w14:paraId="46476A62" w14:textId="77777777" w:rsidR="00706D0F" w:rsidRPr="00816F42" w:rsidRDefault="00706D0F" w:rsidP="00706D0F">
            <w:pPr>
              <w:ind w:left="-40" w:right="-72"/>
              <w:jc w:val="right"/>
              <w:rPr>
                <w:sz w:val="20"/>
                <w:szCs w:val="20"/>
              </w:rPr>
            </w:pPr>
          </w:p>
        </w:tc>
      </w:tr>
      <w:tr w:rsidR="00706D0F" w:rsidRPr="00816F42" w14:paraId="06DCB90C" w14:textId="77777777" w:rsidTr="00F9146A">
        <w:tc>
          <w:tcPr>
            <w:tcW w:w="5508" w:type="dxa"/>
            <w:tcBorders>
              <w:top w:val="nil"/>
              <w:left w:val="nil"/>
              <w:bottom w:val="nil"/>
              <w:right w:val="nil"/>
            </w:tcBorders>
          </w:tcPr>
          <w:p w14:paraId="1540119C" w14:textId="58B1986F" w:rsidR="002A4ED5" w:rsidRPr="00816F42" w:rsidRDefault="002A4ED5" w:rsidP="00D005B6">
            <w:pPr>
              <w:ind w:left="90"/>
              <w:rPr>
                <w:sz w:val="20"/>
                <w:szCs w:val="20"/>
              </w:rPr>
            </w:pPr>
            <w:r w:rsidRPr="00816F42">
              <w:rPr>
                <w:sz w:val="20"/>
                <w:szCs w:val="20"/>
              </w:rPr>
              <w:t xml:space="preserve">Trade receivables - related parties </w:t>
            </w:r>
            <w:r w:rsidR="00B11D91">
              <w:rPr>
                <w:sz w:val="20"/>
                <w:szCs w:val="20"/>
              </w:rPr>
              <w:t>-</w:t>
            </w:r>
            <w:r w:rsidRPr="00816F42">
              <w:rPr>
                <w:sz w:val="20"/>
                <w:szCs w:val="20"/>
              </w:rPr>
              <w:t xml:space="preserve"> common directors</w:t>
            </w:r>
          </w:p>
        </w:tc>
        <w:tc>
          <w:tcPr>
            <w:tcW w:w="1584" w:type="dxa"/>
            <w:tcBorders>
              <w:top w:val="nil"/>
              <w:left w:val="nil"/>
              <w:bottom w:val="nil"/>
              <w:right w:val="nil"/>
            </w:tcBorders>
            <w:shd w:val="clear" w:color="auto" w:fill="FAFAFA"/>
          </w:tcPr>
          <w:p w14:paraId="12AB703F" w14:textId="410E7522" w:rsidR="00706D0F" w:rsidRPr="00816F42" w:rsidRDefault="00FB084D" w:rsidP="00706D0F">
            <w:pPr>
              <w:ind w:left="-40" w:right="-72"/>
              <w:jc w:val="right"/>
              <w:rPr>
                <w:sz w:val="20"/>
                <w:szCs w:val="20"/>
              </w:rPr>
            </w:pPr>
            <w:r w:rsidRPr="00FB084D">
              <w:rPr>
                <w:sz w:val="20"/>
                <w:szCs w:val="20"/>
                <w:lang w:val="en-GB"/>
              </w:rPr>
              <w:t>41</w:t>
            </w:r>
            <w:r w:rsidR="007C0462" w:rsidRPr="007C0462">
              <w:rPr>
                <w:sz w:val="20"/>
                <w:szCs w:val="20"/>
              </w:rPr>
              <w:t>,</w:t>
            </w:r>
            <w:r w:rsidRPr="00FB084D">
              <w:rPr>
                <w:sz w:val="20"/>
                <w:szCs w:val="20"/>
                <w:lang w:val="en-GB"/>
              </w:rPr>
              <w:t>665</w:t>
            </w:r>
          </w:p>
        </w:tc>
        <w:tc>
          <w:tcPr>
            <w:tcW w:w="1584" w:type="dxa"/>
            <w:tcBorders>
              <w:top w:val="nil"/>
              <w:left w:val="nil"/>
              <w:bottom w:val="nil"/>
              <w:right w:val="nil"/>
            </w:tcBorders>
          </w:tcPr>
          <w:p w14:paraId="55FDDB8E" w14:textId="23DE8BE4" w:rsidR="00706D0F" w:rsidRPr="00816F42" w:rsidRDefault="00FB084D" w:rsidP="00706D0F">
            <w:pPr>
              <w:ind w:left="-40" w:right="-72"/>
              <w:jc w:val="right"/>
              <w:rPr>
                <w:sz w:val="20"/>
                <w:szCs w:val="20"/>
              </w:rPr>
            </w:pPr>
            <w:r w:rsidRPr="00FB084D">
              <w:rPr>
                <w:sz w:val="20"/>
                <w:szCs w:val="20"/>
                <w:lang w:val="en-GB"/>
              </w:rPr>
              <w:t>61</w:t>
            </w:r>
            <w:r w:rsidR="007C0462">
              <w:rPr>
                <w:sz w:val="20"/>
                <w:szCs w:val="20"/>
              </w:rPr>
              <w:t>,</w:t>
            </w:r>
            <w:r w:rsidRPr="00FB084D">
              <w:rPr>
                <w:sz w:val="20"/>
                <w:szCs w:val="20"/>
                <w:lang w:val="en-GB"/>
              </w:rPr>
              <w:t>153</w:t>
            </w:r>
          </w:p>
        </w:tc>
      </w:tr>
      <w:tr w:rsidR="00D005B6" w:rsidRPr="00816F42" w14:paraId="056A73BC" w14:textId="77777777" w:rsidTr="00F9146A">
        <w:tc>
          <w:tcPr>
            <w:tcW w:w="5508" w:type="dxa"/>
            <w:tcBorders>
              <w:top w:val="nil"/>
              <w:left w:val="nil"/>
              <w:bottom w:val="nil"/>
              <w:right w:val="nil"/>
            </w:tcBorders>
          </w:tcPr>
          <w:p w14:paraId="6E91B153" w14:textId="01C793AB" w:rsidR="00D005B6" w:rsidRPr="00816F42" w:rsidRDefault="00D005B6" w:rsidP="00706D0F">
            <w:pPr>
              <w:ind w:left="90"/>
              <w:rPr>
                <w:sz w:val="20"/>
                <w:szCs w:val="20"/>
              </w:rPr>
            </w:pPr>
            <w:r w:rsidRPr="00816F42">
              <w:rPr>
                <w:sz w:val="20"/>
                <w:szCs w:val="20"/>
              </w:rPr>
              <w:t xml:space="preserve">Other receivables </w:t>
            </w:r>
            <w:r w:rsidR="00B11D91">
              <w:rPr>
                <w:sz w:val="20"/>
                <w:szCs w:val="20"/>
              </w:rPr>
              <w:t>-</w:t>
            </w:r>
            <w:r w:rsidRPr="00816F42">
              <w:rPr>
                <w:sz w:val="20"/>
                <w:szCs w:val="20"/>
              </w:rPr>
              <w:t xml:space="preserve"> related parties </w:t>
            </w:r>
            <w:r w:rsidR="00B11D91">
              <w:rPr>
                <w:sz w:val="20"/>
                <w:szCs w:val="20"/>
              </w:rPr>
              <w:t>-</w:t>
            </w:r>
            <w:r w:rsidRPr="00816F42">
              <w:rPr>
                <w:sz w:val="20"/>
                <w:szCs w:val="20"/>
              </w:rPr>
              <w:t xml:space="preserve"> common directors</w:t>
            </w:r>
          </w:p>
        </w:tc>
        <w:tc>
          <w:tcPr>
            <w:tcW w:w="1584" w:type="dxa"/>
            <w:tcBorders>
              <w:top w:val="nil"/>
              <w:left w:val="nil"/>
              <w:bottom w:val="nil"/>
              <w:right w:val="nil"/>
            </w:tcBorders>
            <w:shd w:val="clear" w:color="auto" w:fill="FAFAFA"/>
          </w:tcPr>
          <w:p w14:paraId="664CB3FD" w14:textId="7A5DB9C3" w:rsidR="00D005B6" w:rsidRPr="00816F42" w:rsidRDefault="00FB084D" w:rsidP="00706D0F">
            <w:pPr>
              <w:ind w:left="-40" w:right="-72"/>
              <w:jc w:val="right"/>
              <w:rPr>
                <w:sz w:val="20"/>
                <w:szCs w:val="20"/>
              </w:rPr>
            </w:pPr>
            <w:r w:rsidRPr="00FB084D">
              <w:rPr>
                <w:sz w:val="20"/>
                <w:szCs w:val="20"/>
                <w:lang w:val="en-GB"/>
              </w:rPr>
              <w:t>29</w:t>
            </w:r>
          </w:p>
        </w:tc>
        <w:tc>
          <w:tcPr>
            <w:tcW w:w="1584" w:type="dxa"/>
            <w:tcBorders>
              <w:top w:val="nil"/>
              <w:left w:val="nil"/>
              <w:bottom w:val="nil"/>
              <w:right w:val="nil"/>
            </w:tcBorders>
          </w:tcPr>
          <w:p w14:paraId="27A1CE0C" w14:textId="2BA934AC" w:rsidR="00D005B6" w:rsidRPr="00816F42" w:rsidRDefault="00FB084D" w:rsidP="00706D0F">
            <w:pPr>
              <w:ind w:left="-40" w:right="-72"/>
              <w:jc w:val="right"/>
              <w:rPr>
                <w:sz w:val="20"/>
                <w:szCs w:val="20"/>
              </w:rPr>
            </w:pPr>
            <w:r w:rsidRPr="00FB084D">
              <w:rPr>
                <w:sz w:val="20"/>
                <w:szCs w:val="20"/>
                <w:lang w:val="en-GB"/>
              </w:rPr>
              <w:t>24</w:t>
            </w:r>
          </w:p>
        </w:tc>
      </w:tr>
      <w:tr w:rsidR="00706D0F" w:rsidRPr="00816F42" w14:paraId="63F28EB1" w14:textId="77777777" w:rsidTr="00F9146A">
        <w:tc>
          <w:tcPr>
            <w:tcW w:w="5508" w:type="dxa"/>
            <w:tcBorders>
              <w:top w:val="nil"/>
              <w:left w:val="nil"/>
              <w:bottom w:val="nil"/>
              <w:right w:val="nil"/>
            </w:tcBorders>
          </w:tcPr>
          <w:p w14:paraId="5CB3A865" w14:textId="77777777" w:rsidR="00706D0F" w:rsidRPr="00816F42" w:rsidRDefault="00706D0F" w:rsidP="00706D0F">
            <w:pPr>
              <w:ind w:left="90"/>
              <w:rPr>
                <w:sz w:val="20"/>
                <w:szCs w:val="20"/>
              </w:rPr>
            </w:pPr>
          </w:p>
        </w:tc>
        <w:tc>
          <w:tcPr>
            <w:tcW w:w="1584" w:type="dxa"/>
            <w:tcBorders>
              <w:top w:val="nil"/>
              <w:left w:val="nil"/>
              <w:bottom w:val="nil"/>
              <w:right w:val="nil"/>
            </w:tcBorders>
            <w:shd w:val="clear" w:color="auto" w:fill="FAFAFA"/>
          </w:tcPr>
          <w:p w14:paraId="7BDCF231" w14:textId="77777777" w:rsidR="00706D0F" w:rsidRPr="00816F42" w:rsidRDefault="00706D0F" w:rsidP="00706D0F">
            <w:pPr>
              <w:ind w:left="-40" w:right="-72"/>
              <w:jc w:val="right"/>
              <w:rPr>
                <w:sz w:val="20"/>
                <w:szCs w:val="20"/>
              </w:rPr>
            </w:pPr>
          </w:p>
        </w:tc>
        <w:tc>
          <w:tcPr>
            <w:tcW w:w="1584" w:type="dxa"/>
            <w:tcBorders>
              <w:top w:val="nil"/>
              <w:left w:val="nil"/>
              <w:bottom w:val="nil"/>
              <w:right w:val="nil"/>
            </w:tcBorders>
          </w:tcPr>
          <w:p w14:paraId="66444406" w14:textId="77777777" w:rsidR="00706D0F" w:rsidRPr="00816F42" w:rsidRDefault="00706D0F" w:rsidP="00706D0F">
            <w:pPr>
              <w:ind w:left="-40" w:right="-72"/>
              <w:jc w:val="right"/>
              <w:rPr>
                <w:sz w:val="20"/>
                <w:szCs w:val="20"/>
              </w:rPr>
            </w:pPr>
          </w:p>
        </w:tc>
      </w:tr>
      <w:tr w:rsidR="00706D0F" w:rsidRPr="00816F42" w14:paraId="5B84F3FF" w14:textId="77777777" w:rsidTr="00F9146A">
        <w:tc>
          <w:tcPr>
            <w:tcW w:w="5508" w:type="dxa"/>
            <w:tcBorders>
              <w:top w:val="nil"/>
              <w:left w:val="nil"/>
              <w:bottom w:val="nil"/>
              <w:right w:val="nil"/>
            </w:tcBorders>
          </w:tcPr>
          <w:p w14:paraId="6B590772" w14:textId="77777777" w:rsidR="00706D0F" w:rsidRPr="00816F42" w:rsidRDefault="00706D0F" w:rsidP="00706D0F">
            <w:pPr>
              <w:ind w:left="90"/>
              <w:rPr>
                <w:b/>
                <w:bCs/>
                <w:sz w:val="20"/>
                <w:szCs w:val="20"/>
              </w:rPr>
            </w:pPr>
            <w:r w:rsidRPr="00816F42">
              <w:rPr>
                <w:b/>
                <w:bCs/>
                <w:sz w:val="20"/>
                <w:szCs w:val="20"/>
              </w:rPr>
              <w:t>Payables</w:t>
            </w:r>
          </w:p>
        </w:tc>
        <w:tc>
          <w:tcPr>
            <w:tcW w:w="1584" w:type="dxa"/>
            <w:tcBorders>
              <w:top w:val="nil"/>
              <w:left w:val="nil"/>
              <w:bottom w:val="nil"/>
              <w:right w:val="nil"/>
            </w:tcBorders>
            <w:shd w:val="clear" w:color="auto" w:fill="FAFAFA"/>
          </w:tcPr>
          <w:p w14:paraId="78C16903" w14:textId="77777777" w:rsidR="00706D0F" w:rsidRPr="00816F42" w:rsidRDefault="00706D0F" w:rsidP="00706D0F">
            <w:pPr>
              <w:ind w:left="-40" w:right="-72"/>
              <w:jc w:val="right"/>
              <w:rPr>
                <w:sz w:val="20"/>
                <w:szCs w:val="20"/>
              </w:rPr>
            </w:pPr>
          </w:p>
        </w:tc>
        <w:tc>
          <w:tcPr>
            <w:tcW w:w="1584" w:type="dxa"/>
            <w:tcBorders>
              <w:top w:val="nil"/>
              <w:left w:val="nil"/>
              <w:bottom w:val="nil"/>
              <w:right w:val="nil"/>
            </w:tcBorders>
          </w:tcPr>
          <w:p w14:paraId="2EE67E38" w14:textId="77777777" w:rsidR="00706D0F" w:rsidRPr="00816F42" w:rsidRDefault="00706D0F" w:rsidP="00706D0F">
            <w:pPr>
              <w:ind w:left="-40" w:right="-72"/>
              <w:jc w:val="right"/>
              <w:rPr>
                <w:sz w:val="20"/>
                <w:szCs w:val="20"/>
              </w:rPr>
            </w:pPr>
          </w:p>
        </w:tc>
      </w:tr>
      <w:tr w:rsidR="004D54F3" w:rsidRPr="00816F42" w14:paraId="7E006E73" w14:textId="77777777" w:rsidTr="00F9146A">
        <w:tc>
          <w:tcPr>
            <w:tcW w:w="5508" w:type="dxa"/>
            <w:tcBorders>
              <w:top w:val="nil"/>
              <w:left w:val="nil"/>
              <w:bottom w:val="nil"/>
              <w:right w:val="nil"/>
            </w:tcBorders>
          </w:tcPr>
          <w:p w14:paraId="43BB51E2" w14:textId="14DA3765" w:rsidR="004D54F3" w:rsidRPr="00816F42" w:rsidRDefault="004D54F3" w:rsidP="004D54F3">
            <w:pPr>
              <w:ind w:left="90"/>
              <w:rPr>
                <w:sz w:val="20"/>
                <w:szCs w:val="20"/>
              </w:rPr>
            </w:pPr>
            <w:r w:rsidRPr="00816F42">
              <w:rPr>
                <w:sz w:val="20"/>
                <w:szCs w:val="20"/>
              </w:rPr>
              <w:t xml:space="preserve">Trade payables - related parties </w:t>
            </w:r>
            <w:r w:rsidR="00B11D91">
              <w:rPr>
                <w:sz w:val="20"/>
                <w:szCs w:val="20"/>
              </w:rPr>
              <w:t>-</w:t>
            </w:r>
            <w:r w:rsidRPr="00816F42">
              <w:rPr>
                <w:sz w:val="20"/>
                <w:szCs w:val="20"/>
              </w:rPr>
              <w:t xml:space="preserve"> common directors</w:t>
            </w:r>
          </w:p>
        </w:tc>
        <w:tc>
          <w:tcPr>
            <w:tcW w:w="1584" w:type="dxa"/>
            <w:tcBorders>
              <w:top w:val="nil"/>
              <w:left w:val="nil"/>
              <w:bottom w:val="nil"/>
              <w:right w:val="nil"/>
            </w:tcBorders>
            <w:shd w:val="clear" w:color="auto" w:fill="FAFAFA"/>
          </w:tcPr>
          <w:p w14:paraId="0A0F7B1A" w14:textId="099652B7" w:rsidR="004D54F3" w:rsidRPr="00816F42" w:rsidRDefault="00FB084D" w:rsidP="004D54F3">
            <w:pPr>
              <w:ind w:left="-40" w:right="-72"/>
              <w:jc w:val="right"/>
              <w:rPr>
                <w:sz w:val="20"/>
                <w:szCs w:val="20"/>
              </w:rPr>
            </w:pPr>
            <w:r w:rsidRPr="00FB084D">
              <w:rPr>
                <w:sz w:val="20"/>
                <w:szCs w:val="20"/>
                <w:lang w:val="en-GB"/>
              </w:rPr>
              <w:t>98</w:t>
            </w:r>
            <w:r w:rsidR="007C0462" w:rsidRPr="007C0462">
              <w:rPr>
                <w:sz w:val="20"/>
                <w:szCs w:val="20"/>
              </w:rPr>
              <w:t>,</w:t>
            </w:r>
            <w:r w:rsidRPr="00FB084D">
              <w:rPr>
                <w:sz w:val="20"/>
                <w:szCs w:val="20"/>
                <w:lang w:val="en-GB"/>
              </w:rPr>
              <w:t>177</w:t>
            </w:r>
          </w:p>
        </w:tc>
        <w:tc>
          <w:tcPr>
            <w:tcW w:w="1584" w:type="dxa"/>
            <w:tcBorders>
              <w:top w:val="nil"/>
              <w:left w:val="nil"/>
              <w:bottom w:val="nil"/>
              <w:right w:val="nil"/>
            </w:tcBorders>
          </w:tcPr>
          <w:p w14:paraId="0EF23C4F" w14:textId="34B3C973" w:rsidR="004D54F3" w:rsidRPr="00816F42" w:rsidRDefault="00FB084D" w:rsidP="004D54F3">
            <w:pPr>
              <w:ind w:left="-40" w:right="-72"/>
              <w:jc w:val="right"/>
              <w:rPr>
                <w:sz w:val="20"/>
                <w:szCs w:val="20"/>
              </w:rPr>
            </w:pPr>
            <w:r w:rsidRPr="00FB084D">
              <w:rPr>
                <w:sz w:val="20"/>
                <w:szCs w:val="20"/>
                <w:lang w:val="en-GB"/>
              </w:rPr>
              <w:t>82</w:t>
            </w:r>
            <w:r w:rsidR="007C0462">
              <w:rPr>
                <w:sz w:val="20"/>
                <w:szCs w:val="20"/>
              </w:rPr>
              <w:t>,</w:t>
            </w:r>
            <w:r w:rsidRPr="00FB084D">
              <w:rPr>
                <w:sz w:val="20"/>
                <w:szCs w:val="20"/>
                <w:lang w:val="en-GB"/>
              </w:rPr>
              <w:t>041</w:t>
            </w:r>
          </w:p>
        </w:tc>
      </w:tr>
      <w:tr w:rsidR="004D54F3" w:rsidRPr="00816F42" w14:paraId="381233B3" w14:textId="77777777" w:rsidTr="00F9146A">
        <w:tc>
          <w:tcPr>
            <w:tcW w:w="5508" w:type="dxa"/>
            <w:tcBorders>
              <w:top w:val="nil"/>
              <w:left w:val="nil"/>
              <w:bottom w:val="nil"/>
              <w:right w:val="nil"/>
            </w:tcBorders>
          </w:tcPr>
          <w:p w14:paraId="719A241D" w14:textId="197C8971" w:rsidR="004D54F3" w:rsidRPr="00816F42" w:rsidRDefault="004D54F3" w:rsidP="004D54F3">
            <w:pPr>
              <w:ind w:left="90"/>
              <w:rPr>
                <w:spacing w:val="-8"/>
                <w:sz w:val="20"/>
                <w:szCs w:val="20"/>
              </w:rPr>
            </w:pPr>
            <w:r w:rsidRPr="00816F42">
              <w:rPr>
                <w:sz w:val="20"/>
                <w:szCs w:val="20"/>
              </w:rPr>
              <w:t xml:space="preserve">Other payables </w:t>
            </w:r>
            <w:r w:rsidR="00B11D91">
              <w:rPr>
                <w:sz w:val="20"/>
                <w:szCs w:val="20"/>
              </w:rPr>
              <w:t>-</w:t>
            </w:r>
            <w:r w:rsidRPr="00816F42">
              <w:rPr>
                <w:sz w:val="20"/>
                <w:szCs w:val="20"/>
              </w:rPr>
              <w:t xml:space="preserve"> related parties </w:t>
            </w:r>
            <w:r w:rsidR="00B11D91">
              <w:rPr>
                <w:sz w:val="20"/>
                <w:szCs w:val="20"/>
              </w:rPr>
              <w:t>-</w:t>
            </w:r>
            <w:r w:rsidRPr="00816F42">
              <w:rPr>
                <w:sz w:val="20"/>
                <w:szCs w:val="20"/>
              </w:rPr>
              <w:t xml:space="preserve"> common directors</w:t>
            </w:r>
          </w:p>
        </w:tc>
        <w:tc>
          <w:tcPr>
            <w:tcW w:w="1584" w:type="dxa"/>
            <w:tcBorders>
              <w:top w:val="nil"/>
              <w:left w:val="nil"/>
              <w:bottom w:val="nil"/>
              <w:right w:val="nil"/>
            </w:tcBorders>
            <w:shd w:val="clear" w:color="auto" w:fill="FAFAFA"/>
          </w:tcPr>
          <w:p w14:paraId="75870BA4" w14:textId="1D309948" w:rsidR="004D54F3" w:rsidRPr="00816F42" w:rsidRDefault="00FB084D" w:rsidP="004D54F3">
            <w:pPr>
              <w:ind w:left="-40" w:right="-72"/>
              <w:jc w:val="right"/>
              <w:rPr>
                <w:sz w:val="20"/>
                <w:szCs w:val="20"/>
              </w:rPr>
            </w:pPr>
            <w:r w:rsidRPr="00FB084D">
              <w:rPr>
                <w:sz w:val="20"/>
                <w:szCs w:val="20"/>
                <w:lang w:val="en-GB"/>
              </w:rPr>
              <w:t>774</w:t>
            </w:r>
          </w:p>
        </w:tc>
        <w:tc>
          <w:tcPr>
            <w:tcW w:w="1584" w:type="dxa"/>
            <w:tcBorders>
              <w:top w:val="nil"/>
              <w:left w:val="nil"/>
              <w:bottom w:val="nil"/>
              <w:right w:val="nil"/>
            </w:tcBorders>
          </w:tcPr>
          <w:p w14:paraId="58D680A6" w14:textId="1FCE5893" w:rsidR="004D54F3" w:rsidRPr="00816F42" w:rsidRDefault="00FB084D" w:rsidP="004D54F3">
            <w:pPr>
              <w:ind w:left="-40" w:right="-72"/>
              <w:jc w:val="right"/>
              <w:rPr>
                <w:sz w:val="20"/>
                <w:szCs w:val="20"/>
              </w:rPr>
            </w:pPr>
            <w:r w:rsidRPr="00FB084D">
              <w:rPr>
                <w:sz w:val="20"/>
                <w:szCs w:val="20"/>
                <w:lang w:val="en-GB"/>
              </w:rPr>
              <w:t>632</w:t>
            </w:r>
          </w:p>
        </w:tc>
      </w:tr>
      <w:tr w:rsidR="004D54F3" w:rsidRPr="00816F42" w14:paraId="4CAE9C74" w14:textId="77777777" w:rsidTr="00F9146A">
        <w:tc>
          <w:tcPr>
            <w:tcW w:w="5508" w:type="dxa"/>
            <w:tcBorders>
              <w:top w:val="nil"/>
              <w:left w:val="nil"/>
              <w:bottom w:val="nil"/>
              <w:right w:val="nil"/>
            </w:tcBorders>
          </w:tcPr>
          <w:p w14:paraId="691BE981" w14:textId="078F8431" w:rsidR="004D54F3" w:rsidRPr="00816F42" w:rsidRDefault="004D54F3" w:rsidP="004D54F3">
            <w:pPr>
              <w:ind w:left="90"/>
              <w:rPr>
                <w:sz w:val="20"/>
                <w:szCs w:val="20"/>
              </w:rPr>
            </w:pPr>
            <w:r w:rsidRPr="00816F42">
              <w:rPr>
                <w:sz w:val="20"/>
                <w:szCs w:val="20"/>
              </w:rPr>
              <w:t xml:space="preserve">Accrued license fee- related parties </w:t>
            </w:r>
            <w:r w:rsidR="00B11D91">
              <w:rPr>
                <w:sz w:val="20"/>
                <w:szCs w:val="20"/>
              </w:rPr>
              <w:t>-</w:t>
            </w:r>
            <w:r w:rsidRPr="00816F42">
              <w:rPr>
                <w:sz w:val="20"/>
                <w:szCs w:val="20"/>
              </w:rPr>
              <w:t xml:space="preserve"> common directors</w:t>
            </w:r>
          </w:p>
        </w:tc>
        <w:tc>
          <w:tcPr>
            <w:tcW w:w="1584" w:type="dxa"/>
            <w:tcBorders>
              <w:top w:val="nil"/>
              <w:left w:val="nil"/>
              <w:bottom w:val="nil"/>
              <w:right w:val="nil"/>
            </w:tcBorders>
            <w:shd w:val="clear" w:color="auto" w:fill="FAFAFA"/>
          </w:tcPr>
          <w:p w14:paraId="6ED9DB1E" w14:textId="16ED2D35" w:rsidR="004D54F3" w:rsidRPr="00816F42" w:rsidRDefault="00FB084D" w:rsidP="004D54F3">
            <w:pPr>
              <w:ind w:left="-40" w:right="-72"/>
              <w:jc w:val="right"/>
              <w:rPr>
                <w:sz w:val="20"/>
                <w:szCs w:val="20"/>
              </w:rPr>
            </w:pPr>
            <w:r w:rsidRPr="00FB084D">
              <w:rPr>
                <w:sz w:val="20"/>
                <w:szCs w:val="20"/>
                <w:lang w:val="en-GB"/>
              </w:rPr>
              <w:t>5</w:t>
            </w:r>
            <w:r w:rsidR="007C0462">
              <w:rPr>
                <w:sz w:val="20"/>
                <w:szCs w:val="20"/>
              </w:rPr>
              <w:t>,</w:t>
            </w:r>
            <w:r w:rsidRPr="00FB084D">
              <w:rPr>
                <w:sz w:val="20"/>
                <w:szCs w:val="20"/>
                <w:lang w:val="en-GB"/>
              </w:rPr>
              <w:t>460</w:t>
            </w:r>
          </w:p>
        </w:tc>
        <w:tc>
          <w:tcPr>
            <w:tcW w:w="1584" w:type="dxa"/>
            <w:tcBorders>
              <w:top w:val="nil"/>
              <w:left w:val="nil"/>
              <w:bottom w:val="nil"/>
              <w:right w:val="nil"/>
            </w:tcBorders>
          </w:tcPr>
          <w:p w14:paraId="36B80543" w14:textId="1DF7A1C8" w:rsidR="004D54F3" w:rsidRPr="00816F42" w:rsidRDefault="00FB084D" w:rsidP="004D54F3">
            <w:pPr>
              <w:ind w:left="-40" w:right="-72"/>
              <w:jc w:val="right"/>
              <w:rPr>
                <w:sz w:val="20"/>
                <w:szCs w:val="20"/>
              </w:rPr>
            </w:pPr>
            <w:r w:rsidRPr="00FB084D">
              <w:rPr>
                <w:sz w:val="20"/>
                <w:szCs w:val="20"/>
                <w:lang w:val="en-GB"/>
              </w:rPr>
              <w:t>4</w:t>
            </w:r>
            <w:r w:rsidR="004D54F3" w:rsidRPr="00816F42">
              <w:rPr>
                <w:sz w:val="20"/>
                <w:szCs w:val="20"/>
              </w:rPr>
              <w:t>,</w:t>
            </w:r>
            <w:r w:rsidRPr="00FB084D">
              <w:rPr>
                <w:sz w:val="20"/>
                <w:szCs w:val="20"/>
                <w:lang w:val="en-GB"/>
              </w:rPr>
              <w:t>926</w:t>
            </w:r>
          </w:p>
        </w:tc>
      </w:tr>
    </w:tbl>
    <w:p w14:paraId="6333103B" w14:textId="6E06DF98" w:rsidR="00751856" w:rsidRDefault="00751856">
      <w:pPr>
        <w:rPr>
          <w:rFonts w:eastAsia="Arial Unicode MS"/>
          <w:b/>
          <w:bCs/>
          <w:color w:val="CF4A02"/>
          <w:sz w:val="20"/>
          <w:szCs w:val="20"/>
        </w:rPr>
      </w:pPr>
    </w:p>
    <w:p w14:paraId="479B841F" w14:textId="3903D5EF" w:rsidR="00470B11" w:rsidRPr="00816F42" w:rsidRDefault="00D627BF" w:rsidP="005745E3">
      <w:pPr>
        <w:ind w:left="540" w:hanging="540"/>
        <w:jc w:val="both"/>
        <w:rPr>
          <w:rFonts w:eastAsia="Arial Unicode MS"/>
          <w:b/>
          <w:bCs/>
          <w:color w:val="CF4A02"/>
          <w:sz w:val="20"/>
          <w:szCs w:val="20"/>
        </w:rPr>
      </w:pPr>
      <w:r w:rsidRPr="00816F42">
        <w:rPr>
          <w:rFonts w:eastAsia="Arial Unicode MS"/>
          <w:b/>
          <w:bCs/>
          <w:color w:val="CF4A02"/>
          <w:sz w:val="20"/>
          <w:szCs w:val="20"/>
        </w:rPr>
        <w:t>c</w:t>
      </w:r>
      <w:r w:rsidR="00470B11" w:rsidRPr="00816F42">
        <w:rPr>
          <w:rFonts w:eastAsia="Arial Unicode MS"/>
          <w:b/>
          <w:bCs/>
          <w:color w:val="CF4A02"/>
          <w:sz w:val="20"/>
          <w:szCs w:val="20"/>
        </w:rPr>
        <w:t>)</w:t>
      </w:r>
      <w:r w:rsidR="00470B11" w:rsidRPr="00816F42">
        <w:rPr>
          <w:rFonts w:eastAsia="Arial Unicode MS"/>
          <w:b/>
          <w:bCs/>
          <w:color w:val="CF4A02"/>
          <w:sz w:val="20"/>
          <w:szCs w:val="20"/>
        </w:rPr>
        <w:tab/>
        <w:t>Key management compensation</w:t>
      </w:r>
    </w:p>
    <w:p w14:paraId="7A812407" w14:textId="77777777" w:rsidR="00706D0F" w:rsidRPr="00816F42" w:rsidRDefault="00706D0F" w:rsidP="005745E3">
      <w:pPr>
        <w:ind w:left="540"/>
        <w:jc w:val="both"/>
        <w:rPr>
          <w:rFonts w:eastAsia="Arial Unicode MS"/>
          <w:sz w:val="20"/>
          <w:szCs w:val="20"/>
        </w:rPr>
      </w:pPr>
    </w:p>
    <w:p w14:paraId="1127835A" w14:textId="34C2210E" w:rsidR="00470B11" w:rsidRPr="00816F42" w:rsidRDefault="00470B11" w:rsidP="005745E3">
      <w:pPr>
        <w:ind w:left="540"/>
        <w:jc w:val="both"/>
        <w:rPr>
          <w:rFonts w:eastAsia="Arial Unicode MS"/>
          <w:b/>
          <w:bCs/>
          <w:sz w:val="20"/>
          <w:szCs w:val="20"/>
        </w:rPr>
      </w:pPr>
      <w:r w:rsidRPr="00816F42">
        <w:rPr>
          <w:rFonts w:eastAsia="Arial Unicode MS"/>
          <w:spacing w:val="-2"/>
          <w:sz w:val="20"/>
          <w:szCs w:val="20"/>
        </w:rPr>
        <w:t>Key management includes directors (executive and non-executive), members</w:t>
      </w:r>
      <w:r w:rsidRPr="00816F42">
        <w:rPr>
          <w:rFonts w:eastAsia="Arial Unicode MS"/>
          <w:sz w:val="20"/>
          <w:szCs w:val="20"/>
        </w:rPr>
        <w:t xml:space="preserve"> of the executive committee. The compensation paid or payable to key management are as follows:</w:t>
      </w:r>
    </w:p>
    <w:p w14:paraId="33E6BDA8" w14:textId="77777777" w:rsidR="00470B11" w:rsidRPr="00816F42" w:rsidRDefault="00470B11" w:rsidP="005745E3">
      <w:pPr>
        <w:ind w:left="567"/>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D627BF" w:rsidRPr="00816F42" w14:paraId="48F3DDB6" w14:textId="77777777" w:rsidTr="00F9146A">
        <w:trPr>
          <w:trHeight w:val="289"/>
        </w:trPr>
        <w:tc>
          <w:tcPr>
            <w:tcW w:w="5508" w:type="dxa"/>
            <w:tcBorders>
              <w:top w:val="nil"/>
              <w:left w:val="nil"/>
              <w:bottom w:val="nil"/>
              <w:right w:val="nil"/>
            </w:tcBorders>
            <w:shd w:val="clear" w:color="auto" w:fill="auto"/>
          </w:tcPr>
          <w:p w14:paraId="388E4EC8" w14:textId="77777777" w:rsidR="00D627BF" w:rsidRPr="00816F42" w:rsidRDefault="00D627BF" w:rsidP="00F9146A">
            <w:pPr>
              <w:ind w:left="90"/>
              <w:jc w:val="both"/>
              <w:rPr>
                <w:b/>
                <w:bCs/>
                <w:sz w:val="20"/>
                <w:szCs w:val="20"/>
              </w:rPr>
            </w:pPr>
          </w:p>
        </w:tc>
        <w:tc>
          <w:tcPr>
            <w:tcW w:w="1584" w:type="dxa"/>
            <w:tcBorders>
              <w:top w:val="single" w:sz="4" w:space="0" w:color="auto"/>
              <w:left w:val="nil"/>
              <w:bottom w:val="nil"/>
              <w:right w:val="nil"/>
            </w:tcBorders>
            <w:shd w:val="clear" w:color="auto" w:fill="auto"/>
            <w:hideMark/>
          </w:tcPr>
          <w:p w14:paraId="7900981A" w14:textId="2B082589" w:rsidR="00D627BF" w:rsidRPr="00816F42" w:rsidRDefault="00FB084D" w:rsidP="005745E3">
            <w:pPr>
              <w:ind w:left="-40" w:right="-72"/>
              <w:jc w:val="right"/>
              <w:rPr>
                <w:b/>
                <w:bCs/>
                <w:sz w:val="20"/>
                <w:szCs w:val="20"/>
              </w:rPr>
            </w:pPr>
            <w:r w:rsidRPr="00FB084D">
              <w:rPr>
                <w:rFonts w:eastAsia="Arial Unicode MS"/>
                <w:b/>
                <w:bCs/>
                <w:sz w:val="20"/>
                <w:szCs w:val="20"/>
                <w:lang w:val="en-GB"/>
              </w:rPr>
              <w:t>2023</w:t>
            </w:r>
          </w:p>
        </w:tc>
        <w:tc>
          <w:tcPr>
            <w:tcW w:w="1584" w:type="dxa"/>
            <w:tcBorders>
              <w:top w:val="single" w:sz="4" w:space="0" w:color="auto"/>
              <w:left w:val="nil"/>
              <w:bottom w:val="nil"/>
              <w:right w:val="nil"/>
            </w:tcBorders>
          </w:tcPr>
          <w:p w14:paraId="26D80992" w14:textId="22730BF4" w:rsidR="00D627BF" w:rsidRPr="00816F42" w:rsidRDefault="00FB084D" w:rsidP="005745E3">
            <w:pPr>
              <w:ind w:left="-40" w:right="-72"/>
              <w:jc w:val="right"/>
              <w:rPr>
                <w:b/>
                <w:bCs/>
                <w:sz w:val="20"/>
                <w:szCs w:val="20"/>
              </w:rPr>
            </w:pPr>
            <w:r w:rsidRPr="00FB084D">
              <w:rPr>
                <w:rFonts w:eastAsia="Arial Unicode MS"/>
                <w:b/>
                <w:bCs/>
                <w:sz w:val="20"/>
                <w:szCs w:val="20"/>
                <w:lang w:val="en-GB"/>
              </w:rPr>
              <w:t>2022</w:t>
            </w:r>
          </w:p>
        </w:tc>
      </w:tr>
      <w:tr w:rsidR="00706D0F" w:rsidRPr="00816F42" w14:paraId="3FDB6D5F" w14:textId="77777777" w:rsidTr="00F9146A">
        <w:trPr>
          <w:trHeight w:val="80"/>
        </w:trPr>
        <w:tc>
          <w:tcPr>
            <w:tcW w:w="5508" w:type="dxa"/>
            <w:tcBorders>
              <w:top w:val="nil"/>
              <w:left w:val="nil"/>
              <w:bottom w:val="nil"/>
              <w:right w:val="nil"/>
            </w:tcBorders>
            <w:shd w:val="clear" w:color="auto" w:fill="auto"/>
          </w:tcPr>
          <w:p w14:paraId="3A86F733" w14:textId="77777777" w:rsidR="00706D0F" w:rsidRPr="00816F42" w:rsidRDefault="00706D0F" w:rsidP="00F9146A">
            <w:pPr>
              <w:ind w:left="90"/>
              <w:jc w:val="both"/>
              <w:rPr>
                <w:b/>
                <w:bCs/>
                <w:sz w:val="20"/>
                <w:szCs w:val="20"/>
              </w:rPr>
            </w:pPr>
          </w:p>
        </w:tc>
        <w:tc>
          <w:tcPr>
            <w:tcW w:w="1584" w:type="dxa"/>
            <w:tcBorders>
              <w:top w:val="nil"/>
              <w:left w:val="nil"/>
              <w:bottom w:val="single" w:sz="4" w:space="0" w:color="auto"/>
              <w:right w:val="nil"/>
            </w:tcBorders>
            <w:shd w:val="clear" w:color="auto" w:fill="auto"/>
          </w:tcPr>
          <w:p w14:paraId="66C63F0F" w14:textId="7993FA16" w:rsidR="00706D0F" w:rsidRPr="00816F42" w:rsidRDefault="00706D0F" w:rsidP="00706D0F">
            <w:pPr>
              <w:ind w:left="-40" w:right="-72"/>
              <w:jc w:val="right"/>
              <w:rPr>
                <w:rFonts w:eastAsia="Arial Unicode MS"/>
                <w:b/>
                <w:bCs/>
                <w:sz w:val="20"/>
                <w:szCs w:val="20"/>
              </w:rPr>
            </w:pPr>
            <w:r w:rsidRPr="00816F42">
              <w:rPr>
                <w:b/>
                <w:bCs/>
                <w:sz w:val="20"/>
                <w:szCs w:val="20"/>
              </w:rPr>
              <w:t>Thousand Baht</w:t>
            </w:r>
          </w:p>
        </w:tc>
        <w:tc>
          <w:tcPr>
            <w:tcW w:w="1584" w:type="dxa"/>
            <w:tcBorders>
              <w:top w:val="nil"/>
              <w:left w:val="nil"/>
              <w:bottom w:val="single" w:sz="4" w:space="0" w:color="auto"/>
              <w:right w:val="nil"/>
            </w:tcBorders>
          </w:tcPr>
          <w:p w14:paraId="5E6E12FD" w14:textId="3CEE14D4" w:rsidR="00706D0F" w:rsidRPr="00816F42" w:rsidRDefault="00706D0F" w:rsidP="00706D0F">
            <w:pPr>
              <w:ind w:left="-40" w:right="-72"/>
              <w:jc w:val="right"/>
              <w:rPr>
                <w:rFonts w:eastAsia="Arial Unicode MS"/>
                <w:b/>
                <w:bCs/>
                <w:sz w:val="20"/>
                <w:szCs w:val="20"/>
              </w:rPr>
            </w:pPr>
            <w:r w:rsidRPr="00816F42">
              <w:rPr>
                <w:b/>
                <w:bCs/>
                <w:sz w:val="20"/>
                <w:szCs w:val="20"/>
              </w:rPr>
              <w:t>Thousand Baht</w:t>
            </w:r>
          </w:p>
        </w:tc>
      </w:tr>
      <w:tr w:rsidR="00D627BF" w:rsidRPr="00816F42" w14:paraId="1E21893B" w14:textId="77777777" w:rsidTr="00F9146A">
        <w:trPr>
          <w:trHeight w:val="144"/>
        </w:trPr>
        <w:tc>
          <w:tcPr>
            <w:tcW w:w="5508" w:type="dxa"/>
            <w:tcBorders>
              <w:top w:val="nil"/>
              <w:left w:val="nil"/>
              <w:bottom w:val="nil"/>
              <w:right w:val="nil"/>
            </w:tcBorders>
          </w:tcPr>
          <w:p w14:paraId="2CEFE70B" w14:textId="77777777" w:rsidR="00D627BF" w:rsidRPr="00816F42" w:rsidRDefault="00D627BF" w:rsidP="00F9146A">
            <w:pPr>
              <w:ind w:left="90"/>
              <w:jc w:val="both"/>
              <w:rPr>
                <w:sz w:val="20"/>
                <w:szCs w:val="20"/>
              </w:rPr>
            </w:pPr>
          </w:p>
        </w:tc>
        <w:tc>
          <w:tcPr>
            <w:tcW w:w="1584" w:type="dxa"/>
            <w:tcBorders>
              <w:top w:val="single" w:sz="4" w:space="0" w:color="auto"/>
              <w:left w:val="nil"/>
              <w:bottom w:val="nil"/>
              <w:right w:val="nil"/>
            </w:tcBorders>
            <w:shd w:val="clear" w:color="auto" w:fill="FAFAFA"/>
          </w:tcPr>
          <w:p w14:paraId="01708553" w14:textId="77777777" w:rsidR="00D627BF" w:rsidRPr="00816F42" w:rsidRDefault="00D627BF" w:rsidP="005745E3">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54B77C1F" w14:textId="77777777" w:rsidR="00D627BF" w:rsidRPr="00816F42" w:rsidRDefault="00D627BF" w:rsidP="005745E3">
            <w:pPr>
              <w:ind w:left="-40" w:right="-72"/>
              <w:jc w:val="right"/>
              <w:rPr>
                <w:sz w:val="20"/>
                <w:szCs w:val="20"/>
              </w:rPr>
            </w:pPr>
          </w:p>
        </w:tc>
      </w:tr>
      <w:tr w:rsidR="003C3F75" w:rsidRPr="00816F42" w14:paraId="1C499025" w14:textId="77777777" w:rsidTr="00F9146A">
        <w:trPr>
          <w:trHeight w:val="144"/>
        </w:trPr>
        <w:tc>
          <w:tcPr>
            <w:tcW w:w="5508" w:type="dxa"/>
            <w:tcBorders>
              <w:top w:val="nil"/>
              <w:left w:val="nil"/>
              <w:bottom w:val="nil"/>
              <w:right w:val="nil"/>
            </w:tcBorders>
          </w:tcPr>
          <w:p w14:paraId="7521DB91" w14:textId="4D7574FD" w:rsidR="003C3F75" w:rsidRPr="003C3F75" w:rsidRDefault="003C3F75" w:rsidP="00F9146A">
            <w:pPr>
              <w:ind w:left="90"/>
              <w:rPr>
                <w:b/>
                <w:bCs/>
                <w:sz w:val="20"/>
                <w:szCs w:val="20"/>
              </w:rPr>
            </w:pPr>
            <w:r w:rsidRPr="003C3F75">
              <w:rPr>
                <w:b/>
                <w:bCs/>
                <w:sz w:val="20"/>
                <w:szCs w:val="20"/>
              </w:rPr>
              <w:t xml:space="preserve">For the three-month period ended </w:t>
            </w:r>
            <w:r w:rsidR="00FB084D" w:rsidRPr="00FB084D">
              <w:rPr>
                <w:b/>
                <w:bCs/>
                <w:sz w:val="20"/>
                <w:szCs w:val="20"/>
                <w:lang w:val="en-GB"/>
              </w:rPr>
              <w:t>31</w:t>
            </w:r>
            <w:r w:rsidR="003E3CC2" w:rsidRPr="003E3CC2">
              <w:rPr>
                <w:b/>
                <w:bCs/>
                <w:sz w:val="20"/>
                <w:szCs w:val="20"/>
                <w:lang w:val="en-GB"/>
              </w:rPr>
              <w:t xml:space="preserve"> March</w:t>
            </w:r>
          </w:p>
        </w:tc>
        <w:tc>
          <w:tcPr>
            <w:tcW w:w="1584" w:type="dxa"/>
            <w:tcBorders>
              <w:top w:val="nil"/>
              <w:left w:val="nil"/>
              <w:bottom w:val="nil"/>
              <w:right w:val="nil"/>
            </w:tcBorders>
            <w:shd w:val="clear" w:color="auto" w:fill="FAFAFA"/>
          </w:tcPr>
          <w:p w14:paraId="2EF130B4" w14:textId="77777777" w:rsidR="003C3F75" w:rsidRPr="00816F42" w:rsidRDefault="003C3F75" w:rsidP="005745E3">
            <w:pPr>
              <w:ind w:left="-40" w:right="-72"/>
              <w:jc w:val="right"/>
              <w:rPr>
                <w:sz w:val="20"/>
                <w:szCs w:val="20"/>
              </w:rPr>
            </w:pPr>
          </w:p>
        </w:tc>
        <w:tc>
          <w:tcPr>
            <w:tcW w:w="1584" w:type="dxa"/>
            <w:tcBorders>
              <w:top w:val="nil"/>
              <w:left w:val="nil"/>
              <w:bottom w:val="nil"/>
              <w:right w:val="nil"/>
            </w:tcBorders>
            <w:shd w:val="clear" w:color="auto" w:fill="auto"/>
          </w:tcPr>
          <w:p w14:paraId="75E639F0" w14:textId="77777777" w:rsidR="003C3F75" w:rsidRPr="00816F42" w:rsidRDefault="003C3F75" w:rsidP="005745E3">
            <w:pPr>
              <w:ind w:left="-40" w:right="-72"/>
              <w:jc w:val="right"/>
              <w:rPr>
                <w:sz w:val="20"/>
                <w:szCs w:val="20"/>
              </w:rPr>
            </w:pPr>
          </w:p>
        </w:tc>
      </w:tr>
      <w:tr w:rsidR="00D627BF" w:rsidRPr="00816F42" w14:paraId="1AB7F6C3" w14:textId="77777777" w:rsidTr="00F9146A">
        <w:trPr>
          <w:trHeight w:val="144"/>
        </w:trPr>
        <w:tc>
          <w:tcPr>
            <w:tcW w:w="5508" w:type="dxa"/>
            <w:tcBorders>
              <w:top w:val="nil"/>
              <w:left w:val="nil"/>
              <w:bottom w:val="nil"/>
              <w:right w:val="nil"/>
            </w:tcBorders>
          </w:tcPr>
          <w:p w14:paraId="079A64D1" w14:textId="77777777" w:rsidR="00D627BF" w:rsidRPr="00816F42" w:rsidRDefault="00D627BF" w:rsidP="00F9146A">
            <w:pPr>
              <w:ind w:left="90"/>
              <w:rPr>
                <w:spacing w:val="-8"/>
                <w:sz w:val="20"/>
                <w:szCs w:val="20"/>
              </w:rPr>
            </w:pPr>
            <w:r w:rsidRPr="00816F42">
              <w:rPr>
                <w:sz w:val="20"/>
                <w:szCs w:val="20"/>
              </w:rPr>
              <w:t>Salaries and other short-term employee benefits</w:t>
            </w:r>
          </w:p>
        </w:tc>
        <w:tc>
          <w:tcPr>
            <w:tcW w:w="1584" w:type="dxa"/>
            <w:tcBorders>
              <w:top w:val="nil"/>
              <w:left w:val="nil"/>
              <w:bottom w:val="nil"/>
              <w:right w:val="nil"/>
            </w:tcBorders>
            <w:shd w:val="clear" w:color="auto" w:fill="FAFAFA"/>
          </w:tcPr>
          <w:p w14:paraId="6BD53BB8" w14:textId="7BDF2B6B" w:rsidR="00D627BF" w:rsidRPr="00816F42" w:rsidRDefault="00FB084D" w:rsidP="005745E3">
            <w:pPr>
              <w:ind w:left="-40" w:right="-72"/>
              <w:jc w:val="right"/>
              <w:rPr>
                <w:sz w:val="20"/>
                <w:szCs w:val="20"/>
              </w:rPr>
            </w:pPr>
            <w:r w:rsidRPr="00FB084D">
              <w:rPr>
                <w:sz w:val="20"/>
                <w:szCs w:val="20"/>
                <w:lang w:val="en-GB"/>
              </w:rPr>
              <w:t>15</w:t>
            </w:r>
            <w:r w:rsidR="009C46C0" w:rsidRPr="009C46C0">
              <w:rPr>
                <w:sz w:val="20"/>
                <w:szCs w:val="20"/>
              </w:rPr>
              <w:t>,</w:t>
            </w:r>
            <w:r w:rsidRPr="00FB084D">
              <w:rPr>
                <w:sz w:val="20"/>
                <w:szCs w:val="20"/>
                <w:lang w:val="en-GB"/>
              </w:rPr>
              <w:t>124</w:t>
            </w:r>
          </w:p>
        </w:tc>
        <w:tc>
          <w:tcPr>
            <w:tcW w:w="1584" w:type="dxa"/>
            <w:tcBorders>
              <w:top w:val="nil"/>
              <w:left w:val="nil"/>
              <w:bottom w:val="nil"/>
              <w:right w:val="nil"/>
            </w:tcBorders>
            <w:shd w:val="clear" w:color="auto" w:fill="auto"/>
          </w:tcPr>
          <w:p w14:paraId="6E6102DE" w14:textId="4800080A" w:rsidR="00D627BF" w:rsidRPr="00816F42" w:rsidRDefault="00FB084D" w:rsidP="005745E3">
            <w:pPr>
              <w:ind w:left="-40" w:right="-72"/>
              <w:jc w:val="right"/>
              <w:rPr>
                <w:sz w:val="20"/>
                <w:szCs w:val="20"/>
              </w:rPr>
            </w:pPr>
            <w:r w:rsidRPr="00FB084D">
              <w:rPr>
                <w:sz w:val="20"/>
                <w:szCs w:val="20"/>
                <w:lang w:val="en-GB"/>
              </w:rPr>
              <w:t>35</w:t>
            </w:r>
            <w:r w:rsidR="009C46C0" w:rsidRPr="009C46C0">
              <w:rPr>
                <w:sz w:val="20"/>
                <w:szCs w:val="20"/>
              </w:rPr>
              <w:t>,</w:t>
            </w:r>
            <w:r w:rsidRPr="00FB084D">
              <w:rPr>
                <w:sz w:val="20"/>
                <w:szCs w:val="20"/>
                <w:lang w:val="en-GB"/>
              </w:rPr>
              <w:t>954</w:t>
            </w:r>
          </w:p>
        </w:tc>
      </w:tr>
      <w:tr w:rsidR="00D627BF" w:rsidRPr="00816F42" w14:paraId="3BF0E1DE" w14:textId="77777777" w:rsidTr="00F9146A">
        <w:trPr>
          <w:trHeight w:val="144"/>
        </w:trPr>
        <w:tc>
          <w:tcPr>
            <w:tcW w:w="5508" w:type="dxa"/>
            <w:tcBorders>
              <w:top w:val="nil"/>
              <w:left w:val="nil"/>
              <w:bottom w:val="nil"/>
              <w:right w:val="nil"/>
            </w:tcBorders>
          </w:tcPr>
          <w:p w14:paraId="7A2527BF" w14:textId="77777777" w:rsidR="00D627BF" w:rsidRPr="00816F42" w:rsidRDefault="00D627BF" w:rsidP="00F9146A">
            <w:pPr>
              <w:ind w:left="90"/>
              <w:rPr>
                <w:sz w:val="20"/>
                <w:szCs w:val="20"/>
              </w:rPr>
            </w:pPr>
            <w:r w:rsidRPr="00816F42">
              <w:rPr>
                <w:sz w:val="20"/>
                <w:szCs w:val="20"/>
              </w:rPr>
              <w:t>Post-employment benefits</w:t>
            </w:r>
          </w:p>
        </w:tc>
        <w:tc>
          <w:tcPr>
            <w:tcW w:w="1584" w:type="dxa"/>
            <w:tcBorders>
              <w:top w:val="nil"/>
              <w:left w:val="nil"/>
              <w:bottom w:val="nil"/>
              <w:right w:val="nil"/>
            </w:tcBorders>
            <w:shd w:val="clear" w:color="auto" w:fill="FAFAFA"/>
          </w:tcPr>
          <w:p w14:paraId="3AA60023" w14:textId="318156D1" w:rsidR="00D627BF" w:rsidRPr="00816F42" w:rsidRDefault="00FB084D" w:rsidP="005745E3">
            <w:pPr>
              <w:ind w:left="-40" w:right="-72"/>
              <w:jc w:val="right"/>
              <w:rPr>
                <w:sz w:val="20"/>
                <w:szCs w:val="20"/>
              </w:rPr>
            </w:pPr>
            <w:r w:rsidRPr="00FB084D">
              <w:rPr>
                <w:sz w:val="20"/>
                <w:szCs w:val="20"/>
                <w:lang w:val="en-GB"/>
              </w:rPr>
              <w:t>461</w:t>
            </w:r>
          </w:p>
        </w:tc>
        <w:tc>
          <w:tcPr>
            <w:tcW w:w="1584" w:type="dxa"/>
            <w:tcBorders>
              <w:top w:val="nil"/>
              <w:left w:val="nil"/>
              <w:bottom w:val="nil"/>
              <w:right w:val="nil"/>
            </w:tcBorders>
            <w:shd w:val="clear" w:color="auto" w:fill="auto"/>
          </w:tcPr>
          <w:p w14:paraId="0D602179" w14:textId="7F8473A7" w:rsidR="00D627BF" w:rsidRPr="00816F42" w:rsidRDefault="00FB084D" w:rsidP="005745E3">
            <w:pPr>
              <w:ind w:left="-40" w:right="-72"/>
              <w:jc w:val="right"/>
              <w:rPr>
                <w:sz w:val="20"/>
                <w:szCs w:val="20"/>
              </w:rPr>
            </w:pPr>
            <w:r w:rsidRPr="00FB084D">
              <w:rPr>
                <w:sz w:val="20"/>
                <w:szCs w:val="20"/>
                <w:lang w:val="en-GB"/>
              </w:rPr>
              <w:t>2</w:t>
            </w:r>
            <w:r w:rsidR="009C46C0" w:rsidRPr="009C46C0">
              <w:rPr>
                <w:sz w:val="20"/>
                <w:szCs w:val="20"/>
              </w:rPr>
              <w:t>,</w:t>
            </w:r>
            <w:r w:rsidRPr="00FB084D">
              <w:rPr>
                <w:sz w:val="20"/>
                <w:szCs w:val="20"/>
                <w:lang w:val="en-GB"/>
              </w:rPr>
              <w:t>381</w:t>
            </w:r>
          </w:p>
        </w:tc>
      </w:tr>
      <w:tr w:rsidR="00D627BF" w:rsidRPr="00816F42" w14:paraId="2358FD1E" w14:textId="77777777" w:rsidTr="00F9146A">
        <w:trPr>
          <w:trHeight w:val="144"/>
        </w:trPr>
        <w:tc>
          <w:tcPr>
            <w:tcW w:w="5508" w:type="dxa"/>
            <w:tcBorders>
              <w:top w:val="nil"/>
              <w:left w:val="nil"/>
              <w:bottom w:val="nil"/>
              <w:right w:val="nil"/>
            </w:tcBorders>
          </w:tcPr>
          <w:p w14:paraId="2C0CCC8D" w14:textId="77777777" w:rsidR="00D627BF" w:rsidRPr="00816F42" w:rsidRDefault="00D627BF" w:rsidP="00F9146A">
            <w:pPr>
              <w:ind w:left="90"/>
              <w:rPr>
                <w:sz w:val="20"/>
                <w:szCs w:val="20"/>
              </w:rPr>
            </w:pPr>
          </w:p>
        </w:tc>
        <w:tc>
          <w:tcPr>
            <w:tcW w:w="1584" w:type="dxa"/>
            <w:tcBorders>
              <w:top w:val="single" w:sz="4" w:space="0" w:color="auto"/>
              <w:left w:val="nil"/>
              <w:bottom w:val="nil"/>
              <w:right w:val="nil"/>
            </w:tcBorders>
            <w:shd w:val="clear" w:color="auto" w:fill="FAFAFA"/>
          </w:tcPr>
          <w:p w14:paraId="4D7A9350" w14:textId="3CEC2188" w:rsidR="00D627BF" w:rsidRPr="00816F42" w:rsidRDefault="00D627BF" w:rsidP="005745E3">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2723B47" w14:textId="4A8A7660" w:rsidR="00D627BF" w:rsidRPr="00816F42" w:rsidRDefault="00D627BF" w:rsidP="005745E3">
            <w:pPr>
              <w:ind w:left="-40" w:right="-72"/>
              <w:jc w:val="right"/>
              <w:rPr>
                <w:sz w:val="20"/>
                <w:szCs w:val="20"/>
              </w:rPr>
            </w:pPr>
          </w:p>
        </w:tc>
      </w:tr>
      <w:tr w:rsidR="00F9146A" w:rsidRPr="00816F42" w14:paraId="762B28F3" w14:textId="77777777" w:rsidTr="00F9146A">
        <w:trPr>
          <w:trHeight w:val="144"/>
        </w:trPr>
        <w:tc>
          <w:tcPr>
            <w:tcW w:w="5508" w:type="dxa"/>
            <w:tcBorders>
              <w:top w:val="nil"/>
              <w:left w:val="nil"/>
              <w:bottom w:val="nil"/>
              <w:right w:val="nil"/>
            </w:tcBorders>
          </w:tcPr>
          <w:p w14:paraId="27F33826" w14:textId="77777777" w:rsidR="00F9146A" w:rsidRPr="00816F42" w:rsidRDefault="00F9146A" w:rsidP="00F9146A">
            <w:pPr>
              <w:ind w:left="90"/>
              <w:rPr>
                <w:sz w:val="20"/>
                <w:szCs w:val="20"/>
              </w:rPr>
            </w:pPr>
            <w:r w:rsidRPr="00816F42">
              <w:rPr>
                <w:b/>
                <w:bCs/>
                <w:sz w:val="20"/>
                <w:szCs w:val="20"/>
              </w:rPr>
              <w:t>Total</w:t>
            </w:r>
          </w:p>
        </w:tc>
        <w:tc>
          <w:tcPr>
            <w:tcW w:w="1584" w:type="dxa"/>
            <w:tcBorders>
              <w:top w:val="nil"/>
              <w:left w:val="nil"/>
              <w:bottom w:val="single" w:sz="4" w:space="0" w:color="auto"/>
              <w:right w:val="nil"/>
            </w:tcBorders>
            <w:shd w:val="clear" w:color="auto" w:fill="FAFAFA"/>
          </w:tcPr>
          <w:p w14:paraId="0DE81257" w14:textId="5296AC72" w:rsidR="00F9146A" w:rsidRPr="00816F42" w:rsidRDefault="00FB084D" w:rsidP="00F9146A">
            <w:pPr>
              <w:ind w:left="-40" w:right="-72"/>
              <w:jc w:val="right"/>
              <w:rPr>
                <w:sz w:val="20"/>
                <w:szCs w:val="20"/>
              </w:rPr>
            </w:pPr>
            <w:r w:rsidRPr="00FB084D">
              <w:rPr>
                <w:sz w:val="20"/>
                <w:szCs w:val="20"/>
                <w:lang w:val="en-GB"/>
              </w:rPr>
              <w:t>15</w:t>
            </w:r>
            <w:r w:rsidR="009C46C0">
              <w:rPr>
                <w:sz w:val="20"/>
                <w:szCs w:val="20"/>
              </w:rPr>
              <w:t>,</w:t>
            </w:r>
            <w:r w:rsidRPr="00FB084D">
              <w:rPr>
                <w:sz w:val="20"/>
                <w:szCs w:val="20"/>
                <w:lang w:val="en-GB"/>
              </w:rPr>
              <w:t>585</w:t>
            </w:r>
          </w:p>
        </w:tc>
        <w:tc>
          <w:tcPr>
            <w:tcW w:w="1584" w:type="dxa"/>
            <w:tcBorders>
              <w:top w:val="nil"/>
              <w:left w:val="nil"/>
              <w:bottom w:val="single" w:sz="4" w:space="0" w:color="auto"/>
              <w:right w:val="nil"/>
            </w:tcBorders>
            <w:shd w:val="clear" w:color="auto" w:fill="auto"/>
          </w:tcPr>
          <w:p w14:paraId="1B1455C5" w14:textId="523A7172" w:rsidR="00F9146A" w:rsidRPr="00816F42" w:rsidRDefault="00FB084D" w:rsidP="00F9146A">
            <w:pPr>
              <w:ind w:left="-40" w:right="-72"/>
              <w:jc w:val="right"/>
              <w:rPr>
                <w:sz w:val="20"/>
                <w:szCs w:val="20"/>
              </w:rPr>
            </w:pPr>
            <w:r w:rsidRPr="00FB084D">
              <w:rPr>
                <w:sz w:val="20"/>
                <w:szCs w:val="20"/>
                <w:lang w:val="en-GB"/>
              </w:rPr>
              <w:t>38</w:t>
            </w:r>
            <w:r w:rsidR="009C46C0" w:rsidRPr="009C46C0">
              <w:rPr>
                <w:sz w:val="20"/>
                <w:szCs w:val="20"/>
              </w:rPr>
              <w:t>,</w:t>
            </w:r>
            <w:r w:rsidRPr="00FB084D">
              <w:rPr>
                <w:sz w:val="20"/>
                <w:szCs w:val="20"/>
                <w:lang w:val="en-GB"/>
              </w:rPr>
              <w:t>335</w:t>
            </w:r>
          </w:p>
        </w:tc>
      </w:tr>
    </w:tbl>
    <w:p w14:paraId="70CEEFEE" w14:textId="7AF867D8" w:rsidR="00470B11" w:rsidRPr="002E2310" w:rsidRDefault="00470B11" w:rsidP="002E2310">
      <w:pPr>
        <w:jc w:val="both"/>
        <w:rPr>
          <w:rFonts w:eastAsia="Arial Unicode MS"/>
          <w:sz w:val="20"/>
          <w:szCs w:val="20"/>
        </w:rPr>
      </w:pPr>
    </w:p>
    <w:p w14:paraId="26B4BFA2" w14:textId="77777777" w:rsidR="002E2310" w:rsidRPr="002E2310" w:rsidRDefault="002E2310" w:rsidP="002E2310">
      <w:pPr>
        <w:jc w:val="both"/>
        <w:rPr>
          <w:rFonts w:eastAsia="Arial Unicode MS"/>
          <w:sz w:val="20"/>
          <w:szCs w:val="20"/>
        </w:rPr>
      </w:pPr>
    </w:p>
    <w:tbl>
      <w:tblPr>
        <w:tblW w:w="9029" w:type="dxa"/>
        <w:tblInd w:w="108" w:type="dxa"/>
        <w:shd w:val="clear" w:color="auto" w:fill="D04A02"/>
        <w:tblLook w:val="04A0" w:firstRow="1" w:lastRow="0" w:firstColumn="1" w:lastColumn="0" w:noHBand="0" w:noVBand="1"/>
      </w:tblPr>
      <w:tblGrid>
        <w:gridCol w:w="9029"/>
      </w:tblGrid>
      <w:tr w:rsidR="00823602" w:rsidRPr="00816F42" w14:paraId="0965343D" w14:textId="77777777" w:rsidTr="00E87464">
        <w:trPr>
          <w:trHeight w:val="386"/>
        </w:trPr>
        <w:tc>
          <w:tcPr>
            <w:tcW w:w="9029" w:type="dxa"/>
            <w:shd w:val="clear" w:color="auto" w:fill="FFA543"/>
            <w:vAlign w:val="center"/>
          </w:tcPr>
          <w:p w14:paraId="0DD6ED95" w14:textId="6AF3D8F4" w:rsidR="00823602" w:rsidRPr="00816F42" w:rsidRDefault="00FB084D" w:rsidP="00E87464">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18</w:t>
            </w:r>
            <w:r w:rsidR="00823602" w:rsidRPr="00816F42">
              <w:rPr>
                <w:rFonts w:eastAsia="Arial Unicode MS"/>
                <w:b/>
                <w:bCs/>
                <w:color w:val="FFFFFF"/>
                <w:sz w:val="20"/>
                <w:szCs w:val="20"/>
                <w:lang w:val="en-GB"/>
              </w:rPr>
              <w:t xml:space="preserve"> </w:t>
            </w:r>
            <w:r w:rsidR="00823602" w:rsidRPr="00816F42">
              <w:rPr>
                <w:rFonts w:eastAsia="Arial Unicode MS"/>
                <w:b/>
                <w:bCs/>
                <w:color w:val="FFFFFF"/>
                <w:sz w:val="20"/>
                <w:szCs w:val="20"/>
                <w:lang w:val="en-GB"/>
              </w:rPr>
              <w:tab/>
            </w:r>
            <w:r w:rsidR="00823602">
              <w:rPr>
                <w:rFonts w:eastAsia="Arial Unicode MS"/>
                <w:b/>
                <w:bCs/>
                <w:color w:val="FFFFFF"/>
                <w:sz w:val="20"/>
                <w:szCs w:val="20"/>
                <w:lang w:val="en-GB"/>
              </w:rPr>
              <w:t>Events occurring after the reporting period</w:t>
            </w:r>
          </w:p>
        </w:tc>
      </w:tr>
    </w:tbl>
    <w:p w14:paraId="565F31E1" w14:textId="77777777" w:rsidR="00194FEF" w:rsidRPr="002E2310" w:rsidRDefault="00194FEF" w:rsidP="002E2310">
      <w:pPr>
        <w:pStyle w:val="ListParagraph"/>
        <w:ind w:left="0"/>
        <w:jc w:val="both"/>
        <w:rPr>
          <w:rFonts w:eastAsia="Arial Unicode MS" w:cs="Arial"/>
          <w:sz w:val="20"/>
          <w:szCs w:val="20"/>
        </w:rPr>
      </w:pPr>
    </w:p>
    <w:p w14:paraId="0C82A1DE" w14:textId="05F31E6F" w:rsidR="00FF7534" w:rsidRDefault="00FF7534" w:rsidP="00D44AFB">
      <w:pPr>
        <w:pStyle w:val="ListParagraph"/>
        <w:ind w:left="0"/>
        <w:jc w:val="both"/>
        <w:rPr>
          <w:rFonts w:eastAsia="Arial Unicode MS" w:cs="Arial"/>
          <w:sz w:val="20"/>
          <w:szCs w:val="20"/>
        </w:rPr>
      </w:pPr>
      <w:r>
        <w:rPr>
          <w:rFonts w:eastAsia="Arial Unicode MS" w:cs="Browallia New"/>
          <w:sz w:val="20"/>
          <w:szCs w:val="25"/>
        </w:rPr>
        <w:t>O</w:t>
      </w:r>
      <w:r>
        <w:rPr>
          <w:rFonts w:eastAsia="Arial Unicode MS" w:cs="Arial"/>
          <w:sz w:val="20"/>
          <w:szCs w:val="20"/>
        </w:rPr>
        <w:t xml:space="preserve">n </w:t>
      </w:r>
      <w:r w:rsidR="00FB084D" w:rsidRPr="00FB084D">
        <w:rPr>
          <w:rFonts w:eastAsia="Arial Unicode MS" w:cs="Arial"/>
          <w:sz w:val="20"/>
          <w:szCs w:val="20"/>
          <w:lang w:val="en-GB"/>
        </w:rPr>
        <w:t>9</w:t>
      </w:r>
      <w:r w:rsidR="00D44AFB">
        <w:rPr>
          <w:rFonts w:eastAsia="Arial Unicode MS" w:cs="Arial"/>
          <w:sz w:val="20"/>
          <w:szCs w:val="20"/>
        </w:rPr>
        <w:t xml:space="preserve"> May </w:t>
      </w:r>
      <w:r w:rsidR="00FB084D" w:rsidRPr="00FB084D">
        <w:rPr>
          <w:rFonts w:eastAsia="Arial Unicode MS" w:cs="Arial"/>
          <w:sz w:val="20"/>
          <w:szCs w:val="20"/>
          <w:lang w:val="en-GB"/>
        </w:rPr>
        <w:t>2023</w:t>
      </w:r>
      <w:r>
        <w:rPr>
          <w:rFonts w:eastAsia="Arial Unicode MS" w:cs="Arial"/>
          <w:sz w:val="20"/>
          <w:szCs w:val="20"/>
        </w:rPr>
        <w:t xml:space="preserve">, the </w:t>
      </w:r>
      <w:r w:rsidR="00D44AFB">
        <w:rPr>
          <w:rFonts w:eastAsia="Arial Unicode MS" w:cs="Arial"/>
          <w:sz w:val="20"/>
          <w:szCs w:val="20"/>
        </w:rPr>
        <w:t>Board of Directors’</w:t>
      </w:r>
      <w:r>
        <w:rPr>
          <w:rFonts w:eastAsia="Arial Unicode MS" w:cs="Arial"/>
          <w:sz w:val="20"/>
          <w:szCs w:val="20"/>
        </w:rPr>
        <w:t xml:space="preserve"> meeting of the Company has passed a resolution to pay the</w:t>
      </w:r>
      <w:r w:rsidR="00F148F7">
        <w:rPr>
          <w:rFonts w:eastAsia="Arial Unicode MS" w:cs="Arial"/>
          <w:sz w:val="20"/>
          <w:szCs w:val="20"/>
        </w:rPr>
        <w:t xml:space="preserve"> </w:t>
      </w:r>
      <w:r w:rsidR="00F148F7" w:rsidRPr="00194FEF">
        <w:rPr>
          <w:rFonts w:eastAsia="Arial Unicode MS" w:cs="Arial"/>
          <w:spacing w:val="-6"/>
          <w:sz w:val="20"/>
          <w:szCs w:val="20"/>
        </w:rPr>
        <w:t>interim</w:t>
      </w:r>
      <w:r w:rsidRPr="00194FEF">
        <w:rPr>
          <w:rFonts w:eastAsia="Arial Unicode MS" w:cs="Arial"/>
          <w:spacing w:val="-6"/>
          <w:sz w:val="20"/>
          <w:szCs w:val="20"/>
        </w:rPr>
        <w:t xml:space="preserve"> dividend to its shareholders from its net operating profit for the</w:t>
      </w:r>
      <w:r w:rsidR="00D44AFB" w:rsidRPr="00194FEF">
        <w:rPr>
          <w:rFonts w:eastAsia="Arial Unicode MS" w:cs="Arial"/>
          <w:spacing w:val="-6"/>
          <w:sz w:val="20"/>
          <w:szCs w:val="20"/>
        </w:rPr>
        <w:t xml:space="preserve"> six-month period ended </w:t>
      </w:r>
      <w:r w:rsidR="00FB084D" w:rsidRPr="00FB084D">
        <w:rPr>
          <w:rFonts w:eastAsia="Arial Unicode MS" w:cs="Arial"/>
          <w:spacing w:val="-6"/>
          <w:sz w:val="20"/>
          <w:szCs w:val="20"/>
          <w:lang w:val="en-GB"/>
        </w:rPr>
        <w:t>31</w:t>
      </w:r>
      <w:r w:rsidR="00D44AFB" w:rsidRPr="00194FEF">
        <w:rPr>
          <w:rFonts w:eastAsia="Arial Unicode MS" w:cs="Arial"/>
          <w:spacing w:val="-6"/>
          <w:sz w:val="20"/>
          <w:szCs w:val="20"/>
        </w:rPr>
        <w:t xml:space="preserve"> March </w:t>
      </w:r>
      <w:r w:rsidR="00FB084D" w:rsidRPr="00FB084D">
        <w:rPr>
          <w:rFonts w:eastAsia="Arial Unicode MS" w:cs="Arial"/>
          <w:spacing w:val="-6"/>
          <w:sz w:val="20"/>
          <w:szCs w:val="20"/>
          <w:lang w:val="en-GB"/>
        </w:rPr>
        <w:t>2023</w:t>
      </w:r>
      <w:r w:rsidR="00D44AFB">
        <w:rPr>
          <w:rFonts w:eastAsia="Arial Unicode MS" w:cs="Arial"/>
          <w:spacing w:val="-4"/>
          <w:sz w:val="20"/>
          <w:szCs w:val="20"/>
        </w:rPr>
        <w:t xml:space="preserve"> at the rate of Baht </w:t>
      </w:r>
      <w:r w:rsidR="00FB084D" w:rsidRPr="00FB084D">
        <w:rPr>
          <w:rFonts w:eastAsia="Arial Unicode MS" w:cs="Arial"/>
          <w:spacing w:val="-4"/>
          <w:sz w:val="20"/>
          <w:szCs w:val="20"/>
          <w:lang w:val="en-GB"/>
        </w:rPr>
        <w:t>0</w:t>
      </w:r>
      <w:r w:rsidR="00D44AFB">
        <w:rPr>
          <w:rFonts w:eastAsia="Arial Unicode MS" w:cs="Arial"/>
          <w:spacing w:val="-4"/>
          <w:sz w:val="20"/>
          <w:szCs w:val="20"/>
        </w:rPr>
        <w:t>.</w:t>
      </w:r>
      <w:r w:rsidR="00FB084D" w:rsidRPr="00FB084D">
        <w:rPr>
          <w:rFonts w:eastAsia="Arial Unicode MS" w:cs="Arial"/>
          <w:spacing w:val="-4"/>
          <w:sz w:val="20"/>
          <w:szCs w:val="20"/>
          <w:lang w:val="en-GB"/>
        </w:rPr>
        <w:t>40</w:t>
      </w:r>
      <w:r w:rsidR="00D44AFB">
        <w:rPr>
          <w:rFonts w:eastAsia="Arial Unicode MS" w:cs="Arial"/>
          <w:spacing w:val="-4"/>
          <w:sz w:val="20"/>
          <w:szCs w:val="20"/>
        </w:rPr>
        <w:t xml:space="preserve"> per share, totaling of Baht </w:t>
      </w:r>
      <w:r w:rsidR="00FB084D" w:rsidRPr="00FB084D">
        <w:rPr>
          <w:rFonts w:eastAsia="Arial Unicode MS" w:cs="Arial"/>
          <w:spacing w:val="-4"/>
          <w:sz w:val="20"/>
          <w:szCs w:val="20"/>
          <w:lang w:val="en-GB"/>
        </w:rPr>
        <w:t>103</w:t>
      </w:r>
      <w:r w:rsidR="00D44AFB">
        <w:rPr>
          <w:rFonts w:eastAsia="Arial Unicode MS" w:cs="Arial"/>
          <w:spacing w:val="-4"/>
          <w:sz w:val="20"/>
          <w:szCs w:val="20"/>
        </w:rPr>
        <w:t>.</w:t>
      </w:r>
      <w:r w:rsidR="00FB084D" w:rsidRPr="00FB084D">
        <w:rPr>
          <w:rFonts w:eastAsia="Arial Unicode MS" w:cs="Arial"/>
          <w:spacing w:val="-4"/>
          <w:sz w:val="20"/>
          <w:szCs w:val="20"/>
          <w:lang w:val="en-GB"/>
        </w:rPr>
        <w:t>92</w:t>
      </w:r>
      <w:r w:rsidR="00D44AFB">
        <w:rPr>
          <w:rFonts w:eastAsia="Arial Unicode MS" w:cs="Arial"/>
          <w:spacing w:val="-4"/>
          <w:sz w:val="20"/>
          <w:szCs w:val="20"/>
        </w:rPr>
        <w:t xml:space="preserve"> million. Such dividend will be paid in June </w:t>
      </w:r>
      <w:r w:rsidR="00FB084D" w:rsidRPr="00FB084D">
        <w:rPr>
          <w:rFonts w:eastAsia="Arial Unicode MS" w:cs="Arial"/>
          <w:spacing w:val="-4"/>
          <w:sz w:val="20"/>
          <w:szCs w:val="20"/>
          <w:lang w:val="en-GB"/>
        </w:rPr>
        <w:t>2023</w:t>
      </w:r>
      <w:r w:rsidR="00D44AFB">
        <w:rPr>
          <w:rFonts w:eastAsia="Arial Unicode MS" w:cs="Arial"/>
          <w:spacing w:val="-4"/>
          <w:sz w:val="20"/>
          <w:szCs w:val="20"/>
        </w:rPr>
        <w:t>.</w:t>
      </w:r>
    </w:p>
    <w:p w14:paraId="44D0D5DA" w14:textId="77777777" w:rsidR="002E2310" w:rsidRDefault="002E2310" w:rsidP="002E2310">
      <w:pPr>
        <w:pStyle w:val="ListParagraph"/>
        <w:ind w:left="0"/>
        <w:jc w:val="both"/>
        <w:rPr>
          <w:rFonts w:eastAsia="Arial Unicode MS" w:cs="Arial"/>
          <w:sz w:val="20"/>
          <w:szCs w:val="20"/>
        </w:rPr>
      </w:pPr>
    </w:p>
    <w:p w14:paraId="07A0D05B" w14:textId="77777777" w:rsidR="002E2310" w:rsidRDefault="002E2310" w:rsidP="002E2310">
      <w:pPr>
        <w:pStyle w:val="ListParagraph"/>
        <w:ind w:left="0"/>
        <w:jc w:val="both"/>
        <w:rPr>
          <w:rFonts w:eastAsia="Arial Unicode MS" w:cs="Arial"/>
          <w:sz w:val="20"/>
          <w:szCs w:val="20"/>
        </w:rPr>
      </w:pPr>
    </w:p>
    <w:sectPr w:rsidR="002E2310" w:rsidSect="007F2CEF">
      <w:headerReference w:type="default" r:id="rId12"/>
      <w:footerReference w:type="default" r:id="rId13"/>
      <w:pgSz w:w="11906" w:h="16838"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11D1A" w14:textId="77777777" w:rsidR="00145813" w:rsidRDefault="00145813">
      <w:r>
        <w:separator/>
      </w:r>
    </w:p>
  </w:endnote>
  <w:endnote w:type="continuationSeparator" w:id="0">
    <w:p w14:paraId="4064FD08" w14:textId="77777777" w:rsidR="00145813" w:rsidRDefault="00145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763803486"/>
      <w:docPartObj>
        <w:docPartGallery w:val="Page Numbers (Bottom of Page)"/>
        <w:docPartUnique/>
      </w:docPartObj>
    </w:sdtPr>
    <w:sdtEndPr>
      <w:rPr>
        <w:noProof/>
      </w:rPr>
    </w:sdtEndPr>
    <w:sdtContent>
      <w:p w14:paraId="25D3158A" w14:textId="77777777" w:rsidR="003813AD" w:rsidRPr="00F71F9D" w:rsidRDefault="003813AD" w:rsidP="00A04362">
        <w:pPr>
          <w:pStyle w:val="Footer"/>
          <w:pBdr>
            <w:top w:val="single" w:sz="8" w:space="1" w:color="auto"/>
          </w:pBdr>
          <w:jc w:val="right"/>
          <w:rPr>
            <w:sz w:val="20"/>
            <w:szCs w:val="20"/>
          </w:rPr>
        </w:pPr>
        <w:r w:rsidRPr="00F71F9D">
          <w:rPr>
            <w:sz w:val="20"/>
            <w:szCs w:val="20"/>
          </w:rPr>
          <w:fldChar w:fldCharType="begin"/>
        </w:r>
        <w:r w:rsidRPr="00F71F9D">
          <w:rPr>
            <w:sz w:val="20"/>
            <w:szCs w:val="20"/>
          </w:rPr>
          <w:instrText xml:space="preserve"> PAGE   \* MERGEFORMAT </w:instrText>
        </w:r>
        <w:r w:rsidRPr="00F71F9D">
          <w:rPr>
            <w:sz w:val="20"/>
            <w:szCs w:val="20"/>
          </w:rPr>
          <w:fldChar w:fldCharType="separate"/>
        </w:r>
        <w:r w:rsidR="001F4202">
          <w:rPr>
            <w:noProof/>
            <w:sz w:val="20"/>
            <w:szCs w:val="20"/>
          </w:rPr>
          <w:t>10</w:t>
        </w:r>
        <w:r w:rsidRPr="00F71F9D">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58858" w14:textId="77777777" w:rsidR="00145813" w:rsidRDefault="00145813">
      <w:r>
        <w:separator/>
      </w:r>
    </w:p>
  </w:footnote>
  <w:footnote w:type="continuationSeparator" w:id="0">
    <w:p w14:paraId="26E6D538" w14:textId="77777777" w:rsidR="00145813" w:rsidRDefault="00145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9118A" w14:textId="57F97559" w:rsidR="003813AD" w:rsidRPr="00706D0F" w:rsidRDefault="003813AD" w:rsidP="00C84567">
    <w:pPr>
      <w:pStyle w:val="Header"/>
      <w:tabs>
        <w:tab w:val="clear" w:pos="4153"/>
        <w:tab w:val="clear" w:pos="8306"/>
        <w:tab w:val="right" w:pos="9000"/>
      </w:tabs>
      <w:rPr>
        <w:rFonts w:cs="Arial"/>
        <w:b/>
        <w:bCs/>
        <w:sz w:val="20"/>
        <w:szCs w:val="20"/>
        <w:lang w:val="en-GB"/>
      </w:rPr>
    </w:pPr>
    <w:r w:rsidRPr="00706D0F">
      <w:rPr>
        <w:rFonts w:cs="Arial"/>
        <w:b/>
        <w:bCs/>
        <w:sz w:val="20"/>
        <w:szCs w:val="20"/>
        <w:lang w:val="en-GB"/>
      </w:rPr>
      <w:t>Thai Steel Cable Public Company Limited</w:t>
    </w:r>
  </w:p>
  <w:p w14:paraId="6242B9C4" w14:textId="1817B5D2" w:rsidR="003813AD" w:rsidRPr="00706D0F" w:rsidRDefault="003813AD" w:rsidP="008A268B">
    <w:pPr>
      <w:pStyle w:val="Header"/>
      <w:rPr>
        <w:rFonts w:cs="Arial"/>
        <w:b/>
        <w:bCs/>
        <w:sz w:val="20"/>
        <w:szCs w:val="20"/>
        <w:lang w:val="en-GB"/>
      </w:rPr>
    </w:pPr>
    <w:r w:rsidRPr="00706D0F">
      <w:rPr>
        <w:rFonts w:cs="Arial"/>
        <w:b/>
        <w:bCs/>
        <w:sz w:val="20"/>
        <w:szCs w:val="20"/>
        <w:lang w:val="en-GB"/>
      </w:rPr>
      <w:t>Condensed Notes to Interim Financial Information (Unaudited)</w:t>
    </w:r>
  </w:p>
  <w:p w14:paraId="34DD7DDA" w14:textId="3915CA0E" w:rsidR="003813AD" w:rsidRPr="00706D0F" w:rsidRDefault="003813AD" w:rsidP="00E902EF">
    <w:pPr>
      <w:pStyle w:val="Header"/>
      <w:pBdr>
        <w:bottom w:val="single" w:sz="8" w:space="1" w:color="auto"/>
      </w:pBdr>
      <w:rPr>
        <w:rFonts w:cs="Arial"/>
        <w:b/>
        <w:bCs/>
        <w:sz w:val="20"/>
        <w:szCs w:val="20"/>
        <w:lang w:val="en-GB"/>
      </w:rPr>
    </w:pPr>
    <w:r w:rsidRPr="00706D0F">
      <w:rPr>
        <w:rFonts w:cs="Arial"/>
        <w:b/>
        <w:bCs/>
        <w:sz w:val="20"/>
        <w:szCs w:val="20"/>
        <w:lang w:val="en-GB"/>
      </w:rPr>
      <w:t xml:space="preserve">For </w:t>
    </w:r>
    <w:r w:rsidR="003E3CC2">
      <w:rPr>
        <w:rFonts w:cs="Arial"/>
        <w:b/>
        <w:bCs/>
        <w:sz w:val="20"/>
        <w:szCs w:val="20"/>
        <w:lang w:val="en-GB"/>
      </w:rPr>
      <w:t>six</w:t>
    </w:r>
    <w:r w:rsidRPr="00706D0F">
      <w:rPr>
        <w:rFonts w:cs="Arial"/>
        <w:b/>
        <w:bCs/>
        <w:sz w:val="20"/>
        <w:szCs w:val="20"/>
        <w:lang w:val="en-GB"/>
      </w:rPr>
      <w:t xml:space="preserve">-month period ended 31 </w:t>
    </w:r>
    <w:r w:rsidR="003E3CC2">
      <w:rPr>
        <w:rFonts w:cs="Arial"/>
        <w:b/>
        <w:bCs/>
        <w:sz w:val="20"/>
        <w:szCs w:val="20"/>
        <w:lang w:val="en-GB"/>
      </w:rPr>
      <w:t>March</w:t>
    </w:r>
    <w:r w:rsidRPr="00706D0F">
      <w:rPr>
        <w:rFonts w:cs="Arial"/>
        <w:b/>
        <w:bCs/>
        <w:sz w:val="20"/>
        <w:szCs w:val="20"/>
        <w:lang w:val="en-GB"/>
      </w:rPr>
      <w:t xml:space="preserve"> 202</w:t>
    </w:r>
    <w:r w:rsidR="003E3CC2">
      <w:rPr>
        <w:rFonts w:cs="Arial"/>
        <w:b/>
        <w:bCs/>
        <w:sz w:val="20"/>
        <w:szCs w:val="20"/>
        <w:lang w:val="en-GB"/>
      </w:rPr>
      <w:t>3</w:t>
    </w:r>
  </w:p>
  <w:p w14:paraId="3031F262" w14:textId="77777777" w:rsidR="003813AD" w:rsidRPr="00706D0F" w:rsidRDefault="003813AD" w:rsidP="008A268B">
    <w:pPr>
      <w:pStyle w:val="Header"/>
      <w:rPr>
        <w:rFonts w:cs="Arial"/>
        <w:sz w:val="20"/>
        <w:szCs w:val="20"/>
        <w:lang w:val="en-GB"/>
      </w:rPr>
    </w:pPr>
  </w:p>
  <w:p w14:paraId="072C5972" w14:textId="77777777" w:rsidR="003813AD" w:rsidRPr="00706D0F" w:rsidRDefault="003813AD" w:rsidP="008A268B">
    <w:pPr>
      <w:pStyle w:val="Header"/>
      <w:rPr>
        <w:rFonts w:cs="Arial"/>
        <w:sz w:val="20"/>
        <w:szCs w:val="20"/>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4A1"/>
    <w:multiLevelType w:val="hybridMultilevel"/>
    <w:tmpl w:val="AEEC2EB2"/>
    <w:lvl w:ilvl="0" w:tplc="AA26011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9552F6B"/>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F9A40CB"/>
    <w:multiLevelType w:val="multilevel"/>
    <w:tmpl w:val="FB8CAE0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1837F9B"/>
    <w:multiLevelType w:val="hybridMultilevel"/>
    <w:tmpl w:val="7390DF1E"/>
    <w:lvl w:ilvl="0" w:tplc="3FBA27D4">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20C86295"/>
    <w:multiLevelType w:val="hybridMultilevel"/>
    <w:tmpl w:val="34CAA79C"/>
    <w:lvl w:ilvl="0" w:tplc="7C80991A">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5E6B0B01"/>
    <w:multiLevelType w:val="hybridMultilevel"/>
    <w:tmpl w:val="AB3CCE3C"/>
    <w:lvl w:ilvl="0" w:tplc="08090017">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nsid w:val="62813DA7"/>
    <w:multiLevelType w:val="multilevel"/>
    <w:tmpl w:val="D31EC8BA"/>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11">
    <w:nsid w:val="6A812F5A"/>
    <w:multiLevelType w:val="hybridMultilevel"/>
    <w:tmpl w:val="7C58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1F769B9"/>
    <w:multiLevelType w:val="hybridMultilevel"/>
    <w:tmpl w:val="7A74527A"/>
    <w:lvl w:ilvl="0" w:tplc="A93E364C">
      <w:start w:val="4"/>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CD148B"/>
    <w:multiLevelType w:val="hybridMultilevel"/>
    <w:tmpl w:val="6CE29262"/>
    <w:lvl w:ilvl="0" w:tplc="1490247E">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4">
    <w:nsid w:val="78A52534"/>
    <w:multiLevelType w:val="hybridMultilevel"/>
    <w:tmpl w:val="E89EAB9E"/>
    <w:lvl w:ilvl="0" w:tplc="36F244FA">
      <w:numFmt w:val="bullet"/>
      <w:pStyle w:val="Heading1"/>
      <w:lvlText w:val="-"/>
      <w:lvlJc w:val="left"/>
      <w:pPr>
        <w:ind w:left="927" w:hanging="360"/>
      </w:pPr>
      <w:rPr>
        <w:rFonts w:ascii="Arial" w:eastAsia="Arial" w:hAnsi="Arial" w:cs="Arial" w:hint="default"/>
        <w:color w:val="auto"/>
      </w:rPr>
    </w:lvl>
    <w:lvl w:ilvl="1" w:tplc="08090003">
      <w:start w:val="1"/>
      <w:numFmt w:val="bullet"/>
      <w:pStyle w:val="Heading2"/>
      <w:lvlText w:val="o"/>
      <w:lvlJc w:val="left"/>
      <w:pPr>
        <w:ind w:left="1647" w:hanging="360"/>
      </w:pPr>
      <w:rPr>
        <w:rFonts w:ascii="Courier New" w:hAnsi="Courier New" w:cs="Courier New" w:hint="default"/>
      </w:rPr>
    </w:lvl>
    <w:lvl w:ilvl="2" w:tplc="08090005" w:tentative="1">
      <w:start w:val="1"/>
      <w:numFmt w:val="bullet"/>
      <w:pStyle w:val="Heading3"/>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nsid w:val="7B9015BD"/>
    <w:multiLevelType w:val="hybridMultilevel"/>
    <w:tmpl w:val="A404CC88"/>
    <w:lvl w:ilvl="0" w:tplc="FA64600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7"/>
  </w:num>
  <w:num w:numId="9">
    <w:abstractNumId w:val="12"/>
  </w:num>
  <w:num w:numId="10">
    <w:abstractNumId w:val="3"/>
  </w:num>
  <w:num w:numId="1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2BA"/>
    <w:rsid w:val="00000207"/>
    <w:rsid w:val="000015AD"/>
    <w:rsid w:val="00001613"/>
    <w:rsid w:val="000019E6"/>
    <w:rsid w:val="00002220"/>
    <w:rsid w:val="0000294D"/>
    <w:rsid w:val="00002C9E"/>
    <w:rsid w:val="00003DF4"/>
    <w:rsid w:val="00003EE9"/>
    <w:rsid w:val="00003FC3"/>
    <w:rsid w:val="000050A3"/>
    <w:rsid w:val="000057CE"/>
    <w:rsid w:val="00005FB8"/>
    <w:rsid w:val="000066E8"/>
    <w:rsid w:val="0000704E"/>
    <w:rsid w:val="00007A6A"/>
    <w:rsid w:val="00007D00"/>
    <w:rsid w:val="00007E22"/>
    <w:rsid w:val="0001039B"/>
    <w:rsid w:val="0001042C"/>
    <w:rsid w:val="000105D3"/>
    <w:rsid w:val="00010D16"/>
    <w:rsid w:val="000113F2"/>
    <w:rsid w:val="0001140A"/>
    <w:rsid w:val="000119A1"/>
    <w:rsid w:val="00011E43"/>
    <w:rsid w:val="000121D9"/>
    <w:rsid w:val="00012215"/>
    <w:rsid w:val="000126E9"/>
    <w:rsid w:val="00012792"/>
    <w:rsid w:val="00012D45"/>
    <w:rsid w:val="00013D77"/>
    <w:rsid w:val="000146DA"/>
    <w:rsid w:val="00014F9C"/>
    <w:rsid w:val="000156C2"/>
    <w:rsid w:val="000162A7"/>
    <w:rsid w:val="000162BA"/>
    <w:rsid w:val="000167D9"/>
    <w:rsid w:val="0001717C"/>
    <w:rsid w:val="00017B92"/>
    <w:rsid w:val="000206B7"/>
    <w:rsid w:val="000206C9"/>
    <w:rsid w:val="000208FA"/>
    <w:rsid w:val="0002098C"/>
    <w:rsid w:val="00020E47"/>
    <w:rsid w:val="00021C33"/>
    <w:rsid w:val="00022FF3"/>
    <w:rsid w:val="00023364"/>
    <w:rsid w:val="0002451F"/>
    <w:rsid w:val="00024A82"/>
    <w:rsid w:val="00024BE2"/>
    <w:rsid w:val="00025256"/>
    <w:rsid w:val="00025B2F"/>
    <w:rsid w:val="0002616B"/>
    <w:rsid w:val="00026802"/>
    <w:rsid w:val="000268C2"/>
    <w:rsid w:val="00026EF3"/>
    <w:rsid w:val="00026FA8"/>
    <w:rsid w:val="00027B5E"/>
    <w:rsid w:val="000309A2"/>
    <w:rsid w:val="00030EDE"/>
    <w:rsid w:val="000319FF"/>
    <w:rsid w:val="00031B74"/>
    <w:rsid w:val="000321CF"/>
    <w:rsid w:val="0003224C"/>
    <w:rsid w:val="0003334D"/>
    <w:rsid w:val="00033971"/>
    <w:rsid w:val="00033BF8"/>
    <w:rsid w:val="00033C32"/>
    <w:rsid w:val="0003421A"/>
    <w:rsid w:val="0003497A"/>
    <w:rsid w:val="00035674"/>
    <w:rsid w:val="00035E82"/>
    <w:rsid w:val="000368C2"/>
    <w:rsid w:val="000403FA"/>
    <w:rsid w:val="000408D7"/>
    <w:rsid w:val="00040CE1"/>
    <w:rsid w:val="00040E4B"/>
    <w:rsid w:val="00041EE6"/>
    <w:rsid w:val="00042286"/>
    <w:rsid w:val="0004312D"/>
    <w:rsid w:val="000431D6"/>
    <w:rsid w:val="00043218"/>
    <w:rsid w:val="00043630"/>
    <w:rsid w:val="0004394A"/>
    <w:rsid w:val="00043D21"/>
    <w:rsid w:val="00043EA0"/>
    <w:rsid w:val="000442A6"/>
    <w:rsid w:val="000451F1"/>
    <w:rsid w:val="000459A8"/>
    <w:rsid w:val="0004699D"/>
    <w:rsid w:val="00046F0C"/>
    <w:rsid w:val="00047069"/>
    <w:rsid w:val="0005051A"/>
    <w:rsid w:val="00051A50"/>
    <w:rsid w:val="00051F7C"/>
    <w:rsid w:val="000533CF"/>
    <w:rsid w:val="00054060"/>
    <w:rsid w:val="00054BB2"/>
    <w:rsid w:val="00055AEC"/>
    <w:rsid w:val="000562B6"/>
    <w:rsid w:val="00057994"/>
    <w:rsid w:val="000608E3"/>
    <w:rsid w:val="00062219"/>
    <w:rsid w:val="000628BC"/>
    <w:rsid w:val="00062DEA"/>
    <w:rsid w:val="000635F4"/>
    <w:rsid w:val="000639CB"/>
    <w:rsid w:val="000646AB"/>
    <w:rsid w:val="00065724"/>
    <w:rsid w:val="000665DB"/>
    <w:rsid w:val="00066908"/>
    <w:rsid w:val="000674E4"/>
    <w:rsid w:val="00067ADE"/>
    <w:rsid w:val="0007008C"/>
    <w:rsid w:val="00070A32"/>
    <w:rsid w:val="00070F92"/>
    <w:rsid w:val="00071D96"/>
    <w:rsid w:val="00072317"/>
    <w:rsid w:val="00072CBF"/>
    <w:rsid w:val="00072F05"/>
    <w:rsid w:val="000737C4"/>
    <w:rsid w:val="000740E1"/>
    <w:rsid w:val="00074CE5"/>
    <w:rsid w:val="00075DC2"/>
    <w:rsid w:val="00076008"/>
    <w:rsid w:val="000760CA"/>
    <w:rsid w:val="00076473"/>
    <w:rsid w:val="00076B96"/>
    <w:rsid w:val="000777BA"/>
    <w:rsid w:val="00077E4D"/>
    <w:rsid w:val="000804A6"/>
    <w:rsid w:val="00080FB6"/>
    <w:rsid w:val="00080FBC"/>
    <w:rsid w:val="00081712"/>
    <w:rsid w:val="00081894"/>
    <w:rsid w:val="00082041"/>
    <w:rsid w:val="0008233F"/>
    <w:rsid w:val="000839C7"/>
    <w:rsid w:val="00084363"/>
    <w:rsid w:val="000845D7"/>
    <w:rsid w:val="00084F7E"/>
    <w:rsid w:val="00085249"/>
    <w:rsid w:val="000859DF"/>
    <w:rsid w:val="00085CE7"/>
    <w:rsid w:val="00085F68"/>
    <w:rsid w:val="000864DA"/>
    <w:rsid w:val="00086524"/>
    <w:rsid w:val="00086567"/>
    <w:rsid w:val="000869E1"/>
    <w:rsid w:val="00086F2D"/>
    <w:rsid w:val="00087F78"/>
    <w:rsid w:val="00090692"/>
    <w:rsid w:val="0009087F"/>
    <w:rsid w:val="0009279D"/>
    <w:rsid w:val="00092CBD"/>
    <w:rsid w:val="00093441"/>
    <w:rsid w:val="0009381F"/>
    <w:rsid w:val="00093CCD"/>
    <w:rsid w:val="000948A5"/>
    <w:rsid w:val="00094CFA"/>
    <w:rsid w:val="000955DA"/>
    <w:rsid w:val="00096249"/>
    <w:rsid w:val="0009624E"/>
    <w:rsid w:val="00096BB8"/>
    <w:rsid w:val="0009708C"/>
    <w:rsid w:val="00097498"/>
    <w:rsid w:val="000A03D0"/>
    <w:rsid w:val="000A07E4"/>
    <w:rsid w:val="000A132F"/>
    <w:rsid w:val="000A1640"/>
    <w:rsid w:val="000A1CEF"/>
    <w:rsid w:val="000A29FA"/>
    <w:rsid w:val="000A2EF0"/>
    <w:rsid w:val="000A329D"/>
    <w:rsid w:val="000A41B7"/>
    <w:rsid w:val="000A443E"/>
    <w:rsid w:val="000A5437"/>
    <w:rsid w:val="000A6B43"/>
    <w:rsid w:val="000B2A34"/>
    <w:rsid w:val="000B34C5"/>
    <w:rsid w:val="000B39EF"/>
    <w:rsid w:val="000B3EAB"/>
    <w:rsid w:val="000B4171"/>
    <w:rsid w:val="000B4318"/>
    <w:rsid w:val="000B437A"/>
    <w:rsid w:val="000B658B"/>
    <w:rsid w:val="000B727B"/>
    <w:rsid w:val="000B7475"/>
    <w:rsid w:val="000B768C"/>
    <w:rsid w:val="000C0249"/>
    <w:rsid w:val="000C038E"/>
    <w:rsid w:val="000C1C38"/>
    <w:rsid w:val="000C25C7"/>
    <w:rsid w:val="000C32CB"/>
    <w:rsid w:val="000C36BA"/>
    <w:rsid w:val="000C3A46"/>
    <w:rsid w:val="000C4E16"/>
    <w:rsid w:val="000C4E71"/>
    <w:rsid w:val="000C5122"/>
    <w:rsid w:val="000C5C3D"/>
    <w:rsid w:val="000C6472"/>
    <w:rsid w:val="000C7BFD"/>
    <w:rsid w:val="000D1361"/>
    <w:rsid w:val="000D2169"/>
    <w:rsid w:val="000D414A"/>
    <w:rsid w:val="000D474D"/>
    <w:rsid w:val="000D6524"/>
    <w:rsid w:val="000D66B1"/>
    <w:rsid w:val="000D6E3F"/>
    <w:rsid w:val="000D6F59"/>
    <w:rsid w:val="000D747B"/>
    <w:rsid w:val="000D7528"/>
    <w:rsid w:val="000D7A87"/>
    <w:rsid w:val="000E0542"/>
    <w:rsid w:val="000E0A9C"/>
    <w:rsid w:val="000E3961"/>
    <w:rsid w:val="000E4A55"/>
    <w:rsid w:val="000E56D5"/>
    <w:rsid w:val="000E5895"/>
    <w:rsid w:val="000E773D"/>
    <w:rsid w:val="000F0773"/>
    <w:rsid w:val="000F0C95"/>
    <w:rsid w:val="000F3052"/>
    <w:rsid w:val="000F342A"/>
    <w:rsid w:val="000F4B2C"/>
    <w:rsid w:val="000F55C5"/>
    <w:rsid w:val="000F56EC"/>
    <w:rsid w:val="000F61B9"/>
    <w:rsid w:val="000F6C7D"/>
    <w:rsid w:val="000F6DF8"/>
    <w:rsid w:val="00100327"/>
    <w:rsid w:val="001004CA"/>
    <w:rsid w:val="00100511"/>
    <w:rsid w:val="00102C10"/>
    <w:rsid w:val="00104BCF"/>
    <w:rsid w:val="00104FCC"/>
    <w:rsid w:val="001057FA"/>
    <w:rsid w:val="00105A3B"/>
    <w:rsid w:val="00105C00"/>
    <w:rsid w:val="001061F0"/>
    <w:rsid w:val="001072D8"/>
    <w:rsid w:val="00107729"/>
    <w:rsid w:val="00107D77"/>
    <w:rsid w:val="001107CB"/>
    <w:rsid w:val="00111DD9"/>
    <w:rsid w:val="00112035"/>
    <w:rsid w:val="00112196"/>
    <w:rsid w:val="00112C74"/>
    <w:rsid w:val="001133A3"/>
    <w:rsid w:val="00113515"/>
    <w:rsid w:val="00113764"/>
    <w:rsid w:val="0011382C"/>
    <w:rsid w:val="00114DCA"/>
    <w:rsid w:val="001160AF"/>
    <w:rsid w:val="0011745D"/>
    <w:rsid w:val="00117610"/>
    <w:rsid w:val="001205D1"/>
    <w:rsid w:val="001211B8"/>
    <w:rsid w:val="001212CA"/>
    <w:rsid w:val="00122C23"/>
    <w:rsid w:val="0012373E"/>
    <w:rsid w:val="0012384E"/>
    <w:rsid w:val="00124004"/>
    <w:rsid w:val="0012485D"/>
    <w:rsid w:val="001250D8"/>
    <w:rsid w:val="0012565A"/>
    <w:rsid w:val="00125AD7"/>
    <w:rsid w:val="001263AC"/>
    <w:rsid w:val="001267D6"/>
    <w:rsid w:val="00126C6E"/>
    <w:rsid w:val="00126E53"/>
    <w:rsid w:val="0012703F"/>
    <w:rsid w:val="00127930"/>
    <w:rsid w:val="001309C2"/>
    <w:rsid w:val="00130E78"/>
    <w:rsid w:val="00131E8C"/>
    <w:rsid w:val="0013243E"/>
    <w:rsid w:val="00132707"/>
    <w:rsid w:val="00132987"/>
    <w:rsid w:val="00132E8E"/>
    <w:rsid w:val="00132F5F"/>
    <w:rsid w:val="001339ED"/>
    <w:rsid w:val="00133B4F"/>
    <w:rsid w:val="00133FA6"/>
    <w:rsid w:val="00134D6D"/>
    <w:rsid w:val="001353CD"/>
    <w:rsid w:val="00140C81"/>
    <w:rsid w:val="00140CF9"/>
    <w:rsid w:val="00140E82"/>
    <w:rsid w:val="00140EEB"/>
    <w:rsid w:val="00144559"/>
    <w:rsid w:val="00145813"/>
    <w:rsid w:val="001465FE"/>
    <w:rsid w:val="0014782B"/>
    <w:rsid w:val="001502B6"/>
    <w:rsid w:val="00152A8D"/>
    <w:rsid w:val="00152E8E"/>
    <w:rsid w:val="0015308C"/>
    <w:rsid w:val="001530CC"/>
    <w:rsid w:val="001531EB"/>
    <w:rsid w:val="001536F9"/>
    <w:rsid w:val="001539EF"/>
    <w:rsid w:val="00155F01"/>
    <w:rsid w:val="00157FCB"/>
    <w:rsid w:val="00160BCD"/>
    <w:rsid w:val="00160E5D"/>
    <w:rsid w:val="001618B0"/>
    <w:rsid w:val="00161A15"/>
    <w:rsid w:val="00161ED8"/>
    <w:rsid w:val="0016218B"/>
    <w:rsid w:val="00162250"/>
    <w:rsid w:val="001623E7"/>
    <w:rsid w:val="0016268B"/>
    <w:rsid w:val="001629B2"/>
    <w:rsid w:val="00164330"/>
    <w:rsid w:val="001643CB"/>
    <w:rsid w:val="0016472C"/>
    <w:rsid w:val="001647AF"/>
    <w:rsid w:val="001647FD"/>
    <w:rsid w:val="00164875"/>
    <w:rsid w:val="00165127"/>
    <w:rsid w:val="00165829"/>
    <w:rsid w:val="00165AA1"/>
    <w:rsid w:val="00171A15"/>
    <w:rsid w:val="00172067"/>
    <w:rsid w:val="00173539"/>
    <w:rsid w:val="00175AE0"/>
    <w:rsid w:val="00176380"/>
    <w:rsid w:val="001765AB"/>
    <w:rsid w:val="00176649"/>
    <w:rsid w:val="00177742"/>
    <w:rsid w:val="001802A2"/>
    <w:rsid w:val="0018041B"/>
    <w:rsid w:val="00180816"/>
    <w:rsid w:val="00180E6C"/>
    <w:rsid w:val="00183681"/>
    <w:rsid w:val="00183DD9"/>
    <w:rsid w:val="0018404F"/>
    <w:rsid w:val="00184DCF"/>
    <w:rsid w:val="00184F71"/>
    <w:rsid w:val="00184F88"/>
    <w:rsid w:val="00185443"/>
    <w:rsid w:val="00187202"/>
    <w:rsid w:val="001872A3"/>
    <w:rsid w:val="00192086"/>
    <w:rsid w:val="001923A0"/>
    <w:rsid w:val="00192EB8"/>
    <w:rsid w:val="00193168"/>
    <w:rsid w:val="001932A2"/>
    <w:rsid w:val="00194CAC"/>
    <w:rsid w:val="00194FEF"/>
    <w:rsid w:val="00195EB6"/>
    <w:rsid w:val="001967D0"/>
    <w:rsid w:val="00196C15"/>
    <w:rsid w:val="00196ED0"/>
    <w:rsid w:val="00196F10"/>
    <w:rsid w:val="00197F98"/>
    <w:rsid w:val="001A06B5"/>
    <w:rsid w:val="001A1024"/>
    <w:rsid w:val="001A2D90"/>
    <w:rsid w:val="001A3E57"/>
    <w:rsid w:val="001A4646"/>
    <w:rsid w:val="001A471C"/>
    <w:rsid w:val="001A49C1"/>
    <w:rsid w:val="001A58AC"/>
    <w:rsid w:val="001A703D"/>
    <w:rsid w:val="001A753E"/>
    <w:rsid w:val="001A7DE8"/>
    <w:rsid w:val="001B0446"/>
    <w:rsid w:val="001B1AD4"/>
    <w:rsid w:val="001B1EFD"/>
    <w:rsid w:val="001B2AE3"/>
    <w:rsid w:val="001B3CD2"/>
    <w:rsid w:val="001B3D71"/>
    <w:rsid w:val="001B41CF"/>
    <w:rsid w:val="001B4C7E"/>
    <w:rsid w:val="001B4C9C"/>
    <w:rsid w:val="001B6717"/>
    <w:rsid w:val="001B794C"/>
    <w:rsid w:val="001B7CB1"/>
    <w:rsid w:val="001C09C9"/>
    <w:rsid w:val="001C11A0"/>
    <w:rsid w:val="001C2015"/>
    <w:rsid w:val="001C2EE4"/>
    <w:rsid w:val="001C3269"/>
    <w:rsid w:val="001C4491"/>
    <w:rsid w:val="001C458F"/>
    <w:rsid w:val="001D08F8"/>
    <w:rsid w:val="001D100C"/>
    <w:rsid w:val="001D11B1"/>
    <w:rsid w:val="001D1907"/>
    <w:rsid w:val="001D2241"/>
    <w:rsid w:val="001D25AB"/>
    <w:rsid w:val="001D2D39"/>
    <w:rsid w:val="001D318D"/>
    <w:rsid w:val="001D3366"/>
    <w:rsid w:val="001D395B"/>
    <w:rsid w:val="001D3D67"/>
    <w:rsid w:val="001D3E58"/>
    <w:rsid w:val="001D3FBD"/>
    <w:rsid w:val="001D5013"/>
    <w:rsid w:val="001D5398"/>
    <w:rsid w:val="001D551F"/>
    <w:rsid w:val="001D74CC"/>
    <w:rsid w:val="001D7896"/>
    <w:rsid w:val="001E0984"/>
    <w:rsid w:val="001E0A62"/>
    <w:rsid w:val="001E106F"/>
    <w:rsid w:val="001E133F"/>
    <w:rsid w:val="001E1358"/>
    <w:rsid w:val="001E21FC"/>
    <w:rsid w:val="001E3124"/>
    <w:rsid w:val="001E39D5"/>
    <w:rsid w:val="001E4177"/>
    <w:rsid w:val="001E4AD8"/>
    <w:rsid w:val="001E5240"/>
    <w:rsid w:val="001E593D"/>
    <w:rsid w:val="001E5AAB"/>
    <w:rsid w:val="001E651D"/>
    <w:rsid w:val="001E74AB"/>
    <w:rsid w:val="001F03A6"/>
    <w:rsid w:val="001F078B"/>
    <w:rsid w:val="001F0BE6"/>
    <w:rsid w:val="001F0F6B"/>
    <w:rsid w:val="001F2A58"/>
    <w:rsid w:val="001F4202"/>
    <w:rsid w:val="001F49A5"/>
    <w:rsid w:val="001F4E16"/>
    <w:rsid w:val="001F5174"/>
    <w:rsid w:val="001F6514"/>
    <w:rsid w:val="001F6BB6"/>
    <w:rsid w:val="002002B4"/>
    <w:rsid w:val="0020078E"/>
    <w:rsid w:val="00200DB1"/>
    <w:rsid w:val="00201E13"/>
    <w:rsid w:val="00201F25"/>
    <w:rsid w:val="0020206C"/>
    <w:rsid w:val="002044B0"/>
    <w:rsid w:val="00204721"/>
    <w:rsid w:val="00205092"/>
    <w:rsid w:val="002068C8"/>
    <w:rsid w:val="002075F8"/>
    <w:rsid w:val="00207D30"/>
    <w:rsid w:val="0021179A"/>
    <w:rsid w:val="0021269B"/>
    <w:rsid w:val="00213494"/>
    <w:rsid w:val="00214DBC"/>
    <w:rsid w:val="002165AC"/>
    <w:rsid w:val="002166A2"/>
    <w:rsid w:val="00216859"/>
    <w:rsid w:val="002172A5"/>
    <w:rsid w:val="0021755A"/>
    <w:rsid w:val="00217D9E"/>
    <w:rsid w:val="0022018E"/>
    <w:rsid w:val="00220DD7"/>
    <w:rsid w:val="00220E45"/>
    <w:rsid w:val="0022136C"/>
    <w:rsid w:val="0022159F"/>
    <w:rsid w:val="002216CE"/>
    <w:rsid w:val="00222BBB"/>
    <w:rsid w:val="00222D39"/>
    <w:rsid w:val="00223327"/>
    <w:rsid w:val="002239EA"/>
    <w:rsid w:val="0022535D"/>
    <w:rsid w:val="00225E52"/>
    <w:rsid w:val="0022700E"/>
    <w:rsid w:val="00230DF3"/>
    <w:rsid w:val="00231E2F"/>
    <w:rsid w:val="00232D64"/>
    <w:rsid w:val="00235771"/>
    <w:rsid w:val="0023712C"/>
    <w:rsid w:val="00237559"/>
    <w:rsid w:val="00237563"/>
    <w:rsid w:val="00237D08"/>
    <w:rsid w:val="00237E9C"/>
    <w:rsid w:val="00240033"/>
    <w:rsid w:val="00240113"/>
    <w:rsid w:val="0024020F"/>
    <w:rsid w:val="0024117A"/>
    <w:rsid w:val="00241684"/>
    <w:rsid w:val="00241D8D"/>
    <w:rsid w:val="00242011"/>
    <w:rsid w:val="0024294A"/>
    <w:rsid w:val="00242A57"/>
    <w:rsid w:val="002435EC"/>
    <w:rsid w:val="00243AE6"/>
    <w:rsid w:val="00243F93"/>
    <w:rsid w:val="00244958"/>
    <w:rsid w:val="00245ADF"/>
    <w:rsid w:val="00246C8C"/>
    <w:rsid w:val="00250CCB"/>
    <w:rsid w:val="0025166A"/>
    <w:rsid w:val="00251A8B"/>
    <w:rsid w:val="00251DD7"/>
    <w:rsid w:val="00252364"/>
    <w:rsid w:val="0025286A"/>
    <w:rsid w:val="002534AC"/>
    <w:rsid w:val="00254FD7"/>
    <w:rsid w:val="00255904"/>
    <w:rsid w:val="00255E23"/>
    <w:rsid w:val="0025630B"/>
    <w:rsid w:val="0025738C"/>
    <w:rsid w:val="0025791F"/>
    <w:rsid w:val="002600BE"/>
    <w:rsid w:val="00260172"/>
    <w:rsid w:val="002603CD"/>
    <w:rsid w:val="0026043F"/>
    <w:rsid w:val="00260951"/>
    <w:rsid w:val="00260BB8"/>
    <w:rsid w:val="002610EB"/>
    <w:rsid w:val="002612A3"/>
    <w:rsid w:val="002631C9"/>
    <w:rsid w:val="00264289"/>
    <w:rsid w:val="00264497"/>
    <w:rsid w:val="00264BAC"/>
    <w:rsid w:val="00265944"/>
    <w:rsid w:val="002676FF"/>
    <w:rsid w:val="002701D6"/>
    <w:rsid w:val="00270364"/>
    <w:rsid w:val="00270EDA"/>
    <w:rsid w:val="002717AB"/>
    <w:rsid w:val="00271A43"/>
    <w:rsid w:val="00272255"/>
    <w:rsid w:val="00273EC5"/>
    <w:rsid w:val="00274805"/>
    <w:rsid w:val="00275CA9"/>
    <w:rsid w:val="00275CFD"/>
    <w:rsid w:val="002763AF"/>
    <w:rsid w:val="002768AB"/>
    <w:rsid w:val="00276EDE"/>
    <w:rsid w:val="00280A65"/>
    <w:rsid w:val="00280B2D"/>
    <w:rsid w:val="00281980"/>
    <w:rsid w:val="002820E6"/>
    <w:rsid w:val="002820F4"/>
    <w:rsid w:val="00282103"/>
    <w:rsid w:val="00282FAD"/>
    <w:rsid w:val="00283556"/>
    <w:rsid w:val="00284221"/>
    <w:rsid w:val="002842CD"/>
    <w:rsid w:val="00285060"/>
    <w:rsid w:val="002852C1"/>
    <w:rsid w:val="002855E0"/>
    <w:rsid w:val="0028564B"/>
    <w:rsid w:val="002860FA"/>
    <w:rsid w:val="00286301"/>
    <w:rsid w:val="00286A09"/>
    <w:rsid w:val="002902B2"/>
    <w:rsid w:val="00290F83"/>
    <w:rsid w:val="00291D07"/>
    <w:rsid w:val="002930C8"/>
    <w:rsid w:val="00293AFE"/>
    <w:rsid w:val="00293D67"/>
    <w:rsid w:val="00294A0F"/>
    <w:rsid w:val="00295589"/>
    <w:rsid w:val="00295FD1"/>
    <w:rsid w:val="00296BAD"/>
    <w:rsid w:val="00296F4F"/>
    <w:rsid w:val="00297970"/>
    <w:rsid w:val="00297E47"/>
    <w:rsid w:val="002A118C"/>
    <w:rsid w:val="002A1489"/>
    <w:rsid w:val="002A1C27"/>
    <w:rsid w:val="002A2E1C"/>
    <w:rsid w:val="002A3077"/>
    <w:rsid w:val="002A388B"/>
    <w:rsid w:val="002A3C4A"/>
    <w:rsid w:val="002A4536"/>
    <w:rsid w:val="002A45A6"/>
    <w:rsid w:val="002A4ED5"/>
    <w:rsid w:val="002A5711"/>
    <w:rsid w:val="002A6453"/>
    <w:rsid w:val="002A73B5"/>
    <w:rsid w:val="002A76FB"/>
    <w:rsid w:val="002B0C2C"/>
    <w:rsid w:val="002B0E83"/>
    <w:rsid w:val="002B18A5"/>
    <w:rsid w:val="002B1BD2"/>
    <w:rsid w:val="002B25A9"/>
    <w:rsid w:val="002B48F2"/>
    <w:rsid w:val="002B4941"/>
    <w:rsid w:val="002B59EB"/>
    <w:rsid w:val="002B5E4A"/>
    <w:rsid w:val="002B624F"/>
    <w:rsid w:val="002B6D92"/>
    <w:rsid w:val="002B7A4B"/>
    <w:rsid w:val="002B7A77"/>
    <w:rsid w:val="002C4208"/>
    <w:rsid w:val="002C4A86"/>
    <w:rsid w:val="002C4E1F"/>
    <w:rsid w:val="002C6ABD"/>
    <w:rsid w:val="002C6C03"/>
    <w:rsid w:val="002C73F6"/>
    <w:rsid w:val="002C74FB"/>
    <w:rsid w:val="002D0480"/>
    <w:rsid w:val="002D1353"/>
    <w:rsid w:val="002D15AE"/>
    <w:rsid w:val="002D1ADA"/>
    <w:rsid w:val="002D1EA6"/>
    <w:rsid w:val="002D27F1"/>
    <w:rsid w:val="002D2A5F"/>
    <w:rsid w:val="002D2E07"/>
    <w:rsid w:val="002D37B3"/>
    <w:rsid w:val="002D4EC2"/>
    <w:rsid w:val="002D4F5D"/>
    <w:rsid w:val="002D5150"/>
    <w:rsid w:val="002D541B"/>
    <w:rsid w:val="002D5FBB"/>
    <w:rsid w:val="002D6345"/>
    <w:rsid w:val="002E001F"/>
    <w:rsid w:val="002E0795"/>
    <w:rsid w:val="002E0A81"/>
    <w:rsid w:val="002E0AD7"/>
    <w:rsid w:val="002E0B73"/>
    <w:rsid w:val="002E1462"/>
    <w:rsid w:val="002E16C6"/>
    <w:rsid w:val="002E1877"/>
    <w:rsid w:val="002E21B4"/>
    <w:rsid w:val="002E2310"/>
    <w:rsid w:val="002E27A1"/>
    <w:rsid w:val="002E308B"/>
    <w:rsid w:val="002E3928"/>
    <w:rsid w:val="002E3AF5"/>
    <w:rsid w:val="002E3FF9"/>
    <w:rsid w:val="002E4690"/>
    <w:rsid w:val="002E4986"/>
    <w:rsid w:val="002E5D9E"/>
    <w:rsid w:val="002E676B"/>
    <w:rsid w:val="002E774B"/>
    <w:rsid w:val="002F0722"/>
    <w:rsid w:val="002F1F20"/>
    <w:rsid w:val="002F208A"/>
    <w:rsid w:val="002F231C"/>
    <w:rsid w:val="002F258A"/>
    <w:rsid w:val="002F3F1E"/>
    <w:rsid w:val="002F43C5"/>
    <w:rsid w:val="002F7938"/>
    <w:rsid w:val="002F7A97"/>
    <w:rsid w:val="002F7EE6"/>
    <w:rsid w:val="0030110B"/>
    <w:rsid w:val="00301423"/>
    <w:rsid w:val="00301661"/>
    <w:rsid w:val="00301793"/>
    <w:rsid w:val="00302B27"/>
    <w:rsid w:val="003039C5"/>
    <w:rsid w:val="00303CC9"/>
    <w:rsid w:val="003042D1"/>
    <w:rsid w:val="00304402"/>
    <w:rsid w:val="00304CEA"/>
    <w:rsid w:val="00304F99"/>
    <w:rsid w:val="003069A9"/>
    <w:rsid w:val="00306F35"/>
    <w:rsid w:val="00307992"/>
    <w:rsid w:val="00307B5E"/>
    <w:rsid w:val="003100CE"/>
    <w:rsid w:val="00310A7F"/>
    <w:rsid w:val="003116E0"/>
    <w:rsid w:val="00311AB0"/>
    <w:rsid w:val="00312692"/>
    <w:rsid w:val="003133AC"/>
    <w:rsid w:val="00314469"/>
    <w:rsid w:val="003154AF"/>
    <w:rsid w:val="00317630"/>
    <w:rsid w:val="00317F11"/>
    <w:rsid w:val="00320583"/>
    <w:rsid w:val="003207B1"/>
    <w:rsid w:val="003210A3"/>
    <w:rsid w:val="003215E4"/>
    <w:rsid w:val="00323026"/>
    <w:rsid w:val="00323C2F"/>
    <w:rsid w:val="00323C7F"/>
    <w:rsid w:val="00324AC2"/>
    <w:rsid w:val="0032510E"/>
    <w:rsid w:val="00325450"/>
    <w:rsid w:val="00325B68"/>
    <w:rsid w:val="00325CAE"/>
    <w:rsid w:val="00327678"/>
    <w:rsid w:val="003279FA"/>
    <w:rsid w:val="00327F13"/>
    <w:rsid w:val="00330BEA"/>
    <w:rsid w:val="0033304B"/>
    <w:rsid w:val="00333130"/>
    <w:rsid w:val="00333BB1"/>
    <w:rsid w:val="0033476D"/>
    <w:rsid w:val="00334EB8"/>
    <w:rsid w:val="003356D2"/>
    <w:rsid w:val="00335959"/>
    <w:rsid w:val="00336467"/>
    <w:rsid w:val="00337E5B"/>
    <w:rsid w:val="0034037F"/>
    <w:rsid w:val="003403A5"/>
    <w:rsid w:val="003410E6"/>
    <w:rsid w:val="00341967"/>
    <w:rsid w:val="00341A8E"/>
    <w:rsid w:val="00341CBE"/>
    <w:rsid w:val="00341FEB"/>
    <w:rsid w:val="00342086"/>
    <w:rsid w:val="003433C1"/>
    <w:rsid w:val="0034539D"/>
    <w:rsid w:val="00345683"/>
    <w:rsid w:val="0034647A"/>
    <w:rsid w:val="003468DB"/>
    <w:rsid w:val="00346A8E"/>
    <w:rsid w:val="0034764A"/>
    <w:rsid w:val="003479BD"/>
    <w:rsid w:val="00350B50"/>
    <w:rsid w:val="00350F39"/>
    <w:rsid w:val="003510D5"/>
    <w:rsid w:val="0035294D"/>
    <w:rsid w:val="00352F05"/>
    <w:rsid w:val="003532AD"/>
    <w:rsid w:val="0035424E"/>
    <w:rsid w:val="00355574"/>
    <w:rsid w:val="00355D6A"/>
    <w:rsid w:val="00356626"/>
    <w:rsid w:val="0035665E"/>
    <w:rsid w:val="00356F9F"/>
    <w:rsid w:val="003570F4"/>
    <w:rsid w:val="00357320"/>
    <w:rsid w:val="00357C5F"/>
    <w:rsid w:val="00360579"/>
    <w:rsid w:val="00360818"/>
    <w:rsid w:val="00360FC4"/>
    <w:rsid w:val="00361A10"/>
    <w:rsid w:val="0036265E"/>
    <w:rsid w:val="00362996"/>
    <w:rsid w:val="00362CA4"/>
    <w:rsid w:val="003648D7"/>
    <w:rsid w:val="00364D10"/>
    <w:rsid w:val="00365254"/>
    <w:rsid w:val="003661AD"/>
    <w:rsid w:val="00366DDB"/>
    <w:rsid w:val="0037042E"/>
    <w:rsid w:val="003711DC"/>
    <w:rsid w:val="00372363"/>
    <w:rsid w:val="00372EA0"/>
    <w:rsid w:val="00376C58"/>
    <w:rsid w:val="003774FB"/>
    <w:rsid w:val="003778F5"/>
    <w:rsid w:val="00380640"/>
    <w:rsid w:val="00380728"/>
    <w:rsid w:val="00380BA6"/>
    <w:rsid w:val="003813AD"/>
    <w:rsid w:val="00381B46"/>
    <w:rsid w:val="00381F3A"/>
    <w:rsid w:val="0038208F"/>
    <w:rsid w:val="0038215C"/>
    <w:rsid w:val="00383409"/>
    <w:rsid w:val="003840EE"/>
    <w:rsid w:val="003854D1"/>
    <w:rsid w:val="00386757"/>
    <w:rsid w:val="003868F2"/>
    <w:rsid w:val="00387564"/>
    <w:rsid w:val="0039028C"/>
    <w:rsid w:val="003926B7"/>
    <w:rsid w:val="00392AD2"/>
    <w:rsid w:val="00392F15"/>
    <w:rsid w:val="00392F88"/>
    <w:rsid w:val="003935BB"/>
    <w:rsid w:val="003942F0"/>
    <w:rsid w:val="003959DA"/>
    <w:rsid w:val="00395F6B"/>
    <w:rsid w:val="00396A1D"/>
    <w:rsid w:val="00397850"/>
    <w:rsid w:val="003A1150"/>
    <w:rsid w:val="003A2850"/>
    <w:rsid w:val="003A3348"/>
    <w:rsid w:val="003A39B0"/>
    <w:rsid w:val="003A3C8E"/>
    <w:rsid w:val="003A456A"/>
    <w:rsid w:val="003A5094"/>
    <w:rsid w:val="003A5998"/>
    <w:rsid w:val="003A624F"/>
    <w:rsid w:val="003A6601"/>
    <w:rsid w:val="003A7891"/>
    <w:rsid w:val="003A79CA"/>
    <w:rsid w:val="003A7A03"/>
    <w:rsid w:val="003B059B"/>
    <w:rsid w:val="003B0CED"/>
    <w:rsid w:val="003B10A3"/>
    <w:rsid w:val="003B4072"/>
    <w:rsid w:val="003B4973"/>
    <w:rsid w:val="003B534D"/>
    <w:rsid w:val="003B5D4A"/>
    <w:rsid w:val="003B6781"/>
    <w:rsid w:val="003B6847"/>
    <w:rsid w:val="003B72EE"/>
    <w:rsid w:val="003C0860"/>
    <w:rsid w:val="003C18CF"/>
    <w:rsid w:val="003C2F6E"/>
    <w:rsid w:val="003C332F"/>
    <w:rsid w:val="003C3AC4"/>
    <w:rsid w:val="003C3F75"/>
    <w:rsid w:val="003C5830"/>
    <w:rsid w:val="003C6556"/>
    <w:rsid w:val="003C6585"/>
    <w:rsid w:val="003C69B8"/>
    <w:rsid w:val="003C6D45"/>
    <w:rsid w:val="003C734D"/>
    <w:rsid w:val="003D0D27"/>
    <w:rsid w:val="003D0E94"/>
    <w:rsid w:val="003D1A37"/>
    <w:rsid w:val="003D225D"/>
    <w:rsid w:val="003D2746"/>
    <w:rsid w:val="003D27CC"/>
    <w:rsid w:val="003D2FDD"/>
    <w:rsid w:val="003D461E"/>
    <w:rsid w:val="003D64D6"/>
    <w:rsid w:val="003D66BC"/>
    <w:rsid w:val="003E0FD4"/>
    <w:rsid w:val="003E21F7"/>
    <w:rsid w:val="003E2472"/>
    <w:rsid w:val="003E3854"/>
    <w:rsid w:val="003E3B8F"/>
    <w:rsid w:val="003E3BED"/>
    <w:rsid w:val="003E3CC2"/>
    <w:rsid w:val="003E4AA6"/>
    <w:rsid w:val="003E4C13"/>
    <w:rsid w:val="003E4C4C"/>
    <w:rsid w:val="003E4E36"/>
    <w:rsid w:val="003E58DD"/>
    <w:rsid w:val="003E5A98"/>
    <w:rsid w:val="003E6F0B"/>
    <w:rsid w:val="003E7656"/>
    <w:rsid w:val="003E7ACA"/>
    <w:rsid w:val="003E7C9C"/>
    <w:rsid w:val="003F04B6"/>
    <w:rsid w:val="003F0565"/>
    <w:rsid w:val="003F0708"/>
    <w:rsid w:val="003F23D0"/>
    <w:rsid w:val="003F27FE"/>
    <w:rsid w:val="003F2D23"/>
    <w:rsid w:val="003F3A90"/>
    <w:rsid w:val="003F3E56"/>
    <w:rsid w:val="003F4EDC"/>
    <w:rsid w:val="003F5387"/>
    <w:rsid w:val="003F53A8"/>
    <w:rsid w:val="003F56CA"/>
    <w:rsid w:val="003F6D3F"/>
    <w:rsid w:val="003F7033"/>
    <w:rsid w:val="003F70EB"/>
    <w:rsid w:val="003F7DE7"/>
    <w:rsid w:val="003F7F94"/>
    <w:rsid w:val="004017C5"/>
    <w:rsid w:val="00401C16"/>
    <w:rsid w:val="00402E99"/>
    <w:rsid w:val="00403719"/>
    <w:rsid w:val="00404F9C"/>
    <w:rsid w:val="00410427"/>
    <w:rsid w:val="004104D9"/>
    <w:rsid w:val="0041073E"/>
    <w:rsid w:val="004109AE"/>
    <w:rsid w:val="00411ACF"/>
    <w:rsid w:val="00412839"/>
    <w:rsid w:val="00413DDF"/>
    <w:rsid w:val="004157E3"/>
    <w:rsid w:val="00415CB7"/>
    <w:rsid w:val="0041709B"/>
    <w:rsid w:val="0041752C"/>
    <w:rsid w:val="00417810"/>
    <w:rsid w:val="00422148"/>
    <w:rsid w:val="0042245D"/>
    <w:rsid w:val="0042279D"/>
    <w:rsid w:val="004229B2"/>
    <w:rsid w:val="00422B6A"/>
    <w:rsid w:val="00422CA3"/>
    <w:rsid w:val="0042357D"/>
    <w:rsid w:val="00425644"/>
    <w:rsid w:val="00425B9A"/>
    <w:rsid w:val="00426872"/>
    <w:rsid w:val="00427541"/>
    <w:rsid w:val="00427704"/>
    <w:rsid w:val="00427882"/>
    <w:rsid w:val="00427B38"/>
    <w:rsid w:val="00427F57"/>
    <w:rsid w:val="0043028A"/>
    <w:rsid w:val="00430C54"/>
    <w:rsid w:val="00430C73"/>
    <w:rsid w:val="00430C80"/>
    <w:rsid w:val="00431647"/>
    <w:rsid w:val="00431863"/>
    <w:rsid w:val="00431A6E"/>
    <w:rsid w:val="00431BBC"/>
    <w:rsid w:val="00432628"/>
    <w:rsid w:val="00433833"/>
    <w:rsid w:val="00433E09"/>
    <w:rsid w:val="004345B9"/>
    <w:rsid w:val="004347C1"/>
    <w:rsid w:val="00434C11"/>
    <w:rsid w:val="00434EB9"/>
    <w:rsid w:val="00435922"/>
    <w:rsid w:val="00435FCF"/>
    <w:rsid w:val="004364E2"/>
    <w:rsid w:val="00436F27"/>
    <w:rsid w:val="004376F9"/>
    <w:rsid w:val="00437740"/>
    <w:rsid w:val="00440C1D"/>
    <w:rsid w:val="00440F55"/>
    <w:rsid w:val="0044137B"/>
    <w:rsid w:val="004417F3"/>
    <w:rsid w:val="00441C93"/>
    <w:rsid w:val="0044239C"/>
    <w:rsid w:val="00442B51"/>
    <w:rsid w:val="00442FC7"/>
    <w:rsid w:val="004435EE"/>
    <w:rsid w:val="00443C53"/>
    <w:rsid w:val="004441EA"/>
    <w:rsid w:val="00445F9F"/>
    <w:rsid w:val="00446184"/>
    <w:rsid w:val="004466D3"/>
    <w:rsid w:val="0044725B"/>
    <w:rsid w:val="00447D3C"/>
    <w:rsid w:val="00450086"/>
    <w:rsid w:val="00451467"/>
    <w:rsid w:val="00453086"/>
    <w:rsid w:val="004533BE"/>
    <w:rsid w:val="00453746"/>
    <w:rsid w:val="004557BF"/>
    <w:rsid w:val="004559A6"/>
    <w:rsid w:val="00456850"/>
    <w:rsid w:val="00456FBD"/>
    <w:rsid w:val="0046135D"/>
    <w:rsid w:val="004627F9"/>
    <w:rsid w:val="00462999"/>
    <w:rsid w:val="00463210"/>
    <w:rsid w:val="0046449F"/>
    <w:rsid w:val="0046470F"/>
    <w:rsid w:val="00465E7C"/>
    <w:rsid w:val="004674AE"/>
    <w:rsid w:val="00467AEA"/>
    <w:rsid w:val="00467E89"/>
    <w:rsid w:val="004700CB"/>
    <w:rsid w:val="0047062B"/>
    <w:rsid w:val="00470B11"/>
    <w:rsid w:val="00471334"/>
    <w:rsid w:val="004717FD"/>
    <w:rsid w:val="00471EDE"/>
    <w:rsid w:val="004720E6"/>
    <w:rsid w:val="004723CB"/>
    <w:rsid w:val="00472CFD"/>
    <w:rsid w:val="004737A8"/>
    <w:rsid w:val="00474120"/>
    <w:rsid w:val="00474671"/>
    <w:rsid w:val="004753B9"/>
    <w:rsid w:val="0047559C"/>
    <w:rsid w:val="004763E5"/>
    <w:rsid w:val="00477979"/>
    <w:rsid w:val="004801E7"/>
    <w:rsid w:val="00481EE1"/>
    <w:rsid w:val="00484472"/>
    <w:rsid w:val="00486357"/>
    <w:rsid w:val="00486CDB"/>
    <w:rsid w:val="00486F2A"/>
    <w:rsid w:val="00486F95"/>
    <w:rsid w:val="00487294"/>
    <w:rsid w:val="00487B85"/>
    <w:rsid w:val="00487F62"/>
    <w:rsid w:val="004903D5"/>
    <w:rsid w:val="004904CB"/>
    <w:rsid w:val="004913FB"/>
    <w:rsid w:val="00491A61"/>
    <w:rsid w:val="00491C4A"/>
    <w:rsid w:val="00491E34"/>
    <w:rsid w:val="00491EEB"/>
    <w:rsid w:val="00492E6E"/>
    <w:rsid w:val="00494A37"/>
    <w:rsid w:val="00495C38"/>
    <w:rsid w:val="0049773F"/>
    <w:rsid w:val="004A08B0"/>
    <w:rsid w:val="004A0AF6"/>
    <w:rsid w:val="004A10E5"/>
    <w:rsid w:val="004A1394"/>
    <w:rsid w:val="004A1501"/>
    <w:rsid w:val="004A16FD"/>
    <w:rsid w:val="004A1B59"/>
    <w:rsid w:val="004A27DB"/>
    <w:rsid w:val="004A3C25"/>
    <w:rsid w:val="004A408A"/>
    <w:rsid w:val="004A44C1"/>
    <w:rsid w:val="004A4F73"/>
    <w:rsid w:val="004A6933"/>
    <w:rsid w:val="004B00A5"/>
    <w:rsid w:val="004B0153"/>
    <w:rsid w:val="004B17DE"/>
    <w:rsid w:val="004B1FFB"/>
    <w:rsid w:val="004B2DCF"/>
    <w:rsid w:val="004B3685"/>
    <w:rsid w:val="004B4C07"/>
    <w:rsid w:val="004B57BC"/>
    <w:rsid w:val="004B6324"/>
    <w:rsid w:val="004B66F6"/>
    <w:rsid w:val="004B6C0B"/>
    <w:rsid w:val="004B7CA4"/>
    <w:rsid w:val="004B7FAD"/>
    <w:rsid w:val="004C0351"/>
    <w:rsid w:val="004C0A8F"/>
    <w:rsid w:val="004C2A28"/>
    <w:rsid w:val="004C40BD"/>
    <w:rsid w:val="004C46B7"/>
    <w:rsid w:val="004C54AF"/>
    <w:rsid w:val="004C5F74"/>
    <w:rsid w:val="004C686A"/>
    <w:rsid w:val="004C6C8C"/>
    <w:rsid w:val="004C738E"/>
    <w:rsid w:val="004C75B9"/>
    <w:rsid w:val="004C7E46"/>
    <w:rsid w:val="004D0366"/>
    <w:rsid w:val="004D09D5"/>
    <w:rsid w:val="004D0FA7"/>
    <w:rsid w:val="004D1865"/>
    <w:rsid w:val="004D1A29"/>
    <w:rsid w:val="004D1C6D"/>
    <w:rsid w:val="004D3562"/>
    <w:rsid w:val="004D37B6"/>
    <w:rsid w:val="004D3F5C"/>
    <w:rsid w:val="004D4E0D"/>
    <w:rsid w:val="004D4E5D"/>
    <w:rsid w:val="004D54F3"/>
    <w:rsid w:val="004D6429"/>
    <w:rsid w:val="004D7A80"/>
    <w:rsid w:val="004E1CD2"/>
    <w:rsid w:val="004E389A"/>
    <w:rsid w:val="004E51B4"/>
    <w:rsid w:val="004E559D"/>
    <w:rsid w:val="004E5809"/>
    <w:rsid w:val="004E6FE7"/>
    <w:rsid w:val="004E7509"/>
    <w:rsid w:val="004F0A2C"/>
    <w:rsid w:val="004F178E"/>
    <w:rsid w:val="004F1FD0"/>
    <w:rsid w:val="004F33BA"/>
    <w:rsid w:val="004F3545"/>
    <w:rsid w:val="004F55CA"/>
    <w:rsid w:val="004F5895"/>
    <w:rsid w:val="004F5B11"/>
    <w:rsid w:val="004F62DA"/>
    <w:rsid w:val="004F647A"/>
    <w:rsid w:val="004F67B3"/>
    <w:rsid w:val="004F6BCF"/>
    <w:rsid w:val="004F71D5"/>
    <w:rsid w:val="004F7566"/>
    <w:rsid w:val="004F7C37"/>
    <w:rsid w:val="00501077"/>
    <w:rsid w:val="005016E4"/>
    <w:rsid w:val="005024CC"/>
    <w:rsid w:val="00502C54"/>
    <w:rsid w:val="00502EB5"/>
    <w:rsid w:val="00503445"/>
    <w:rsid w:val="00503625"/>
    <w:rsid w:val="00504FEC"/>
    <w:rsid w:val="00505E59"/>
    <w:rsid w:val="00506015"/>
    <w:rsid w:val="00506DF4"/>
    <w:rsid w:val="005071D1"/>
    <w:rsid w:val="00507742"/>
    <w:rsid w:val="00507B44"/>
    <w:rsid w:val="00507C8C"/>
    <w:rsid w:val="00510A74"/>
    <w:rsid w:val="00510CEA"/>
    <w:rsid w:val="00511A10"/>
    <w:rsid w:val="0051304C"/>
    <w:rsid w:val="005155FE"/>
    <w:rsid w:val="00515C5B"/>
    <w:rsid w:val="00515FAD"/>
    <w:rsid w:val="00516530"/>
    <w:rsid w:val="0051687B"/>
    <w:rsid w:val="005176C8"/>
    <w:rsid w:val="00520545"/>
    <w:rsid w:val="005222BC"/>
    <w:rsid w:val="00522685"/>
    <w:rsid w:val="005248E2"/>
    <w:rsid w:val="00525673"/>
    <w:rsid w:val="0052657A"/>
    <w:rsid w:val="0052661A"/>
    <w:rsid w:val="00526790"/>
    <w:rsid w:val="00526C2D"/>
    <w:rsid w:val="00526D47"/>
    <w:rsid w:val="00530C06"/>
    <w:rsid w:val="00530E59"/>
    <w:rsid w:val="00531C89"/>
    <w:rsid w:val="00532044"/>
    <w:rsid w:val="0053283F"/>
    <w:rsid w:val="00534F62"/>
    <w:rsid w:val="0053716D"/>
    <w:rsid w:val="00537944"/>
    <w:rsid w:val="00537BF2"/>
    <w:rsid w:val="00540F46"/>
    <w:rsid w:val="005418AD"/>
    <w:rsid w:val="005419AA"/>
    <w:rsid w:val="00541FD7"/>
    <w:rsid w:val="00542623"/>
    <w:rsid w:val="00542641"/>
    <w:rsid w:val="005426C4"/>
    <w:rsid w:val="00544467"/>
    <w:rsid w:val="0054466B"/>
    <w:rsid w:val="00545C1A"/>
    <w:rsid w:val="00546ACC"/>
    <w:rsid w:val="00546F89"/>
    <w:rsid w:val="00547982"/>
    <w:rsid w:val="00547B56"/>
    <w:rsid w:val="00547F3A"/>
    <w:rsid w:val="005504BC"/>
    <w:rsid w:val="00550873"/>
    <w:rsid w:val="00550F33"/>
    <w:rsid w:val="00551EFA"/>
    <w:rsid w:val="00553611"/>
    <w:rsid w:val="0055390B"/>
    <w:rsid w:val="005539EC"/>
    <w:rsid w:val="0055521B"/>
    <w:rsid w:val="00556BBF"/>
    <w:rsid w:val="00560063"/>
    <w:rsid w:val="00563826"/>
    <w:rsid w:val="00564FBC"/>
    <w:rsid w:val="00564FC5"/>
    <w:rsid w:val="005653F1"/>
    <w:rsid w:val="00565750"/>
    <w:rsid w:val="005658C7"/>
    <w:rsid w:val="00566869"/>
    <w:rsid w:val="00571225"/>
    <w:rsid w:val="0057191C"/>
    <w:rsid w:val="00572894"/>
    <w:rsid w:val="005745E3"/>
    <w:rsid w:val="005764E4"/>
    <w:rsid w:val="00576CD0"/>
    <w:rsid w:val="00576FBB"/>
    <w:rsid w:val="00577C1D"/>
    <w:rsid w:val="00580DF1"/>
    <w:rsid w:val="00581332"/>
    <w:rsid w:val="005818B6"/>
    <w:rsid w:val="005821A1"/>
    <w:rsid w:val="0058380A"/>
    <w:rsid w:val="005851B1"/>
    <w:rsid w:val="0058550D"/>
    <w:rsid w:val="00585EB8"/>
    <w:rsid w:val="0058642D"/>
    <w:rsid w:val="005872E9"/>
    <w:rsid w:val="005877A5"/>
    <w:rsid w:val="00591274"/>
    <w:rsid w:val="00591A84"/>
    <w:rsid w:val="00591B52"/>
    <w:rsid w:val="00592AAB"/>
    <w:rsid w:val="00592ADA"/>
    <w:rsid w:val="00592CBC"/>
    <w:rsid w:val="005942A4"/>
    <w:rsid w:val="00595ED1"/>
    <w:rsid w:val="005962F0"/>
    <w:rsid w:val="00596B39"/>
    <w:rsid w:val="00597FB1"/>
    <w:rsid w:val="005A0C2B"/>
    <w:rsid w:val="005A1DA5"/>
    <w:rsid w:val="005A29A8"/>
    <w:rsid w:val="005A2E81"/>
    <w:rsid w:val="005A2FCB"/>
    <w:rsid w:val="005A40AA"/>
    <w:rsid w:val="005A4261"/>
    <w:rsid w:val="005A4FCD"/>
    <w:rsid w:val="005A6046"/>
    <w:rsid w:val="005A64B9"/>
    <w:rsid w:val="005A69EF"/>
    <w:rsid w:val="005A721E"/>
    <w:rsid w:val="005B04FB"/>
    <w:rsid w:val="005B18A0"/>
    <w:rsid w:val="005B18D1"/>
    <w:rsid w:val="005B2516"/>
    <w:rsid w:val="005B3510"/>
    <w:rsid w:val="005B3EA6"/>
    <w:rsid w:val="005B532D"/>
    <w:rsid w:val="005B5842"/>
    <w:rsid w:val="005B7C49"/>
    <w:rsid w:val="005C0112"/>
    <w:rsid w:val="005C02E9"/>
    <w:rsid w:val="005C1CA0"/>
    <w:rsid w:val="005C257B"/>
    <w:rsid w:val="005C2CA8"/>
    <w:rsid w:val="005C410F"/>
    <w:rsid w:val="005C5051"/>
    <w:rsid w:val="005C5254"/>
    <w:rsid w:val="005C58C5"/>
    <w:rsid w:val="005C5CA7"/>
    <w:rsid w:val="005C69BD"/>
    <w:rsid w:val="005C7081"/>
    <w:rsid w:val="005C7C77"/>
    <w:rsid w:val="005D0B3B"/>
    <w:rsid w:val="005D0CAA"/>
    <w:rsid w:val="005D145C"/>
    <w:rsid w:val="005D16AE"/>
    <w:rsid w:val="005D1857"/>
    <w:rsid w:val="005D20E5"/>
    <w:rsid w:val="005D300F"/>
    <w:rsid w:val="005D3342"/>
    <w:rsid w:val="005D3565"/>
    <w:rsid w:val="005D581F"/>
    <w:rsid w:val="005D5894"/>
    <w:rsid w:val="005D5C6E"/>
    <w:rsid w:val="005D6093"/>
    <w:rsid w:val="005D63D3"/>
    <w:rsid w:val="005D6578"/>
    <w:rsid w:val="005D66F7"/>
    <w:rsid w:val="005D6AF6"/>
    <w:rsid w:val="005D7D71"/>
    <w:rsid w:val="005E0651"/>
    <w:rsid w:val="005E15A5"/>
    <w:rsid w:val="005E1722"/>
    <w:rsid w:val="005E23A1"/>
    <w:rsid w:val="005E2FAD"/>
    <w:rsid w:val="005E31FB"/>
    <w:rsid w:val="005E3BD6"/>
    <w:rsid w:val="005E530A"/>
    <w:rsid w:val="005E531C"/>
    <w:rsid w:val="005E6839"/>
    <w:rsid w:val="005E69F7"/>
    <w:rsid w:val="005E7A43"/>
    <w:rsid w:val="005E7EE3"/>
    <w:rsid w:val="005E7F08"/>
    <w:rsid w:val="005F05C5"/>
    <w:rsid w:val="005F073F"/>
    <w:rsid w:val="005F167C"/>
    <w:rsid w:val="005F25DE"/>
    <w:rsid w:val="005F293D"/>
    <w:rsid w:val="005F4330"/>
    <w:rsid w:val="005F46CD"/>
    <w:rsid w:val="005F5096"/>
    <w:rsid w:val="005F546D"/>
    <w:rsid w:val="005F55CE"/>
    <w:rsid w:val="005F791F"/>
    <w:rsid w:val="006003B8"/>
    <w:rsid w:val="0060052C"/>
    <w:rsid w:val="00600687"/>
    <w:rsid w:val="00600713"/>
    <w:rsid w:val="00600C22"/>
    <w:rsid w:val="00600CE2"/>
    <w:rsid w:val="00602E8B"/>
    <w:rsid w:val="00602E9B"/>
    <w:rsid w:val="00603273"/>
    <w:rsid w:val="00605249"/>
    <w:rsid w:val="006052C5"/>
    <w:rsid w:val="006054A5"/>
    <w:rsid w:val="006055D5"/>
    <w:rsid w:val="00605AF1"/>
    <w:rsid w:val="00605B54"/>
    <w:rsid w:val="00606036"/>
    <w:rsid w:val="00606655"/>
    <w:rsid w:val="006076E6"/>
    <w:rsid w:val="0060781E"/>
    <w:rsid w:val="00610415"/>
    <w:rsid w:val="00610E15"/>
    <w:rsid w:val="006112F5"/>
    <w:rsid w:val="00611669"/>
    <w:rsid w:val="00611F23"/>
    <w:rsid w:val="006120B6"/>
    <w:rsid w:val="0061298F"/>
    <w:rsid w:val="00612D1A"/>
    <w:rsid w:val="0061375A"/>
    <w:rsid w:val="00613B98"/>
    <w:rsid w:val="00615CE4"/>
    <w:rsid w:val="00616232"/>
    <w:rsid w:val="00617648"/>
    <w:rsid w:val="00617A14"/>
    <w:rsid w:val="00617B9C"/>
    <w:rsid w:val="0062021E"/>
    <w:rsid w:val="00620723"/>
    <w:rsid w:val="00621541"/>
    <w:rsid w:val="00621C17"/>
    <w:rsid w:val="00621F57"/>
    <w:rsid w:val="00622169"/>
    <w:rsid w:val="006221FD"/>
    <w:rsid w:val="00622C8F"/>
    <w:rsid w:val="00622D71"/>
    <w:rsid w:val="00622EB5"/>
    <w:rsid w:val="00623426"/>
    <w:rsid w:val="00625479"/>
    <w:rsid w:val="00625825"/>
    <w:rsid w:val="00626B20"/>
    <w:rsid w:val="00626BDD"/>
    <w:rsid w:val="00627E66"/>
    <w:rsid w:val="0063004B"/>
    <w:rsid w:val="00631F18"/>
    <w:rsid w:val="006327C0"/>
    <w:rsid w:val="006328F7"/>
    <w:rsid w:val="00633E9D"/>
    <w:rsid w:val="00633FDB"/>
    <w:rsid w:val="006346E5"/>
    <w:rsid w:val="0063544A"/>
    <w:rsid w:val="006365FF"/>
    <w:rsid w:val="00636974"/>
    <w:rsid w:val="0063790E"/>
    <w:rsid w:val="00640ED8"/>
    <w:rsid w:val="00641023"/>
    <w:rsid w:val="00641785"/>
    <w:rsid w:val="00641DBF"/>
    <w:rsid w:val="0064217E"/>
    <w:rsid w:val="0064263C"/>
    <w:rsid w:val="006427CF"/>
    <w:rsid w:val="00642C98"/>
    <w:rsid w:val="0064333B"/>
    <w:rsid w:val="00643876"/>
    <w:rsid w:val="00643BF6"/>
    <w:rsid w:val="00643CCF"/>
    <w:rsid w:val="00644625"/>
    <w:rsid w:val="00644D0A"/>
    <w:rsid w:val="00644DC2"/>
    <w:rsid w:val="00645F54"/>
    <w:rsid w:val="0064608C"/>
    <w:rsid w:val="00646601"/>
    <w:rsid w:val="00646D56"/>
    <w:rsid w:val="00647070"/>
    <w:rsid w:val="0065149B"/>
    <w:rsid w:val="0065464B"/>
    <w:rsid w:val="00655495"/>
    <w:rsid w:val="0065699A"/>
    <w:rsid w:val="006569B8"/>
    <w:rsid w:val="00656C2D"/>
    <w:rsid w:val="00662570"/>
    <w:rsid w:val="006643AC"/>
    <w:rsid w:val="00664EC8"/>
    <w:rsid w:val="00665AE7"/>
    <w:rsid w:val="00665D20"/>
    <w:rsid w:val="006665DE"/>
    <w:rsid w:val="00666F43"/>
    <w:rsid w:val="006721FB"/>
    <w:rsid w:val="006751B3"/>
    <w:rsid w:val="00675CF9"/>
    <w:rsid w:val="00675F80"/>
    <w:rsid w:val="0067689C"/>
    <w:rsid w:val="00676D30"/>
    <w:rsid w:val="00677489"/>
    <w:rsid w:val="006777DC"/>
    <w:rsid w:val="00677A56"/>
    <w:rsid w:val="00677E08"/>
    <w:rsid w:val="006802AB"/>
    <w:rsid w:val="00680768"/>
    <w:rsid w:val="0068113D"/>
    <w:rsid w:val="00681826"/>
    <w:rsid w:val="006819B1"/>
    <w:rsid w:val="00681FE3"/>
    <w:rsid w:val="00682E50"/>
    <w:rsid w:val="00683FDB"/>
    <w:rsid w:val="00684B32"/>
    <w:rsid w:val="00685E0D"/>
    <w:rsid w:val="00686103"/>
    <w:rsid w:val="006864C8"/>
    <w:rsid w:val="00686807"/>
    <w:rsid w:val="00687381"/>
    <w:rsid w:val="006879AF"/>
    <w:rsid w:val="00687F4F"/>
    <w:rsid w:val="00690978"/>
    <w:rsid w:val="0069157D"/>
    <w:rsid w:val="0069218A"/>
    <w:rsid w:val="00692723"/>
    <w:rsid w:val="006933FE"/>
    <w:rsid w:val="00693D2B"/>
    <w:rsid w:val="00694111"/>
    <w:rsid w:val="00695877"/>
    <w:rsid w:val="00695934"/>
    <w:rsid w:val="0069647D"/>
    <w:rsid w:val="00696697"/>
    <w:rsid w:val="00696B7E"/>
    <w:rsid w:val="00696C75"/>
    <w:rsid w:val="006A0224"/>
    <w:rsid w:val="006A0E4C"/>
    <w:rsid w:val="006A2474"/>
    <w:rsid w:val="006A32E0"/>
    <w:rsid w:val="006A349A"/>
    <w:rsid w:val="006A37F8"/>
    <w:rsid w:val="006A4ACD"/>
    <w:rsid w:val="006A4F28"/>
    <w:rsid w:val="006A650A"/>
    <w:rsid w:val="006A6A76"/>
    <w:rsid w:val="006A7086"/>
    <w:rsid w:val="006A70F7"/>
    <w:rsid w:val="006A7A3B"/>
    <w:rsid w:val="006B09A6"/>
    <w:rsid w:val="006B1396"/>
    <w:rsid w:val="006B2532"/>
    <w:rsid w:val="006B2943"/>
    <w:rsid w:val="006B2954"/>
    <w:rsid w:val="006B2BE6"/>
    <w:rsid w:val="006B2F7E"/>
    <w:rsid w:val="006B3580"/>
    <w:rsid w:val="006B3BDE"/>
    <w:rsid w:val="006B4929"/>
    <w:rsid w:val="006B5EFD"/>
    <w:rsid w:val="006B6433"/>
    <w:rsid w:val="006B6A04"/>
    <w:rsid w:val="006B6D6B"/>
    <w:rsid w:val="006B6E9A"/>
    <w:rsid w:val="006B6EF9"/>
    <w:rsid w:val="006B6FA9"/>
    <w:rsid w:val="006B7BD7"/>
    <w:rsid w:val="006C003F"/>
    <w:rsid w:val="006C0183"/>
    <w:rsid w:val="006C1237"/>
    <w:rsid w:val="006C1713"/>
    <w:rsid w:val="006C175A"/>
    <w:rsid w:val="006C27EF"/>
    <w:rsid w:val="006C3513"/>
    <w:rsid w:val="006C3D58"/>
    <w:rsid w:val="006C592A"/>
    <w:rsid w:val="006C5BC7"/>
    <w:rsid w:val="006C5E34"/>
    <w:rsid w:val="006C5F01"/>
    <w:rsid w:val="006C66E8"/>
    <w:rsid w:val="006C66F2"/>
    <w:rsid w:val="006C6746"/>
    <w:rsid w:val="006C6B90"/>
    <w:rsid w:val="006C7189"/>
    <w:rsid w:val="006D0F0B"/>
    <w:rsid w:val="006D1612"/>
    <w:rsid w:val="006D29AC"/>
    <w:rsid w:val="006D324F"/>
    <w:rsid w:val="006D3A47"/>
    <w:rsid w:val="006D4124"/>
    <w:rsid w:val="006D415B"/>
    <w:rsid w:val="006D4E87"/>
    <w:rsid w:val="006D4FF5"/>
    <w:rsid w:val="006D5BB1"/>
    <w:rsid w:val="006D672F"/>
    <w:rsid w:val="006D67BB"/>
    <w:rsid w:val="006E0B7D"/>
    <w:rsid w:val="006E3297"/>
    <w:rsid w:val="006E347B"/>
    <w:rsid w:val="006E4440"/>
    <w:rsid w:val="006E4934"/>
    <w:rsid w:val="006E4E52"/>
    <w:rsid w:val="006E6C16"/>
    <w:rsid w:val="006E6F4E"/>
    <w:rsid w:val="006E700B"/>
    <w:rsid w:val="006E72AD"/>
    <w:rsid w:val="006F002F"/>
    <w:rsid w:val="006F071D"/>
    <w:rsid w:val="006F1FD2"/>
    <w:rsid w:val="006F2BD4"/>
    <w:rsid w:val="006F3672"/>
    <w:rsid w:val="006F4A23"/>
    <w:rsid w:val="006F4B3D"/>
    <w:rsid w:val="006F53D4"/>
    <w:rsid w:val="006F60A8"/>
    <w:rsid w:val="006F65AD"/>
    <w:rsid w:val="006F66F2"/>
    <w:rsid w:val="006F7851"/>
    <w:rsid w:val="006F7B67"/>
    <w:rsid w:val="007014B9"/>
    <w:rsid w:val="00701B63"/>
    <w:rsid w:val="007021C7"/>
    <w:rsid w:val="007024C7"/>
    <w:rsid w:val="00702700"/>
    <w:rsid w:val="007031D9"/>
    <w:rsid w:val="007047F0"/>
    <w:rsid w:val="007052E0"/>
    <w:rsid w:val="00706D0F"/>
    <w:rsid w:val="00706F3E"/>
    <w:rsid w:val="007077AF"/>
    <w:rsid w:val="0071044F"/>
    <w:rsid w:val="00710552"/>
    <w:rsid w:val="00710733"/>
    <w:rsid w:val="00711B54"/>
    <w:rsid w:val="00711C42"/>
    <w:rsid w:val="00712465"/>
    <w:rsid w:val="00712A6A"/>
    <w:rsid w:val="00712E11"/>
    <w:rsid w:val="0071445D"/>
    <w:rsid w:val="00716DF5"/>
    <w:rsid w:val="00717386"/>
    <w:rsid w:val="00717E6D"/>
    <w:rsid w:val="0072010D"/>
    <w:rsid w:val="00720F67"/>
    <w:rsid w:val="00721564"/>
    <w:rsid w:val="00722993"/>
    <w:rsid w:val="00723347"/>
    <w:rsid w:val="007234C0"/>
    <w:rsid w:val="00724BF8"/>
    <w:rsid w:val="00725309"/>
    <w:rsid w:val="007261AF"/>
    <w:rsid w:val="00726249"/>
    <w:rsid w:val="007272C1"/>
    <w:rsid w:val="00727B1C"/>
    <w:rsid w:val="0073034C"/>
    <w:rsid w:val="00731071"/>
    <w:rsid w:val="00731890"/>
    <w:rsid w:val="00733408"/>
    <w:rsid w:val="0073397C"/>
    <w:rsid w:val="00733FBA"/>
    <w:rsid w:val="007340FA"/>
    <w:rsid w:val="00734727"/>
    <w:rsid w:val="00734AE5"/>
    <w:rsid w:val="00735344"/>
    <w:rsid w:val="0073624B"/>
    <w:rsid w:val="00736835"/>
    <w:rsid w:val="00737D02"/>
    <w:rsid w:val="007404AF"/>
    <w:rsid w:val="00740E67"/>
    <w:rsid w:val="0074147B"/>
    <w:rsid w:val="007417D2"/>
    <w:rsid w:val="00742332"/>
    <w:rsid w:val="00742EF3"/>
    <w:rsid w:val="00743099"/>
    <w:rsid w:val="00743319"/>
    <w:rsid w:val="00743C4D"/>
    <w:rsid w:val="00744047"/>
    <w:rsid w:val="00744BB2"/>
    <w:rsid w:val="00746AB0"/>
    <w:rsid w:val="00751533"/>
    <w:rsid w:val="00751856"/>
    <w:rsid w:val="007519DD"/>
    <w:rsid w:val="00753A36"/>
    <w:rsid w:val="0075438E"/>
    <w:rsid w:val="00756859"/>
    <w:rsid w:val="00756959"/>
    <w:rsid w:val="00756A8F"/>
    <w:rsid w:val="0075702C"/>
    <w:rsid w:val="0075731B"/>
    <w:rsid w:val="00761F3D"/>
    <w:rsid w:val="00763844"/>
    <w:rsid w:val="00763A61"/>
    <w:rsid w:val="00763FB2"/>
    <w:rsid w:val="00764864"/>
    <w:rsid w:val="00764D3D"/>
    <w:rsid w:val="0076521C"/>
    <w:rsid w:val="00765341"/>
    <w:rsid w:val="00765DEE"/>
    <w:rsid w:val="0076610D"/>
    <w:rsid w:val="00766A50"/>
    <w:rsid w:val="00766D2B"/>
    <w:rsid w:val="00767001"/>
    <w:rsid w:val="00770281"/>
    <w:rsid w:val="007712BA"/>
    <w:rsid w:val="0077174A"/>
    <w:rsid w:val="007721DE"/>
    <w:rsid w:val="0077271D"/>
    <w:rsid w:val="007728CE"/>
    <w:rsid w:val="00772F80"/>
    <w:rsid w:val="007733A2"/>
    <w:rsid w:val="0077387D"/>
    <w:rsid w:val="00774300"/>
    <w:rsid w:val="0077630F"/>
    <w:rsid w:val="00777728"/>
    <w:rsid w:val="007802CB"/>
    <w:rsid w:val="0078037B"/>
    <w:rsid w:val="00780CAD"/>
    <w:rsid w:val="00781D34"/>
    <w:rsid w:val="00781F9E"/>
    <w:rsid w:val="00782C32"/>
    <w:rsid w:val="00782CA3"/>
    <w:rsid w:val="007835D4"/>
    <w:rsid w:val="00784A4A"/>
    <w:rsid w:val="007867CC"/>
    <w:rsid w:val="007902A7"/>
    <w:rsid w:val="0079091E"/>
    <w:rsid w:val="00790E00"/>
    <w:rsid w:val="00791B8C"/>
    <w:rsid w:val="00791EDA"/>
    <w:rsid w:val="00792557"/>
    <w:rsid w:val="00793ED2"/>
    <w:rsid w:val="0079423B"/>
    <w:rsid w:val="007946D5"/>
    <w:rsid w:val="00796EB4"/>
    <w:rsid w:val="00797568"/>
    <w:rsid w:val="007A036A"/>
    <w:rsid w:val="007A08AE"/>
    <w:rsid w:val="007A08C5"/>
    <w:rsid w:val="007A0C24"/>
    <w:rsid w:val="007A2C0B"/>
    <w:rsid w:val="007A3EF6"/>
    <w:rsid w:val="007A3FD3"/>
    <w:rsid w:val="007A464F"/>
    <w:rsid w:val="007A7B08"/>
    <w:rsid w:val="007A7DB7"/>
    <w:rsid w:val="007B0815"/>
    <w:rsid w:val="007B14E9"/>
    <w:rsid w:val="007B2191"/>
    <w:rsid w:val="007B3B66"/>
    <w:rsid w:val="007B3D1A"/>
    <w:rsid w:val="007B443E"/>
    <w:rsid w:val="007B4CF8"/>
    <w:rsid w:val="007B5457"/>
    <w:rsid w:val="007B595F"/>
    <w:rsid w:val="007B6795"/>
    <w:rsid w:val="007B76D2"/>
    <w:rsid w:val="007C03A2"/>
    <w:rsid w:val="007C0462"/>
    <w:rsid w:val="007C1254"/>
    <w:rsid w:val="007C1B43"/>
    <w:rsid w:val="007C2050"/>
    <w:rsid w:val="007C4556"/>
    <w:rsid w:val="007C67B2"/>
    <w:rsid w:val="007C6D2E"/>
    <w:rsid w:val="007C6E55"/>
    <w:rsid w:val="007C7089"/>
    <w:rsid w:val="007C72DD"/>
    <w:rsid w:val="007C7DDE"/>
    <w:rsid w:val="007C7F15"/>
    <w:rsid w:val="007D0F49"/>
    <w:rsid w:val="007D1E84"/>
    <w:rsid w:val="007D251E"/>
    <w:rsid w:val="007D41AF"/>
    <w:rsid w:val="007D43AF"/>
    <w:rsid w:val="007D4A42"/>
    <w:rsid w:val="007D542C"/>
    <w:rsid w:val="007D571C"/>
    <w:rsid w:val="007D5C5C"/>
    <w:rsid w:val="007D6BC5"/>
    <w:rsid w:val="007D76CE"/>
    <w:rsid w:val="007D7B19"/>
    <w:rsid w:val="007E228E"/>
    <w:rsid w:val="007E2E50"/>
    <w:rsid w:val="007E3051"/>
    <w:rsid w:val="007E3306"/>
    <w:rsid w:val="007E389D"/>
    <w:rsid w:val="007E3FFA"/>
    <w:rsid w:val="007E4653"/>
    <w:rsid w:val="007E5649"/>
    <w:rsid w:val="007E7365"/>
    <w:rsid w:val="007E7831"/>
    <w:rsid w:val="007E7C83"/>
    <w:rsid w:val="007E7DC6"/>
    <w:rsid w:val="007F0613"/>
    <w:rsid w:val="007F0CDD"/>
    <w:rsid w:val="007F13E6"/>
    <w:rsid w:val="007F140E"/>
    <w:rsid w:val="007F2BBA"/>
    <w:rsid w:val="007F2CEF"/>
    <w:rsid w:val="007F312A"/>
    <w:rsid w:val="007F3930"/>
    <w:rsid w:val="007F3C1D"/>
    <w:rsid w:val="007F40E0"/>
    <w:rsid w:val="007F4144"/>
    <w:rsid w:val="007F53DA"/>
    <w:rsid w:val="007F5CD0"/>
    <w:rsid w:val="007F600B"/>
    <w:rsid w:val="008004AB"/>
    <w:rsid w:val="00800527"/>
    <w:rsid w:val="00801A75"/>
    <w:rsid w:val="00801D29"/>
    <w:rsid w:val="00802473"/>
    <w:rsid w:val="00803086"/>
    <w:rsid w:val="00803CA7"/>
    <w:rsid w:val="00804569"/>
    <w:rsid w:val="00805E24"/>
    <w:rsid w:val="00806340"/>
    <w:rsid w:val="0080797D"/>
    <w:rsid w:val="00807AC2"/>
    <w:rsid w:val="00810BF1"/>
    <w:rsid w:val="00810F81"/>
    <w:rsid w:val="008127E3"/>
    <w:rsid w:val="00814CCA"/>
    <w:rsid w:val="00814CD5"/>
    <w:rsid w:val="00814F5B"/>
    <w:rsid w:val="008159EB"/>
    <w:rsid w:val="00816018"/>
    <w:rsid w:val="00816C03"/>
    <w:rsid w:val="00816F42"/>
    <w:rsid w:val="008171C8"/>
    <w:rsid w:val="008210FE"/>
    <w:rsid w:val="008216A8"/>
    <w:rsid w:val="00821EF6"/>
    <w:rsid w:val="0082326C"/>
    <w:rsid w:val="00823602"/>
    <w:rsid w:val="00823EF5"/>
    <w:rsid w:val="008246E1"/>
    <w:rsid w:val="00824B1A"/>
    <w:rsid w:val="008252C0"/>
    <w:rsid w:val="00825983"/>
    <w:rsid w:val="00825DA3"/>
    <w:rsid w:val="00826641"/>
    <w:rsid w:val="00826FBE"/>
    <w:rsid w:val="00827F71"/>
    <w:rsid w:val="008300D7"/>
    <w:rsid w:val="00830762"/>
    <w:rsid w:val="0083140D"/>
    <w:rsid w:val="008316F6"/>
    <w:rsid w:val="00833B1B"/>
    <w:rsid w:val="00834051"/>
    <w:rsid w:val="0083477F"/>
    <w:rsid w:val="008348FC"/>
    <w:rsid w:val="00834A75"/>
    <w:rsid w:val="00835C3E"/>
    <w:rsid w:val="008362EC"/>
    <w:rsid w:val="00836FDE"/>
    <w:rsid w:val="008378B7"/>
    <w:rsid w:val="00837B77"/>
    <w:rsid w:val="00837DB1"/>
    <w:rsid w:val="008411E4"/>
    <w:rsid w:val="00841283"/>
    <w:rsid w:val="00841CCC"/>
    <w:rsid w:val="00841E51"/>
    <w:rsid w:val="008426D7"/>
    <w:rsid w:val="00842ED9"/>
    <w:rsid w:val="00843062"/>
    <w:rsid w:val="008437DB"/>
    <w:rsid w:val="008448F8"/>
    <w:rsid w:val="00844E1E"/>
    <w:rsid w:val="00844FB9"/>
    <w:rsid w:val="00845082"/>
    <w:rsid w:val="00847B18"/>
    <w:rsid w:val="00847D28"/>
    <w:rsid w:val="008500C2"/>
    <w:rsid w:val="00850F71"/>
    <w:rsid w:val="00851198"/>
    <w:rsid w:val="0085170D"/>
    <w:rsid w:val="00851AE3"/>
    <w:rsid w:val="00852B15"/>
    <w:rsid w:val="00853053"/>
    <w:rsid w:val="00853248"/>
    <w:rsid w:val="00853262"/>
    <w:rsid w:val="008536BC"/>
    <w:rsid w:val="0085462C"/>
    <w:rsid w:val="00854A2F"/>
    <w:rsid w:val="008556CF"/>
    <w:rsid w:val="00856582"/>
    <w:rsid w:val="00860DBF"/>
    <w:rsid w:val="0086112E"/>
    <w:rsid w:val="00861D14"/>
    <w:rsid w:val="00861F83"/>
    <w:rsid w:val="00862A6C"/>
    <w:rsid w:val="008641D7"/>
    <w:rsid w:val="00864763"/>
    <w:rsid w:val="008649F0"/>
    <w:rsid w:val="0086675D"/>
    <w:rsid w:val="00866C6A"/>
    <w:rsid w:val="00866CE7"/>
    <w:rsid w:val="00870B24"/>
    <w:rsid w:val="0087115A"/>
    <w:rsid w:val="00873055"/>
    <w:rsid w:val="00873D19"/>
    <w:rsid w:val="00873E57"/>
    <w:rsid w:val="00874897"/>
    <w:rsid w:val="008760D1"/>
    <w:rsid w:val="0087688A"/>
    <w:rsid w:val="0087704D"/>
    <w:rsid w:val="00877121"/>
    <w:rsid w:val="008800A6"/>
    <w:rsid w:val="008804B4"/>
    <w:rsid w:val="008824B4"/>
    <w:rsid w:val="0088274D"/>
    <w:rsid w:val="0088289A"/>
    <w:rsid w:val="00882F2A"/>
    <w:rsid w:val="008833E6"/>
    <w:rsid w:val="0088345F"/>
    <w:rsid w:val="00883D6A"/>
    <w:rsid w:val="00884C5F"/>
    <w:rsid w:val="00884E97"/>
    <w:rsid w:val="00887B71"/>
    <w:rsid w:val="008901CA"/>
    <w:rsid w:val="0089026D"/>
    <w:rsid w:val="008903B3"/>
    <w:rsid w:val="00890A06"/>
    <w:rsid w:val="00890A11"/>
    <w:rsid w:val="00891E68"/>
    <w:rsid w:val="00893184"/>
    <w:rsid w:val="00893399"/>
    <w:rsid w:val="00893979"/>
    <w:rsid w:val="008947B6"/>
    <w:rsid w:val="00896C2E"/>
    <w:rsid w:val="008A059F"/>
    <w:rsid w:val="008A0C6B"/>
    <w:rsid w:val="008A0DEC"/>
    <w:rsid w:val="008A268B"/>
    <w:rsid w:val="008A362A"/>
    <w:rsid w:val="008A3EEE"/>
    <w:rsid w:val="008A3FF8"/>
    <w:rsid w:val="008A4708"/>
    <w:rsid w:val="008A612C"/>
    <w:rsid w:val="008A683E"/>
    <w:rsid w:val="008A68AF"/>
    <w:rsid w:val="008A6977"/>
    <w:rsid w:val="008A6CE7"/>
    <w:rsid w:val="008A72F5"/>
    <w:rsid w:val="008A7F9B"/>
    <w:rsid w:val="008B06CA"/>
    <w:rsid w:val="008B0729"/>
    <w:rsid w:val="008B147F"/>
    <w:rsid w:val="008B149C"/>
    <w:rsid w:val="008B1688"/>
    <w:rsid w:val="008B2728"/>
    <w:rsid w:val="008B3294"/>
    <w:rsid w:val="008B4B12"/>
    <w:rsid w:val="008B4F37"/>
    <w:rsid w:val="008B4FAD"/>
    <w:rsid w:val="008B55B7"/>
    <w:rsid w:val="008B58A0"/>
    <w:rsid w:val="008B5AB9"/>
    <w:rsid w:val="008B6100"/>
    <w:rsid w:val="008B6685"/>
    <w:rsid w:val="008B6906"/>
    <w:rsid w:val="008B6B38"/>
    <w:rsid w:val="008B78D6"/>
    <w:rsid w:val="008B78FF"/>
    <w:rsid w:val="008B7ACD"/>
    <w:rsid w:val="008C0035"/>
    <w:rsid w:val="008C0945"/>
    <w:rsid w:val="008C0D8E"/>
    <w:rsid w:val="008C0FA7"/>
    <w:rsid w:val="008C1879"/>
    <w:rsid w:val="008C21E7"/>
    <w:rsid w:val="008C2415"/>
    <w:rsid w:val="008C2555"/>
    <w:rsid w:val="008C301D"/>
    <w:rsid w:val="008C3397"/>
    <w:rsid w:val="008C40FB"/>
    <w:rsid w:val="008C5559"/>
    <w:rsid w:val="008C56B4"/>
    <w:rsid w:val="008C633F"/>
    <w:rsid w:val="008D0D3A"/>
    <w:rsid w:val="008D2DB2"/>
    <w:rsid w:val="008D2F60"/>
    <w:rsid w:val="008D39DC"/>
    <w:rsid w:val="008D3A20"/>
    <w:rsid w:val="008D4137"/>
    <w:rsid w:val="008D47A5"/>
    <w:rsid w:val="008D5162"/>
    <w:rsid w:val="008D5AB0"/>
    <w:rsid w:val="008D7C8D"/>
    <w:rsid w:val="008D7F53"/>
    <w:rsid w:val="008E11BA"/>
    <w:rsid w:val="008E21D0"/>
    <w:rsid w:val="008E2DF5"/>
    <w:rsid w:val="008E3CF5"/>
    <w:rsid w:val="008E49F2"/>
    <w:rsid w:val="008E5821"/>
    <w:rsid w:val="008E65C1"/>
    <w:rsid w:val="008E6B36"/>
    <w:rsid w:val="008F04AC"/>
    <w:rsid w:val="008F0757"/>
    <w:rsid w:val="008F0855"/>
    <w:rsid w:val="008F124E"/>
    <w:rsid w:val="008F1712"/>
    <w:rsid w:val="008F2006"/>
    <w:rsid w:val="008F5A04"/>
    <w:rsid w:val="008F67D2"/>
    <w:rsid w:val="008F6AC3"/>
    <w:rsid w:val="008F6F1C"/>
    <w:rsid w:val="008F72EE"/>
    <w:rsid w:val="008F7ADE"/>
    <w:rsid w:val="008F7E46"/>
    <w:rsid w:val="0090001A"/>
    <w:rsid w:val="009010E5"/>
    <w:rsid w:val="0090170E"/>
    <w:rsid w:val="00901912"/>
    <w:rsid w:val="00902360"/>
    <w:rsid w:val="00902B67"/>
    <w:rsid w:val="0090301F"/>
    <w:rsid w:val="00903EB8"/>
    <w:rsid w:val="009057EC"/>
    <w:rsid w:val="009062C4"/>
    <w:rsid w:val="0090653C"/>
    <w:rsid w:val="00907CCB"/>
    <w:rsid w:val="00910C1B"/>
    <w:rsid w:val="00912EAB"/>
    <w:rsid w:val="00913F88"/>
    <w:rsid w:val="0091612A"/>
    <w:rsid w:val="00917DF1"/>
    <w:rsid w:val="00921192"/>
    <w:rsid w:val="00921A18"/>
    <w:rsid w:val="00921F65"/>
    <w:rsid w:val="00922542"/>
    <w:rsid w:val="0092307A"/>
    <w:rsid w:val="00923A3C"/>
    <w:rsid w:val="00923CCF"/>
    <w:rsid w:val="00923FEC"/>
    <w:rsid w:val="009248A4"/>
    <w:rsid w:val="00924CD7"/>
    <w:rsid w:val="009258F0"/>
    <w:rsid w:val="0092729F"/>
    <w:rsid w:val="00931636"/>
    <w:rsid w:val="00931BFD"/>
    <w:rsid w:val="00931FFC"/>
    <w:rsid w:val="00932286"/>
    <w:rsid w:val="0093302E"/>
    <w:rsid w:val="009337F4"/>
    <w:rsid w:val="00933F5E"/>
    <w:rsid w:val="00934D28"/>
    <w:rsid w:val="00935013"/>
    <w:rsid w:val="009351AC"/>
    <w:rsid w:val="00936CCD"/>
    <w:rsid w:val="00937AE6"/>
    <w:rsid w:val="00937C38"/>
    <w:rsid w:val="009407C4"/>
    <w:rsid w:val="00942B41"/>
    <w:rsid w:val="00942DF1"/>
    <w:rsid w:val="0094401D"/>
    <w:rsid w:val="00944233"/>
    <w:rsid w:val="00944364"/>
    <w:rsid w:val="00944A28"/>
    <w:rsid w:val="00945005"/>
    <w:rsid w:val="0094535A"/>
    <w:rsid w:val="00945D12"/>
    <w:rsid w:val="00945F0D"/>
    <w:rsid w:val="00946336"/>
    <w:rsid w:val="00946345"/>
    <w:rsid w:val="00946D0D"/>
    <w:rsid w:val="009473B7"/>
    <w:rsid w:val="009503EA"/>
    <w:rsid w:val="009508EB"/>
    <w:rsid w:val="00950924"/>
    <w:rsid w:val="00950B9F"/>
    <w:rsid w:val="00951198"/>
    <w:rsid w:val="00952076"/>
    <w:rsid w:val="009531C9"/>
    <w:rsid w:val="009543CC"/>
    <w:rsid w:val="009548A7"/>
    <w:rsid w:val="00954D22"/>
    <w:rsid w:val="00955F89"/>
    <w:rsid w:val="009563AA"/>
    <w:rsid w:val="009568A5"/>
    <w:rsid w:val="00957023"/>
    <w:rsid w:val="009609C2"/>
    <w:rsid w:val="0096134D"/>
    <w:rsid w:val="0096267C"/>
    <w:rsid w:val="009641CF"/>
    <w:rsid w:val="0096437A"/>
    <w:rsid w:val="00964406"/>
    <w:rsid w:val="009651CC"/>
    <w:rsid w:val="0096638D"/>
    <w:rsid w:val="0096673C"/>
    <w:rsid w:val="009675B6"/>
    <w:rsid w:val="00967D8F"/>
    <w:rsid w:val="00967F95"/>
    <w:rsid w:val="0097069F"/>
    <w:rsid w:val="009711BA"/>
    <w:rsid w:val="00971897"/>
    <w:rsid w:val="00971AAF"/>
    <w:rsid w:val="00971B1A"/>
    <w:rsid w:val="009722AE"/>
    <w:rsid w:val="00972EAE"/>
    <w:rsid w:val="009738FA"/>
    <w:rsid w:val="00973BBE"/>
    <w:rsid w:val="00973C65"/>
    <w:rsid w:val="00973DB4"/>
    <w:rsid w:val="00974849"/>
    <w:rsid w:val="00974FC1"/>
    <w:rsid w:val="0097522C"/>
    <w:rsid w:val="0097559F"/>
    <w:rsid w:val="00975912"/>
    <w:rsid w:val="00976517"/>
    <w:rsid w:val="0097690C"/>
    <w:rsid w:val="00980FCF"/>
    <w:rsid w:val="00981998"/>
    <w:rsid w:val="00981D4B"/>
    <w:rsid w:val="009821D4"/>
    <w:rsid w:val="00982A51"/>
    <w:rsid w:val="00983818"/>
    <w:rsid w:val="00983DE0"/>
    <w:rsid w:val="00984D1B"/>
    <w:rsid w:val="009850B8"/>
    <w:rsid w:val="00985D3B"/>
    <w:rsid w:val="009863FB"/>
    <w:rsid w:val="009869EF"/>
    <w:rsid w:val="0098737A"/>
    <w:rsid w:val="00987CF0"/>
    <w:rsid w:val="00987EB6"/>
    <w:rsid w:val="009905D8"/>
    <w:rsid w:val="00992135"/>
    <w:rsid w:val="009926F2"/>
    <w:rsid w:val="00992A0B"/>
    <w:rsid w:val="00993209"/>
    <w:rsid w:val="00994465"/>
    <w:rsid w:val="009949D4"/>
    <w:rsid w:val="00994F6C"/>
    <w:rsid w:val="009953A8"/>
    <w:rsid w:val="00996228"/>
    <w:rsid w:val="00996415"/>
    <w:rsid w:val="00996AB0"/>
    <w:rsid w:val="00997519"/>
    <w:rsid w:val="00997938"/>
    <w:rsid w:val="009A0373"/>
    <w:rsid w:val="009A05F4"/>
    <w:rsid w:val="009A0B58"/>
    <w:rsid w:val="009A0BA7"/>
    <w:rsid w:val="009A117C"/>
    <w:rsid w:val="009A1563"/>
    <w:rsid w:val="009A1D8A"/>
    <w:rsid w:val="009A1ED5"/>
    <w:rsid w:val="009A3961"/>
    <w:rsid w:val="009A3C68"/>
    <w:rsid w:val="009A4F66"/>
    <w:rsid w:val="009A4F80"/>
    <w:rsid w:val="009A6C62"/>
    <w:rsid w:val="009A6FAE"/>
    <w:rsid w:val="009A7504"/>
    <w:rsid w:val="009B0F1B"/>
    <w:rsid w:val="009B271C"/>
    <w:rsid w:val="009B3088"/>
    <w:rsid w:val="009B308D"/>
    <w:rsid w:val="009B3E7B"/>
    <w:rsid w:val="009B4272"/>
    <w:rsid w:val="009B443E"/>
    <w:rsid w:val="009B49D3"/>
    <w:rsid w:val="009B4D1F"/>
    <w:rsid w:val="009B5AA7"/>
    <w:rsid w:val="009B653E"/>
    <w:rsid w:val="009C01E6"/>
    <w:rsid w:val="009C21FE"/>
    <w:rsid w:val="009C27E9"/>
    <w:rsid w:val="009C2AFE"/>
    <w:rsid w:val="009C2BB4"/>
    <w:rsid w:val="009C3028"/>
    <w:rsid w:val="009C32FF"/>
    <w:rsid w:val="009C36E8"/>
    <w:rsid w:val="009C39FC"/>
    <w:rsid w:val="009C4134"/>
    <w:rsid w:val="009C4185"/>
    <w:rsid w:val="009C4696"/>
    <w:rsid w:val="009C46C0"/>
    <w:rsid w:val="009C5096"/>
    <w:rsid w:val="009C573B"/>
    <w:rsid w:val="009C5F57"/>
    <w:rsid w:val="009C6817"/>
    <w:rsid w:val="009C7AAF"/>
    <w:rsid w:val="009C7DC1"/>
    <w:rsid w:val="009D0A41"/>
    <w:rsid w:val="009D1029"/>
    <w:rsid w:val="009D14F3"/>
    <w:rsid w:val="009D2043"/>
    <w:rsid w:val="009D219D"/>
    <w:rsid w:val="009D2F7B"/>
    <w:rsid w:val="009D3022"/>
    <w:rsid w:val="009D4008"/>
    <w:rsid w:val="009D400B"/>
    <w:rsid w:val="009D45B1"/>
    <w:rsid w:val="009D4DC3"/>
    <w:rsid w:val="009D6556"/>
    <w:rsid w:val="009D7288"/>
    <w:rsid w:val="009D73D8"/>
    <w:rsid w:val="009D7ECD"/>
    <w:rsid w:val="009E1062"/>
    <w:rsid w:val="009E277C"/>
    <w:rsid w:val="009E2A9D"/>
    <w:rsid w:val="009E2CF9"/>
    <w:rsid w:val="009E36E6"/>
    <w:rsid w:val="009E377E"/>
    <w:rsid w:val="009E50BC"/>
    <w:rsid w:val="009E53A6"/>
    <w:rsid w:val="009E6293"/>
    <w:rsid w:val="009E6B45"/>
    <w:rsid w:val="009E7120"/>
    <w:rsid w:val="009F071B"/>
    <w:rsid w:val="009F1309"/>
    <w:rsid w:val="009F20E3"/>
    <w:rsid w:val="009F2AA1"/>
    <w:rsid w:val="009F32FC"/>
    <w:rsid w:val="009F335A"/>
    <w:rsid w:val="009F3622"/>
    <w:rsid w:val="009F4C4C"/>
    <w:rsid w:val="009F539B"/>
    <w:rsid w:val="009F53AF"/>
    <w:rsid w:val="009F662D"/>
    <w:rsid w:val="009F687D"/>
    <w:rsid w:val="009F6925"/>
    <w:rsid w:val="00A00A5D"/>
    <w:rsid w:val="00A010B1"/>
    <w:rsid w:val="00A02D16"/>
    <w:rsid w:val="00A04250"/>
    <w:rsid w:val="00A04362"/>
    <w:rsid w:val="00A04755"/>
    <w:rsid w:val="00A05D49"/>
    <w:rsid w:val="00A06739"/>
    <w:rsid w:val="00A069D2"/>
    <w:rsid w:val="00A06B06"/>
    <w:rsid w:val="00A075CA"/>
    <w:rsid w:val="00A122A2"/>
    <w:rsid w:val="00A12803"/>
    <w:rsid w:val="00A1290F"/>
    <w:rsid w:val="00A13C77"/>
    <w:rsid w:val="00A142DC"/>
    <w:rsid w:val="00A14B9C"/>
    <w:rsid w:val="00A15A44"/>
    <w:rsid w:val="00A16120"/>
    <w:rsid w:val="00A161F5"/>
    <w:rsid w:val="00A162D0"/>
    <w:rsid w:val="00A20CC8"/>
    <w:rsid w:val="00A210C3"/>
    <w:rsid w:val="00A229DE"/>
    <w:rsid w:val="00A22C98"/>
    <w:rsid w:val="00A22FBB"/>
    <w:rsid w:val="00A24B57"/>
    <w:rsid w:val="00A24F88"/>
    <w:rsid w:val="00A25CDC"/>
    <w:rsid w:val="00A31541"/>
    <w:rsid w:val="00A31A6A"/>
    <w:rsid w:val="00A344F6"/>
    <w:rsid w:val="00A35661"/>
    <w:rsid w:val="00A404AC"/>
    <w:rsid w:val="00A408C6"/>
    <w:rsid w:val="00A41933"/>
    <w:rsid w:val="00A41984"/>
    <w:rsid w:val="00A4346F"/>
    <w:rsid w:val="00A44481"/>
    <w:rsid w:val="00A4494E"/>
    <w:rsid w:val="00A4517F"/>
    <w:rsid w:val="00A45D39"/>
    <w:rsid w:val="00A4604C"/>
    <w:rsid w:val="00A46D3B"/>
    <w:rsid w:val="00A4746D"/>
    <w:rsid w:val="00A47567"/>
    <w:rsid w:val="00A47CFE"/>
    <w:rsid w:val="00A50D7D"/>
    <w:rsid w:val="00A51CAB"/>
    <w:rsid w:val="00A52A9C"/>
    <w:rsid w:val="00A532E3"/>
    <w:rsid w:val="00A5379D"/>
    <w:rsid w:val="00A53F1A"/>
    <w:rsid w:val="00A53F2D"/>
    <w:rsid w:val="00A54197"/>
    <w:rsid w:val="00A544A6"/>
    <w:rsid w:val="00A55E0A"/>
    <w:rsid w:val="00A560D6"/>
    <w:rsid w:val="00A56141"/>
    <w:rsid w:val="00A60C1E"/>
    <w:rsid w:val="00A60D6C"/>
    <w:rsid w:val="00A60FF5"/>
    <w:rsid w:val="00A61804"/>
    <w:rsid w:val="00A63671"/>
    <w:rsid w:val="00A6410E"/>
    <w:rsid w:val="00A6696A"/>
    <w:rsid w:val="00A67389"/>
    <w:rsid w:val="00A67A76"/>
    <w:rsid w:val="00A67AAB"/>
    <w:rsid w:val="00A71BB1"/>
    <w:rsid w:val="00A71DC0"/>
    <w:rsid w:val="00A736AA"/>
    <w:rsid w:val="00A7404D"/>
    <w:rsid w:val="00A75329"/>
    <w:rsid w:val="00A75CB5"/>
    <w:rsid w:val="00A771EB"/>
    <w:rsid w:val="00A80FB6"/>
    <w:rsid w:val="00A81143"/>
    <w:rsid w:val="00A82BE7"/>
    <w:rsid w:val="00A82DDB"/>
    <w:rsid w:val="00A83043"/>
    <w:rsid w:val="00A8399B"/>
    <w:rsid w:val="00A83F44"/>
    <w:rsid w:val="00A849DA"/>
    <w:rsid w:val="00A84CCA"/>
    <w:rsid w:val="00A84E15"/>
    <w:rsid w:val="00A85211"/>
    <w:rsid w:val="00A85B31"/>
    <w:rsid w:val="00A85CB0"/>
    <w:rsid w:val="00A85F0C"/>
    <w:rsid w:val="00A85F8C"/>
    <w:rsid w:val="00A866E2"/>
    <w:rsid w:val="00A86A90"/>
    <w:rsid w:val="00A86F4D"/>
    <w:rsid w:val="00A87098"/>
    <w:rsid w:val="00A871B2"/>
    <w:rsid w:val="00A87630"/>
    <w:rsid w:val="00A87D3A"/>
    <w:rsid w:val="00A90A8F"/>
    <w:rsid w:val="00A9157E"/>
    <w:rsid w:val="00A91598"/>
    <w:rsid w:val="00A91C42"/>
    <w:rsid w:val="00A92483"/>
    <w:rsid w:val="00A929D4"/>
    <w:rsid w:val="00A95938"/>
    <w:rsid w:val="00A9680A"/>
    <w:rsid w:val="00A97708"/>
    <w:rsid w:val="00AA048A"/>
    <w:rsid w:val="00AA06C2"/>
    <w:rsid w:val="00AA11C0"/>
    <w:rsid w:val="00AA1279"/>
    <w:rsid w:val="00AA1E45"/>
    <w:rsid w:val="00AA2397"/>
    <w:rsid w:val="00AA2D08"/>
    <w:rsid w:val="00AA2D1C"/>
    <w:rsid w:val="00AA3221"/>
    <w:rsid w:val="00AA3DA8"/>
    <w:rsid w:val="00AA40C1"/>
    <w:rsid w:val="00AA4E0D"/>
    <w:rsid w:val="00AA4F36"/>
    <w:rsid w:val="00AA5A14"/>
    <w:rsid w:val="00AA5C21"/>
    <w:rsid w:val="00AA6931"/>
    <w:rsid w:val="00AA73C7"/>
    <w:rsid w:val="00AA79CC"/>
    <w:rsid w:val="00AB18AF"/>
    <w:rsid w:val="00AB19D2"/>
    <w:rsid w:val="00AB22DF"/>
    <w:rsid w:val="00AB2369"/>
    <w:rsid w:val="00AB4880"/>
    <w:rsid w:val="00AB4B5C"/>
    <w:rsid w:val="00AB6508"/>
    <w:rsid w:val="00AB65F2"/>
    <w:rsid w:val="00AB782C"/>
    <w:rsid w:val="00AB7BAF"/>
    <w:rsid w:val="00AB7D26"/>
    <w:rsid w:val="00AC0658"/>
    <w:rsid w:val="00AC28A9"/>
    <w:rsid w:val="00AC3F3C"/>
    <w:rsid w:val="00AC419A"/>
    <w:rsid w:val="00AC46E8"/>
    <w:rsid w:val="00AC57AA"/>
    <w:rsid w:val="00AC6EFC"/>
    <w:rsid w:val="00AC799E"/>
    <w:rsid w:val="00AC7B5A"/>
    <w:rsid w:val="00AD0778"/>
    <w:rsid w:val="00AD0CD5"/>
    <w:rsid w:val="00AD1FDB"/>
    <w:rsid w:val="00AD2662"/>
    <w:rsid w:val="00AD296A"/>
    <w:rsid w:val="00AD34E4"/>
    <w:rsid w:val="00AD3825"/>
    <w:rsid w:val="00AD40B1"/>
    <w:rsid w:val="00AD43C2"/>
    <w:rsid w:val="00AD468C"/>
    <w:rsid w:val="00AD4839"/>
    <w:rsid w:val="00AD5BE3"/>
    <w:rsid w:val="00AD615C"/>
    <w:rsid w:val="00AD61B2"/>
    <w:rsid w:val="00AD6C07"/>
    <w:rsid w:val="00AE0E56"/>
    <w:rsid w:val="00AE2DDE"/>
    <w:rsid w:val="00AE2DE0"/>
    <w:rsid w:val="00AE3624"/>
    <w:rsid w:val="00AE3F75"/>
    <w:rsid w:val="00AE481C"/>
    <w:rsid w:val="00AE4FB2"/>
    <w:rsid w:val="00AE6B85"/>
    <w:rsid w:val="00AE6DFB"/>
    <w:rsid w:val="00AE7A9E"/>
    <w:rsid w:val="00AE7D43"/>
    <w:rsid w:val="00AF0874"/>
    <w:rsid w:val="00AF0951"/>
    <w:rsid w:val="00AF0C80"/>
    <w:rsid w:val="00AF3984"/>
    <w:rsid w:val="00AF3D76"/>
    <w:rsid w:val="00AF3F18"/>
    <w:rsid w:val="00AF40A5"/>
    <w:rsid w:val="00AF48FC"/>
    <w:rsid w:val="00AF58BB"/>
    <w:rsid w:val="00AF5CDD"/>
    <w:rsid w:val="00AF60CF"/>
    <w:rsid w:val="00AF7621"/>
    <w:rsid w:val="00AF7903"/>
    <w:rsid w:val="00AF7B98"/>
    <w:rsid w:val="00B00CE2"/>
    <w:rsid w:val="00B010F7"/>
    <w:rsid w:val="00B02433"/>
    <w:rsid w:val="00B03B83"/>
    <w:rsid w:val="00B04808"/>
    <w:rsid w:val="00B04B0B"/>
    <w:rsid w:val="00B06CEF"/>
    <w:rsid w:val="00B0761B"/>
    <w:rsid w:val="00B11731"/>
    <w:rsid w:val="00B11D91"/>
    <w:rsid w:val="00B1344D"/>
    <w:rsid w:val="00B135D5"/>
    <w:rsid w:val="00B136E5"/>
    <w:rsid w:val="00B143E2"/>
    <w:rsid w:val="00B14CBB"/>
    <w:rsid w:val="00B14D24"/>
    <w:rsid w:val="00B15B6D"/>
    <w:rsid w:val="00B16637"/>
    <w:rsid w:val="00B16837"/>
    <w:rsid w:val="00B16AA7"/>
    <w:rsid w:val="00B16FD3"/>
    <w:rsid w:val="00B17283"/>
    <w:rsid w:val="00B174F9"/>
    <w:rsid w:val="00B204B4"/>
    <w:rsid w:val="00B2069A"/>
    <w:rsid w:val="00B239EF"/>
    <w:rsid w:val="00B242A0"/>
    <w:rsid w:val="00B24C29"/>
    <w:rsid w:val="00B26499"/>
    <w:rsid w:val="00B27580"/>
    <w:rsid w:val="00B27E15"/>
    <w:rsid w:val="00B3011E"/>
    <w:rsid w:val="00B30908"/>
    <w:rsid w:val="00B30CB1"/>
    <w:rsid w:val="00B310DD"/>
    <w:rsid w:val="00B31CB5"/>
    <w:rsid w:val="00B32F15"/>
    <w:rsid w:val="00B3358F"/>
    <w:rsid w:val="00B33C7E"/>
    <w:rsid w:val="00B3535C"/>
    <w:rsid w:val="00B355A8"/>
    <w:rsid w:val="00B35800"/>
    <w:rsid w:val="00B3583D"/>
    <w:rsid w:val="00B37A5A"/>
    <w:rsid w:val="00B37F22"/>
    <w:rsid w:val="00B402F0"/>
    <w:rsid w:val="00B40C30"/>
    <w:rsid w:val="00B41399"/>
    <w:rsid w:val="00B41576"/>
    <w:rsid w:val="00B41B52"/>
    <w:rsid w:val="00B4231C"/>
    <w:rsid w:val="00B4290D"/>
    <w:rsid w:val="00B43502"/>
    <w:rsid w:val="00B43A09"/>
    <w:rsid w:val="00B43A81"/>
    <w:rsid w:val="00B43FD3"/>
    <w:rsid w:val="00B44592"/>
    <w:rsid w:val="00B476A6"/>
    <w:rsid w:val="00B50C3C"/>
    <w:rsid w:val="00B51B03"/>
    <w:rsid w:val="00B51E0B"/>
    <w:rsid w:val="00B51F7F"/>
    <w:rsid w:val="00B52D97"/>
    <w:rsid w:val="00B533A5"/>
    <w:rsid w:val="00B55CC6"/>
    <w:rsid w:val="00B55D0A"/>
    <w:rsid w:val="00B56778"/>
    <w:rsid w:val="00B570A7"/>
    <w:rsid w:val="00B5728E"/>
    <w:rsid w:val="00B60E78"/>
    <w:rsid w:val="00B61AEF"/>
    <w:rsid w:val="00B61C5E"/>
    <w:rsid w:val="00B61CBC"/>
    <w:rsid w:val="00B62DA6"/>
    <w:rsid w:val="00B63366"/>
    <w:rsid w:val="00B64570"/>
    <w:rsid w:val="00B6474E"/>
    <w:rsid w:val="00B649A5"/>
    <w:rsid w:val="00B65024"/>
    <w:rsid w:val="00B656C5"/>
    <w:rsid w:val="00B7074D"/>
    <w:rsid w:val="00B707C6"/>
    <w:rsid w:val="00B70934"/>
    <w:rsid w:val="00B7184D"/>
    <w:rsid w:val="00B71B65"/>
    <w:rsid w:val="00B72F40"/>
    <w:rsid w:val="00B7322A"/>
    <w:rsid w:val="00B735C5"/>
    <w:rsid w:val="00B73C2D"/>
    <w:rsid w:val="00B75037"/>
    <w:rsid w:val="00B75057"/>
    <w:rsid w:val="00B752FC"/>
    <w:rsid w:val="00B75690"/>
    <w:rsid w:val="00B75E60"/>
    <w:rsid w:val="00B76191"/>
    <w:rsid w:val="00B762CB"/>
    <w:rsid w:val="00B7647C"/>
    <w:rsid w:val="00B766A7"/>
    <w:rsid w:val="00B7695A"/>
    <w:rsid w:val="00B76B4C"/>
    <w:rsid w:val="00B76DA4"/>
    <w:rsid w:val="00B7726F"/>
    <w:rsid w:val="00B77471"/>
    <w:rsid w:val="00B775A0"/>
    <w:rsid w:val="00B804B7"/>
    <w:rsid w:val="00B8090D"/>
    <w:rsid w:val="00B80913"/>
    <w:rsid w:val="00B80917"/>
    <w:rsid w:val="00B80C5D"/>
    <w:rsid w:val="00B82672"/>
    <w:rsid w:val="00B82F84"/>
    <w:rsid w:val="00B83A71"/>
    <w:rsid w:val="00B84C96"/>
    <w:rsid w:val="00B85909"/>
    <w:rsid w:val="00B85CB4"/>
    <w:rsid w:val="00B866AB"/>
    <w:rsid w:val="00B871DC"/>
    <w:rsid w:val="00B90355"/>
    <w:rsid w:val="00B91623"/>
    <w:rsid w:val="00B93368"/>
    <w:rsid w:val="00B935B0"/>
    <w:rsid w:val="00B93D43"/>
    <w:rsid w:val="00B94464"/>
    <w:rsid w:val="00B94F1D"/>
    <w:rsid w:val="00B96687"/>
    <w:rsid w:val="00BA0874"/>
    <w:rsid w:val="00BA1375"/>
    <w:rsid w:val="00BA1420"/>
    <w:rsid w:val="00BA1886"/>
    <w:rsid w:val="00BA2A74"/>
    <w:rsid w:val="00BA33FA"/>
    <w:rsid w:val="00BA40F5"/>
    <w:rsid w:val="00BA47DE"/>
    <w:rsid w:val="00BA7550"/>
    <w:rsid w:val="00BB0380"/>
    <w:rsid w:val="00BB120E"/>
    <w:rsid w:val="00BB2313"/>
    <w:rsid w:val="00BB26BB"/>
    <w:rsid w:val="00BB2D59"/>
    <w:rsid w:val="00BB32A6"/>
    <w:rsid w:val="00BB347B"/>
    <w:rsid w:val="00BB3C33"/>
    <w:rsid w:val="00BB3D35"/>
    <w:rsid w:val="00BB646E"/>
    <w:rsid w:val="00BB65D1"/>
    <w:rsid w:val="00BB661D"/>
    <w:rsid w:val="00BB663C"/>
    <w:rsid w:val="00BB7CE4"/>
    <w:rsid w:val="00BC0949"/>
    <w:rsid w:val="00BC0D54"/>
    <w:rsid w:val="00BC145C"/>
    <w:rsid w:val="00BC14F2"/>
    <w:rsid w:val="00BC2555"/>
    <w:rsid w:val="00BC2D15"/>
    <w:rsid w:val="00BC3199"/>
    <w:rsid w:val="00BC3E2D"/>
    <w:rsid w:val="00BC45BF"/>
    <w:rsid w:val="00BC4C96"/>
    <w:rsid w:val="00BC56E0"/>
    <w:rsid w:val="00BC5848"/>
    <w:rsid w:val="00BC6039"/>
    <w:rsid w:val="00BC603D"/>
    <w:rsid w:val="00BC65C1"/>
    <w:rsid w:val="00BC759B"/>
    <w:rsid w:val="00BD0FAF"/>
    <w:rsid w:val="00BD258A"/>
    <w:rsid w:val="00BD307C"/>
    <w:rsid w:val="00BD361E"/>
    <w:rsid w:val="00BD4C70"/>
    <w:rsid w:val="00BD4D51"/>
    <w:rsid w:val="00BD5398"/>
    <w:rsid w:val="00BD5A54"/>
    <w:rsid w:val="00BD6167"/>
    <w:rsid w:val="00BD6461"/>
    <w:rsid w:val="00BD6C60"/>
    <w:rsid w:val="00BE2010"/>
    <w:rsid w:val="00BE2C0D"/>
    <w:rsid w:val="00BE2CB2"/>
    <w:rsid w:val="00BE3C7D"/>
    <w:rsid w:val="00BE3DCF"/>
    <w:rsid w:val="00BE3EAF"/>
    <w:rsid w:val="00BE5144"/>
    <w:rsid w:val="00BE51E5"/>
    <w:rsid w:val="00BE5737"/>
    <w:rsid w:val="00BE6FE6"/>
    <w:rsid w:val="00BE776C"/>
    <w:rsid w:val="00BF03B5"/>
    <w:rsid w:val="00BF1741"/>
    <w:rsid w:val="00BF24BF"/>
    <w:rsid w:val="00BF268F"/>
    <w:rsid w:val="00BF26E1"/>
    <w:rsid w:val="00BF2BAA"/>
    <w:rsid w:val="00BF36E3"/>
    <w:rsid w:val="00BF395B"/>
    <w:rsid w:val="00BF42FE"/>
    <w:rsid w:val="00BF48EC"/>
    <w:rsid w:val="00BF5C60"/>
    <w:rsid w:val="00BF5FA1"/>
    <w:rsid w:val="00BF73C1"/>
    <w:rsid w:val="00BF7C30"/>
    <w:rsid w:val="00C00352"/>
    <w:rsid w:val="00C00D58"/>
    <w:rsid w:val="00C017DC"/>
    <w:rsid w:val="00C01B7F"/>
    <w:rsid w:val="00C0262D"/>
    <w:rsid w:val="00C03BFA"/>
    <w:rsid w:val="00C0423B"/>
    <w:rsid w:val="00C05498"/>
    <w:rsid w:val="00C06FC0"/>
    <w:rsid w:val="00C107B8"/>
    <w:rsid w:val="00C10A9D"/>
    <w:rsid w:val="00C10B7C"/>
    <w:rsid w:val="00C10EC0"/>
    <w:rsid w:val="00C11089"/>
    <w:rsid w:val="00C11374"/>
    <w:rsid w:val="00C122EE"/>
    <w:rsid w:val="00C12403"/>
    <w:rsid w:val="00C12C2F"/>
    <w:rsid w:val="00C133B1"/>
    <w:rsid w:val="00C13F90"/>
    <w:rsid w:val="00C141E9"/>
    <w:rsid w:val="00C14DB4"/>
    <w:rsid w:val="00C15D3D"/>
    <w:rsid w:val="00C166A9"/>
    <w:rsid w:val="00C16851"/>
    <w:rsid w:val="00C177CF"/>
    <w:rsid w:val="00C201F2"/>
    <w:rsid w:val="00C214C9"/>
    <w:rsid w:val="00C215BB"/>
    <w:rsid w:val="00C21914"/>
    <w:rsid w:val="00C21B97"/>
    <w:rsid w:val="00C24700"/>
    <w:rsid w:val="00C24FA3"/>
    <w:rsid w:val="00C24FDB"/>
    <w:rsid w:val="00C25120"/>
    <w:rsid w:val="00C2576C"/>
    <w:rsid w:val="00C2631B"/>
    <w:rsid w:val="00C26D9C"/>
    <w:rsid w:val="00C2714D"/>
    <w:rsid w:val="00C27698"/>
    <w:rsid w:val="00C27797"/>
    <w:rsid w:val="00C27D12"/>
    <w:rsid w:val="00C304AE"/>
    <w:rsid w:val="00C31676"/>
    <w:rsid w:val="00C32806"/>
    <w:rsid w:val="00C32891"/>
    <w:rsid w:val="00C33D38"/>
    <w:rsid w:val="00C346C1"/>
    <w:rsid w:val="00C35278"/>
    <w:rsid w:val="00C35457"/>
    <w:rsid w:val="00C35B49"/>
    <w:rsid w:val="00C3637C"/>
    <w:rsid w:val="00C366EC"/>
    <w:rsid w:val="00C4131A"/>
    <w:rsid w:val="00C41A3E"/>
    <w:rsid w:val="00C41D38"/>
    <w:rsid w:val="00C41F93"/>
    <w:rsid w:val="00C4459E"/>
    <w:rsid w:val="00C44F8E"/>
    <w:rsid w:val="00C4513B"/>
    <w:rsid w:val="00C46332"/>
    <w:rsid w:val="00C464ED"/>
    <w:rsid w:val="00C46652"/>
    <w:rsid w:val="00C479B4"/>
    <w:rsid w:val="00C500B5"/>
    <w:rsid w:val="00C50223"/>
    <w:rsid w:val="00C50499"/>
    <w:rsid w:val="00C51F2D"/>
    <w:rsid w:val="00C53D56"/>
    <w:rsid w:val="00C540C9"/>
    <w:rsid w:val="00C5413C"/>
    <w:rsid w:val="00C5453B"/>
    <w:rsid w:val="00C5499E"/>
    <w:rsid w:val="00C55232"/>
    <w:rsid w:val="00C55418"/>
    <w:rsid w:val="00C55831"/>
    <w:rsid w:val="00C6035D"/>
    <w:rsid w:val="00C61DAA"/>
    <w:rsid w:val="00C622A9"/>
    <w:rsid w:val="00C626CA"/>
    <w:rsid w:val="00C63E6D"/>
    <w:rsid w:val="00C644D2"/>
    <w:rsid w:val="00C649A8"/>
    <w:rsid w:val="00C65B2A"/>
    <w:rsid w:val="00C6632B"/>
    <w:rsid w:val="00C66775"/>
    <w:rsid w:val="00C66F40"/>
    <w:rsid w:val="00C702C3"/>
    <w:rsid w:val="00C70E6C"/>
    <w:rsid w:val="00C71866"/>
    <w:rsid w:val="00C71A45"/>
    <w:rsid w:val="00C727AE"/>
    <w:rsid w:val="00C73FAE"/>
    <w:rsid w:val="00C7458E"/>
    <w:rsid w:val="00C752F3"/>
    <w:rsid w:val="00C75BB6"/>
    <w:rsid w:val="00C76262"/>
    <w:rsid w:val="00C77077"/>
    <w:rsid w:val="00C800BD"/>
    <w:rsid w:val="00C80AF5"/>
    <w:rsid w:val="00C80F16"/>
    <w:rsid w:val="00C818F0"/>
    <w:rsid w:val="00C82597"/>
    <w:rsid w:val="00C8319D"/>
    <w:rsid w:val="00C84567"/>
    <w:rsid w:val="00C84C3E"/>
    <w:rsid w:val="00C84EAE"/>
    <w:rsid w:val="00C84F77"/>
    <w:rsid w:val="00C8560C"/>
    <w:rsid w:val="00C8597B"/>
    <w:rsid w:val="00C86566"/>
    <w:rsid w:val="00C8697E"/>
    <w:rsid w:val="00C87423"/>
    <w:rsid w:val="00C87570"/>
    <w:rsid w:val="00C87A77"/>
    <w:rsid w:val="00C87B5C"/>
    <w:rsid w:val="00C90684"/>
    <w:rsid w:val="00C9239D"/>
    <w:rsid w:val="00C92916"/>
    <w:rsid w:val="00C9332A"/>
    <w:rsid w:val="00C9448D"/>
    <w:rsid w:val="00C946F1"/>
    <w:rsid w:val="00C955AA"/>
    <w:rsid w:val="00C9576C"/>
    <w:rsid w:val="00C961D6"/>
    <w:rsid w:val="00C97319"/>
    <w:rsid w:val="00CA0207"/>
    <w:rsid w:val="00CA2901"/>
    <w:rsid w:val="00CA2FBA"/>
    <w:rsid w:val="00CA3496"/>
    <w:rsid w:val="00CA3C63"/>
    <w:rsid w:val="00CA5769"/>
    <w:rsid w:val="00CA5A31"/>
    <w:rsid w:val="00CA5DFD"/>
    <w:rsid w:val="00CA6781"/>
    <w:rsid w:val="00CA7599"/>
    <w:rsid w:val="00CB034E"/>
    <w:rsid w:val="00CB05A2"/>
    <w:rsid w:val="00CB20E9"/>
    <w:rsid w:val="00CB3299"/>
    <w:rsid w:val="00CB355A"/>
    <w:rsid w:val="00CB3BAD"/>
    <w:rsid w:val="00CB5A67"/>
    <w:rsid w:val="00CB5C33"/>
    <w:rsid w:val="00CB614D"/>
    <w:rsid w:val="00CB676B"/>
    <w:rsid w:val="00CB792E"/>
    <w:rsid w:val="00CB793E"/>
    <w:rsid w:val="00CB7D5C"/>
    <w:rsid w:val="00CC0993"/>
    <w:rsid w:val="00CC0AFD"/>
    <w:rsid w:val="00CC0EDF"/>
    <w:rsid w:val="00CC14C0"/>
    <w:rsid w:val="00CC1C13"/>
    <w:rsid w:val="00CC2C3C"/>
    <w:rsid w:val="00CC3905"/>
    <w:rsid w:val="00CC490D"/>
    <w:rsid w:val="00CC70E9"/>
    <w:rsid w:val="00CC7AB2"/>
    <w:rsid w:val="00CC7F94"/>
    <w:rsid w:val="00CD03B7"/>
    <w:rsid w:val="00CD0A7B"/>
    <w:rsid w:val="00CD119A"/>
    <w:rsid w:val="00CD1EB6"/>
    <w:rsid w:val="00CD1EBA"/>
    <w:rsid w:val="00CD25C3"/>
    <w:rsid w:val="00CD2D7C"/>
    <w:rsid w:val="00CD2F86"/>
    <w:rsid w:val="00CD3226"/>
    <w:rsid w:val="00CD3CE1"/>
    <w:rsid w:val="00CD3D60"/>
    <w:rsid w:val="00CD3F7C"/>
    <w:rsid w:val="00CD3FE9"/>
    <w:rsid w:val="00CD48B0"/>
    <w:rsid w:val="00CD5798"/>
    <w:rsid w:val="00CD5E18"/>
    <w:rsid w:val="00CD5F93"/>
    <w:rsid w:val="00CD65A0"/>
    <w:rsid w:val="00CD67AB"/>
    <w:rsid w:val="00CD6C83"/>
    <w:rsid w:val="00CD6CEE"/>
    <w:rsid w:val="00CD6CF3"/>
    <w:rsid w:val="00CD6E69"/>
    <w:rsid w:val="00CE07CD"/>
    <w:rsid w:val="00CE0ABD"/>
    <w:rsid w:val="00CE1322"/>
    <w:rsid w:val="00CE2102"/>
    <w:rsid w:val="00CE228F"/>
    <w:rsid w:val="00CE3E31"/>
    <w:rsid w:val="00CE579F"/>
    <w:rsid w:val="00CE5DE4"/>
    <w:rsid w:val="00CE66AA"/>
    <w:rsid w:val="00CE6B25"/>
    <w:rsid w:val="00CE73BB"/>
    <w:rsid w:val="00CE77D8"/>
    <w:rsid w:val="00CE7C54"/>
    <w:rsid w:val="00CF08C1"/>
    <w:rsid w:val="00CF1E27"/>
    <w:rsid w:val="00CF32EC"/>
    <w:rsid w:val="00CF3501"/>
    <w:rsid w:val="00CF447E"/>
    <w:rsid w:val="00CF5582"/>
    <w:rsid w:val="00CF5CBF"/>
    <w:rsid w:val="00CF6D96"/>
    <w:rsid w:val="00D005B6"/>
    <w:rsid w:val="00D00CFF"/>
    <w:rsid w:val="00D01346"/>
    <w:rsid w:val="00D01BF0"/>
    <w:rsid w:val="00D01F06"/>
    <w:rsid w:val="00D0234C"/>
    <w:rsid w:val="00D03D3E"/>
    <w:rsid w:val="00D03DDB"/>
    <w:rsid w:val="00D040EF"/>
    <w:rsid w:val="00D050CC"/>
    <w:rsid w:val="00D0520C"/>
    <w:rsid w:val="00D05E12"/>
    <w:rsid w:val="00D107A8"/>
    <w:rsid w:val="00D10AE0"/>
    <w:rsid w:val="00D11339"/>
    <w:rsid w:val="00D115DB"/>
    <w:rsid w:val="00D127D3"/>
    <w:rsid w:val="00D13D38"/>
    <w:rsid w:val="00D15297"/>
    <w:rsid w:val="00D1698E"/>
    <w:rsid w:val="00D16B47"/>
    <w:rsid w:val="00D17800"/>
    <w:rsid w:val="00D17950"/>
    <w:rsid w:val="00D17B82"/>
    <w:rsid w:val="00D202B3"/>
    <w:rsid w:val="00D20A27"/>
    <w:rsid w:val="00D21319"/>
    <w:rsid w:val="00D2300C"/>
    <w:rsid w:val="00D23FB1"/>
    <w:rsid w:val="00D2472F"/>
    <w:rsid w:val="00D247A0"/>
    <w:rsid w:val="00D24AAD"/>
    <w:rsid w:val="00D24AF4"/>
    <w:rsid w:val="00D253EB"/>
    <w:rsid w:val="00D26678"/>
    <w:rsid w:val="00D26731"/>
    <w:rsid w:val="00D27327"/>
    <w:rsid w:val="00D27712"/>
    <w:rsid w:val="00D302A6"/>
    <w:rsid w:val="00D303F5"/>
    <w:rsid w:val="00D305DE"/>
    <w:rsid w:val="00D31D26"/>
    <w:rsid w:val="00D32065"/>
    <w:rsid w:val="00D3206C"/>
    <w:rsid w:val="00D326B6"/>
    <w:rsid w:val="00D32867"/>
    <w:rsid w:val="00D33759"/>
    <w:rsid w:val="00D337BA"/>
    <w:rsid w:val="00D33886"/>
    <w:rsid w:val="00D35E15"/>
    <w:rsid w:val="00D35F24"/>
    <w:rsid w:val="00D35FEF"/>
    <w:rsid w:val="00D365A2"/>
    <w:rsid w:val="00D36A8F"/>
    <w:rsid w:val="00D40556"/>
    <w:rsid w:val="00D4075A"/>
    <w:rsid w:val="00D40AB6"/>
    <w:rsid w:val="00D433C9"/>
    <w:rsid w:val="00D44AFB"/>
    <w:rsid w:val="00D44D3D"/>
    <w:rsid w:val="00D44FE6"/>
    <w:rsid w:val="00D45B5A"/>
    <w:rsid w:val="00D464E1"/>
    <w:rsid w:val="00D50A5C"/>
    <w:rsid w:val="00D50EC8"/>
    <w:rsid w:val="00D511E3"/>
    <w:rsid w:val="00D51D64"/>
    <w:rsid w:val="00D52CDF"/>
    <w:rsid w:val="00D53199"/>
    <w:rsid w:val="00D547AE"/>
    <w:rsid w:val="00D54D41"/>
    <w:rsid w:val="00D54F5C"/>
    <w:rsid w:val="00D55258"/>
    <w:rsid w:val="00D553DF"/>
    <w:rsid w:val="00D55CA6"/>
    <w:rsid w:val="00D55EF8"/>
    <w:rsid w:val="00D56B64"/>
    <w:rsid w:val="00D60041"/>
    <w:rsid w:val="00D6017C"/>
    <w:rsid w:val="00D60C94"/>
    <w:rsid w:val="00D60D3B"/>
    <w:rsid w:val="00D60DCC"/>
    <w:rsid w:val="00D60E8F"/>
    <w:rsid w:val="00D627BF"/>
    <w:rsid w:val="00D63E74"/>
    <w:rsid w:val="00D6461E"/>
    <w:rsid w:val="00D646F0"/>
    <w:rsid w:val="00D64731"/>
    <w:rsid w:val="00D65029"/>
    <w:rsid w:val="00D654BD"/>
    <w:rsid w:val="00D65563"/>
    <w:rsid w:val="00D66130"/>
    <w:rsid w:val="00D6678C"/>
    <w:rsid w:val="00D6738A"/>
    <w:rsid w:val="00D67ABB"/>
    <w:rsid w:val="00D70D6C"/>
    <w:rsid w:val="00D71D63"/>
    <w:rsid w:val="00D72CE8"/>
    <w:rsid w:val="00D7329E"/>
    <w:rsid w:val="00D732C5"/>
    <w:rsid w:val="00D73E17"/>
    <w:rsid w:val="00D7426D"/>
    <w:rsid w:val="00D742FD"/>
    <w:rsid w:val="00D74C92"/>
    <w:rsid w:val="00D75A7E"/>
    <w:rsid w:val="00D75C0B"/>
    <w:rsid w:val="00D75E2F"/>
    <w:rsid w:val="00D76C59"/>
    <w:rsid w:val="00D778F5"/>
    <w:rsid w:val="00D800B8"/>
    <w:rsid w:val="00D80A0C"/>
    <w:rsid w:val="00D80CF0"/>
    <w:rsid w:val="00D81215"/>
    <w:rsid w:val="00D81396"/>
    <w:rsid w:val="00D817AC"/>
    <w:rsid w:val="00D81BE0"/>
    <w:rsid w:val="00D824AE"/>
    <w:rsid w:val="00D82F6A"/>
    <w:rsid w:val="00D83594"/>
    <w:rsid w:val="00D85A36"/>
    <w:rsid w:val="00D8753B"/>
    <w:rsid w:val="00D90A46"/>
    <w:rsid w:val="00D90C11"/>
    <w:rsid w:val="00D92124"/>
    <w:rsid w:val="00D922D0"/>
    <w:rsid w:val="00D95FA1"/>
    <w:rsid w:val="00D9618E"/>
    <w:rsid w:val="00D962C8"/>
    <w:rsid w:val="00DA039F"/>
    <w:rsid w:val="00DA0563"/>
    <w:rsid w:val="00DA0795"/>
    <w:rsid w:val="00DA0F50"/>
    <w:rsid w:val="00DA278C"/>
    <w:rsid w:val="00DA2AD2"/>
    <w:rsid w:val="00DA2FF7"/>
    <w:rsid w:val="00DA36D5"/>
    <w:rsid w:val="00DA378F"/>
    <w:rsid w:val="00DA39F0"/>
    <w:rsid w:val="00DA4BBC"/>
    <w:rsid w:val="00DA505E"/>
    <w:rsid w:val="00DA6811"/>
    <w:rsid w:val="00DA70A3"/>
    <w:rsid w:val="00DA70C6"/>
    <w:rsid w:val="00DA73AC"/>
    <w:rsid w:val="00DB2079"/>
    <w:rsid w:val="00DB2213"/>
    <w:rsid w:val="00DB37AE"/>
    <w:rsid w:val="00DB4B22"/>
    <w:rsid w:val="00DB4B8D"/>
    <w:rsid w:val="00DB503D"/>
    <w:rsid w:val="00DB6887"/>
    <w:rsid w:val="00DB69FF"/>
    <w:rsid w:val="00DB7BD2"/>
    <w:rsid w:val="00DC013A"/>
    <w:rsid w:val="00DC0E45"/>
    <w:rsid w:val="00DC1EF7"/>
    <w:rsid w:val="00DC2E91"/>
    <w:rsid w:val="00DC4152"/>
    <w:rsid w:val="00DC45AA"/>
    <w:rsid w:val="00DC4B50"/>
    <w:rsid w:val="00DC4FD6"/>
    <w:rsid w:val="00DC6796"/>
    <w:rsid w:val="00DC69F9"/>
    <w:rsid w:val="00DC6B5F"/>
    <w:rsid w:val="00DC7B3F"/>
    <w:rsid w:val="00DD0307"/>
    <w:rsid w:val="00DD06D2"/>
    <w:rsid w:val="00DD0C6A"/>
    <w:rsid w:val="00DD11DF"/>
    <w:rsid w:val="00DD1220"/>
    <w:rsid w:val="00DD12E9"/>
    <w:rsid w:val="00DD1A68"/>
    <w:rsid w:val="00DD30FA"/>
    <w:rsid w:val="00DD3B1A"/>
    <w:rsid w:val="00DD41A6"/>
    <w:rsid w:val="00DD5300"/>
    <w:rsid w:val="00DD5E10"/>
    <w:rsid w:val="00DD5E85"/>
    <w:rsid w:val="00DD6B1E"/>
    <w:rsid w:val="00DE2FC5"/>
    <w:rsid w:val="00DE3627"/>
    <w:rsid w:val="00DE4E2D"/>
    <w:rsid w:val="00DE5724"/>
    <w:rsid w:val="00DE59A8"/>
    <w:rsid w:val="00DE6550"/>
    <w:rsid w:val="00DE6FA4"/>
    <w:rsid w:val="00DE76E1"/>
    <w:rsid w:val="00DF0297"/>
    <w:rsid w:val="00DF0465"/>
    <w:rsid w:val="00DF0592"/>
    <w:rsid w:val="00DF301D"/>
    <w:rsid w:val="00DF3AF6"/>
    <w:rsid w:val="00DF3B79"/>
    <w:rsid w:val="00DF3BAE"/>
    <w:rsid w:val="00DF402F"/>
    <w:rsid w:val="00DF4AC9"/>
    <w:rsid w:val="00DF4F87"/>
    <w:rsid w:val="00DF76F4"/>
    <w:rsid w:val="00DF7F7E"/>
    <w:rsid w:val="00E0045E"/>
    <w:rsid w:val="00E009B4"/>
    <w:rsid w:val="00E00C72"/>
    <w:rsid w:val="00E00DD3"/>
    <w:rsid w:val="00E01263"/>
    <w:rsid w:val="00E024FA"/>
    <w:rsid w:val="00E0265F"/>
    <w:rsid w:val="00E03051"/>
    <w:rsid w:val="00E03128"/>
    <w:rsid w:val="00E03262"/>
    <w:rsid w:val="00E03276"/>
    <w:rsid w:val="00E04326"/>
    <w:rsid w:val="00E05B86"/>
    <w:rsid w:val="00E070E1"/>
    <w:rsid w:val="00E07A19"/>
    <w:rsid w:val="00E07D3F"/>
    <w:rsid w:val="00E11569"/>
    <w:rsid w:val="00E11CB1"/>
    <w:rsid w:val="00E12847"/>
    <w:rsid w:val="00E128FE"/>
    <w:rsid w:val="00E14705"/>
    <w:rsid w:val="00E15658"/>
    <w:rsid w:val="00E15884"/>
    <w:rsid w:val="00E15ADB"/>
    <w:rsid w:val="00E178AE"/>
    <w:rsid w:val="00E17BB4"/>
    <w:rsid w:val="00E20165"/>
    <w:rsid w:val="00E207DC"/>
    <w:rsid w:val="00E20D90"/>
    <w:rsid w:val="00E21423"/>
    <w:rsid w:val="00E21566"/>
    <w:rsid w:val="00E21582"/>
    <w:rsid w:val="00E21FA1"/>
    <w:rsid w:val="00E21FE8"/>
    <w:rsid w:val="00E23DD3"/>
    <w:rsid w:val="00E23E38"/>
    <w:rsid w:val="00E2444B"/>
    <w:rsid w:val="00E264F3"/>
    <w:rsid w:val="00E26BAE"/>
    <w:rsid w:val="00E27B57"/>
    <w:rsid w:val="00E27F3A"/>
    <w:rsid w:val="00E317E8"/>
    <w:rsid w:val="00E32142"/>
    <w:rsid w:val="00E32D0E"/>
    <w:rsid w:val="00E33A89"/>
    <w:rsid w:val="00E35AB2"/>
    <w:rsid w:val="00E36D30"/>
    <w:rsid w:val="00E3722F"/>
    <w:rsid w:val="00E3773E"/>
    <w:rsid w:val="00E37E42"/>
    <w:rsid w:val="00E4052B"/>
    <w:rsid w:val="00E40C40"/>
    <w:rsid w:val="00E40DB1"/>
    <w:rsid w:val="00E4116A"/>
    <w:rsid w:val="00E431A2"/>
    <w:rsid w:val="00E43ECE"/>
    <w:rsid w:val="00E441A0"/>
    <w:rsid w:val="00E45942"/>
    <w:rsid w:val="00E45C26"/>
    <w:rsid w:val="00E47174"/>
    <w:rsid w:val="00E47E5A"/>
    <w:rsid w:val="00E507D5"/>
    <w:rsid w:val="00E50930"/>
    <w:rsid w:val="00E51B3F"/>
    <w:rsid w:val="00E51E6E"/>
    <w:rsid w:val="00E51FCD"/>
    <w:rsid w:val="00E527B6"/>
    <w:rsid w:val="00E5415F"/>
    <w:rsid w:val="00E541E6"/>
    <w:rsid w:val="00E5434B"/>
    <w:rsid w:val="00E547B4"/>
    <w:rsid w:val="00E54B23"/>
    <w:rsid w:val="00E54C22"/>
    <w:rsid w:val="00E55160"/>
    <w:rsid w:val="00E551B1"/>
    <w:rsid w:val="00E559F8"/>
    <w:rsid w:val="00E55A3D"/>
    <w:rsid w:val="00E55BF6"/>
    <w:rsid w:val="00E55F68"/>
    <w:rsid w:val="00E57002"/>
    <w:rsid w:val="00E57755"/>
    <w:rsid w:val="00E60818"/>
    <w:rsid w:val="00E60E13"/>
    <w:rsid w:val="00E60EB8"/>
    <w:rsid w:val="00E621EC"/>
    <w:rsid w:val="00E62983"/>
    <w:rsid w:val="00E633AF"/>
    <w:rsid w:val="00E63D2F"/>
    <w:rsid w:val="00E6409E"/>
    <w:rsid w:val="00E64551"/>
    <w:rsid w:val="00E64A03"/>
    <w:rsid w:val="00E64CF1"/>
    <w:rsid w:val="00E64DFB"/>
    <w:rsid w:val="00E65BAB"/>
    <w:rsid w:val="00E663D7"/>
    <w:rsid w:val="00E664FC"/>
    <w:rsid w:val="00E66D9D"/>
    <w:rsid w:val="00E67873"/>
    <w:rsid w:val="00E6788F"/>
    <w:rsid w:val="00E67A32"/>
    <w:rsid w:val="00E67BA4"/>
    <w:rsid w:val="00E67C05"/>
    <w:rsid w:val="00E70A0C"/>
    <w:rsid w:val="00E72265"/>
    <w:rsid w:val="00E72A79"/>
    <w:rsid w:val="00E73132"/>
    <w:rsid w:val="00E73395"/>
    <w:rsid w:val="00E73BEC"/>
    <w:rsid w:val="00E747EF"/>
    <w:rsid w:val="00E751B3"/>
    <w:rsid w:val="00E752DB"/>
    <w:rsid w:val="00E76DD3"/>
    <w:rsid w:val="00E800B7"/>
    <w:rsid w:val="00E80A59"/>
    <w:rsid w:val="00E810CA"/>
    <w:rsid w:val="00E8252F"/>
    <w:rsid w:val="00E82E00"/>
    <w:rsid w:val="00E83588"/>
    <w:rsid w:val="00E83D7A"/>
    <w:rsid w:val="00E841A0"/>
    <w:rsid w:val="00E849A1"/>
    <w:rsid w:val="00E84ACF"/>
    <w:rsid w:val="00E84AFD"/>
    <w:rsid w:val="00E85421"/>
    <w:rsid w:val="00E85A6B"/>
    <w:rsid w:val="00E86A1B"/>
    <w:rsid w:val="00E86F4D"/>
    <w:rsid w:val="00E8765C"/>
    <w:rsid w:val="00E87A1D"/>
    <w:rsid w:val="00E902EF"/>
    <w:rsid w:val="00E90740"/>
    <w:rsid w:val="00E90CA2"/>
    <w:rsid w:val="00E90D2A"/>
    <w:rsid w:val="00E90E8B"/>
    <w:rsid w:val="00E91090"/>
    <w:rsid w:val="00E92107"/>
    <w:rsid w:val="00E927B6"/>
    <w:rsid w:val="00E937CF"/>
    <w:rsid w:val="00E9444C"/>
    <w:rsid w:val="00E9508A"/>
    <w:rsid w:val="00E955F6"/>
    <w:rsid w:val="00E9586A"/>
    <w:rsid w:val="00E95D86"/>
    <w:rsid w:val="00E96274"/>
    <w:rsid w:val="00E96534"/>
    <w:rsid w:val="00EA152F"/>
    <w:rsid w:val="00EA1C30"/>
    <w:rsid w:val="00EA248B"/>
    <w:rsid w:val="00EA2F30"/>
    <w:rsid w:val="00EA3D37"/>
    <w:rsid w:val="00EA3D54"/>
    <w:rsid w:val="00EA3F00"/>
    <w:rsid w:val="00EA520A"/>
    <w:rsid w:val="00EA5940"/>
    <w:rsid w:val="00EA5B1B"/>
    <w:rsid w:val="00EA664C"/>
    <w:rsid w:val="00EA6CC8"/>
    <w:rsid w:val="00EA7285"/>
    <w:rsid w:val="00EA7941"/>
    <w:rsid w:val="00EB013F"/>
    <w:rsid w:val="00EB08FE"/>
    <w:rsid w:val="00EB1F03"/>
    <w:rsid w:val="00EB2183"/>
    <w:rsid w:val="00EB23D8"/>
    <w:rsid w:val="00EB2731"/>
    <w:rsid w:val="00EB3C6E"/>
    <w:rsid w:val="00EB5BDB"/>
    <w:rsid w:val="00EB7483"/>
    <w:rsid w:val="00EB768D"/>
    <w:rsid w:val="00EB77DF"/>
    <w:rsid w:val="00EB7B35"/>
    <w:rsid w:val="00EC00AB"/>
    <w:rsid w:val="00EC0CFC"/>
    <w:rsid w:val="00EC1017"/>
    <w:rsid w:val="00EC1068"/>
    <w:rsid w:val="00EC1664"/>
    <w:rsid w:val="00EC19F2"/>
    <w:rsid w:val="00EC1F34"/>
    <w:rsid w:val="00EC39C3"/>
    <w:rsid w:val="00EC3BF1"/>
    <w:rsid w:val="00EC4938"/>
    <w:rsid w:val="00EC4976"/>
    <w:rsid w:val="00EC5EB6"/>
    <w:rsid w:val="00EC749A"/>
    <w:rsid w:val="00EC796E"/>
    <w:rsid w:val="00EC7E22"/>
    <w:rsid w:val="00ED2398"/>
    <w:rsid w:val="00ED2B11"/>
    <w:rsid w:val="00ED3697"/>
    <w:rsid w:val="00ED38C2"/>
    <w:rsid w:val="00ED4A6B"/>
    <w:rsid w:val="00ED4B6C"/>
    <w:rsid w:val="00ED52AC"/>
    <w:rsid w:val="00ED55F9"/>
    <w:rsid w:val="00ED7B61"/>
    <w:rsid w:val="00EE06A1"/>
    <w:rsid w:val="00EE0775"/>
    <w:rsid w:val="00EE193D"/>
    <w:rsid w:val="00EE1E2E"/>
    <w:rsid w:val="00EE227C"/>
    <w:rsid w:val="00EE60CE"/>
    <w:rsid w:val="00EE6661"/>
    <w:rsid w:val="00EE682F"/>
    <w:rsid w:val="00EE716C"/>
    <w:rsid w:val="00EF10E4"/>
    <w:rsid w:val="00EF148A"/>
    <w:rsid w:val="00EF14F6"/>
    <w:rsid w:val="00EF3B8D"/>
    <w:rsid w:val="00EF3C9F"/>
    <w:rsid w:val="00EF50FF"/>
    <w:rsid w:val="00EF554C"/>
    <w:rsid w:val="00EF5816"/>
    <w:rsid w:val="00EF594F"/>
    <w:rsid w:val="00EF64E1"/>
    <w:rsid w:val="00EF6A46"/>
    <w:rsid w:val="00EF75F0"/>
    <w:rsid w:val="00F00313"/>
    <w:rsid w:val="00F019E2"/>
    <w:rsid w:val="00F01BDA"/>
    <w:rsid w:val="00F0209F"/>
    <w:rsid w:val="00F02A92"/>
    <w:rsid w:val="00F033D8"/>
    <w:rsid w:val="00F0356D"/>
    <w:rsid w:val="00F05045"/>
    <w:rsid w:val="00F06017"/>
    <w:rsid w:val="00F06296"/>
    <w:rsid w:val="00F06447"/>
    <w:rsid w:val="00F11418"/>
    <w:rsid w:val="00F1178F"/>
    <w:rsid w:val="00F12218"/>
    <w:rsid w:val="00F13462"/>
    <w:rsid w:val="00F139BF"/>
    <w:rsid w:val="00F148F7"/>
    <w:rsid w:val="00F14A26"/>
    <w:rsid w:val="00F14C75"/>
    <w:rsid w:val="00F16198"/>
    <w:rsid w:val="00F166B2"/>
    <w:rsid w:val="00F16834"/>
    <w:rsid w:val="00F20319"/>
    <w:rsid w:val="00F20DE9"/>
    <w:rsid w:val="00F20E66"/>
    <w:rsid w:val="00F210A7"/>
    <w:rsid w:val="00F2176F"/>
    <w:rsid w:val="00F22C0D"/>
    <w:rsid w:val="00F23240"/>
    <w:rsid w:val="00F234AF"/>
    <w:rsid w:val="00F23662"/>
    <w:rsid w:val="00F23744"/>
    <w:rsid w:val="00F2494F"/>
    <w:rsid w:val="00F258B3"/>
    <w:rsid w:val="00F258E3"/>
    <w:rsid w:val="00F25EF1"/>
    <w:rsid w:val="00F26EF6"/>
    <w:rsid w:val="00F272AB"/>
    <w:rsid w:val="00F27C2D"/>
    <w:rsid w:val="00F30DF8"/>
    <w:rsid w:val="00F348C2"/>
    <w:rsid w:val="00F36499"/>
    <w:rsid w:val="00F3655D"/>
    <w:rsid w:val="00F368CF"/>
    <w:rsid w:val="00F36F24"/>
    <w:rsid w:val="00F37073"/>
    <w:rsid w:val="00F37300"/>
    <w:rsid w:val="00F4023F"/>
    <w:rsid w:val="00F40374"/>
    <w:rsid w:val="00F4061E"/>
    <w:rsid w:val="00F41FD0"/>
    <w:rsid w:val="00F42319"/>
    <w:rsid w:val="00F4416C"/>
    <w:rsid w:val="00F448A8"/>
    <w:rsid w:val="00F44B8E"/>
    <w:rsid w:val="00F45A59"/>
    <w:rsid w:val="00F45B25"/>
    <w:rsid w:val="00F4605B"/>
    <w:rsid w:val="00F462D9"/>
    <w:rsid w:val="00F464B2"/>
    <w:rsid w:val="00F46918"/>
    <w:rsid w:val="00F46B1F"/>
    <w:rsid w:val="00F46FE1"/>
    <w:rsid w:val="00F47032"/>
    <w:rsid w:val="00F4712B"/>
    <w:rsid w:val="00F4731C"/>
    <w:rsid w:val="00F47F4C"/>
    <w:rsid w:val="00F50590"/>
    <w:rsid w:val="00F5115A"/>
    <w:rsid w:val="00F51407"/>
    <w:rsid w:val="00F52A8A"/>
    <w:rsid w:val="00F52D5B"/>
    <w:rsid w:val="00F53D3B"/>
    <w:rsid w:val="00F54129"/>
    <w:rsid w:val="00F5450F"/>
    <w:rsid w:val="00F54FB6"/>
    <w:rsid w:val="00F556AD"/>
    <w:rsid w:val="00F558A8"/>
    <w:rsid w:val="00F56C5E"/>
    <w:rsid w:val="00F60F3F"/>
    <w:rsid w:val="00F61BBA"/>
    <w:rsid w:val="00F61C5F"/>
    <w:rsid w:val="00F62735"/>
    <w:rsid w:val="00F628D3"/>
    <w:rsid w:val="00F62CDC"/>
    <w:rsid w:val="00F63E23"/>
    <w:rsid w:val="00F65749"/>
    <w:rsid w:val="00F667F0"/>
    <w:rsid w:val="00F66CB5"/>
    <w:rsid w:val="00F678A6"/>
    <w:rsid w:val="00F703A4"/>
    <w:rsid w:val="00F704FF"/>
    <w:rsid w:val="00F71B5E"/>
    <w:rsid w:val="00F71BCA"/>
    <w:rsid w:val="00F71F9D"/>
    <w:rsid w:val="00F738CF"/>
    <w:rsid w:val="00F74536"/>
    <w:rsid w:val="00F749A7"/>
    <w:rsid w:val="00F752D2"/>
    <w:rsid w:val="00F76335"/>
    <w:rsid w:val="00F80B40"/>
    <w:rsid w:val="00F8136C"/>
    <w:rsid w:val="00F81F56"/>
    <w:rsid w:val="00F82013"/>
    <w:rsid w:val="00F84BF3"/>
    <w:rsid w:val="00F85A2D"/>
    <w:rsid w:val="00F87CE9"/>
    <w:rsid w:val="00F9026B"/>
    <w:rsid w:val="00F912D9"/>
    <w:rsid w:val="00F91381"/>
    <w:rsid w:val="00F9146A"/>
    <w:rsid w:val="00F9151E"/>
    <w:rsid w:val="00F927C5"/>
    <w:rsid w:val="00F93301"/>
    <w:rsid w:val="00F94455"/>
    <w:rsid w:val="00F9602F"/>
    <w:rsid w:val="00F977A5"/>
    <w:rsid w:val="00F97879"/>
    <w:rsid w:val="00F97B6F"/>
    <w:rsid w:val="00FA094D"/>
    <w:rsid w:val="00FA1119"/>
    <w:rsid w:val="00FA1231"/>
    <w:rsid w:val="00FA1C75"/>
    <w:rsid w:val="00FA2377"/>
    <w:rsid w:val="00FA2C14"/>
    <w:rsid w:val="00FA384F"/>
    <w:rsid w:val="00FA426A"/>
    <w:rsid w:val="00FA550B"/>
    <w:rsid w:val="00FA5A81"/>
    <w:rsid w:val="00FA62E2"/>
    <w:rsid w:val="00FA78F9"/>
    <w:rsid w:val="00FB0038"/>
    <w:rsid w:val="00FB0305"/>
    <w:rsid w:val="00FB05FE"/>
    <w:rsid w:val="00FB084D"/>
    <w:rsid w:val="00FB1BFB"/>
    <w:rsid w:val="00FB36A4"/>
    <w:rsid w:val="00FB3C5B"/>
    <w:rsid w:val="00FB41EF"/>
    <w:rsid w:val="00FB43F0"/>
    <w:rsid w:val="00FB451E"/>
    <w:rsid w:val="00FB4527"/>
    <w:rsid w:val="00FB4A5E"/>
    <w:rsid w:val="00FB7633"/>
    <w:rsid w:val="00FB7D1C"/>
    <w:rsid w:val="00FB7EB2"/>
    <w:rsid w:val="00FC268C"/>
    <w:rsid w:val="00FC38D0"/>
    <w:rsid w:val="00FC3BDD"/>
    <w:rsid w:val="00FC5843"/>
    <w:rsid w:val="00FC5F86"/>
    <w:rsid w:val="00FC6293"/>
    <w:rsid w:val="00FC79FA"/>
    <w:rsid w:val="00FD1EEA"/>
    <w:rsid w:val="00FD2B9A"/>
    <w:rsid w:val="00FD2D8D"/>
    <w:rsid w:val="00FD2F5F"/>
    <w:rsid w:val="00FD4267"/>
    <w:rsid w:val="00FD4BF8"/>
    <w:rsid w:val="00FD4D0E"/>
    <w:rsid w:val="00FD58E4"/>
    <w:rsid w:val="00FE0500"/>
    <w:rsid w:val="00FE0C7A"/>
    <w:rsid w:val="00FE1219"/>
    <w:rsid w:val="00FE2074"/>
    <w:rsid w:val="00FE2791"/>
    <w:rsid w:val="00FE29FE"/>
    <w:rsid w:val="00FE5C7B"/>
    <w:rsid w:val="00FE690B"/>
    <w:rsid w:val="00FE6A8E"/>
    <w:rsid w:val="00FE6CB1"/>
    <w:rsid w:val="00FE6ED4"/>
    <w:rsid w:val="00FE7170"/>
    <w:rsid w:val="00FE7F3F"/>
    <w:rsid w:val="00FF00D9"/>
    <w:rsid w:val="00FF05C1"/>
    <w:rsid w:val="00FF1B3C"/>
    <w:rsid w:val="00FF3FFE"/>
    <w:rsid w:val="00FF47D1"/>
    <w:rsid w:val="00FF4957"/>
    <w:rsid w:val="00FF5AF7"/>
    <w:rsid w:val="00FF6B81"/>
    <w:rsid w:val="00FF72E7"/>
    <w:rsid w:val="00FF75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A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66">
      <w:bodyDiv w:val="1"/>
      <w:marLeft w:val="0"/>
      <w:marRight w:val="0"/>
      <w:marTop w:val="0"/>
      <w:marBottom w:val="0"/>
      <w:divBdr>
        <w:top w:val="none" w:sz="0" w:space="0" w:color="auto"/>
        <w:left w:val="none" w:sz="0" w:space="0" w:color="auto"/>
        <w:bottom w:val="none" w:sz="0" w:space="0" w:color="auto"/>
        <w:right w:val="none" w:sz="0" w:space="0" w:color="auto"/>
      </w:divBdr>
    </w:div>
    <w:div w:id="50857762">
      <w:bodyDiv w:val="1"/>
      <w:marLeft w:val="0"/>
      <w:marRight w:val="0"/>
      <w:marTop w:val="0"/>
      <w:marBottom w:val="0"/>
      <w:divBdr>
        <w:top w:val="none" w:sz="0" w:space="0" w:color="auto"/>
        <w:left w:val="none" w:sz="0" w:space="0" w:color="auto"/>
        <w:bottom w:val="none" w:sz="0" w:space="0" w:color="auto"/>
        <w:right w:val="none" w:sz="0" w:space="0" w:color="auto"/>
      </w:divBdr>
    </w:div>
    <w:div w:id="75834613">
      <w:bodyDiv w:val="1"/>
      <w:marLeft w:val="0"/>
      <w:marRight w:val="0"/>
      <w:marTop w:val="0"/>
      <w:marBottom w:val="0"/>
      <w:divBdr>
        <w:top w:val="none" w:sz="0" w:space="0" w:color="auto"/>
        <w:left w:val="none" w:sz="0" w:space="0" w:color="auto"/>
        <w:bottom w:val="none" w:sz="0" w:space="0" w:color="auto"/>
        <w:right w:val="none" w:sz="0" w:space="0" w:color="auto"/>
      </w:divBdr>
    </w:div>
    <w:div w:id="161898643">
      <w:bodyDiv w:val="1"/>
      <w:marLeft w:val="0"/>
      <w:marRight w:val="0"/>
      <w:marTop w:val="0"/>
      <w:marBottom w:val="0"/>
      <w:divBdr>
        <w:top w:val="none" w:sz="0" w:space="0" w:color="auto"/>
        <w:left w:val="none" w:sz="0" w:space="0" w:color="auto"/>
        <w:bottom w:val="none" w:sz="0" w:space="0" w:color="auto"/>
        <w:right w:val="none" w:sz="0" w:space="0" w:color="auto"/>
      </w:divBdr>
    </w:div>
    <w:div w:id="213663705">
      <w:bodyDiv w:val="1"/>
      <w:marLeft w:val="0"/>
      <w:marRight w:val="0"/>
      <w:marTop w:val="0"/>
      <w:marBottom w:val="0"/>
      <w:divBdr>
        <w:top w:val="none" w:sz="0" w:space="0" w:color="auto"/>
        <w:left w:val="none" w:sz="0" w:space="0" w:color="auto"/>
        <w:bottom w:val="none" w:sz="0" w:space="0" w:color="auto"/>
        <w:right w:val="none" w:sz="0" w:space="0" w:color="auto"/>
      </w:divBdr>
    </w:div>
    <w:div w:id="214322143">
      <w:bodyDiv w:val="1"/>
      <w:marLeft w:val="0"/>
      <w:marRight w:val="0"/>
      <w:marTop w:val="0"/>
      <w:marBottom w:val="0"/>
      <w:divBdr>
        <w:top w:val="none" w:sz="0" w:space="0" w:color="auto"/>
        <w:left w:val="none" w:sz="0" w:space="0" w:color="auto"/>
        <w:bottom w:val="none" w:sz="0" w:space="0" w:color="auto"/>
        <w:right w:val="none" w:sz="0" w:space="0" w:color="auto"/>
      </w:divBdr>
    </w:div>
    <w:div w:id="239754653">
      <w:bodyDiv w:val="1"/>
      <w:marLeft w:val="0"/>
      <w:marRight w:val="0"/>
      <w:marTop w:val="0"/>
      <w:marBottom w:val="0"/>
      <w:divBdr>
        <w:top w:val="none" w:sz="0" w:space="0" w:color="auto"/>
        <w:left w:val="none" w:sz="0" w:space="0" w:color="auto"/>
        <w:bottom w:val="none" w:sz="0" w:space="0" w:color="auto"/>
        <w:right w:val="none" w:sz="0" w:space="0" w:color="auto"/>
      </w:divBdr>
    </w:div>
    <w:div w:id="269973839">
      <w:bodyDiv w:val="1"/>
      <w:marLeft w:val="0"/>
      <w:marRight w:val="0"/>
      <w:marTop w:val="0"/>
      <w:marBottom w:val="0"/>
      <w:divBdr>
        <w:top w:val="none" w:sz="0" w:space="0" w:color="auto"/>
        <w:left w:val="none" w:sz="0" w:space="0" w:color="auto"/>
        <w:bottom w:val="none" w:sz="0" w:space="0" w:color="auto"/>
        <w:right w:val="none" w:sz="0" w:space="0" w:color="auto"/>
      </w:divBdr>
    </w:div>
    <w:div w:id="290864227">
      <w:bodyDiv w:val="1"/>
      <w:marLeft w:val="0"/>
      <w:marRight w:val="0"/>
      <w:marTop w:val="0"/>
      <w:marBottom w:val="0"/>
      <w:divBdr>
        <w:top w:val="none" w:sz="0" w:space="0" w:color="auto"/>
        <w:left w:val="none" w:sz="0" w:space="0" w:color="auto"/>
        <w:bottom w:val="none" w:sz="0" w:space="0" w:color="auto"/>
        <w:right w:val="none" w:sz="0" w:space="0" w:color="auto"/>
      </w:divBdr>
    </w:div>
    <w:div w:id="304700448">
      <w:bodyDiv w:val="1"/>
      <w:marLeft w:val="0"/>
      <w:marRight w:val="0"/>
      <w:marTop w:val="0"/>
      <w:marBottom w:val="0"/>
      <w:divBdr>
        <w:top w:val="none" w:sz="0" w:space="0" w:color="auto"/>
        <w:left w:val="none" w:sz="0" w:space="0" w:color="auto"/>
        <w:bottom w:val="none" w:sz="0" w:space="0" w:color="auto"/>
        <w:right w:val="none" w:sz="0" w:space="0" w:color="auto"/>
      </w:divBdr>
    </w:div>
    <w:div w:id="315036443">
      <w:bodyDiv w:val="1"/>
      <w:marLeft w:val="0"/>
      <w:marRight w:val="0"/>
      <w:marTop w:val="0"/>
      <w:marBottom w:val="0"/>
      <w:divBdr>
        <w:top w:val="none" w:sz="0" w:space="0" w:color="auto"/>
        <w:left w:val="none" w:sz="0" w:space="0" w:color="auto"/>
        <w:bottom w:val="none" w:sz="0" w:space="0" w:color="auto"/>
        <w:right w:val="none" w:sz="0" w:space="0" w:color="auto"/>
      </w:divBdr>
    </w:div>
    <w:div w:id="321086835">
      <w:bodyDiv w:val="1"/>
      <w:marLeft w:val="0"/>
      <w:marRight w:val="0"/>
      <w:marTop w:val="0"/>
      <w:marBottom w:val="0"/>
      <w:divBdr>
        <w:top w:val="none" w:sz="0" w:space="0" w:color="auto"/>
        <w:left w:val="none" w:sz="0" w:space="0" w:color="auto"/>
        <w:bottom w:val="none" w:sz="0" w:space="0" w:color="auto"/>
        <w:right w:val="none" w:sz="0" w:space="0" w:color="auto"/>
      </w:divBdr>
    </w:div>
    <w:div w:id="342896441">
      <w:bodyDiv w:val="1"/>
      <w:marLeft w:val="0"/>
      <w:marRight w:val="0"/>
      <w:marTop w:val="0"/>
      <w:marBottom w:val="0"/>
      <w:divBdr>
        <w:top w:val="none" w:sz="0" w:space="0" w:color="auto"/>
        <w:left w:val="none" w:sz="0" w:space="0" w:color="auto"/>
        <w:bottom w:val="none" w:sz="0" w:space="0" w:color="auto"/>
        <w:right w:val="none" w:sz="0" w:space="0" w:color="auto"/>
      </w:divBdr>
    </w:div>
    <w:div w:id="361977068">
      <w:bodyDiv w:val="1"/>
      <w:marLeft w:val="0"/>
      <w:marRight w:val="0"/>
      <w:marTop w:val="0"/>
      <w:marBottom w:val="0"/>
      <w:divBdr>
        <w:top w:val="none" w:sz="0" w:space="0" w:color="auto"/>
        <w:left w:val="none" w:sz="0" w:space="0" w:color="auto"/>
        <w:bottom w:val="none" w:sz="0" w:space="0" w:color="auto"/>
        <w:right w:val="none" w:sz="0" w:space="0" w:color="auto"/>
      </w:divBdr>
    </w:div>
    <w:div w:id="371537870">
      <w:bodyDiv w:val="1"/>
      <w:marLeft w:val="0"/>
      <w:marRight w:val="0"/>
      <w:marTop w:val="0"/>
      <w:marBottom w:val="0"/>
      <w:divBdr>
        <w:top w:val="none" w:sz="0" w:space="0" w:color="auto"/>
        <w:left w:val="none" w:sz="0" w:space="0" w:color="auto"/>
        <w:bottom w:val="none" w:sz="0" w:space="0" w:color="auto"/>
        <w:right w:val="none" w:sz="0" w:space="0" w:color="auto"/>
      </w:divBdr>
    </w:div>
    <w:div w:id="379523398">
      <w:bodyDiv w:val="1"/>
      <w:marLeft w:val="0"/>
      <w:marRight w:val="0"/>
      <w:marTop w:val="0"/>
      <w:marBottom w:val="0"/>
      <w:divBdr>
        <w:top w:val="none" w:sz="0" w:space="0" w:color="auto"/>
        <w:left w:val="none" w:sz="0" w:space="0" w:color="auto"/>
        <w:bottom w:val="none" w:sz="0" w:space="0" w:color="auto"/>
        <w:right w:val="none" w:sz="0" w:space="0" w:color="auto"/>
      </w:divBdr>
    </w:div>
    <w:div w:id="386421600">
      <w:bodyDiv w:val="1"/>
      <w:marLeft w:val="0"/>
      <w:marRight w:val="0"/>
      <w:marTop w:val="0"/>
      <w:marBottom w:val="0"/>
      <w:divBdr>
        <w:top w:val="none" w:sz="0" w:space="0" w:color="auto"/>
        <w:left w:val="none" w:sz="0" w:space="0" w:color="auto"/>
        <w:bottom w:val="none" w:sz="0" w:space="0" w:color="auto"/>
        <w:right w:val="none" w:sz="0" w:space="0" w:color="auto"/>
      </w:divBdr>
    </w:div>
    <w:div w:id="406416935">
      <w:bodyDiv w:val="1"/>
      <w:marLeft w:val="0"/>
      <w:marRight w:val="0"/>
      <w:marTop w:val="0"/>
      <w:marBottom w:val="0"/>
      <w:divBdr>
        <w:top w:val="none" w:sz="0" w:space="0" w:color="auto"/>
        <w:left w:val="none" w:sz="0" w:space="0" w:color="auto"/>
        <w:bottom w:val="none" w:sz="0" w:space="0" w:color="auto"/>
        <w:right w:val="none" w:sz="0" w:space="0" w:color="auto"/>
      </w:divBdr>
    </w:div>
    <w:div w:id="428504892">
      <w:bodyDiv w:val="1"/>
      <w:marLeft w:val="0"/>
      <w:marRight w:val="0"/>
      <w:marTop w:val="0"/>
      <w:marBottom w:val="0"/>
      <w:divBdr>
        <w:top w:val="none" w:sz="0" w:space="0" w:color="auto"/>
        <w:left w:val="none" w:sz="0" w:space="0" w:color="auto"/>
        <w:bottom w:val="none" w:sz="0" w:space="0" w:color="auto"/>
        <w:right w:val="none" w:sz="0" w:space="0" w:color="auto"/>
      </w:divBdr>
    </w:div>
    <w:div w:id="440539961">
      <w:bodyDiv w:val="1"/>
      <w:marLeft w:val="0"/>
      <w:marRight w:val="0"/>
      <w:marTop w:val="0"/>
      <w:marBottom w:val="0"/>
      <w:divBdr>
        <w:top w:val="none" w:sz="0" w:space="0" w:color="auto"/>
        <w:left w:val="none" w:sz="0" w:space="0" w:color="auto"/>
        <w:bottom w:val="none" w:sz="0" w:space="0" w:color="auto"/>
        <w:right w:val="none" w:sz="0" w:space="0" w:color="auto"/>
      </w:divBdr>
    </w:div>
    <w:div w:id="441808612">
      <w:bodyDiv w:val="1"/>
      <w:marLeft w:val="0"/>
      <w:marRight w:val="0"/>
      <w:marTop w:val="0"/>
      <w:marBottom w:val="0"/>
      <w:divBdr>
        <w:top w:val="none" w:sz="0" w:space="0" w:color="auto"/>
        <w:left w:val="none" w:sz="0" w:space="0" w:color="auto"/>
        <w:bottom w:val="none" w:sz="0" w:space="0" w:color="auto"/>
        <w:right w:val="none" w:sz="0" w:space="0" w:color="auto"/>
      </w:divBdr>
    </w:div>
    <w:div w:id="479462922">
      <w:bodyDiv w:val="1"/>
      <w:marLeft w:val="0"/>
      <w:marRight w:val="0"/>
      <w:marTop w:val="0"/>
      <w:marBottom w:val="0"/>
      <w:divBdr>
        <w:top w:val="none" w:sz="0" w:space="0" w:color="auto"/>
        <w:left w:val="none" w:sz="0" w:space="0" w:color="auto"/>
        <w:bottom w:val="none" w:sz="0" w:space="0" w:color="auto"/>
        <w:right w:val="none" w:sz="0" w:space="0" w:color="auto"/>
      </w:divBdr>
    </w:div>
    <w:div w:id="551968336">
      <w:bodyDiv w:val="1"/>
      <w:marLeft w:val="0"/>
      <w:marRight w:val="0"/>
      <w:marTop w:val="0"/>
      <w:marBottom w:val="0"/>
      <w:divBdr>
        <w:top w:val="none" w:sz="0" w:space="0" w:color="auto"/>
        <w:left w:val="none" w:sz="0" w:space="0" w:color="auto"/>
        <w:bottom w:val="none" w:sz="0" w:space="0" w:color="auto"/>
        <w:right w:val="none" w:sz="0" w:space="0" w:color="auto"/>
      </w:divBdr>
    </w:div>
    <w:div w:id="573441025">
      <w:bodyDiv w:val="1"/>
      <w:marLeft w:val="0"/>
      <w:marRight w:val="0"/>
      <w:marTop w:val="0"/>
      <w:marBottom w:val="0"/>
      <w:divBdr>
        <w:top w:val="none" w:sz="0" w:space="0" w:color="auto"/>
        <w:left w:val="none" w:sz="0" w:space="0" w:color="auto"/>
        <w:bottom w:val="none" w:sz="0" w:space="0" w:color="auto"/>
        <w:right w:val="none" w:sz="0" w:space="0" w:color="auto"/>
      </w:divBdr>
    </w:div>
    <w:div w:id="606280697">
      <w:bodyDiv w:val="1"/>
      <w:marLeft w:val="0"/>
      <w:marRight w:val="0"/>
      <w:marTop w:val="0"/>
      <w:marBottom w:val="0"/>
      <w:divBdr>
        <w:top w:val="none" w:sz="0" w:space="0" w:color="auto"/>
        <w:left w:val="none" w:sz="0" w:space="0" w:color="auto"/>
        <w:bottom w:val="none" w:sz="0" w:space="0" w:color="auto"/>
        <w:right w:val="none" w:sz="0" w:space="0" w:color="auto"/>
      </w:divBdr>
    </w:div>
    <w:div w:id="633366780">
      <w:bodyDiv w:val="1"/>
      <w:marLeft w:val="0"/>
      <w:marRight w:val="0"/>
      <w:marTop w:val="0"/>
      <w:marBottom w:val="0"/>
      <w:divBdr>
        <w:top w:val="none" w:sz="0" w:space="0" w:color="auto"/>
        <w:left w:val="none" w:sz="0" w:space="0" w:color="auto"/>
        <w:bottom w:val="none" w:sz="0" w:space="0" w:color="auto"/>
        <w:right w:val="none" w:sz="0" w:space="0" w:color="auto"/>
      </w:divBdr>
    </w:div>
    <w:div w:id="644240892">
      <w:bodyDiv w:val="1"/>
      <w:marLeft w:val="0"/>
      <w:marRight w:val="0"/>
      <w:marTop w:val="0"/>
      <w:marBottom w:val="0"/>
      <w:divBdr>
        <w:top w:val="none" w:sz="0" w:space="0" w:color="auto"/>
        <w:left w:val="none" w:sz="0" w:space="0" w:color="auto"/>
        <w:bottom w:val="none" w:sz="0" w:space="0" w:color="auto"/>
        <w:right w:val="none" w:sz="0" w:space="0" w:color="auto"/>
      </w:divBdr>
    </w:div>
    <w:div w:id="659118911">
      <w:bodyDiv w:val="1"/>
      <w:marLeft w:val="0"/>
      <w:marRight w:val="0"/>
      <w:marTop w:val="0"/>
      <w:marBottom w:val="0"/>
      <w:divBdr>
        <w:top w:val="none" w:sz="0" w:space="0" w:color="auto"/>
        <w:left w:val="none" w:sz="0" w:space="0" w:color="auto"/>
        <w:bottom w:val="none" w:sz="0" w:space="0" w:color="auto"/>
        <w:right w:val="none" w:sz="0" w:space="0" w:color="auto"/>
      </w:divBdr>
    </w:div>
    <w:div w:id="669254781">
      <w:bodyDiv w:val="1"/>
      <w:marLeft w:val="0"/>
      <w:marRight w:val="0"/>
      <w:marTop w:val="0"/>
      <w:marBottom w:val="0"/>
      <w:divBdr>
        <w:top w:val="none" w:sz="0" w:space="0" w:color="auto"/>
        <w:left w:val="none" w:sz="0" w:space="0" w:color="auto"/>
        <w:bottom w:val="none" w:sz="0" w:space="0" w:color="auto"/>
        <w:right w:val="none" w:sz="0" w:space="0" w:color="auto"/>
      </w:divBdr>
    </w:div>
    <w:div w:id="701902989">
      <w:bodyDiv w:val="1"/>
      <w:marLeft w:val="0"/>
      <w:marRight w:val="0"/>
      <w:marTop w:val="0"/>
      <w:marBottom w:val="0"/>
      <w:divBdr>
        <w:top w:val="none" w:sz="0" w:space="0" w:color="auto"/>
        <w:left w:val="none" w:sz="0" w:space="0" w:color="auto"/>
        <w:bottom w:val="none" w:sz="0" w:space="0" w:color="auto"/>
        <w:right w:val="none" w:sz="0" w:space="0" w:color="auto"/>
      </w:divBdr>
    </w:div>
    <w:div w:id="702443970">
      <w:bodyDiv w:val="1"/>
      <w:marLeft w:val="0"/>
      <w:marRight w:val="0"/>
      <w:marTop w:val="0"/>
      <w:marBottom w:val="0"/>
      <w:divBdr>
        <w:top w:val="none" w:sz="0" w:space="0" w:color="auto"/>
        <w:left w:val="none" w:sz="0" w:space="0" w:color="auto"/>
        <w:bottom w:val="none" w:sz="0" w:space="0" w:color="auto"/>
        <w:right w:val="none" w:sz="0" w:space="0" w:color="auto"/>
      </w:divBdr>
    </w:div>
    <w:div w:id="724061623">
      <w:bodyDiv w:val="1"/>
      <w:marLeft w:val="0"/>
      <w:marRight w:val="0"/>
      <w:marTop w:val="0"/>
      <w:marBottom w:val="0"/>
      <w:divBdr>
        <w:top w:val="none" w:sz="0" w:space="0" w:color="auto"/>
        <w:left w:val="none" w:sz="0" w:space="0" w:color="auto"/>
        <w:bottom w:val="none" w:sz="0" w:space="0" w:color="auto"/>
        <w:right w:val="none" w:sz="0" w:space="0" w:color="auto"/>
      </w:divBdr>
    </w:div>
    <w:div w:id="780488447">
      <w:bodyDiv w:val="1"/>
      <w:marLeft w:val="0"/>
      <w:marRight w:val="0"/>
      <w:marTop w:val="0"/>
      <w:marBottom w:val="0"/>
      <w:divBdr>
        <w:top w:val="none" w:sz="0" w:space="0" w:color="auto"/>
        <w:left w:val="none" w:sz="0" w:space="0" w:color="auto"/>
        <w:bottom w:val="none" w:sz="0" w:space="0" w:color="auto"/>
        <w:right w:val="none" w:sz="0" w:space="0" w:color="auto"/>
      </w:divBdr>
    </w:div>
    <w:div w:id="793134985">
      <w:bodyDiv w:val="1"/>
      <w:marLeft w:val="0"/>
      <w:marRight w:val="0"/>
      <w:marTop w:val="0"/>
      <w:marBottom w:val="0"/>
      <w:divBdr>
        <w:top w:val="none" w:sz="0" w:space="0" w:color="auto"/>
        <w:left w:val="none" w:sz="0" w:space="0" w:color="auto"/>
        <w:bottom w:val="none" w:sz="0" w:space="0" w:color="auto"/>
        <w:right w:val="none" w:sz="0" w:space="0" w:color="auto"/>
      </w:divBdr>
    </w:div>
    <w:div w:id="794524711">
      <w:bodyDiv w:val="1"/>
      <w:marLeft w:val="0"/>
      <w:marRight w:val="0"/>
      <w:marTop w:val="0"/>
      <w:marBottom w:val="0"/>
      <w:divBdr>
        <w:top w:val="none" w:sz="0" w:space="0" w:color="auto"/>
        <w:left w:val="none" w:sz="0" w:space="0" w:color="auto"/>
        <w:bottom w:val="none" w:sz="0" w:space="0" w:color="auto"/>
        <w:right w:val="none" w:sz="0" w:space="0" w:color="auto"/>
      </w:divBdr>
    </w:div>
    <w:div w:id="795022548">
      <w:bodyDiv w:val="1"/>
      <w:marLeft w:val="0"/>
      <w:marRight w:val="0"/>
      <w:marTop w:val="0"/>
      <w:marBottom w:val="0"/>
      <w:divBdr>
        <w:top w:val="none" w:sz="0" w:space="0" w:color="auto"/>
        <w:left w:val="none" w:sz="0" w:space="0" w:color="auto"/>
        <w:bottom w:val="none" w:sz="0" w:space="0" w:color="auto"/>
        <w:right w:val="none" w:sz="0" w:space="0" w:color="auto"/>
      </w:divBdr>
    </w:div>
    <w:div w:id="807893435">
      <w:bodyDiv w:val="1"/>
      <w:marLeft w:val="0"/>
      <w:marRight w:val="0"/>
      <w:marTop w:val="0"/>
      <w:marBottom w:val="0"/>
      <w:divBdr>
        <w:top w:val="none" w:sz="0" w:space="0" w:color="auto"/>
        <w:left w:val="none" w:sz="0" w:space="0" w:color="auto"/>
        <w:bottom w:val="none" w:sz="0" w:space="0" w:color="auto"/>
        <w:right w:val="none" w:sz="0" w:space="0" w:color="auto"/>
      </w:divBdr>
    </w:div>
    <w:div w:id="813838430">
      <w:bodyDiv w:val="1"/>
      <w:marLeft w:val="0"/>
      <w:marRight w:val="0"/>
      <w:marTop w:val="0"/>
      <w:marBottom w:val="0"/>
      <w:divBdr>
        <w:top w:val="none" w:sz="0" w:space="0" w:color="auto"/>
        <w:left w:val="none" w:sz="0" w:space="0" w:color="auto"/>
        <w:bottom w:val="none" w:sz="0" w:space="0" w:color="auto"/>
        <w:right w:val="none" w:sz="0" w:space="0" w:color="auto"/>
      </w:divBdr>
    </w:div>
    <w:div w:id="818959681">
      <w:bodyDiv w:val="1"/>
      <w:marLeft w:val="0"/>
      <w:marRight w:val="0"/>
      <w:marTop w:val="0"/>
      <w:marBottom w:val="0"/>
      <w:divBdr>
        <w:top w:val="none" w:sz="0" w:space="0" w:color="auto"/>
        <w:left w:val="none" w:sz="0" w:space="0" w:color="auto"/>
        <w:bottom w:val="none" w:sz="0" w:space="0" w:color="auto"/>
        <w:right w:val="none" w:sz="0" w:space="0" w:color="auto"/>
      </w:divBdr>
    </w:div>
    <w:div w:id="843711382">
      <w:bodyDiv w:val="1"/>
      <w:marLeft w:val="0"/>
      <w:marRight w:val="0"/>
      <w:marTop w:val="0"/>
      <w:marBottom w:val="0"/>
      <w:divBdr>
        <w:top w:val="none" w:sz="0" w:space="0" w:color="auto"/>
        <w:left w:val="none" w:sz="0" w:space="0" w:color="auto"/>
        <w:bottom w:val="none" w:sz="0" w:space="0" w:color="auto"/>
        <w:right w:val="none" w:sz="0" w:space="0" w:color="auto"/>
      </w:divBdr>
    </w:div>
    <w:div w:id="870335952">
      <w:bodyDiv w:val="1"/>
      <w:marLeft w:val="0"/>
      <w:marRight w:val="0"/>
      <w:marTop w:val="0"/>
      <w:marBottom w:val="0"/>
      <w:divBdr>
        <w:top w:val="none" w:sz="0" w:space="0" w:color="auto"/>
        <w:left w:val="none" w:sz="0" w:space="0" w:color="auto"/>
        <w:bottom w:val="none" w:sz="0" w:space="0" w:color="auto"/>
        <w:right w:val="none" w:sz="0" w:space="0" w:color="auto"/>
      </w:divBdr>
    </w:div>
    <w:div w:id="895239705">
      <w:bodyDiv w:val="1"/>
      <w:marLeft w:val="0"/>
      <w:marRight w:val="0"/>
      <w:marTop w:val="0"/>
      <w:marBottom w:val="0"/>
      <w:divBdr>
        <w:top w:val="none" w:sz="0" w:space="0" w:color="auto"/>
        <w:left w:val="none" w:sz="0" w:space="0" w:color="auto"/>
        <w:bottom w:val="none" w:sz="0" w:space="0" w:color="auto"/>
        <w:right w:val="none" w:sz="0" w:space="0" w:color="auto"/>
      </w:divBdr>
    </w:div>
    <w:div w:id="963194845">
      <w:bodyDiv w:val="1"/>
      <w:marLeft w:val="0"/>
      <w:marRight w:val="0"/>
      <w:marTop w:val="0"/>
      <w:marBottom w:val="0"/>
      <w:divBdr>
        <w:top w:val="none" w:sz="0" w:space="0" w:color="auto"/>
        <w:left w:val="none" w:sz="0" w:space="0" w:color="auto"/>
        <w:bottom w:val="none" w:sz="0" w:space="0" w:color="auto"/>
        <w:right w:val="none" w:sz="0" w:space="0" w:color="auto"/>
      </w:divBdr>
    </w:div>
    <w:div w:id="967012945">
      <w:bodyDiv w:val="1"/>
      <w:marLeft w:val="0"/>
      <w:marRight w:val="0"/>
      <w:marTop w:val="0"/>
      <w:marBottom w:val="0"/>
      <w:divBdr>
        <w:top w:val="none" w:sz="0" w:space="0" w:color="auto"/>
        <w:left w:val="none" w:sz="0" w:space="0" w:color="auto"/>
        <w:bottom w:val="none" w:sz="0" w:space="0" w:color="auto"/>
        <w:right w:val="none" w:sz="0" w:space="0" w:color="auto"/>
      </w:divBdr>
    </w:div>
    <w:div w:id="973758946">
      <w:bodyDiv w:val="1"/>
      <w:marLeft w:val="0"/>
      <w:marRight w:val="0"/>
      <w:marTop w:val="0"/>
      <w:marBottom w:val="0"/>
      <w:divBdr>
        <w:top w:val="none" w:sz="0" w:space="0" w:color="auto"/>
        <w:left w:val="none" w:sz="0" w:space="0" w:color="auto"/>
        <w:bottom w:val="none" w:sz="0" w:space="0" w:color="auto"/>
        <w:right w:val="none" w:sz="0" w:space="0" w:color="auto"/>
      </w:divBdr>
    </w:div>
    <w:div w:id="1037895849">
      <w:bodyDiv w:val="1"/>
      <w:marLeft w:val="0"/>
      <w:marRight w:val="0"/>
      <w:marTop w:val="0"/>
      <w:marBottom w:val="0"/>
      <w:divBdr>
        <w:top w:val="none" w:sz="0" w:space="0" w:color="auto"/>
        <w:left w:val="none" w:sz="0" w:space="0" w:color="auto"/>
        <w:bottom w:val="none" w:sz="0" w:space="0" w:color="auto"/>
        <w:right w:val="none" w:sz="0" w:space="0" w:color="auto"/>
      </w:divBdr>
    </w:div>
    <w:div w:id="1054236563">
      <w:bodyDiv w:val="1"/>
      <w:marLeft w:val="0"/>
      <w:marRight w:val="0"/>
      <w:marTop w:val="0"/>
      <w:marBottom w:val="0"/>
      <w:divBdr>
        <w:top w:val="none" w:sz="0" w:space="0" w:color="auto"/>
        <w:left w:val="none" w:sz="0" w:space="0" w:color="auto"/>
        <w:bottom w:val="none" w:sz="0" w:space="0" w:color="auto"/>
        <w:right w:val="none" w:sz="0" w:space="0" w:color="auto"/>
      </w:divBdr>
    </w:div>
    <w:div w:id="1070425538">
      <w:bodyDiv w:val="1"/>
      <w:marLeft w:val="0"/>
      <w:marRight w:val="0"/>
      <w:marTop w:val="0"/>
      <w:marBottom w:val="0"/>
      <w:divBdr>
        <w:top w:val="none" w:sz="0" w:space="0" w:color="auto"/>
        <w:left w:val="none" w:sz="0" w:space="0" w:color="auto"/>
        <w:bottom w:val="none" w:sz="0" w:space="0" w:color="auto"/>
        <w:right w:val="none" w:sz="0" w:space="0" w:color="auto"/>
      </w:divBdr>
    </w:div>
    <w:div w:id="1078788951">
      <w:bodyDiv w:val="1"/>
      <w:marLeft w:val="0"/>
      <w:marRight w:val="0"/>
      <w:marTop w:val="0"/>
      <w:marBottom w:val="0"/>
      <w:divBdr>
        <w:top w:val="none" w:sz="0" w:space="0" w:color="auto"/>
        <w:left w:val="none" w:sz="0" w:space="0" w:color="auto"/>
        <w:bottom w:val="none" w:sz="0" w:space="0" w:color="auto"/>
        <w:right w:val="none" w:sz="0" w:space="0" w:color="auto"/>
      </w:divBdr>
    </w:div>
    <w:div w:id="1114207990">
      <w:bodyDiv w:val="1"/>
      <w:marLeft w:val="0"/>
      <w:marRight w:val="0"/>
      <w:marTop w:val="0"/>
      <w:marBottom w:val="0"/>
      <w:divBdr>
        <w:top w:val="none" w:sz="0" w:space="0" w:color="auto"/>
        <w:left w:val="none" w:sz="0" w:space="0" w:color="auto"/>
        <w:bottom w:val="none" w:sz="0" w:space="0" w:color="auto"/>
        <w:right w:val="none" w:sz="0" w:space="0" w:color="auto"/>
      </w:divBdr>
    </w:div>
    <w:div w:id="1187715246">
      <w:bodyDiv w:val="1"/>
      <w:marLeft w:val="0"/>
      <w:marRight w:val="0"/>
      <w:marTop w:val="0"/>
      <w:marBottom w:val="0"/>
      <w:divBdr>
        <w:top w:val="none" w:sz="0" w:space="0" w:color="auto"/>
        <w:left w:val="none" w:sz="0" w:space="0" w:color="auto"/>
        <w:bottom w:val="none" w:sz="0" w:space="0" w:color="auto"/>
        <w:right w:val="none" w:sz="0" w:space="0" w:color="auto"/>
      </w:divBdr>
    </w:div>
    <w:div w:id="1253583643">
      <w:bodyDiv w:val="1"/>
      <w:marLeft w:val="0"/>
      <w:marRight w:val="0"/>
      <w:marTop w:val="0"/>
      <w:marBottom w:val="0"/>
      <w:divBdr>
        <w:top w:val="none" w:sz="0" w:space="0" w:color="auto"/>
        <w:left w:val="none" w:sz="0" w:space="0" w:color="auto"/>
        <w:bottom w:val="none" w:sz="0" w:space="0" w:color="auto"/>
        <w:right w:val="none" w:sz="0" w:space="0" w:color="auto"/>
      </w:divBdr>
    </w:div>
    <w:div w:id="1258175681">
      <w:bodyDiv w:val="1"/>
      <w:marLeft w:val="0"/>
      <w:marRight w:val="0"/>
      <w:marTop w:val="0"/>
      <w:marBottom w:val="0"/>
      <w:divBdr>
        <w:top w:val="none" w:sz="0" w:space="0" w:color="auto"/>
        <w:left w:val="none" w:sz="0" w:space="0" w:color="auto"/>
        <w:bottom w:val="none" w:sz="0" w:space="0" w:color="auto"/>
        <w:right w:val="none" w:sz="0" w:space="0" w:color="auto"/>
      </w:divBdr>
    </w:div>
    <w:div w:id="1314602862">
      <w:bodyDiv w:val="1"/>
      <w:marLeft w:val="0"/>
      <w:marRight w:val="0"/>
      <w:marTop w:val="0"/>
      <w:marBottom w:val="0"/>
      <w:divBdr>
        <w:top w:val="none" w:sz="0" w:space="0" w:color="auto"/>
        <w:left w:val="none" w:sz="0" w:space="0" w:color="auto"/>
        <w:bottom w:val="none" w:sz="0" w:space="0" w:color="auto"/>
        <w:right w:val="none" w:sz="0" w:space="0" w:color="auto"/>
      </w:divBdr>
    </w:div>
    <w:div w:id="1326711183">
      <w:bodyDiv w:val="1"/>
      <w:marLeft w:val="0"/>
      <w:marRight w:val="0"/>
      <w:marTop w:val="0"/>
      <w:marBottom w:val="0"/>
      <w:divBdr>
        <w:top w:val="none" w:sz="0" w:space="0" w:color="auto"/>
        <w:left w:val="none" w:sz="0" w:space="0" w:color="auto"/>
        <w:bottom w:val="none" w:sz="0" w:space="0" w:color="auto"/>
        <w:right w:val="none" w:sz="0" w:space="0" w:color="auto"/>
      </w:divBdr>
    </w:div>
    <w:div w:id="1332945954">
      <w:bodyDiv w:val="1"/>
      <w:marLeft w:val="0"/>
      <w:marRight w:val="0"/>
      <w:marTop w:val="0"/>
      <w:marBottom w:val="0"/>
      <w:divBdr>
        <w:top w:val="none" w:sz="0" w:space="0" w:color="auto"/>
        <w:left w:val="none" w:sz="0" w:space="0" w:color="auto"/>
        <w:bottom w:val="none" w:sz="0" w:space="0" w:color="auto"/>
        <w:right w:val="none" w:sz="0" w:space="0" w:color="auto"/>
      </w:divBdr>
    </w:div>
    <w:div w:id="1370914567">
      <w:bodyDiv w:val="1"/>
      <w:marLeft w:val="0"/>
      <w:marRight w:val="0"/>
      <w:marTop w:val="0"/>
      <w:marBottom w:val="0"/>
      <w:divBdr>
        <w:top w:val="none" w:sz="0" w:space="0" w:color="auto"/>
        <w:left w:val="none" w:sz="0" w:space="0" w:color="auto"/>
        <w:bottom w:val="none" w:sz="0" w:space="0" w:color="auto"/>
        <w:right w:val="none" w:sz="0" w:space="0" w:color="auto"/>
      </w:divBdr>
    </w:div>
    <w:div w:id="1400209258">
      <w:bodyDiv w:val="1"/>
      <w:marLeft w:val="0"/>
      <w:marRight w:val="0"/>
      <w:marTop w:val="0"/>
      <w:marBottom w:val="0"/>
      <w:divBdr>
        <w:top w:val="none" w:sz="0" w:space="0" w:color="auto"/>
        <w:left w:val="none" w:sz="0" w:space="0" w:color="auto"/>
        <w:bottom w:val="none" w:sz="0" w:space="0" w:color="auto"/>
        <w:right w:val="none" w:sz="0" w:space="0" w:color="auto"/>
      </w:divBdr>
    </w:div>
    <w:div w:id="1408458415">
      <w:bodyDiv w:val="1"/>
      <w:marLeft w:val="0"/>
      <w:marRight w:val="0"/>
      <w:marTop w:val="0"/>
      <w:marBottom w:val="0"/>
      <w:divBdr>
        <w:top w:val="none" w:sz="0" w:space="0" w:color="auto"/>
        <w:left w:val="none" w:sz="0" w:space="0" w:color="auto"/>
        <w:bottom w:val="none" w:sz="0" w:space="0" w:color="auto"/>
        <w:right w:val="none" w:sz="0" w:space="0" w:color="auto"/>
      </w:divBdr>
    </w:div>
    <w:div w:id="1440183313">
      <w:bodyDiv w:val="1"/>
      <w:marLeft w:val="0"/>
      <w:marRight w:val="0"/>
      <w:marTop w:val="0"/>
      <w:marBottom w:val="0"/>
      <w:divBdr>
        <w:top w:val="none" w:sz="0" w:space="0" w:color="auto"/>
        <w:left w:val="none" w:sz="0" w:space="0" w:color="auto"/>
        <w:bottom w:val="none" w:sz="0" w:space="0" w:color="auto"/>
        <w:right w:val="none" w:sz="0" w:space="0" w:color="auto"/>
      </w:divBdr>
    </w:div>
    <w:div w:id="1450318245">
      <w:bodyDiv w:val="1"/>
      <w:marLeft w:val="0"/>
      <w:marRight w:val="0"/>
      <w:marTop w:val="0"/>
      <w:marBottom w:val="0"/>
      <w:divBdr>
        <w:top w:val="none" w:sz="0" w:space="0" w:color="auto"/>
        <w:left w:val="none" w:sz="0" w:space="0" w:color="auto"/>
        <w:bottom w:val="none" w:sz="0" w:space="0" w:color="auto"/>
        <w:right w:val="none" w:sz="0" w:space="0" w:color="auto"/>
      </w:divBdr>
    </w:div>
    <w:div w:id="1461419406">
      <w:bodyDiv w:val="1"/>
      <w:marLeft w:val="0"/>
      <w:marRight w:val="0"/>
      <w:marTop w:val="0"/>
      <w:marBottom w:val="0"/>
      <w:divBdr>
        <w:top w:val="none" w:sz="0" w:space="0" w:color="auto"/>
        <w:left w:val="none" w:sz="0" w:space="0" w:color="auto"/>
        <w:bottom w:val="none" w:sz="0" w:space="0" w:color="auto"/>
        <w:right w:val="none" w:sz="0" w:space="0" w:color="auto"/>
      </w:divBdr>
    </w:div>
    <w:div w:id="1475487819">
      <w:bodyDiv w:val="1"/>
      <w:marLeft w:val="0"/>
      <w:marRight w:val="0"/>
      <w:marTop w:val="0"/>
      <w:marBottom w:val="0"/>
      <w:divBdr>
        <w:top w:val="none" w:sz="0" w:space="0" w:color="auto"/>
        <w:left w:val="none" w:sz="0" w:space="0" w:color="auto"/>
        <w:bottom w:val="none" w:sz="0" w:space="0" w:color="auto"/>
        <w:right w:val="none" w:sz="0" w:space="0" w:color="auto"/>
      </w:divBdr>
    </w:div>
    <w:div w:id="1480533308">
      <w:bodyDiv w:val="1"/>
      <w:marLeft w:val="0"/>
      <w:marRight w:val="0"/>
      <w:marTop w:val="0"/>
      <w:marBottom w:val="0"/>
      <w:divBdr>
        <w:top w:val="none" w:sz="0" w:space="0" w:color="auto"/>
        <w:left w:val="none" w:sz="0" w:space="0" w:color="auto"/>
        <w:bottom w:val="none" w:sz="0" w:space="0" w:color="auto"/>
        <w:right w:val="none" w:sz="0" w:space="0" w:color="auto"/>
      </w:divBdr>
    </w:div>
    <w:div w:id="1498492515">
      <w:bodyDiv w:val="1"/>
      <w:marLeft w:val="0"/>
      <w:marRight w:val="0"/>
      <w:marTop w:val="0"/>
      <w:marBottom w:val="0"/>
      <w:divBdr>
        <w:top w:val="none" w:sz="0" w:space="0" w:color="auto"/>
        <w:left w:val="none" w:sz="0" w:space="0" w:color="auto"/>
        <w:bottom w:val="none" w:sz="0" w:space="0" w:color="auto"/>
        <w:right w:val="none" w:sz="0" w:space="0" w:color="auto"/>
      </w:divBdr>
    </w:div>
    <w:div w:id="1505559292">
      <w:bodyDiv w:val="1"/>
      <w:marLeft w:val="0"/>
      <w:marRight w:val="0"/>
      <w:marTop w:val="0"/>
      <w:marBottom w:val="0"/>
      <w:divBdr>
        <w:top w:val="none" w:sz="0" w:space="0" w:color="auto"/>
        <w:left w:val="none" w:sz="0" w:space="0" w:color="auto"/>
        <w:bottom w:val="none" w:sz="0" w:space="0" w:color="auto"/>
        <w:right w:val="none" w:sz="0" w:space="0" w:color="auto"/>
      </w:divBdr>
    </w:div>
    <w:div w:id="1525367768">
      <w:bodyDiv w:val="1"/>
      <w:marLeft w:val="0"/>
      <w:marRight w:val="0"/>
      <w:marTop w:val="0"/>
      <w:marBottom w:val="0"/>
      <w:divBdr>
        <w:top w:val="none" w:sz="0" w:space="0" w:color="auto"/>
        <w:left w:val="none" w:sz="0" w:space="0" w:color="auto"/>
        <w:bottom w:val="none" w:sz="0" w:space="0" w:color="auto"/>
        <w:right w:val="none" w:sz="0" w:space="0" w:color="auto"/>
      </w:divBdr>
    </w:div>
    <w:div w:id="1555970583">
      <w:bodyDiv w:val="1"/>
      <w:marLeft w:val="0"/>
      <w:marRight w:val="0"/>
      <w:marTop w:val="0"/>
      <w:marBottom w:val="0"/>
      <w:divBdr>
        <w:top w:val="none" w:sz="0" w:space="0" w:color="auto"/>
        <w:left w:val="none" w:sz="0" w:space="0" w:color="auto"/>
        <w:bottom w:val="none" w:sz="0" w:space="0" w:color="auto"/>
        <w:right w:val="none" w:sz="0" w:space="0" w:color="auto"/>
      </w:divBdr>
    </w:div>
    <w:div w:id="1571621603">
      <w:bodyDiv w:val="1"/>
      <w:marLeft w:val="0"/>
      <w:marRight w:val="0"/>
      <w:marTop w:val="0"/>
      <w:marBottom w:val="0"/>
      <w:divBdr>
        <w:top w:val="none" w:sz="0" w:space="0" w:color="auto"/>
        <w:left w:val="none" w:sz="0" w:space="0" w:color="auto"/>
        <w:bottom w:val="none" w:sz="0" w:space="0" w:color="auto"/>
        <w:right w:val="none" w:sz="0" w:space="0" w:color="auto"/>
      </w:divBdr>
    </w:div>
    <w:div w:id="1581678056">
      <w:bodyDiv w:val="1"/>
      <w:marLeft w:val="0"/>
      <w:marRight w:val="0"/>
      <w:marTop w:val="0"/>
      <w:marBottom w:val="0"/>
      <w:divBdr>
        <w:top w:val="none" w:sz="0" w:space="0" w:color="auto"/>
        <w:left w:val="none" w:sz="0" w:space="0" w:color="auto"/>
        <w:bottom w:val="none" w:sz="0" w:space="0" w:color="auto"/>
        <w:right w:val="none" w:sz="0" w:space="0" w:color="auto"/>
      </w:divBdr>
    </w:div>
    <w:div w:id="1707366189">
      <w:bodyDiv w:val="1"/>
      <w:marLeft w:val="0"/>
      <w:marRight w:val="0"/>
      <w:marTop w:val="0"/>
      <w:marBottom w:val="0"/>
      <w:divBdr>
        <w:top w:val="none" w:sz="0" w:space="0" w:color="auto"/>
        <w:left w:val="none" w:sz="0" w:space="0" w:color="auto"/>
        <w:bottom w:val="none" w:sz="0" w:space="0" w:color="auto"/>
        <w:right w:val="none" w:sz="0" w:space="0" w:color="auto"/>
      </w:divBdr>
    </w:div>
    <w:div w:id="1709720869">
      <w:bodyDiv w:val="1"/>
      <w:marLeft w:val="0"/>
      <w:marRight w:val="0"/>
      <w:marTop w:val="0"/>
      <w:marBottom w:val="0"/>
      <w:divBdr>
        <w:top w:val="none" w:sz="0" w:space="0" w:color="auto"/>
        <w:left w:val="none" w:sz="0" w:space="0" w:color="auto"/>
        <w:bottom w:val="none" w:sz="0" w:space="0" w:color="auto"/>
        <w:right w:val="none" w:sz="0" w:space="0" w:color="auto"/>
      </w:divBdr>
    </w:div>
    <w:div w:id="1733574465">
      <w:bodyDiv w:val="1"/>
      <w:marLeft w:val="0"/>
      <w:marRight w:val="0"/>
      <w:marTop w:val="0"/>
      <w:marBottom w:val="0"/>
      <w:divBdr>
        <w:top w:val="none" w:sz="0" w:space="0" w:color="auto"/>
        <w:left w:val="none" w:sz="0" w:space="0" w:color="auto"/>
        <w:bottom w:val="none" w:sz="0" w:space="0" w:color="auto"/>
        <w:right w:val="none" w:sz="0" w:space="0" w:color="auto"/>
      </w:divBdr>
    </w:div>
    <w:div w:id="1747260295">
      <w:bodyDiv w:val="1"/>
      <w:marLeft w:val="0"/>
      <w:marRight w:val="0"/>
      <w:marTop w:val="0"/>
      <w:marBottom w:val="0"/>
      <w:divBdr>
        <w:top w:val="none" w:sz="0" w:space="0" w:color="auto"/>
        <w:left w:val="none" w:sz="0" w:space="0" w:color="auto"/>
        <w:bottom w:val="none" w:sz="0" w:space="0" w:color="auto"/>
        <w:right w:val="none" w:sz="0" w:space="0" w:color="auto"/>
      </w:divBdr>
    </w:div>
    <w:div w:id="1751662157">
      <w:bodyDiv w:val="1"/>
      <w:marLeft w:val="0"/>
      <w:marRight w:val="0"/>
      <w:marTop w:val="0"/>
      <w:marBottom w:val="0"/>
      <w:divBdr>
        <w:top w:val="none" w:sz="0" w:space="0" w:color="auto"/>
        <w:left w:val="none" w:sz="0" w:space="0" w:color="auto"/>
        <w:bottom w:val="none" w:sz="0" w:space="0" w:color="auto"/>
        <w:right w:val="none" w:sz="0" w:space="0" w:color="auto"/>
      </w:divBdr>
    </w:div>
    <w:div w:id="1785730838">
      <w:bodyDiv w:val="1"/>
      <w:marLeft w:val="0"/>
      <w:marRight w:val="0"/>
      <w:marTop w:val="0"/>
      <w:marBottom w:val="0"/>
      <w:divBdr>
        <w:top w:val="none" w:sz="0" w:space="0" w:color="auto"/>
        <w:left w:val="none" w:sz="0" w:space="0" w:color="auto"/>
        <w:bottom w:val="none" w:sz="0" w:space="0" w:color="auto"/>
        <w:right w:val="none" w:sz="0" w:space="0" w:color="auto"/>
      </w:divBdr>
    </w:div>
    <w:div w:id="1810511877">
      <w:bodyDiv w:val="1"/>
      <w:marLeft w:val="0"/>
      <w:marRight w:val="0"/>
      <w:marTop w:val="0"/>
      <w:marBottom w:val="0"/>
      <w:divBdr>
        <w:top w:val="none" w:sz="0" w:space="0" w:color="auto"/>
        <w:left w:val="none" w:sz="0" w:space="0" w:color="auto"/>
        <w:bottom w:val="none" w:sz="0" w:space="0" w:color="auto"/>
        <w:right w:val="none" w:sz="0" w:space="0" w:color="auto"/>
      </w:divBdr>
    </w:div>
    <w:div w:id="1850411664">
      <w:bodyDiv w:val="1"/>
      <w:marLeft w:val="0"/>
      <w:marRight w:val="0"/>
      <w:marTop w:val="0"/>
      <w:marBottom w:val="0"/>
      <w:divBdr>
        <w:top w:val="none" w:sz="0" w:space="0" w:color="auto"/>
        <w:left w:val="none" w:sz="0" w:space="0" w:color="auto"/>
        <w:bottom w:val="none" w:sz="0" w:space="0" w:color="auto"/>
        <w:right w:val="none" w:sz="0" w:space="0" w:color="auto"/>
      </w:divBdr>
    </w:div>
    <w:div w:id="1963221670">
      <w:bodyDiv w:val="1"/>
      <w:marLeft w:val="0"/>
      <w:marRight w:val="0"/>
      <w:marTop w:val="0"/>
      <w:marBottom w:val="0"/>
      <w:divBdr>
        <w:top w:val="none" w:sz="0" w:space="0" w:color="auto"/>
        <w:left w:val="none" w:sz="0" w:space="0" w:color="auto"/>
        <w:bottom w:val="none" w:sz="0" w:space="0" w:color="auto"/>
        <w:right w:val="none" w:sz="0" w:space="0" w:color="auto"/>
      </w:divBdr>
    </w:div>
    <w:div w:id="1974094910">
      <w:bodyDiv w:val="1"/>
      <w:marLeft w:val="0"/>
      <w:marRight w:val="0"/>
      <w:marTop w:val="0"/>
      <w:marBottom w:val="0"/>
      <w:divBdr>
        <w:top w:val="none" w:sz="0" w:space="0" w:color="auto"/>
        <w:left w:val="none" w:sz="0" w:space="0" w:color="auto"/>
        <w:bottom w:val="none" w:sz="0" w:space="0" w:color="auto"/>
        <w:right w:val="none" w:sz="0" w:space="0" w:color="auto"/>
      </w:divBdr>
    </w:div>
    <w:div w:id="1975526153">
      <w:bodyDiv w:val="1"/>
      <w:marLeft w:val="0"/>
      <w:marRight w:val="0"/>
      <w:marTop w:val="0"/>
      <w:marBottom w:val="0"/>
      <w:divBdr>
        <w:top w:val="none" w:sz="0" w:space="0" w:color="auto"/>
        <w:left w:val="none" w:sz="0" w:space="0" w:color="auto"/>
        <w:bottom w:val="none" w:sz="0" w:space="0" w:color="auto"/>
        <w:right w:val="none" w:sz="0" w:space="0" w:color="auto"/>
      </w:divBdr>
    </w:div>
    <w:div w:id="2032224045">
      <w:bodyDiv w:val="1"/>
      <w:marLeft w:val="0"/>
      <w:marRight w:val="0"/>
      <w:marTop w:val="0"/>
      <w:marBottom w:val="0"/>
      <w:divBdr>
        <w:top w:val="none" w:sz="0" w:space="0" w:color="auto"/>
        <w:left w:val="none" w:sz="0" w:space="0" w:color="auto"/>
        <w:bottom w:val="none" w:sz="0" w:space="0" w:color="auto"/>
        <w:right w:val="none" w:sz="0" w:space="0" w:color="auto"/>
      </w:divBdr>
    </w:div>
    <w:div w:id="2054384034">
      <w:bodyDiv w:val="1"/>
      <w:marLeft w:val="0"/>
      <w:marRight w:val="0"/>
      <w:marTop w:val="0"/>
      <w:marBottom w:val="0"/>
      <w:divBdr>
        <w:top w:val="none" w:sz="0" w:space="0" w:color="auto"/>
        <w:left w:val="none" w:sz="0" w:space="0" w:color="auto"/>
        <w:bottom w:val="none" w:sz="0" w:space="0" w:color="auto"/>
        <w:right w:val="none" w:sz="0" w:space="0" w:color="auto"/>
      </w:divBdr>
    </w:div>
    <w:div w:id="2055546131">
      <w:bodyDiv w:val="1"/>
      <w:marLeft w:val="0"/>
      <w:marRight w:val="0"/>
      <w:marTop w:val="0"/>
      <w:marBottom w:val="0"/>
      <w:divBdr>
        <w:top w:val="none" w:sz="0" w:space="0" w:color="auto"/>
        <w:left w:val="none" w:sz="0" w:space="0" w:color="auto"/>
        <w:bottom w:val="none" w:sz="0" w:space="0" w:color="auto"/>
        <w:right w:val="none" w:sz="0" w:space="0" w:color="auto"/>
      </w:divBdr>
    </w:div>
    <w:div w:id="2088574767">
      <w:bodyDiv w:val="1"/>
      <w:marLeft w:val="0"/>
      <w:marRight w:val="0"/>
      <w:marTop w:val="0"/>
      <w:marBottom w:val="0"/>
      <w:divBdr>
        <w:top w:val="none" w:sz="0" w:space="0" w:color="auto"/>
        <w:left w:val="none" w:sz="0" w:space="0" w:color="auto"/>
        <w:bottom w:val="none" w:sz="0" w:space="0" w:color="auto"/>
        <w:right w:val="none" w:sz="0" w:space="0" w:color="auto"/>
      </w:divBdr>
    </w:div>
    <w:div w:id="2108427471">
      <w:bodyDiv w:val="1"/>
      <w:marLeft w:val="0"/>
      <w:marRight w:val="0"/>
      <w:marTop w:val="0"/>
      <w:marBottom w:val="0"/>
      <w:divBdr>
        <w:top w:val="none" w:sz="0" w:space="0" w:color="auto"/>
        <w:left w:val="none" w:sz="0" w:space="0" w:color="auto"/>
        <w:bottom w:val="none" w:sz="0" w:space="0" w:color="auto"/>
        <w:right w:val="none" w:sz="0" w:space="0" w:color="auto"/>
      </w:divBdr>
    </w:div>
    <w:div w:id="2140762254">
      <w:bodyDiv w:val="1"/>
      <w:marLeft w:val="0"/>
      <w:marRight w:val="0"/>
      <w:marTop w:val="0"/>
      <w:marBottom w:val="0"/>
      <w:divBdr>
        <w:top w:val="none" w:sz="0" w:space="0" w:color="auto"/>
        <w:left w:val="none" w:sz="0" w:space="0" w:color="auto"/>
        <w:bottom w:val="none" w:sz="0" w:space="0" w:color="auto"/>
        <w:right w:val="none" w:sz="0" w:space="0" w:color="auto"/>
      </w:divBdr>
    </w:div>
    <w:div w:id="2140873658">
      <w:bodyDiv w:val="1"/>
      <w:marLeft w:val="0"/>
      <w:marRight w:val="0"/>
      <w:marTop w:val="0"/>
      <w:marBottom w:val="0"/>
      <w:divBdr>
        <w:top w:val="none" w:sz="0" w:space="0" w:color="auto"/>
        <w:left w:val="none" w:sz="0" w:space="0" w:color="auto"/>
        <w:bottom w:val="none" w:sz="0" w:space="0" w:color="auto"/>
        <w:right w:val="none" w:sz="0" w:space="0" w:color="auto"/>
      </w:divBdr>
    </w:div>
    <w:div w:id="2141533240">
      <w:bodyDiv w:val="1"/>
      <w:marLeft w:val="0"/>
      <w:marRight w:val="0"/>
      <w:marTop w:val="0"/>
      <w:marBottom w:val="0"/>
      <w:divBdr>
        <w:top w:val="none" w:sz="0" w:space="0" w:color="auto"/>
        <w:left w:val="none" w:sz="0" w:space="0" w:color="auto"/>
        <w:bottom w:val="none" w:sz="0" w:space="0" w:color="auto"/>
        <w:right w:val="none" w:sz="0" w:space="0" w:color="auto"/>
      </w:divBdr>
    </w:div>
    <w:div w:id="214735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3D5C7FEAE09C45A56F83369EE793B2" ma:contentTypeVersion="13" ma:contentTypeDescription="Create a new document." ma:contentTypeScope="" ma:versionID="0eeda14f4fb6c390b916f879686ef232">
  <xsd:schema xmlns:xsd="http://www.w3.org/2001/XMLSchema" xmlns:xs="http://www.w3.org/2001/XMLSchema" xmlns:p="http://schemas.microsoft.com/office/2006/metadata/properties" xmlns:ns2="949b4178-6263-457f-aba4-0c3a9809e1c0" xmlns:ns3="6c5b1686-eca7-4ef2-9761-27364c7c4dc4" targetNamespace="http://schemas.microsoft.com/office/2006/metadata/properties" ma:root="true" ma:fieldsID="8a15916df0f6e77029edd2f41315112b" ns2:_="" ns3:_="">
    <xsd:import namespace="949b4178-6263-457f-aba4-0c3a9809e1c0"/>
    <xsd:import namespace="6c5b1686-eca7-4ef2-9761-27364c7c4d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b4178-6263-457f-aba4-0c3a9809e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5b1686-eca7-4ef2-9761-27364c7c4d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CF0F7-E741-45B1-8BC8-AB290C9802EB}">
  <ds:schemaRefs>
    <ds:schemaRef ds:uri="http://schemas.microsoft.com/sharepoint/v3/contenttype/forms"/>
  </ds:schemaRefs>
</ds:datastoreItem>
</file>

<file path=customXml/itemProps2.xml><?xml version="1.0" encoding="utf-8"?>
<ds:datastoreItem xmlns:ds="http://schemas.openxmlformats.org/officeDocument/2006/customXml" ds:itemID="{AC448854-E86B-46FE-9827-306951FB8FA9}">
  <ds:schemaRefs>
    <ds:schemaRef ds:uri="http://purl.org/dc/dcmitype/"/>
    <ds:schemaRef ds:uri="http://schemas.microsoft.com/office/infopath/2007/PartnerControls"/>
    <ds:schemaRef ds:uri="http://purl.org/dc/elements/1.1/"/>
    <ds:schemaRef ds:uri="http://schemas.microsoft.com/office/2006/metadata/properties"/>
    <ds:schemaRef ds:uri="6c5b1686-eca7-4ef2-9761-27364c7c4dc4"/>
    <ds:schemaRef ds:uri="http://schemas.microsoft.com/office/2006/documentManagement/types"/>
    <ds:schemaRef ds:uri="http://purl.org/dc/terms/"/>
    <ds:schemaRef ds:uri="http://schemas.openxmlformats.org/package/2006/metadata/core-properties"/>
    <ds:schemaRef ds:uri="949b4178-6263-457f-aba4-0c3a9809e1c0"/>
    <ds:schemaRef ds:uri="http://www.w3.org/XML/1998/namespace"/>
  </ds:schemaRefs>
</ds:datastoreItem>
</file>

<file path=customXml/itemProps3.xml><?xml version="1.0" encoding="utf-8"?>
<ds:datastoreItem xmlns:ds="http://schemas.openxmlformats.org/officeDocument/2006/customXml" ds:itemID="{4A8D0F64-4768-4950-A6C5-53557F18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b4178-6263-457f-aba4-0c3a9809e1c0"/>
    <ds:schemaRef ds:uri="6c5b1686-eca7-4ef2-9761-27364c7c4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7E24C-5BC0-4AC2-8C74-856CCC7D4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2544</Words>
  <Characters>14502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The Company entered into a short-term loan agreement with the immediate holding company to obtain a credit facility in US Dollar for investment in a subsidiary which is incorporated in Australia in US Dollar currency</vt:lpstr>
    </vt:vector>
  </TitlesOfParts>
  <Company>PricewaterhouseCoopers</Company>
  <LinksUpToDate>false</LinksUpToDate>
  <CharactersWithSpaces>17012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Company entered into a short-term loan agreement with the immediate holding company to obtain a credit facility in US Dollar for investment in a subsidiary which is incorporated in Australia in US Dollar currency</dc:title>
  <dc:creator>PricewaterhouseCoopers</dc:creator>
  <cp:lastModifiedBy>Kanokdao Apichartrojanakul</cp:lastModifiedBy>
  <cp:revision>2</cp:revision>
  <cp:lastPrinted>2023-05-09T04:42:00Z</cp:lastPrinted>
  <dcterms:created xsi:type="dcterms:W3CDTF">2023-05-09T09:33:00Z</dcterms:created>
  <dcterms:modified xsi:type="dcterms:W3CDTF">2023-05-09T09:33:00Z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ies>
</file>