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2E28ABE9"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957CB5B" w14:textId="77777777" w:rsidR="00D769CD" w:rsidRDefault="00D769CD"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AD7BB8C" w14:textId="77777777" w:rsidR="00AB26E7" w:rsidRPr="003477B4" w:rsidRDefault="00AB26E7" w:rsidP="00AB26E7">
      <w:pPr>
        <w:pStyle w:val="CoverTitle"/>
        <w:spacing w:line="240" w:lineRule="atLeast"/>
        <w:jc w:val="center"/>
        <w:rPr>
          <w:spacing w:val="-3"/>
          <w:szCs w:val="36"/>
        </w:rPr>
      </w:pPr>
      <w:r>
        <w:rPr>
          <w:spacing w:val="-3"/>
          <w:szCs w:val="36"/>
        </w:rPr>
        <w:t>Condensed i</w:t>
      </w:r>
      <w:r w:rsidRPr="003477B4">
        <w:rPr>
          <w:spacing w:val="-3"/>
          <w:szCs w:val="36"/>
        </w:rPr>
        <w:t>nterim financial statements</w:t>
      </w:r>
    </w:p>
    <w:p w14:paraId="3142A79A" w14:textId="77777777" w:rsidR="00AB26E7" w:rsidRPr="003477B4" w:rsidRDefault="00AB26E7" w:rsidP="00AB26E7">
      <w:pPr>
        <w:jc w:val="center"/>
        <w:rPr>
          <w:rFonts w:ascii="Times New Roman" w:hAnsi="Times New Roman" w:cs="Times New Roman"/>
          <w:sz w:val="36"/>
          <w:szCs w:val="36"/>
        </w:rPr>
      </w:pPr>
      <w:r>
        <w:rPr>
          <w:rFonts w:ascii="Times New Roman" w:hAnsi="Times New Roman" w:cs="Times New Roman"/>
          <w:sz w:val="36"/>
          <w:szCs w:val="36"/>
        </w:rPr>
        <w:t>for the three-month period</w:t>
      </w:r>
      <w:r w:rsidRPr="003477B4">
        <w:rPr>
          <w:rFonts w:ascii="Times New Roman" w:hAnsi="Times New Roman" w:cs="Times New Roman"/>
          <w:sz w:val="36"/>
          <w:szCs w:val="36"/>
        </w:rPr>
        <w:t xml:space="preserve"> ended</w:t>
      </w:r>
    </w:p>
    <w:p w14:paraId="65248C32" w14:textId="3EF31ACE" w:rsidR="00AB26E7" w:rsidRPr="003477B4" w:rsidRDefault="00AB26E7" w:rsidP="00AB26E7">
      <w:pPr>
        <w:jc w:val="center"/>
        <w:rPr>
          <w:rFonts w:ascii="Times New Roman" w:hAnsi="Times New Roman" w:cs="Times New Roman"/>
          <w:sz w:val="36"/>
          <w:szCs w:val="36"/>
        </w:rPr>
      </w:pPr>
      <w:r>
        <w:rPr>
          <w:rFonts w:ascii="Times New Roman" w:hAnsi="Times New Roman" w:cs="Times New Roman"/>
          <w:sz w:val="36"/>
          <w:szCs w:val="36"/>
        </w:rPr>
        <w:t>31 March 2023</w:t>
      </w:r>
    </w:p>
    <w:p w14:paraId="46233E6B" w14:textId="77777777" w:rsidR="00AB26E7" w:rsidRPr="003477B4" w:rsidRDefault="00AB26E7" w:rsidP="00AB26E7">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0B28D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6E3A4F70" w14:textId="77777777" w:rsidR="00AB26E7" w:rsidRPr="003477B4" w:rsidRDefault="00AB26E7" w:rsidP="00AB26E7">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4E06791E" w14:textId="77777777" w:rsidR="00AB26E7" w:rsidRPr="003477B4" w:rsidRDefault="00AB26E7" w:rsidP="00AB26E7">
      <w:pPr>
        <w:pStyle w:val="RNormal"/>
        <w:rPr>
          <w:szCs w:val="22"/>
        </w:rPr>
      </w:pPr>
    </w:p>
    <w:p w14:paraId="6961506F" w14:textId="77777777" w:rsidR="00AB26E7" w:rsidRPr="003477B4" w:rsidRDefault="00AB26E7" w:rsidP="00AB26E7">
      <w:pPr>
        <w:pStyle w:val="RNormal"/>
        <w:rPr>
          <w:szCs w:val="22"/>
        </w:rPr>
      </w:pPr>
    </w:p>
    <w:p w14:paraId="555798AD" w14:textId="77777777" w:rsidR="00AB26E7" w:rsidRPr="003477B4" w:rsidRDefault="00AB26E7" w:rsidP="00AB26E7">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1C890356" w14:textId="77777777" w:rsidR="00AB26E7" w:rsidRPr="003477B4" w:rsidRDefault="00AB26E7" w:rsidP="00AB26E7">
      <w:pPr>
        <w:jc w:val="both"/>
        <w:rPr>
          <w:rFonts w:ascii="Times New Roman" w:hAnsi="Times New Roman"/>
          <w:i/>
          <w:sz w:val="22"/>
          <w:szCs w:val="22"/>
        </w:rPr>
      </w:pPr>
    </w:p>
    <w:p w14:paraId="4F51AF97" w14:textId="77777777" w:rsidR="00AB26E7" w:rsidRPr="003477B4" w:rsidRDefault="00AB26E7" w:rsidP="00AB26E7">
      <w:pPr>
        <w:jc w:val="both"/>
        <w:rPr>
          <w:rFonts w:ascii="Times New Roman" w:hAnsi="Times New Roman"/>
          <w:i/>
          <w:sz w:val="22"/>
          <w:szCs w:val="22"/>
        </w:rPr>
      </w:pPr>
    </w:p>
    <w:p w14:paraId="0BCA1A49" w14:textId="784744D7" w:rsidR="00AB26E7" w:rsidRPr="003477B4" w:rsidRDefault="00AB26E7" w:rsidP="00AB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statements of financial position of Diamond Building Products Public Company Limited and its subsidiary, and of Diamond Building Products Public Company</w:t>
      </w:r>
      <w:r>
        <w:rPr>
          <w:rFonts w:ascii="Times New Roman" w:hAnsi="Times New Roman"/>
          <w:sz w:val="22"/>
          <w:szCs w:val="22"/>
        </w:rPr>
        <w:t xml:space="preserve"> Limited, respectively, as </w:t>
      </w:r>
      <w:proofErr w:type="gramStart"/>
      <w:r>
        <w:rPr>
          <w:rFonts w:ascii="Times New Roman" w:hAnsi="Times New Roman"/>
          <w:sz w:val="22"/>
          <w:szCs w:val="22"/>
        </w:rPr>
        <w:t>at</w:t>
      </w:r>
      <w:proofErr w:type="gramEnd"/>
      <w:r>
        <w:rPr>
          <w:rFonts w:ascii="Times New Roman" w:hAnsi="Times New Roman"/>
          <w:sz w:val="22"/>
          <w:szCs w:val="22"/>
        </w:rPr>
        <w:t xml:space="preserve"> 31 March 2023</w:t>
      </w:r>
      <w:r w:rsidRPr="003477B4">
        <w:rPr>
          <w:rFonts w:ascii="Times New Roman" w:hAnsi="Times New Roman"/>
          <w:sz w:val="22"/>
          <w:szCs w:val="22"/>
        </w:rPr>
        <w:t>; the consolidated and separate</w:t>
      </w:r>
      <w:r w:rsidRPr="003477B4">
        <w:rPr>
          <w:rFonts w:cs="Times New Roman"/>
        </w:rPr>
        <w:t xml:space="preserve"> </w:t>
      </w:r>
      <w:r w:rsidRPr="003477B4">
        <w:rPr>
          <w:rFonts w:ascii="Times New Roman" w:hAnsi="Times New Roman"/>
          <w:sz w:val="22"/>
          <w:szCs w:val="22"/>
        </w:rPr>
        <w:t>sta</w:t>
      </w:r>
      <w:r>
        <w:rPr>
          <w:rFonts w:ascii="Times New Roman" w:hAnsi="Times New Roman"/>
          <w:sz w:val="22"/>
          <w:szCs w:val="22"/>
        </w:rPr>
        <w:t xml:space="preserve">tements of comprehensive income, </w:t>
      </w:r>
      <w:r w:rsidRPr="003477B4">
        <w:rPr>
          <w:rFonts w:ascii="Times New Roman" w:hAnsi="Times New Roman"/>
          <w:sz w:val="22"/>
          <w:szCs w:val="22"/>
        </w:rPr>
        <w:t>changes in e</w:t>
      </w:r>
      <w:r>
        <w:rPr>
          <w:rFonts w:ascii="Times New Roman" w:hAnsi="Times New Roman"/>
          <w:sz w:val="22"/>
          <w:szCs w:val="22"/>
        </w:rPr>
        <w:t>quity and cash flows for the three</w:t>
      </w:r>
      <w:r w:rsidRPr="003477B4">
        <w:rPr>
          <w:rFonts w:ascii="Times New Roman" w:hAnsi="Times New Roman"/>
          <w:sz w:val="22"/>
          <w:szCs w:val="22"/>
        </w:rPr>
        <w:t>-month period ended 3</w:t>
      </w:r>
      <w:r>
        <w:rPr>
          <w:rFonts w:ascii="Times New Roman" w:hAnsi="Times New Roman"/>
          <w:sz w:val="22"/>
          <w:szCs w:val="22"/>
        </w:rPr>
        <w:t>1 March</w:t>
      </w:r>
      <w:r w:rsidRPr="003477B4">
        <w:rPr>
          <w:rFonts w:ascii="Times New Roman" w:hAnsi="Times New Roman"/>
          <w:sz w:val="22"/>
          <w:szCs w:val="22"/>
        </w:rPr>
        <w:t xml:space="preserve"> 20</w:t>
      </w:r>
      <w:r>
        <w:rPr>
          <w:rFonts w:ascii="Times New Roman" w:hAnsi="Times New Roman"/>
          <w:sz w:val="22"/>
          <w:szCs w:val="22"/>
        </w:rPr>
        <w:t>23</w:t>
      </w:r>
      <w:r w:rsidRPr="003477B4">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w:t>
      </w:r>
      <w:r>
        <w:rPr>
          <w:rFonts w:ascii="Times New Roman" w:hAnsi="Times New Roman"/>
          <w:sz w:val="22"/>
          <w:szCs w:val="22"/>
        </w:rPr>
        <w:t xml:space="preserve">sion on </w:t>
      </w:r>
      <w:proofErr w:type="gramStart"/>
      <w:r>
        <w:rPr>
          <w:rFonts w:ascii="Times New Roman" w:hAnsi="Times New Roman"/>
          <w:sz w:val="22"/>
          <w:szCs w:val="22"/>
        </w:rPr>
        <w:t xml:space="preserve">these interim financial </w:t>
      </w:r>
      <w:r w:rsidRPr="003477B4">
        <w:rPr>
          <w:rFonts w:ascii="Times New Roman" w:hAnsi="Times New Roman"/>
          <w:sz w:val="22"/>
          <w:szCs w:val="22"/>
        </w:rPr>
        <w:t>information</w:t>
      </w:r>
      <w:proofErr w:type="gramEnd"/>
      <w:r w:rsidRPr="003477B4">
        <w:rPr>
          <w:rFonts w:ascii="Times New Roman" w:hAnsi="Times New Roman"/>
          <w:sz w:val="22"/>
          <w:szCs w:val="22"/>
        </w:rPr>
        <w:t xml:space="preserve"> based on my review. </w:t>
      </w:r>
    </w:p>
    <w:p w14:paraId="2BB1553D" w14:textId="77777777" w:rsidR="007E7A98" w:rsidRPr="003477B4" w:rsidRDefault="007E7A98"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4A93D76F" w14:textId="77777777" w:rsidR="00C72038" w:rsidRDefault="00C72038" w:rsidP="007E7A98">
      <w:pPr>
        <w:pStyle w:val="RNormal"/>
        <w:rPr>
          <w:rFonts w:cs="Times New Roman"/>
          <w:szCs w:val="22"/>
        </w:rPr>
      </w:pPr>
    </w:p>
    <w:p w14:paraId="7261B388" w14:textId="77777777" w:rsidR="00C72038" w:rsidRDefault="00C72038" w:rsidP="007E7A98">
      <w:pPr>
        <w:pStyle w:val="RNormal"/>
        <w:rPr>
          <w:rFonts w:cs="Times New Roman"/>
          <w:szCs w:val="22"/>
        </w:rPr>
      </w:pPr>
    </w:p>
    <w:p w14:paraId="1EA42FC1" w14:textId="24BC99B6"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29FCCCE4" w14:textId="77777777" w:rsidR="007E7A98" w:rsidRPr="003477B4" w:rsidRDefault="007E7A98" w:rsidP="007E7A98">
      <w:pPr>
        <w:pStyle w:val="RNormal"/>
        <w:rPr>
          <w:rFonts w:cs="Times New Roman"/>
          <w:szCs w:val="22"/>
        </w:rPr>
      </w:pPr>
      <w:r w:rsidRPr="003477B4">
        <w:rPr>
          <w:rFonts w:cs="Times New Roman"/>
          <w:szCs w:val="22"/>
        </w:rPr>
        <w:t>Bangkok</w:t>
      </w:r>
    </w:p>
    <w:p w14:paraId="54D88247" w14:textId="39C518CF" w:rsidR="00A9236C" w:rsidRDefault="001741EB" w:rsidP="00566ACB">
      <w:pPr>
        <w:pStyle w:val="RNormal"/>
        <w:jc w:val="left"/>
        <w:rPr>
          <w:szCs w:val="22"/>
        </w:rPr>
      </w:pPr>
      <w:r>
        <w:rPr>
          <w:rFonts w:cs="Times New Roman"/>
          <w:szCs w:val="22"/>
        </w:rPr>
        <w:t xml:space="preserve">9 May </w:t>
      </w:r>
      <w:r w:rsidR="00AB26E7">
        <w:rPr>
          <w:rFonts w:cs="Times New Roman"/>
          <w:szCs w:val="22"/>
        </w:rPr>
        <w:t>2023</w:t>
      </w:r>
    </w:p>
    <w:p w14:paraId="20A25203" w14:textId="2A352BA7" w:rsidR="00E926D3" w:rsidRPr="00D07A27"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pacing w:val="4"/>
          <w:sz w:val="22"/>
          <w:szCs w:val="22"/>
          <w:cs/>
        </w:rPr>
      </w:pPr>
    </w:p>
    <w:sectPr w:rsidR="00E926D3" w:rsidRPr="00D07A27" w:rsidSect="00566ACB">
      <w:headerReference w:type="default" r:id="rId14"/>
      <w:footerReference w:type="default" r:id="rId15"/>
      <w:headerReference w:type="first" r:id="rId16"/>
      <w:footerReference w:type="firs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C8B60" w14:textId="77777777" w:rsidR="00187344" w:rsidRDefault="00187344" w:rsidP="0047103A">
      <w:pPr>
        <w:pStyle w:val="BodyText3"/>
      </w:pPr>
      <w:r>
        <w:separator/>
      </w:r>
    </w:p>
  </w:endnote>
  <w:endnote w:type="continuationSeparator" w:id="0">
    <w:p w14:paraId="5C157BE5" w14:textId="77777777" w:rsidR="00187344" w:rsidRDefault="00187344"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B342" w14:textId="77777777" w:rsidR="00566ACB" w:rsidRDefault="00566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3046" w14:textId="77777777" w:rsidR="00762DED" w:rsidRDefault="00762D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3DE1" w14:textId="77777777" w:rsidR="00566ACB" w:rsidRDefault="00566A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F0EB2F3" w:rsidR="00762DED" w:rsidRPr="005657F8" w:rsidRDefault="00762DED" w:rsidP="005657F8">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14FDF" w14:textId="77777777" w:rsidR="00187344" w:rsidRDefault="00187344" w:rsidP="0047103A">
      <w:pPr>
        <w:pStyle w:val="BodyText3"/>
      </w:pPr>
      <w:r>
        <w:separator/>
      </w:r>
    </w:p>
  </w:footnote>
  <w:footnote w:type="continuationSeparator" w:id="0">
    <w:p w14:paraId="0DF6F270" w14:textId="77777777" w:rsidR="00187344" w:rsidRDefault="00187344"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55104" w14:textId="77777777" w:rsidR="00566ACB" w:rsidRDefault="00566A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D49" w14:textId="77777777" w:rsidR="00762DED" w:rsidRDefault="00762DED" w:rsidP="00CE1AA4">
    <w:pPr>
      <w:pStyle w:val="acctmainheading"/>
      <w:spacing w:after="0" w:line="240" w:lineRule="atLeast"/>
      <w:rPr>
        <w:sz w:val="24"/>
        <w:szCs w:val="24"/>
      </w:rPr>
    </w:pPr>
  </w:p>
  <w:p w14:paraId="5F744CE8"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2C16" w14:textId="77777777" w:rsidR="00566ACB" w:rsidRDefault="00566A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37EC3AA4" w14:textId="4013C180" w:rsidR="005B0EB5" w:rsidRDefault="005B0EB5" w:rsidP="005B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Pr="00E41D8E">
      <w:rPr>
        <w:rFonts w:ascii="Times New Roman" w:hAnsi="Times New Roman"/>
        <w:b/>
        <w:bCs/>
        <w:sz w:val="24"/>
        <w:szCs w:val="24"/>
      </w:rPr>
      <w:t xml:space="preserve">period ended </w:t>
    </w:r>
    <w:r>
      <w:rPr>
        <w:rFonts w:ascii="Times New Roman" w:hAnsi="Times New Roman"/>
        <w:b/>
        <w:bCs/>
        <w:sz w:val="24"/>
        <w:szCs w:val="24"/>
      </w:rPr>
      <w:t>31 March 2023</w:t>
    </w:r>
    <w:r w:rsidRPr="00E41D8E">
      <w:rPr>
        <w:rFonts w:ascii="Times New Roman" w:hAnsi="Times New Roman"/>
        <w:b/>
        <w:bCs/>
        <w:sz w:val="24"/>
        <w:szCs w:val="24"/>
      </w:rPr>
      <w:t xml:space="preserve"> (Unaudited)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0"/>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1DAD"/>
    <w:rsid w:val="00422FE5"/>
    <w:rsid w:val="00423EA0"/>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A67"/>
    <w:rsid w:val="005657F8"/>
    <w:rsid w:val="00566ACB"/>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2B3D"/>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2EFC"/>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TotalTime>
  <Pages>2</Pages>
  <Words>311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6</cp:revision>
  <cp:lastPrinted>2023-04-27T10:01:00Z</cp:lastPrinted>
  <dcterms:created xsi:type="dcterms:W3CDTF">2023-05-03T03:40:00Z</dcterms:created>
  <dcterms:modified xsi:type="dcterms:W3CDTF">2023-05-09T08:39:00Z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ies>
</file>