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78A9F4CD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03563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0356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35635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210772ED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35635">
        <w:rPr>
          <w:rFonts w:ascii="Angsana New" w:hAnsi="Angsana New"/>
          <w:sz w:val="32"/>
          <w:szCs w:val="32"/>
        </w:rPr>
        <w:t xml:space="preserve">31 </w:t>
      </w:r>
      <w:r w:rsidR="0003563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54633">
        <w:rPr>
          <w:rFonts w:ascii="Angsana New" w:hAnsi="Angsana New"/>
          <w:sz w:val="32"/>
          <w:szCs w:val="32"/>
        </w:rPr>
        <w:t>256</w:t>
      </w:r>
      <w:r w:rsidR="00035635">
        <w:rPr>
          <w:rFonts w:ascii="Angsana New" w:hAnsi="Angsana New"/>
          <w:sz w:val="32"/>
          <w:szCs w:val="32"/>
        </w:rPr>
        <w:t>6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495EED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งบแสดง</w:t>
      </w:r>
      <w:r w:rsidR="00303C8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การเปลี่ยนแปลงส่วนของผู้ถือหุ้นรวม และงบกระแสเงินสดรวมสำหรับงวด</w:t>
      </w:r>
      <w:r w:rsidR="00035635">
        <w:rPr>
          <w:rFonts w:ascii="Angsana New" w:hAnsi="Angsana New" w:hint="cs"/>
          <w:sz w:val="32"/>
          <w:szCs w:val="32"/>
          <w:cs/>
        </w:rPr>
        <w:t>สาม</w:t>
      </w:r>
      <w:r w:rsidR="00C63A47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B02C87">
        <w:rPr>
          <w:rFonts w:ascii="Angsana New" w:hAnsi="Angsana New" w:hint="cs"/>
          <w:sz w:val="32"/>
          <w:szCs w:val="32"/>
          <w:cs/>
        </w:rPr>
        <w:t>สิ้นสุดวันเดียวกัน และ</w:t>
      </w:r>
      <w:r w:rsidR="00495EE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02C87"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หมายเหตุประกอบงบการเงินรวมระหว่างกาลแบบย่อของบริษัท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เอฟเอ็น แฟคตอรี่ เอ๊าท์เลท จำกัด (มหาชน) และบริษัทย่อย (กลุ่มบริษัท) 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27A8FFF6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F106C">
        <w:rPr>
          <w:rFonts w:ascii="Angsana New" w:hAnsi="Angsana New"/>
          <w:sz w:val="32"/>
          <w:szCs w:val="32"/>
        </w:rPr>
        <w:t>10</w:t>
      </w:r>
      <w:r w:rsidR="00A863D1">
        <w:rPr>
          <w:rFonts w:ascii="Angsana New" w:hAnsi="Angsana New"/>
          <w:sz w:val="32"/>
          <w:szCs w:val="32"/>
        </w:rPr>
        <w:t xml:space="preserve"> </w:t>
      </w:r>
      <w:r w:rsidR="00035635">
        <w:rPr>
          <w:rFonts w:ascii="Angsana New" w:hAnsi="Angsana New" w:hint="cs"/>
          <w:sz w:val="32"/>
          <w:szCs w:val="32"/>
          <w:cs/>
        </w:rPr>
        <w:t>พฤษภาคม</w:t>
      </w:r>
      <w:r w:rsidR="00035635">
        <w:rPr>
          <w:rFonts w:ascii="Angsana New" w:hAnsi="Angsana New"/>
          <w:sz w:val="32"/>
          <w:szCs w:val="32"/>
        </w:rPr>
        <w:t xml:space="preserve"> </w:t>
      </w:r>
      <w:r w:rsidR="00954633">
        <w:rPr>
          <w:rFonts w:ascii="Angsana New" w:hAnsi="Angsana New"/>
          <w:sz w:val="32"/>
          <w:szCs w:val="32"/>
        </w:rPr>
        <w:t>256</w:t>
      </w:r>
      <w:r w:rsidR="00035635">
        <w:rPr>
          <w:rFonts w:ascii="Angsana New" w:hAnsi="Angsana New" w:hint="cs"/>
          <w:sz w:val="32"/>
          <w:szCs w:val="32"/>
          <w:cs/>
        </w:rPr>
        <w:t>6</w:t>
      </w:r>
    </w:p>
    <w:sectPr w:rsidR="00FA0F98" w:rsidRPr="00185876" w:rsidSect="00303C85"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6246E"/>
    <w:rsid w:val="00063AFE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31A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22E7"/>
    <w:rsid w:val="00610D14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2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0780D0-5ED1-4A5D-BDEB-EA7825BB9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38498</vt:lpwstr>
  </property>
  <property fmtid="{D5CDD505-2E9C-101B-9397-08002B2CF9AE}" pid="4" name="OptimizationTime">
    <vt:lpwstr>20230510_1652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25</cp:revision>
  <cp:lastPrinted>2023-05-03T02:17:00Z</cp:lastPrinted>
  <dcterms:created xsi:type="dcterms:W3CDTF">2021-07-08T03:29:00Z</dcterms:created>
  <dcterms:modified xsi:type="dcterms:W3CDTF">2023-05-03T02:17:00Z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