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75BDF8C2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three-month period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3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1 March </w:t>
            </w:r>
            <w:r w:rsidR="00F83750">
              <w:rPr>
                <w:rFonts w:cs="Cordia New"/>
                <w:color w:val="7E7F82"/>
                <w:spacing w:val="-3"/>
                <w:sz w:val="28"/>
              </w:rPr>
              <w:t>2023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734F7BE3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31C7F">
        <w:rPr>
          <w:rFonts w:ascii="Arial" w:hAnsi="Arial" w:cs="Arial"/>
          <w:sz w:val="22"/>
          <w:szCs w:val="22"/>
        </w:rPr>
        <w:t xml:space="preserve">31 March </w:t>
      </w:r>
      <w:r w:rsidR="00C22F50">
        <w:rPr>
          <w:rFonts w:ascii="Arial" w:hAnsi="Arial" w:cs="Arial"/>
          <w:sz w:val="22"/>
          <w:szCs w:val="22"/>
        </w:rPr>
        <w:t>202</w:t>
      </w:r>
      <w:r w:rsidR="00F83750">
        <w:rPr>
          <w:rFonts w:ascii="Arial" w:hAnsi="Arial" w:cs="Arial"/>
          <w:sz w:val="22"/>
          <w:szCs w:val="22"/>
        </w:rPr>
        <w:t>3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changes in shareholders’ equity</w:t>
      </w:r>
      <w:r w:rsidR="003971E0">
        <w:rPr>
          <w:rFonts w:ascii="Arial" w:hAnsi="Arial" w:cs="Browallia New"/>
          <w:sz w:val="22"/>
        </w:rPr>
        <w:t>,</w:t>
      </w:r>
      <w:r w:rsidR="00081367" w:rsidRPr="00895A7A">
        <w:rPr>
          <w:rFonts w:ascii="Arial" w:hAnsi="Arial" w:cs="Arial"/>
          <w:sz w:val="22"/>
          <w:szCs w:val="22"/>
        </w:rPr>
        <w:t xml:space="preserve">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7B0B11">
        <w:rPr>
          <w:rFonts w:ascii="Arial" w:hAnsi="Arial" w:cs="Arial"/>
          <w:sz w:val="22"/>
          <w:szCs w:val="22"/>
        </w:rPr>
        <w:t>three-month</w:t>
      </w:r>
      <w:r w:rsidR="009D74D0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8790C">
        <w:rPr>
          <w:rFonts w:ascii="Arial" w:hAnsi="Arial" w:cs="Arial"/>
          <w:sz w:val="22"/>
          <w:szCs w:val="22"/>
        </w:rPr>
        <w:t xml:space="preserve"> </w:t>
      </w:r>
      <w:r w:rsidR="00D746FD">
        <w:rPr>
          <w:rFonts w:ascii="Arial" w:hAnsi="Arial" w:cs="Arial"/>
          <w:sz w:val="22"/>
          <w:szCs w:val="22"/>
        </w:rPr>
        <w:t xml:space="preserve">   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FE56E5" w:rsidRPr="00355DD2">
        <w:rPr>
          <w:rFonts w:ascii="Arial" w:hAnsi="Arial" w:cs="Cordia New" w:hint="cs"/>
          <w:sz w:val="22"/>
          <w:szCs w:val="22"/>
          <w:cs/>
        </w:rPr>
        <w:t xml:space="preserve">                           </w:t>
      </w:r>
      <w:r w:rsidR="00886E05" w:rsidRPr="00895A7A">
        <w:rPr>
          <w:rFonts w:ascii="Arial" w:hAnsi="Arial" w:cs="Arial"/>
          <w:sz w:val="22"/>
          <w:szCs w:val="22"/>
        </w:rPr>
        <w:t xml:space="preserve"> 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1D2B67DA" w:rsidR="00F604BB" w:rsidRPr="00F604BB" w:rsidRDefault="000C2B73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0C2B73">
        <w:rPr>
          <w:rFonts w:ascii="Arial" w:hAnsi="Arial"/>
          <w:spacing w:val="-5"/>
          <w:sz w:val="22"/>
          <w:szCs w:val="22"/>
        </w:rPr>
        <w:t>Klot</w:t>
      </w:r>
      <w:r w:rsidR="000D62A7">
        <w:rPr>
          <w:rFonts w:ascii="Arial" w:hAnsi="Arial"/>
          <w:spacing w:val="-5"/>
          <w:sz w:val="22"/>
          <w:szCs w:val="22"/>
        </w:rPr>
        <w:t xml:space="preserve">  </w:t>
      </w:r>
      <w:r w:rsidRPr="000C2B73">
        <w:rPr>
          <w:rFonts w:ascii="Arial" w:hAnsi="Arial"/>
          <w:spacing w:val="-5"/>
          <w:sz w:val="22"/>
          <w:szCs w:val="22"/>
        </w:rPr>
        <w:t>Suwantararangsri</w:t>
      </w:r>
    </w:p>
    <w:p w14:paraId="358A6530" w14:textId="00681D94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0D62A7">
        <w:rPr>
          <w:rFonts w:ascii="Arial" w:hAnsi="Arial"/>
          <w:spacing w:val="-5"/>
          <w:sz w:val="22"/>
          <w:szCs w:val="22"/>
        </w:rPr>
        <w:t>8025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7B49E626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0525C5">
        <w:rPr>
          <w:rFonts w:ascii="Arial" w:hAnsi="Arial" w:cs="Arial"/>
          <w:sz w:val="22"/>
          <w:szCs w:val="22"/>
        </w:rPr>
        <w:t>1</w:t>
      </w:r>
      <w:r w:rsidR="005E2CAF">
        <w:rPr>
          <w:rFonts w:ascii="Arial" w:hAnsi="Arial" w:cs="Arial"/>
          <w:sz w:val="22"/>
          <w:szCs w:val="22"/>
        </w:rPr>
        <w:t>1</w:t>
      </w:r>
      <w:r w:rsidR="000525C5">
        <w:rPr>
          <w:rFonts w:ascii="Arial" w:hAnsi="Arial" w:cs="Arial"/>
          <w:sz w:val="22"/>
          <w:szCs w:val="22"/>
        </w:rPr>
        <w:t xml:space="preserve"> May</w:t>
      </w:r>
      <w:r w:rsidR="00F83750">
        <w:rPr>
          <w:rFonts w:ascii="Arial" w:hAnsi="Arial" w:cs="Arial"/>
          <w:sz w:val="22"/>
          <w:szCs w:val="22"/>
        </w:rPr>
        <w:t xml:space="preserve"> 2023</w:t>
      </w:r>
    </w:p>
    <w:sectPr w:rsidR="00274C7C" w:rsidRPr="002C7407" w:rsidSect="00C512EB">
      <w:headerReference w:type="default" r:id="rId8"/>
      <w:footerReference w:type="default" r:id="rId9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40C44" w14:textId="77777777" w:rsidR="00FF3C15" w:rsidRDefault="00FF3C15" w:rsidP="00CF1C99">
      <w:r>
        <w:separator/>
      </w:r>
    </w:p>
  </w:endnote>
  <w:endnote w:type="continuationSeparator" w:id="0">
    <w:p w14:paraId="4FA9F89F" w14:textId="77777777" w:rsidR="00FF3C15" w:rsidRDefault="00FF3C15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DDE" w14:textId="77777777" w:rsidR="00FF3C15" w:rsidRDefault="00FF3C15" w:rsidP="00CF1C99">
      <w:r>
        <w:separator/>
      </w:r>
    </w:p>
  </w:footnote>
  <w:footnote w:type="continuationSeparator" w:id="0">
    <w:p w14:paraId="4C66C03B" w14:textId="77777777" w:rsidR="00FF3C15" w:rsidRDefault="00FF3C15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5C5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2CAF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E13B2"/>
    <w:rsid w:val="00EE4447"/>
    <w:rsid w:val="00EE765B"/>
    <w:rsid w:val="00EF198C"/>
    <w:rsid w:val="00EF2A8F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3750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30805</vt:lpwstr>
  </property>
  <property fmtid="{D5CDD505-2E9C-101B-9397-08002B2CF9AE}" pid="4" name="OptimizationTime">
    <vt:lpwstr>20230505_1700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18</cp:revision>
  <cp:lastPrinted>2020-05-09T06:04:00Z</cp:lastPrinted>
  <dcterms:created xsi:type="dcterms:W3CDTF">2019-05-07T01:10:00Z</dcterms:created>
  <dcterms:modified xsi:type="dcterms:W3CDTF">2023-05-04T10:12:00Z</dcterms:modified>
</cp:coreProperties>
</file>