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D254B8" w:rsidRDefault="00C15BA2" w:rsidP="00460183">
      <w:pPr>
        <w:pStyle w:val="CoverClientName"/>
        <w:spacing w:before="0" w:after="0" w:line="240" w:lineRule="atLeast"/>
        <w:jc w:val="center"/>
        <w:rPr>
          <w:rFonts w:cstheme="minorBidi"/>
          <w:b w:val="0"/>
          <w:bCs/>
          <w:sz w:val="22"/>
          <w:szCs w:val="28"/>
          <w:lang w:val="en-US"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3CF4144E" w14:textId="77777777" w:rsidR="00A1265C" w:rsidRPr="000A0A94"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1" w:name="SubTitle"/>
      <w:bookmarkEnd w:id="0"/>
      <w:r w:rsidRPr="00AF4501">
        <w:rPr>
          <w:sz w:val="40"/>
          <w:szCs w:val="40"/>
        </w:rPr>
        <w:t>JSP Pharmaceutical Manufact</w:t>
      </w:r>
      <w:r>
        <w:rPr>
          <w:sz w:val="40"/>
          <w:szCs w:val="40"/>
        </w:rPr>
        <w:t>uring</w:t>
      </w:r>
      <w:r w:rsidRPr="00AF4501">
        <w:rPr>
          <w:sz w:val="40"/>
          <w:szCs w:val="40"/>
        </w:rPr>
        <w:t xml:space="preserve"> (Thailand) </w:t>
      </w:r>
      <w:r>
        <w:rPr>
          <w:sz w:val="40"/>
          <w:szCs w:val="40"/>
        </w:rPr>
        <w:br/>
        <w:t xml:space="preserve">Public </w:t>
      </w:r>
      <w:r w:rsidRPr="00AF4501">
        <w:rPr>
          <w:sz w:val="40"/>
          <w:szCs w:val="40"/>
        </w:rPr>
        <w:t xml:space="preserve">Co., </w:t>
      </w:r>
      <w:proofErr w:type="gramStart"/>
      <w:r w:rsidRPr="00AF4501">
        <w:rPr>
          <w:sz w:val="40"/>
          <w:szCs w:val="40"/>
        </w:rPr>
        <w:t>Ltd.</w:t>
      </w:r>
      <w:proofErr w:type="gramEnd"/>
      <w:r>
        <w:rPr>
          <w:rFonts w:cstheme="minorBidi" w:hint="cs"/>
          <w:sz w:val="40"/>
          <w:szCs w:val="50"/>
          <w:cs/>
          <w:lang w:bidi="th-TH"/>
        </w:rPr>
        <w:t xml:space="preserve"> </w:t>
      </w:r>
      <w:r>
        <w:rPr>
          <w:rFonts w:cstheme="minorBidi"/>
          <w:sz w:val="40"/>
          <w:szCs w:val="50"/>
          <w:lang w:val="en-US" w:bidi="th-TH"/>
        </w:rPr>
        <w:t>and its subsidiary</w:t>
      </w:r>
    </w:p>
    <w:p w14:paraId="7ABBCFAC" w14:textId="77777777" w:rsidR="00A1265C" w:rsidRPr="000A0A94"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AF4501" w:rsidRDefault="00A1265C" w:rsidP="00A1265C">
      <w:pPr>
        <w:pStyle w:val="CoverClientName"/>
        <w:tabs>
          <w:tab w:val="clear" w:pos="-140"/>
        </w:tabs>
        <w:spacing w:before="0" w:after="0" w:line="240" w:lineRule="atLeast"/>
        <w:rPr>
          <w:sz w:val="28"/>
          <w:szCs w:val="28"/>
        </w:rPr>
      </w:pPr>
    </w:p>
    <w:bookmarkEnd w:id="1"/>
    <w:p w14:paraId="2C93ED2C" w14:textId="77777777"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Pr="00AF4501">
        <w:rPr>
          <w:rFonts w:ascii="Times New Roman" w:hAnsi="Times New Roman" w:cs="Times New Roman"/>
          <w:sz w:val="36"/>
          <w:szCs w:val="36"/>
        </w:rPr>
        <w:t xml:space="preserve">inancial statements </w:t>
      </w:r>
    </w:p>
    <w:p w14:paraId="41FE6E47"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Pr>
          <w:rFonts w:ascii="Times New Roman" w:hAnsi="Times New Roman" w:cs="Times New Roman"/>
          <w:sz w:val="36"/>
          <w:szCs w:val="36"/>
        </w:rPr>
        <w:t>three-month</w:t>
      </w:r>
      <w:r>
        <w:rPr>
          <w:rFonts w:ascii="Times New Roman" w:hAnsi="Times New Roman" w:cstheme="minorBidi" w:hint="cs"/>
          <w:sz w:val="36"/>
          <w:szCs w:val="36"/>
          <w:cs/>
        </w:rPr>
        <w:t xml:space="preserve"> </w:t>
      </w:r>
      <w:r>
        <w:rPr>
          <w:rFonts w:ascii="Times New Roman" w:hAnsi="Times New Roman" w:cs="Times New Roman"/>
          <w:sz w:val="36"/>
          <w:szCs w:val="36"/>
        </w:rPr>
        <w:t>period</w:t>
      </w:r>
      <w:r w:rsidRPr="00AF4501">
        <w:rPr>
          <w:rFonts w:ascii="Times New Roman" w:hAnsi="Times New Roman" w:cs="Times New Roman"/>
          <w:sz w:val="36"/>
          <w:szCs w:val="36"/>
        </w:rPr>
        <w:t xml:space="preserve"> ended</w:t>
      </w:r>
    </w:p>
    <w:p w14:paraId="58D96399" w14:textId="77777777" w:rsidR="00A1265C" w:rsidRPr="008009B0"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31 March 2023</w:t>
      </w:r>
    </w:p>
    <w:p w14:paraId="26CEBB33"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63F06C77" w14:textId="77777777" w:rsidR="00A1265C" w:rsidRPr="00AF4501" w:rsidRDefault="00A1265C" w:rsidP="00A1265C">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Pr>
          <w:rFonts w:ascii="Times New Roman" w:hAnsi="Times New Roman" w:cs="Times New Roman"/>
          <w:sz w:val="36"/>
          <w:szCs w:val="36"/>
        </w:rPr>
        <w:t>a</w:t>
      </w:r>
      <w:r w:rsidRPr="00AF4501">
        <w:rPr>
          <w:rFonts w:ascii="Times New Roman" w:hAnsi="Times New Roman" w:cs="Times New Roman"/>
          <w:sz w:val="36"/>
          <w:szCs w:val="36"/>
        </w:rPr>
        <w:t xml:space="preserve">uditor’s </w:t>
      </w:r>
      <w:r>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6536217B" w14:textId="77777777" w:rsidR="00A1265C" w:rsidRPr="00AF4501" w:rsidRDefault="00A1265C" w:rsidP="00A1265C">
      <w:pPr>
        <w:rPr>
          <w:rFonts w:ascii="Times New Roman" w:hAnsi="Times New Roman" w:cs="Times New Roman"/>
          <w:sz w:val="28"/>
          <w:szCs w:val="28"/>
        </w:rPr>
      </w:pPr>
    </w:p>
    <w:p w14:paraId="68AF5747" w14:textId="77777777" w:rsidR="00A1265C" w:rsidRPr="00AF4501" w:rsidRDefault="00A1265C" w:rsidP="00A1265C">
      <w:pPr>
        <w:rPr>
          <w:rFonts w:ascii="Times New Roman" w:hAnsi="Times New Roman" w:cs="Times New Roman"/>
          <w:sz w:val="28"/>
          <w:szCs w:val="28"/>
        </w:rPr>
      </w:pPr>
    </w:p>
    <w:p w14:paraId="29B438B4"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01F0192D"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302874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30C5D8D"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C6DC1F7"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9FFB87F" w14:textId="14D1BC96"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D3C8B80" w14:textId="77777777" w:rsidR="00062890" w:rsidRPr="00AF4501" w:rsidRDefault="00062890"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FB8BF9E"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Pr>
          <w:rFonts w:ascii="Times New Roman" w:hAnsi="Times New Roman" w:cs="Times New Roman"/>
          <w:b/>
          <w:bCs/>
          <w:sz w:val="28"/>
          <w:szCs w:val="28"/>
        </w:rPr>
        <w:t>on Review of Interim Financial Information</w:t>
      </w:r>
    </w:p>
    <w:p w14:paraId="0D9BCED1"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JSP Pharmaceutical Manufact</w:t>
      </w:r>
      <w:r>
        <w:rPr>
          <w:rFonts w:ascii="Times New Roman" w:hAnsi="Times New Roman" w:cs="Times New Roman"/>
          <w:b/>
          <w:bCs/>
          <w:sz w:val="24"/>
          <w:szCs w:val="24"/>
        </w:rPr>
        <w:t>uring</w:t>
      </w:r>
      <w:r w:rsidRPr="00AF4501">
        <w:rPr>
          <w:rFonts w:ascii="Times New Roman" w:hAnsi="Times New Roman" w:cs="Times New Roman"/>
          <w:b/>
          <w:bCs/>
          <w:sz w:val="24"/>
          <w:szCs w:val="24"/>
        </w:rPr>
        <w:t xml:space="preserve"> (Thailand) </w:t>
      </w:r>
      <w:r>
        <w:rPr>
          <w:rFonts w:ascii="Times New Roman" w:hAnsi="Times New Roman" w:cs="Times New Roman"/>
          <w:b/>
          <w:bCs/>
          <w:sz w:val="24"/>
          <w:szCs w:val="24"/>
        </w:rPr>
        <w:t xml:space="preserve">Public </w:t>
      </w:r>
      <w:r w:rsidRPr="00AF4501">
        <w:rPr>
          <w:rFonts w:ascii="Times New Roman" w:hAnsi="Times New Roman" w:cs="Times New Roman"/>
          <w:b/>
          <w:bCs/>
          <w:sz w:val="24"/>
          <w:szCs w:val="24"/>
        </w:rPr>
        <w:t>Co., Ltd.</w:t>
      </w:r>
    </w:p>
    <w:p w14:paraId="1E64CC9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056F0D97" w:rsidR="00A1265C" w:rsidRPr="004D4FC3" w:rsidRDefault="00A1265C" w:rsidP="00A1265C">
      <w:pPr>
        <w:autoSpaceDE w:val="0"/>
        <w:autoSpaceDN w:val="0"/>
        <w:adjustRightInd w:val="0"/>
        <w:jc w:val="thaiDistribute"/>
        <w:rPr>
          <w:rFonts w:ascii="Times New Roman" w:hAnsi="Times New Roman" w:cs="Times New Roman"/>
          <w:sz w:val="22"/>
          <w:szCs w:val="22"/>
        </w:rPr>
      </w:pPr>
      <w:r w:rsidRPr="004D4FC3">
        <w:rPr>
          <w:rFonts w:ascii="Times New Roman" w:hAnsi="Times New Roman" w:cs="Times New Roman"/>
          <w:sz w:val="22"/>
          <w:szCs w:val="22"/>
        </w:rPr>
        <w:t>I have reviewed the accompanying</w:t>
      </w:r>
      <w:r>
        <w:rPr>
          <w:rFonts w:ascii="Times New Roman" w:hAnsi="Times New Roman" w:cs="Times New Roman"/>
          <w:sz w:val="22"/>
          <w:szCs w:val="22"/>
        </w:rPr>
        <w:t xml:space="preserve"> </w:t>
      </w:r>
      <w:r>
        <w:rPr>
          <w:rFonts w:ascii="Times New Roman" w:hAnsi="Times New Roman" w:cstheme="minorBidi"/>
          <w:sz w:val="22"/>
          <w:szCs w:val="22"/>
        </w:rPr>
        <w:t>consolidated and separate</w:t>
      </w:r>
      <w:r w:rsidRPr="004D4FC3">
        <w:rPr>
          <w:rFonts w:ascii="Times New Roman" w:hAnsi="Times New Roman" w:cs="Times New Roman"/>
          <w:sz w:val="22"/>
          <w:szCs w:val="22"/>
        </w:rPr>
        <w:t xml:space="preserve"> 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financial position</w:t>
      </w:r>
      <w:r>
        <w:rPr>
          <w:rFonts w:ascii="Times New Roman" w:hAnsi="Times New Roman" w:cs="Times New Roman"/>
          <w:sz w:val="22"/>
          <w:szCs w:val="22"/>
        </w:rPr>
        <w:t xml:space="preserve"> of</w:t>
      </w:r>
      <w:r w:rsidRPr="004D4FC3">
        <w:rPr>
          <w:rFonts w:ascii="Times New Roman" w:hAnsi="Times New Roman" w:cs="Times New Roman"/>
          <w:sz w:val="22"/>
          <w:szCs w:val="22"/>
        </w:rPr>
        <w:t xml:space="preserve"> </w:t>
      </w:r>
      <w:r>
        <w:rPr>
          <w:rFonts w:ascii="Times New Roman" w:hAnsi="Times New Roman" w:cs="Times New Roman"/>
          <w:sz w:val="22"/>
          <w:szCs w:val="22"/>
        </w:rPr>
        <w:br/>
        <w:t>JSP Pharmaceutical Manufacturing (Thailand)</w:t>
      </w:r>
      <w:r w:rsidRPr="004D4FC3">
        <w:rPr>
          <w:rFonts w:ascii="Times New Roman" w:hAnsi="Times New Roman" w:cs="Times New Roman"/>
          <w:sz w:val="22"/>
          <w:szCs w:val="22"/>
        </w:rPr>
        <w:t xml:space="preserve"> Public Co</w:t>
      </w:r>
      <w:r>
        <w:rPr>
          <w:rFonts w:ascii="Times New Roman" w:hAnsi="Times New Roman" w:cs="Times New Roman"/>
          <w:sz w:val="22"/>
          <w:szCs w:val="22"/>
        </w:rPr>
        <w:t>., Ltd. and its subsidiary, and of JSP Pharmaceutical Manufacturing (Thailand)</w:t>
      </w:r>
      <w:r w:rsidRPr="004D4FC3">
        <w:rPr>
          <w:rFonts w:ascii="Times New Roman" w:hAnsi="Times New Roman" w:cs="Times New Roman"/>
          <w:sz w:val="22"/>
          <w:szCs w:val="22"/>
        </w:rPr>
        <w:t xml:space="preserve"> Public Co</w:t>
      </w:r>
      <w:r>
        <w:rPr>
          <w:rFonts w:ascii="Times New Roman" w:hAnsi="Times New Roman" w:cs="Times New Roman"/>
          <w:sz w:val="22"/>
          <w:szCs w:val="22"/>
        </w:rPr>
        <w:t xml:space="preserve">., Ltd., respectively, </w:t>
      </w:r>
      <w:r w:rsidRPr="004D4FC3">
        <w:rPr>
          <w:rFonts w:ascii="Times New Roman" w:hAnsi="Times New Roman" w:cs="Times New Roman"/>
          <w:sz w:val="22"/>
          <w:szCs w:val="22"/>
        </w:rPr>
        <w:t xml:space="preserve">as </w:t>
      </w:r>
      <w:proofErr w:type="gramStart"/>
      <w:r w:rsidRPr="004D4FC3">
        <w:rPr>
          <w:rFonts w:ascii="Times New Roman" w:hAnsi="Times New Roman" w:cs="Times New Roman"/>
          <w:sz w:val="22"/>
          <w:szCs w:val="22"/>
        </w:rPr>
        <w:t>at</w:t>
      </w:r>
      <w:proofErr w:type="gramEnd"/>
      <w:r w:rsidRPr="004D4FC3">
        <w:rPr>
          <w:rFonts w:ascii="Times New Roman" w:hAnsi="Times New Roman" w:cs="Times New Roman"/>
          <w:sz w:val="22"/>
          <w:szCs w:val="22"/>
        </w:rPr>
        <w:t xml:space="preserve"> </w:t>
      </w:r>
      <w:r>
        <w:rPr>
          <w:rFonts w:ascii="Times New Roman" w:hAnsi="Times New Roman" w:cs="Times New Roman"/>
          <w:sz w:val="22"/>
          <w:szCs w:val="22"/>
        </w:rPr>
        <w:t>31</w:t>
      </w:r>
      <w:r w:rsidRPr="004D4FC3">
        <w:rPr>
          <w:rFonts w:ascii="Times New Roman" w:hAnsi="Times New Roman" w:cs="Times New Roman"/>
          <w:sz w:val="22"/>
          <w:szCs w:val="22"/>
        </w:rPr>
        <w:t xml:space="preserve"> </w:t>
      </w:r>
      <w:r>
        <w:rPr>
          <w:rFonts w:ascii="Times New Roman" w:hAnsi="Times New Roman" w:cs="Times New Roman"/>
          <w:sz w:val="22"/>
          <w:szCs w:val="22"/>
        </w:rPr>
        <w:t>March</w:t>
      </w:r>
      <w:r w:rsidRPr="004D4FC3">
        <w:rPr>
          <w:rFonts w:ascii="Times New Roman" w:hAnsi="Times New Roman" w:cs="Times New Roman"/>
          <w:sz w:val="22"/>
          <w:szCs w:val="22"/>
        </w:rPr>
        <w:t xml:space="preserve"> 202</w:t>
      </w:r>
      <w:r>
        <w:rPr>
          <w:rFonts w:ascii="Times New Roman" w:hAnsi="Times New Roman" w:cs="Times New Roman"/>
          <w:sz w:val="22"/>
          <w:szCs w:val="22"/>
        </w:rPr>
        <w:t>3;</w:t>
      </w:r>
      <w:r w:rsidRPr="004D4FC3">
        <w:rPr>
          <w:rFonts w:ascii="Times New Roman" w:hAnsi="Times New Roman" w:cs="Times New Roman"/>
          <w:sz w:val="22"/>
          <w:szCs w:val="22"/>
        </w:rPr>
        <w:t xml:space="preserve"> </w:t>
      </w:r>
      <w:r>
        <w:rPr>
          <w:rFonts w:ascii="Times New Roman" w:hAnsi="Times New Roman" w:cs="Times New Roman"/>
          <w:sz w:val="22"/>
          <w:szCs w:val="22"/>
        </w:rPr>
        <w:t xml:space="preserve">the consolidated and separate </w:t>
      </w:r>
      <w:r w:rsidRPr="004D4FC3">
        <w:rPr>
          <w:rFonts w:ascii="Times New Roman" w:hAnsi="Times New Roman" w:cs="Times New Roman"/>
          <w:sz w:val="22"/>
          <w:szCs w:val="22"/>
        </w:rPr>
        <w:t>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comprehensive income, changes in equity and cash flows for the </w:t>
      </w:r>
      <w:r>
        <w:rPr>
          <w:rFonts w:ascii="Times New Roman" w:hAnsi="Times New Roman" w:cs="Times New Roman"/>
          <w:sz w:val="22"/>
          <w:szCs w:val="22"/>
        </w:rPr>
        <w:t xml:space="preserve">three-month </w:t>
      </w:r>
      <w:r w:rsidRPr="004D4FC3">
        <w:rPr>
          <w:rFonts w:ascii="Times New Roman" w:hAnsi="Times New Roman" w:cs="Times New Roman"/>
          <w:sz w:val="22"/>
          <w:szCs w:val="22"/>
        </w:rPr>
        <w:t>period ended</w:t>
      </w:r>
      <w:r>
        <w:rPr>
          <w:rFonts w:ascii="Times New Roman" w:hAnsi="Times New Roman" w:cs="Times New Roman"/>
          <w:sz w:val="22"/>
          <w:szCs w:val="22"/>
        </w:rPr>
        <w:t xml:space="preserve"> </w:t>
      </w:r>
      <w:r w:rsidR="00195448">
        <w:rPr>
          <w:rFonts w:ascii="Times New Roman" w:hAnsi="Times New Roman" w:cstheme="minorBidi"/>
          <w:sz w:val="22"/>
          <w:szCs w:val="22"/>
          <w:cs/>
        </w:rPr>
        <w:br/>
      </w:r>
      <w:r w:rsidRPr="004D4FC3">
        <w:rPr>
          <w:rFonts w:ascii="Times New Roman" w:hAnsi="Times New Roman" w:cs="Times New Roman"/>
          <w:sz w:val="22"/>
          <w:szCs w:val="22"/>
        </w:rPr>
        <w:t>3</w:t>
      </w:r>
      <w:r>
        <w:rPr>
          <w:rFonts w:ascii="Times New Roman" w:hAnsi="Times New Roman" w:cs="Times New Roman"/>
          <w:sz w:val="22"/>
          <w:szCs w:val="22"/>
        </w:rPr>
        <w:t>1 March</w:t>
      </w:r>
      <w:r w:rsidRPr="004D4FC3">
        <w:rPr>
          <w:rFonts w:ascii="Times New Roman" w:hAnsi="Times New Roman" w:cs="Times New Roman"/>
          <w:sz w:val="22"/>
          <w:szCs w:val="22"/>
        </w:rPr>
        <w:t xml:space="preserve"> 202</w:t>
      </w:r>
      <w:r>
        <w:rPr>
          <w:rFonts w:ascii="Times New Roman" w:hAnsi="Times New Roman" w:cs="Times New Roman"/>
          <w:sz w:val="22"/>
          <w:szCs w:val="22"/>
        </w:rPr>
        <w:t>3</w:t>
      </w:r>
      <w:r w:rsidRPr="004D4FC3">
        <w:rPr>
          <w:rFonts w:ascii="Times New Roman" w:hAnsi="Times New Roman" w:cs="Times New Roman"/>
          <w:sz w:val="22"/>
          <w:szCs w:val="22"/>
        </w:rPr>
        <w:t>; 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w:t>
      </w:r>
      <w:r>
        <w:rPr>
          <w:rFonts w:ascii="Times New Roman" w:hAnsi="Times New Roman" w:cs="Times New Roman"/>
          <w:sz w:val="22"/>
          <w:szCs w:val="22"/>
        </w:rPr>
        <w:t xml:space="preserve"> </w:t>
      </w:r>
      <w:r w:rsidRPr="004D4FC3">
        <w:rPr>
          <w:rFonts w:ascii="Times New Roman" w:hAnsi="Times New Roman" w:cs="Times New Roman"/>
          <w:sz w:val="22"/>
          <w:szCs w:val="22"/>
        </w:rPr>
        <w:t>responsibility is to express a conclusion on this interim financial information based on my review.</w:t>
      </w:r>
    </w:p>
    <w:p w14:paraId="60F19373"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2EB29DF6" w14:textId="77777777" w:rsidR="00A1265C" w:rsidRPr="004D4FC3" w:rsidRDefault="00A1265C" w:rsidP="00A1265C">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1562B186"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06411C47"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E684EC"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153D0D6C" w14:textId="77777777" w:rsidR="00D254B8" w:rsidRDefault="00D254B8" w:rsidP="00A1265C">
      <w:pPr>
        <w:autoSpaceDE w:val="0"/>
        <w:autoSpaceDN w:val="0"/>
        <w:adjustRightInd w:val="0"/>
        <w:jc w:val="both"/>
        <w:rPr>
          <w:rFonts w:ascii="Times New Roman" w:hAnsi="Times New Roman" w:cs="Times New Roman"/>
          <w:i/>
          <w:iCs/>
          <w:sz w:val="22"/>
          <w:szCs w:val="22"/>
        </w:rPr>
        <w:sectPr w:rsidR="00D254B8" w:rsidSect="00684B45">
          <w:headerReference w:type="default" r:id="rId14"/>
          <w:footerReference w:type="default" r:id="rId15"/>
          <w:pgSz w:w="11909" w:h="16834" w:code="9"/>
          <w:pgMar w:top="691" w:right="1152" w:bottom="576" w:left="1152" w:header="720" w:footer="720" w:gutter="0"/>
          <w:pgNumType w:start="2"/>
          <w:cols w:space="720"/>
        </w:sectPr>
      </w:pPr>
    </w:p>
    <w:p w14:paraId="4885FCE5" w14:textId="77777777" w:rsidR="00A1265C" w:rsidRPr="0021186A" w:rsidRDefault="00A1265C" w:rsidP="00A1265C">
      <w:pPr>
        <w:autoSpaceDE w:val="0"/>
        <w:autoSpaceDN w:val="0"/>
        <w:adjustRightInd w:val="0"/>
        <w:jc w:val="both"/>
        <w:rPr>
          <w:rFonts w:ascii="Times New Roman" w:hAnsi="Times New Roman" w:cstheme="minorBidi" w:hint="cs"/>
          <w:i/>
          <w:iCs/>
          <w:sz w:val="22"/>
          <w:szCs w:val="22"/>
          <w:cs/>
        </w:rPr>
      </w:pPr>
      <w:r w:rsidRPr="004D4FC3">
        <w:rPr>
          <w:rFonts w:ascii="Times New Roman" w:hAnsi="Times New Roman" w:cs="Times New Roman"/>
          <w:i/>
          <w:iCs/>
          <w:sz w:val="22"/>
          <w:szCs w:val="22"/>
        </w:rPr>
        <w:t>Conclusion</w:t>
      </w:r>
    </w:p>
    <w:p w14:paraId="5743A8A5"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59A99868"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36B818" w14:textId="77777777" w:rsidR="00ED7AE0" w:rsidRPr="00121172"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351A99A" w14:textId="5E395A57" w:rsidR="00A1265C" w:rsidRPr="00121172" w:rsidRDefault="00A1265C" w:rsidP="00A1265C">
      <w:pPr>
        <w:pStyle w:val="E3"/>
        <w:spacing w:line="240" w:lineRule="atLeast"/>
        <w:ind w:left="0" w:right="0"/>
        <w:jc w:val="both"/>
        <w:rPr>
          <w:lang w:val="en-US"/>
        </w:rPr>
      </w:pPr>
    </w:p>
    <w:p w14:paraId="594B9272" w14:textId="77777777" w:rsidR="0021186A" w:rsidRPr="00121172" w:rsidRDefault="0021186A" w:rsidP="00A1265C">
      <w:pPr>
        <w:pStyle w:val="E3"/>
        <w:spacing w:line="240" w:lineRule="atLeast"/>
        <w:ind w:left="0" w:right="0"/>
        <w:jc w:val="both"/>
        <w:rPr>
          <w:cs/>
          <w:lang w:val="en-US"/>
        </w:rPr>
      </w:pPr>
    </w:p>
    <w:p w14:paraId="0AEC3C4E" w14:textId="5D3EE79F" w:rsidR="00A1265C" w:rsidRDefault="00A1265C" w:rsidP="00A1265C">
      <w:pPr>
        <w:pStyle w:val="E3"/>
        <w:spacing w:line="240" w:lineRule="atLeast"/>
        <w:ind w:left="0" w:right="0"/>
        <w:jc w:val="both"/>
        <w:rPr>
          <w:rFonts w:cstheme="minorBidi"/>
          <w:lang w:val="en-US"/>
        </w:rPr>
      </w:pPr>
    </w:p>
    <w:p w14:paraId="5148B945" w14:textId="77777777" w:rsidR="002660DE" w:rsidRPr="002660DE" w:rsidRDefault="002660DE" w:rsidP="00A1265C">
      <w:pPr>
        <w:pStyle w:val="E3"/>
        <w:spacing w:line="240" w:lineRule="atLeast"/>
        <w:ind w:left="0" w:right="0"/>
        <w:jc w:val="both"/>
        <w:rPr>
          <w:rFonts w:cstheme="minorBidi" w:hint="cs"/>
          <w:lang w:val="en-US"/>
        </w:rPr>
      </w:pPr>
    </w:p>
    <w:p w14:paraId="5008812D" w14:textId="77777777" w:rsidR="00A1265C" w:rsidRPr="00121172" w:rsidRDefault="00A1265C" w:rsidP="00A1265C">
      <w:pPr>
        <w:pStyle w:val="E3"/>
        <w:spacing w:line="240" w:lineRule="atLeast"/>
        <w:ind w:left="0" w:right="0"/>
        <w:jc w:val="both"/>
        <w:rPr>
          <w:lang w:val="en-US"/>
        </w:rPr>
      </w:pPr>
    </w:p>
    <w:p w14:paraId="3705A01A" w14:textId="77777777" w:rsidR="00A1265C" w:rsidRPr="00121172" w:rsidRDefault="00A1265C" w:rsidP="00A1265C">
      <w:pPr>
        <w:pStyle w:val="E3"/>
        <w:spacing w:line="240" w:lineRule="atLeast"/>
        <w:ind w:left="0" w:right="0"/>
        <w:jc w:val="both"/>
        <w:rPr>
          <w:lang w:val="en-US"/>
        </w:rPr>
      </w:pPr>
    </w:p>
    <w:p w14:paraId="2F5271B0" w14:textId="71507782" w:rsidR="00A1265C" w:rsidRPr="00AF4501" w:rsidRDefault="00A1265C" w:rsidP="00A1265C">
      <w:pPr>
        <w:pStyle w:val="E3"/>
        <w:spacing w:line="240" w:lineRule="atLeast"/>
        <w:ind w:left="0" w:right="0"/>
        <w:jc w:val="both"/>
        <w:rPr>
          <w:lang w:val="en-US"/>
        </w:rPr>
      </w:pPr>
      <w:r w:rsidRPr="00AF4501">
        <w:rPr>
          <w:lang w:val="en-US"/>
        </w:rPr>
        <w:t>(</w:t>
      </w:r>
      <w:r>
        <w:rPr>
          <w:lang w:val="en-US"/>
        </w:rPr>
        <w:t>Kanokorn Phooriphanyawanit</w:t>
      </w:r>
      <w:r w:rsidRPr="00AF4501">
        <w:rPr>
          <w:lang w:val="en-US"/>
        </w:rPr>
        <w:t>)</w:t>
      </w:r>
    </w:p>
    <w:p w14:paraId="08E04030"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E0B1D5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20748E">
        <w:rPr>
          <w:rFonts w:ascii="Times New Roman" w:hAnsi="Times New Roman" w:cs="Times New Roman"/>
          <w:sz w:val="22"/>
          <w:szCs w:val="22"/>
        </w:rPr>
        <w:t>Registration No</w:t>
      </w:r>
      <w:r w:rsidRPr="0020748E">
        <w:rPr>
          <w:rFonts w:ascii="Times New Roman" w:hAnsi="Times New Roman" w:cs="Times New Roman"/>
          <w:sz w:val="22"/>
          <w:szCs w:val="22"/>
          <w:cs/>
        </w:rPr>
        <w:t>.</w:t>
      </w:r>
      <w:r w:rsidRPr="0020748E">
        <w:rPr>
          <w:rFonts w:ascii="Times New Roman" w:hAnsi="Times New Roman" w:cs="Times New Roman"/>
          <w:sz w:val="22"/>
          <w:szCs w:val="22"/>
        </w:rPr>
        <w:t xml:space="preserve"> 10512</w:t>
      </w:r>
    </w:p>
    <w:p w14:paraId="2B71A3BE"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A383A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 xml:space="preserve">KPMG </w:t>
      </w:r>
      <w:proofErr w:type="spellStart"/>
      <w:r w:rsidRPr="00AF4501">
        <w:rPr>
          <w:rFonts w:ascii="Times New Roman" w:hAnsi="Times New Roman" w:cs="Times New Roman"/>
          <w:sz w:val="22"/>
          <w:szCs w:val="22"/>
        </w:rPr>
        <w:t>Phoomchai</w:t>
      </w:r>
      <w:proofErr w:type="spellEnd"/>
      <w:r w:rsidRPr="00AF4501">
        <w:rPr>
          <w:rFonts w:ascii="Times New Roman" w:hAnsi="Times New Roman" w:cs="Times New Roman"/>
          <w:sz w:val="22"/>
          <w:szCs w:val="22"/>
        </w:rPr>
        <w:t xml:space="preserve"> Audit Ltd.</w:t>
      </w:r>
    </w:p>
    <w:p w14:paraId="38FE1FB1" w14:textId="77777777" w:rsidR="00A1265C" w:rsidRPr="00822AAA"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822AAA">
            <w:rPr>
              <w:rFonts w:ascii="Times New Roman" w:hAnsi="Times New Roman" w:cs="Times New Roman"/>
              <w:sz w:val="22"/>
              <w:szCs w:val="22"/>
            </w:rPr>
            <w:t>Bangkok</w:t>
          </w:r>
        </w:smartTag>
      </w:smartTag>
    </w:p>
    <w:p w14:paraId="08129F79" w14:textId="77777777" w:rsidR="00A1265C" w:rsidRDefault="00A1265C" w:rsidP="00A126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12 May</w:t>
      </w:r>
      <w:r w:rsidRPr="00822AAA">
        <w:rPr>
          <w:rFonts w:cs="Times New Roman"/>
        </w:rPr>
        <w:t xml:space="preserve"> 202</w:t>
      </w:r>
      <w:r>
        <w:rPr>
          <w:rFonts w:cs="Times New Roman"/>
        </w:rPr>
        <w:t>3</w:t>
      </w:r>
    </w:p>
    <w:p w14:paraId="1F07E073" w14:textId="536B9AA1" w:rsidR="00CC17BF" w:rsidRPr="00B370EB" w:rsidRDefault="00CC17BF"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p>
    <w:sectPr w:rsidR="00CC17BF" w:rsidRPr="00B370EB"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9F12A" w14:textId="77777777" w:rsidR="004C571E" w:rsidRDefault="004C571E">
      <w:r>
        <w:separator/>
      </w:r>
    </w:p>
  </w:endnote>
  <w:endnote w:type="continuationSeparator" w:id="0">
    <w:p w14:paraId="38D09218" w14:textId="77777777" w:rsidR="004C571E" w:rsidRDefault="004C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729AAF8F"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121172">
      <w:rPr>
        <w:rFonts w:ascii="Times New Roman" w:hAnsi="Times New Roman"/>
        <w:i/>
        <w:iCs/>
        <w:noProof/>
        <w:snapToGrid w:val="0"/>
        <w:sz w:val="22"/>
        <w:szCs w:val="22"/>
      </w:rPr>
      <w:t>JSPme1-Q1'23-set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7782" w14:textId="77777777" w:rsidR="004C571E" w:rsidRDefault="004C571E">
      <w:r>
        <w:separator/>
      </w:r>
    </w:p>
  </w:footnote>
  <w:footnote w:type="continuationSeparator" w:id="0">
    <w:p w14:paraId="6D816FA8" w14:textId="77777777" w:rsidR="004C571E" w:rsidRDefault="004C5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AE78310"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E9BBAC7"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77594672"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6F081AB"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4"/>
  </w:num>
  <w:num w:numId="12" w16cid:durableId="65225921">
    <w:abstractNumId w:val="12"/>
  </w:num>
  <w:num w:numId="13" w16cid:durableId="1693721509">
    <w:abstractNumId w:val="21"/>
  </w:num>
  <w:num w:numId="14" w16cid:durableId="106701997">
    <w:abstractNumId w:val="13"/>
  </w:num>
  <w:num w:numId="15" w16cid:durableId="749619278">
    <w:abstractNumId w:val="16"/>
  </w:num>
  <w:num w:numId="16" w16cid:durableId="954141637">
    <w:abstractNumId w:val="11"/>
  </w:num>
  <w:num w:numId="17" w16cid:durableId="1534809403">
    <w:abstractNumId w:val="23"/>
  </w:num>
  <w:num w:numId="18" w16cid:durableId="492649009">
    <w:abstractNumId w:val="19"/>
  </w:num>
  <w:num w:numId="19" w16cid:durableId="938756993">
    <w:abstractNumId w:val="22"/>
  </w:num>
  <w:num w:numId="20" w16cid:durableId="2060664004">
    <w:abstractNumId w:val="15"/>
  </w:num>
  <w:num w:numId="21" w16cid:durableId="689455122">
    <w:abstractNumId w:val="24"/>
  </w:num>
  <w:num w:numId="22" w16cid:durableId="1120344596">
    <w:abstractNumId w:val="25"/>
  </w:num>
  <w:num w:numId="23" w16cid:durableId="1864132376">
    <w:abstractNumId w:val="17"/>
  </w:num>
  <w:num w:numId="24" w16cid:durableId="1491946943">
    <w:abstractNumId w:val="20"/>
  </w:num>
  <w:num w:numId="25" w16cid:durableId="1088118347">
    <w:abstractNumId w:val="18"/>
  </w:num>
  <w:num w:numId="26" w16cid:durableId="2123725841">
    <w:abstractNumId w:val="26"/>
  </w:num>
  <w:num w:numId="27" w16cid:durableId="172054544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50B7"/>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3811"/>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65C"/>
    <w:rsid w:val="00A13FF1"/>
    <w:rsid w:val="00A14403"/>
    <w:rsid w:val="00A14D46"/>
    <w:rsid w:val="00A150CB"/>
    <w:rsid w:val="00A15473"/>
    <w:rsid w:val="00A15E8D"/>
    <w:rsid w:val="00A161D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136B"/>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D17D2447BB814F8CB4962D4CDAC3D0" ma:contentTypeVersion="2" ma:contentTypeDescription="Create a new document." ma:contentTypeScope="" ma:versionID="4277763a03bd00ccc7b4315c9274a2b2">
  <xsd:schema xmlns:xsd="http://www.w3.org/2001/XMLSchema" xmlns:xs="http://www.w3.org/2001/XMLSchema" xmlns:p="http://schemas.microsoft.com/office/2006/metadata/properties" xmlns:ns2="96461863-300a-429d-ac6c-2799925cc95a" targetNamespace="http://schemas.microsoft.com/office/2006/metadata/properties" ma:root="true" ma:fieldsID="7ef394e97c0307c92c459ad2d5268145" ns2:_="">
    <xsd:import namespace="96461863-300a-429d-ac6c-2799925cc9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1863-300a-429d-ac6c-2799925cc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2.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4.xml><?xml version="1.0" encoding="utf-8"?>
<ds:datastoreItem xmlns:ds="http://schemas.openxmlformats.org/officeDocument/2006/customXml" ds:itemID="{E0FE279A-F08B-4B6A-8A59-36E368D15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1863-300a-429d-ac6c-2799925cc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11</TotalTime>
  <Pages>3</Pages>
  <Words>315</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Kornsiri, Chongaksorn</cp:lastModifiedBy>
  <cp:revision>13</cp:revision>
  <cp:lastPrinted>2023-05-08T09:00:00Z</cp:lastPrinted>
  <dcterms:created xsi:type="dcterms:W3CDTF">2023-05-08T08:05:00Z</dcterms:created>
  <dcterms:modified xsi:type="dcterms:W3CDTF">2023-05-11T09:27:00Z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0x0101003BD17D2447BB814F8CB4962D4CDAC3D0</vt:lpwstr>
  </property>
  <property fmtid="{D5CDD505-2E9C-101B-9397-08002B2CF9AE}" pid="3" name="GrammarlyDocumentId">
    <vt:lpwstr>16dcac5dade348bcc4c64b6cde449a4a273ef7ab9ca114ac32052f30b4051e05</vt:lpwstr>
  </property>
</Properties>
</file>