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80"/>
        <w:gridCol w:w="7920"/>
      </w:tblGrid>
      <w:tr w:rsidR="00446B8E" w:rsidRPr="00FD1C53" w14:paraId="124B0067" w14:textId="77777777" w:rsidTr="00446B8E">
        <w:tc>
          <w:tcPr>
            <w:tcW w:w="1080" w:type="dxa"/>
            <w:tcBorders>
              <w:top w:val="nil"/>
              <w:left w:val="nil"/>
              <w:bottom w:val="nil"/>
              <w:right w:val="nil"/>
            </w:tcBorders>
          </w:tcPr>
          <w:p w14:paraId="1CE9E7BD"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FD1C53">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D1C53">
              <w:rPr>
                <w:rFonts w:ascii="Times New Roman" w:hAnsi="Times New Roman"/>
                <w:sz w:val="22"/>
                <w:szCs w:val="22"/>
              </w:rPr>
              <w:t>Contents</w:t>
            </w:r>
          </w:p>
        </w:tc>
      </w:tr>
      <w:tr w:rsidR="00446B8E" w:rsidRPr="00FD1C53" w14:paraId="100EC2C2" w14:textId="77777777" w:rsidTr="00446B8E">
        <w:tc>
          <w:tcPr>
            <w:tcW w:w="1080" w:type="dxa"/>
          </w:tcPr>
          <w:p w14:paraId="625B3ACB"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FD1C53" w14:paraId="33372FA9" w14:textId="77777777" w:rsidTr="00446B8E">
        <w:tc>
          <w:tcPr>
            <w:tcW w:w="1080" w:type="dxa"/>
          </w:tcPr>
          <w:p w14:paraId="21524D5E"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p>
        </w:tc>
        <w:tc>
          <w:tcPr>
            <w:tcW w:w="7920" w:type="dxa"/>
          </w:tcPr>
          <w:p w14:paraId="4EE7F1E1"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General information</w:t>
            </w:r>
          </w:p>
        </w:tc>
      </w:tr>
      <w:tr w:rsidR="00446B8E" w:rsidRPr="00FD1C53" w14:paraId="0161A1A9" w14:textId="77777777" w:rsidTr="00446B8E">
        <w:tc>
          <w:tcPr>
            <w:tcW w:w="1080" w:type="dxa"/>
          </w:tcPr>
          <w:p w14:paraId="672C47F3"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2</w:t>
            </w:r>
          </w:p>
        </w:tc>
        <w:tc>
          <w:tcPr>
            <w:tcW w:w="7920" w:type="dxa"/>
          </w:tcPr>
          <w:p w14:paraId="7A17E2B8" w14:textId="77777777" w:rsidR="00446B8E" w:rsidRPr="00FD1C53"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Basis of preparation of the interim financial statements</w:t>
            </w:r>
          </w:p>
        </w:tc>
      </w:tr>
      <w:tr w:rsidR="00446B8E" w:rsidRPr="00FD1C53" w14:paraId="6AB815CB" w14:textId="77777777" w:rsidTr="00446B8E">
        <w:tc>
          <w:tcPr>
            <w:tcW w:w="1080" w:type="dxa"/>
          </w:tcPr>
          <w:p w14:paraId="19838AC4"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3</w:t>
            </w:r>
          </w:p>
        </w:tc>
        <w:tc>
          <w:tcPr>
            <w:tcW w:w="7920" w:type="dxa"/>
          </w:tcPr>
          <w:p w14:paraId="5621D368"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Related parties</w:t>
            </w:r>
          </w:p>
        </w:tc>
      </w:tr>
      <w:tr w:rsidR="00446B8E" w:rsidRPr="00FD1C53" w14:paraId="142F7E73" w14:textId="77777777" w:rsidTr="00446B8E">
        <w:tc>
          <w:tcPr>
            <w:tcW w:w="1080" w:type="dxa"/>
          </w:tcPr>
          <w:p w14:paraId="332904DB"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4</w:t>
            </w:r>
          </w:p>
        </w:tc>
        <w:tc>
          <w:tcPr>
            <w:tcW w:w="7920" w:type="dxa"/>
          </w:tcPr>
          <w:p w14:paraId="3237727A"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Trade accounts receivable</w:t>
            </w:r>
          </w:p>
        </w:tc>
      </w:tr>
      <w:tr w:rsidR="00446B8E" w:rsidRPr="00FD1C53" w14:paraId="71360662" w14:textId="77777777" w:rsidTr="00446B8E">
        <w:tc>
          <w:tcPr>
            <w:tcW w:w="1080" w:type="dxa"/>
          </w:tcPr>
          <w:p w14:paraId="7D12CA3B"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5</w:t>
            </w:r>
          </w:p>
        </w:tc>
        <w:tc>
          <w:tcPr>
            <w:tcW w:w="7920" w:type="dxa"/>
          </w:tcPr>
          <w:p w14:paraId="76D8AB71"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Property, </w:t>
            </w:r>
            <w:proofErr w:type="gramStart"/>
            <w:r w:rsidRPr="00FD1C53">
              <w:rPr>
                <w:rFonts w:ascii="Times New Roman" w:hAnsi="Times New Roman"/>
                <w:b w:val="0"/>
                <w:bCs w:val="0"/>
                <w:sz w:val="22"/>
                <w:szCs w:val="22"/>
              </w:rPr>
              <w:t>plant</w:t>
            </w:r>
            <w:proofErr w:type="gramEnd"/>
            <w:r w:rsidRPr="00FD1C53">
              <w:rPr>
                <w:rFonts w:ascii="Times New Roman" w:hAnsi="Times New Roman"/>
                <w:b w:val="0"/>
                <w:bCs w:val="0"/>
                <w:sz w:val="22"/>
                <w:szCs w:val="22"/>
              </w:rPr>
              <w:t xml:space="preserve"> and equipment</w:t>
            </w:r>
          </w:p>
        </w:tc>
      </w:tr>
      <w:tr w:rsidR="00446B8E" w:rsidRPr="00FD1C53" w14:paraId="0AB8CD52" w14:textId="77777777" w:rsidTr="00446B8E">
        <w:tc>
          <w:tcPr>
            <w:tcW w:w="1080" w:type="dxa"/>
          </w:tcPr>
          <w:p w14:paraId="409FD304"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6</w:t>
            </w:r>
          </w:p>
        </w:tc>
        <w:tc>
          <w:tcPr>
            <w:tcW w:w="7920" w:type="dxa"/>
          </w:tcPr>
          <w:p w14:paraId="1534193C" w14:textId="6789C74E"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bookmarkStart w:id="1" w:name="_Hlk71530473"/>
            <w:r w:rsidRPr="00FD1C53">
              <w:rPr>
                <w:rFonts w:ascii="Times New Roman" w:hAnsi="Times New Roman"/>
                <w:b w:val="0"/>
                <w:bCs w:val="0"/>
                <w:sz w:val="22"/>
                <w:szCs w:val="22"/>
              </w:rPr>
              <w:t>Interest-bearing liabilities</w:t>
            </w:r>
            <w:bookmarkEnd w:id="1"/>
          </w:p>
        </w:tc>
      </w:tr>
      <w:tr w:rsidR="00446B8E" w:rsidRPr="00FD1C53" w14:paraId="23C64C7B" w14:textId="77777777" w:rsidTr="00446B8E">
        <w:tc>
          <w:tcPr>
            <w:tcW w:w="1080" w:type="dxa"/>
          </w:tcPr>
          <w:p w14:paraId="6EA970F1"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7</w:t>
            </w:r>
          </w:p>
        </w:tc>
        <w:tc>
          <w:tcPr>
            <w:tcW w:w="7920" w:type="dxa"/>
          </w:tcPr>
          <w:p w14:paraId="50673E1A" w14:textId="63851EEF"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Provision for warranties </w:t>
            </w:r>
            <w:r w:rsidR="00145A36">
              <w:rPr>
                <w:rFonts w:ascii="Times New Roman" w:hAnsi="Times New Roman"/>
                <w:b w:val="0"/>
                <w:bCs w:val="0"/>
                <w:sz w:val="22"/>
                <w:szCs w:val="22"/>
              </w:rPr>
              <w:t>of</w:t>
            </w:r>
            <w:r w:rsidRPr="00FD1C53">
              <w:rPr>
                <w:rFonts w:ascii="Times New Roman" w:hAnsi="Times New Roman"/>
                <w:b w:val="0"/>
                <w:bCs w:val="0"/>
                <w:sz w:val="22"/>
                <w:szCs w:val="22"/>
              </w:rPr>
              <w:t xml:space="preserve"> construction</w:t>
            </w:r>
            <w:r>
              <w:rPr>
                <w:rFonts w:ascii="Times New Roman" w:hAnsi="Times New Roman"/>
                <w:b w:val="0"/>
                <w:bCs w:val="0"/>
                <w:sz w:val="22"/>
                <w:szCs w:val="22"/>
              </w:rPr>
              <w:t xml:space="preserve"> </w:t>
            </w:r>
            <w:r w:rsidR="00145A36">
              <w:rPr>
                <w:rFonts w:ascii="Times New Roman" w:hAnsi="Times New Roman"/>
                <w:b w:val="0"/>
                <w:bCs w:val="0"/>
                <w:sz w:val="22"/>
                <w:szCs w:val="22"/>
              </w:rPr>
              <w:t>works</w:t>
            </w:r>
          </w:p>
        </w:tc>
      </w:tr>
      <w:tr w:rsidR="002459DF" w:rsidRPr="00FD1C53" w14:paraId="28AA9BE3" w14:textId="77777777" w:rsidTr="00446B8E">
        <w:tc>
          <w:tcPr>
            <w:tcW w:w="1080" w:type="dxa"/>
          </w:tcPr>
          <w:p w14:paraId="634AB253" w14:textId="3350B406"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225B6E7E" w14:textId="48281EAA"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Segment information and revenue from construction contracts</w:t>
            </w:r>
          </w:p>
        </w:tc>
      </w:tr>
      <w:tr w:rsidR="002459DF" w:rsidRPr="00FD1C53" w14:paraId="3D0401B8" w14:textId="77777777" w:rsidTr="00446B8E">
        <w:tc>
          <w:tcPr>
            <w:tcW w:w="1080" w:type="dxa"/>
          </w:tcPr>
          <w:p w14:paraId="0970C6C8" w14:textId="7259F5D9"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32F6B17E" w14:textId="2EE92152"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Dividend</w:t>
            </w:r>
          </w:p>
        </w:tc>
      </w:tr>
      <w:tr w:rsidR="002459DF" w:rsidRPr="00FD1C53" w14:paraId="48691BED" w14:textId="77777777" w:rsidTr="00446B8E">
        <w:tc>
          <w:tcPr>
            <w:tcW w:w="1080" w:type="dxa"/>
          </w:tcPr>
          <w:p w14:paraId="5DC2CC9A" w14:textId="46A45E9C"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7920" w:type="dxa"/>
          </w:tcPr>
          <w:p w14:paraId="73F63C02" w14:textId="5040F1AB"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cs="Angsana New"/>
                <w:b w:val="0"/>
                <w:bCs w:val="0"/>
                <w:sz w:val="22"/>
                <w:szCs w:val="22"/>
              </w:rPr>
              <w:t>Financial instruments</w:t>
            </w:r>
          </w:p>
        </w:tc>
      </w:tr>
      <w:tr w:rsidR="002459DF" w:rsidRPr="00FD1C53" w14:paraId="353EB3AA" w14:textId="77777777" w:rsidTr="00446B8E">
        <w:tc>
          <w:tcPr>
            <w:tcW w:w="1080" w:type="dxa"/>
          </w:tcPr>
          <w:p w14:paraId="106C53C7" w14:textId="4B7026B7"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Pr>
                <w:rFonts w:ascii="Times New Roman" w:hAnsi="Times New Roman"/>
                <w:b w:val="0"/>
                <w:bCs w:val="0"/>
                <w:sz w:val="22"/>
                <w:szCs w:val="22"/>
              </w:rPr>
              <w:t>1</w:t>
            </w:r>
          </w:p>
        </w:tc>
        <w:tc>
          <w:tcPr>
            <w:tcW w:w="7920" w:type="dxa"/>
          </w:tcPr>
          <w:p w14:paraId="1563EB18" w14:textId="668400D0"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FD1C53">
              <w:rPr>
                <w:rFonts w:ascii="Times New Roman" w:hAnsi="Times New Roman"/>
                <w:b w:val="0"/>
                <w:bCs w:val="0"/>
                <w:sz w:val="22"/>
                <w:szCs w:val="22"/>
              </w:rPr>
              <w:t>Commitments with non-related parties</w:t>
            </w:r>
          </w:p>
        </w:tc>
      </w:tr>
      <w:tr w:rsidR="003C2599" w:rsidRPr="00FD1C53" w14:paraId="785761F6" w14:textId="77777777" w:rsidTr="00446B8E">
        <w:tc>
          <w:tcPr>
            <w:tcW w:w="1080" w:type="dxa"/>
          </w:tcPr>
          <w:p w14:paraId="03612F0A" w14:textId="577ED9D3"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Pr>
                <w:rFonts w:ascii="Times New Roman" w:hAnsi="Times New Roman"/>
                <w:b w:val="0"/>
                <w:bCs w:val="0"/>
                <w:sz w:val="22"/>
                <w:szCs w:val="22"/>
              </w:rPr>
              <w:t>2</w:t>
            </w:r>
          </w:p>
        </w:tc>
        <w:tc>
          <w:tcPr>
            <w:tcW w:w="7920" w:type="dxa"/>
          </w:tcPr>
          <w:p w14:paraId="02119A41" w14:textId="2F7C6954"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Contingent liabilities</w:t>
            </w:r>
          </w:p>
        </w:tc>
      </w:tr>
      <w:tr w:rsidR="003C2599" w:rsidRPr="00FD1C53" w14:paraId="79EED35F" w14:textId="77777777" w:rsidTr="00446B8E">
        <w:tc>
          <w:tcPr>
            <w:tcW w:w="1080" w:type="dxa"/>
          </w:tcPr>
          <w:p w14:paraId="4B561CF8" w14:textId="5814DC35"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Pr>
                <w:rFonts w:ascii="Times New Roman" w:hAnsi="Times New Roman"/>
                <w:b w:val="0"/>
                <w:bCs w:val="0"/>
                <w:sz w:val="22"/>
                <w:szCs w:val="22"/>
              </w:rPr>
              <w:t>3</w:t>
            </w:r>
          </w:p>
        </w:tc>
        <w:tc>
          <w:tcPr>
            <w:tcW w:w="7920" w:type="dxa"/>
          </w:tcPr>
          <w:p w14:paraId="073AE84F" w14:textId="2F0125B6" w:rsidR="003C2599" w:rsidRPr="003A2EA0" w:rsidRDefault="003C2599" w:rsidP="003C2599">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b w:val="0"/>
                <w:bCs w:val="0"/>
                <w:sz w:val="22"/>
                <w:szCs w:val="22"/>
              </w:rPr>
              <w:t>Event after the reporting period</w:t>
            </w:r>
          </w:p>
        </w:tc>
      </w:tr>
    </w:tbl>
    <w:p w14:paraId="0623BDCF" w14:textId="77777777" w:rsidR="007147F5" w:rsidRPr="00FD1C53" w:rsidRDefault="007147F5" w:rsidP="007147F5">
      <w:pPr>
        <w:rPr>
          <w:rFonts w:ascii="Times New Roman" w:hAnsi="Times New Roman"/>
          <w:lang w:val="x-none" w:eastAsia="x-none"/>
        </w:rPr>
      </w:pPr>
    </w:p>
    <w:p w14:paraId="24356280" w14:textId="77777777" w:rsidR="007147F5" w:rsidRPr="00FD1C53" w:rsidRDefault="007147F5" w:rsidP="007147F5">
      <w:pPr>
        <w:rPr>
          <w:rFonts w:ascii="Times New Roman" w:hAnsi="Times New Roman"/>
          <w:lang w:val="x-none" w:eastAsia="x-none"/>
        </w:rPr>
      </w:pPr>
    </w:p>
    <w:p w14:paraId="2F109A19" w14:textId="77777777" w:rsidR="007147F5" w:rsidRPr="00FD1C53" w:rsidRDefault="007147F5" w:rsidP="007147F5">
      <w:pPr>
        <w:rPr>
          <w:rFonts w:ascii="Times New Roman" w:hAnsi="Times New Roman"/>
          <w:lang w:val="x-none" w:eastAsia="x-none"/>
        </w:rPr>
      </w:pPr>
    </w:p>
    <w:p w14:paraId="2AF48381" w14:textId="77777777" w:rsidR="007147F5" w:rsidRPr="00FD1C53" w:rsidRDefault="007147F5" w:rsidP="007147F5">
      <w:pPr>
        <w:rPr>
          <w:rFonts w:ascii="Times New Roman" w:hAnsi="Times New Roman"/>
          <w:lang w:eastAsia="x-none"/>
        </w:rPr>
      </w:pPr>
    </w:p>
    <w:p w14:paraId="0165BE37" w14:textId="77777777" w:rsidR="007147F5" w:rsidRPr="00FD1C53" w:rsidRDefault="007147F5" w:rsidP="007147F5">
      <w:pPr>
        <w:rPr>
          <w:rFonts w:ascii="Times New Roman" w:hAnsi="Times New Roman"/>
          <w:lang w:val="x-none" w:eastAsia="x-none"/>
        </w:rPr>
      </w:pPr>
    </w:p>
    <w:p w14:paraId="373EE8FF" w14:textId="77777777" w:rsidR="007147F5" w:rsidRPr="00FD1C53"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FD1C53"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110C9A" w:rsidRDefault="00510D78"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rPr>
        <w:br w:type="page"/>
      </w:r>
      <w:r w:rsidR="00C24B06" w:rsidRPr="00110C9A">
        <w:rPr>
          <w:rFonts w:ascii="Times New Roman" w:hAnsi="Times New Roman" w:cs="Times New Roman"/>
          <w:sz w:val="22"/>
          <w:szCs w:val="22"/>
        </w:rPr>
        <w:lastRenderedPageBreak/>
        <w:t xml:space="preserve">These notes form an integral part of the </w:t>
      </w:r>
      <w:r w:rsidR="00446B8E" w:rsidRPr="00110C9A">
        <w:rPr>
          <w:rFonts w:ascii="Times New Roman" w:hAnsi="Times New Roman" w:cs="Times New Roman"/>
          <w:sz w:val="22"/>
          <w:szCs w:val="22"/>
          <w:lang w:val="en-US"/>
        </w:rPr>
        <w:t xml:space="preserve">interim </w:t>
      </w:r>
      <w:r w:rsidR="00C24B06" w:rsidRPr="00110C9A">
        <w:rPr>
          <w:rFonts w:ascii="Times New Roman" w:hAnsi="Times New Roman" w:cs="Times New Roman"/>
          <w:sz w:val="22"/>
          <w:szCs w:val="22"/>
        </w:rPr>
        <w:t>financial statements.</w:t>
      </w:r>
      <w:r w:rsidR="00CE5A93" w:rsidRPr="00110C9A">
        <w:rPr>
          <w:rFonts w:ascii="Times New Roman" w:hAnsi="Times New Roman" w:cs="Times New Roman"/>
          <w:sz w:val="22"/>
          <w:szCs w:val="22"/>
        </w:rPr>
        <w:t xml:space="preserve"> </w:t>
      </w:r>
    </w:p>
    <w:p w14:paraId="1259CDF8" w14:textId="77777777" w:rsidR="00F814C0" w:rsidRPr="00110C9A" w:rsidRDefault="00F814C0" w:rsidP="00C77DEB">
      <w:pPr>
        <w:pStyle w:val="BodyText3"/>
        <w:spacing w:line="260" w:lineRule="atLeast"/>
        <w:ind w:left="540"/>
        <w:jc w:val="both"/>
        <w:rPr>
          <w:rFonts w:ascii="Times New Roman" w:hAnsi="Times New Roman" w:cs="Times New Roman"/>
          <w:sz w:val="22"/>
          <w:szCs w:val="22"/>
        </w:rPr>
      </w:pPr>
    </w:p>
    <w:p w14:paraId="1A3F5346" w14:textId="1342FDEE" w:rsidR="00F85869" w:rsidRPr="00FD1C53" w:rsidRDefault="00A0323A" w:rsidP="00C77DEB">
      <w:pPr>
        <w:pStyle w:val="BodyText3"/>
        <w:spacing w:line="260" w:lineRule="atLeast"/>
        <w:ind w:left="540"/>
        <w:jc w:val="both"/>
        <w:rPr>
          <w:rFonts w:ascii="Times New Roman" w:hAnsi="Times New Roman" w:cs="Times New Roman"/>
          <w:sz w:val="22"/>
          <w:szCs w:val="22"/>
        </w:rPr>
      </w:pPr>
      <w:r w:rsidRPr="00110C9A">
        <w:rPr>
          <w:rFonts w:ascii="Times New Roman" w:hAnsi="Times New Roman" w:cs="Times New Roman"/>
          <w:sz w:val="22"/>
          <w:szCs w:val="22"/>
        </w:rPr>
        <w:t xml:space="preserve">The </w:t>
      </w:r>
      <w:r w:rsidR="00446B8E" w:rsidRPr="00110C9A">
        <w:rPr>
          <w:rFonts w:ascii="Times New Roman" w:hAnsi="Times New Roman" w:cs="Times New Roman"/>
          <w:sz w:val="22"/>
          <w:szCs w:val="22"/>
          <w:lang w:val="en-US"/>
        </w:rPr>
        <w:t xml:space="preserve">interim </w:t>
      </w:r>
      <w:r w:rsidR="00C24B06" w:rsidRPr="00110C9A">
        <w:rPr>
          <w:rFonts w:ascii="Times New Roman" w:hAnsi="Times New Roman" w:cs="Times New Roman"/>
          <w:sz w:val="22"/>
          <w:szCs w:val="22"/>
        </w:rPr>
        <w:t>financial statements issued for Thai</w:t>
      </w:r>
      <w:r w:rsidR="00776E67" w:rsidRPr="00110C9A">
        <w:rPr>
          <w:rFonts w:ascii="Times New Roman" w:hAnsi="Times New Roman" w:cs="Times New Roman"/>
          <w:sz w:val="22"/>
          <w:szCs w:val="22"/>
          <w:lang w:val="en-US"/>
        </w:rPr>
        <w:t xml:space="preserve"> statutory </w:t>
      </w:r>
      <w:r w:rsidR="00C24B06" w:rsidRPr="00110C9A">
        <w:rPr>
          <w:rFonts w:ascii="Times New Roman" w:hAnsi="Times New Roman" w:cs="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110C9A">
        <w:rPr>
          <w:rFonts w:ascii="Times New Roman" w:hAnsi="Times New Roman" w:cs="Times New Roman"/>
          <w:sz w:val="22"/>
          <w:szCs w:val="22"/>
        </w:rPr>
        <w:t>authorised</w:t>
      </w:r>
      <w:proofErr w:type="spellEnd"/>
      <w:r w:rsidR="00C24B06" w:rsidRPr="00110C9A">
        <w:rPr>
          <w:rFonts w:ascii="Times New Roman" w:hAnsi="Times New Roman" w:cs="Times New Roman"/>
          <w:sz w:val="22"/>
          <w:szCs w:val="22"/>
        </w:rPr>
        <w:t xml:space="preserve"> for issue</w:t>
      </w:r>
      <w:r w:rsidR="002055E0" w:rsidRPr="00110C9A">
        <w:rPr>
          <w:rFonts w:ascii="Times New Roman" w:hAnsi="Times New Roman" w:cs="Times New Roman"/>
          <w:sz w:val="22"/>
          <w:szCs w:val="22"/>
        </w:rPr>
        <w:t xml:space="preserve"> by </w:t>
      </w:r>
      <w:r w:rsidR="002663E3" w:rsidRPr="00110C9A">
        <w:rPr>
          <w:rFonts w:ascii="Times New Roman" w:hAnsi="Times New Roman" w:cs="Times New Roman"/>
          <w:sz w:val="22"/>
          <w:szCs w:val="22"/>
          <w:lang w:val="en-US"/>
        </w:rPr>
        <w:t>the Board of Directors</w:t>
      </w:r>
      <w:r w:rsidR="002055E0" w:rsidRPr="00110C9A">
        <w:rPr>
          <w:rFonts w:ascii="Times New Roman" w:hAnsi="Times New Roman" w:cs="Times New Roman"/>
          <w:sz w:val="22"/>
          <w:szCs w:val="22"/>
        </w:rPr>
        <w:t xml:space="preserve"> on</w:t>
      </w:r>
      <w:r w:rsidR="00F25298" w:rsidRPr="00110C9A">
        <w:rPr>
          <w:rFonts w:ascii="Times New Roman" w:hAnsi="Times New Roman" w:cs="Times New Roman"/>
          <w:sz w:val="22"/>
          <w:szCs w:val="22"/>
          <w:lang w:val="en-US"/>
        </w:rPr>
        <w:t xml:space="preserve"> </w:t>
      </w:r>
      <w:r w:rsidR="006B6370" w:rsidRPr="00110C9A">
        <w:rPr>
          <w:rFonts w:ascii="Times New Roman" w:hAnsi="Times New Roman" w:cs="Times New Roman"/>
          <w:sz w:val="22"/>
          <w:szCs w:val="22"/>
          <w:lang w:val="en-US"/>
        </w:rPr>
        <w:br/>
      </w:r>
      <w:r w:rsidR="00D96240" w:rsidRPr="00110C9A">
        <w:rPr>
          <w:rFonts w:ascii="Times New Roman" w:hAnsi="Times New Roman" w:cs="Times New Roman"/>
          <w:sz w:val="22"/>
          <w:szCs w:val="22"/>
          <w:lang w:val="en-US"/>
        </w:rPr>
        <w:t>10</w:t>
      </w:r>
      <w:r w:rsidR="00B35605" w:rsidRPr="00110C9A">
        <w:rPr>
          <w:rFonts w:ascii="Times New Roman" w:hAnsi="Times New Roman" w:cs="Times New Roman"/>
          <w:sz w:val="22"/>
          <w:szCs w:val="22"/>
          <w:lang w:val="en-US"/>
        </w:rPr>
        <w:t xml:space="preserve"> </w:t>
      </w:r>
      <w:r w:rsidR="008F13B5" w:rsidRPr="00110C9A">
        <w:rPr>
          <w:rFonts w:ascii="Times New Roman" w:hAnsi="Times New Roman" w:cs="Times New Roman"/>
          <w:sz w:val="22"/>
          <w:szCs w:val="22"/>
          <w:lang w:val="en-US"/>
        </w:rPr>
        <w:t>May</w:t>
      </w:r>
      <w:r w:rsidR="006B6370" w:rsidRPr="00110C9A">
        <w:rPr>
          <w:rFonts w:ascii="Times New Roman" w:hAnsi="Times New Roman" w:cs="Times New Roman"/>
          <w:sz w:val="22"/>
          <w:szCs w:val="22"/>
          <w:lang w:val="en-US"/>
        </w:rPr>
        <w:t xml:space="preserve"> 202</w:t>
      </w:r>
      <w:r w:rsidR="008F13B5" w:rsidRPr="00110C9A">
        <w:rPr>
          <w:rFonts w:ascii="Times New Roman" w:hAnsi="Times New Roman" w:cs="Times New Roman"/>
          <w:sz w:val="22"/>
          <w:szCs w:val="22"/>
          <w:lang w:val="en-US"/>
        </w:rPr>
        <w:t>3</w:t>
      </w:r>
      <w:r w:rsidR="00446B8E" w:rsidRPr="00110C9A">
        <w:rPr>
          <w:rFonts w:ascii="Times New Roman" w:hAnsi="Times New Roman" w:cs="Times New Roman"/>
          <w:sz w:val="22"/>
          <w:szCs w:val="22"/>
          <w:lang w:val="en-US"/>
        </w:rPr>
        <w:t>.</w:t>
      </w:r>
      <w:r w:rsidR="00C24B06" w:rsidRPr="00FD1C53">
        <w:rPr>
          <w:rFonts w:ascii="Times New Roman" w:hAnsi="Times New Roman" w:cs="Times New Roman"/>
          <w:sz w:val="22"/>
          <w:szCs w:val="22"/>
        </w:rPr>
        <w:t xml:space="preserve">  </w:t>
      </w:r>
    </w:p>
    <w:p w14:paraId="0A6A7668" w14:textId="77777777" w:rsidR="00EA1F26" w:rsidRPr="001134B4"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p w14:paraId="314D1C52" w14:textId="419E2156" w:rsidR="00EA1F26" w:rsidRPr="006D0883"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FD1C53">
        <w:rPr>
          <w:rFonts w:ascii="Times New Roman" w:hAnsi="Times New Roman"/>
          <w:b/>
          <w:bCs/>
          <w:sz w:val="24"/>
          <w:szCs w:val="24"/>
        </w:rPr>
        <w:t>General information</w:t>
      </w:r>
    </w:p>
    <w:p w14:paraId="6A71AA7E" w14:textId="145C1471" w:rsidR="006D0883" w:rsidRPr="001134B4"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2C5ED87C" w:rsidR="00D57D17" w:rsidRPr="00FD1C53"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roofErr w:type="spellStart"/>
      <w:r w:rsidRPr="00FD1C53">
        <w:rPr>
          <w:rFonts w:ascii="Times New Roman" w:hAnsi="Times New Roman"/>
          <w:sz w:val="22"/>
          <w:szCs w:val="22"/>
        </w:rPr>
        <w:t>Teka</w:t>
      </w:r>
      <w:proofErr w:type="spellEnd"/>
      <w:r w:rsidRPr="00FD1C53">
        <w:rPr>
          <w:rFonts w:ascii="Times New Roman" w:hAnsi="Times New Roman"/>
          <w:sz w:val="22"/>
          <w:szCs w:val="22"/>
        </w:rPr>
        <w:t xml:space="preserve"> Construction</w:t>
      </w:r>
      <w:r w:rsidR="005262B3" w:rsidRPr="00FD1C53">
        <w:rPr>
          <w:rFonts w:ascii="Times New Roman" w:hAnsi="Times New Roman"/>
          <w:sz w:val="22"/>
          <w:szCs w:val="22"/>
        </w:rPr>
        <w:t xml:space="preserve"> Public Company Limited</w:t>
      </w:r>
      <w:r w:rsidR="00206BB5" w:rsidRPr="00FD1C53">
        <w:rPr>
          <w:rFonts w:ascii="Times New Roman" w:hAnsi="Times New Roman"/>
          <w:sz w:val="22"/>
          <w:szCs w:val="22"/>
        </w:rPr>
        <w:t xml:space="preserve"> (the “Company”)</w:t>
      </w:r>
      <w:r w:rsidR="00BF62C2" w:rsidRPr="00FD1C53">
        <w:rPr>
          <w:rFonts w:ascii="Times New Roman" w:hAnsi="Times New Roman"/>
          <w:sz w:val="22"/>
          <w:szCs w:val="22"/>
        </w:rPr>
        <w:t xml:space="preserve"> </w:t>
      </w:r>
      <w:r w:rsidR="007B3138" w:rsidRPr="00FD1C53">
        <w:rPr>
          <w:rFonts w:ascii="Times New Roman" w:hAnsi="Times New Roman"/>
          <w:sz w:val="22"/>
          <w:szCs w:val="22"/>
        </w:rPr>
        <w:t>is incorporated in Thailand and</w:t>
      </w:r>
      <w:r w:rsidR="00446B8E">
        <w:rPr>
          <w:rFonts w:ascii="Times New Roman" w:hAnsi="Times New Roman"/>
          <w:sz w:val="22"/>
          <w:szCs w:val="22"/>
        </w:rPr>
        <w:t xml:space="preserve"> was listed on the Stock Exchange of Thailand </w:t>
      </w:r>
      <w:r w:rsidR="00A4398D">
        <w:rPr>
          <w:rFonts w:ascii="Times New Roman" w:hAnsi="Times New Roman"/>
          <w:sz w:val="22"/>
          <w:szCs w:val="22"/>
        </w:rPr>
        <w:t>on 15</w:t>
      </w:r>
      <w:r w:rsidR="00446B8E">
        <w:rPr>
          <w:rFonts w:ascii="Times New Roman" w:hAnsi="Times New Roman"/>
          <w:sz w:val="22"/>
          <w:szCs w:val="22"/>
        </w:rPr>
        <w:t xml:space="preserve"> June 2022. The Company</w:t>
      </w:r>
      <w:r w:rsidR="007B3138" w:rsidRPr="00FD1C53">
        <w:rPr>
          <w:rFonts w:ascii="Times New Roman" w:hAnsi="Times New Roman"/>
          <w:sz w:val="22"/>
          <w:szCs w:val="22"/>
        </w:rPr>
        <w:t xml:space="preserve"> has its registered </w:t>
      </w:r>
      <w:r w:rsidR="00D57D17" w:rsidRPr="00FD1C53">
        <w:rPr>
          <w:rFonts w:ascii="Times New Roman" w:hAnsi="Times New Roman"/>
          <w:sz w:val="22"/>
          <w:szCs w:val="22"/>
        </w:rPr>
        <w:t xml:space="preserve">head </w:t>
      </w:r>
      <w:r w:rsidR="007B3138" w:rsidRPr="00FD1C53">
        <w:rPr>
          <w:rFonts w:ascii="Times New Roman" w:hAnsi="Times New Roman"/>
          <w:sz w:val="22"/>
          <w:szCs w:val="22"/>
        </w:rPr>
        <w:t>office</w:t>
      </w:r>
      <w:r w:rsidR="00D57D17" w:rsidRPr="00FD1C53">
        <w:rPr>
          <w:rFonts w:ascii="Times New Roman" w:hAnsi="Times New Roman"/>
          <w:sz w:val="22"/>
          <w:szCs w:val="22"/>
        </w:rPr>
        <w:t xml:space="preserve"> and branch office as follow</w:t>
      </w:r>
      <w:r w:rsidR="00F40525" w:rsidRPr="00FD1C53">
        <w:rPr>
          <w:rFonts w:ascii="Times New Roman" w:hAnsi="Times New Roman"/>
          <w:sz w:val="22"/>
          <w:szCs w:val="22"/>
        </w:rPr>
        <w:t>s</w:t>
      </w:r>
      <w:r w:rsidR="00446B8E">
        <w:rPr>
          <w:rFonts w:ascii="Times New Roman" w:hAnsi="Times New Roman"/>
          <w:sz w:val="22"/>
          <w:szCs w:val="22"/>
        </w:rPr>
        <w:t>:</w:t>
      </w:r>
    </w:p>
    <w:p w14:paraId="253AD25D" w14:textId="77777777" w:rsidR="00D57D17" w:rsidRPr="00FD1C53"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33887E3" w:rsidR="008A1D83" w:rsidRPr="00FD1C53"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FD1C53">
        <w:rPr>
          <w:rFonts w:ascii="Times New Roman" w:hAnsi="Times New Roman" w:cs="Times New Roman"/>
          <w:sz w:val="22"/>
          <w:szCs w:val="22"/>
        </w:rPr>
        <w:t>Head office</w:t>
      </w:r>
      <w:r w:rsidRPr="00FD1C53">
        <w:rPr>
          <w:rFonts w:ascii="Times New Roman" w:hAnsi="Times New Roman" w:cs="Times New Roman"/>
          <w:sz w:val="22"/>
          <w:szCs w:val="22"/>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rPr>
        <w:t>:</w:t>
      </w:r>
      <w:r w:rsidR="003C3838"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28, Soi </w:t>
      </w:r>
      <w:proofErr w:type="spellStart"/>
      <w:r w:rsidR="00830A00" w:rsidRPr="00FD1C53">
        <w:rPr>
          <w:rFonts w:ascii="Times New Roman" w:hAnsi="Times New Roman" w:cs="Times New Roman"/>
          <w:sz w:val="22"/>
          <w:szCs w:val="22"/>
          <w:lang w:val="en-US"/>
        </w:rPr>
        <w:t>Ngamwongwan</w:t>
      </w:r>
      <w:proofErr w:type="spellEnd"/>
      <w:r w:rsidR="00830A00" w:rsidRPr="00FD1C53">
        <w:rPr>
          <w:rFonts w:ascii="Times New Roman" w:hAnsi="Times New Roman" w:cs="Times New Roman"/>
          <w:sz w:val="22"/>
          <w:szCs w:val="22"/>
          <w:lang w:val="en-US"/>
        </w:rPr>
        <w:t xml:space="preserve"> 6, Bang </w:t>
      </w:r>
      <w:proofErr w:type="spellStart"/>
      <w:r w:rsidR="00830A00" w:rsidRPr="00FD1C53">
        <w:rPr>
          <w:rFonts w:ascii="Times New Roman" w:hAnsi="Times New Roman" w:cs="Times New Roman"/>
          <w:sz w:val="22"/>
          <w:szCs w:val="22"/>
          <w:lang w:val="en-US"/>
        </w:rPr>
        <w:t>Khen</w:t>
      </w:r>
      <w:proofErr w:type="spellEnd"/>
      <w:r w:rsidR="00830A00" w:rsidRPr="00FD1C53">
        <w:rPr>
          <w:rFonts w:ascii="Times New Roman" w:hAnsi="Times New Roman" w:cs="Times New Roman"/>
          <w:sz w:val="22"/>
          <w:szCs w:val="22"/>
          <w:lang w:val="en-US"/>
        </w:rPr>
        <w:t>, Muang</w:t>
      </w:r>
      <w:r w:rsidR="00A35FEB" w:rsidRPr="00FD1C53">
        <w:rPr>
          <w:rFonts w:ascii="Times New Roman" w:hAnsi="Times New Roman" w:cs="Times New Roman"/>
          <w:sz w:val="22"/>
          <w:szCs w:val="22"/>
          <w:lang w:val="en-US"/>
        </w:rPr>
        <w:t xml:space="preserve"> Nonthaburi</w:t>
      </w:r>
      <w:r w:rsidR="00830A00" w:rsidRPr="00FD1C53">
        <w:rPr>
          <w:rFonts w:ascii="Times New Roman" w:hAnsi="Times New Roman" w:cs="Times New Roman"/>
          <w:sz w:val="22"/>
          <w:szCs w:val="22"/>
          <w:lang w:val="en-US"/>
        </w:rPr>
        <w:t>, Nonthaburi</w:t>
      </w:r>
      <w:r w:rsidR="00446B8E">
        <w:rPr>
          <w:rFonts w:ascii="Times New Roman" w:hAnsi="Times New Roman" w:cs="Times New Roman"/>
          <w:sz w:val="22"/>
          <w:szCs w:val="22"/>
          <w:lang w:val="en-US"/>
        </w:rPr>
        <w:t>.</w:t>
      </w:r>
    </w:p>
    <w:p w14:paraId="3F6E06A8" w14:textId="72DF1514" w:rsidR="0051326A" w:rsidRPr="00FD1C53"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FD1C53">
        <w:rPr>
          <w:rFonts w:ascii="Times New Roman" w:hAnsi="Times New Roman" w:cs="Times New Roman"/>
          <w:sz w:val="22"/>
          <w:szCs w:val="22"/>
        </w:rPr>
        <w:t xml:space="preserve">Branch </w:t>
      </w:r>
      <w:r w:rsidR="00830A00" w:rsidRPr="00FD1C53">
        <w:rPr>
          <w:rFonts w:ascii="Times New Roman" w:hAnsi="Times New Roman" w:cs="Times New Roman"/>
          <w:sz w:val="22"/>
          <w:szCs w:val="22"/>
          <w:lang w:val="en-US"/>
        </w:rPr>
        <w:t>office</w:t>
      </w:r>
      <w:r w:rsidR="00830A00" w:rsidRPr="00FD1C53">
        <w:rPr>
          <w:rFonts w:ascii="Times New Roman" w:hAnsi="Times New Roman" w:cs="Times New Roman"/>
          <w:sz w:val="22"/>
          <w:szCs w:val="22"/>
          <w:lang w:val="en-US"/>
        </w:rPr>
        <w:tab/>
      </w:r>
      <w:r w:rsidR="00830A00"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lang w:val="en-US"/>
        </w:rPr>
        <w:tab/>
      </w:r>
      <w:r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rPr>
        <w:t>:</w:t>
      </w:r>
      <w:r w:rsidR="007541B7"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47/7, Moo 4, </w:t>
      </w:r>
      <w:proofErr w:type="spellStart"/>
      <w:r w:rsidR="00830A00" w:rsidRPr="00FD1C53">
        <w:rPr>
          <w:rFonts w:ascii="Times New Roman" w:hAnsi="Times New Roman" w:cs="Times New Roman"/>
          <w:sz w:val="22"/>
          <w:szCs w:val="22"/>
          <w:lang w:val="en-US"/>
        </w:rPr>
        <w:t>Bueng</w:t>
      </w:r>
      <w:proofErr w:type="spellEnd"/>
      <w:r w:rsidR="00830A00" w:rsidRPr="00FD1C53">
        <w:rPr>
          <w:rFonts w:ascii="Times New Roman" w:hAnsi="Times New Roman" w:cs="Times New Roman"/>
          <w:sz w:val="22"/>
          <w:szCs w:val="22"/>
          <w:lang w:val="en-US"/>
        </w:rPr>
        <w:t xml:space="preserve"> Cham O, Nong </w:t>
      </w:r>
      <w:proofErr w:type="spellStart"/>
      <w:r w:rsidR="00830A00" w:rsidRPr="00FD1C53">
        <w:rPr>
          <w:rFonts w:ascii="Times New Roman" w:hAnsi="Times New Roman" w:cs="Times New Roman"/>
          <w:sz w:val="22"/>
          <w:szCs w:val="22"/>
          <w:lang w:val="en-US"/>
        </w:rPr>
        <w:t>Sua</w:t>
      </w:r>
      <w:proofErr w:type="spellEnd"/>
      <w:r w:rsidR="00830A00" w:rsidRPr="00FD1C53">
        <w:rPr>
          <w:rFonts w:ascii="Times New Roman" w:hAnsi="Times New Roman" w:cs="Times New Roman"/>
          <w:sz w:val="22"/>
          <w:szCs w:val="22"/>
          <w:lang w:val="en-US"/>
        </w:rPr>
        <w:t>, Pathum Thani</w:t>
      </w:r>
      <w:r w:rsidR="00446B8E">
        <w:rPr>
          <w:rFonts w:ascii="Times New Roman" w:hAnsi="Times New Roman" w:cs="Times New Roman"/>
          <w:sz w:val="22"/>
          <w:szCs w:val="22"/>
          <w:lang w:val="en-US"/>
        </w:rPr>
        <w:t>.</w:t>
      </w:r>
    </w:p>
    <w:p w14:paraId="7B023757" w14:textId="77777777" w:rsidR="0051326A" w:rsidRPr="00FD1C53" w:rsidRDefault="00E974C1" w:rsidP="00830A00">
      <w:pPr>
        <w:pStyle w:val="BodyText3"/>
        <w:tabs>
          <w:tab w:val="clear" w:pos="540"/>
        </w:tabs>
        <w:spacing w:line="260" w:lineRule="atLeast"/>
        <w:outlineLvl w:val="0"/>
        <w:rPr>
          <w:rFonts w:ascii="Times New Roman" w:hAnsi="Times New Roman" w:cs="Times New Roman"/>
          <w:sz w:val="22"/>
          <w:szCs w:val="22"/>
        </w:rPr>
      </w:pPr>
      <w:r w:rsidRPr="00FD1C53">
        <w:rPr>
          <w:rFonts w:ascii="Times New Roman" w:hAnsi="Times New Roman" w:cs="Times New Roman"/>
          <w:sz w:val="22"/>
          <w:szCs w:val="22"/>
          <w:lang w:val="en-US"/>
        </w:rPr>
        <w:t xml:space="preserve">          </w:t>
      </w:r>
    </w:p>
    <w:p w14:paraId="1F11FC6B" w14:textId="7D703FCD" w:rsidR="00BA0915"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FD1C53">
        <w:rPr>
          <w:rFonts w:ascii="Times New Roman" w:hAnsi="Times New Roman"/>
          <w:sz w:val="22"/>
          <w:szCs w:val="22"/>
        </w:rPr>
        <w:t>The Company’s major shareholder</w:t>
      </w:r>
      <w:r w:rsidR="007B3138" w:rsidRPr="00FD1C53">
        <w:rPr>
          <w:rFonts w:ascii="Times New Roman" w:hAnsi="Times New Roman"/>
          <w:sz w:val="22"/>
          <w:szCs w:val="22"/>
        </w:rPr>
        <w:t xml:space="preserve"> </w:t>
      </w:r>
      <w:r w:rsidR="00AC6270" w:rsidRPr="00FD1C53">
        <w:rPr>
          <w:rFonts w:ascii="Times New Roman" w:hAnsi="Times New Roman"/>
          <w:sz w:val="22"/>
          <w:szCs w:val="22"/>
        </w:rPr>
        <w:t xml:space="preserve">during the financial </w:t>
      </w:r>
      <w:r w:rsidR="00A35FEB" w:rsidRPr="00FD1C53">
        <w:rPr>
          <w:rFonts w:ascii="Times New Roman" w:hAnsi="Times New Roman"/>
          <w:sz w:val="22"/>
          <w:szCs w:val="22"/>
        </w:rPr>
        <w:t>period</w:t>
      </w:r>
      <w:r w:rsidR="00570C4E" w:rsidRPr="00FD1C53">
        <w:rPr>
          <w:rFonts w:ascii="Times New Roman" w:hAnsi="Times New Roman"/>
          <w:sz w:val="22"/>
          <w:szCs w:val="22"/>
        </w:rPr>
        <w:t xml:space="preserve"> was</w:t>
      </w:r>
      <w:r w:rsidR="007B3138" w:rsidRPr="00FD1C53">
        <w:rPr>
          <w:rFonts w:ascii="Times New Roman" w:hAnsi="Times New Roman"/>
          <w:sz w:val="22"/>
          <w:szCs w:val="22"/>
        </w:rPr>
        <w:t xml:space="preserve"> </w:t>
      </w:r>
      <w:proofErr w:type="spellStart"/>
      <w:r w:rsidR="00830A00" w:rsidRPr="00FD1C53">
        <w:rPr>
          <w:rFonts w:ascii="Times New Roman" w:hAnsi="Times New Roman"/>
          <w:sz w:val="22"/>
          <w:szCs w:val="22"/>
          <w:shd w:val="clear" w:color="auto" w:fill="FFFFFF"/>
        </w:rPr>
        <w:t>Wanit</w:t>
      </w:r>
      <w:proofErr w:type="spellEnd"/>
      <w:r w:rsidR="00830A00" w:rsidRPr="00FD1C53">
        <w:rPr>
          <w:rFonts w:ascii="Times New Roman" w:hAnsi="Times New Roman"/>
          <w:sz w:val="22"/>
          <w:szCs w:val="22"/>
          <w:shd w:val="clear" w:color="auto" w:fill="FFFFFF"/>
        </w:rPr>
        <w:t xml:space="preserve"> Holding Company Limited</w:t>
      </w:r>
      <w:r w:rsidR="00570C4E" w:rsidRPr="00FD1C53">
        <w:rPr>
          <w:rFonts w:ascii="Times New Roman" w:hAnsi="Times New Roman"/>
          <w:sz w:val="22"/>
          <w:szCs w:val="22"/>
          <w:shd w:val="clear" w:color="auto" w:fill="FFFFFF"/>
        </w:rPr>
        <w:t xml:space="preserve"> </w:t>
      </w:r>
      <w:r w:rsidR="00570C4E" w:rsidRPr="001643FC">
        <w:rPr>
          <w:rFonts w:ascii="Times New Roman" w:hAnsi="Times New Roman"/>
          <w:sz w:val="22"/>
          <w:szCs w:val="22"/>
        </w:rPr>
        <w:t>(</w:t>
      </w:r>
      <w:r w:rsidR="00E70010" w:rsidRPr="001643FC">
        <w:rPr>
          <w:rFonts w:ascii="Times New Roman" w:hAnsi="Times New Roman"/>
          <w:sz w:val="22"/>
          <w:szCs w:val="22"/>
        </w:rPr>
        <w:t>74</w:t>
      </w:r>
      <w:r w:rsidR="00830A00" w:rsidRPr="001643FC">
        <w:rPr>
          <w:rFonts w:ascii="Times New Roman" w:hAnsi="Times New Roman"/>
          <w:sz w:val="22"/>
          <w:szCs w:val="22"/>
        </w:rPr>
        <w:t>.99</w:t>
      </w:r>
      <w:r w:rsidR="00D3299D" w:rsidRPr="001643FC">
        <w:rPr>
          <w:rFonts w:ascii="Times New Roman" w:hAnsi="Times New Roman"/>
          <w:sz w:val="22"/>
          <w:szCs w:val="22"/>
        </w:rPr>
        <w:t>% shar</w:t>
      </w:r>
      <w:r w:rsidR="00683F3A" w:rsidRPr="001643FC">
        <w:rPr>
          <w:rFonts w:ascii="Times New Roman" w:hAnsi="Times New Roman"/>
          <w:sz w:val="22"/>
          <w:szCs w:val="22"/>
        </w:rPr>
        <w:t>eholding</w:t>
      </w:r>
      <w:r w:rsidR="00506B70" w:rsidRPr="001643FC">
        <w:rPr>
          <w:rFonts w:ascii="Times New Roman" w:hAnsi="Times New Roman"/>
          <w:sz w:val="22"/>
          <w:szCs w:val="22"/>
        </w:rPr>
        <w:t>),</w:t>
      </w:r>
      <w:r w:rsidR="00506B70" w:rsidRPr="00FD1C53">
        <w:rPr>
          <w:rFonts w:ascii="Times New Roman" w:hAnsi="Times New Roman"/>
          <w:sz w:val="22"/>
          <w:szCs w:val="22"/>
        </w:rPr>
        <w:t xml:space="preserve"> </w:t>
      </w:r>
      <w:r w:rsidR="00EE2F3B" w:rsidRPr="00FD1C53">
        <w:rPr>
          <w:rFonts w:ascii="Times New Roman" w:hAnsi="Times New Roman"/>
          <w:sz w:val="22"/>
          <w:szCs w:val="22"/>
        </w:rPr>
        <w:t>which</w:t>
      </w:r>
      <w:r w:rsidR="00D32F3A" w:rsidRPr="00FD1C53">
        <w:rPr>
          <w:rFonts w:ascii="Times New Roman" w:hAnsi="Times New Roman"/>
          <w:sz w:val="22"/>
          <w:szCs w:val="22"/>
        </w:rPr>
        <w:t xml:space="preserve"> </w:t>
      </w:r>
      <w:r w:rsidR="00506B70" w:rsidRPr="00FD1C53">
        <w:rPr>
          <w:rFonts w:ascii="Times New Roman" w:hAnsi="Times New Roman"/>
          <w:sz w:val="22"/>
          <w:szCs w:val="22"/>
          <w:shd w:val="clear" w:color="auto" w:fill="FFFFFF"/>
        </w:rPr>
        <w:t>was incorporated in Thailand</w:t>
      </w:r>
      <w:r w:rsidR="00683F3A" w:rsidRPr="00FD1C53">
        <w:rPr>
          <w:rFonts w:ascii="Times New Roman" w:hAnsi="Times New Roman"/>
          <w:sz w:val="22"/>
          <w:szCs w:val="22"/>
          <w:shd w:val="clear" w:color="auto" w:fill="FFFFFF"/>
        </w:rPr>
        <w:t>.</w:t>
      </w:r>
    </w:p>
    <w:p w14:paraId="564C9036" w14:textId="52454175" w:rsidR="00446B8E"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FD1C53"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T</w:t>
      </w:r>
      <w:r w:rsidRPr="00D17BF6">
        <w:rPr>
          <w:rFonts w:ascii="Times New Roman" w:hAnsi="Times New Roman"/>
          <w:sz w:val="22"/>
          <w:szCs w:val="22"/>
        </w:rPr>
        <w:t>he principal activity of the Company is construction.</w:t>
      </w:r>
    </w:p>
    <w:p w14:paraId="2CC95ED3" w14:textId="77777777" w:rsidR="00BA0915" w:rsidRPr="00FD1C53"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FD1C53"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FD1C53">
        <w:rPr>
          <w:rFonts w:ascii="Times New Roman" w:hAnsi="Times New Roman"/>
          <w:b/>
          <w:bCs/>
          <w:sz w:val="24"/>
          <w:szCs w:val="24"/>
        </w:rPr>
        <w:t>Basi</w:t>
      </w:r>
      <w:r w:rsidR="00A0323A" w:rsidRPr="00FD1C53">
        <w:rPr>
          <w:rFonts w:ascii="Times New Roman" w:hAnsi="Times New Roman"/>
          <w:b/>
          <w:bCs/>
          <w:sz w:val="24"/>
          <w:szCs w:val="24"/>
        </w:rPr>
        <w:t xml:space="preserve">s of preparation of the </w:t>
      </w:r>
      <w:r w:rsidR="00DE7EBF" w:rsidRPr="00FD1C53">
        <w:rPr>
          <w:rFonts w:ascii="Times New Roman" w:hAnsi="Times New Roman"/>
          <w:b/>
          <w:bCs/>
          <w:sz w:val="24"/>
          <w:szCs w:val="24"/>
        </w:rPr>
        <w:t xml:space="preserve">interim </w:t>
      </w:r>
      <w:r w:rsidRPr="00FD1C53">
        <w:rPr>
          <w:rFonts w:ascii="Times New Roman" w:hAnsi="Times New Roman"/>
          <w:b/>
          <w:bCs/>
          <w:sz w:val="24"/>
          <w:szCs w:val="24"/>
        </w:rPr>
        <w:t>financial statements</w:t>
      </w:r>
    </w:p>
    <w:p w14:paraId="0A2ADE5D" w14:textId="77777777" w:rsidR="00693A7A" w:rsidRPr="00FD1C53"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2C2E5DF0" w:rsidR="0053253E" w:rsidRPr="00FD1C53"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2" w:name="_Hlk101300119"/>
      <w:r w:rsidRPr="00FD1C5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D1C53">
        <w:rPr>
          <w:rFonts w:ascii="Times New Roman" w:hAnsi="Times New Roman"/>
          <w:i/>
          <w:iCs/>
          <w:sz w:val="22"/>
          <w:szCs w:val="22"/>
        </w:rPr>
        <w:t xml:space="preserve">Interim Financial Reporting, </w:t>
      </w:r>
      <w:r w:rsidRPr="00061ED3">
        <w:rPr>
          <w:rFonts w:ascii="Times New Roman" w:hAnsi="Times New Roman"/>
          <w:sz w:val="22"/>
          <w:szCs w:val="22"/>
        </w:rPr>
        <w:t>guidelines promulgated by the Federation of Accounting Professions</w:t>
      </w:r>
      <w:r w:rsidR="005B55E8" w:rsidRPr="005B55E8">
        <w:rPr>
          <w:sz w:val="20"/>
        </w:rPr>
        <w:t xml:space="preserve"> </w:t>
      </w:r>
      <w:r w:rsidR="005B55E8" w:rsidRPr="0035326E">
        <w:rPr>
          <w:rFonts w:ascii="Times New Roman" w:hAnsi="Times New Roman"/>
          <w:sz w:val="22"/>
          <w:szCs w:val="22"/>
        </w:rPr>
        <w:t>and applicable rules and regulations of the Thai Securities and Exchange Commission.</w:t>
      </w:r>
      <w:r w:rsidR="000727CA" w:rsidRPr="0035326E">
        <w:rPr>
          <w:rFonts w:ascii="Times New Roman" w:hAnsi="Times New Roman"/>
          <w:sz w:val="22"/>
          <w:szCs w:val="22"/>
        </w:rPr>
        <w:t xml:space="preserve"> </w:t>
      </w:r>
      <w:r w:rsidRPr="0035326E">
        <w:rPr>
          <w:rFonts w:ascii="Times New Roman" w:hAnsi="Times New Roman"/>
          <w:sz w:val="22"/>
          <w:szCs w:val="22"/>
        </w:rPr>
        <w:t>The interim fina</w:t>
      </w:r>
      <w:r w:rsidRPr="00FD1C53">
        <w:rPr>
          <w:rFonts w:ascii="Times New Roman" w:hAnsi="Times New Roman"/>
          <w:sz w:val="22"/>
          <w:szCs w:val="22"/>
        </w:rPr>
        <w:t xml:space="preserve">ncial statements focus on new activities, </w:t>
      </w:r>
      <w:proofErr w:type="gramStart"/>
      <w:r w:rsidRPr="00FD1C53">
        <w:rPr>
          <w:rFonts w:ascii="Times New Roman" w:hAnsi="Times New Roman"/>
          <w:sz w:val="22"/>
          <w:szCs w:val="22"/>
        </w:rPr>
        <w:t>events</w:t>
      </w:r>
      <w:proofErr w:type="gramEnd"/>
      <w:r w:rsidRPr="00FD1C5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sidR="003D2598">
        <w:rPr>
          <w:rFonts w:ascii="Times New Roman" w:hAnsi="Times New Roman"/>
          <w:sz w:val="22"/>
          <w:szCs w:val="22"/>
        </w:rPr>
        <w:t>2</w:t>
      </w:r>
      <w:r w:rsidRPr="00FD1C53">
        <w:rPr>
          <w:rFonts w:ascii="Times New Roman" w:hAnsi="Times New Roman"/>
          <w:sz w:val="22"/>
          <w:szCs w:val="22"/>
        </w:rPr>
        <w:t>.</w:t>
      </w:r>
      <w:bookmarkEnd w:id="2"/>
    </w:p>
    <w:p w14:paraId="24844936" w14:textId="77777777" w:rsidR="00813B6A" w:rsidRPr="00FD1C53"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val="x-none" w:eastAsia="x-none"/>
        </w:rPr>
      </w:pPr>
    </w:p>
    <w:p w14:paraId="11D9A018" w14:textId="085B962B" w:rsidR="009A7DF8" w:rsidRPr="00FD1C53" w:rsidRDefault="00B508F1" w:rsidP="00DF19A2">
      <w:pPr>
        <w:pStyle w:val="BodyText"/>
        <w:spacing w:after="0"/>
        <w:ind w:left="540"/>
        <w:jc w:val="both"/>
        <w:rPr>
          <w:rFonts w:ascii="Times New Roman" w:eastAsia="Times New Roman" w:hAnsi="Times New Roman"/>
          <w:sz w:val="22"/>
          <w:szCs w:val="22"/>
          <w:lang w:eastAsia="x-none"/>
        </w:rPr>
      </w:pPr>
      <w:r w:rsidRPr="00FD1C53">
        <w:rPr>
          <w:rFonts w:ascii="Times New Roman" w:eastAsia="Times New Roman" w:hAnsi="Times New Roman"/>
          <w:sz w:val="22"/>
          <w:szCs w:val="22"/>
          <w:lang w:val="x-none" w:eastAsia="x-none"/>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Pr="00FD1C53">
        <w:rPr>
          <w:rFonts w:ascii="Times New Roman" w:eastAsia="Times New Roman" w:hAnsi="Times New Roman"/>
          <w:sz w:val="22"/>
          <w:szCs w:val="22"/>
          <w:lang w:eastAsia="x-none"/>
        </w:rPr>
        <w:t>2</w:t>
      </w:r>
      <w:r w:rsidR="003D2598">
        <w:rPr>
          <w:rFonts w:ascii="Times New Roman" w:eastAsia="Times New Roman" w:hAnsi="Times New Roman"/>
          <w:sz w:val="22"/>
          <w:szCs w:val="22"/>
          <w:lang w:eastAsia="x-none"/>
        </w:rPr>
        <w:t>2</w:t>
      </w:r>
      <w:r w:rsidR="00D9545D" w:rsidRPr="00FD1C53">
        <w:rPr>
          <w:rFonts w:ascii="Times New Roman" w:eastAsia="Times New Roman" w:hAnsi="Times New Roman"/>
          <w:sz w:val="22"/>
          <w:szCs w:val="22"/>
          <w:lang w:eastAsia="x-none"/>
        </w:rPr>
        <w:t>.</w:t>
      </w:r>
    </w:p>
    <w:p w14:paraId="57773AEB" w14:textId="6407DBEC" w:rsidR="006A5F56" w:rsidRPr="001134B4"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1C205E" w14:textId="77777777" w:rsidR="009F3471" w:rsidRPr="00FD1C53" w:rsidRDefault="009F3471" w:rsidP="00B002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Related parties</w:t>
      </w:r>
    </w:p>
    <w:p w14:paraId="733B2FE4" w14:textId="77777777" w:rsidR="0074039C" w:rsidRPr="00236B35"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02" w:type="dxa"/>
        <w:tblInd w:w="529" w:type="dxa"/>
        <w:tblLayout w:type="fixed"/>
        <w:tblCellMar>
          <w:left w:w="79" w:type="dxa"/>
          <w:right w:w="79" w:type="dxa"/>
        </w:tblCellMar>
        <w:tblLook w:val="0000" w:firstRow="0" w:lastRow="0" w:firstColumn="0" w:lastColumn="0" w:noHBand="0" w:noVBand="0"/>
      </w:tblPr>
      <w:tblGrid>
        <w:gridCol w:w="6223"/>
        <w:gridCol w:w="89"/>
        <w:gridCol w:w="180"/>
        <w:gridCol w:w="1171"/>
        <w:gridCol w:w="71"/>
        <w:gridCol w:w="109"/>
        <w:gridCol w:w="71"/>
        <w:gridCol w:w="1188"/>
      </w:tblGrid>
      <w:tr w:rsidR="0074039C" w:rsidRPr="00236B35" w14:paraId="78AE79EC" w14:textId="77777777" w:rsidTr="001134B4">
        <w:trPr>
          <w:cantSplit/>
        </w:trPr>
        <w:tc>
          <w:tcPr>
            <w:tcW w:w="6311" w:type="dxa"/>
            <w:gridSpan w:val="2"/>
          </w:tcPr>
          <w:p w14:paraId="40A93736" w14:textId="77777777" w:rsidR="0074039C" w:rsidRPr="00236B35" w:rsidRDefault="0074039C" w:rsidP="009E7AFA">
            <w:pPr>
              <w:pStyle w:val="acctfourfigures"/>
              <w:spacing w:line="240" w:lineRule="atLeast"/>
              <w:ind w:hanging="71"/>
              <w:rPr>
                <w:b/>
                <w:bCs/>
                <w:i/>
                <w:iCs/>
                <w:szCs w:val="22"/>
              </w:rPr>
            </w:pPr>
            <w:r w:rsidRPr="00236B35">
              <w:rPr>
                <w:b/>
                <w:bCs/>
                <w:i/>
                <w:iCs/>
                <w:szCs w:val="22"/>
              </w:rPr>
              <w:t>Significant transactions with related parties</w:t>
            </w:r>
          </w:p>
        </w:tc>
        <w:tc>
          <w:tcPr>
            <w:tcW w:w="180" w:type="dxa"/>
            <w:vAlign w:val="center"/>
          </w:tcPr>
          <w:p w14:paraId="36B7F659" w14:textId="77777777" w:rsidR="0074039C" w:rsidRPr="00236B35" w:rsidRDefault="0074039C" w:rsidP="009E7AFA">
            <w:pPr>
              <w:pStyle w:val="acctmergecolhdg"/>
              <w:spacing w:line="240" w:lineRule="atLeast"/>
              <w:ind w:hanging="71"/>
              <w:rPr>
                <w:bCs/>
                <w:i/>
                <w:iCs/>
                <w:szCs w:val="22"/>
              </w:rPr>
            </w:pPr>
          </w:p>
        </w:tc>
        <w:tc>
          <w:tcPr>
            <w:tcW w:w="1242" w:type="dxa"/>
            <w:gridSpan w:val="2"/>
            <w:vAlign w:val="center"/>
          </w:tcPr>
          <w:p w14:paraId="4A72851B" w14:textId="77777777" w:rsidR="0074039C" w:rsidRPr="00236B35" w:rsidRDefault="0074039C" w:rsidP="009E7AFA">
            <w:pPr>
              <w:pStyle w:val="acctmergecolhdg"/>
              <w:spacing w:line="240" w:lineRule="atLeast"/>
              <w:ind w:left="-76" w:right="-80"/>
              <w:rPr>
                <w:b w:val="0"/>
                <w:bCs/>
                <w:szCs w:val="22"/>
              </w:rPr>
            </w:pPr>
          </w:p>
        </w:tc>
        <w:tc>
          <w:tcPr>
            <w:tcW w:w="180" w:type="dxa"/>
            <w:gridSpan w:val="2"/>
          </w:tcPr>
          <w:p w14:paraId="26692F4E" w14:textId="77777777" w:rsidR="0074039C" w:rsidRPr="00236B35" w:rsidRDefault="0074039C" w:rsidP="009E7AFA">
            <w:pPr>
              <w:pStyle w:val="acctmergecolhdg"/>
              <w:spacing w:line="240" w:lineRule="atLeast"/>
              <w:ind w:left="-76" w:right="-80"/>
              <w:rPr>
                <w:b w:val="0"/>
                <w:bCs/>
                <w:szCs w:val="22"/>
              </w:rPr>
            </w:pPr>
          </w:p>
        </w:tc>
        <w:tc>
          <w:tcPr>
            <w:tcW w:w="1188" w:type="dxa"/>
          </w:tcPr>
          <w:p w14:paraId="2C489CA7" w14:textId="77777777" w:rsidR="0074039C" w:rsidRPr="00236B35" w:rsidRDefault="0074039C" w:rsidP="009E7AFA">
            <w:pPr>
              <w:pStyle w:val="acctmergecolhdg"/>
              <w:spacing w:line="240" w:lineRule="atLeast"/>
              <w:ind w:left="-76" w:right="-80"/>
              <w:rPr>
                <w:b w:val="0"/>
                <w:bCs/>
                <w:szCs w:val="22"/>
              </w:rPr>
            </w:pPr>
          </w:p>
        </w:tc>
      </w:tr>
      <w:tr w:rsidR="0074039C" w:rsidRPr="00236B35" w14:paraId="0C46BD29" w14:textId="77777777" w:rsidTr="001134B4">
        <w:trPr>
          <w:cantSplit/>
        </w:trPr>
        <w:tc>
          <w:tcPr>
            <w:tcW w:w="6311" w:type="dxa"/>
            <w:gridSpan w:val="2"/>
          </w:tcPr>
          <w:p w14:paraId="588848F8" w14:textId="7C5DF8C2" w:rsidR="0074039C" w:rsidRPr="00236B35" w:rsidRDefault="00A0364A" w:rsidP="009E7AFA">
            <w:pPr>
              <w:pStyle w:val="acctfourfigures"/>
              <w:spacing w:line="240" w:lineRule="atLeast"/>
              <w:ind w:hanging="71"/>
              <w:rPr>
                <w:b/>
                <w:bCs/>
                <w:i/>
                <w:iCs/>
                <w:szCs w:val="22"/>
              </w:rPr>
            </w:pPr>
            <w:r w:rsidRPr="00FD1C53">
              <w:rPr>
                <w:b/>
                <w:bCs/>
                <w:i/>
                <w:iCs/>
                <w:szCs w:val="22"/>
              </w:rPr>
              <w:t>Three-month period ended 31 March</w:t>
            </w:r>
          </w:p>
        </w:tc>
        <w:tc>
          <w:tcPr>
            <w:tcW w:w="180" w:type="dxa"/>
            <w:vAlign w:val="center"/>
          </w:tcPr>
          <w:p w14:paraId="7F644435" w14:textId="77777777" w:rsidR="0074039C" w:rsidRPr="00236B35" w:rsidRDefault="0074039C" w:rsidP="009E7AFA">
            <w:pPr>
              <w:pStyle w:val="acctmergecolhdg"/>
              <w:spacing w:line="240" w:lineRule="atLeast"/>
              <w:rPr>
                <w:b w:val="0"/>
                <w:bCs/>
                <w:i/>
                <w:iCs/>
                <w:szCs w:val="22"/>
              </w:rPr>
            </w:pPr>
          </w:p>
        </w:tc>
        <w:tc>
          <w:tcPr>
            <w:tcW w:w="1242" w:type="dxa"/>
            <w:gridSpan w:val="2"/>
            <w:vAlign w:val="center"/>
          </w:tcPr>
          <w:p w14:paraId="44999798" w14:textId="4488036A" w:rsidR="0074039C" w:rsidRPr="00236B35" w:rsidRDefault="0074039C" w:rsidP="009E7AFA">
            <w:pPr>
              <w:pStyle w:val="acctmergecolhdg"/>
              <w:spacing w:line="240" w:lineRule="atLeast"/>
              <w:ind w:left="-76" w:right="-80"/>
              <w:rPr>
                <w:b w:val="0"/>
                <w:bCs/>
                <w:szCs w:val="22"/>
              </w:rPr>
            </w:pPr>
            <w:r>
              <w:rPr>
                <w:b w:val="0"/>
                <w:bCs/>
                <w:szCs w:val="22"/>
              </w:rPr>
              <w:t>202</w:t>
            </w:r>
            <w:r w:rsidR="00A0364A">
              <w:rPr>
                <w:b w:val="0"/>
                <w:bCs/>
                <w:szCs w:val="22"/>
              </w:rPr>
              <w:t>3</w:t>
            </w:r>
          </w:p>
        </w:tc>
        <w:tc>
          <w:tcPr>
            <w:tcW w:w="180" w:type="dxa"/>
            <w:gridSpan w:val="2"/>
          </w:tcPr>
          <w:p w14:paraId="53598340" w14:textId="77777777" w:rsidR="0074039C" w:rsidRPr="00236B35" w:rsidRDefault="0074039C" w:rsidP="009E7AFA">
            <w:pPr>
              <w:pStyle w:val="acctmergecolhdg"/>
              <w:spacing w:line="240" w:lineRule="atLeast"/>
              <w:ind w:left="-76" w:right="-80"/>
              <w:rPr>
                <w:b w:val="0"/>
                <w:bCs/>
                <w:szCs w:val="22"/>
              </w:rPr>
            </w:pPr>
          </w:p>
        </w:tc>
        <w:tc>
          <w:tcPr>
            <w:tcW w:w="1188" w:type="dxa"/>
          </w:tcPr>
          <w:p w14:paraId="2C0D10B5" w14:textId="2D379D3B" w:rsidR="0074039C" w:rsidRPr="00236B35" w:rsidRDefault="0074039C" w:rsidP="009E7AFA">
            <w:pPr>
              <w:pStyle w:val="acctmergecolhdg"/>
              <w:spacing w:line="240" w:lineRule="atLeast"/>
              <w:ind w:left="-76" w:right="-80"/>
              <w:rPr>
                <w:b w:val="0"/>
                <w:bCs/>
                <w:szCs w:val="22"/>
              </w:rPr>
            </w:pPr>
            <w:r>
              <w:rPr>
                <w:b w:val="0"/>
                <w:bCs/>
                <w:szCs w:val="22"/>
              </w:rPr>
              <w:t>202</w:t>
            </w:r>
            <w:r w:rsidR="00A0364A">
              <w:rPr>
                <w:b w:val="0"/>
                <w:bCs/>
                <w:szCs w:val="22"/>
              </w:rPr>
              <w:t>2</w:t>
            </w:r>
          </w:p>
        </w:tc>
      </w:tr>
      <w:tr w:rsidR="0074039C" w:rsidRPr="00236B35" w14:paraId="13EF648B" w14:textId="77777777" w:rsidTr="001134B4">
        <w:trPr>
          <w:cantSplit/>
        </w:trPr>
        <w:tc>
          <w:tcPr>
            <w:tcW w:w="6311" w:type="dxa"/>
            <w:gridSpan w:val="2"/>
          </w:tcPr>
          <w:p w14:paraId="10D3735D" w14:textId="77777777" w:rsidR="0074039C" w:rsidRPr="00236B35" w:rsidRDefault="0074039C" w:rsidP="009E7AFA">
            <w:pPr>
              <w:pStyle w:val="acctfourfigures"/>
              <w:spacing w:line="240" w:lineRule="atLeast"/>
              <w:rPr>
                <w:b/>
                <w:bCs/>
                <w:i/>
                <w:iCs/>
                <w:szCs w:val="22"/>
              </w:rPr>
            </w:pPr>
          </w:p>
        </w:tc>
        <w:tc>
          <w:tcPr>
            <w:tcW w:w="180" w:type="dxa"/>
            <w:vAlign w:val="center"/>
          </w:tcPr>
          <w:p w14:paraId="1AFD635F" w14:textId="77777777" w:rsidR="0074039C" w:rsidRPr="00236B35" w:rsidRDefault="0074039C" w:rsidP="009E7AFA">
            <w:pPr>
              <w:pStyle w:val="acctmergecolhdg"/>
              <w:spacing w:line="240" w:lineRule="atLeast"/>
              <w:rPr>
                <w:b w:val="0"/>
                <w:bCs/>
                <w:i/>
                <w:iCs/>
                <w:szCs w:val="22"/>
              </w:rPr>
            </w:pPr>
          </w:p>
        </w:tc>
        <w:tc>
          <w:tcPr>
            <w:tcW w:w="2610" w:type="dxa"/>
            <w:gridSpan w:val="5"/>
            <w:vAlign w:val="center"/>
          </w:tcPr>
          <w:p w14:paraId="05D9E9EA" w14:textId="77777777" w:rsidR="0074039C" w:rsidRPr="00236B35" w:rsidRDefault="0074039C" w:rsidP="009E7AFA">
            <w:pPr>
              <w:pStyle w:val="acctmergecolhdg"/>
              <w:spacing w:line="240" w:lineRule="atLeast"/>
              <w:ind w:left="-76" w:right="-80"/>
              <w:rPr>
                <w:b w:val="0"/>
                <w:bCs/>
                <w:i/>
                <w:iCs/>
                <w:szCs w:val="22"/>
              </w:rPr>
            </w:pPr>
            <w:r w:rsidRPr="00236B35">
              <w:rPr>
                <w:b w:val="0"/>
                <w:bCs/>
                <w:i/>
                <w:iCs/>
                <w:szCs w:val="22"/>
              </w:rPr>
              <w:t>(</w:t>
            </w:r>
            <w:proofErr w:type="gramStart"/>
            <w:r w:rsidRPr="00236B35">
              <w:rPr>
                <w:b w:val="0"/>
                <w:bCs/>
                <w:i/>
                <w:iCs/>
                <w:szCs w:val="22"/>
              </w:rPr>
              <w:t>in</w:t>
            </w:r>
            <w:proofErr w:type="gramEnd"/>
            <w:r w:rsidRPr="00236B35">
              <w:rPr>
                <w:b w:val="0"/>
                <w:bCs/>
                <w:i/>
                <w:iCs/>
                <w:szCs w:val="22"/>
              </w:rPr>
              <w:t xml:space="preserve"> thousand Baht)</w:t>
            </w:r>
          </w:p>
        </w:tc>
      </w:tr>
      <w:tr w:rsidR="0074039C" w:rsidRPr="00236B35" w14:paraId="79CEDF55" w14:textId="77777777" w:rsidTr="001134B4">
        <w:trPr>
          <w:cantSplit/>
        </w:trPr>
        <w:tc>
          <w:tcPr>
            <w:tcW w:w="6311" w:type="dxa"/>
            <w:gridSpan w:val="2"/>
          </w:tcPr>
          <w:p w14:paraId="1E91903B" w14:textId="77777777" w:rsidR="0074039C" w:rsidRPr="00236B35" w:rsidRDefault="0074039C" w:rsidP="0074039C">
            <w:pPr>
              <w:ind w:hanging="71"/>
              <w:rPr>
                <w:rFonts w:ascii="Times New Roman" w:hAnsi="Times New Roman"/>
                <w:b/>
                <w:bCs/>
                <w:sz w:val="22"/>
                <w:szCs w:val="22"/>
              </w:rPr>
            </w:pPr>
            <w:r w:rsidRPr="00236B35">
              <w:rPr>
                <w:rFonts w:ascii="Times New Roman" w:hAnsi="Times New Roman"/>
                <w:b/>
                <w:bCs/>
                <w:sz w:val="22"/>
                <w:szCs w:val="22"/>
              </w:rPr>
              <w:t>Other related parties</w:t>
            </w:r>
          </w:p>
        </w:tc>
        <w:tc>
          <w:tcPr>
            <w:tcW w:w="180" w:type="dxa"/>
          </w:tcPr>
          <w:p w14:paraId="5156EEB1"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gridSpan w:val="2"/>
          </w:tcPr>
          <w:p w14:paraId="0F0FCC2D"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80" w:type="dxa"/>
            <w:gridSpan w:val="2"/>
          </w:tcPr>
          <w:p w14:paraId="6C18A5F3"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188" w:type="dxa"/>
          </w:tcPr>
          <w:p w14:paraId="08A33FAF" w14:textId="77777777" w:rsidR="0074039C" w:rsidRPr="00236B35" w:rsidRDefault="0074039C" w:rsidP="0074039C">
            <w:pPr>
              <w:pStyle w:val="acctfourfigures"/>
              <w:tabs>
                <w:tab w:val="clear" w:pos="765"/>
                <w:tab w:val="decimal" w:pos="930"/>
              </w:tabs>
              <w:spacing w:line="240" w:lineRule="atLeast"/>
              <w:ind w:right="-80"/>
              <w:rPr>
                <w:szCs w:val="22"/>
              </w:rPr>
            </w:pPr>
          </w:p>
        </w:tc>
      </w:tr>
      <w:tr w:rsidR="00A0364A" w:rsidRPr="00236B35" w14:paraId="2E9BC344" w14:textId="77777777" w:rsidTr="001134B4">
        <w:trPr>
          <w:cantSplit/>
        </w:trPr>
        <w:tc>
          <w:tcPr>
            <w:tcW w:w="6311" w:type="dxa"/>
            <w:gridSpan w:val="2"/>
          </w:tcPr>
          <w:p w14:paraId="105ABA04" w14:textId="4C37D9C3" w:rsidR="00A0364A" w:rsidRPr="00236B35" w:rsidRDefault="00A0364A" w:rsidP="00A0364A">
            <w:pPr>
              <w:ind w:hanging="71"/>
              <w:rPr>
                <w:rFonts w:ascii="Times New Roman" w:hAnsi="Times New Roman"/>
                <w:sz w:val="22"/>
                <w:szCs w:val="22"/>
              </w:rPr>
            </w:pPr>
            <w:r>
              <w:rPr>
                <w:rFonts w:ascii="Times New Roman" w:hAnsi="Times New Roman"/>
                <w:sz w:val="22"/>
                <w:szCs w:val="22"/>
              </w:rPr>
              <w:t>Service</w:t>
            </w:r>
            <w:r w:rsidRPr="00236B35">
              <w:rPr>
                <w:rFonts w:ascii="Times New Roman" w:hAnsi="Times New Roman"/>
                <w:sz w:val="22"/>
                <w:szCs w:val="22"/>
              </w:rPr>
              <w:t xml:space="preserve"> expense</w:t>
            </w:r>
          </w:p>
        </w:tc>
        <w:tc>
          <w:tcPr>
            <w:tcW w:w="180" w:type="dxa"/>
          </w:tcPr>
          <w:p w14:paraId="039EE1EE" w14:textId="77777777" w:rsidR="00A0364A" w:rsidRPr="00236B35" w:rsidRDefault="00A0364A" w:rsidP="00A0364A">
            <w:pPr>
              <w:pStyle w:val="acctfourfigures"/>
              <w:tabs>
                <w:tab w:val="clear" w:pos="765"/>
                <w:tab w:val="decimal" w:pos="911"/>
              </w:tabs>
              <w:spacing w:line="240" w:lineRule="atLeast"/>
              <w:ind w:right="11"/>
              <w:jc w:val="right"/>
              <w:rPr>
                <w:szCs w:val="22"/>
              </w:rPr>
            </w:pPr>
          </w:p>
        </w:tc>
        <w:tc>
          <w:tcPr>
            <w:tcW w:w="1242" w:type="dxa"/>
            <w:gridSpan w:val="2"/>
          </w:tcPr>
          <w:p w14:paraId="014E1CF7" w14:textId="1C676132" w:rsidR="00A0364A" w:rsidRPr="003717B9" w:rsidRDefault="00AE1DF5" w:rsidP="00A0364A">
            <w:pPr>
              <w:pStyle w:val="acctfourfigures"/>
              <w:tabs>
                <w:tab w:val="clear" w:pos="765"/>
                <w:tab w:val="decimal" w:pos="1019"/>
              </w:tabs>
              <w:spacing w:line="240" w:lineRule="atLeast"/>
              <w:ind w:right="-547"/>
              <w:rPr>
                <w:rFonts w:cs="Angsana New"/>
                <w:szCs w:val="28"/>
                <w:lang w:val="en-US" w:bidi="th-TH"/>
              </w:rPr>
            </w:pPr>
            <w:r>
              <w:rPr>
                <w:rFonts w:cs="Angsana New"/>
                <w:szCs w:val="28"/>
                <w:lang w:val="en-US" w:bidi="th-TH"/>
              </w:rPr>
              <w:t>214</w:t>
            </w:r>
          </w:p>
        </w:tc>
        <w:tc>
          <w:tcPr>
            <w:tcW w:w="180" w:type="dxa"/>
            <w:gridSpan w:val="2"/>
          </w:tcPr>
          <w:p w14:paraId="2CB9D75E" w14:textId="77777777" w:rsidR="00A0364A" w:rsidRPr="00236B35" w:rsidRDefault="00A0364A" w:rsidP="00A0364A">
            <w:pPr>
              <w:pStyle w:val="acctfourfigures"/>
              <w:tabs>
                <w:tab w:val="clear" w:pos="765"/>
                <w:tab w:val="decimal" w:pos="695"/>
              </w:tabs>
              <w:spacing w:line="240" w:lineRule="atLeast"/>
              <w:ind w:right="14"/>
              <w:rPr>
                <w:szCs w:val="22"/>
              </w:rPr>
            </w:pPr>
          </w:p>
        </w:tc>
        <w:tc>
          <w:tcPr>
            <w:tcW w:w="1188" w:type="dxa"/>
          </w:tcPr>
          <w:p w14:paraId="70880E5C" w14:textId="1EC919A7" w:rsidR="00A0364A" w:rsidRPr="00236B35" w:rsidRDefault="00A0364A" w:rsidP="00A0364A">
            <w:pPr>
              <w:pStyle w:val="acctfourfigures"/>
              <w:tabs>
                <w:tab w:val="clear" w:pos="765"/>
                <w:tab w:val="decimal" w:pos="930"/>
              </w:tabs>
              <w:spacing w:line="240" w:lineRule="atLeast"/>
              <w:ind w:right="-80"/>
              <w:rPr>
                <w:szCs w:val="22"/>
              </w:rPr>
            </w:pPr>
            <w:r w:rsidRPr="00FD1C53">
              <w:rPr>
                <w:szCs w:val="22"/>
              </w:rPr>
              <w:t>210</w:t>
            </w:r>
          </w:p>
        </w:tc>
      </w:tr>
      <w:tr w:rsidR="00A0364A" w:rsidRPr="00236B35" w14:paraId="6D8F92A8" w14:textId="77777777" w:rsidTr="001134B4">
        <w:trPr>
          <w:cantSplit/>
        </w:trPr>
        <w:tc>
          <w:tcPr>
            <w:tcW w:w="6311" w:type="dxa"/>
            <w:gridSpan w:val="2"/>
          </w:tcPr>
          <w:p w14:paraId="289ECFDC" w14:textId="77777777" w:rsidR="00A0364A" w:rsidRPr="00236B35" w:rsidRDefault="00A0364A" w:rsidP="00A0364A">
            <w:pPr>
              <w:ind w:hanging="71"/>
              <w:rPr>
                <w:rFonts w:ascii="Times New Roman" w:hAnsi="Times New Roman"/>
                <w:sz w:val="22"/>
                <w:szCs w:val="22"/>
              </w:rPr>
            </w:pPr>
            <w:r w:rsidRPr="00236B35">
              <w:rPr>
                <w:rFonts w:ascii="Times New Roman" w:hAnsi="Times New Roman"/>
                <w:sz w:val="22"/>
                <w:szCs w:val="22"/>
              </w:rPr>
              <w:t>Interest on lease liabilities</w:t>
            </w:r>
          </w:p>
        </w:tc>
        <w:tc>
          <w:tcPr>
            <w:tcW w:w="180" w:type="dxa"/>
          </w:tcPr>
          <w:p w14:paraId="6F9901B0" w14:textId="77777777" w:rsidR="00A0364A" w:rsidRPr="00236B35" w:rsidRDefault="00A0364A" w:rsidP="00A0364A">
            <w:pPr>
              <w:pStyle w:val="acctfourfigures"/>
              <w:tabs>
                <w:tab w:val="clear" w:pos="765"/>
                <w:tab w:val="decimal" w:pos="911"/>
              </w:tabs>
              <w:spacing w:line="240" w:lineRule="atLeast"/>
              <w:ind w:right="11"/>
              <w:jc w:val="right"/>
              <w:rPr>
                <w:szCs w:val="22"/>
              </w:rPr>
            </w:pPr>
          </w:p>
        </w:tc>
        <w:tc>
          <w:tcPr>
            <w:tcW w:w="1242" w:type="dxa"/>
            <w:gridSpan w:val="2"/>
          </w:tcPr>
          <w:p w14:paraId="5BE2A3D0" w14:textId="3454DB7E" w:rsidR="00A0364A" w:rsidRPr="00236B35" w:rsidRDefault="00A736ED" w:rsidP="00A0364A">
            <w:pPr>
              <w:pStyle w:val="acctfourfigures"/>
              <w:tabs>
                <w:tab w:val="clear" w:pos="765"/>
                <w:tab w:val="decimal" w:pos="1019"/>
              </w:tabs>
              <w:spacing w:line="240" w:lineRule="atLeast"/>
              <w:ind w:right="-547"/>
              <w:rPr>
                <w:szCs w:val="22"/>
              </w:rPr>
            </w:pPr>
            <w:r>
              <w:rPr>
                <w:szCs w:val="22"/>
              </w:rPr>
              <w:t>813</w:t>
            </w:r>
          </w:p>
        </w:tc>
        <w:tc>
          <w:tcPr>
            <w:tcW w:w="180" w:type="dxa"/>
            <w:gridSpan w:val="2"/>
          </w:tcPr>
          <w:p w14:paraId="20B34B8A" w14:textId="77777777" w:rsidR="00A0364A" w:rsidRPr="00236B35" w:rsidRDefault="00A0364A" w:rsidP="00A0364A">
            <w:pPr>
              <w:pStyle w:val="acctfourfigures"/>
              <w:tabs>
                <w:tab w:val="clear" w:pos="765"/>
                <w:tab w:val="decimal" w:pos="695"/>
              </w:tabs>
              <w:spacing w:line="240" w:lineRule="atLeast"/>
              <w:ind w:right="14"/>
              <w:rPr>
                <w:szCs w:val="22"/>
              </w:rPr>
            </w:pPr>
          </w:p>
        </w:tc>
        <w:tc>
          <w:tcPr>
            <w:tcW w:w="1188" w:type="dxa"/>
          </w:tcPr>
          <w:p w14:paraId="1965B2F8" w14:textId="5E407325" w:rsidR="00A0364A" w:rsidRPr="00236B35" w:rsidRDefault="00A0364A" w:rsidP="00A0364A">
            <w:pPr>
              <w:pStyle w:val="acctfourfigures"/>
              <w:tabs>
                <w:tab w:val="clear" w:pos="765"/>
                <w:tab w:val="decimal" w:pos="930"/>
              </w:tabs>
              <w:spacing w:line="240" w:lineRule="atLeast"/>
              <w:ind w:right="-80"/>
              <w:rPr>
                <w:szCs w:val="22"/>
              </w:rPr>
            </w:pPr>
            <w:r w:rsidRPr="00FD1C53">
              <w:rPr>
                <w:szCs w:val="22"/>
              </w:rPr>
              <w:t>855</w:t>
            </w:r>
          </w:p>
        </w:tc>
      </w:tr>
      <w:tr w:rsidR="00A0364A" w:rsidRPr="00236B35" w14:paraId="7918AB19" w14:textId="77777777" w:rsidTr="001134B4">
        <w:trPr>
          <w:cantSplit/>
        </w:trPr>
        <w:tc>
          <w:tcPr>
            <w:tcW w:w="6311" w:type="dxa"/>
            <w:gridSpan w:val="2"/>
          </w:tcPr>
          <w:p w14:paraId="37FA2A92" w14:textId="77777777" w:rsidR="00A0364A" w:rsidRPr="00236B35" w:rsidRDefault="00A0364A" w:rsidP="00A0364A">
            <w:pPr>
              <w:ind w:hanging="71"/>
              <w:rPr>
                <w:rFonts w:ascii="Times New Roman" w:hAnsi="Times New Roman"/>
                <w:sz w:val="22"/>
                <w:szCs w:val="22"/>
              </w:rPr>
            </w:pPr>
            <w:r w:rsidRPr="00236B35">
              <w:rPr>
                <w:rFonts w:ascii="Times New Roman" w:hAnsi="Times New Roman" w:cstheme="minorBidi"/>
                <w:sz w:val="22"/>
                <w:szCs w:val="22"/>
              </w:rPr>
              <w:t>Payment of lease liabilities under office rental and service agreement</w:t>
            </w:r>
          </w:p>
        </w:tc>
        <w:tc>
          <w:tcPr>
            <w:tcW w:w="180" w:type="dxa"/>
          </w:tcPr>
          <w:p w14:paraId="1340007A" w14:textId="77777777" w:rsidR="00A0364A" w:rsidRPr="00236B35" w:rsidRDefault="00A0364A" w:rsidP="00A0364A">
            <w:pPr>
              <w:pStyle w:val="acctfourfigures"/>
              <w:tabs>
                <w:tab w:val="clear" w:pos="765"/>
                <w:tab w:val="decimal" w:pos="911"/>
              </w:tabs>
              <w:spacing w:line="240" w:lineRule="atLeast"/>
              <w:ind w:right="11"/>
              <w:jc w:val="right"/>
              <w:rPr>
                <w:szCs w:val="22"/>
              </w:rPr>
            </w:pPr>
          </w:p>
        </w:tc>
        <w:tc>
          <w:tcPr>
            <w:tcW w:w="1242" w:type="dxa"/>
            <w:gridSpan w:val="2"/>
          </w:tcPr>
          <w:p w14:paraId="195F0F35" w14:textId="67330A23" w:rsidR="00A0364A" w:rsidRPr="00236B35" w:rsidRDefault="00A736ED" w:rsidP="00A0364A">
            <w:pPr>
              <w:pStyle w:val="acctfourfigures"/>
              <w:tabs>
                <w:tab w:val="clear" w:pos="765"/>
                <w:tab w:val="decimal" w:pos="1019"/>
              </w:tabs>
              <w:spacing w:line="240" w:lineRule="atLeast"/>
              <w:ind w:right="-547"/>
              <w:rPr>
                <w:szCs w:val="22"/>
              </w:rPr>
            </w:pPr>
            <w:r>
              <w:rPr>
                <w:szCs w:val="22"/>
              </w:rPr>
              <w:t>1,588</w:t>
            </w:r>
          </w:p>
        </w:tc>
        <w:tc>
          <w:tcPr>
            <w:tcW w:w="180" w:type="dxa"/>
            <w:gridSpan w:val="2"/>
          </w:tcPr>
          <w:p w14:paraId="6ED71149" w14:textId="77777777" w:rsidR="00A0364A" w:rsidRPr="00236B35" w:rsidRDefault="00A0364A" w:rsidP="00A0364A">
            <w:pPr>
              <w:pStyle w:val="acctfourfigures"/>
              <w:tabs>
                <w:tab w:val="clear" w:pos="765"/>
                <w:tab w:val="decimal" w:pos="695"/>
              </w:tabs>
              <w:spacing w:line="240" w:lineRule="atLeast"/>
              <w:ind w:right="14"/>
              <w:rPr>
                <w:szCs w:val="22"/>
              </w:rPr>
            </w:pPr>
          </w:p>
        </w:tc>
        <w:tc>
          <w:tcPr>
            <w:tcW w:w="1188" w:type="dxa"/>
          </w:tcPr>
          <w:p w14:paraId="4BBEFDBA" w14:textId="0DD85CBF" w:rsidR="00A0364A" w:rsidRPr="00236B35" w:rsidRDefault="00A0364A" w:rsidP="00A0364A">
            <w:pPr>
              <w:pStyle w:val="acctfourfigures"/>
              <w:tabs>
                <w:tab w:val="clear" w:pos="765"/>
                <w:tab w:val="decimal" w:pos="930"/>
              </w:tabs>
              <w:spacing w:line="240" w:lineRule="atLeast"/>
              <w:ind w:right="-80"/>
              <w:rPr>
                <w:szCs w:val="22"/>
              </w:rPr>
            </w:pPr>
            <w:r w:rsidRPr="00FD1C53">
              <w:rPr>
                <w:szCs w:val="22"/>
              </w:rPr>
              <w:t>1,588</w:t>
            </w:r>
          </w:p>
        </w:tc>
      </w:tr>
      <w:tr w:rsidR="0074039C" w:rsidRPr="00236B35" w14:paraId="6265F527" w14:textId="77777777" w:rsidTr="001134B4">
        <w:trPr>
          <w:cantSplit/>
        </w:trPr>
        <w:tc>
          <w:tcPr>
            <w:tcW w:w="6311" w:type="dxa"/>
            <w:gridSpan w:val="2"/>
          </w:tcPr>
          <w:p w14:paraId="4268D8D1" w14:textId="77777777" w:rsidR="0074039C" w:rsidRPr="00236B35" w:rsidRDefault="0074039C" w:rsidP="0074039C">
            <w:pPr>
              <w:ind w:hanging="71"/>
              <w:rPr>
                <w:rFonts w:ascii="Times New Roman" w:hAnsi="Times New Roman"/>
                <w:sz w:val="22"/>
                <w:szCs w:val="22"/>
              </w:rPr>
            </w:pPr>
          </w:p>
        </w:tc>
        <w:tc>
          <w:tcPr>
            <w:tcW w:w="180" w:type="dxa"/>
          </w:tcPr>
          <w:p w14:paraId="4B5291C8"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gridSpan w:val="2"/>
          </w:tcPr>
          <w:p w14:paraId="39AF86EA"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80" w:type="dxa"/>
            <w:gridSpan w:val="2"/>
          </w:tcPr>
          <w:p w14:paraId="1DD79002"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188" w:type="dxa"/>
          </w:tcPr>
          <w:p w14:paraId="71BC5DC3" w14:textId="77777777" w:rsidR="0074039C" w:rsidRPr="00236B35" w:rsidRDefault="0074039C" w:rsidP="0074039C">
            <w:pPr>
              <w:pStyle w:val="acctfourfigures"/>
              <w:tabs>
                <w:tab w:val="clear" w:pos="765"/>
                <w:tab w:val="decimal" w:pos="1019"/>
              </w:tabs>
              <w:spacing w:line="240" w:lineRule="atLeast"/>
              <w:ind w:right="-547"/>
              <w:rPr>
                <w:szCs w:val="22"/>
              </w:rPr>
            </w:pPr>
          </w:p>
        </w:tc>
      </w:tr>
      <w:tr w:rsidR="0074039C" w:rsidRPr="00236B35" w14:paraId="6C37626F" w14:textId="77777777" w:rsidTr="001134B4">
        <w:trPr>
          <w:cantSplit/>
        </w:trPr>
        <w:tc>
          <w:tcPr>
            <w:tcW w:w="6311" w:type="dxa"/>
            <w:gridSpan w:val="2"/>
          </w:tcPr>
          <w:p w14:paraId="50EFA2E7" w14:textId="77777777" w:rsidR="0074039C" w:rsidRPr="00236B35" w:rsidRDefault="0074039C" w:rsidP="009E7AFA">
            <w:pPr>
              <w:ind w:hanging="71"/>
              <w:rPr>
                <w:rFonts w:ascii="Times New Roman" w:hAnsi="Times New Roman"/>
                <w:sz w:val="22"/>
                <w:szCs w:val="22"/>
              </w:rPr>
            </w:pPr>
            <w:r w:rsidRPr="00236B35">
              <w:rPr>
                <w:rFonts w:ascii="Times New Roman" w:hAnsi="Times New Roman"/>
                <w:b/>
                <w:bCs/>
                <w:sz w:val="22"/>
                <w:szCs w:val="22"/>
              </w:rPr>
              <w:t>Key management personnel</w:t>
            </w:r>
          </w:p>
        </w:tc>
        <w:tc>
          <w:tcPr>
            <w:tcW w:w="180" w:type="dxa"/>
          </w:tcPr>
          <w:p w14:paraId="144968C3" w14:textId="77777777" w:rsidR="0074039C" w:rsidRPr="00236B35" w:rsidRDefault="0074039C" w:rsidP="009E7AFA">
            <w:pPr>
              <w:pStyle w:val="acctfourfigures"/>
              <w:tabs>
                <w:tab w:val="clear" w:pos="765"/>
                <w:tab w:val="decimal" w:pos="911"/>
              </w:tabs>
              <w:spacing w:line="240" w:lineRule="atLeast"/>
              <w:ind w:right="11"/>
              <w:jc w:val="right"/>
              <w:rPr>
                <w:szCs w:val="22"/>
              </w:rPr>
            </w:pPr>
          </w:p>
        </w:tc>
        <w:tc>
          <w:tcPr>
            <w:tcW w:w="1242" w:type="dxa"/>
            <w:gridSpan w:val="2"/>
          </w:tcPr>
          <w:p w14:paraId="5F44C972"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c>
          <w:tcPr>
            <w:tcW w:w="180" w:type="dxa"/>
            <w:gridSpan w:val="2"/>
          </w:tcPr>
          <w:p w14:paraId="6CF0F4A0"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c>
          <w:tcPr>
            <w:tcW w:w="1188" w:type="dxa"/>
          </w:tcPr>
          <w:p w14:paraId="72E592A3"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r>
      <w:tr w:rsidR="0074039C" w:rsidRPr="00236B35" w14:paraId="4D3090B9" w14:textId="77777777" w:rsidTr="001134B4">
        <w:trPr>
          <w:cantSplit/>
        </w:trPr>
        <w:tc>
          <w:tcPr>
            <w:tcW w:w="6311" w:type="dxa"/>
            <w:gridSpan w:val="2"/>
          </w:tcPr>
          <w:p w14:paraId="23C839D5" w14:textId="77777777" w:rsidR="0074039C" w:rsidRPr="00236B35" w:rsidRDefault="0074039C" w:rsidP="009E7AFA">
            <w:pPr>
              <w:ind w:left="371" w:hanging="442"/>
              <w:rPr>
                <w:rFonts w:ascii="Times New Roman" w:hAnsi="Times New Roman"/>
                <w:sz w:val="22"/>
                <w:szCs w:val="22"/>
              </w:rPr>
            </w:pPr>
            <w:r w:rsidRPr="00236B35">
              <w:rPr>
                <w:rFonts w:ascii="Times New Roman" w:hAnsi="Times New Roman"/>
                <w:sz w:val="22"/>
                <w:szCs w:val="22"/>
              </w:rPr>
              <w:t xml:space="preserve">Key management personnel compensation </w:t>
            </w:r>
          </w:p>
        </w:tc>
        <w:tc>
          <w:tcPr>
            <w:tcW w:w="180" w:type="dxa"/>
          </w:tcPr>
          <w:p w14:paraId="535F5D72" w14:textId="77777777" w:rsidR="0074039C" w:rsidRPr="00236B35" w:rsidRDefault="0074039C" w:rsidP="009E7AFA">
            <w:pPr>
              <w:pStyle w:val="acctfourfigures"/>
              <w:tabs>
                <w:tab w:val="clear" w:pos="765"/>
                <w:tab w:val="decimal" w:pos="911"/>
              </w:tabs>
              <w:spacing w:line="240" w:lineRule="atLeast"/>
              <w:ind w:right="11"/>
              <w:jc w:val="right"/>
              <w:rPr>
                <w:szCs w:val="22"/>
              </w:rPr>
            </w:pPr>
          </w:p>
        </w:tc>
        <w:tc>
          <w:tcPr>
            <w:tcW w:w="1242" w:type="dxa"/>
            <w:gridSpan w:val="2"/>
          </w:tcPr>
          <w:p w14:paraId="0C90B9AE"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c>
          <w:tcPr>
            <w:tcW w:w="180" w:type="dxa"/>
            <w:gridSpan w:val="2"/>
          </w:tcPr>
          <w:p w14:paraId="273004D4"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c>
          <w:tcPr>
            <w:tcW w:w="1188" w:type="dxa"/>
          </w:tcPr>
          <w:p w14:paraId="783610D4"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r>
      <w:tr w:rsidR="00A0364A" w:rsidRPr="00236B35" w14:paraId="4470545A" w14:textId="77777777" w:rsidTr="001134B4">
        <w:trPr>
          <w:cantSplit/>
        </w:trPr>
        <w:tc>
          <w:tcPr>
            <w:tcW w:w="6311" w:type="dxa"/>
            <w:gridSpan w:val="2"/>
          </w:tcPr>
          <w:p w14:paraId="5B2CDED9" w14:textId="77777777" w:rsidR="00A0364A" w:rsidRPr="00236B35" w:rsidRDefault="00A0364A" w:rsidP="00A0364A">
            <w:pPr>
              <w:ind w:left="371"/>
              <w:rPr>
                <w:rFonts w:ascii="Times New Roman" w:hAnsi="Times New Roman"/>
                <w:i/>
                <w:iCs/>
                <w:color w:val="0000FF"/>
                <w:sz w:val="22"/>
                <w:szCs w:val="22"/>
              </w:rPr>
            </w:pPr>
            <w:r w:rsidRPr="00236B35">
              <w:rPr>
                <w:rFonts w:ascii="Times New Roman" w:hAnsi="Times New Roman"/>
                <w:sz w:val="22"/>
                <w:szCs w:val="22"/>
              </w:rPr>
              <w:t>Short-term employee benefit</w:t>
            </w:r>
          </w:p>
        </w:tc>
        <w:tc>
          <w:tcPr>
            <w:tcW w:w="180" w:type="dxa"/>
          </w:tcPr>
          <w:p w14:paraId="636E1C46" w14:textId="77777777" w:rsidR="00A0364A" w:rsidRPr="00236B35" w:rsidRDefault="00A0364A" w:rsidP="00A0364A">
            <w:pPr>
              <w:pStyle w:val="acctfourfigures"/>
              <w:tabs>
                <w:tab w:val="clear" w:pos="765"/>
                <w:tab w:val="decimal" w:pos="911"/>
              </w:tabs>
              <w:spacing w:line="240" w:lineRule="atLeast"/>
              <w:ind w:right="11"/>
              <w:jc w:val="right"/>
              <w:rPr>
                <w:szCs w:val="22"/>
              </w:rPr>
            </w:pPr>
          </w:p>
        </w:tc>
        <w:tc>
          <w:tcPr>
            <w:tcW w:w="1242" w:type="dxa"/>
            <w:gridSpan w:val="2"/>
          </w:tcPr>
          <w:p w14:paraId="123F836C" w14:textId="7D594A72" w:rsidR="00A0364A" w:rsidRPr="00236B35" w:rsidRDefault="00A736ED" w:rsidP="00A0364A">
            <w:pPr>
              <w:pStyle w:val="acctfourfigures"/>
              <w:tabs>
                <w:tab w:val="clear" w:pos="765"/>
                <w:tab w:val="decimal" w:pos="1019"/>
              </w:tabs>
              <w:spacing w:line="240" w:lineRule="atLeast"/>
              <w:ind w:right="-547"/>
              <w:rPr>
                <w:szCs w:val="22"/>
              </w:rPr>
            </w:pPr>
            <w:r>
              <w:rPr>
                <w:szCs w:val="22"/>
              </w:rPr>
              <w:t>2,478</w:t>
            </w:r>
          </w:p>
        </w:tc>
        <w:tc>
          <w:tcPr>
            <w:tcW w:w="180" w:type="dxa"/>
            <w:gridSpan w:val="2"/>
          </w:tcPr>
          <w:p w14:paraId="29A17F7B" w14:textId="77777777" w:rsidR="00A0364A" w:rsidRPr="00236B35" w:rsidRDefault="00A0364A" w:rsidP="00A0364A">
            <w:pPr>
              <w:pStyle w:val="acctfourfigures"/>
              <w:tabs>
                <w:tab w:val="clear" w:pos="765"/>
                <w:tab w:val="decimal" w:pos="1019"/>
              </w:tabs>
              <w:spacing w:line="240" w:lineRule="atLeast"/>
              <w:ind w:right="-547"/>
              <w:rPr>
                <w:szCs w:val="22"/>
              </w:rPr>
            </w:pPr>
          </w:p>
        </w:tc>
        <w:tc>
          <w:tcPr>
            <w:tcW w:w="1188" w:type="dxa"/>
          </w:tcPr>
          <w:p w14:paraId="33A462D5" w14:textId="209CA419" w:rsidR="00A0364A" w:rsidRPr="00236B35" w:rsidRDefault="00A0364A" w:rsidP="00A0364A">
            <w:pPr>
              <w:pStyle w:val="acctfourfigures"/>
              <w:tabs>
                <w:tab w:val="clear" w:pos="765"/>
                <w:tab w:val="decimal" w:pos="930"/>
              </w:tabs>
              <w:spacing w:line="240" w:lineRule="atLeast"/>
              <w:ind w:right="-80"/>
              <w:rPr>
                <w:rFonts w:cstheme="minorBidi"/>
                <w:szCs w:val="28"/>
                <w:lang w:val="en-US" w:bidi="th-TH"/>
              </w:rPr>
            </w:pPr>
            <w:r w:rsidRPr="00FD1C53">
              <w:rPr>
                <w:szCs w:val="22"/>
              </w:rPr>
              <w:t>3,017</w:t>
            </w:r>
          </w:p>
        </w:tc>
      </w:tr>
      <w:tr w:rsidR="00A0364A" w:rsidRPr="00236B35" w14:paraId="0980FE52" w14:textId="77777777" w:rsidTr="001134B4">
        <w:trPr>
          <w:cantSplit/>
        </w:trPr>
        <w:tc>
          <w:tcPr>
            <w:tcW w:w="6311" w:type="dxa"/>
            <w:gridSpan w:val="2"/>
          </w:tcPr>
          <w:p w14:paraId="2460EBC5" w14:textId="77777777" w:rsidR="00A0364A" w:rsidRPr="00236B35" w:rsidRDefault="00A0364A" w:rsidP="00A0364A">
            <w:pPr>
              <w:ind w:left="371"/>
              <w:rPr>
                <w:rFonts w:ascii="Times New Roman" w:hAnsi="Times New Roman"/>
                <w:sz w:val="22"/>
                <w:szCs w:val="22"/>
              </w:rPr>
            </w:pPr>
            <w:r w:rsidRPr="00236B35">
              <w:rPr>
                <w:rFonts w:ascii="Times New Roman" w:hAnsi="Times New Roman"/>
                <w:sz w:val="22"/>
                <w:szCs w:val="22"/>
              </w:rPr>
              <w:t>Post-employment benefits</w:t>
            </w:r>
          </w:p>
        </w:tc>
        <w:tc>
          <w:tcPr>
            <w:tcW w:w="180" w:type="dxa"/>
          </w:tcPr>
          <w:p w14:paraId="3541ADB3" w14:textId="77777777" w:rsidR="00A0364A" w:rsidRPr="00236B35" w:rsidRDefault="00A0364A" w:rsidP="00A0364A">
            <w:pPr>
              <w:pStyle w:val="acctfourfigures"/>
              <w:tabs>
                <w:tab w:val="clear" w:pos="765"/>
                <w:tab w:val="decimal" w:pos="911"/>
              </w:tabs>
              <w:spacing w:line="240" w:lineRule="atLeast"/>
              <w:ind w:right="11"/>
              <w:jc w:val="right"/>
              <w:rPr>
                <w:szCs w:val="22"/>
              </w:rPr>
            </w:pPr>
          </w:p>
        </w:tc>
        <w:tc>
          <w:tcPr>
            <w:tcW w:w="1242" w:type="dxa"/>
            <w:gridSpan w:val="2"/>
          </w:tcPr>
          <w:p w14:paraId="33B16A4B" w14:textId="7B09A1D4" w:rsidR="00A0364A" w:rsidRPr="00236B35" w:rsidRDefault="00A736ED" w:rsidP="00A0364A">
            <w:pPr>
              <w:pStyle w:val="acctfourfigures"/>
              <w:tabs>
                <w:tab w:val="clear" w:pos="765"/>
                <w:tab w:val="decimal" w:pos="1019"/>
              </w:tabs>
              <w:spacing w:line="240" w:lineRule="atLeast"/>
              <w:ind w:right="-547"/>
              <w:rPr>
                <w:szCs w:val="22"/>
              </w:rPr>
            </w:pPr>
            <w:r>
              <w:rPr>
                <w:szCs w:val="22"/>
              </w:rPr>
              <w:t>85</w:t>
            </w:r>
          </w:p>
        </w:tc>
        <w:tc>
          <w:tcPr>
            <w:tcW w:w="180" w:type="dxa"/>
            <w:gridSpan w:val="2"/>
          </w:tcPr>
          <w:p w14:paraId="384796EA" w14:textId="77777777" w:rsidR="00A0364A" w:rsidRPr="00236B35" w:rsidRDefault="00A0364A" w:rsidP="00A0364A">
            <w:pPr>
              <w:pStyle w:val="acctfourfigures"/>
              <w:tabs>
                <w:tab w:val="clear" w:pos="765"/>
                <w:tab w:val="decimal" w:pos="1019"/>
              </w:tabs>
              <w:spacing w:line="240" w:lineRule="atLeast"/>
              <w:ind w:right="-547"/>
              <w:rPr>
                <w:szCs w:val="22"/>
              </w:rPr>
            </w:pPr>
          </w:p>
        </w:tc>
        <w:tc>
          <w:tcPr>
            <w:tcW w:w="1188" w:type="dxa"/>
          </w:tcPr>
          <w:p w14:paraId="2D75566A" w14:textId="7FA7D022" w:rsidR="00A0364A" w:rsidRPr="00236B35" w:rsidRDefault="00A0364A" w:rsidP="00A0364A">
            <w:pPr>
              <w:pStyle w:val="acctfourfigures"/>
              <w:tabs>
                <w:tab w:val="clear" w:pos="765"/>
                <w:tab w:val="decimal" w:pos="930"/>
              </w:tabs>
              <w:spacing w:line="240" w:lineRule="atLeast"/>
              <w:ind w:right="-80"/>
              <w:rPr>
                <w:szCs w:val="22"/>
              </w:rPr>
            </w:pPr>
            <w:r w:rsidRPr="00FD1C53">
              <w:rPr>
                <w:szCs w:val="22"/>
              </w:rPr>
              <w:t>44</w:t>
            </w:r>
          </w:p>
        </w:tc>
      </w:tr>
      <w:tr w:rsidR="00A0364A" w:rsidRPr="00236B35" w14:paraId="5C5C9332" w14:textId="77777777" w:rsidTr="001134B4">
        <w:trPr>
          <w:cantSplit/>
        </w:trPr>
        <w:tc>
          <w:tcPr>
            <w:tcW w:w="6311" w:type="dxa"/>
            <w:gridSpan w:val="2"/>
          </w:tcPr>
          <w:p w14:paraId="34A95327" w14:textId="77777777" w:rsidR="00A0364A" w:rsidRPr="00236B35" w:rsidRDefault="00A0364A" w:rsidP="00A0364A">
            <w:pPr>
              <w:ind w:left="371"/>
              <w:rPr>
                <w:rFonts w:ascii="Times New Roman" w:hAnsi="Times New Roman"/>
                <w:sz w:val="22"/>
                <w:szCs w:val="22"/>
              </w:rPr>
            </w:pPr>
            <w:r w:rsidRPr="00236B35">
              <w:rPr>
                <w:rFonts w:ascii="Times New Roman" w:hAnsi="Times New Roman"/>
                <w:sz w:val="22"/>
                <w:szCs w:val="22"/>
              </w:rPr>
              <w:t>Other long-term benefits</w:t>
            </w:r>
          </w:p>
        </w:tc>
        <w:tc>
          <w:tcPr>
            <w:tcW w:w="180" w:type="dxa"/>
          </w:tcPr>
          <w:p w14:paraId="5EE7BDF5" w14:textId="77777777" w:rsidR="00A0364A" w:rsidRPr="00236B35" w:rsidRDefault="00A0364A" w:rsidP="00A0364A">
            <w:pPr>
              <w:pStyle w:val="acctfourfigures"/>
              <w:tabs>
                <w:tab w:val="clear" w:pos="765"/>
                <w:tab w:val="decimal" w:pos="911"/>
              </w:tabs>
              <w:spacing w:line="240" w:lineRule="atLeast"/>
              <w:ind w:right="11"/>
              <w:jc w:val="right"/>
              <w:rPr>
                <w:szCs w:val="22"/>
              </w:rPr>
            </w:pPr>
          </w:p>
        </w:tc>
        <w:tc>
          <w:tcPr>
            <w:tcW w:w="1242" w:type="dxa"/>
            <w:gridSpan w:val="2"/>
            <w:tcBorders>
              <w:bottom w:val="single" w:sz="4" w:space="0" w:color="auto"/>
            </w:tcBorders>
          </w:tcPr>
          <w:p w14:paraId="7B6F4215" w14:textId="3B92413F" w:rsidR="00A0364A" w:rsidRPr="00236B35" w:rsidRDefault="00A736ED" w:rsidP="00A0364A">
            <w:pPr>
              <w:pStyle w:val="acctfourfigures"/>
              <w:tabs>
                <w:tab w:val="clear" w:pos="765"/>
                <w:tab w:val="decimal" w:pos="1019"/>
              </w:tabs>
              <w:spacing w:line="240" w:lineRule="atLeast"/>
              <w:ind w:right="-547"/>
              <w:rPr>
                <w:szCs w:val="28"/>
                <w:lang w:val="en-US" w:bidi="th-TH"/>
              </w:rPr>
            </w:pPr>
            <w:r>
              <w:rPr>
                <w:szCs w:val="28"/>
                <w:lang w:val="en-US" w:bidi="th-TH"/>
              </w:rPr>
              <w:t>1</w:t>
            </w:r>
          </w:p>
        </w:tc>
        <w:tc>
          <w:tcPr>
            <w:tcW w:w="180" w:type="dxa"/>
            <w:gridSpan w:val="2"/>
          </w:tcPr>
          <w:p w14:paraId="764716E9" w14:textId="77777777" w:rsidR="00A0364A" w:rsidRPr="00236B35" w:rsidRDefault="00A0364A" w:rsidP="00A0364A">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2046EF71" w14:textId="6CB182B2" w:rsidR="00A0364A" w:rsidRPr="00236B35" w:rsidRDefault="00A0364A" w:rsidP="00A0364A">
            <w:pPr>
              <w:pStyle w:val="acctfourfigures"/>
              <w:tabs>
                <w:tab w:val="clear" w:pos="765"/>
                <w:tab w:val="decimal" w:pos="930"/>
              </w:tabs>
              <w:spacing w:line="240" w:lineRule="atLeast"/>
              <w:ind w:right="-80"/>
              <w:rPr>
                <w:szCs w:val="28"/>
                <w:lang w:val="en-US" w:bidi="th-TH"/>
              </w:rPr>
            </w:pPr>
            <w:r w:rsidRPr="00FD1C53">
              <w:rPr>
                <w:szCs w:val="28"/>
                <w:lang w:val="en-US" w:bidi="th-TH"/>
              </w:rPr>
              <w:t>1</w:t>
            </w:r>
          </w:p>
        </w:tc>
      </w:tr>
      <w:tr w:rsidR="00A0364A" w:rsidRPr="00236B35" w14:paraId="57946F98" w14:textId="77777777" w:rsidTr="001134B4">
        <w:trPr>
          <w:cantSplit/>
        </w:trPr>
        <w:tc>
          <w:tcPr>
            <w:tcW w:w="6311" w:type="dxa"/>
            <w:gridSpan w:val="2"/>
          </w:tcPr>
          <w:p w14:paraId="6687DA80" w14:textId="77777777" w:rsidR="00A0364A" w:rsidRPr="00236B35" w:rsidRDefault="00A0364A" w:rsidP="00A0364A">
            <w:pPr>
              <w:ind w:left="371"/>
              <w:rPr>
                <w:rFonts w:ascii="Times New Roman" w:hAnsi="Times New Roman"/>
                <w:b/>
                <w:bCs/>
                <w:sz w:val="22"/>
                <w:szCs w:val="22"/>
              </w:rPr>
            </w:pPr>
            <w:r w:rsidRPr="00236B35">
              <w:rPr>
                <w:rFonts w:ascii="Times New Roman" w:hAnsi="Times New Roman"/>
                <w:b/>
                <w:bCs/>
                <w:sz w:val="22"/>
                <w:szCs w:val="22"/>
              </w:rPr>
              <w:t>Total key management personnel compensation</w:t>
            </w:r>
          </w:p>
        </w:tc>
        <w:tc>
          <w:tcPr>
            <w:tcW w:w="180" w:type="dxa"/>
          </w:tcPr>
          <w:p w14:paraId="04D64B94" w14:textId="77777777" w:rsidR="00A0364A" w:rsidRPr="00236B35" w:rsidRDefault="00A0364A" w:rsidP="00A0364A">
            <w:pPr>
              <w:pStyle w:val="acctfourfigures"/>
              <w:tabs>
                <w:tab w:val="clear" w:pos="765"/>
                <w:tab w:val="decimal" w:pos="911"/>
              </w:tabs>
              <w:spacing w:line="240" w:lineRule="atLeast"/>
              <w:ind w:right="11"/>
              <w:jc w:val="right"/>
              <w:rPr>
                <w:szCs w:val="22"/>
              </w:rPr>
            </w:pPr>
          </w:p>
        </w:tc>
        <w:tc>
          <w:tcPr>
            <w:tcW w:w="1242" w:type="dxa"/>
            <w:gridSpan w:val="2"/>
            <w:tcBorders>
              <w:top w:val="single" w:sz="4" w:space="0" w:color="auto"/>
              <w:bottom w:val="double" w:sz="4" w:space="0" w:color="auto"/>
            </w:tcBorders>
          </w:tcPr>
          <w:p w14:paraId="2C1E0F89" w14:textId="4F4F2BEE" w:rsidR="00A0364A" w:rsidRPr="00236B35" w:rsidRDefault="00867751" w:rsidP="00A0364A">
            <w:pPr>
              <w:pStyle w:val="acctfourfigures"/>
              <w:tabs>
                <w:tab w:val="clear" w:pos="765"/>
                <w:tab w:val="decimal" w:pos="1019"/>
              </w:tabs>
              <w:spacing w:line="240" w:lineRule="atLeast"/>
              <w:ind w:right="-547"/>
              <w:rPr>
                <w:b/>
                <w:bCs/>
                <w:szCs w:val="22"/>
              </w:rPr>
            </w:pPr>
            <w:r>
              <w:rPr>
                <w:b/>
                <w:bCs/>
                <w:szCs w:val="22"/>
              </w:rPr>
              <w:t>2,564</w:t>
            </w:r>
          </w:p>
        </w:tc>
        <w:tc>
          <w:tcPr>
            <w:tcW w:w="180" w:type="dxa"/>
            <w:gridSpan w:val="2"/>
          </w:tcPr>
          <w:p w14:paraId="1846B90A" w14:textId="77777777" w:rsidR="00A0364A" w:rsidRPr="00236B35" w:rsidRDefault="00A0364A" w:rsidP="00A0364A">
            <w:pPr>
              <w:pStyle w:val="acctfourfigures"/>
              <w:tabs>
                <w:tab w:val="clear" w:pos="765"/>
                <w:tab w:val="decimal" w:pos="1019"/>
              </w:tabs>
              <w:spacing w:line="240" w:lineRule="atLeast"/>
              <w:ind w:right="-547"/>
              <w:rPr>
                <w:b/>
                <w:bCs/>
                <w:szCs w:val="22"/>
              </w:rPr>
            </w:pPr>
          </w:p>
        </w:tc>
        <w:tc>
          <w:tcPr>
            <w:tcW w:w="1188" w:type="dxa"/>
            <w:tcBorders>
              <w:top w:val="single" w:sz="4" w:space="0" w:color="auto"/>
              <w:bottom w:val="double" w:sz="4" w:space="0" w:color="auto"/>
            </w:tcBorders>
          </w:tcPr>
          <w:p w14:paraId="6C3565EF" w14:textId="3DCF0BF3" w:rsidR="00A0364A" w:rsidRPr="00236B35" w:rsidRDefault="00A0364A" w:rsidP="00A0364A">
            <w:pPr>
              <w:pStyle w:val="acctfourfigures"/>
              <w:tabs>
                <w:tab w:val="clear" w:pos="765"/>
                <w:tab w:val="decimal" w:pos="930"/>
              </w:tabs>
              <w:spacing w:line="240" w:lineRule="atLeast"/>
              <w:ind w:right="-80"/>
              <w:rPr>
                <w:b/>
                <w:bCs/>
                <w:szCs w:val="22"/>
              </w:rPr>
            </w:pPr>
            <w:r w:rsidRPr="00FD1C53">
              <w:rPr>
                <w:b/>
                <w:bCs/>
                <w:szCs w:val="22"/>
              </w:rPr>
              <w:t>3,062</w:t>
            </w:r>
          </w:p>
        </w:tc>
      </w:tr>
      <w:tr w:rsidR="00031EA5" w:rsidRPr="00FD1C53" w14:paraId="05F0B851" w14:textId="77777777" w:rsidTr="001134B4">
        <w:trPr>
          <w:cantSplit/>
          <w:tblHeader/>
        </w:trPr>
        <w:tc>
          <w:tcPr>
            <w:tcW w:w="6222" w:type="dxa"/>
          </w:tcPr>
          <w:p w14:paraId="0B2B1583" w14:textId="2A5CD516" w:rsidR="00031EA5" w:rsidRDefault="00031EA5" w:rsidP="001134B4">
            <w:pPr>
              <w:pStyle w:val="acctfourfigures"/>
              <w:spacing w:line="240" w:lineRule="atLeast"/>
              <w:rPr>
                <w:szCs w:val="22"/>
              </w:rPr>
            </w:pPr>
          </w:p>
          <w:p w14:paraId="16D36A02" w14:textId="339542D6" w:rsidR="00031EA5" w:rsidRPr="000404E0" w:rsidRDefault="00685C63" w:rsidP="00685C63">
            <w:pPr>
              <w:pStyle w:val="acctfourfigures"/>
              <w:spacing w:line="240" w:lineRule="atLeast"/>
              <w:ind w:left="-74"/>
              <w:rPr>
                <w:b/>
                <w:bCs/>
                <w:i/>
                <w:iCs/>
                <w:szCs w:val="22"/>
              </w:rPr>
            </w:pPr>
            <w:r w:rsidRPr="000404E0">
              <w:rPr>
                <w:b/>
                <w:bCs/>
                <w:i/>
                <w:iCs/>
                <w:szCs w:val="22"/>
              </w:rPr>
              <w:t>Balances with related parties as at</w:t>
            </w:r>
          </w:p>
        </w:tc>
        <w:tc>
          <w:tcPr>
            <w:tcW w:w="1440" w:type="dxa"/>
            <w:gridSpan w:val="3"/>
            <w:vAlign w:val="center"/>
          </w:tcPr>
          <w:p w14:paraId="3A2F79E0" w14:textId="77777777" w:rsidR="00031EA5" w:rsidRPr="00FD1C53" w:rsidRDefault="00031EA5" w:rsidP="00031EA5">
            <w:pPr>
              <w:pStyle w:val="acctmergecolhdg"/>
              <w:spacing w:line="240" w:lineRule="atLeast"/>
              <w:rPr>
                <w:b w:val="0"/>
                <w:bCs/>
              </w:rPr>
            </w:pPr>
            <w:r w:rsidRPr="00FD1C53">
              <w:rPr>
                <w:b w:val="0"/>
                <w:bCs/>
              </w:rPr>
              <w:t>31 March</w:t>
            </w:r>
          </w:p>
          <w:p w14:paraId="73084254" w14:textId="3BEB650F" w:rsidR="00031EA5" w:rsidRPr="00FD1C53" w:rsidRDefault="00031EA5" w:rsidP="00031EA5">
            <w:pPr>
              <w:pStyle w:val="acctmergecolhdg"/>
              <w:spacing w:line="240" w:lineRule="atLeast"/>
              <w:ind w:left="-79" w:right="-79"/>
              <w:rPr>
                <w:b w:val="0"/>
                <w:bCs/>
              </w:rPr>
            </w:pPr>
            <w:r w:rsidRPr="00FD1C53">
              <w:rPr>
                <w:b w:val="0"/>
                <w:bCs/>
              </w:rPr>
              <w:t>202</w:t>
            </w:r>
            <w:r>
              <w:rPr>
                <w:b w:val="0"/>
                <w:bCs/>
              </w:rPr>
              <w:t>3</w:t>
            </w:r>
          </w:p>
        </w:tc>
        <w:tc>
          <w:tcPr>
            <w:tcW w:w="180" w:type="dxa"/>
            <w:gridSpan w:val="2"/>
            <w:vAlign w:val="center"/>
          </w:tcPr>
          <w:p w14:paraId="1EE587A7" w14:textId="77777777" w:rsidR="00031EA5" w:rsidRPr="00FD1C53" w:rsidRDefault="00031EA5" w:rsidP="00031EA5">
            <w:pPr>
              <w:pStyle w:val="acctmergecolhdg"/>
              <w:spacing w:line="240" w:lineRule="atLeast"/>
              <w:rPr>
                <w:b w:val="0"/>
                <w:bCs/>
                <w:szCs w:val="22"/>
              </w:rPr>
            </w:pPr>
          </w:p>
        </w:tc>
        <w:tc>
          <w:tcPr>
            <w:tcW w:w="1259" w:type="dxa"/>
            <w:gridSpan w:val="2"/>
            <w:vAlign w:val="center"/>
          </w:tcPr>
          <w:p w14:paraId="6691E450" w14:textId="5A8E2E82" w:rsidR="00031EA5" w:rsidRPr="00FD1C53" w:rsidRDefault="00031EA5" w:rsidP="00031EA5">
            <w:pPr>
              <w:pStyle w:val="acctmergecolhdg"/>
              <w:spacing w:line="240" w:lineRule="atLeast"/>
              <w:ind w:left="-79" w:right="-79"/>
              <w:rPr>
                <w:b w:val="0"/>
                <w:bCs/>
              </w:rPr>
            </w:pPr>
            <w:r w:rsidRPr="00FD1C53">
              <w:rPr>
                <w:b w:val="0"/>
                <w:bCs/>
              </w:rPr>
              <w:t>31 December 202</w:t>
            </w:r>
            <w:r>
              <w:rPr>
                <w:b w:val="0"/>
                <w:bCs/>
              </w:rPr>
              <w:t>2</w:t>
            </w:r>
          </w:p>
        </w:tc>
      </w:tr>
      <w:tr w:rsidR="00C107F5" w:rsidRPr="00FD1C53" w14:paraId="78261E67" w14:textId="77777777" w:rsidTr="001134B4">
        <w:trPr>
          <w:cantSplit/>
        </w:trPr>
        <w:tc>
          <w:tcPr>
            <w:tcW w:w="6222" w:type="dxa"/>
          </w:tcPr>
          <w:p w14:paraId="7EDBBA70" w14:textId="77777777" w:rsidR="00C107F5" w:rsidRPr="00FD1C53" w:rsidRDefault="00C107F5" w:rsidP="00873756">
            <w:pPr>
              <w:rPr>
                <w:rFonts w:ascii="Times New Roman" w:hAnsi="Times New Roman"/>
                <w:b/>
                <w:bCs/>
                <w:i/>
                <w:iCs/>
                <w:sz w:val="22"/>
                <w:szCs w:val="22"/>
              </w:rPr>
            </w:pPr>
          </w:p>
        </w:tc>
        <w:tc>
          <w:tcPr>
            <w:tcW w:w="2879" w:type="dxa"/>
            <w:gridSpan w:val="7"/>
          </w:tcPr>
          <w:p w14:paraId="4E8C51AC" w14:textId="77777777" w:rsidR="00C107F5" w:rsidRPr="00FD1C53" w:rsidRDefault="00C107F5" w:rsidP="00873756">
            <w:pPr>
              <w:pStyle w:val="acctfourfigures"/>
              <w:tabs>
                <w:tab w:val="clear" w:pos="765"/>
              </w:tabs>
              <w:spacing w:line="240" w:lineRule="atLeast"/>
              <w:ind w:right="11"/>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thousand Baht)</w:t>
            </w:r>
          </w:p>
        </w:tc>
      </w:tr>
      <w:tr w:rsidR="00B569F3" w:rsidRPr="00FD1C53" w14:paraId="598AD948" w14:textId="77777777" w:rsidTr="001134B4">
        <w:trPr>
          <w:cantSplit/>
        </w:trPr>
        <w:tc>
          <w:tcPr>
            <w:tcW w:w="6222" w:type="dxa"/>
          </w:tcPr>
          <w:p w14:paraId="174BAA13" w14:textId="25E39046" w:rsidR="00B569F3" w:rsidRPr="00FD1C53" w:rsidRDefault="00B569F3" w:rsidP="0046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Other non-current assets - deposit under office rental contract</w:t>
            </w:r>
          </w:p>
        </w:tc>
        <w:tc>
          <w:tcPr>
            <w:tcW w:w="1440" w:type="dxa"/>
            <w:gridSpan w:val="3"/>
          </w:tcPr>
          <w:p w14:paraId="4CC85379" w14:textId="77777777" w:rsidR="00B569F3" w:rsidRPr="00FD1C53" w:rsidRDefault="00B569F3" w:rsidP="00B569F3">
            <w:pPr>
              <w:pStyle w:val="acctfourfigures"/>
              <w:tabs>
                <w:tab w:val="clear" w:pos="765"/>
                <w:tab w:val="decimal" w:pos="1180"/>
              </w:tabs>
              <w:spacing w:line="240" w:lineRule="atLeast"/>
              <w:ind w:right="-547"/>
              <w:rPr>
                <w:b/>
                <w:bCs/>
                <w:szCs w:val="22"/>
              </w:rPr>
            </w:pPr>
          </w:p>
        </w:tc>
        <w:tc>
          <w:tcPr>
            <w:tcW w:w="180" w:type="dxa"/>
            <w:gridSpan w:val="2"/>
          </w:tcPr>
          <w:p w14:paraId="3C37281E" w14:textId="77777777" w:rsidR="00B569F3" w:rsidRPr="00FD1C53" w:rsidRDefault="00B569F3" w:rsidP="00B569F3">
            <w:pPr>
              <w:pStyle w:val="acctfourfigures"/>
              <w:tabs>
                <w:tab w:val="clear" w:pos="765"/>
                <w:tab w:val="decimal" w:pos="956"/>
              </w:tabs>
              <w:spacing w:line="240" w:lineRule="atLeast"/>
              <w:ind w:right="14"/>
              <w:rPr>
                <w:b/>
                <w:bCs/>
                <w:szCs w:val="22"/>
              </w:rPr>
            </w:pPr>
          </w:p>
        </w:tc>
        <w:tc>
          <w:tcPr>
            <w:tcW w:w="1259" w:type="dxa"/>
            <w:gridSpan w:val="2"/>
          </w:tcPr>
          <w:p w14:paraId="2B0AD49A" w14:textId="77777777" w:rsidR="00B569F3" w:rsidRPr="00FD1C53" w:rsidRDefault="00B569F3" w:rsidP="00B569F3">
            <w:pPr>
              <w:pStyle w:val="acctfourfigures"/>
              <w:tabs>
                <w:tab w:val="clear" w:pos="765"/>
                <w:tab w:val="decimal" w:pos="1000"/>
              </w:tabs>
              <w:spacing w:line="240" w:lineRule="atLeast"/>
              <w:ind w:right="-90"/>
              <w:rPr>
                <w:b/>
                <w:bCs/>
                <w:szCs w:val="22"/>
              </w:rPr>
            </w:pPr>
          </w:p>
        </w:tc>
      </w:tr>
      <w:tr w:rsidR="009229D9" w:rsidRPr="00FD1C53" w14:paraId="2D7575EC" w14:textId="77777777" w:rsidTr="001134B4">
        <w:trPr>
          <w:cantSplit/>
        </w:trPr>
        <w:tc>
          <w:tcPr>
            <w:tcW w:w="6222" w:type="dxa"/>
          </w:tcPr>
          <w:p w14:paraId="69695D56" w14:textId="77777777" w:rsidR="009229D9" w:rsidRPr="00FD1C53" w:rsidRDefault="00326AF7" w:rsidP="009F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sz w:val="22"/>
                <w:szCs w:val="22"/>
              </w:rPr>
              <w:t>Other related parties</w:t>
            </w:r>
          </w:p>
        </w:tc>
        <w:tc>
          <w:tcPr>
            <w:tcW w:w="1440" w:type="dxa"/>
            <w:gridSpan w:val="3"/>
            <w:tcBorders>
              <w:bottom w:val="double" w:sz="4" w:space="0" w:color="auto"/>
            </w:tcBorders>
          </w:tcPr>
          <w:p w14:paraId="0A2E9944" w14:textId="1AAD1B59" w:rsidR="009229D9" w:rsidRPr="00FD1C53" w:rsidRDefault="00867751" w:rsidP="00D03928">
            <w:pPr>
              <w:pStyle w:val="acctfourfigures"/>
              <w:tabs>
                <w:tab w:val="clear" w:pos="765"/>
                <w:tab w:val="decimal" w:pos="1180"/>
              </w:tabs>
              <w:spacing w:line="240" w:lineRule="atLeast"/>
              <w:ind w:right="-547"/>
              <w:rPr>
                <w:b/>
                <w:bCs/>
                <w:szCs w:val="22"/>
              </w:rPr>
            </w:pPr>
            <w:r>
              <w:rPr>
                <w:b/>
                <w:bCs/>
                <w:szCs w:val="22"/>
              </w:rPr>
              <w:t>1,998</w:t>
            </w:r>
          </w:p>
        </w:tc>
        <w:tc>
          <w:tcPr>
            <w:tcW w:w="180" w:type="dxa"/>
            <w:gridSpan w:val="2"/>
          </w:tcPr>
          <w:p w14:paraId="38BA8432" w14:textId="77777777" w:rsidR="009229D9" w:rsidRPr="00FD1C53" w:rsidRDefault="009229D9" w:rsidP="009229D9">
            <w:pPr>
              <w:pStyle w:val="acctfourfigures"/>
              <w:tabs>
                <w:tab w:val="clear" w:pos="765"/>
                <w:tab w:val="decimal" w:pos="956"/>
              </w:tabs>
              <w:spacing w:line="240" w:lineRule="atLeast"/>
              <w:ind w:right="14"/>
              <w:rPr>
                <w:b/>
                <w:bCs/>
                <w:szCs w:val="22"/>
              </w:rPr>
            </w:pPr>
          </w:p>
        </w:tc>
        <w:tc>
          <w:tcPr>
            <w:tcW w:w="1259" w:type="dxa"/>
            <w:gridSpan w:val="2"/>
            <w:tcBorders>
              <w:bottom w:val="double" w:sz="4" w:space="0" w:color="auto"/>
            </w:tcBorders>
          </w:tcPr>
          <w:p w14:paraId="666E385F" w14:textId="604825C8" w:rsidR="009229D9" w:rsidRPr="00FD1C53" w:rsidRDefault="009964C6" w:rsidP="00275E54">
            <w:pPr>
              <w:pStyle w:val="acctfourfigures"/>
              <w:tabs>
                <w:tab w:val="clear" w:pos="765"/>
                <w:tab w:val="decimal" w:pos="1000"/>
              </w:tabs>
              <w:spacing w:line="240" w:lineRule="atLeast"/>
              <w:ind w:right="-90"/>
              <w:rPr>
                <w:b/>
                <w:bCs/>
                <w:szCs w:val="22"/>
              </w:rPr>
            </w:pPr>
            <w:r w:rsidRPr="00FD1C53">
              <w:rPr>
                <w:b/>
                <w:bCs/>
                <w:szCs w:val="22"/>
              </w:rPr>
              <w:t>1,9</w:t>
            </w:r>
            <w:r w:rsidR="00AB287E">
              <w:rPr>
                <w:b/>
                <w:bCs/>
                <w:szCs w:val="22"/>
              </w:rPr>
              <w:t>98</w:t>
            </w:r>
          </w:p>
        </w:tc>
      </w:tr>
      <w:tr w:rsidR="006E3406" w:rsidRPr="00FD1C53" w14:paraId="55B65A76" w14:textId="77777777" w:rsidTr="001134B4">
        <w:trPr>
          <w:cantSplit/>
        </w:trPr>
        <w:tc>
          <w:tcPr>
            <w:tcW w:w="6222" w:type="dxa"/>
          </w:tcPr>
          <w:p w14:paraId="6C3658F0" w14:textId="77777777" w:rsidR="006E3406" w:rsidRPr="00FD1C53" w:rsidRDefault="006E3406"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440" w:type="dxa"/>
            <w:gridSpan w:val="3"/>
            <w:vAlign w:val="center"/>
          </w:tcPr>
          <w:p w14:paraId="7BFEE68C" w14:textId="77777777" w:rsidR="006E3406" w:rsidRPr="00FD1C53" w:rsidRDefault="006E3406" w:rsidP="00D07C39">
            <w:pPr>
              <w:pStyle w:val="acctmergecolhdg"/>
              <w:spacing w:line="240" w:lineRule="atLeast"/>
              <w:ind w:left="-79" w:right="-79"/>
              <w:rPr>
                <w:b w:val="0"/>
                <w:bCs/>
              </w:rPr>
            </w:pPr>
          </w:p>
        </w:tc>
        <w:tc>
          <w:tcPr>
            <w:tcW w:w="180" w:type="dxa"/>
            <w:gridSpan w:val="2"/>
            <w:vAlign w:val="center"/>
          </w:tcPr>
          <w:p w14:paraId="7CDF7055" w14:textId="77777777" w:rsidR="006E3406" w:rsidRPr="00FD1C53" w:rsidRDefault="006E3406" w:rsidP="00D07C39">
            <w:pPr>
              <w:pStyle w:val="acctmergecolhdg"/>
              <w:spacing w:line="240" w:lineRule="atLeast"/>
              <w:rPr>
                <w:b w:val="0"/>
                <w:bCs/>
                <w:szCs w:val="22"/>
              </w:rPr>
            </w:pPr>
          </w:p>
        </w:tc>
        <w:tc>
          <w:tcPr>
            <w:tcW w:w="1259" w:type="dxa"/>
            <w:gridSpan w:val="2"/>
            <w:vAlign w:val="center"/>
          </w:tcPr>
          <w:p w14:paraId="22E5673D" w14:textId="77777777" w:rsidR="006E3406" w:rsidRPr="00FD1C53" w:rsidRDefault="006E3406" w:rsidP="00D07C39">
            <w:pPr>
              <w:pStyle w:val="acctmergecolhdg"/>
              <w:spacing w:line="240" w:lineRule="atLeast"/>
              <w:ind w:left="-79" w:right="-79"/>
              <w:rPr>
                <w:b w:val="0"/>
                <w:bCs/>
              </w:rPr>
            </w:pPr>
          </w:p>
        </w:tc>
      </w:tr>
      <w:tr w:rsidR="004F0370" w:rsidRPr="00FD1C53" w14:paraId="7D643CE6" w14:textId="77777777" w:rsidTr="001134B4">
        <w:trPr>
          <w:cantSplit/>
        </w:trPr>
        <w:tc>
          <w:tcPr>
            <w:tcW w:w="6222" w:type="dxa"/>
          </w:tcPr>
          <w:p w14:paraId="70F857D6" w14:textId="77777777" w:rsidR="004F0370" w:rsidRPr="00FD1C53" w:rsidRDefault="004F0370"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 xml:space="preserve">Other payables </w:t>
            </w:r>
          </w:p>
        </w:tc>
        <w:tc>
          <w:tcPr>
            <w:tcW w:w="1440" w:type="dxa"/>
            <w:gridSpan w:val="3"/>
            <w:vAlign w:val="center"/>
          </w:tcPr>
          <w:p w14:paraId="1BA19BE1" w14:textId="36E24BBB" w:rsidR="004F0370" w:rsidRPr="00FD1C53" w:rsidRDefault="004F0370" w:rsidP="00D07C39">
            <w:pPr>
              <w:pStyle w:val="acctmergecolhdg"/>
              <w:spacing w:line="240" w:lineRule="atLeast"/>
              <w:ind w:left="-79" w:right="-79"/>
              <w:rPr>
                <w:b w:val="0"/>
                <w:bCs/>
              </w:rPr>
            </w:pPr>
          </w:p>
        </w:tc>
        <w:tc>
          <w:tcPr>
            <w:tcW w:w="180" w:type="dxa"/>
            <w:gridSpan w:val="2"/>
            <w:vAlign w:val="center"/>
          </w:tcPr>
          <w:p w14:paraId="21E5BEA4" w14:textId="77777777" w:rsidR="004F0370" w:rsidRPr="00FD1C53" w:rsidRDefault="004F0370" w:rsidP="00D07C39">
            <w:pPr>
              <w:pStyle w:val="acctmergecolhdg"/>
              <w:spacing w:line="240" w:lineRule="atLeast"/>
              <w:rPr>
                <w:b w:val="0"/>
                <w:bCs/>
                <w:szCs w:val="22"/>
              </w:rPr>
            </w:pPr>
          </w:p>
        </w:tc>
        <w:tc>
          <w:tcPr>
            <w:tcW w:w="1259" w:type="dxa"/>
            <w:gridSpan w:val="2"/>
            <w:vAlign w:val="center"/>
          </w:tcPr>
          <w:p w14:paraId="05CF5107" w14:textId="422C260D" w:rsidR="004F0370" w:rsidRPr="00FD1C53" w:rsidRDefault="004F0370" w:rsidP="00D07C39">
            <w:pPr>
              <w:pStyle w:val="acctmergecolhdg"/>
              <w:spacing w:line="240" w:lineRule="atLeast"/>
              <w:ind w:left="-79" w:right="-79"/>
              <w:rPr>
                <w:b w:val="0"/>
                <w:bCs/>
              </w:rPr>
            </w:pPr>
          </w:p>
        </w:tc>
      </w:tr>
      <w:tr w:rsidR="004F0370" w:rsidRPr="00FD1C53" w14:paraId="34DC1A05" w14:textId="77777777" w:rsidTr="001134B4">
        <w:trPr>
          <w:cantSplit/>
        </w:trPr>
        <w:tc>
          <w:tcPr>
            <w:tcW w:w="6222" w:type="dxa"/>
          </w:tcPr>
          <w:p w14:paraId="421940CA" w14:textId="77777777" w:rsidR="004F0370" w:rsidRPr="00FD1C53" w:rsidRDefault="004F0370" w:rsidP="004F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Other related parties</w:t>
            </w:r>
          </w:p>
        </w:tc>
        <w:tc>
          <w:tcPr>
            <w:tcW w:w="1440" w:type="dxa"/>
            <w:gridSpan w:val="3"/>
            <w:tcBorders>
              <w:bottom w:val="double" w:sz="4" w:space="0" w:color="auto"/>
            </w:tcBorders>
          </w:tcPr>
          <w:p w14:paraId="5DD75734" w14:textId="32902B3F" w:rsidR="004F0370" w:rsidRPr="00FD1C53" w:rsidRDefault="008B4C7D" w:rsidP="00446B8E">
            <w:pPr>
              <w:pStyle w:val="acctfourfigures"/>
              <w:tabs>
                <w:tab w:val="clear" w:pos="765"/>
                <w:tab w:val="decimal" w:pos="1180"/>
              </w:tabs>
              <w:spacing w:line="240" w:lineRule="atLeast"/>
              <w:ind w:right="-547"/>
              <w:rPr>
                <w:b/>
                <w:bCs/>
                <w:szCs w:val="22"/>
              </w:rPr>
            </w:pPr>
            <w:r>
              <w:rPr>
                <w:b/>
                <w:bCs/>
                <w:szCs w:val="22"/>
              </w:rPr>
              <w:t>69</w:t>
            </w:r>
          </w:p>
        </w:tc>
        <w:tc>
          <w:tcPr>
            <w:tcW w:w="180" w:type="dxa"/>
            <w:gridSpan w:val="2"/>
          </w:tcPr>
          <w:p w14:paraId="29394D38" w14:textId="77777777" w:rsidR="004F0370" w:rsidRPr="00FD1C53" w:rsidRDefault="004F0370" w:rsidP="004F0370">
            <w:pPr>
              <w:pStyle w:val="acctfourfigures"/>
              <w:tabs>
                <w:tab w:val="clear" w:pos="765"/>
                <w:tab w:val="decimal" w:pos="911"/>
                <w:tab w:val="decimal" w:pos="1180"/>
              </w:tabs>
              <w:spacing w:line="240" w:lineRule="atLeast"/>
              <w:ind w:right="-547"/>
              <w:rPr>
                <w:szCs w:val="22"/>
              </w:rPr>
            </w:pPr>
          </w:p>
        </w:tc>
        <w:tc>
          <w:tcPr>
            <w:tcW w:w="1259" w:type="dxa"/>
            <w:gridSpan w:val="2"/>
            <w:tcBorders>
              <w:bottom w:val="double" w:sz="4" w:space="0" w:color="auto"/>
            </w:tcBorders>
          </w:tcPr>
          <w:p w14:paraId="16542354" w14:textId="5261DDB2" w:rsidR="004F0370" w:rsidRPr="00FD1C53" w:rsidRDefault="00E266C7" w:rsidP="004F0370">
            <w:pPr>
              <w:pStyle w:val="acctfourfigures"/>
              <w:tabs>
                <w:tab w:val="clear" w:pos="765"/>
                <w:tab w:val="decimal" w:pos="1000"/>
              </w:tabs>
              <w:spacing w:line="240" w:lineRule="atLeast"/>
              <w:ind w:right="14"/>
              <w:rPr>
                <w:b/>
                <w:bCs/>
                <w:szCs w:val="22"/>
              </w:rPr>
            </w:pPr>
            <w:r>
              <w:rPr>
                <w:b/>
                <w:bCs/>
                <w:szCs w:val="22"/>
              </w:rPr>
              <w:t>60</w:t>
            </w:r>
          </w:p>
        </w:tc>
      </w:tr>
      <w:tr w:rsidR="004F0370" w:rsidRPr="00FD1C53" w14:paraId="7925C78B" w14:textId="77777777" w:rsidTr="001134B4">
        <w:trPr>
          <w:cantSplit/>
        </w:trPr>
        <w:tc>
          <w:tcPr>
            <w:tcW w:w="6222" w:type="dxa"/>
          </w:tcPr>
          <w:p w14:paraId="462A545C" w14:textId="31A78282" w:rsidR="004F0370" w:rsidRPr="00FD1C53" w:rsidRDefault="004F0370"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440" w:type="dxa"/>
            <w:gridSpan w:val="3"/>
            <w:vAlign w:val="center"/>
          </w:tcPr>
          <w:p w14:paraId="6C191CCB" w14:textId="3DBC0B05" w:rsidR="004F0370" w:rsidRPr="00FD1C53" w:rsidRDefault="004F0370" w:rsidP="00D07C39">
            <w:pPr>
              <w:pStyle w:val="acctmergecolhdg"/>
              <w:spacing w:line="240" w:lineRule="atLeast"/>
              <w:ind w:left="-79" w:right="-79"/>
              <w:rPr>
                <w:b w:val="0"/>
                <w:bCs/>
              </w:rPr>
            </w:pPr>
          </w:p>
        </w:tc>
        <w:tc>
          <w:tcPr>
            <w:tcW w:w="180" w:type="dxa"/>
            <w:gridSpan w:val="2"/>
            <w:vAlign w:val="center"/>
          </w:tcPr>
          <w:p w14:paraId="1A7284D8" w14:textId="77777777" w:rsidR="004F0370" w:rsidRPr="00FD1C53" w:rsidRDefault="004F0370" w:rsidP="00D07C39">
            <w:pPr>
              <w:pStyle w:val="acctmergecolhdg"/>
              <w:spacing w:line="240" w:lineRule="atLeast"/>
              <w:rPr>
                <w:b w:val="0"/>
                <w:bCs/>
                <w:szCs w:val="22"/>
              </w:rPr>
            </w:pPr>
          </w:p>
        </w:tc>
        <w:tc>
          <w:tcPr>
            <w:tcW w:w="1259" w:type="dxa"/>
            <w:gridSpan w:val="2"/>
            <w:vAlign w:val="center"/>
          </w:tcPr>
          <w:p w14:paraId="365F17EE" w14:textId="49EC4091" w:rsidR="004F0370" w:rsidRPr="00FD1C53" w:rsidRDefault="004F0370" w:rsidP="00D07C39">
            <w:pPr>
              <w:pStyle w:val="acctmergecolhdg"/>
              <w:spacing w:line="240" w:lineRule="atLeast"/>
              <w:ind w:left="-79" w:right="-79"/>
              <w:rPr>
                <w:b w:val="0"/>
                <w:bCs/>
              </w:rPr>
            </w:pPr>
          </w:p>
        </w:tc>
      </w:tr>
      <w:tr w:rsidR="006E3406" w:rsidRPr="00FD1C53" w14:paraId="7DE6ACFB" w14:textId="77777777" w:rsidTr="001134B4">
        <w:trPr>
          <w:cantSplit/>
        </w:trPr>
        <w:tc>
          <w:tcPr>
            <w:tcW w:w="6222" w:type="dxa"/>
          </w:tcPr>
          <w:p w14:paraId="71B9CCDF" w14:textId="024671B3" w:rsidR="006E3406" w:rsidRPr="00FD1C53" w:rsidRDefault="006E340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i/>
                <w:iCs/>
                <w:sz w:val="22"/>
                <w:szCs w:val="22"/>
              </w:rPr>
              <w:t>Lease liabilities</w:t>
            </w:r>
          </w:p>
        </w:tc>
        <w:tc>
          <w:tcPr>
            <w:tcW w:w="1440" w:type="dxa"/>
            <w:gridSpan w:val="3"/>
          </w:tcPr>
          <w:p w14:paraId="7FF57D65" w14:textId="77777777" w:rsidR="006E3406" w:rsidRPr="00FD1C53" w:rsidRDefault="006E3406" w:rsidP="009964C6">
            <w:pPr>
              <w:pStyle w:val="acctfourfigures"/>
              <w:tabs>
                <w:tab w:val="clear" w:pos="765"/>
                <w:tab w:val="decimal" w:pos="1180"/>
              </w:tabs>
              <w:spacing w:line="240" w:lineRule="atLeast"/>
              <w:ind w:right="-547"/>
              <w:rPr>
                <w:szCs w:val="22"/>
              </w:rPr>
            </w:pPr>
          </w:p>
        </w:tc>
        <w:tc>
          <w:tcPr>
            <w:tcW w:w="180" w:type="dxa"/>
            <w:gridSpan w:val="2"/>
          </w:tcPr>
          <w:p w14:paraId="07D88B99" w14:textId="77777777" w:rsidR="006E3406" w:rsidRPr="00FD1C53" w:rsidRDefault="006E3406" w:rsidP="009964C6">
            <w:pPr>
              <w:pStyle w:val="acctfourfigures"/>
              <w:tabs>
                <w:tab w:val="clear" w:pos="765"/>
                <w:tab w:val="decimal" w:pos="911"/>
                <w:tab w:val="decimal" w:pos="1180"/>
              </w:tabs>
              <w:spacing w:line="240" w:lineRule="atLeast"/>
              <w:ind w:right="-547"/>
              <w:rPr>
                <w:szCs w:val="22"/>
              </w:rPr>
            </w:pPr>
          </w:p>
        </w:tc>
        <w:tc>
          <w:tcPr>
            <w:tcW w:w="1259" w:type="dxa"/>
            <w:gridSpan w:val="2"/>
            <w:vAlign w:val="center"/>
          </w:tcPr>
          <w:p w14:paraId="19702275" w14:textId="77777777" w:rsidR="006E3406" w:rsidRPr="00FD1C53" w:rsidRDefault="006E3406" w:rsidP="009964C6">
            <w:pPr>
              <w:pStyle w:val="acctfourfigures"/>
              <w:tabs>
                <w:tab w:val="clear" w:pos="765"/>
                <w:tab w:val="decimal" w:pos="996"/>
              </w:tabs>
              <w:spacing w:line="240" w:lineRule="atLeast"/>
              <w:ind w:right="14"/>
              <w:rPr>
                <w:szCs w:val="22"/>
              </w:rPr>
            </w:pPr>
          </w:p>
        </w:tc>
      </w:tr>
      <w:tr w:rsidR="006E3406" w:rsidRPr="00FD1C53" w14:paraId="6CF6A572" w14:textId="77777777" w:rsidTr="001134B4">
        <w:trPr>
          <w:cantSplit/>
        </w:trPr>
        <w:tc>
          <w:tcPr>
            <w:tcW w:w="6222" w:type="dxa"/>
          </w:tcPr>
          <w:p w14:paraId="2CD87628" w14:textId="066080A4" w:rsidR="006E3406" w:rsidRPr="00C6461A" w:rsidRDefault="006E340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C6461A">
              <w:rPr>
                <w:rFonts w:ascii="Times New Roman" w:hAnsi="Times New Roman"/>
                <w:sz w:val="22"/>
                <w:szCs w:val="22"/>
              </w:rPr>
              <w:t>Other related parties</w:t>
            </w:r>
          </w:p>
        </w:tc>
        <w:tc>
          <w:tcPr>
            <w:tcW w:w="1440" w:type="dxa"/>
            <w:gridSpan w:val="3"/>
          </w:tcPr>
          <w:p w14:paraId="0739AB49" w14:textId="77777777" w:rsidR="006E3406" w:rsidRPr="00FD1C53" w:rsidRDefault="006E3406" w:rsidP="009964C6">
            <w:pPr>
              <w:pStyle w:val="acctfourfigures"/>
              <w:tabs>
                <w:tab w:val="clear" w:pos="765"/>
                <w:tab w:val="decimal" w:pos="1180"/>
              </w:tabs>
              <w:spacing w:line="240" w:lineRule="atLeast"/>
              <w:ind w:right="-547"/>
              <w:rPr>
                <w:szCs w:val="22"/>
              </w:rPr>
            </w:pPr>
          </w:p>
        </w:tc>
        <w:tc>
          <w:tcPr>
            <w:tcW w:w="180" w:type="dxa"/>
            <w:gridSpan w:val="2"/>
          </w:tcPr>
          <w:p w14:paraId="4A6CBF53" w14:textId="77777777" w:rsidR="006E3406" w:rsidRPr="00FD1C53" w:rsidRDefault="006E3406" w:rsidP="009964C6">
            <w:pPr>
              <w:pStyle w:val="acctfourfigures"/>
              <w:tabs>
                <w:tab w:val="clear" w:pos="765"/>
                <w:tab w:val="decimal" w:pos="911"/>
                <w:tab w:val="decimal" w:pos="1180"/>
              </w:tabs>
              <w:spacing w:line="240" w:lineRule="atLeast"/>
              <w:ind w:right="-547"/>
              <w:rPr>
                <w:szCs w:val="22"/>
              </w:rPr>
            </w:pPr>
          </w:p>
        </w:tc>
        <w:tc>
          <w:tcPr>
            <w:tcW w:w="1259" w:type="dxa"/>
            <w:gridSpan w:val="2"/>
            <w:vAlign w:val="center"/>
          </w:tcPr>
          <w:p w14:paraId="48F4A8A5" w14:textId="77777777" w:rsidR="006E3406" w:rsidRPr="00FD1C53" w:rsidRDefault="006E3406" w:rsidP="009964C6">
            <w:pPr>
              <w:pStyle w:val="acctfourfigures"/>
              <w:tabs>
                <w:tab w:val="clear" w:pos="765"/>
                <w:tab w:val="decimal" w:pos="996"/>
              </w:tabs>
              <w:spacing w:line="240" w:lineRule="atLeast"/>
              <w:ind w:right="14"/>
              <w:rPr>
                <w:szCs w:val="22"/>
              </w:rPr>
            </w:pPr>
          </w:p>
        </w:tc>
      </w:tr>
      <w:tr w:rsidR="009F0885" w:rsidRPr="00FD1C53" w14:paraId="58165E17" w14:textId="77777777" w:rsidTr="001134B4">
        <w:trPr>
          <w:cantSplit/>
        </w:trPr>
        <w:tc>
          <w:tcPr>
            <w:tcW w:w="6222" w:type="dxa"/>
          </w:tcPr>
          <w:p w14:paraId="4653517B" w14:textId="77777777" w:rsidR="009F0885" w:rsidRPr="00FD1C53" w:rsidRDefault="009F0885" w:rsidP="00524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Current portion of finance lease liabilities</w:t>
            </w:r>
          </w:p>
        </w:tc>
        <w:tc>
          <w:tcPr>
            <w:tcW w:w="1440" w:type="dxa"/>
            <w:gridSpan w:val="3"/>
          </w:tcPr>
          <w:p w14:paraId="0569B228" w14:textId="1F41D130" w:rsidR="009F0885" w:rsidRPr="00FD1C53" w:rsidRDefault="008B4C7D" w:rsidP="009F0885">
            <w:pPr>
              <w:pStyle w:val="acctfourfigures"/>
              <w:tabs>
                <w:tab w:val="clear" w:pos="765"/>
                <w:tab w:val="decimal" w:pos="1180"/>
              </w:tabs>
              <w:spacing w:line="240" w:lineRule="atLeast"/>
              <w:ind w:right="-547"/>
              <w:rPr>
                <w:szCs w:val="22"/>
              </w:rPr>
            </w:pPr>
            <w:r>
              <w:rPr>
                <w:szCs w:val="22"/>
              </w:rPr>
              <w:t>3,213</w:t>
            </w:r>
          </w:p>
        </w:tc>
        <w:tc>
          <w:tcPr>
            <w:tcW w:w="180" w:type="dxa"/>
            <w:gridSpan w:val="2"/>
          </w:tcPr>
          <w:p w14:paraId="42E44D2C" w14:textId="77777777" w:rsidR="009F0885" w:rsidRPr="00FD1C53" w:rsidRDefault="009F0885" w:rsidP="009F0885">
            <w:pPr>
              <w:pStyle w:val="acctfourfigures"/>
              <w:tabs>
                <w:tab w:val="clear" w:pos="765"/>
                <w:tab w:val="decimal" w:pos="911"/>
                <w:tab w:val="decimal" w:pos="1180"/>
              </w:tabs>
              <w:spacing w:line="240" w:lineRule="atLeast"/>
              <w:ind w:right="-547"/>
              <w:rPr>
                <w:szCs w:val="22"/>
              </w:rPr>
            </w:pPr>
          </w:p>
        </w:tc>
        <w:tc>
          <w:tcPr>
            <w:tcW w:w="1259" w:type="dxa"/>
            <w:gridSpan w:val="2"/>
            <w:vAlign w:val="center"/>
          </w:tcPr>
          <w:p w14:paraId="4B716401" w14:textId="7AE2FC61" w:rsidR="009F0885" w:rsidRPr="00FD1C53" w:rsidRDefault="009F0885" w:rsidP="009F0885">
            <w:pPr>
              <w:pStyle w:val="acctfourfigures"/>
              <w:tabs>
                <w:tab w:val="clear" w:pos="765"/>
                <w:tab w:val="decimal" w:pos="996"/>
              </w:tabs>
              <w:spacing w:line="240" w:lineRule="atLeast"/>
              <w:ind w:right="14"/>
              <w:rPr>
                <w:szCs w:val="22"/>
              </w:rPr>
            </w:pPr>
            <w:r>
              <w:rPr>
                <w:szCs w:val="22"/>
              </w:rPr>
              <w:t>3,168</w:t>
            </w:r>
          </w:p>
        </w:tc>
      </w:tr>
      <w:tr w:rsidR="009F0885" w:rsidRPr="00FD1C53" w14:paraId="023702B1" w14:textId="77777777" w:rsidTr="001134B4">
        <w:trPr>
          <w:cantSplit/>
        </w:trPr>
        <w:tc>
          <w:tcPr>
            <w:tcW w:w="6222" w:type="dxa"/>
          </w:tcPr>
          <w:p w14:paraId="6D248F7D" w14:textId="77777777" w:rsidR="009F0885" w:rsidRPr="00FD1C53" w:rsidRDefault="009F0885" w:rsidP="00524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Lease liabilities</w:t>
            </w:r>
          </w:p>
        </w:tc>
        <w:tc>
          <w:tcPr>
            <w:tcW w:w="1440" w:type="dxa"/>
            <w:gridSpan w:val="3"/>
            <w:tcBorders>
              <w:bottom w:val="single" w:sz="4" w:space="0" w:color="auto"/>
            </w:tcBorders>
          </w:tcPr>
          <w:p w14:paraId="2EA1A745" w14:textId="580080AB" w:rsidR="009F0885" w:rsidRPr="00FD1C53" w:rsidRDefault="008B4C7D" w:rsidP="009F0885">
            <w:pPr>
              <w:pStyle w:val="acctfourfigures"/>
              <w:tabs>
                <w:tab w:val="clear" w:pos="765"/>
                <w:tab w:val="decimal" w:pos="1180"/>
              </w:tabs>
              <w:spacing w:line="240" w:lineRule="atLeast"/>
              <w:ind w:right="-547"/>
              <w:rPr>
                <w:szCs w:val="22"/>
              </w:rPr>
            </w:pPr>
            <w:r>
              <w:rPr>
                <w:szCs w:val="22"/>
              </w:rPr>
              <w:t>54,865</w:t>
            </w:r>
          </w:p>
        </w:tc>
        <w:tc>
          <w:tcPr>
            <w:tcW w:w="180" w:type="dxa"/>
            <w:gridSpan w:val="2"/>
          </w:tcPr>
          <w:p w14:paraId="0A9ADB76" w14:textId="77777777" w:rsidR="009F0885" w:rsidRPr="00FD1C53" w:rsidRDefault="009F0885" w:rsidP="009F0885">
            <w:pPr>
              <w:pStyle w:val="acctfourfigures"/>
              <w:tabs>
                <w:tab w:val="clear" w:pos="765"/>
                <w:tab w:val="decimal" w:pos="911"/>
                <w:tab w:val="decimal" w:pos="1180"/>
              </w:tabs>
              <w:spacing w:line="240" w:lineRule="atLeast"/>
              <w:ind w:right="-547"/>
              <w:rPr>
                <w:szCs w:val="22"/>
              </w:rPr>
            </w:pPr>
          </w:p>
        </w:tc>
        <w:tc>
          <w:tcPr>
            <w:tcW w:w="1259" w:type="dxa"/>
            <w:gridSpan w:val="2"/>
            <w:tcBorders>
              <w:bottom w:val="single" w:sz="4" w:space="0" w:color="auto"/>
            </w:tcBorders>
            <w:vAlign w:val="center"/>
          </w:tcPr>
          <w:p w14:paraId="71E1E5BA" w14:textId="1EE93F87" w:rsidR="009F0885" w:rsidRPr="00FD1C53" w:rsidRDefault="009F0885" w:rsidP="009F0885">
            <w:pPr>
              <w:pStyle w:val="acctfourfigures"/>
              <w:tabs>
                <w:tab w:val="clear" w:pos="765"/>
                <w:tab w:val="decimal" w:pos="996"/>
              </w:tabs>
              <w:spacing w:line="240" w:lineRule="atLeast"/>
              <w:ind w:right="14"/>
              <w:rPr>
                <w:szCs w:val="22"/>
              </w:rPr>
            </w:pPr>
            <w:r>
              <w:rPr>
                <w:szCs w:val="22"/>
              </w:rPr>
              <w:t>55,685</w:t>
            </w:r>
          </w:p>
        </w:tc>
      </w:tr>
      <w:tr w:rsidR="009F0885" w:rsidRPr="00FD1C53" w14:paraId="213495B4" w14:textId="77777777" w:rsidTr="001134B4">
        <w:trPr>
          <w:cantSplit/>
        </w:trPr>
        <w:tc>
          <w:tcPr>
            <w:tcW w:w="6222" w:type="dxa"/>
          </w:tcPr>
          <w:p w14:paraId="136EE5FE" w14:textId="77777777" w:rsidR="009F0885" w:rsidRPr="00FD1C53" w:rsidRDefault="009F0885" w:rsidP="009F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440" w:type="dxa"/>
            <w:gridSpan w:val="3"/>
            <w:tcBorders>
              <w:top w:val="single" w:sz="4" w:space="0" w:color="auto"/>
              <w:bottom w:val="double" w:sz="4" w:space="0" w:color="auto"/>
            </w:tcBorders>
          </w:tcPr>
          <w:p w14:paraId="207A02C4" w14:textId="511D93B2" w:rsidR="009F0885" w:rsidRPr="00FD1C53" w:rsidRDefault="008B4C7D" w:rsidP="009F0885">
            <w:pPr>
              <w:pStyle w:val="acctfourfigures"/>
              <w:tabs>
                <w:tab w:val="clear" w:pos="765"/>
                <w:tab w:val="decimal" w:pos="1180"/>
              </w:tabs>
              <w:spacing w:line="240" w:lineRule="atLeast"/>
              <w:ind w:right="-547"/>
              <w:rPr>
                <w:b/>
                <w:bCs/>
                <w:szCs w:val="22"/>
              </w:rPr>
            </w:pPr>
            <w:r>
              <w:rPr>
                <w:b/>
                <w:bCs/>
                <w:szCs w:val="22"/>
              </w:rPr>
              <w:t>58,078</w:t>
            </w:r>
          </w:p>
        </w:tc>
        <w:tc>
          <w:tcPr>
            <w:tcW w:w="180" w:type="dxa"/>
            <w:gridSpan w:val="2"/>
          </w:tcPr>
          <w:p w14:paraId="03C8DA3F" w14:textId="77777777" w:rsidR="009F0885" w:rsidRPr="00FD1C53" w:rsidRDefault="009F0885" w:rsidP="009F0885">
            <w:pPr>
              <w:pStyle w:val="acctfourfigures"/>
              <w:tabs>
                <w:tab w:val="clear" w:pos="765"/>
                <w:tab w:val="decimal" w:pos="911"/>
                <w:tab w:val="decimal" w:pos="1180"/>
              </w:tabs>
              <w:spacing w:line="240" w:lineRule="atLeast"/>
              <w:ind w:right="-547"/>
              <w:rPr>
                <w:b/>
                <w:bCs/>
                <w:szCs w:val="22"/>
              </w:rPr>
            </w:pPr>
          </w:p>
        </w:tc>
        <w:tc>
          <w:tcPr>
            <w:tcW w:w="1259" w:type="dxa"/>
            <w:gridSpan w:val="2"/>
            <w:tcBorders>
              <w:top w:val="single" w:sz="4" w:space="0" w:color="auto"/>
              <w:bottom w:val="double" w:sz="4" w:space="0" w:color="auto"/>
            </w:tcBorders>
            <w:vAlign w:val="center"/>
          </w:tcPr>
          <w:p w14:paraId="4B694979" w14:textId="54022220" w:rsidR="009F0885" w:rsidRPr="00FD1C53" w:rsidRDefault="009F0885" w:rsidP="009F0885">
            <w:pPr>
              <w:pStyle w:val="acctfourfigures"/>
              <w:tabs>
                <w:tab w:val="clear" w:pos="765"/>
                <w:tab w:val="decimal" w:pos="996"/>
              </w:tabs>
              <w:spacing w:line="240" w:lineRule="atLeast"/>
              <w:ind w:right="14"/>
              <w:rPr>
                <w:b/>
                <w:bCs/>
                <w:szCs w:val="22"/>
              </w:rPr>
            </w:pPr>
            <w:r>
              <w:rPr>
                <w:b/>
                <w:bCs/>
                <w:szCs w:val="22"/>
              </w:rPr>
              <w:t>58,853</w:t>
            </w:r>
          </w:p>
        </w:tc>
      </w:tr>
    </w:tbl>
    <w:p w14:paraId="768A22BD" w14:textId="77777777" w:rsidR="00E73C48" w:rsidRPr="00FD1C53" w:rsidRDefault="00E73C48" w:rsidP="00AD17A0">
      <w:pPr>
        <w:ind w:left="540"/>
        <w:rPr>
          <w:rFonts w:ascii="Times New Roman" w:hAnsi="Times New Roman"/>
          <w:b/>
          <w:bCs/>
          <w:i/>
          <w:iCs/>
          <w:sz w:val="22"/>
          <w:szCs w:val="22"/>
        </w:rPr>
      </w:pPr>
    </w:p>
    <w:p w14:paraId="27E61E00" w14:textId="28917092" w:rsidR="0043284D" w:rsidRPr="00FD1C53"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cs="Angsana New"/>
          <w:b/>
          <w:bCs/>
          <w:sz w:val="24"/>
          <w:szCs w:val="30"/>
        </w:rPr>
        <w:t>Trade accounts receivable</w:t>
      </w:r>
    </w:p>
    <w:p w14:paraId="4219A697" w14:textId="77777777" w:rsidR="0043284D" w:rsidRPr="00FD1C53" w:rsidRDefault="0043284D" w:rsidP="001244F1">
      <w:pPr>
        <w:pStyle w:val="block"/>
        <w:spacing w:after="0" w:line="240" w:lineRule="atLeast"/>
        <w:jc w:val="thaiDistribute"/>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849"/>
        <w:gridCol w:w="180"/>
        <w:gridCol w:w="1530"/>
        <w:gridCol w:w="180"/>
        <w:gridCol w:w="1440"/>
      </w:tblGrid>
      <w:tr w:rsidR="00031EA5" w:rsidRPr="00FD1C53" w14:paraId="431D9FF5" w14:textId="77777777">
        <w:trPr>
          <w:cantSplit/>
          <w:tblHeader/>
        </w:trPr>
        <w:tc>
          <w:tcPr>
            <w:tcW w:w="5849" w:type="dxa"/>
            <w:shd w:val="clear" w:color="auto" w:fill="auto"/>
            <w:vAlign w:val="bottom"/>
          </w:tcPr>
          <w:p w14:paraId="6D18B85C" w14:textId="77777777" w:rsidR="00031EA5" w:rsidRPr="00FD1C53" w:rsidRDefault="00031EA5" w:rsidP="00031EA5">
            <w:pPr>
              <w:pStyle w:val="acctfourfigures"/>
              <w:tabs>
                <w:tab w:val="clear" w:pos="765"/>
              </w:tabs>
              <w:spacing w:line="240" w:lineRule="auto"/>
              <w:ind w:left="188" w:hanging="174"/>
              <w:rPr>
                <w:b/>
                <w:bCs/>
                <w:color w:val="0000FF"/>
                <w:szCs w:val="22"/>
                <w:lang w:val="en-US"/>
              </w:rPr>
            </w:pPr>
          </w:p>
        </w:tc>
        <w:tc>
          <w:tcPr>
            <w:tcW w:w="180" w:type="dxa"/>
          </w:tcPr>
          <w:p w14:paraId="68658287" w14:textId="77777777" w:rsidR="00031EA5" w:rsidRPr="00FD1C53" w:rsidRDefault="00031EA5" w:rsidP="00031EA5">
            <w:pPr>
              <w:pStyle w:val="acctmergecolhdg"/>
              <w:spacing w:line="240" w:lineRule="auto"/>
              <w:ind w:left="-83" w:right="-79" w:firstLine="4"/>
              <w:rPr>
                <w:b w:val="0"/>
                <w:bCs/>
                <w:szCs w:val="22"/>
              </w:rPr>
            </w:pPr>
          </w:p>
        </w:tc>
        <w:tc>
          <w:tcPr>
            <w:tcW w:w="1530" w:type="dxa"/>
            <w:vAlign w:val="center"/>
          </w:tcPr>
          <w:p w14:paraId="38FBCE40" w14:textId="77777777" w:rsidR="00031EA5" w:rsidRPr="00FD1C53" w:rsidRDefault="00031EA5" w:rsidP="00031EA5">
            <w:pPr>
              <w:pStyle w:val="acctmergecolhdg"/>
              <w:spacing w:line="240" w:lineRule="atLeast"/>
              <w:rPr>
                <w:b w:val="0"/>
                <w:bCs/>
              </w:rPr>
            </w:pPr>
            <w:r w:rsidRPr="00FD1C53">
              <w:rPr>
                <w:b w:val="0"/>
                <w:bCs/>
              </w:rPr>
              <w:t>31 March</w:t>
            </w:r>
          </w:p>
          <w:p w14:paraId="482DEAE0" w14:textId="5D17E957" w:rsidR="00031EA5" w:rsidRPr="00FD1C53" w:rsidRDefault="00031EA5" w:rsidP="00031EA5">
            <w:pPr>
              <w:pStyle w:val="acctmergecolhdg"/>
              <w:spacing w:line="240" w:lineRule="auto"/>
              <w:ind w:left="-83" w:right="-79" w:firstLine="4"/>
              <w:rPr>
                <w:b w:val="0"/>
                <w:bCs/>
                <w:szCs w:val="22"/>
              </w:rPr>
            </w:pPr>
            <w:r w:rsidRPr="00FD1C53">
              <w:rPr>
                <w:b w:val="0"/>
                <w:bCs/>
              </w:rPr>
              <w:t>202</w:t>
            </w:r>
            <w:r>
              <w:rPr>
                <w:b w:val="0"/>
                <w:bCs/>
              </w:rPr>
              <w:t>3</w:t>
            </w:r>
          </w:p>
        </w:tc>
        <w:tc>
          <w:tcPr>
            <w:tcW w:w="180" w:type="dxa"/>
            <w:vAlign w:val="center"/>
          </w:tcPr>
          <w:p w14:paraId="24985F94" w14:textId="77777777" w:rsidR="00031EA5" w:rsidRPr="00FD1C53" w:rsidRDefault="00031EA5" w:rsidP="00031EA5">
            <w:pPr>
              <w:pStyle w:val="acctmergecolhdg"/>
              <w:spacing w:line="240" w:lineRule="auto"/>
              <w:rPr>
                <w:b w:val="0"/>
                <w:bCs/>
                <w:szCs w:val="22"/>
              </w:rPr>
            </w:pPr>
          </w:p>
        </w:tc>
        <w:tc>
          <w:tcPr>
            <w:tcW w:w="1440" w:type="dxa"/>
            <w:vAlign w:val="center"/>
          </w:tcPr>
          <w:p w14:paraId="04978032" w14:textId="6058B6B7" w:rsidR="00031EA5" w:rsidRPr="00FD1C53" w:rsidRDefault="00031EA5" w:rsidP="00031EA5">
            <w:pPr>
              <w:pStyle w:val="acctmergecolhdg"/>
              <w:spacing w:line="240" w:lineRule="auto"/>
              <w:ind w:left="-83" w:right="-79" w:firstLine="4"/>
              <w:rPr>
                <w:b w:val="0"/>
                <w:bCs/>
                <w:szCs w:val="22"/>
              </w:rPr>
            </w:pPr>
            <w:r w:rsidRPr="00FD1C53">
              <w:rPr>
                <w:b w:val="0"/>
                <w:bCs/>
              </w:rPr>
              <w:t>31 December 202</w:t>
            </w:r>
            <w:r>
              <w:rPr>
                <w:b w:val="0"/>
                <w:bCs/>
              </w:rPr>
              <w:t>2</w:t>
            </w:r>
          </w:p>
        </w:tc>
      </w:tr>
      <w:tr w:rsidR="0043284D" w:rsidRPr="00FD1C53" w14:paraId="685BE3F3" w14:textId="77777777" w:rsidTr="5C4F631C">
        <w:trPr>
          <w:cantSplit/>
          <w:tblHeader/>
        </w:trPr>
        <w:tc>
          <w:tcPr>
            <w:tcW w:w="5849" w:type="dxa"/>
            <w:shd w:val="clear" w:color="auto" w:fill="auto"/>
            <w:vAlign w:val="bottom"/>
          </w:tcPr>
          <w:p w14:paraId="628E50C5" w14:textId="77777777" w:rsidR="0043284D" w:rsidRPr="00FD1C53" w:rsidRDefault="0043284D" w:rsidP="008E0894">
            <w:pPr>
              <w:pStyle w:val="acctfourfigures"/>
              <w:tabs>
                <w:tab w:val="clear" w:pos="765"/>
              </w:tabs>
              <w:spacing w:line="240" w:lineRule="auto"/>
              <w:ind w:left="188" w:hanging="174"/>
              <w:rPr>
                <w:b/>
                <w:bCs/>
                <w:i/>
                <w:iCs/>
                <w:szCs w:val="22"/>
              </w:rPr>
            </w:pPr>
          </w:p>
        </w:tc>
        <w:tc>
          <w:tcPr>
            <w:tcW w:w="3330" w:type="dxa"/>
            <w:gridSpan w:val="4"/>
            <w:vAlign w:val="bottom"/>
          </w:tcPr>
          <w:p w14:paraId="08BD7C72" w14:textId="790C915C" w:rsidR="0043284D" w:rsidRPr="00FD1C53" w:rsidRDefault="0043284D" w:rsidP="008E0894">
            <w:pPr>
              <w:pStyle w:val="acctmergecolhdg"/>
              <w:spacing w:line="240" w:lineRule="auto"/>
              <w:ind w:left="-83" w:right="-79" w:firstLine="4"/>
              <w:rPr>
                <w:b w:val="0"/>
                <w:bCs/>
                <w:i/>
                <w:iCs/>
                <w:szCs w:val="22"/>
              </w:rPr>
            </w:pPr>
            <w:r w:rsidRPr="00FD1C53">
              <w:rPr>
                <w:b w:val="0"/>
                <w:bCs/>
                <w:i/>
                <w:iCs/>
                <w:szCs w:val="22"/>
              </w:rPr>
              <w:t xml:space="preserve">          (</w:t>
            </w:r>
            <w:proofErr w:type="gramStart"/>
            <w:r w:rsidRPr="00FD1C53">
              <w:rPr>
                <w:b w:val="0"/>
                <w:bCs/>
                <w:i/>
                <w:iCs/>
                <w:szCs w:val="22"/>
              </w:rPr>
              <w:t>in</w:t>
            </w:r>
            <w:proofErr w:type="gramEnd"/>
            <w:r w:rsidR="00D37FF4">
              <w:rPr>
                <w:b w:val="0"/>
                <w:bCs/>
                <w:i/>
                <w:iCs/>
                <w:szCs w:val="22"/>
              </w:rPr>
              <w:t xml:space="preserve"> thou</w:t>
            </w:r>
            <w:r w:rsidR="00DB79B1">
              <w:rPr>
                <w:b w:val="0"/>
                <w:bCs/>
                <w:i/>
                <w:iCs/>
                <w:szCs w:val="22"/>
              </w:rPr>
              <w:t>sand</w:t>
            </w:r>
            <w:r w:rsidRPr="00FD1C53">
              <w:rPr>
                <w:b w:val="0"/>
                <w:bCs/>
                <w:i/>
                <w:iCs/>
                <w:szCs w:val="22"/>
              </w:rPr>
              <w:t xml:space="preserve"> Baht)</w:t>
            </w:r>
          </w:p>
        </w:tc>
      </w:tr>
      <w:tr w:rsidR="00553F97" w:rsidRPr="00FD1C53" w14:paraId="55C95B72" w14:textId="77777777" w:rsidTr="5C4F631C">
        <w:trPr>
          <w:cantSplit/>
        </w:trPr>
        <w:tc>
          <w:tcPr>
            <w:tcW w:w="5849" w:type="dxa"/>
          </w:tcPr>
          <w:p w14:paraId="2844C682" w14:textId="77777777" w:rsidR="00553F97" w:rsidRPr="00FD1C53" w:rsidRDefault="00553F97" w:rsidP="00553F97">
            <w:pPr>
              <w:spacing w:line="240" w:lineRule="exact"/>
              <w:rPr>
                <w:rFonts w:ascii="Times New Roman" w:hAnsi="Times New Roman"/>
                <w:sz w:val="22"/>
                <w:szCs w:val="22"/>
              </w:rPr>
            </w:pPr>
            <w:r w:rsidRPr="00FD1C53">
              <w:rPr>
                <w:rFonts w:ascii="Times New Roman" w:hAnsi="Times New Roman"/>
                <w:sz w:val="22"/>
                <w:szCs w:val="22"/>
              </w:rPr>
              <w:t>Within credit terms</w:t>
            </w:r>
          </w:p>
        </w:tc>
        <w:tc>
          <w:tcPr>
            <w:tcW w:w="180" w:type="dxa"/>
          </w:tcPr>
          <w:p w14:paraId="71802BE9" w14:textId="77777777" w:rsidR="00553F97" w:rsidRPr="00FD1C53" w:rsidRDefault="00553F97" w:rsidP="00553F97">
            <w:pPr>
              <w:pStyle w:val="acctfourfigures"/>
              <w:tabs>
                <w:tab w:val="clear" w:pos="765"/>
                <w:tab w:val="decimal" w:pos="731"/>
              </w:tabs>
              <w:spacing w:line="240" w:lineRule="exact"/>
              <w:ind w:left="-79" w:right="-72"/>
              <w:rPr>
                <w:szCs w:val="22"/>
              </w:rPr>
            </w:pPr>
          </w:p>
        </w:tc>
        <w:tc>
          <w:tcPr>
            <w:tcW w:w="1530" w:type="dxa"/>
          </w:tcPr>
          <w:p w14:paraId="5D217CCF" w14:textId="3661FFA4" w:rsidR="00553F97" w:rsidRPr="007649EA" w:rsidRDefault="00276B09" w:rsidP="00553F97">
            <w:pPr>
              <w:pStyle w:val="acctfourfigures"/>
              <w:tabs>
                <w:tab w:val="clear" w:pos="765"/>
                <w:tab w:val="decimal" w:pos="701"/>
              </w:tabs>
              <w:spacing w:line="240" w:lineRule="exact"/>
              <w:ind w:left="-79" w:right="66"/>
              <w:jc w:val="right"/>
            </w:pPr>
            <w:r>
              <w:t>87,467</w:t>
            </w:r>
          </w:p>
        </w:tc>
        <w:tc>
          <w:tcPr>
            <w:tcW w:w="180" w:type="dxa"/>
          </w:tcPr>
          <w:p w14:paraId="68BDF214" w14:textId="77777777" w:rsidR="00553F97" w:rsidRPr="00FD1C53" w:rsidRDefault="00553F97" w:rsidP="00553F97">
            <w:pPr>
              <w:pStyle w:val="acctfourfigures"/>
              <w:spacing w:line="240" w:lineRule="exact"/>
              <w:rPr>
                <w:szCs w:val="22"/>
              </w:rPr>
            </w:pPr>
          </w:p>
        </w:tc>
        <w:tc>
          <w:tcPr>
            <w:tcW w:w="1440" w:type="dxa"/>
          </w:tcPr>
          <w:p w14:paraId="59FCE426" w14:textId="5E7453A1"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r>
              <w:rPr>
                <w:rFonts w:ascii="Times New Roman" w:hAnsi="Times New Roman"/>
                <w:sz w:val="22"/>
                <w:szCs w:val="22"/>
                <w:lang w:val="en-GB" w:bidi="ar-SA"/>
              </w:rPr>
              <w:t>82,136</w:t>
            </w:r>
          </w:p>
        </w:tc>
      </w:tr>
      <w:tr w:rsidR="00553F97" w:rsidRPr="00FD1C53" w14:paraId="6A6266DB" w14:textId="77777777" w:rsidTr="002B15F9">
        <w:trPr>
          <w:cantSplit/>
        </w:trPr>
        <w:tc>
          <w:tcPr>
            <w:tcW w:w="5849" w:type="dxa"/>
          </w:tcPr>
          <w:p w14:paraId="28C615DB" w14:textId="77777777" w:rsidR="00553F97" w:rsidRPr="00FD1C53" w:rsidRDefault="00553F97" w:rsidP="00553F97">
            <w:pPr>
              <w:spacing w:line="240" w:lineRule="exact"/>
              <w:rPr>
                <w:rFonts w:ascii="Times New Roman" w:hAnsi="Times New Roman"/>
                <w:sz w:val="22"/>
                <w:szCs w:val="22"/>
              </w:rPr>
            </w:pPr>
            <w:r w:rsidRPr="00FD1C53">
              <w:rPr>
                <w:rFonts w:ascii="Times New Roman" w:hAnsi="Times New Roman"/>
                <w:sz w:val="22"/>
                <w:szCs w:val="22"/>
              </w:rPr>
              <w:t>Overdue:</w:t>
            </w:r>
          </w:p>
        </w:tc>
        <w:tc>
          <w:tcPr>
            <w:tcW w:w="180" w:type="dxa"/>
          </w:tcPr>
          <w:p w14:paraId="52414C8C" w14:textId="77777777" w:rsidR="00553F97" w:rsidRPr="00FD1C53" w:rsidRDefault="00553F97" w:rsidP="00553F97">
            <w:pPr>
              <w:pStyle w:val="acctfourfigures"/>
              <w:tabs>
                <w:tab w:val="clear" w:pos="765"/>
                <w:tab w:val="decimal" w:pos="731"/>
              </w:tabs>
              <w:spacing w:line="240" w:lineRule="exact"/>
              <w:ind w:left="-79" w:right="-72"/>
              <w:rPr>
                <w:szCs w:val="22"/>
              </w:rPr>
            </w:pPr>
          </w:p>
        </w:tc>
        <w:tc>
          <w:tcPr>
            <w:tcW w:w="1530" w:type="dxa"/>
          </w:tcPr>
          <w:p w14:paraId="2E227678" w14:textId="77777777" w:rsidR="00553F97" w:rsidRPr="00FD1C53" w:rsidRDefault="00553F97" w:rsidP="00553F97">
            <w:pPr>
              <w:pStyle w:val="acctfourfigures"/>
              <w:tabs>
                <w:tab w:val="clear" w:pos="765"/>
                <w:tab w:val="decimal" w:pos="701"/>
              </w:tabs>
              <w:spacing w:line="240" w:lineRule="exact"/>
              <w:ind w:left="-79" w:right="66"/>
              <w:jc w:val="right"/>
              <w:rPr>
                <w:szCs w:val="22"/>
              </w:rPr>
            </w:pPr>
          </w:p>
        </w:tc>
        <w:tc>
          <w:tcPr>
            <w:tcW w:w="180" w:type="dxa"/>
          </w:tcPr>
          <w:p w14:paraId="7B27AABD" w14:textId="77777777" w:rsidR="00553F97" w:rsidRPr="00FD1C53" w:rsidRDefault="00553F97" w:rsidP="00553F97">
            <w:pPr>
              <w:pStyle w:val="acctfourfigures"/>
              <w:spacing w:line="240" w:lineRule="exact"/>
              <w:rPr>
                <w:szCs w:val="22"/>
              </w:rPr>
            </w:pPr>
          </w:p>
        </w:tc>
        <w:tc>
          <w:tcPr>
            <w:tcW w:w="1440" w:type="dxa"/>
          </w:tcPr>
          <w:p w14:paraId="3BCE0A00"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r>
      <w:tr w:rsidR="00553F97" w:rsidRPr="00FD1C53" w14:paraId="2892402E" w14:textId="77777777" w:rsidTr="002B15F9">
        <w:trPr>
          <w:cantSplit/>
        </w:trPr>
        <w:tc>
          <w:tcPr>
            <w:tcW w:w="5849" w:type="dxa"/>
          </w:tcPr>
          <w:p w14:paraId="6BF930C7" w14:textId="38E96F3F" w:rsidR="00553F97" w:rsidRPr="00FD1C53" w:rsidRDefault="00553F97" w:rsidP="00553F97">
            <w:pPr>
              <w:spacing w:line="240" w:lineRule="exact"/>
              <w:ind w:left="104" w:right="-79"/>
              <w:rPr>
                <w:rFonts w:ascii="Times New Roman" w:hAnsi="Times New Roman"/>
                <w:sz w:val="22"/>
                <w:szCs w:val="22"/>
              </w:rPr>
            </w:pPr>
            <w:r w:rsidRPr="00FD1C53">
              <w:rPr>
                <w:rFonts w:ascii="Times New Roman" w:hAnsi="Times New Roman"/>
                <w:sz w:val="22"/>
                <w:szCs w:val="22"/>
              </w:rPr>
              <w:t>1 - 30 days</w:t>
            </w:r>
          </w:p>
        </w:tc>
        <w:tc>
          <w:tcPr>
            <w:tcW w:w="180" w:type="dxa"/>
          </w:tcPr>
          <w:p w14:paraId="51D12725" w14:textId="77777777" w:rsidR="00553F97" w:rsidRPr="00FD1C53" w:rsidRDefault="00553F97" w:rsidP="00553F97">
            <w:pPr>
              <w:pStyle w:val="acctfourfigures"/>
              <w:tabs>
                <w:tab w:val="clear" w:pos="765"/>
                <w:tab w:val="decimal" w:pos="731"/>
              </w:tabs>
              <w:spacing w:line="240" w:lineRule="exact"/>
              <w:ind w:left="-79" w:right="-72"/>
              <w:rPr>
                <w:szCs w:val="22"/>
              </w:rPr>
            </w:pPr>
          </w:p>
        </w:tc>
        <w:tc>
          <w:tcPr>
            <w:tcW w:w="1530" w:type="dxa"/>
          </w:tcPr>
          <w:p w14:paraId="5FD7A329" w14:textId="33D5EE85" w:rsidR="00553F97" w:rsidRPr="00FD1C53" w:rsidRDefault="006858C7" w:rsidP="00553F97">
            <w:pPr>
              <w:pStyle w:val="acctfourfigures"/>
              <w:tabs>
                <w:tab w:val="clear" w:pos="765"/>
                <w:tab w:val="decimal" w:pos="701"/>
              </w:tabs>
              <w:spacing w:line="240" w:lineRule="exact"/>
              <w:ind w:left="-79" w:right="66"/>
              <w:jc w:val="right"/>
            </w:pPr>
            <w:r>
              <w:t>28,875</w:t>
            </w:r>
          </w:p>
        </w:tc>
        <w:tc>
          <w:tcPr>
            <w:tcW w:w="180" w:type="dxa"/>
          </w:tcPr>
          <w:p w14:paraId="6E9B4B3C" w14:textId="77777777" w:rsidR="00553F97" w:rsidRPr="00FD1C53" w:rsidRDefault="00553F97" w:rsidP="00553F97">
            <w:pPr>
              <w:pStyle w:val="acctfourfigures"/>
              <w:spacing w:line="240" w:lineRule="exact"/>
              <w:rPr>
                <w:szCs w:val="22"/>
              </w:rPr>
            </w:pPr>
          </w:p>
        </w:tc>
        <w:tc>
          <w:tcPr>
            <w:tcW w:w="1440" w:type="dxa"/>
          </w:tcPr>
          <w:p w14:paraId="56A239DA" w14:textId="6F6B00B7" w:rsidR="00553F97" w:rsidRPr="00FD1C53" w:rsidRDefault="00553F97" w:rsidP="008C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260"/>
              <w:rPr>
                <w:rFonts w:ascii="Times New Roman" w:hAnsi="Times New Roman"/>
                <w:sz w:val="22"/>
                <w:szCs w:val="22"/>
              </w:rPr>
            </w:pPr>
            <w:r>
              <w:rPr>
                <w:rFonts w:ascii="Times New Roman" w:hAnsi="Times New Roman"/>
                <w:sz w:val="22"/>
                <w:szCs w:val="22"/>
                <w:lang w:val="en-GB" w:bidi="ar-SA"/>
              </w:rPr>
              <w:t>104,792</w:t>
            </w:r>
          </w:p>
        </w:tc>
      </w:tr>
      <w:tr w:rsidR="00553F97" w:rsidRPr="00FD1C53" w14:paraId="7B0291D2" w14:textId="77777777" w:rsidTr="00FA77F4">
        <w:trPr>
          <w:cantSplit/>
        </w:trPr>
        <w:tc>
          <w:tcPr>
            <w:tcW w:w="5849" w:type="dxa"/>
          </w:tcPr>
          <w:p w14:paraId="686DE017" w14:textId="2F6BD7CB" w:rsidR="00553F97" w:rsidRPr="00FD1C53" w:rsidRDefault="00553F97" w:rsidP="00553F97">
            <w:pPr>
              <w:spacing w:line="240" w:lineRule="exact"/>
              <w:ind w:left="104" w:right="-79"/>
              <w:rPr>
                <w:rFonts w:ascii="Times New Roman" w:hAnsi="Times New Roman"/>
                <w:b/>
                <w:bCs/>
                <w:sz w:val="22"/>
                <w:szCs w:val="22"/>
              </w:rPr>
            </w:pPr>
            <w:r>
              <w:rPr>
                <w:rFonts w:ascii="Times New Roman" w:hAnsi="Times New Roman"/>
                <w:sz w:val="22"/>
                <w:szCs w:val="22"/>
              </w:rPr>
              <w:t>31</w:t>
            </w:r>
            <w:r w:rsidRPr="00FD1C53">
              <w:rPr>
                <w:rFonts w:ascii="Times New Roman" w:hAnsi="Times New Roman"/>
                <w:sz w:val="22"/>
                <w:szCs w:val="22"/>
              </w:rPr>
              <w:t xml:space="preserve"> - </w:t>
            </w:r>
            <w:r>
              <w:rPr>
                <w:rFonts w:ascii="Times New Roman" w:hAnsi="Times New Roman"/>
                <w:sz w:val="22"/>
                <w:szCs w:val="22"/>
              </w:rPr>
              <w:t>6</w:t>
            </w:r>
            <w:r w:rsidRPr="00FD1C53">
              <w:rPr>
                <w:rFonts w:ascii="Times New Roman" w:hAnsi="Times New Roman"/>
                <w:sz w:val="22"/>
                <w:szCs w:val="22"/>
              </w:rPr>
              <w:t>0 days</w:t>
            </w:r>
          </w:p>
        </w:tc>
        <w:tc>
          <w:tcPr>
            <w:tcW w:w="180" w:type="dxa"/>
          </w:tcPr>
          <w:p w14:paraId="5A3AD40E"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530" w:type="dxa"/>
          </w:tcPr>
          <w:p w14:paraId="1DE60709" w14:textId="0B114BF8" w:rsidR="00553F97" w:rsidRPr="00BA0D9F" w:rsidRDefault="006858C7" w:rsidP="00553F97">
            <w:pPr>
              <w:pStyle w:val="acctfourfigures"/>
              <w:tabs>
                <w:tab w:val="clear" w:pos="765"/>
                <w:tab w:val="decimal" w:pos="701"/>
              </w:tabs>
              <w:spacing w:line="240" w:lineRule="exact"/>
              <w:ind w:left="-79" w:right="66"/>
              <w:jc w:val="right"/>
            </w:pPr>
            <w:r>
              <w:t>48,916</w:t>
            </w:r>
          </w:p>
        </w:tc>
        <w:tc>
          <w:tcPr>
            <w:tcW w:w="180" w:type="dxa"/>
          </w:tcPr>
          <w:p w14:paraId="1CA8B7F8" w14:textId="77777777" w:rsidR="00553F97" w:rsidRPr="00FD1C53" w:rsidRDefault="00553F97" w:rsidP="00553F97">
            <w:pPr>
              <w:pStyle w:val="acctfourfigures"/>
              <w:spacing w:line="240" w:lineRule="exact"/>
              <w:rPr>
                <w:b/>
                <w:bCs/>
                <w:szCs w:val="22"/>
              </w:rPr>
            </w:pPr>
          </w:p>
        </w:tc>
        <w:tc>
          <w:tcPr>
            <w:tcW w:w="1440" w:type="dxa"/>
          </w:tcPr>
          <w:p w14:paraId="0FA65474" w14:textId="7120DB7E" w:rsidR="00553F97" w:rsidRPr="00E02F4D" w:rsidRDefault="00553F97" w:rsidP="008C536C">
            <w:pPr>
              <w:pStyle w:val="acctfourfigures"/>
              <w:tabs>
                <w:tab w:val="clear" w:pos="765"/>
                <w:tab w:val="decimal" w:pos="370"/>
              </w:tabs>
              <w:spacing w:line="240" w:lineRule="exact"/>
              <w:ind w:left="-79" w:right="100"/>
              <w:jc w:val="right"/>
              <w:rPr>
                <w:szCs w:val="22"/>
              </w:rPr>
            </w:pPr>
            <w:r>
              <w:rPr>
                <w:szCs w:val="22"/>
              </w:rPr>
              <w:t>215</w:t>
            </w:r>
          </w:p>
        </w:tc>
      </w:tr>
      <w:tr w:rsidR="00553F97" w:rsidRPr="00FD1C53" w14:paraId="7FC69649" w14:textId="77777777" w:rsidTr="00FA77F4">
        <w:trPr>
          <w:cantSplit/>
        </w:trPr>
        <w:tc>
          <w:tcPr>
            <w:tcW w:w="5849" w:type="dxa"/>
          </w:tcPr>
          <w:p w14:paraId="7D19D9DD" w14:textId="76E50C4E" w:rsidR="00553F97" w:rsidRDefault="00553F97" w:rsidP="00553F97">
            <w:pPr>
              <w:spacing w:line="240" w:lineRule="exact"/>
              <w:ind w:left="104" w:right="-79"/>
              <w:rPr>
                <w:rFonts w:ascii="Times New Roman" w:hAnsi="Times New Roman"/>
                <w:sz w:val="22"/>
                <w:szCs w:val="22"/>
              </w:rPr>
            </w:pPr>
            <w:r>
              <w:rPr>
                <w:rFonts w:ascii="Times New Roman" w:hAnsi="Times New Roman"/>
                <w:sz w:val="22"/>
                <w:szCs w:val="22"/>
              </w:rPr>
              <w:t>61</w:t>
            </w:r>
            <w:r w:rsidR="00E55557">
              <w:rPr>
                <w:rFonts w:ascii="Times New Roman" w:hAnsi="Times New Roman"/>
                <w:sz w:val="22"/>
                <w:szCs w:val="22"/>
              </w:rPr>
              <w:t xml:space="preserve"> </w:t>
            </w:r>
            <w:r>
              <w:rPr>
                <w:rFonts w:ascii="Times New Roman" w:hAnsi="Times New Roman"/>
                <w:sz w:val="22"/>
                <w:szCs w:val="22"/>
              </w:rPr>
              <w:t>-</w:t>
            </w:r>
            <w:r w:rsidR="00E55557">
              <w:rPr>
                <w:rFonts w:ascii="Times New Roman" w:hAnsi="Times New Roman"/>
                <w:sz w:val="22"/>
                <w:szCs w:val="22"/>
              </w:rPr>
              <w:t xml:space="preserve"> </w:t>
            </w:r>
            <w:r>
              <w:rPr>
                <w:rFonts w:ascii="Times New Roman" w:hAnsi="Times New Roman"/>
                <w:sz w:val="22"/>
                <w:szCs w:val="22"/>
              </w:rPr>
              <w:t>90 days</w:t>
            </w:r>
          </w:p>
        </w:tc>
        <w:tc>
          <w:tcPr>
            <w:tcW w:w="180" w:type="dxa"/>
          </w:tcPr>
          <w:p w14:paraId="63C7EF4A"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530" w:type="dxa"/>
          </w:tcPr>
          <w:p w14:paraId="0833DB67" w14:textId="319C318D" w:rsidR="00553F97" w:rsidRPr="00BA0D9F" w:rsidRDefault="006858C7" w:rsidP="00F75360">
            <w:pPr>
              <w:pStyle w:val="acctfourfigures"/>
              <w:tabs>
                <w:tab w:val="clear" w:pos="765"/>
                <w:tab w:val="decimal" w:pos="701"/>
              </w:tabs>
              <w:spacing w:line="240" w:lineRule="exact"/>
              <w:ind w:left="-79" w:right="373"/>
              <w:jc w:val="right"/>
            </w:pPr>
            <w:r>
              <w:t>-</w:t>
            </w:r>
          </w:p>
        </w:tc>
        <w:tc>
          <w:tcPr>
            <w:tcW w:w="180" w:type="dxa"/>
          </w:tcPr>
          <w:p w14:paraId="4874B903" w14:textId="77777777" w:rsidR="00553F97" w:rsidRPr="00FD1C53" w:rsidRDefault="00553F97" w:rsidP="00553F97">
            <w:pPr>
              <w:pStyle w:val="acctfourfigures"/>
              <w:spacing w:line="240" w:lineRule="exact"/>
              <w:rPr>
                <w:b/>
                <w:bCs/>
                <w:szCs w:val="22"/>
              </w:rPr>
            </w:pPr>
          </w:p>
        </w:tc>
        <w:tc>
          <w:tcPr>
            <w:tcW w:w="1440" w:type="dxa"/>
          </w:tcPr>
          <w:p w14:paraId="40EA8394" w14:textId="14916E48" w:rsidR="00553F97" w:rsidRPr="00E02F4D" w:rsidRDefault="00553F97" w:rsidP="008C536C">
            <w:pPr>
              <w:pStyle w:val="acctfourfigures"/>
              <w:tabs>
                <w:tab w:val="clear" w:pos="765"/>
                <w:tab w:val="decimal" w:pos="820"/>
              </w:tabs>
              <w:spacing w:line="240" w:lineRule="exact"/>
              <w:ind w:left="-79" w:right="100"/>
              <w:jc w:val="right"/>
              <w:rPr>
                <w:szCs w:val="22"/>
              </w:rPr>
            </w:pPr>
            <w:r>
              <w:rPr>
                <w:szCs w:val="22"/>
              </w:rPr>
              <w:t>375</w:t>
            </w:r>
          </w:p>
        </w:tc>
      </w:tr>
      <w:tr w:rsidR="006858C7" w:rsidRPr="00FD1C53" w14:paraId="1B3B9B5D" w14:textId="77777777" w:rsidTr="00FA77F4">
        <w:trPr>
          <w:cantSplit/>
        </w:trPr>
        <w:tc>
          <w:tcPr>
            <w:tcW w:w="5849" w:type="dxa"/>
          </w:tcPr>
          <w:p w14:paraId="29D49DC1" w14:textId="0336EF8B" w:rsidR="006858C7" w:rsidRDefault="006858C7" w:rsidP="00553F97">
            <w:pPr>
              <w:spacing w:line="240" w:lineRule="exact"/>
              <w:ind w:left="104" w:right="-79"/>
              <w:rPr>
                <w:rFonts w:ascii="Times New Roman" w:hAnsi="Times New Roman"/>
                <w:sz w:val="22"/>
                <w:szCs w:val="22"/>
              </w:rPr>
            </w:pPr>
            <w:r>
              <w:rPr>
                <w:rFonts w:ascii="Times New Roman" w:hAnsi="Times New Roman"/>
                <w:sz w:val="22"/>
                <w:szCs w:val="22"/>
              </w:rPr>
              <w:t>91</w:t>
            </w:r>
            <w:r w:rsidR="00E55557">
              <w:rPr>
                <w:rFonts w:ascii="Times New Roman" w:hAnsi="Times New Roman"/>
                <w:sz w:val="22"/>
                <w:szCs w:val="22"/>
              </w:rPr>
              <w:t xml:space="preserve"> </w:t>
            </w:r>
            <w:r>
              <w:rPr>
                <w:rFonts w:ascii="Times New Roman" w:hAnsi="Times New Roman"/>
                <w:sz w:val="22"/>
                <w:szCs w:val="22"/>
              </w:rPr>
              <w:t>-</w:t>
            </w:r>
            <w:r w:rsidR="00E55557">
              <w:rPr>
                <w:rFonts w:ascii="Times New Roman" w:hAnsi="Times New Roman"/>
                <w:sz w:val="22"/>
                <w:szCs w:val="22"/>
              </w:rPr>
              <w:t xml:space="preserve"> </w:t>
            </w:r>
            <w:r>
              <w:rPr>
                <w:rFonts w:ascii="Times New Roman" w:hAnsi="Times New Roman"/>
                <w:sz w:val="22"/>
                <w:szCs w:val="22"/>
              </w:rPr>
              <w:t>120 days</w:t>
            </w:r>
          </w:p>
        </w:tc>
        <w:tc>
          <w:tcPr>
            <w:tcW w:w="180" w:type="dxa"/>
          </w:tcPr>
          <w:p w14:paraId="5CB4B5DA" w14:textId="77777777" w:rsidR="006858C7" w:rsidRPr="00FD1C53" w:rsidRDefault="006858C7" w:rsidP="00553F97">
            <w:pPr>
              <w:pStyle w:val="acctfourfigures"/>
              <w:tabs>
                <w:tab w:val="clear" w:pos="765"/>
                <w:tab w:val="decimal" w:pos="731"/>
              </w:tabs>
              <w:spacing w:line="240" w:lineRule="exact"/>
              <w:ind w:left="-79" w:right="-72"/>
              <w:rPr>
                <w:b/>
                <w:bCs/>
                <w:szCs w:val="22"/>
              </w:rPr>
            </w:pPr>
          </w:p>
        </w:tc>
        <w:tc>
          <w:tcPr>
            <w:tcW w:w="1530" w:type="dxa"/>
          </w:tcPr>
          <w:p w14:paraId="1BB143A4" w14:textId="53F667CC" w:rsidR="006858C7" w:rsidRDefault="006858C7" w:rsidP="00553F97">
            <w:pPr>
              <w:pStyle w:val="acctfourfigures"/>
              <w:tabs>
                <w:tab w:val="clear" w:pos="765"/>
                <w:tab w:val="decimal" w:pos="701"/>
              </w:tabs>
              <w:spacing w:line="240" w:lineRule="exact"/>
              <w:ind w:left="-79" w:right="66"/>
              <w:jc w:val="right"/>
            </w:pPr>
            <w:r>
              <w:t>14,215</w:t>
            </w:r>
          </w:p>
        </w:tc>
        <w:tc>
          <w:tcPr>
            <w:tcW w:w="180" w:type="dxa"/>
          </w:tcPr>
          <w:p w14:paraId="7A7C9D14" w14:textId="77777777" w:rsidR="006858C7" w:rsidRPr="00FD1C53" w:rsidRDefault="006858C7" w:rsidP="00553F97">
            <w:pPr>
              <w:pStyle w:val="acctfourfigures"/>
              <w:spacing w:line="240" w:lineRule="exact"/>
              <w:rPr>
                <w:b/>
                <w:bCs/>
                <w:szCs w:val="22"/>
              </w:rPr>
            </w:pPr>
          </w:p>
        </w:tc>
        <w:tc>
          <w:tcPr>
            <w:tcW w:w="1440" w:type="dxa"/>
          </w:tcPr>
          <w:p w14:paraId="19A2F271" w14:textId="2EF8E6AF" w:rsidR="006858C7" w:rsidRDefault="006858C7" w:rsidP="00F75360">
            <w:pPr>
              <w:pStyle w:val="acctfourfigures"/>
              <w:tabs>
                <w:tab w:val="clear" w:pos="765"/>
                <w:tab w:val="decimal" w:pos="550"/>
              </w:tabs>
              <w:spacing w:line="240" w:lineRule="exact"/>
              <w:ind w:left="-79" w:right="419"/>
              <w:jc w:val="right"/>
              <w:rPr>
                <w:szCs w:val="22"/>
              </w:rPr>
            </w:pPr>
            <w:r>
              <w:rPr>
                <w:szCs w:val="22"/>
              </w:rPr>
              <w:t>-</w:t>
            </w:r>
          </w:p>
        </w:tc>
      </w:tr>
      <w:tr w:rsidR="00553F97" w:rsidRPr="00FD1C53" w14:paraId="31DC5D65" w14:textId="77777777" w:rsidTr="5C4F631C">
        <w:trPr>
          <w:cantSplit/>
        </w:trPr>
        <w:tc>
          <w:tcPr>
            <w:tcW w:w="5849" w:type="dxa"/>
          </w:tcPr>
          <w:p w14:paraId="54F5BB3E" w14:textId="77777777" w:rsidR="00553F97" w:rsidRPr="00FD1C53" w:rsidRDefault="00553F97" w:rsidP="00553F97">
            <w:pPr>
              <w:spacing w:line="240" w:lineRule="exact"/>
              <w:rPr>
                <w:rFonts w:ascii="Times New Roman" w:hAnsi="Times New Roman"/>
                <w:b/>
                <w:bCs/>
                <w:sz w:val="22"/>
                <w:szCs w:val="22"/>
              </w:rPr>
            </w:pPr>
            <w:r w:rsidRPr="00FD1C53">
              <w:rPr>
                <w:rFonts w:ascii="Times New Roman" w:hAnsi="Times New Roman"/>
                <w:b/>
                <w:bCs/>
                <w:sz w:val="22"/>
                <w:szCs w:val="22"/>
              </w:rPr>
              <w:t>Total</w:t>
            </w:r>
          </w:p>
        </w:tc>
        <w:tc>
          <w:tcPr>
            <w:tcW w:w="180" w:type="dxa"/>
          </w:tcPr>
          <w:p w14:paraId="721D263E"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530" w:type="dxa"/>
            <w:tcBorders>
              <w:top w:val="single" w:sz="4" w:space="0" w:color="auto"/>
            </w:tcBorders>
          </w:tcPr>
          <w:p w14:paraId="635107DD" w14:textId="347BA2A0" w:rsidR="00553F97" w:rsidRPr="00FD1C53" w:rsidRDefault="006858C7" w:rsidP="00553F97">
            <w:pPr>
              <w:pStyle w:val="acctfourfigures"/>
              <w:tabs>
                <w:tab w:val="clear" w:pos="765"/>
                <w:tab w:val="decimal" w:pos="701"/>
              </w:tabs>
              <w:spacing w:line="240" w:lineRule="exact"/>
              <w:ind w:left="-79" w:right="66"/>
              <w:jc w:val="right"/>
              <w:rPr>
                <w:b/>
                <w:bCs/>
              </w:rPr>
            </w:pPr>
            <w:r>
              <w:rPr>
                <w:b/>
                <w:bCs/>
              </w:rPr>
              <w:t>179,473</w:t>
            </w:r>
          </w:p>
        </w:tc>
        <w:tc>
          <w:tcPr>
            <w:tcW w:w="180" w:type="dxa"/>
          </w:tcPr>
          <w:p w14:paraId="36A7A67E" w14:textId="77777777" w:rsidR="00553F97" w:rsidRPr="00FD1C53" w:rsidRDefault="00553F97" w:rsidP="00553F97">
            <w:pPr>
              <w:pStyle w:val="acctfourfigures"/>
              <w:spacing w:line="240" w:lineRule="exact"/>
              <w:rPr>
                <w:b/>
                <w:bCs/>
                <w:szCs w:val="22"/>
              </w:rPr>
            </w:pPr>
          </w:p>
        </w:tc>
        <w:tc>
          <w:tcPr>
            <w:tcW w:w="1440" w:type="dxa"/>
            <w:tcBorders>
              <w:top w:val="single" w:sz="4" w:space="0" w:color="auto"/>
            </w:tcBorders>
          </w:tcPr>
          <w:p w14:paraId="58AAF741" w14:textId="0710CEF9"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Pr>
                <w:rFonts w:ascii="Times New Roman" w:hAnsi="Times New Roman"/>
                <w:b/>
                <w:bCs/>
                <w:sz w:val="22"/>
                <w:szCs w:val="22"/>
                <w:lang w:val="en-GB" w:bidi="ar-SA"/>
              </w:rPr>
              <w:t>187,518</w:t>
            </w:r>
          </w:p>
        </w:tc>
      </w:tr>
      <w:tr w:rsidR="00553F97" w:rsidRPr="00FD1C53" w14:paraId="08BB3C55" w14:textId="77777777" w:rsidTr="5C4F631C">
        <w:trPr>
          <w:cantSplit/>
        </w:trPr>
        <w:tc>
          <w:tcPr>
            <w:tcW w:w="5849" w:type="dxa"/>
          </w:tcPr>
          <w:p w14:paraId="6DF7AAEE" w14:textId="77777777" w:rsidR="00553F97" w:rsidRPr="00FD1C53" w:rsidRDefault="00553F97" w:rsidP="00553F97">
            <w:pPr>
              <w:spacing w:line="240" w:lineRule="exact"/>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allowance for</w:t>
            </w:r>
            <w:r w:rsidRPr="00FD1C53">
              <w:rPr>
                <w:rFonts w:ascii="Times New Roman" w:hAnsi="Times New Roman"/>
                <w:sz w:val="22"/>
                <w:szCs w:val="22"/>
                <w:cs/>
              </w:rPr>
              <w:t xml:space="preserve"> </w:t>
            </w:r>
            <w:r w:rsidRPr="00FD1C53">
              <w:rPr>
                <w:rFonts w:ascii="Times New Roman" w:hAnsi="Times New Roman"/>
                <w:sz w:val="22"/>
                <w:szCs w:val="22"/>
              </w:rPr>
              <w:t>expected credit loss</w:t>
            </w:r>
          </w:p>
        </w:tc>
        <w:tc>
          <w:tcPr>
            <w:tcW w:w="180" w:type="dxa"/>
          </w:tcPr>
          <w:p w14:paraId="516551FD"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530" w:type="dxa"/>
            <w:tcBorders>
              <w:bottom w:val="single" w:sz="4" w:space="0" w:color="auto"/>
            </w:tcBorders>
          </w:tcPr>
          <w:p w14:paraId="3707358C" w14:textId="061AAB0C" w:rsidR="00553F97" w:rsidRPr="00FD1C53" w:rsidRDefault="006858C7" w:rsidP="00553F97">
            <w:pPr>
              <w:pStyle w:val="acctfourfigures"/>
              <w:tabs>
                <w:tab w:val="clear" w:pos="765"/>
                <w:tab w:val="decimal" w:pos="1000"/>
              </w:tabs>
              <w:spacing w:line="240" w:lineRule="exact"/>
              <w:ind w:left="-79" w:right="370"/>
            </w:pPr>
            <w:r>
              <w:t>-</w:t>
            </w:r>
          </w:p>
        </w:tc>
        <w:tc>
          <w:tcPr>
            <w:tcW w:w="180" w:type="dxa"/>
          </w:tcPr>
          <w:p w14:paraId="2A9DFF26" w14:textId="77777777" w:rsidR="00553F97" w:rsidRPr="00FD1C53" w:rsidRDefault="00553F97" w:rsidP="00553F97">
            <w:pPr>
              <w:pStyle w:val="acctfourfigures"/>
              <w:spacing w:line="240" w:lineRule="exact"/>
            </w:pPr>
          </w:p>
        </w:tc>
        <w:tc>
          <w:tcPr>
            <w:tcW w:w="1440" w:type="dxa"/>
            <w:tcBorders>
              <w:bottom w:val="single" w:sz="4" w:space="0" w:color="auto"/>
            </w:tcBorders>
          </w:tcPr>
          <w:p w14:paraId="0A520CA1" w14:textId="107427B9" w:rsidR="00553F97" w:rsidRPr="00FD1C53" w:rsidRDefault="00553F97" w:rsidP="00F75360">
            <w:pPr>
              <w:pStyle w:val="acctfourfigures"/>
              <w:tabs>
                <w:tab w:val="clear" w:pos="765"/>
                <w:tab w:val="decimal" w:pos="856"/>
              </w:tabs>
              <w:spacing w:line="240" w:lineRule="exact"/>
              <w:ind w:left="-79" w:right="104"/>
            </w:pPr>
            <w:r>
              <w:rPr>
                <w:szCs w:val="22"/>
              </w:rPr>
              <w:t>-</w:t>
            </w:r>
          </w:p>
        </w:tc>
      </w:tr>
      <w:tr w:rsidR="00553F97" w:rsidRPr="00FD1C53" w14:paraId="30C640EE" w14:textId="77777777" w:rsidTr="5C4F631C">
        <w:trPr>
          <w:cantSplit/>
        </w:trPr>
        <w:tc>
          <w:tcPr>
            <w:tcW w:w="5849" w:type="dxa"/>
          </w:tcPr>
          <w:p w14:paraId="12063311" w14:textId="77777777" w:rsidR="00553F97" w:rsidRPr="00FD1C53" w:rsidRDefault="00553F97" w:rsidP="00553F97">
            <w:pPr>
              <w:spacing w:line="240" w:lineRule="exact"/>
              <w:rPr>
                <w:rFonts w:ascii="Times New Roman" w:hAnsi="Times New Roman"/>
                <w:b/>
                <w:bCs/>
                <w:sz w:val="22"/>
                <w:szCs w:val="22"/>
              </w:rPr>
            </w:pPr>
            <w:r w:rsidRPr="00FD1C53">
              <w:rPr>
                <w:rFonts w:ascii="Times New Roman" w:hAnsi="Times New Roman"/>
                <w:b/>
                <w:bCs/>
                <w:sz w:val="22"/>
                <w:szCs w:val="22"/>
              </w:rPr>
              <w:t>Net</w:t>
            </w:r>
          </w:p>
        </w:tc>
        <w:tc>
          <w:tcPr>
            <w:tcW w:w="180" w:type="dxa"/>
          </w:tcPr>
          <w:p w14:paraId="12E1D0C5"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530" w:type="dxa"/>
            <w:tcBorders>
              <w:top w:val="single" w:sz="4" w:space="0" w:color="auto"/>
              <w:bottom w:val="double" w:sz="4" w:space="0" w:color="auto"/>
            </w:tcBorders>
          </w:tcPr>
          <w:p w14:paraId="7C12D4E1" w14:textId="30EC53AB" w:rsidR="00553F97" w:rsidRPr="00FD1C53" w:rsidRDefault="006858C7" w:rsidP="00553F97">
            <w:pPr>
              <w:pStyle w:val="acctfourfigures"/>
              <w:tabs>
                <w:tab w:val="clear" w:pos="765"/>
                <w:tab w:val="decimal" w:pos="701"/>
              </w:tabs>
              <w:spacing w:line="240" w:lineRule="exact"/>
              <w:ind w:left="-79" w:right="66"/>
              <w:jc w:val="right"/>
              <w:rPr>
                <w:b/>
                <w:bCs/>
              </w:rPr>
            </w:pPr>
            <w:r>
              <w:rPr>
                <w:b/>
                <w:bCs/>
              </w:rPr>
              <w:t>179,473</w:t>
            </w:r>
          </w:p>
        </w:tc>
        <w:tc>
          <w:tcPr>
            <w:tcW w:w="180" w:type="dxa"/>
          </w:tcPr>
          <w:p w14:paraId="797DA83B" w14:textId="77777777" w:rsidR="00553F97" w:rsidRPr="00FD1C53" w:rsidRDefault="00553F97" w:rsidP="00553F97">
            <w:pPr>
              <w:pStyle w:val="acctfourfigures"/>
              <w:spacing w:line="240" w:lineRule="exact"/>
              <w:rPr>
                <w:b/>
                <w:bCs/>
                <w:szCs w:val="22"/>
              </w:rPr>
            </w:pPr>
          </w:p>
        </w:tc>
        <w:tc>
          <w:tcPr>
            <w:tcW w:w="1440" w:type="dxa"/>
            <w:tcBorders>
              <w:top w:val="single" w:sz="4" w:space="0" w:color="auto"/>
              <w:bottom w:val="double" w:sz="4" w:space="0" w:color="auto"/>
            </w:tcBorders>
          </w:tcPr>
          <w:p w14:paraId="64ABE03C" w14:textId="3D2F6E02"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Pr>
                <w:rFonts w:ascii="Times New Roman" w:hAnsi="Times New Roman"/>
                <w:b/>
                <w:bCs/>
                <w:sz w:val="22"/>
                <w:szCs w:val="22"/>
                <w:lang w:val="en-GB" w:bidi="ar-SA"/>
              </w:rPr>
              <w:t>187,518</w:t>
            </w:r>
          </w:p>
        </w:tc>
      </w:tr>
    </w:tbl>
    <w:p w14:paraId="40B5A9DA" w14:textId="77777777" w:rsidR="00786B38" w:rsidRPr="00FD1C53" w:rsidRDefault="00786B38" w:rsidP="00506DC8">
      <w:pPr>
        <w:pStyle w:val="block"/>
        <w:spacing w:after="0" w:line="240" w:lineRule="atLeast"/>
        <w:jc w:val="both"/>
        <w:rPr>
          <w:b/>
          <w:bCs/>
          <w:i/>
          <w:iCs/>
          <w:szCs w:val="22"/>
        </w:rPr>
      </w:pPr>
    </w:p>
    <w:p w14:paraId="1441DD4D" w14:textId="77777777" w:rsidR="00984BD7" w:rsidRPr="00FD1C53" w:rsidRDefault="00984BD7" w:rsidP="00D32F3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b/>
          <w:bCs/>
          <w:sz w:val="24"/>
          <w:szCs w:val="24"/>
        </w:rPr>
        <w:t xml:space="preserve">Property, </w:t>
      </w:r>
      <w:proofErr w:type="gramStart"/>
      <w:r w:rsidRPr="00FD1C53">
        <w:rPr>
          <w:rFonts w:ascii="Times New Roman" w:hAnsi="Times New Roman"/>
          <w:b/>
          <w:bCs/>
          <w:sz w:val="24"/>
          <w:szCs w:val="24"/>
        </w:rPr>
        <w:t>plant</w:t>
      </w:r>
      <w:proofErr w:type="gramEnd"/>
      <w:r w:rsidRPr="00FD1C53">
        <w:rPr>
          <w:rFonts w:ascii="Times New Roman" w:hAnsi="Times New Roman"/>
          <w:b/>
          <w:bCs/>
          <w:sz w:val="24"/>
          <w:szCs w:val="24"/>
        </w:rPr>
        <w:t xml:space="preserve"> and equipment</w:t>
      </w:r>
    </w:p>
    <w:p w14:paraId="3DD382ED" w14:textId="77777777" w:rsidR="00AA4389" w:rsidRPr="00FD1C53" w:rsidRDefault="00AA4389" w:rsidP="00D3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2"/>
          <w:szCs w:val="22"/>
        </w:rPr>
      </w:pPr>
    </w:p>
    <w:p w14:paraId="7652A186" w14:textId="24C3B046" w:rsidR="00AA4389" w:rsidRPr="00FD1C53" w:rsidRDefault="00AA4389" w:rsidP="00D3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FD1C53">
        <w:rPr>
          <w:rFonts w:ascii="Times New Roman" w:hAnsi="Times New Roman"/>
          <w:sz w:val="22"/>
          <w:szCs w:val="22"/>
        </w:rPr>
        <w:t>Acquisitions, disposals and transfers of property, plant and equipment</w:t>
      </w:r>
      <w:r w:rsidR="00206BB5" w:rsidRPr="00FD1C53">
        <w:rPr>
          <w:rFonts w:ascii="Times New Roman" w:hAnsi="Times New Roman" w:cstheme="minorBidi" w:hint="cs"/>
          <w:sz w:val="22"/>
          <w:szCs w:val="22"/>
          <w:cs/>
        </w:rPr>
        <w:t xml:space="preserve"> </w:t>
      </w:r>
      <w:r w:rsidR="00206BB5" w:rsidRPr="00FD1C53">
        <w:rPr>
          <w:rFonts w:ascii="Times New Roman" w:hAnsi="Times New Roman" w:cstheme="minorBidi"/>
          <w:sz w:val="22"/>
          <w:szCs w:val="22"/>
        </w:rPr>
        <w:t>which are not included</w:t>
      </w:r>
      <w:r w:rsidR="00D144F6">
        <w:rPr>
          <w:rFonts w:ascii="Times New Roman" w:hAnsi="Times New Roman" w:cstheme="minorBidi"/>
          <w:sz w:val="22"/>
          <w:szCs w:val="22"/>
        </w:rPr>
        <w:t xml:space="preserve"> </w:t>
      </w:r>
      <w:r w:rsidR="00206BB5" w:rsidRPr="00FD1C53">
        <w:rPr>
          <w:rFonts w:ascii="Times New Roman" w:hAnsi="Times New Roman" w:cstheme="minorBidi"/>
          <w:sz w:val="22"/>
          <w:szCs w:val="22"/>
        </w:rPr>
        <w:t xml:space="preserve">right-of-use assets </w:t>
      </w:r>
      <w:r w:rsidRPr="00FD1C53">
        <w:rPr>
          <w:rFonts w:ascii="Times New Roman" w:hAnsi="Times New Roman"/>
          <w:sz w:val="22"/>
          <w:szCs w:val="22"/>
        </w:rPr>
        <w:t xml:space="preserve">during the </w:t>
      </w:r>
      <w:r w:rsidR="00031EA5" w:rsidRPr="00FD1C53">
        <w:rPr>
          <w:rFonts w:ascii="Times New Roman" w:hAnsi="Times New Roman"/>
          <w:sz w:val="22"/>
          <w:szCs w:val="22"/>
        </w:rPr>
        <w:t>three-month period ended 31 March 202</w:t>
      </w:r>
      <w:r w:rsidR="00031EA5">
        <w:rPr>
          <w:rFonts w:ascii="Times New Roman" w:hAnsi="Times New Roman"/>
          <w:sz w:val="22"/>
          <w:szCs w:val="22"/>
        </w:rPr>
        <w:t>3</w:t>
      </w:r>
      <w:r w:rsidR="00031EA5" w:rsidRPr="00FD1C53">
        <w:rPr>
          <w:rFonts w:ascii="Times New Roman" w:hAnsi="Times New Roman"/>
          <w:sz w:val="22"/>
          <w:szCs w:val="22"/>
        </w:rPr>
        <w:t xml:space="preserve"> </w:t>
      </w:r>
      <w:r w:rsidRPr="00FD1C53">
        <w:rPr>
          <w:rFonts w:ascii="Times New Roman" w:hAnsi="Times New Roman"/>
          <w:sz w:val="22"/>
          <w:szCs w:val="22"/>
        </w:rPr>
        <w:t>were as follows:</w:t>
      </w:r>
    </w:p>
    <w:p w14:paraId="5B0B934E" w14:textId="77777777" w:rsidR="004C7E4C" w:rsidRPr="00FD1C53" w:rsidRDefault="004C7E4C" w:rsidP="00C77DEB">
      <w:pPr>
        <w:pStyle w:val="block"/>
        <w:spacing w:after="0" w:line="240" w:lineRule="atLeast"/>
        <w:ind w:left="540"/>
        <w:jc w:val="both"/>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861"/>
        <w:gridCol w:w="1530"/>
        <w:gridCol w:w="180"/>
        <w:gridCol w:w="1519"/>
        <w:gridCol w:w="11"/>
      </w:tblGrid>
      <w:tr w:rsidR="006F5F51" w:rsidRPr="00FD1C53" w14:paraId="08089F53" w14:textId="77777777" w:rsidTr="00D7474C">
        <w:trPr>
          <w:gridAfter w:val="1"/>
          <w:wAfter w:w="11" w:type="dxa"/>
          <w:cantSplit/>
        </w:trPr>
        <w:tc>
          <w:tcPr>
            <w:tcW w:w="5861" w:type="dxa"/>
          </w:tcPr>
          <w:p w14:paraId="7E40F29E"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p w14:paraId="1CA8A132"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530" w:type="dxa"/>
            <w:vAlign w:val="center"/>
          </w:tcPr>
          <w:p w14:paraId="0C3CB024"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Acquisitions</w:t>
            </w:r>
          </w:p>
          <w:p w14:paraId="5C450574" w14:textId="680BC1CE"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and</w:t>
            </w:r>
            <w:r w:rsidR="00A10917" w:rsidRPr="00FD1C53">
              <w:rPr>
                <w:szCs w:val="22"/>
              </w:rPr>
              <w:t xml:space="preserve"> </w:t>
            </w:r>
            <w:r w:rsidRPr="00FD1C53">
              <w:rPr>
                <w:szCs w:val="22"/>
              </w:rPr>
              <w:t>transfers in</w:t>
            </w:r>
          </w:p>
          <w:p w14:paraId="5EEF08DB" w14:textId="77777777" w:rsidR="006F5F51" w:rsidRPr="00FD1C53" w:rsidRDefault="006F5F51" w:rsidP="006F5F51">
            <w:pPr>
              <w:pStyle w:val="acctmergecolhdg"/>
              <w:spacing w:line="240" w:lineRule="atLeast"/>
              <w:ind w:left="-79" w:right="-79"/>
              <w:rPr>
                <w:b w:val="0"/>
                <w:szCs w:val="22"/>
              </w:rPr>
            </w:pPr>
            <w:r w:rsidRPr="00FD1C53">
              <w:rPr>
                <w:b w:val="0"/>
                <w:szCs w:val="22"/>
              </w:rPr>
              <w:t>- at cost</w:t>
            </w:r>
          </w:p>
        </w:tc>
        <w:tc>
          <w:tcPr>
            <w:tcW w:w="180" w:type="dxa"/>
            <w:vAlign w:val="center"/>
          </w:tcPr>
          <w:p w14:paraId="1333B1F9" w14:textId="77777777" w:rsidR="006F5F51" w:rsidRPr="00FD1C53" w:rsidRDefault="006F5F51" w:rsidP="006F5F51">
            <w:pPr>
              <w:pStyle w:val="acctmergecolhdg"/>
              <w:spacing w:line="240" w:lineRule="atLeast"/>
              <w:rPr>
                <w:b w:val="0"/>
                <w:bCs/>
                <w:szCs w:val="22"/>
              </w:rPr>
            </w:pPr>
          </w:p>
        </w:tc>
        <w:tc>
          <w:tcPr>
            <w:tcW w:w="1519" w:type="dxa"/>
            <w:vAlign w:val="center"/>
          </w:tcPr>
          <w:p w14:paraId="413F4CF6"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Disposals</w:t>
            </w:r>
          </w:p>
          <w:p w14:paraId="3478595A" w14:textId="77777777" w:rsidR="006F5F51" w:rsidRPr="00FD1C53" w:rsidRDefault="006F5F51" w:rsidP="006F5F51">
            <w:pPr>
              <w:pStyle w:val="acctmergecolhdg"/>
              <w:spacing w:line="240" w:lineRule="atLeast"/>
              <w:ind w:left="-79" w:right="-79"/>
              <w:rPr>
                <w:b w:val="0"/>
                <w:bCs/>
                <w:szCs w:val="22"/>
              </w:rPr>
            </w:pPr>
            <w:r w:rsidRPr="00FD1C53">
              <w:rPr>
                <w:b w:val="0"/>
                <w:bCs/>
                <w:szCs w:val="22"/>
              </w:rPr>
              <w:t>and transfers out - net book value</w:t>
            </w:r>
          </w:p>
        </w:tc>
      </w:tr>
      <w:tr w:rsidR="006F5F51" w:rsidRPr="00FD1C53" w14:paraId="78AF8C39" w14:textId="77777777" w:rsidTr="00D7474C">
        <w:trPr>
          <w:cantSplit/>
        </w:trPr>
        <w:tc>
          <w:tcPr>
            <w:tcW w:w="5861" w:type="dxa"/>
          </w:tcPr>
          <w:p w14:paraId="4DD4ED85"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68" w:hanging="3"/>
              <w:jc w:val="both"/>
              <w:rPr>
                <w:rFonts w:ascii="Times New Roman" w:hAnsi="Times New Roman"/>
                <w:b/>
                <w:bCs/>
                <w:i/>
                <w:iCs/>
                <w:sz w:val="22"/>
                <w:szCs w:val="22"/>
              </w:rPr>
            </w:pPr>
          </w:p>
        </w:tc>
        <w:tc>
          <w:tcPr>
            <w:tcW w:w="3240" w:type="dxa"/>
            <w:gridSpan w:val="4"/>
          </w:tcPr>
          <w:p w14:paraId="7CA8F442" w14:textId="77777777" w:rsidR="006F5F51" w:rsidRPr="00FD1C53" w:rsidRDefault="006F5F51" w:rsidP="006F5F51">
            <w:pPr>
              <w:pStyle w:val="acctmergecolhdg"/>
              <w:tabs>
                <w:tab w:val="decimal" w:pos="927"/>
              </w:tabs>
              <w:spacing w:line="240" w:lineRule="atLeast"/>
              <w:ind w:left="-306" w:right="-180"/>
              <w:rPr>
                <w:b w:val="0"/>
                <w:bCs/>
                <w:i/>
                <w:iCs/>
                <w:szCs w:val="22"/>
              </w:rPr>
            </w:pPr>
            <w:r w:rsidRPr="00FD1C53">
              <w:rPr>
                <w:b w:val="0"/>
                <w:bCs/>
                <w:i/>
                <w:iCs/>
                <w:szCs w:val="22"/>
              </w:rPr>
              <w:t>(</w:t>
            </w:r>
            <w:proofErr w:type="gramStart"/>
            <w:r w:rsidRPr="00FD1C53">
              <w:rPr>
                <w:b w:val="0"/>
                <w:bCs/>
                <w:i/>
                <w:iCs/>
                <w:szCs w:val="22"/>
              </w:rPr>
              <w:t>in</w:t>
            </w:r>
            <w:proofErr w:type="gramEnd"/>
            <w:r w:rsidRPr="00FD1C53">
              <w:rPr>
                <w:b w:val="0"/>
                <w:bCs/>
                <w:i/>
                <w:iCs/>
                <w:szCs w:val="22"/>
              </w:rPr>
              <w:t xml:space="preserve"> thousand Baht)</w:t>
            </w:r>
          </w:p>
        </w:tc>
      </w:tr>
      <w:tr w:rsidR="00F04DC8" w:rsidRPr="00FD1C53" w14:paraId="43C1BFF7" w14:textId="77777777" w:rsidTr="00D7474C">
        <w:trPr>
          <w:cantSplit/>
        </w:trPr>
        <w:tc>
          <w:tcPr>
            <w:tcW w:w="5861" w:type="dxa"/>
          </w:tcPr>
          <w:p w14:paraId="17460A85" w14:textId="69059220" w:rsidR="00F04DC8" w:rsidRPr="00F846BB" w:rsidRDefault="00F04DC8" w:rsidP="00F0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846BB">
              <w:rPr>
                <w:rFonts w:ascii="Times New Roman" w:hAnsi="Times New Roman"/>
                <w:sz w:val="22"/>
                <w:szCs w:val="22"/>
              </w:rPr>
              <w:t>Land and land improvement</w:t>
            </w:r>
          </w:p>
        </w:tc>
        <w:tc>
          <w:tcPr>
            <w:tcW w:w="1530" w:type="dxa"/>
          </w:tcPr>
          <w:p w14:paraId="750E4750" w14:textId="0661740A" w:rsidR="00F04DC8" w:rsidRPr="00FD1C53" w:rsidRDefault="009152C2" w:rsidP="00F04DC8">
            <w:pPr>
              <w:pStyle w:val="acctfourfigures"/>
              <w:tabs>
                <w:tab w:val="clear" w:pos="765"/>
                <w:tab w:val="decimal" w:pos="1271"/>
              </w:tabs>
              <w:spacing w:line="240" w:lineRule="atLeast"/>
              <w:ind w:right="-547"/>
              <w:rPr>
                <w:szCs w:val="22"/>
              </w:rPr>
            </w:pPr>
            <w:r>
              <w:rPr>
                <w:szCs w:val="22"/>
              </w:rPr>
              <w:t>886</w:t>
            </w:r>
          </w:p>
        </w:tc>
        <w:tc>
          <w:tcPr>
            <w:tcW w:w="180" w:type="dxa"/>
          </w:tcPr>
          <w:p w14:paraId="3FD2AE57" w14:textId="77777777" w:rsidR="00F04DC8" w:rsidRPr="00FD1C53" w:rsidRDefault="00F04DC8" w:rsidP="00F04DC8">
            <w:pPr>
              <w:pStyle w:val="acctfourfigures"/>
              <w:tabs>
                <w:tab w:val="clear" w:pos="765"/>
                <w:tab w:val="decimal" w:pos="911"/>
                <w:tab w:val="decimal" w:pos="1180"/>
              </w:tabs>
              <w:spacing w:line="240" w:lineRule="atLeast"/>
              <w:ind w:right="-547"/>
              <w:rPr>
                <w:szCs w:val="22"/>
              </w:rPr>
            </w:pPr>
          </w:p>
        </w:tc>
        <w:tc>
          <w:tcPr>
            <w:tcW w:w="1530" w:type="dxa"/>
            <w:gridSpan w:val="2"/>
          </w:tcPr>
          <w:p w14:paraId="10771733" w14:textId="63AD5216" w:rsidR="00F04DC8" w:rsidRPr="00FD1C53" w:rsidRDefault="009152C2" w:rsidP="009C5742">
            <w:pPr>
              <w:pStyle w:val="acctfourfigures"/>
              <w:tabs>
                <w:tab w:val="clear" w:pos="765"/>
                <w:tab w:val="decimal" w:pos="1005"/>
              </w:tabs>
              <w:spacing w:line="240" w:lineRule="atLeast"/>
              <w:ind w:right="14"/>
              <w:rPr>
                <w:szCs w:val="22"/>
              </w:rPr>
            </w:pPr>
            <w:r>
              <w:rPr>
                <w:szCs w:val="22"/>
              </w:rPr>
              <w:t>-</w:t>
            </w:r>
          </w:p>
        </w:tc>
      </w:tr>
      <w:tr w:rsidR="00F04DC8" w:rsidRPr="00FD1C53" w14:paraId="2AA57549" w14:textId="77777777" w:rsidTr="00D7474C">
        <w:trPr>
          <w:cantSplit/>
        </w:trPr>
        <w:tc>
          <w:tcPr>
            <w:tcW w:w="5861" w:type="dxa"/>
          </w:tcPr>
          <w:p w14:paraId="2781BBBA" w14:textId="6FA5E8F3" w:rsidR="00F04DC8" w:rsidRPr="00F846BB" w:rsidRDefault="006E01CE" w:rsidP="00F0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846BB">
              <w:rPr>
                <w:rFonts w:ascii="Times New Roman" w:hAnsi="Times New Roman"/>
                <w:sz w:val="22"/>
                <w:szCs w:val="22"/>
              </w:rPr>
              <w:t>Temporary worker camp and m</w:t>
            </w:r>
            <w:r w:rsidR="00F04DC8" w:rsidRPr="00F846BB">
              <w:rPr>
                <w:rFonts w:ascii="Times New Roman" w:hAnsi="Times New Roman"/>
                <w:sz w:val="22"/>
                <w:szCs w:val="22"/>
              </w:rPr>
              <w:t>obile office</w:t>
            </w:r>
          </w:p>
        </w:tc>
        <w:tc>
          <w:tcPr>
            <w:tcW w:w="1530" w:type="dxa"/>
          </w:tcPr>
          <w:p w14:paraId="370B9395" w14:textId="73B8D18F" w:rsidR="00F04DC8" w:rsidRPr="00FD1C53" w:rsidRDefault="009152C2" w:rsidP="00F04DC8">
            <w:pPr>
              <w:pStyle w:val="acctfourfigures"/>
              <w:tabs>
                <w:tab w:val="clear" w:pos="765"/>
                <w:tab w:val="decimal" w:pos="1271"/>
              </w:tabs>
              <w:spacing w:line="240" w:lineRule="atLeast"/>
              <w:ind w:right="-547"/>
              <w:rPr>
                <w:szCs w:val="22"/>
              </w:rPr>
            </w:pPr>
            <w:r>
              <w:rPr>
                <w:szCs w:val="22"/>
              </w:rPr>
              <w:t>328</w:t>
            </w:r>
          </w:p>
        </w:tc>
        <w:tc>
          <w:tcPr>
            <w:tcW w:w="180" w:type="dxa"/>
          </w:tcPr>
          <w:p w14:paraId="522979C5" w14:textId="77777777" w:rsidR="00F04DC8" w:rsidRPr="00FD1C53" w:rsidRDefault="00F04DC8" w:rsidP="00F04DC8">
            <w:pPr>
              <w:pStyle w:val="acctfourfigures"/>
              <w:tabs>
                <w:tab w:val="clear" w:pos="765"/>
                <w:tab w:val="decimal" w:pos="911"/>
                <w:tab w:val="decimal" w:pos="1180"/>
              </w:tabs>
              <w:spacing w:line="240" w:lineRule="atLeast"/>
              <w:ind w:right="-547"/>
              <w:rPr>
                <w:szCs w:val="22"/>
              </w:rPr>
            </w:pPr>
          </w:p>
        </w:tc>
        <w:tc>
          <w:tcPr>
            <w:tcW w:w="1530" w:type="dxa"/>
            <w:gridSpan w:val="2"/>
          </w:tcPr>
          <w:p w14:paraId="1C314EB7" w14:textId="144C52D6" w:rsidR="00F04DC8" w:rsidRPr="00FD1C53" w:rsidRDefault="009152C2" w:rsidP="009C5742">
            <w:pPr>
              <w:pStyle w:val="acctfourfigures"/>
              <w:tabs>
                <w:tab w:val="clear" w:pos="765"/>
                <w:tab w:val="decimal" w:pos="1005"/>
              </w:tabs>
              <w:spacing w:line="240" w:lineRule="atLeast"/>
              <w:ind w:right="14"/>
              <w:rPr>
                <w:szCs w:val="22"/>
              </w:rPr>
            </w:pPr>
            <w:r>
              <w:rPr>
                <w:szCs w:val="22"/>
              </w:rPr>
              <w:t>-</w:t>
            </w:r>
          </w:p>
        </w:tc>
      </w:tr>
      <w:tr w:rsidR="00F04DC8" w:rsidRPr="00FD1C53" w14:paraId="0249B929" w14:textId="77777777" w:rsidTr="00D7474C">
        <w:trPr>
          <w:cantSplit/>
        </w:trPr>
        <w:tc>
          <w:tcPr>
            <w:tcW w:w="5861" w:type="dxa"/>
          </w:tcPr>
          <w:p w14:paraId="30BF5642" w14:textId="73AE9116" w:rsidR="00F04DC8" w:rsidRPr="00FD1C53" w:rsidRDefault="00F04DC8" w:rsidP="00F0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Machinery and equipment</w:t>
            </w:r>
          </w:p>
        </w:tc>
        <w:tc>
          <w:tcPr>
            <w:tcW w:w="1530" w:type="dxa"/>
          </w:tcPr>
          <w:p w14:paraId="375CE809" w14:textId="3227F97F" w:rsidR="00F04DC8" w:rsidRPr="00FD1C53" w:rsidRDefault="009152C2" w:rsidP="00F04DC8">
            <w:pPr>
              <w:pStyle w:val="acctfourfigures"/>
              <w:tabs>
                <w:tab w:val="clear" w:pos="765"/>
                <w:tab w:val="decimal" w:pos="1271"/>
              </w:tabs>
              <w:spacing w:line="240" w:lineRule="atLeast"/>
              <w:ind w:right="-547"/>
              <w:rPr>
                <w:szCs w:val="22"/>
              </w:rPr>
            </w:pPr>
            <w:r>
              <w:rPr>
                <w:szCs w:val="22"/>
              </w:rPr>
              <w:t>210</w:t>
            </w:r>
          </w:p>
        </w:tc>
        <w:tc>
          <w:tcPr>
            <w:tcW w:w="180" w:type="dxa"/>
          </w:tcPr>
          <w:p w14:paraId="023E74BE" w14:textId="77777777" w:rsidR="00F04DC8" w:rsidRPr="00FD1C53" w:rsidRDefault="00F04DC8" w:rsidP="00F04DC8">
            <w:pPr>
              <w:pStyle w:val="acctfourfigures"/>
              <w:tabs>
                <w:tab w:val="clear" w:pos="765"/>
                <w:tab w:val="decimal" w:pos="911"/>
                <w:tab w:val="decimal" w:pos="1180"/>
              </w:tabs>
              <w:spacing w:line="240" w:lineRule="atLeast"/>
              <w:ind w:right="-547"/>
              <w:rPr>
                <w:szCs w:val="22"/>
              </w:rPr>
            </w:pPr>
          </w:p>
        </w:tc>
        <w:tc>
          <w:tcPr>
            <w:tcW w:w="1530" w:type="dxa"/>
            <w:gridSpan w:val="2"/>
          </w:tcPr>
          <w:p w14:paraId="31115DD6" w14:textId="19A4FFA2" w:rsidR="00F04DC8" w:rsidRPr="00FD1C53" w:rsidRDefault="009152C2" w:rsidP="00F04DC8">
            <w:pPr>
              <w:pStyle w:val="acctfourfigures"/>
              <w:tabs>
                <w:tab w:val="clear" w:pos="765"/>
                <w:tab w:val="decimal" w:pos="1275"/>
              </w:tabs>
              <w:spacing w:line="240" w:lineRule="atLeast"/>
              <w:ind w:right="14"/>
              <w:rPr>
                <w:szCs w:val="22"/>
              </w:rPr>
            </w:pPr>
            <w:r>
              <w:rPr>
                <w:szCs w:val="22"/>
              </w:rPr>
              <w:t>12</w:t>
            </w:r>
          </w:p>
        </w:tc>
      </w:tr>
      <w:tr w:rsidR="00F04DC8" w:rsidRPr="00FD1C53" w14:paraId="2038E35C" w14:textId="77777777" w:rsidTr="00D7474C">
        <w:trPr>
          <w:cantSplit/>
        </w:trPr>
        <w:tc>
          <w:tcPr>
            <w:tcW w:w="5861" w:type="dxa"/>
          </w:tcPr>
          <w:p w14:paraId="50C0E014" w14:textId="0B00EB30" w:rsidR="00F04DC8" w:rsidRPr="00FD1C53" w:rsidRDefault="00F04DC8" w:rsidP="00F0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 xml:space="preserve">Furniture, </w:t>
            </w:r>
            <w:proofErr w:type="gramStart"/>
            <w:r w:rsidRPr="00FD1C53">
              <w:rPr>
                <w:rFonts w:ascii="Times New Roman" w:hAnsi="Times New Roman"/>
                <w:sz w:val="22"/>
                <w:szCs w:val="22"/>
              </w:rPr>
              <w:t>fixtures</w:t>
            </w:r>
            <w:proofErr w:type="gramEnd"/>
            <w:r w:rsidRPr="00FD1C53">
              <w:rPr>
                <w:rFonts w:ascii="Times New Roman" w:hAnsi="Times New Roman"/>
                <w:sz w:val="22"/>
                <w:szCs w:val="22"/>
              </w:rPr>
              <w:t xml:space="preserve"> and office equipment</w:t>
            </w:r>
          </w:p>
        </w:tc>
        <w:tc>
          <w:tcPr>
            <w:tcW w:w="1530" w:type="dxa"/>
          </w:tcPr>
          <w:p w14:paraId="126139EF" w14:textId="6BC3E774" w:rsidR="00F04DC8" w:rsidRPr="00FD1C53" w:rsidRDefault="00234F48" w:rsidP="00F04DC8">
            <w:pPr>
              <w:pStyle w:val="acctfourfigures"/>
              <w:tabs>
                <w:tab w:val="clear" w:pos="765"/>
                <w:tab w:val="decimal" w:pos="1271"/>
              </w:tabs>
              <w:spacing w:line="240" w:lineRule="atLeast"/>
              <w:ind w:right="-547"/>
              <w:rPr>
                <w:szCs w:val="22"/>
              </w:rPr>
            </w:pPr>
            <w:r>
              <w:rPr>
                <w:szCs w:val="22"/>
              </w:rPr>
              <w:t>325</w:t>
            </w:r>
          </w:p>
        </w:tc>
        <w:tc>
          <w:tcPr>
            <w:tcW w:w="180" w:type="dxa"/>
          </w:tcPr>
          <w:p w14:paraId="36F8310F" w14:textId="77777777" w:rsidR="00F04DC8" w:rsidRPr="00FD1C53" w:rsidRDefault="00F04DC8" w:rsidP="00F04DC8">
            <w:pPr>
              <w:pStyle w:val="acctfourfigures"/>
              <w:tabs>
                <w:tab w:val="clear" w:pos="765"/>
                <w:tab w:val="decimal" w:pos="911"/>
                <w:tab w:val="decimal" w:pos="1180"/>
              </w:tabs>
              <w:spacing w:line="240" w:lineRule="atLeast"/>
              <w:ind w:right="-547"/>
              <w:rPr>
                <w:szCs w:val="22"/>
              </w:rPr>
            </w:pPr>
          </w:p>
        </w:tc>
        <w:tc>
          <w:tcPr>
            <w:tcW w:w="1530" w:type="dxa"/>
            <w:gridSpan w:val="2"/>
          </w:tcPr>
          <w:p w14:paraId="6A7EDEDE" w14:textId="559332F8" w:rsidR="00F04DC8" w:rsidRPr="00FD1C53" w:rsidRDefault="00234F48" w:rsidP="009C5742">
            <w:pPr>
              <w:pStyle w:val="acctfourfigures"/>
              <w:tabs>
                <w:tab w:val="clear" w:pos="765"/>
                <w:tab w:val="decimal" w:pos="1005"/>
              </w:tabs>
              <w:spacing w:line="240" w:lineRule="atLeast"/>
              <w:ind w:right="14"/>
              <w:rPr>
                <w:szCs w:val="22"/>
              </w:rPr>
            </w:pPr>
            <w:r>
              <w:rPr>
                <w:szCs w:val="22"/>
              </w:rPr>
              <w:t>-</w:t>
            </w:r>
          </w:p>
        </w:tc>
      </w:tr>
      <w:tr w:rsidR="00F04DC8" w:rsidRPr="00FD1C53" w14:paraId="53CD1462" w14:textId="77777777">
        <w:trPr>
          <w:cantSplit/>
        </w:trPr>
        <w:tc>
          <w:tcPr>
            <w:tcW w:w="5861" w:type="dxa"/>
          </w:tcPr>
          <w:p w14:paraId="37D0167B" w14:textId="63CD76CE" w:rsidR="00F04DC8" w:rsidRPr="00FD1C53" w:rsidRDefault="00F04DC8" w:rsidP="00F0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b/>
                <w:bCs/>
                <w:sz w:val="22"/>
                <w:szCs w:val="22"/>
              </w:rPr>
              <w:t>Total</w:t>
            </w:r>
          </w:p>
        </w:tc>
        <w:tc>
          <w:tcPr>
            <w:tcW w:w="1530" w:type="dxa"/>
            <w:tcBorders>
              <w:top w:val="single" w:sz="4" w:space="0" w:color="auto"/>
              <w:bottom w:val="double" w:sz="4" w:space="0" w:color="auto"/>
            </w:tcBorders>
          </w:tcPr>
          <w:p w14:paraId="44FB2BEC" w14:textId="79D02C14" w:rsidR="00F04DC8" w:rsidRPr="00C6461A" w:rsidRDefault="00F84C21" w:rsidP="00234F48">
            <w:pPr>
              <w:pStyle w:val="acctfourfigures"/>
              <w:tabs>
                <w:tab w:val="clear" w:pos="765"/>
                <w:tab w:val="left" w:pos="822"/>
              </w:tabs>
              <w:spacing w:line="240" w:lineRule="exact"/>
              <w:ind w:left="-708" w:right="101" w:firstLine="180"/>
              <w:jc w:val="right"/>
              <w:rPr>
                <w:b/>
                <w:bCs/>
                <w:szCs w:val="22"/>
              </w:rPr>
            </w:pPr>
            <w:r w:rsidRPr="00C6461A">
              <w:rPr>
                <w:b/>
                <w:bCs/>
                <w:szCs w:val="22"/>
              </w:rPr>
              <w:t>1,749</w:t>
            </w:r>
          </w:p>
        </w:tc>
        <w:tc>
          <w:tcPr>
            <w:tcW w:w="180" w:type="dxa"/>
          </w:tcPr>
          <w:p w14:paraId="72D0E242" w14:textId="77777777" w:rsidR="00F04DC8" w:rsidRPr="00C6461A" w:rsidRDefault="00F04DC8" w:rsidP="00F04DC8">
            <w:pPr>
              <w:pStyle w:val="acctfourfigures"/>
              <w:tabs>
                <w:tab w:val="clear" w:pos="765"/>
                <w:tab w:val="decimal" w:pos="911"/>
                <w:tab w:val="decimal" w:pos="1180"/>
              </w:tabs>
              <w:spacing w:line="240" w:lineRule="atLeast"/>
              <w:ind w:right="-547"/>
              <w:rPr>
                <w:b/>
                <w:bCs/>
                <w:szCs w:val="22"/>
              </w:rPr>
            </w:pPr>
          </w:p>
        </w:tc>
        <w:tc>
          <w:tcPr>
            <w:tcW w:w="1530" w:type="dxa"/>
            <w:gridSpan w:val="2"/>
            <w:tcBorders>
              <w:top w:val="single" w:sz="4" w:space="0" w:color="auto"/>
              <w:bottom w:val="double" w:sz="4" w:space="0" w:color="auto"/>
            </w:tcBorders>
          </w:tcPr>
          <w:p w14:paraId="528502E6" w14:textId="126F8554" w:rsidR="00F04DC8" w:rsidRPr="00C6461A" w:rsidRDefault="00234F48" w:rsidP="00F04DC8">
            <w:pPr>
              <w:pStyle w:val="acctfourfigures"/>
              <w:tabs>
                <w:tab w:val="clear" w:pos="765"/>
                <w:tab w:val="decimal" w:pos="1275"/>
              </w:tabs>
              <w:spacing w:line="240" w:lineRule="atLeast"/>
              <w:ind w:right="14"/>
              <w:rPr>
                <w:b/>
                <w:bCs/>
                <w:szCs w:val="22"/>
              </w:rPr>
            </w:pPr>
            <w:r w:rsidRPr="00C6461A">
              <w:rPr>
                <w:b/>
                <w:bCs/>
                <w:szCs w:val="22"/>
              </w:rPr>
              <w:t>12</w:t>
            </w:r>
          </w:p>
        </w:tc>
      </w:tr>
    </w:tbl>
    <w:p w14:paraId="53D65552" w14:textId="77777777" w:rsidR="00CF39B3" w:rsidRDefault="00CF39B3" w:rsidP="002459DF">
      <w:pPr>
        <w:pStyle w:val="block"/>
        <w:spacing w:after="0" w:line="240" w:lineRule="atLeast"/>
        <w:ind w:left="0"/>
        <w:jc w:val="both"/>
        <w:rPr>
          <w:szCs w:val="22"/>
        </w:rPr>
      </w:pPr>
    </w:p>
    <w:p w14:paraId="6F957CC3" w14:textId="77777777" w:rsidR="00E55557" w:rsidRDefault="00E55557" w:rsidP="002459DF">
      <w:pPr>
        <w:pStyle w:val="block"/>
        <w:spacing w:after="0" w:line="240" w:lineRule="atLeast"/>
        <w:ind w:left="0"/>
        <w:jc w:val="both"/>
        <w:rPr>
          <w:szCs w:val="22"/>
        </w:rPr>
      </w:pPr>
    </w:p>
    <w:p w14:paraId="390ADCA9" w14:textId="77777777" w:rsidR="00E55557" w:rsidRDefault="00E55557" w:rsidP="002459DF">
      <w:pPr>
        <w:pStyle w:val="block"/>
        <w:spacing w:after="0" w:line="240" w:lineRule="atLeast"/>
        <w:ind w:left="0"/>
        <w:jc w:val="both"/>
        <w:rPr>
          <w:szCs w:val="22"/>
        </w:rPr>
      </w:pPr>
    </w:p>
    <w:p w14:paraId="12EE577C" w14:textId="77777777" w:rsidR="00E55557" w:rsidRDefault="00E55557" w:rsidP="002459DF">
      <w:pPr>
        <w:pStyle w:val="block"/>
        <w:spacing w:after="0" w:line="240" w:lineRule="atLeast"/>
        <w:ind w:left="0"/>
        <w:jc w:val="both"/>
        <w:rPr>
          <w:szCs w:val="22"/>
        </w:rPr>
      </w:pPr>
    </w:p>
    <w:p w14:paraId="55496BD6" w14:textId="77777777" w:rsidR="00E55557" w:rsidRDefault="00E55557" w:rsidP="002459DF">
      <w:pPr>
        <w:pStyle w:val="block"/>
        <w:spacing w:after="0" w:line="240" w:lineRule="atLeast"/>
        <w:ind w:left="0"/>
        <w:jc w:val="both"/>
        <w:rPr>
          <w:szCs w:val="22"/>
        </w:rPr>
      </w:pPr>
    </w:p>
    <w:p w14:paraId="25174682" w14:textId="77777777" w:rsidR="00E55557" w:rsidRDefault="00E55557" w:rsidP="002459DF">
      <w:pPr>
        <w:pStyle w:val="block"/>
        <w:spacing w:after="0" w:line="240" w:lineRule="atLeast"/>
        <w:ind w:left="0"/>
        <w:jc w:val="both"/>
        <w:rPr>
          <w:szCs w:val="22"/>
        </w:rPr>
      </w:pPr>
    </w:p>
    <w:p w14:paraId="49E1BA8A" w14:textId="77777777" w:rsidR="00E55557" w:rsidRDefault="00E55557" w:rsidP="002459DF">
      <w:pPr>
        <w:pStyle w:val="block"/>
        <w:spacing w:after="0" w:line="240" w:lineRule="atLeast"/>
        <w:ind w:left="0"/>
        <w:jc w:val="both"/>
        <w:rPr>
          <w:szCs w:val="22"/>
        </w:rPr>
      </w:pPr>
    </w:p>
    <w:p w14:paraId="5D538A02" w14:textId="77777777" w:rsidR="00E55557" w:rsidRDefault="00E55557" w:rsidP="002459DF">
      <w:pPr>
        <w:pStyle w:val="block"/>
        <w:spacing w:after="0" w:line="240" w:lineRule="atLeast"/>
        <w:ind w:left="0"/>
        <w:jc w:val="both"/>
        <w:rPr>
          <w:szCs w:val="22"/>
        </w:rPr>
      </w:pPr>
    </w:p>
    <w:p w14:paraId="79878289" w14:textId="77777777" w:rsidR="00571A27" w:rsidRDefault="00571A27" w:rsidP="002459DF">
      <w:pPr>
        <w:pStyle w:val="block"/>
        <w:spacing w:after="0" w:line="240" w:lineRule="atLeast"/>
        <w:ind w:left="0"/>
        <w:jc w:val="both"/>
        <w:rPr>
          <w:szCs w:val="22"/>
        </w:rPr>
      </w:pPr>
    </w:p>
    <w:p w14:paraId="38844180" w14:textId="76C8D25E" w:rsidR="00D8401F" w:rsidRPr="00FD1C53" w:rsidRDefault="000B680C" w:rsidP="00156083">
      <w:pPr>
        <w:pStyle w:val="block"/>
        <w:spacing w:after="0" w:line="240" w:lineRule="atLeast"/>
        <w:ind w:left="540"/>
        <w:jc w:val="both"/>
        <w:rPr>
          <w:szCs w:val="22"/>
        </w:rPr>
      </w:pPr>
      <w:r w:rsidRPr="00FD1C53">
        <w:rPr>
          <w:szCs w:val="22"/>
        </w:rPr>
        <w:lastRenderedPageBreak/>
        <w:t xml:space="preserve">Movement of </w:t>
      </w:r>
      <w:bookmarkStart w:id="3" w:name="_Hlk71720212"/>
      <w:r w:rsidRPr="00FD1C53">
        <w:rPr>
          <w:szCs w:val="22"/>
        </w:rPr>
        <w:t xml:space="preserve">right-of-use assets </w:t>
      </w:r>
      <w:bookmarkEnd w:id="3"/>
      <w:r w:rsidRPr="00FD1C53">
        <w:rPr>
          <w:szCs w:val="22"/>
        </w:rPr>
        <w:t xml:space="preserve">recognised as property, plant and equipment during the </w:t>
      </w:r>
      <w:r w:rsidR="000D3F84">
        <w:rPr>
          <w:szCs w:val="22"/>
        </w:rPr>
        <w:t>three</w:t>
      </w:r>
      <w:r w:rsidRPr="00FD1C53">
        <w:rPr>
          <w:szCs w:val="22"/>
        </w:rPr>
        <w:t>-month period ended 3</w:t>
      </w:r>
      <w:r w:rsidR="003611EB">
        <w:rPr>
          <w:szCs w:val="22"/>
        </w:rPr>
        <w:t>1</w:t>
      </w:r>
      <w:r w:rsidR="000566B2">
        <w:rPr>
          <w:szCs w:val="22"/>
        </w:rPr>
        <w:t xml:space="preserve"> </w:t>
      </w:r>
      <w:r w:rsidR="003611EB">
        <w:rPr>
          <w:szCs w:val="22"/>
        </w:rPr>
        <w:t>March</w:t>
      </w:r>
      <w:r w:rsidR="000566B2">
        <w:rPr>
          <w:szCs w:val="22"/>
        </w:rPr>
        <w:t xml:space="preserve"> </w:t>
      </w:r>
      <w:r w:rsidRPr="00FD1C53">
        <w:rPr>
          <w:szCs w:val="22"/>
        </w:rPr>
        <w:t>202</w:t>
      </w:r>
      <w:r w:rsidR="003611EB">
        <w:rPr>
          <w:szCs w:val="22"/>
        </w:rPr>
        <w:t>3</w:t>
      </w:r>
      <w:r w:rsidRPr="00FD1C53">
        <w:rPr>
          <w:szCs w:val="22"/>
        </w:rPr>
        <w:t xml:space="preserve"> is as follow</w:t>
      </w:r>
      <w:r w:rsidR="002363B1">
        <w:rPr>
          <w:szCs w:val="22"/>
        </w:rPr>
        <w:t>s</w:t>
      </w:r>
      <w:r w:rsidR="00D8401F" w:rsidRPr="00FD1C53">
        <w:rPr>
          <w:szCs w:val="22"/>
        </w:rPr>
        <w:t>:</w:t>
      </w:r>
    </w:p>
    <w:p w14:paraId="44D1A2B7" w14:textId="77777777" w:rsidR="00277A86" w:rsidRPr="000566B2" w:rsidRDefault="00277A86" w:rsidP="003B7568">
      <w:pPr>
        <w:ind w:left="540"/>
        <w:rPr>
          <w:rFonts w:ascii="Times New Roman" w:hAnsi="Times New Roman"/>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657"/>
        <w:gridCol w:w="180"/>
        <w:gridCol w:w="1123"/>
        <w:gridCol w:w="180"/>
        <w:gridCol w:w="1170"/>
        <w:gridCol w:w="180"/>
        <w:gridCol w:w="1080"/>
        <w:gridCol w:w="180"/>
        <w:gridCol w:w="1170"/>
        <w:gridCol w:w="180"/>
        <w:gridCol w:w="1080"/>
      </w:tblGrid>
      <w:tr w:rsidR="00A46421" w:rsidRPr="00FD1C53" w14:paraId="51995700" w14:textId="77777777" w:rsidTr="003C104A">
        <w:trPr>
          <w:cantSplit/>
          <w:trHeight w:val="452"/>
          <w:tblHeader/>
        </w:trPr>
        <w:tc>
          <w:tcPr>
            <w:tcW w:w="2657" w:type="dxa"/>
            <w:vAlign w:val="bottom"/>
          </w:tcPr>
          <w:p w14:paraId="395C30CE" w14:textId="3D404CDB" w:rsidR="00A46421" w:rsidRPr="00FD1C53" w:rsidRDefault="00A46421" w:rsidP="00A46421">
            <w:pPr>
              <w:pStyle w:val="acctfourfigures"/>
              <w:shd w:val="clear" w:color="auto" w:fill="FFFFFF"/>
              <w:spacing w:line="240" w:lineRule="atLeast"/>
              <w:rPr>
                <w:szCs w:val="22"/>
              </w:rPr>
            </w:pPr>
            <w:r w:rsidRPr="00FD1C53">
              <w:rPr>
                <w:b/>
                <w:bCs/>
                <w:i/>
                <w:iCs/>
                <w:szCs w:val="22"/>
              </w:rPr>
              <w:t>Right-of-use assets</w:t>
            </w:r>
          </w:p>
        </w:tc>
        <w:tc>
          <w:tcPr>
            <w:tcW w:w="180" w:type="dxa"/>
            <w:vAlign w:val="bottom"/>
          </w:tcPr>
          <w:p w14:paraId="20C91F03"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123" w:type="dxa"/>
            <w:vAlign w:val="bottom"/>
          </w:tcPr>
          <w:p w14:paraId="5EB77733" w14:textId="6A2231F9" w:rsidR="00A46421" w:rsidRPr="00FD1C53" w:rsidRDefault="00A46421" w:rsidP="003C104A">
            <w:pPr>
              <w:pStyle w:val="acctfourfigures"/>
              <w:shd w:val="clear" w:color="auto" w:fill="FFFFFF"/>
              <w:tabs>
                <w:tab w:val="clear" w:pos="765"/>
              </w:tabs>
              <w:spacing w:line="240" w:lineRule="atLeast"/>
              <w:rPr>
                <w:i/>
                <w:iCs/>
                <w:szCs w:val="22"/>
              </w:rPr>
            </w:pPr>
          </w:p>
        </w:tc>
        <w:tc>
          <w:tcPr>
            <w:tcW w:w="180" w:type="dxa"/>
            <w:vAlign w:val="bottom"/>
          </w:tcPr>
          <w:p w14:paraId="3F64D9D0"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170" w:type="dxa"/>
            <w:vAlign w:val="bottom"/>
          </w:tcPr>
          <w:p w14:paraId="1B04C4D3" w14:textId="7768D060" w:rsidR="00A46421" w:rsidRPr="00FD1C53" w:rsidRDefault="002F2903" w:rsidP="00F45CCC">
            <w:pPr>
              <w:pStyle w:val="acctfourfigures"/>
              <w:shd w:val="clear" w:color="auto" w:fill="FFFFFF"/>
              <w:tabs>
                <w:tab w:val="clear" w:pos="765"/>
              </w:tabs>
              <w:spacing w:line="240" w:lineRule="atLeast"/>
              <w:jc w:val="center"/>
              <w:rPr>
                <w:szCs w:val="22"/>
              </w:rPr>
            </w:pPr>
            <w:r w:rsidRPr="00FD1C53">
              <w:rPr>
                <w:szCs w:val="22"/>
              </w:rPr>
              <w:t>Land</w:t>
            </w:r>
          </w:p>
        </w:tc>
        <w:tc>
          <w:tcPr>
            <w:tcW w:w="180" w:type="dxa"/>
            <w:vAlign w:val="bottom"/>
          </w:tcPr>
          <w:p w14:paraId="20FF9856"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080" w:type="dxa"/>
            <w:vAlign w:val="bottom"/>
          </w:tcPr>
          <w:p w14:paraId="0883F23D" w14:textId="161FE190" w:rsidR="00A46421" w:rsidRPr="00FD1C53" w:rsidRDefault="00F45CCC" w:rsidP="000B680C">
            <w:pPr>
              <w:pStyle w:val="acctfourfigures"/>
              <w:shd w:val="clear" w:color="auto" w:fill="FFFFFF"/>
              <w:tabs>
                <w:tab w:val="clear" w:pos="765"/>
              </w:tabs>
              <w:spacing w:line="240" w:lineRule="atLeast"/>
              <w:jc w:val="center"/>
              <w:rPr>
                <w:szCs w:val="22"/>
              </w:rPr>
            </w:pPr>
            <w:r w:rsidRPr="00FD1C53">
              <w:rPr>
                <w:szCs w:val="22"/>
              </w:rPr>
              <w:t>Building</w:t>
            </w:r>
          </w:p>
        </w:tc>
        <w:tc>
          <w:tcPr>
            <w:tcW w:w="180" w:type="dxa"/>
            <w:vAlign w:val="bottom"/>
          </w:tcPr>
          <w:p w14:paraId="48F0BD37" w14:textId="77777777" w:rsidR="00A46421" w:rsidRPr="00FD1C53" w:rsidRDefault="00A46421" w:rsidP="000B680C">
            <w:pPr>
              <w:pStyle w:val="acctfourfigures"/>
              <w:shd w:val="clear" w:color="auto" w:fill="FFFFFF"/>
              <w:tabs>
                <w:tab w:val="clear" w:pos="765"/>
              </w:tabs>
              <w:spacing w:line="240" w:lineRule="atLeast"/>
              <w:jc w:val="center"/>
              <w:rPr>
                <w:szCs w:val="22"/>
              </w:rPr>
            </w:pPr>
          </w:p>
        </w:tc>
        <w:tc>
          <w:tcPr>
            <w:tcW w:w="1170" w:type="dxa"/>
            <w:vAlign w:val="bottom"/>
          </w:tcPr>
          <w:p w14:paraId="5697C384" w14:textId="56136DA0" w:rsidR="00A46421" w:rsidRPr="00FD1C53" w:rsidRDefault="000B680C" w:rsidP="00A46421">
            <w:pPr>
              <w:pStyle w:val="acctfourfigures"/>
              <w:shd w:val="clear" w:color="auto" w:fill="FFFFFF"/>
              <w:tabs>
                <w:tab w:val="clear" w:pos="765"/>
              </w:tabs>
              <w:spacing w:line="240" w:lineRule="atLeast"/>
              <w:jc w:val="center"/>
              <w:rPr>
                <w:szCs w:val="22"/>
              </w:rPr>
            </w:pPr>
            <w:r w:rsidRPr="00FD1C53">
              <w:rPr>
                <w:szCs w:val="22"/>
              </w:rPr>
              <w:t>Vehicle</w:t>
            </w:r>
          </w:p>
        </w:tc>
        <w:tc>
          <w:tcPr>
            <w:tcW w:w="180" w:type="dxa"/>
            <w:vAlign w:val="bottom"/>
          </w:tcPr>
          <w:p w14:paraId="1734854F"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080" w:type="dxa"/>
            <w:vAlign w:val="bottom"/>
          </w:tcPr>
          <w:p w14:paraId="54EADFD2" w14:textId="77777777" w:rsidR="00A46421" w:rsidRPr="00FD1C53" w:rsidRDefault="00A46421" w:rsidP="00A46421">
            <w:pPr>
              <w:pStyle w:val="acctfourfigures"/>
              <w:shd w:val="clear" w:color="auto" w:fill="FFFFFF"/>
              <w:tabs>
                <w:tab w:val="clear" w:pos="765"/>
              </w:tabs>
              <w:spacing w:line="240" w:lineRule="atLeast"/>
              <w:jc w:val="center"/>
              <w:rPr>
                <w:szCs w:val="22"/>
              </w:rPr>
            </w:pPr>
            <w:r w:rsidRPr="00FD1C53">
              <w:rPr>
                <w:szCs w:val="22"/>
              </w:rPr>
              <w:t>Total</w:t>
            </w:r>
          </w:p>
        </w:tc>
      </w:tr>
      <w:tr w:rsidR="00894FF8" w:rsidRPr="00FD1C53" w14:paraId="2E662770" w14:textId="77777777" w:rsidTr="00F45CCC">
        <w:trPr>
          <w:cantSplit/>
        </w:trPr>
        <w:tc>
          <w:tcPr>
            <w:tcW w:w="2657" w:type="dxa"/>
          </w:tcPr>
          <w:p w14:paraId="1CA86D55" w14:textId="30320B7B" w:rsidR="00894FF8" w:rsidRPr="00FD1C53" w:rsidRDefault="00894FF8" w:rsidP="00021345">
            <w:pPr>
              <w:shd w:val="clear" w:color="auto" w:fill="FFFFFF"/>
              <w:ind w:right="-619" w:hanging="32"/>
              <w:rPr>
                <w:rFonts w:ascii="Times New Roman" w:hAnsi="Times New Roman"/>
                <w:sz w:val="22"/>
                <w:szCs w:val="22"/>
              </w:rPr>
            </w:pPr>
          </w:p>
        </w:tc>
        <w:tc>
          <w:tcPr>
            <w:tcW w:w="180" w:type="dxa"/>
          </w:tcPr>
          <w:p w14:paraId="04770CBB" w14:textId="77777777" w:rsidR="00894FF8" w:rsidRPr="00FD1C53" w:rsidRDefault="00894FF8" w:rsidP="00021345">
            <w:pPr>
              <w:pStyle w:val="acctfourfigures"/>
              <w:shd w:val="clear" w:color="auto" w:fill="FFFFFF"/>
              <w:tabs>
                <w:tab w:val="clear" w:pos="765"/>
                <w:tab w:val="decimal" w:pos="822"/>
              </w:tabs>
              <w:spacing w:line="240" w:lineRule="atLeast"/>
              <w:ind w:right="11"/>
              <w:rPr>
                <w:szCs w:val="22"/>
              </w:rPr>
            </w:pPr>
          </w:p>
        </w:tc>
        <w:tc>
          <w:tcPr>
            <w:tcW w:w="1123" w:type="dxa"/>
          </w:tcPr>
          <w:p w14:paraId="663013E9" w14:textId="77777777" w:rsidR="00894FF8" w:rsidRPr="00FD1C53" w:rsidRDefault="00894FF8" w:rsidP="00021345">
            <w:pPr>
              <w:pStyle w:val="acctfourfigures"/>
              <w:shd w:val="clear" w:color="auto" w:fill="FFFFFF"/>
              <w:tabs>
                <w:tab w:val="clear" w:pos="765"/>
              </w:tabs>
              <w:spacing w:line="240" w:lineRule="atLeast"/>
              <w:jc w:val="center"/>
              <w:rPr>
                <w:i/>
                <w:iCs/>
                <w:szCs w:val="22"/>
              </w:rPr>
            </w:pPr>
          </w:p>
        </w:tc>
        <w:tc>
          <w:tcPr>
            <w:tcW w:w="180" w:type="dxa"/>
          </w:tcPr>
          <w:p w14:paraId="5D78B167" w14:textId="77777777" w:rsidR="00894FF8" w:rsidRPr="00FD1C53" w:rsidRDefault="00894FF8" w:rsidP="00021345">
            <w:pPr>
              <w:pStyle w:val="acctfourfigures"/>
              <w:shd w:val="clear" w:color="auto" w:fill="FFFFFF"/>
              <w:tabs>
                <w:tab w:val="clear" w:pos="765"/>
                <w:tab w:val="decimal" w:pos="868"/>
              </w:tabs>
              <w:spacing w:line="240" w:lineRule="atLeast"/>
              <w:ind w:right="11"/>
              <w:rPr>
                <w:szCs w:val="28"/>
                <w:lang w:val="en-US" w:bidi="th-TH"/>
              </w:rPr>
            </w:pPr>
          </w:p>
        </w:tc>
        <w:tc>
          <w:tcPr>
            <w:tcW w:w="5040" w:type="dxa"/>
            <w:gridSpan w:val="7"/>
          </w:tcPr>
          <w:p w14:paraId="0597DF82" w14:textId="50A30C6F" w:rsidR="00894FF8" w:rsidRPr="00FD1C53" w:rsidRDefault="00894FF8" w:rsidP="00894FF8">
            <w:pPr>
              <w:pStyle w:val="acctfourfigures"/>
              <w:shd w:val="clear" w:color="auto" w:fill="FFFFFF"/>
              <w:tabs>
                <w:tab w:val="clear" w:pos="765"/>
              </w:tabs>
              <w:spacing w:line="240" w:lineRule="atLeast"/>
              <w:ind w:right="102"/>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thousand Baht)</w:t>
            </w:r>
          </w:p>
        </w:tc>
      </w:tr>
      <w:tr w:rsidR="00A46421" w:rsidRPr="00FD1C53" w14:paraId="18528219" w14:textId="77777777" w:rsidTr="00F45CCC">
        <w:trPr>
          <w:cantSplit/>
        </w:trPr>
        <w:tc>
          <w:tcPr>
            <w:tcW w:w="2657" w:type="dxa"/>
          </w:tcPr>
          <w:p w14:paraId="55B0A580" w14:textId="27B66AB5" w:rsidR="00A46421" w:rsidRPr="00FD1C53" w:rsidRDefault="008B3664" w:rsidP="00A46421">
            <w:pPr>
              <w:shd w:val="clear" w:color="auto" w:fill="FFFFFF"/>
              <w:ind w:right="-619" w:hanging="32"/>
              <w:rPr>
                <w:rFonts w:ascii="Times New Roman" w:hAnsi="Times New Roman"/>
                <w:sz w:val="22"/>
                <w:szCs w:val="22"/>
              </w:rPr>
            </w:pP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1 January 202</w:t>
            </w:r>
            <w:r w:rsidR="00031EA5">
              <w:rPr>
                <w:rFonts w:ascii="Times New Roman" w:hAnsi="Times New Roman"/>
                <w:sz w:val="22"/>
                <w:szCs w:val="22"/>
              </w:rPr>
              <w:t>3</w:t>
            </w:r>
          </w:p>
        </w:tc>
        <w:tc>
          <w:tcPr>
            <w:tcW w:w="180" w:type="dxa"/>
          </w:tcPr>
          <w:p w14:paraId="74CA0793" w14:textId="77777777" w:rsidR="00A46421" w:rsidRPr="00FD1C53" w:rsidRDefault="00A46421"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059177B6" w14:textId="32EB33E1" w:rsidR="00A46421" w:rsidRPr="00FD1C53" w:rsidRDefault="00A46421" w:rsidP="008B3664">
            <w:pPr>
              <w:pStyle w:val="acctfourfigures"/>
              <w:shd w:val="clear" w:color="auto" w:fill="FFFFFF"/>
              <w:tabs>
                <w:tab w:val="clear" w:pos="765"/>
              </w:tabs>
              <w:spacing w:line="240" w:lineRule="atLeast"/>
              <w:jc w:val="center"/>
              <w:rPr>
                <w:i/>
                <w:iCs/>
                <w:szCs w:val="22"/>
              </w:rPr>
            </w:pPr>
          </w:p>
        </w:tc>
        <w:tc>
          <w:tcPr>
            <w:tcW w:w="180" w:type="dxa"/>
          </w:tcPr>
          <w:p w14:paraId="38AA2469"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724398D2" w14:textId="12F8B4C7" w:rsidR="00A46421" w:rsidRPr="00FD1C53" w:rsidRDefault="00756A8E" w:rsidP="00483C38">
            <w:pPr>
              <w:pStyle w:val="acctfourfigures"/>
              <w:shd w:val="clear" w:color="auto" w:fill="FFFFFF"/>
              <w:tabs>
                <w:tab w:val="clear" w:pos="765"/>
                <w:tab w:val="decimal" w:pos="910"/>
              </w:tabs>
              <w:spacing w:line="240" w:lineRule="atLeast"/>
              <w:rPr>
                <w:szCs w:val="22"/>
              </w:rPr>
            </w:pPr>
            <w:r>
              <w:rPr>
                <w:szCs w:val="22"/>
              </w:rPr>
              <w:t>6,4</w:t>
            </w:r>
            <w:r w:rsidR="004D2FC5">
              <w:rPr>
                <w:szCs w:val="22"/>
              </w:rPr>
              <w:t>30</w:t>
            </w:r>
          </w:p>
        </w:tc>
        <w:tc>
          <w:tcPr>
            <w:tcW w:w="180" w:type="dxa"/>
          </w:tcPr>
          <w:p w14:paraId="264AB7D6"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1B7B56D9" w14:textId="4D55BFC5" w:rsidR="00A46421" w:rsidRPr="00FD1C53" w:rsidRDefault="00756A8E" w:rsidP="00483C38">
            <w:pPr>
              <w:pStyle w:val="acctfourfigures"/>
              <w:shd w:val="clear" w:color="auto" w:fill="FFFFFF"/>
              <w:tabs>
                <w:tab w:val="clear" w:pos="765"/>
                <w:tab w:val="decimal" w:pos="820"/>
              </w:tabs>
              <w:spacing w:line="240" w:lineRule="atLeast"/>
              <w:rPr>
                <w:szCs w:val="22"/>
              </w:rPr>
            </w:pPr>
            <w:r>
              <w:rPr>
                <w:szCs w:val="22"/>
              </w:rPr>
              <w:t>54,939</w:t>
            </w:r>
          </w:p>
        </w:tc>
        <w:tc>
          <w:tcPr>
            <w:tcW w:w="180" w:type="dxa"/>
          </w:tcPr>
          <w:p w14:paraId="65BF8EF5"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00DC3BD4" w14:textId="2B239CD1" w:rsidR="00A46421" w:rsidRPr="00FD1C53" w:rsidRDefault="00756A8E" w:rsidP="00483C38">
            <w:pPr>
              <w:pStyle w:val="acctfourfigures"/>
              <w:shd w:val="clear" w:color="auto" w:fill="FFFFFF"/>
              <w:tabs>
                <w:tab w:val="clear" w:pos="765"/>
                <w:tab w:val="decimal" w:pos="917"/>
              </w:tabs>
              <w:spacing w:line="240" w:lineRule="atLeast"/>
              <w:rPr>
                <w:szCs w:val="22"/>
              </w:rPr>
            </w:pPr>
            <w:r>
              <w:rPr>
                <w:szCs w:val="22"/>
              </w:rPr>
              <w:t>2,151</w:t>
            </w:r>
          </w:p>
        </w:tc>
        <w:tc>
          <w:tcPr>
            <w:tcW w:w="180" w:type="dxa"/>
          </w:tcPr>
          <w:p w14:paraId="1BEFD9EF"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5B8855DA" w14:textId="3D07DD87" w:rsidR="00A46421" w:rsidRPr="00FD1C53" w:rsidRDefault="00756A8E" w:rsidP="007818C2">
            <w:pPr>
              <w:pStyle w:val="acctfourfigures"/>
              <w:shd w:val="clear" w:color="auto" w:fill="FFFFFF"/>
              <w:tabs>
                <w:tab w:val="clear" w:pos="765"/>
                <w:tab w:val="decimal" w:pos="820"/>
              </w:tabs>
              <w:spacing w:line="240" w:lineRule="atLeast"/>
              <w:rPr>
                <w:szCs w:val="22"/>
              </w:rPr>
            </w:pPr>
            <w:r>
              <w:rPr>
                <w:szCs w:val="22"/>
              </w:rPr>
              <w:t>63,5</w:t>
            </w:r>
            <w:r w:rsidR="00BB3F62">
              <w:rPr>
                <w:szCs w:val="22"/>
              </w:rPr>
              <w:t>20</w:t>
            </w:r>
          </w:p>
        </w:tc>
      </w:tr>
      <w:tr w:rsidR="008B3664" w:rsidRPr="00FD1C53" w14:paraId="6859B51C" w14:textId="77777777" w:rsidTr="00F45CCC">
        <w:trPr>
          <w:cantSplit/>
        </w:trPr>
        <w:tc>
          <w:tcPr>
            <w:tcW w:w="2657" w:type="dxa"/>
          </w:tcPr>
          <w:p w14:paraId="3055B879" w14:textId="77777777" w:rsidR="008B3664" w:rsidRPr="00FD1C53" w:rsidRDefault="008B3664" w:rsidP="00A46421">
            <w:pPr>
              <w:shd w:val="clear" w:color="auto" w:fill="FFFFFF"/>
              <w:ind w:right="-619" w:hanging="32"/>
              <w:rPr>
                <w:rFonts w:ascii="Times New Roman" w:hAnsi="Times New Roman"/>
                <w:sz w:val="22"/>
                <w:szCs w:val="22"/>
              </w:rPr>
            </w:pPr>
            <w:r w:rsidRPr="00FD1C53">
              <w:rPr>
                <w:rFonts w:ascii="Times New Roman" w:hAnsi="Times New Roman"/>
                <w:sz w:val="22"/>
                <w:szCs w:val="22"/>
              </w:rPr>
              <w:t>Increase</w:t>
            </w:r>
          </w:p>
        </w:tc>
        <w:tc>
          <w:tcPr>
            <w:tcW w:w="180" w:type="dxa"/>
          </w:tcPr>
          <w:p w14:paraId="6392C70E" w14:textId="77777777" w:rsidR="008B3664" w:rsidRPr="00FD1C53" w:rsidRDefault="008B3664"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10EB60C5" w14:textId="77777777" w:rsidR="008B3664" w:rsidRPr="00FD1C53" w:rsidRDefault="008B3664" w:rsidP="00A46421">
            <w:pPr>
              <w:pStyle w:val="acctfourfigures"/>
              <w:shd w:val="clear" w:color="auto" w:fill="FFFFFF"/>
              <w:spacing w:line="240" w:lineRule="atLeast"/>
              <w:rPr>
                <w:szCs w:val="22"/>
              </w:rPr>
            </w:pPr>
          </w:p>
        </w:tc>
        <w:tc>
          <w:tcPr>
            <w:tcW w:w="180" w:type="dxa"/>
          </w:tcPr>
          <w:p w14:paraId="30EC22A2" w14:textId="77777777" w:rsidR="008B3664" w:rsidRPr="00FD1C53" w:rsidRDefault="008B3664"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6DF97C1D" w14:textId="53B7D12F" w:rsidR="008B3664" w:rsidRPr="00FD1C53" w:rsidRDefault="00632103" w:rsidP="007818C2">
            <w:pPr>
              <w:pStyle w:val="acctfourfigures"/>
              <w:shd w:val="clear" w:color="auto" w:fill="FFFFFF"/>
              <w:tabs>
                <w:tab w:val="clear" w:pos="765"/>
                <w:tab w:val="decimal" w:pos="910"/>
              </w:tabs>
              <w:spacing w:line="240" w:lineRule="atLeast"/>
              <w:rPr>
                <w:szCs w:val="22"/>
              </w:rPr>
            </w:pPr>
            <w:r>
              <w:rPr>
                <w:szCs w:val="22"/>
              </w:rPr>
              <w:t>6,156</w:t>
            </w:r>
          </w:p>
        </w:tc>
        <w:tc>
          <w:tcPr>
            <w:tcW w:w="180" w:type="dxa"/>
          </w:tcPr>
          <w:p w14:paraId="171B4785" w14:textId="77777777" w:rsidR="008B3664" w:rsidRPr="00FD1C53" w:rsidRDefault="008B3664"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0C936AD9" w14:textId="4DE0E2C6" w:rsidR="008B3664" w:rsidRPr="00FD1C53" w:rsidRDefault="00632103" w:rsidP="009C5742">
            <w:pPr>
              <w:pStyle w:val="acctfourfigures"/>
              <w:shd w:val="clear" w:color="auto" w:fill="FFFFFF"/>
              <w:tabs>
                <w:tab w:val="clear" w:pos="765"/>
                <w:tab w:val="decimal" w:pos="555"/>
              </w:tabs>
              <w:spacing w:line="240" w:lineRule="atLeast"/>
              <w:rPr>
                <w:szCs w:val="22"/>
              </w:rPr>
            </w:pPr>
            <w:r>
              <w:rPr>
                <w:szCs w:val="22"/>
              </w:rPr>
              <w:t>-</w:t>
            </w:r>
          </w:p>
        </w:tc>
        <w:tc>
          <w:tcPr>
            <w:tcW w:w="180" w:type="dxa"/>
          </w:tcPr>
          <w:p w14:paraId="0E76BCC9"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7C35161A" w14:textId="47689295" w:rsidR="008B3664" w:rsidRPr="00FD1C53" w:rsidRDefault="00632103" w:rsidP="009C5742">
            <w:pPr>
              <w:pStyle w:val="acctfourfigures"/>
              <w:shd w:val="clear" w:color="auto" w:fill="FFFFFF"/>
              <w:tabs>
                <w:tab w:val="clear" w:pos="765"/>
                <w:tab w:val="decimal" w:pos="638"/>
              </w:tabs>
              <w:spacing w:line="240" w:lineRule="atLeast"/>
              <w:rPr>
                <w:szCs w:val="22"/>
              </w:rPr>
            </w:pPr>
            <w:r>
              <w:rPr>
                <w:szCs w:val="22"/>
              </w:rPr>
              <w:t>-</w:t>
            </w:r>
          </w:p>
        </w:tc>
        <w:tc>
          <w:tcPr>
            <w:tcW w:w="180" w:type="dxa"/>
          </w:tcPr>
          <w:p w14:paraId="1B9DCE4C"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0FFFEDFD" w14:textId="25248ADA" w:rsidR="008B3664" w:rsidRPr="00FD1C53" w:rsidRDefault="00632103" w:rsidP="00483C38">
            <w:pPr>
              <w:pStyle w:val="acctfourfigures"/>
              <w:shd w:val="clear" w:color="auto" w:fill="FFFFFF"/>
              <w:tabs>
                <w:tab w:val="clear" w:pos="765"/>
              </w:tabs>
              <w:spacing w:line="240" w:lineRule="atLeast"/>
              <w:ind w:right="102"/>
              <w:jc w:val="right"/>
              <w:rPr>
                <w:szCs w:val="22"/>
              </w:rPr>
            </w:pPr>
            <w:r>
              <w:rPr>
                <w:szCs w:val="22"/>
              </w:rPr>
              <w:t>6,156</w:t>
            </w:r>
          </w:p>
        </w:tc>
      </w:tr>
      <w:tr w:rsidR="00A46421" w:rsidRPr="00FD1C53" w14:paraId="6427B55D" w14:textId="77777777" w:rsidTr="00F45CCC">
        <w:trPr>
          <w:cantSplit/>
        </w:trPr>
        <w:tc>
          <w:tcPr>
            <w:tcW w:w="2657" w:type="dxa"/>
          </w:tcPr>
          <w:p w14:paraId="5485E7D6" w14:textId="7F2E4AFE" w:rsidR="00A46421" w:rsidRPr="00FD1C53" w:rsidRDefault="008B3664" w:rsidP="00A46421">
            <w:pPr>
              <w:shd w:val="clear" w:color="auto" w:fill="FFFFFF"/>
              <w:ind w:right="-619" w:hanging="32"/>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sidR="002363B1">
              <w:rPr>
                <w:rFonts w:ascii="Times New Roman" w:hAnsi="Times New Roman"/>
                <w:sz w:val="22"/>
                <w:szCs w:val="22"/>
              </w:rPr>
              <w:t>d</w:t>
            </w:r>
            <w:r w:rsidRPr="00FD1C53">
              <w:rPr>
                <w:rFonts w:ascii="Times New Roman" w:hAnsi="Times New Roman"/>
                <w:sz w:val="22"/>
                <w:szCs w:val="22"/>
              </w:rPr>
              <w:t>epreciation</w:t>
            </w:r>
          </w:p>
        </w:tc>
        <w:tc>
          <w:tcPr>
            <w:tcW w:w="180" w:type="dxa"/>
          </w:tcPr>
          <w:p w14:paraId="301BCF77" w14:textId="77777777" w:rsidR="00A46421" w:rsidRPr="00FD1C53" w:rsidRDefault="00A46421" w:rsidP="00A46421">
            <w:pPr>
              <w:pStyle w:val="acctfourfigures"/>
              <w:shd w:val="clear" w:color="auto" w:fill="FFFFFF"/>
              <w:tabs>
                <w:tab w:val="clear" w:pos="765"/>
                <w:tab w:val="decimal" w:pos="1092"/>
              </w:tabs>
              <w:spacing w:line="240" w:lineRule="atLeast"/>
              <w:ind w:right="11"/>
              <w:rPr>
                <w:szCs w:val="22"/>
              </w:rPr>
            </w:pPr>
          </w:p>
        </w:tc>
        <w:tc>
          <w:tcPr>
            <w:tcW w:w="1123" w:type="dxa"/>
          </w:tcPr>
          <w:p w14:paraId="35F2D016" w14:textId="77777777" w:rsidR="00A46421" w:rsidRPr="00FD1C53" w:rsidRDefault="00A46421" w:rsidP="00A46421">
            <w:pPr>
              <w:pStyle w:val="acctfourfigures"/>
              <w:shd w:val="clear" w:color="auto" w:fill="FFFFFF"/>
              <w:spacing w:line="240" w:lineRule="atLeast"/>
              <w:rPr>
                <w:szCs w:val="22"/>
              </w:rPr>
            </w:pPr>
          </w:p>
        </w:tc>
        <w:tc>
          <w:tcPr>
            <w:tcW w:w="180" w:type="dxa"/>
          </w:tcPr>
          <w:p w14:paraId="3F25BD4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25DA1140" w14:textId="7EDA8A39" w:rsidR="00A46421" w:rsidRPr="00FD1C53" w:rsidRDefault="00C907E0" w:rsidP="00483C38">
            <w:pPr>
              <w:pStyle w:val="acctfourfigures"/>
              <w:shd w:val="clear" w:color="auto" w:fill="FFFFFF"/>
              <w:tabs>
                <w:tab w:val="clear" w:pos="765"/>
                <w:tab w:val="decimal" w:pos="910"/>
              </w:tabs>
              <w:spacing w:line="240" w:lineRule="atLeast"/>
              <w:rPr>
                <w:szCs w:val="22"/>
              </w:rPr>
            </w:pPr>
            <w:r>
              <w:rPr>
                <w:szCs w:val="22"/>
              </w:rPr>
              <w:t>(2,282)</w:t>
            </w:r>
          </w:p>
        </w:tc>
        <w:tc>
          <w:tcPr>
            <w:tcW w:w="180" w:type="dxa"/>
          </w:tcPr>
          <w:p w14:paraId="39D4854A"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Borders>
              <w:bottom w:val="single" w:sz="4" w:space="0" w:color="auto"/>
            </w:tcBorders>
          </w:tcPr>
          <w:p w14:paraId="290A34D6" w14:textId="4173374C" w:rsidR="00A46421" w:rsidRPr="00FD1C53" w:rsidRDefault="00C907E0" w:rsidP="00483C38">
            <w:pPr>
              <w:pStyle w:val="acctfourfigures"/>
              <w:shd w:val="clear" w:color="auto" w:fill="FFFFFF"/>
              <w:tabs>
                <w:tab w:val="clear" w:pos="765"/>
                <w:tab w:val="decimal" w:pos="820"/>
              </w:tabs>
              <w:spacing w:line="240" w:lineRule="atLeast"/>
              <w:rPr>
                <w:szCs w:val="22"/>
              </w:rPr>
            </w:pPr>
            <w:r>
              <w:rPr>
                <w:szCs w:val="22"/>
              </w:rPr>
              <w:t>(1,057)</w:t>
            </w:r>
          </w:p>
        </w:tc>
        <w:tc>
          <w:tcPr>
            <w:tcW w:w="180" w:type="dxa"/>
          </w:tcPr>
          <w:p w14:paraId="0799BE2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301F96EF" w14:textId="43A07B35" w:rsidR="00A46421" w:rsidRPr="00FD1C53" w:rsidRDefault="00C907E0" w:rsidP="00483C38">
            <w:pPr>
              <w:pStyle w:val="acctfourfigures"/>
              <w:shd w:val="clear" w:color="auto" w:fill="FFFFFF"/>
              <w:tabs>
                <w:tab w:val="clear" w:pos="765"/>
                <w:tab w:val="decimal" w:pos="917"/>
              </w:tabs>
              <w:spacing w:line="240" w:lineRule="atLeast"/>
              <w:rPr>
                <w:szCs w:val="22"/>
              </w:rPr>
            </w:pPr>
            <w:r>
              <w:rPr>
                <w:szCs w:val="22"/>
              </w:rPr>
              <w:t>(20</w:t>
            </w:r>
            <w:r w:rsidR="00341F4B">
              <w:rPr>
                <w:szCs w:val="22"/>
              </w:rPr>
              <w:t>5</w:t>
            </w:r>
            <w:r>
              <w:rPr>
                <w:szCs w:val="22"/>
              </w:rPr>
              <w:t>)</w:t>
            </w:r>
          </w:p>
        </w:tc>
        <w:tc>
          <w:tcPr>
            <w:tcW w:w="180" w:type="dxa"/>
          </w:tcPr>
          <w:p w14:paraId="46EE2956"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080" w:type="dxa"/>
            <w:tcBorders>
              <w:bottom w:val="single" w:sz="4" w:space="0" w:color="auto"/>
            </w:tcBorders>
          </w:tcPr>
          <w:p w14:paraId="39B4B244" w14:textId="4755B0EF" w:rsidR="00A46421" w:rsidRPr="00FD1C53" w:rsidRDefault="00C907E0" w:rsidP="007818C2">
            <w:pPr>
              <w:pStyle w:val="acctfourfigures"/>
              <w:shd w:val="clear" w:color="auto" w:fill="FFFFFF"/>
              <w:tabs>
                <w:tab w:val="clear" w:pos="765"/>
              </w:tabs>
              <w:spacing w:line="240" w:lineRule="atLeast"/>
              <w:ind w:right="29"/>
              <w:jc w:val="right"/>
              <w:rPr>
                <w:szCs w:val="22"/>
              </w:rPr>
            </w:pPr>
            <w:r>
              <w:rPr>
                <w:szCs w:val="22"/>
              </w:rPr>
              <w:t>(3,54</w:t>
            </w:r>
            <w:r w:rsidR="00513D22">
              <w:rPr>
                <w:szCs w:val="22"/>
              </w:rPr>
              <w:t>4</w:t>
            </w:r>
            <w:r>
              <w:rPr>
                <w:szCs w:val="22"/>
              </w:rPr>
              <w:t>)</w:t>
            </w:r>
          </w:p>
        </w:tc>
      </w:tr>
      <w:tr w:rsidR="00483C38" w:rsidRPr="00FD1C53" w14:paraId="7852D3D0" w14:textId="77777777" w:rsidTr="004751AA">
        <w:trPr>
          <w:cantSplit/>
        </w:trPr>
        <w:tc>
          <w:tcPr>
            <w:tcW w:w="2657" w:type="dxa"/>
          </w:tcPr>
          <w:p w14:paraId="6265A8BE" w14:textId="3C078F2F" w:rsidR="00A46421" w:rsidRPr="00FD1C53" w:rsidRDefault="008B3664" w:rsidP="00A46421">
            <w:pPr>
              <w:shd w:val="clear" w:color="auto" w:fill="FFFFFF"/>
              <w:ind w:left="-122" w:right="-619" w:firstLine="90"/>
              <w:rPr>
                <w:rFonts w:ascii="Times New Roman" w:hAnsi="Times New Roman"/>
                <w:b/>
                <w:bCs/>
                <w:sz w:val="22"/>
                <w:szCs w:val="22"/>
              </w:rPr>
            </w:pPr>
            <w:proofErr w:type="gramStart"/>
            <w:r w:rsidRPr="00FD1C53">
              <w:rPr>
                <w:rFonts w:ascii="Times New Roman" w:hAnsi="Times New Roman"/>
                <w:b/>
                <w:bCs/>
                <w:sz w:val="22"/>
                <w:szCs w:val="22"/>
              </w:rPr>
              <w:t>At</w:t>
            </w:r>
            <w:proofErr w:type="gramEnd"/>
            <w:r w:rsidRPr="00FD1C53">
              <w:rPr>
                <w:rFonts w:ascii="Times New Roman" w:hAnsi="Times New Roman"/>
                <w:b/>
                <w:bCs/>
                <w:sz w:val="22"/>
                <w:szCs w:val="22"/>
              </w:rPr>
              <w:t xml:space="preserve"> 3</w:t>
            </w:r>
            <w:r w:rsidR="00031EA5">
              <w:rPr>
                <w:rFonts w:ascii="Times New Roman" w:hAnsi="Times New Roman"/>
                <w:b/>
                <w:bCs/>
                <w:sz w:val="22"/>
                <w:szCs w:val="22"/>
              </w:rPr>
              <w:t>1</w:t>
            </w:r>
            <w:r w:rsidR="00A16DBF">
              <w:rPr>
                <w:rFonts w:ascii="Times New Roman" w:hAnsi="Times New Roman"/>
                <w:b/>
                <w:bCs/>
                <w:sz w:val="22"/>
                <w:szCs w:val="22"/>
              </w:rPr>
              <w:t xml:space="preserve"> </w:t>
            </w:r>
            <w:r w:rsidR="00031EA5">
              <w:rPr>
                <w:rFonts w:ascii="Times New Roman" w:hAnsi="Times New Roman"/>
                <w:b/>
                <w:bCs/>
                <w:sz w:val="22"/>
                <w:szCs w:val="22"/>
              </w:rPr>
              <w:t>March</w:t>
            </w:r>
            <w:r w:rsidRPr="00FD1C53">
              <w:rPr>
                <w:rFonts w:ascii="Times New Roman" w:hAnsi="Times New Roman"/>
                <w:b/>
                <w:bCs/>
                <w:sz w:val="22"/>
                <w:szCs w:val="22"/>
              </w:rPr>
              <w:t xml:space="preserve"> 202</w:t>
            </w:r>
            <w:r w:rsidR="00031EA5">
              <w:rPr>
                <w:rFonts w:ascii="Times New Roman" w:hAnsi="Times New Roman"/>
                <w:b/>
                <w:bCs/>
                <w:sz w:val="22"/>
                <w:szCs w:val="22"/>
              </w:rPr>
              <w:t>3</w:t>
            </w:r>
          </w:p>
        </w:tc>
        <w:tc>
          <w:tcPr>
            <w:tcW w:w="180" w:type="dxa"/>
          </w:tcPr>
          <w:p w14:paraId="710779CE" w14:textId="77777777" w:rsidR="00A46421" w:rsidRPr="00FD1C53" w:rsidRDefault="00A46421"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46D8CC8C" w14:textId="77777777" w:rsidR="00A46421" w:rsidRPr="00FD1C53" w:rsidRDefault="00A46421" w:rsidP="00A46421">
            <w:pPr>
              <w:pStyle w:val="acctfourfigures"/>
              <w:shd w:val="clear" w:color="auto" w:fill="FFFFFF"/>
              <w:spacing w:line="240" w:lineRule="atLeast"/>
              <w:rPr>
                <w:b/>
                <w:bCs/>
                <w:szCs w:val="22"/>
              </w:rPr>
            </w:pPr>
          </w:p>
        </w:tc>
        <w:tc>
          <w:tcPr>
            <w:tcW w:w="180" w:type="dxa"/>
          </w:tcPr>
          <w:p w14:paraId="062BE251"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5C95ED87" w14:textId="1B296321" w:rsidR="00A46421" w:rsidRPr="00FD1C53" w:rsidRDefault="00946FB2" w:rsidP="00483C38">
            <w:pPr>
              <w:pStyle w:val="acctfourfigures"/>
              <w:shd w:val="clear" w:color="auto" w:fill="FFFFFF"/>
              <w:tabs>
                <w:tab w:val="clear" w:pos="765"/>
                <w:tab w:val="decimal" w:pos="910"/>
              </w:tabs>
              <w:spacing w:line="240" w:lineRule="atLeast"/>
              <w:rPr>
                <w:b/>
                <w:bCs/>
                <w:szCs w:val="22"/>
              </w:rPr>
            </w:pPr>
            <w:r>
              <w:rPr>
                <w:b/>
                <w:bCs/>
                <w:szCs w:val="22"/>
              </w:rPr>
              <w:t>10,30</w:t>
            </w:r>
            <w:r w:rsidR="0022560C">
              <w:rPr>
                <w:b/>
                <w:bCs/>
                <w:szCs w:val="22"/>
              </w:rPr>
              <w:t>4</w:t>
            </w:r>
          </w:p>
        </w:tc>
        <w:tc>
          <w:tcPr>
            <w:tcW w:w="180" w:type="dxa"/>
          </w:tcPr>
          <w:p w14:paraId="7EC64568" w14:textId="77777777" w:rsidR="00A46421" w:rsidRPr="00FD1C53" w:rsidRDefault="00A46421" w:rsidP="00A46421">
            <w:pPr>
              <w:pStyle w:val="acctfourfigures"/>
              <w:shd w:val="clear" w:color="auto" w:fill="FFFFFF"/>
              <w:tabs>
                <w:tab w:val="clear" w:pos="765"/>
                <w:tab w:val="decimal" w:pos="1046"/>
              </w:tabs>
              <w:spacing w:line="240" w:lineRule="atLeast"/>
              <w:ind w:right="11"/>
              <w:rPr>
                <w:b/>
                <w:bCs/>
                <w:szCs w:val="22"/>
              </w:rPr>
            </w:pPr>
          </w:p>
        </w:tc>
        <w:tc>
          <w:tcPr>
            <w:tcW w:w="1080" w:type="dxa"/>
            <w:tcBorders>
              <w:top w:val="single" w:sz="4" w:space="0" w:color="auto"/>
              <w:bottom w:val="double" w:sz="4" w:space="0" w:color="auto"/>
            </w:tcBorders>
          </w:tcPr>
          <w:p w14:paraId="1761A02B" w14:textId="4594825D" w:rsidR="00A46421" w:rsidRPr="00FD1C53" w:rsidRDefault="00946FB2" w:rsidP="00483C38">
            <w:pPr>
              <w:pStyle w:val="acctfourfigures"/>
              <w:shd w:val="clear" w:color="auto" w:fill="FFFFFF"/>
              <w:tabs>
                <w:tab w:val="clear" w:pos="765"/>
                <w:tab w:val="decimal" w:pos="820"/>
              </w:tabs>
              <w:spacing w:line="240" w:lineRule="atLeast"/>
              <w:rPr>
                <w:b/>
                <w:bCs/>
                <w:szCs w:val="22"/>
              </w:rPr>
            </w:pPr>
            <w:r>
              <w:rPr>
                <w:b/>
                <w:bCs/>
                <w:szCs w:val="22"/>
              </w:rPr>
              <w:t>53,882</w:t>
            </w:r>
          </w:p>
        </w:tc>
        <w:tc>
          <w:tcPr>
            <w:tcW w:w="180" w:type="dxa"/>
          </w:tcPr>
          <w:p w14:paraId="174A4EFD"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18C510B0" w14:textId="6ED6D885" w:rsidR="00A46421" w:rsidRPr="00FD1C53" w:rsidRDefault="00C907E0" w:rsidP="00483C38">
            <w:pPr>
              <w:pStyle w:val="acctfourfigures"/>
              <w:shd w:val="clear" w:color="auto" w:fill="FFFFFF"/>
              <w:tabs>
                <w:tab w:val="clear" w:pos="765"/>
                <w:tab w:val="decimal" w:pos="917"/>
              </w:tabs>
              <w:spacing w:line="240" w:lineRule="atLeast"/>
              <w:rPr>
                <w:b/>
                <w:bCs/>
                <w:szCs w:val="22"/>
              </w:rPr>
            </w:pPr>
            <w:r>
              <w:rPr>
                <w:b/>
                <w:bCs/>
                <w:szCs w:val="22"/>
              </w:rPr>
              <w:t>1,94</w:t>
            </w:r>
            <w:r w:rsidR="0021243B">
              <w:rPr>
                <w:b/>
                <w:bCs/>
                <w:szCs w:val="22"/>
              </w:rPr>
              <w:t>6</w:t>
            </w:r>
          </w:p>
        </w:tc>
        <w:tc>
          <w:tcPr>
            <w:tcW w:w="180" w:type="dxa"/>
          </w:tcPr>
          <w:p w14:paraId="5B1DDC12"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080" w:type="dxa"/>
            <w:tcBorders>
              <w:top w:val="single" w:sz="4" w:space="0" w:color="auto"/>
              <w:bottom w:val="double" w:sz="4" w:space="0" w:color="auto"/>
            </w:tcBorders>
          </w:tcPr>
          <w:p w14:paraId="239077DB" w14:textId="7E3BD710" w:rsidR="00A46421" w:rsidRPr="00FD1C53" w:rsidRDefault="00C907E0" w:rsidP="00894FF8">
            <w:pPr>
              <w:pStyle w:val="acctfourfigures"/>
              <w:shd w:val="clear" w:color="auto" w:fill="FFFFFF"/>
              <w:tabs>
                <w:tab w:val="clear" w:pos="765"/>
              </w:tabs>
              <w:spacing w:line="240" w:lineRule="atLeast"/>
              <w:ind w:right="96"/>
              <w:jc w:val="right"/>
              <w:rPr>
                <w:b/>
                <w:bCs/>
                <w:szCs w:val="22"/>
              </w:rPr>
            </w:pPr>
            <w:r>
              <w:rPr>
                <w:b/>
                <w:bCs/>
                <w:szCs w:val="22"/>
              </w:rPr>
              <w:t>66,132</w:t>
            </w:r>
          </w:p>
        </w:tc>
      </w:tr>
      <w:bookmarkEnd w:id="0"/>
    </w:tbl>
    <w:p w14:paraId="1D215D85" w14:textId="77777777" w:rsidR="00F31918" w:rsidRDefault="00F31918" w:rsidP="00E2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rPr>
      </w:pPr>
    </w:p>
    <w:p w14:paraId="6FF5790C" w14:textId="636E41DC" w:rsidR="0006006A" w:rsidRPr="00FD1C53" w:rsidRDefault="000B680C" w:rsidP="0006006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Interest-bearing liabilities</w:t>
      </w:r>
    </w:p>
    <w:p w14:paraId="3731A23E" w14:textId="77777777" w:rsidR="0006006A" w:rsidRPr="00FD1C53" w:rsidRDefault="0006006A" w:rsidP="0006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bl>
      <w:tblPr>
        <w:tblW w:w="9183" w:type="dxa"/>
        <w:tblInd w:w="450" w:type="dxa"/>
        <w:tblLayout w:type="fixed"/>
        <w:tblCellMar>
          <w:left w:w="79" w:type="dxa"/>
          <w:right w:w="79" w:type="dxa"/>
        </w:tblCellMar>
        <w:tblLook w:val="04A0" w:firstRow="1" w:lastRow="0" w:firstColumn="1" w:lastColumn="0" w:noHBand="0" w:noVBand="1"/>
      </w:tblPr>
      <w:tblGrid>
        <w:gridCol w:w="2340"/>
        <w:gridCol w:w="900"/>
        <w:gridCol w:w="183"/>
        <w:gridCol w:w="1080"/>
        <w:gridCol w:w="180"/>
        <w:gridCol w:w="990"/>
        <w:gridCol w:w="180"/>
        <w:gridCol w:w="899"/>
        <w:gridCol w:w="181"/>
        <w:gridCol w:w="990"/>
        <w:gridCol w:w="180"/>
        <w:gridCol w:w="1080"/>
      </w:tblGrid>
      <w:tr w:rsidR="00D5648A" w:rsidRPr="00FD1C53" w14:paraId="5ED15B0F" w14:textId="77777777" w:rsidTr="009964C6">
        <w:trPr>
          <w:cantSplit/>
          <w:trHeight w:val="128"/>
          <w:tblHeader/>
        </w:trPr>
        <w:tc>
          <w:tcPr>
            <w:tcW w:w="2340" w:type="dxa"/>
            <w:vAlign w:val="center"/>
            <w:hideMark/>
          </w:tcPr>
          <w:p w14:paraId="3F1648DA" w14:textId="77777777" w:rsidR="00D5648A" w:rsidRPr="00FD1C53" w:rsidRDefault="00D5648A" w:rsidP="00021345">
            <w:pPr>
              <w:rPr>
                <w:rFonts w:ascii="Times New Roman" w:hAnsi="Times New Roman"/>
                <w:i/>
                <w:iCs/>
                <w:color w:val="0000FF"/>
                <w:sz w:val="22"/>
                <w:szCs w:val="22"/>
                <w:lang w:val="en-GB"/>
              </w:rPr>
            </w:pPr>
            <w:bookmarkStart w:id="4" w:name="_Hlk32697845"/>
          </w:p>
        </w:tc>
        <w:tc>
          <w:tcPr>
            <w:tcW w:w="3333" w:type="dxa"/>
            <w:gridSpan w:val="5"/>
            <w:hideMark/>
          </w:tcPr>
          <w:p w14:paraId="54F5AF5B" w14:textId="2B49A47B" w:rsidR="00D5648A" w:rsidRPr="00FD1C53" w:rsidRDefault="00A16DBF" w:rsidP="00021345">
            <w:pPr>
              <w:pStyle w:val="acctcolumnheading"/>
              <w:spacing w:after="0" w:line="220" w:lineRule="exact"/>
              <w:ind w:left="-79" w:right="-79"/>
              <w:rPr>
                <w:rFonts w:cs="Times New Roman"/>
                <w:szCs w:val="22"/>
                <w:lang w:bidi="th-TH"/>
              </w:rPr>
            </w:pPr>
            <w:r>
              <w:rPr>
                <w:rFonts w:cstheme="minorBidi"/>
                <w:szCs w:val="28"/>
                <w:lang w:val="en-US" w:bidi="th-TH"/>
              </w:rPr>
              <w:t>3</w:t>
            </w:r>
            <w:r w:rsidR="00031EA5">
              <w:rPr>
                <w:rFonts w:cstheme="minorBidi"/>
                <w:szCs w:val="28"/>
                <w:lang w:val="en-US" w:bidi="th-TH"/>
              </w:rPr>
              <w:t>1</w:t>
            </w:r>
            <w:r>
              <w:rPr>
                <w:rFonts w:cstheme="minorBidi"/>
                <w:szCs w:val="28"/>
                <w:lang w:val="en-US" w:bidi="th-TH"/>
              </w:rPr>
              <w:t xml:space="preserve"> </w:t>
            </w:r>
            <w:r w:rsidR="00031EA5">
              <w:rPr>
                <w:rFonts w:cstheme="minorBidi"/>
                <w:szCs w:val="28"/>
                <w:lang w:val="en-US" w:bidi="th-TH"/>
              </w:rPr>
              <w:t>March</w:t>
            </w:r>
            <w:r>
              <w:rPr>
                <w:rFonts w:cstheme="minorBidi"/>
                <w:szCs w:val="28"/>
                <w:lang w:val="en-US" w:bidi="th-TH"/>
              </w:rPr>
              <w:t xml:space="preserve"> 202</w:t>
            </w:r>
            <w:r w:rsidR="00031EA5">
              <w:rPr>
                <w:rFonts w:cstheme="minorBidi"/>
                <w:szCs w:val="28"/>
                <w:lang w:val="en-US" w:bidi="th-TH"/>
              </w:rPr>
              <w:t>3</w:t>
            </w:r>
          </w:p>
        </w:tc>
        <w:tc>
          <w:tcPr>
            <w:tcW w:w="180" w:type="dxa"/>
          </w:tcPr>
          <w:p w14:paraId="70551FEE" w14:textId="77777777" w:rsidR="00D5648A" w:rsidRPr="00FD1C53" w:rsidRDefault="00D5648A" w:rsidP="00021345">
            <w:pPr>
              <w:pStyle w:val="acctcolumnheading"/>
              <w:spacing w:after="0" w:line="220" w:lineRule="exact"/>
              <w:ind w:right="-79"/>
              <w:rPr>
                <w:rFonts w:cs="Times New Roman"/>
                <w:szCs w:val="22"/>
                <w:lang w:bidi="th-TH"/>
              </w:rPr>
            </w:pPr>
          </w:p>
        </w:tc>
        <w:tc>
          <w:tcPr>
            <w:tcW w:w="3330" w:type="dxa"/>
            <w:gridSpan w:val="5"/>
            <w:vAlign w:val="bottom"/>
            <w:hideMark/>
          </w:tcPr>
          <w:p w14:paraId="0CB6E08E" w14:textId="4FD4C0B5" w:rsidR="00D5648A" w:rsidRPr="00FD1C53" w:rsidRDefault="000B680C" w:rsidP="00021345">
            <w:pPr>
              <w:pStyle w:val="acctcolumnheading"/>
              <w:spacing w:after="0" w:line="220" w:lineRule="exact"/>
              <w:ind w:left="-79" w:right="-79"/>
              <w:rPr>
                <w:rFonts w:cs="Times New Roman"/>
                <w:szCs w:val="22"/>
              </w:rPr>
            </w:pPr>
            <w:r w:rsidRPr="00FD1C53">
              <w:rPr>
                <w:rFonts w:cs="Times New Roman"/>
                <w:szCs w:val="22"/>
              </w:rPr>
              <w:t xml:space="preserve">31 December </w:t>
            </w:r>
            <w:r w:rsidR="00D5648A" w:rsidRPr="00FD1C53">
              <w:rPr>
                <w:rFonts w:cs="Times New Roman"/>
                <w:szCs w:val="22"/>
              </w:rPr>
              <w:t>20</w:t>
            </w:r>
            <w:r w:rsidR="005B0B10" w:rsidRPr="00FD1C53">
              <w:rPr>
                <w:rFonts w:cs="Times New Roman"/>
                <w:szCs w:val="22"/>
              </w:rPr>
              <w:t>2</w:t>
            </w:r>
            <w:r w:rsidR="00031EA5">
              <w:rPr>
                <w:rFonts w:cs="Times New Roman"/>
                <w:szCs w:val="22"/>
              </w:rPr>
              <w:t>2</w:t>
            </w:r>
          </w:p>
        </w:tc>
      </w:tr>
      <w:tr w:rsidR="00D5648A" w:rsidRPr="00FD1C53" w14:paraId="24910142" w14:textId="77777777" w:rsidTr="00E73C48">
        <w:trPr>
          <w:cantSplit/>
          <w:tblHeader/>
        </w:trPr>
        <w:tc>
          <w:tcPr>
            <w:tcW w:w="2340" w:type="dxa"/>
          </w:tcPr>
          <w:p w14:paraId="209F467D" w14:textId="77777777" w:rsidR="00D5648A" w:rsidRPr="00FD1C53" w:rsidRDefault="00D5648A" w:rsidP="00021345">
            <w:pPr>
              <w:tabs>
                <w:tab w:val="left" w:pos="191"/>
              </w:tabs>
              <w:spacing w:line="220" w:lineRule="exact"/>
              <w:ind w:left="191" w:right="-68" w:hanging="191"/>
              <w:rPr>
                <w:rFonts w:ascii="Times New Roman" w:hAnsi="Times New Roman"/>
                <w:sz w:val="22"/>
                <w:szCs w:val="22"/>
              </w:rPr>
            </w:pPr>
          </w:p>
        </w:tc>
        <w:tc>
          <w:tcPr>
            <w:tcW w:w="900" w:type="dxa"/>
            <w:hideMark/>
          </w:tcPr>
          <w:p w14:paraId="195FDC70"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Secured</w:t>
            </w:r>
          </w:p>
        </w:tc>
        <w:tc>
          <w:tcPr>
            <w:tcW w:w="183" w:type="dxa"/>
          </w:tcPr>
          <w:p w14:paraId="0D9882EB" w14:textId="77777777" w:rsidR="00D5648A" w:rsidRPr="00FD1C53" w:rsidRDefault="00D5648A" w:rsidP="00021345">
            <w:pPr>
              <w:pStyle w:val="acctfourfigures"/>
              <w:tabs>
                <w:tab w:val="left" w:pos="720"/>
              </w:tabs>
              <w:spacing w:line="220" w:lineRule="exact"/>
              <w:ind w:left="-79" w:right="-79"/>
              <w:jc w:val="center"/>
              <w:rPr>
                <w:szCs w:val="22"/>
              </w:rPr>
            </w:pPr>
          </w:p>
        </w:tc>
        <w:tc>
          <w:tcPr>
            <w:tcW w:w="1080" w:type="dxa"/>
            <w:vAlign w:val="bottom"/>
            <w:hideMark/>
          </w:tcPr>
          <w:p w14:paraId="2EE316C3"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Unsecured</w:t>
            </w:r>
          </w:p>
        </w:tc>
        <w:tc>
          <w:tcPr>
            <w:tcW w:w="180" w:type="dxa"/>
            <w:vAlign w:val="bottom"/>
          </w:tcPr>
          <w:p w14:paraId="58ED02D1"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1791ECD0" w14:textId="77777777" w:rsidR="00D5648A" w:rsidRPr="00FD1C53" w:rsidRDefault="00D5648A" w:rsidP="00021345">
            <w:pPr>
              <w:pStyle w:val="acctfourfigures"/>
              <w:tabs>
                <w:tab w:val="left" w:pos="720"/>
              </w:tabs>
              <w:spacing w:line="220" w:lineRule="exact"/>
              <w:ind w:left="-74" w:right="-79"/>
              <w:jc w:val="center"/>
              <w:rPr>
                <w:b/>
                <w:bCs/>
                <w:szCs w:val="22"/>
              </w:rPr>
            </w:pPr>
            <w:r w:rsidRPr="00FD1C53">
              <w:rPr>
                <w:b/>
                <w:bCs/>
                <w:szCs w:val="22"/>
              </w:rPr>
              <w:t>Total</w:t>
            </w:r>
          </w:p>
        </w:tc>
        <w:tc>
          <w:tcPr>
            <w:tcW w:w="180" w:type="dxa"/>
          </w:tcPr>
          <w:p w14:paraId="543695B8" w14:textId="77777777" w:rsidR="00D5648A" w:rsidRPr="00FD1C53" w:rsidRDefault="00D5648A" w:rsidP="00021345">
            <w:pPr>
              <w:pStyle w:val="acctfourfigures"/>
              <w:tabs>
                <w:tab w:val="left" w:pos="720"/>
              </w:tabs>
              <w:spacing w:line="220" w:lineRule="exact"/>
              <w:ind w:left="-79" w:right="-79"/>
              <w:jc w:val="center"/>
              <w:rPr>
                <w:szCs w:val="22"/>
              </w:rPr>
            </w:pPr>
          </w:p>
        </w:tc>
        <w:tc>
          <w:tcPr>
            <w:tcW w:w="899" w:type="dxa"/>
            <w:hideMark/>
          </w:tcPr>
          <w:p w14:paraId="4D1A897C" w14:textId="77777777" w:rsidR="00D5648A" w:rsidRPr="00FD1C53" w:rsidRDefault="00D5648A" w:rsidP="00021345">
            <w:pPr>
              <w:pStyle w:val="acctfourfigures"/>
              <w:tabs>
                <w:tab w:val="decimal" w:pos="629"/>
              </w:tabs>
              <w:spacing w:line="220" w:lineRule="exact"/>
              <w:ind w:left="-91" w:right="-79"/>
              <w:jc w:val="center"/>
              <w:rPr>
                <w:szCs w:val="22"/>
              </w:rPr>
            </w:pPr>
            <w:r w:rsidRPr="00FD1C53">
              <w:rPr>
                <w:szCs w:val="22"/>
              </w:rPr>
              <w:t>Secured</w:t>
            </w:r>
          </w:p>
        </w:tc>
        <w:tc>
          <w:tcPr>
            <w:tcW w:w="181" w:type="dxa"/>
          </w:tcPr>
          <w:p w14:paraId="0E194B7E"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7B71D465" w14:textId="77777777" w:rsidR="00D5648A" w:rsidRPr="00FD1C53" w:rsidRDefault="00D5648A" w:rsidP="00021345">
            <w:pPr>
              <w:pStyle w:val="acctfourfigures"/>
              <w:spacing w:line="220" w:lineRule="exact"/>
              <w:ind w:left="-79" w:right="-79"/>
              <w:jc w:val="center"/>
              <w:rPr>
                <w:szCs w:val="22"/>
              </w:rPr>
            </w:pPr>
            <w:r w:rsidRPr="00FD1C53">
              <w:rPr>
                <w:szCs w:val="22"/>
              </w:rPr>
              <w:t>Unsecured</w:t>
            </w:r>
          </w:p>
        </w:tc>
        <w:tc>
          <w:tcPr>
            <w:tcW w:w="180" w:type="dxa"/>
            <w:vAlign w:val="bottom"/>
          </w:tcPr>
          <w:p w14:paraId="58EE2CA9" w14:textId="77777777" w:rsidR="00D5648A" w:rsidRPr="00FD1C53" w:rsidRDefault="00D5648A" w:rsidP="00021345">
            <w:pPr>
              <w:pStyle w:val="acctfourfigures"/>
              <w:spacing w:line="220" w:lineRule="exact"/>
              <w:jc w:val="center"/>
              <w:rPr>
                <w:szCs w:val="22"/>
              </w:rPr>
            </w:pPr>
          </w:p>
        </w:tc>
        <w:tc>
          <w:tcPr>
            <w:tcW w:w="1080" w:type="dxa"/>
            <w:vAlign w:val="bottom"/>
            <w:hideMark/>
          </w:tcPr>
          <w:p w14:paraId="443446E8" w14:textId="77777777" w:rsidR="00D5648A" w:rsidRPr="00FD1C53" w:rsidRDefault="00D5648A" w:rsidP="00021345">
            <w:pPr>
              <w:pStyle w:val="acctfourfigures"/>
              <w:tabs>
                <w:tab w:val="left" w:pos="720"/>
              </w:tabs>
              <w:spacing w:line="220" w:lineRule="exact"/>
              <w:jc w:val="center"/>
              <w:rPr>
                <w:b/>
                <w:bCs/>
                <w:szCs w:val="22"/>
              </w:rPr>
            </w:pPr>
            <w:r w:rsidRPr="00FD1C53">
              <w:rPr>
                <w:b/>
                <w:bCs/>
                <w:szCs w:val="22"/>
              </w:rPr>
              <w:t>Total</w:t>
            </w:r>
          </w:p>
        </w:tc>
      </w:tr>
      <w:tr w:rsidR="00D5648A" w:rsidRPr="00FD1C53" w14:paraId="71CE42CD" w14:textId="77777777" w:rsidTr="009964C6">
        <w:trPr>
          <w:cantSplit/>
          <w:trHeight w:val="63"/>
          <w:tblHeader/>
        </w:trPr>
        <w:tc>
          <w:tcPr>
            <w:tcW w:w="2340" w:type="dxa"/>
          </w:tcPr>
          <w:p w14:paraId="69EA05AF" w14:textId="77777777" w:rsidR="00D5648A" w:rsidRPr="00FD1C53" w:rsidRDefault="00D5648A" w:rsidP="00021345">
            <w:pPr>
              <w:tabs>
                <w:tab w:val="left" w:pos="191"/>
              </w:tabs>
              <w:spacing w:line="220" w:lineRule="exact"/>
              <w:ind w:left="191" w:right="-68" w:hanging="191"/>
              <w:rPr>
                <w:rFonts w:ascii="Times New Roman" w:hAnsi="Times New Roman"/>
                <w:b/>
                <w:bCs/>
                <w:color w:val="0000FF"/>
                <w:sz w:val="22"/>
                <w:szCs w:val="22"/>
              </w:rPr>
            </w:pPr>
          </w:p>
        </w:tc>
        <w:tc>
          <w:tcPr>
            <w:tcW w:w="6843" w:type="dxa"/>
            <w:gridSpan w:val="11"/>
            <w:hideMark/>
          </w:tcPr>
          <w:p w14:paraId="51E8FA11" w14:textId="77777777" w:rsidR="00D5648A" w:rsidRPr="00FD1C53" w:rsidRDefault="00D5648A" w:rsidP="00021345">
            <w:pPr>
              <w:pStyle w:val="acctfourfigures"/>
              <w:tabs>
                <w:tab w:val="left" w:pos="720"/>
              </w:tabs>
              <w:spacing w:line="220" w:lineRule="exact"/>
              <w:jc w:val="center"/>
              <w:rPr>
                <w:i/>
                <w:iCs/>
                <w:szCs w:val="22"/>
                <w:lang w:bidi="th-TH"/>
              </w:rPr>
            </w:pPr>
            <w:r w:rsidRPr="00FD1C53">
              <w:rPr>
                <w:i/>
                <w:iCs/>
                <w:szCs w:val="22"/>
                <w:lang w:bidi="th-TH"/>
              </w:rPr>
              <w:t>(</w:t>
            </w:r>
            <w:proofErr w:type="gramStart"/>
            <w:r w:rsidRPr="00FD1C53">
              <w:rPr>
                <w:i/>
                <w:iCs/>
                <w:szCs w:val="22"/>
                <w:lang w:bidi="th-TH"/>
              </w:rPr>
              <w:t>in</w:t>
            </w:r>
            <w:proofErr w:type="gramEnd"/>
            <w:r w:rsidRPr="00FD1C53">
              <w:rPr>
                <w:i/>
                <w:iCs/>
                <w:szCs w:val="22"/>
                <w:lang w:bidi="th-TH"/>
              </w:rPr>
              <w:t xml:space="preserve"> thousand Baht)</w:t>
            </w:r>
          </w:p>
        </w:tc>
      </w:tr>
      <w:tr w:rsidR="00553F97" w:rsidRPr="00FD1C53" w14:paraId="277E921D" w14:textId="77777777" w:rsidTr="00E73C48">
        <w:trPr>
          <w:cantSplit/>
          <w:trHeight w:val="245"/>
        </w:trPr>
        <w:tc>
          <w:tcPr>
            <w:tcW w:w="2340" w:type="dxa"/>
            <w:hideMark/>
          </w:tcPr>
          <w:p w14:paraId="5696137A" w14:textId="77777777" w:rsidR="00553F97" w:rsidRPr="00FD1C53" w:rsidRDefault="00553F97" w:rsidP="00553F97">
            <w:pPr>
              <w:ind w:left="201" w:hanging="201"/>
              <w:rPr>
                <w:rFonts w:ascii="Times New Roman" w:hAnsi="Times New Roman"/>
                <w:sz w:val="22"/>
                <w:szCs w:val="22"/>
              </w:rPr>
            </w:pPr>
            <w:r w:rsidRPr="00FD1C53">
              <w:rPr>
                <w:rFonts w:ascii="Times New Roman" w:hAnsi="Times New Roman"/>
                <w:sz w:val="22"/>
                <w:szCs w:val="22"/>
              </w:rPr>
              <w:t xml:space="preserve">Lease liabilities </w:t>
            </w:r>
          </w:p>
        </w:tc>
        <w:tc>
          <w:tcPr>
            <w:tcW w:w="900" w:type="dxa"/>
            <w:vAlign w:val="bottom"/>
          </w:tcPr>
          <w:p w14:paraId="56761E23" w14:textId="741E7E65" w:rsidR="00553F97" w:rsidRPr="00FD1C53" w:rsidRDefault="00CC642D" w:rsidP="00553F97">
            <w:pPr>
              <w:pStyle w:val="acctfourfigures"/>
              <w:tabs>
                <w:tab w:val="clear" w:pos="765"/>
                <w:tab w:val="decimal" w:pos="460"/>
              </w:tabs>
              <w:spacing w:line="220" w:lineRule="exact"/>
              <w:ind w:left="-91" w:right="-80"/>
              <w:rPr>
                <w:szCs w:val="22"/>
              </w:rPr>
            </w:pPr>
            <w:r>
              <w:rPr>
                <w:szCs w:val="22"/>
              </w:rPr>
              <w:t>-</w:t>
            </w:r>
          </w:p>
        </w:tc>
        <w:tc>
          <w:tcPr>
            <w:tcW w:w="183" w:type="dxa"/>
            <w:vAlign w:val="bottom"/>
          </w:tcPr>
          <w:p w14:paraId="0C6F175C" w14:textId="77777777" w:rsidR="00553F97" w:rsidRPr="00FD1C53" w:rsidRDefault="00553F97" w:rsidP="00553F97">
            <w:pPr>
              <w:pStyle w:val="acctfourfigures"/>
              <w:tabs>
                <w:tab w:val="left" w:pos="720"/>
              </w:tabs>
              <w:spacing w:line="220" w:lineRule="exact"/>
              <w:ind w:left="-79" w:right="-79"/>
              <w:jc w:val="center"/>
              <w:rPr>
                <w:szCs w:val="22"/>
              </w:rPr>
            </w:pPr>
          </w:p>
        </w:tc>
        <w:tc>
          <w:tcPr>
            <w:tcW w:w="1080" w:type="dxa"/>
            <w:vAlign w:val="bottom"/>
          </w:tcPr>
          <w:p w14:paraId="1CDFD474" w14:textId="56F9AE87" w:rsidR="00553F97" w:rsidRPr="00FD1C53" w:rsidRDefault="00CC642D" w:rsidP="00553F97">
            <w:pPr>
              <w:pStyle w:val="acctfourfigures"/>
              <w:tabs>
                <w:tab w:val="clear" w:pos="765"/>
                <w:tab w:val="decimal" w:pos="913"/>
              </w:tabs>
              <w:spacing w:line="220" w:lineRule="exact"/>
              <w:ind w:left="-79" w:right="-79"/>
              <w:rPr>
                <w:szCs w:val="22"/>
              </w:rPr>
            </w:pPr>
            <w:r>
              <w:rPr>
                <w:szCs w:val="22"/>
              </w:rPr>
              <w:t>68,999</w:t>
            </w:r>
          </w:p>
        </w:tc>
        <w:tc>
          <w:tcPr>
            <w:tcW w:w="180" w:type="dxa"/>
            <w:vAlign w:val="bottom"/>
          </w:tcPr>
          <w:p w14:paraId="51E62A2D" w14:textId="175EB110" w:rsidR="00553F97" w:rsidRPr="00FD1C53" w:rsidRDefault="00553F97" w:rsidP="00553F97">
            <w:pPr>
              <w:pStyle w:val="acctfourfigures"/>
              <w:spacing w:line="220" w:lineRule="exact"/>
              <w:rPr>
                <w:szCs w:val="22"/>
              </w:rPr>
            </w:pPr>
          </w:p>
        </w:tc>
        <w:tc>
          <w:tcPr>
            <w:tcW w:w="990" w:type="dxa"/>
            <w:vAlign w:val="bottom"/>
          </w:tcPr>
          <w:p w14:paraId="05ECD77E" w14:textId="6AB80850" w:rsidR="00553F97" w:rsidRPr="00FD1C53" w:rsidRDefault="00CC642D" w:rsidP="00553F97">
            <w:pPr>
              <w:pStyle w:val="acctfourfigures"/>
              <w:tabs>
                <w:tab w:val="clear" w:pos="765"/>
                <w:tab w:val="decimal" w:pos="830"/>
              </w:tabs>
              <w:spacing w:line="220" w:lineRule="exact"/>
              <w:ind w:left="-79" w:right="-79"/>
              <w:rPr>
                <w:szCs w:val="22"/>
              </w:rPr>
            </w:pPr>
            <w:r>
              <w:rPr>
                <w:szCs w:val="22"/>
              </w:rPr>
              <w:t>68,999</w:t>
            </w:r>
          </w:p>
        </w:tc>
        <w:tc>
          <w:tcPr>
            <w:tcW w:w="180" w:type="dxa"/>
          </w:tcPr>
          <w:p w14:paraId="6A13B9C3" w14:textId="77777777" w:rsidR="00553F97" w:rsidRPr="00FD1C53" w:rsidRDefault="00553F97" w:rsidP="00553F97">
            <w:pPr>
              <w:pStyle w:val="acctfourfigures"/>
              <w:tabs>
                <w:tab w:val="left" w:pos="720"/>
              </w:tabs>
              <w:spacing w:line="220" w:lineRule="exact"/>
              <w:ind w:left="-79" w:right="-79"/>
              <w:jc w:val="center"/>
              <w:rPr>
                <w:szCs w:val="22"/>
              </w:rPr>
            </w:pPr>
          </w:p>
        </w:tc>
        <w:tc>
          <w:tcPr>
            <w:tcW w:w="899" w:type="dxa"/>
            <w:vAlign w:val="bottom"/>
          </w:tcPr>
          <w:p w14:paraId="11CA6880" w14:textId="7CB018A4" w:rsidR="00553F97" w:rsidRPr="00FD1C53" w:rsidRDefault="00553F97" w:rsidP="00553F97">
            <w:pPr>
              <w:pStyle w:val="acctfourfigures"/>
              <w:tabs>
                <w:tab w:val="clear" w:pos="765"/>
                <w:tab w:val="decimal" w:pos="473"/>
              </w:tabs>
              <w:spacing w:line="220" w:lineRule="exact"/>
              <w:ind w:left="-91" w:right="-79"/>
              <w:rPr>
                <w:szCs w:val="22"/>
              </w:rPr>
            </w:pPr>
            <w:r>
              <w:rPr>
                <w:szCs w:val="22"/>
              </w:rPr>
              <w:t>-</w:t>
            </w:r>
          </w:p>
        </w:tc>
        <w:tc>
          <w:tcPr>
            <w:tcW w:w="181" w:type="dxa"/>
            <w:vAlign w:val="bottom"/>
          </w:tcPr>
          <w:p w14:paraId="1D17B73E" w14:textId="77777777" w:rsidR="00553F97" w:rsidRPr="00FD1C53" w:rsidRDefault="00553F97" w:rsidP="00553F97">
            <w:pPr>
              <w:pStyle w:val="acctfourfigures"/>
              <w:tabs>
                <w:tab w:val="clear" w:pos="765"/>
                <w:tab w:val="decimal" w:pos="653"/>
              </w:tabs>
              <w:spacing w:line="220" w:lineRule="exact"/>
              <w:ind w:left="-79" w:right="-79"/>
              <w:rPr>
                <w:szCs w:val="22"/>
              </w:rPr>
            </w:pPr>
          </w:p>
        </w:tc>
        <w:tc>
          <w:tcPr>
            <w:tcW w:w="990" w:type="dxa"/>
            <w:vAlign w:val="bottom"/>
          </w:tcPr>
          <w:p w14:paraId="31DD769A" w14:textId="5C1C83B6" w:rsidR="00553F97" w:rsidRPr="00FD1C53" w:rsidRDefault="00553F97" w:rsidP="00553F97">
            <w:pPr>
              <w:pStyle w:val="acctfourfigures"/>
              <w:tabs>
                <w:tab w:val="clear" w:pos="765"/>
                <w:tab w:val="decimal" w:pos="814"/>
              </w:tabs>
              <w:spacing w:line="220" w:lineRule="exact"/>
              <w:ind w:left="-79" w:right="-79"/>
              <w:rPr>
                <w:szCs w:val="22"/>
              </w:rPr>
            </w:pPr>
            <w:r>
              <w:rPr>
                <w:szCs w:val="22"/>
              </w:rPr>
              <w:t>67,396</w:t>
            </w:r>
          </w:p>
        </w:tc>
        <w:tc>
          <w:tcPr>
            <w:tcW w:w="180" w:type="dxa"/>
            <w:vAlign w:val="bottom"/>
          </w:tcPr>
          <w:p w14:paraId="181BCAD0" w14:textId="77777777" w:rsidR="00553F97" w:rsidRPr="00FD1C53" w:rsidRDefault="00553F97" w:rsidP="00553F97">
            <w:pPr>
              <w:pStyle w:val="acctfourfigures"/>
              <w:tabs>
                <w:tab w:val="clear" w:pos="765"/>
                <w:tab w:val="decimal" w:pos="716"/>
              </w:tabs>
              <w:spacing w:line="220" w:lineRule="exact"/>
              <w:rPr>
                <w:szCs w:val="22"/>
              </w:rPr>
            </w:pPr>
          </w:p>
        </w:tc>
        <w:tc>
          <w:tcPr>
            <w:tcW w:w="1080" w:type="dxa"/>
            <w:vAlign w:val="bottom"/>
          </w:tcPr>
          <w:p w14:paraId="7D40515F" w14:textId="0C052953" w:rsidR="00553F97" w:rsidRPr="00FD1C53" w:rsidRDefault="00553F97" w:rsidP="00553F97">
            <w:pPr>
              <w:pStyle w:val="acctfourfigures"/>
              <w:tabs>
                <w:tab w:val="clear" w:pos="765"/>
                <w:tab w:val="decimal" w:pos="911"/>
              </w:tabs>
              <w:spacing w:line="220" w:lineRule="exact"/>
              <w:ind w:left="-79" w:right="-79"/>
              <w:rPr>
                <w:szCs w:val="22"/>
              </w:rPr>
            </w:pPr>
            <w:r>
              <w:rPr>
                <w:szCs w:val="22"/>
              </w:rPr>
              <w:t>67,396</w:t>
            </w:r>
          </w:p>
        </w:tc>
      </w:tr>
      <w:tr w:rsidR="00553F97" w:rsidRPr="00FD1C53" w14:paraId="60BB111A" w14:textId="77777777" w:rsidTr="00E73C48">
        <w:trPr>
          <w:cantSplit/>
          <w:trHeight w:val="460"/>
        </w:trPr>
        <w:tc>
          <w:tcPr>
            <w:tcW w:w="2340" w:type="dxa"/>
            <w:hideMark/>
          </w:tcPr>
          <w:p w14:paraId="3DB82BE4" w14:textId="77777777" w:rsidR="00553F97" w:rsidRPr="00FD1C53" w:rsidRDefault="00553F97" w:rsidP="00553F97">
            <w:pPr>
              <w:tabs>
                <w:tab w:val="left" w:pos="191"/>
              </w:tabs>
              <w:spacing w:line="220" w:lineRule="exact"/>
              <w:ind w:left="191" w:right="-68" w:hanging="191"/>
              <w:rPr>
                <w:rFonts w:ascii="Times New Roman" w:hAnsi="Times New Roman"/>
                <w:sz w:val="22"/>
                <w:szCs w:val="22"/>
              </w:rPr>
            </w:pPr>
            <w:r w:rsidRPr="00FD1C53">
              <w:rPr>
                <w:rFonts w:ascii="Times New Roman" w:hAnsi="Times New Roman"/>
                <w:b/>
                <w:bCs/>
                <w:sz w:val="22"/>
                <w:szCs w:val="22"/>
              </w:rPr>
              <w:t>Total interest-bearing liabilities</w:t>
            </w:r>
          </w:p>
        </w:tc>
        <w:tc>
          <w:tcPr>
            <w:tcW w:w="900" w:type="dxa"/>
            <w:tcBorders>
              <w:top w:val="single" w:sz="4" w:space="0" w:color="auto"/>
              <w:left w:val="nil"/>
              <w:bottom w:val="double" w:sz="4" w:space="0" w:color="auto"/>
              <w:right w:val="nil"/>
            </w:tcBorders>
            <w:vAlign w:val="bottom"/>
          </w:tcPr>
          <w:p w14:paraId="5D789CFF" w14:textId="50E3E645" w:rsidR="00553F97" w:rsidRPr="00FD1C53" w:rsidRDefault="00CC642D" w:rsidP="00553F97">
            <w:pPr>
              <w:pStyle w:val="acctfourfigures"/>
              <w:tabs>
                <w:tab w:val="clear" w:pos="765"/>
                <w:tab w:val="decimal" w:pos="460"/>
              </w:tabs>
              <w:spacing w:line="220" w:lineRule="exact"/>
              <w:ind w:left="-91" w:right="-80"/>
              <w:rPr>
                <w:b/>
                <w:bCs/>
                <w:szCs w:val="22"/>
              </w:rPr>
            </w:pPr>
            <w:r>
              <w:rPr>
                <w:b/>
                <w:bCs/>
                <w:szCs w:val="22"/>
              </w:rPr>
              <w:t>-</w:t>
            </w:r>
          </w:p>
        </w:tc>
        <w:tc>
          <w:tcPr>
            <w:tcW w:w="183" w:type="dxa"/>
            <w:vAlign w:val="bottom"/>
          </w:tcPr>
          <w:p w14:paraId="772BD44D" w14:textId="56194713" w:rsidR="00553F97" w:rsidRPr="00FD1C53" w:rsidRDefault="00553F97" w:rsidP="00553F97">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77C7CDD" w14:textId="21C094F0" w:rsidR="00553F97" w:rsidRPr="00FD1C53" w:rsidRDefault="00CC642D" w:rsidP="00553F97">
            <w:pPr>
              <w:pStyle w:val="acctfourfigures"/>
              <w:tabs>
                <w:tab w:val="clear" w:pos="765"/>
                <w:tab w:val="decimal" w:pos="913"/>
              </w:tabs>
              <w:spacing w:line="220" w:lineRule="exact"/>
              <w:ind w:left="-79" w:right="-79"/>
              <w:rPr>
                <w:b/>
                <w:bCs/>
                <w:szCs w:val="22"/>
              </w:rPr>
            </w:pPr>
            <w:r>
              <w:rPr>
                <w:b/>
                <w:bCs/>
                <w:szCs w:val="22"/>
              </w:rPr>
              <w:t>68,999</w:t>
            </w:r>
          </w:p>
        </w:tc>
        <w:tc>
          <w:tcPr>
            <w:tcW w:w="180" w:type="dxa"/>
            <w:vAlign w:val="bottom"/>
          </w:tcPr>
          <w:p w14:paraId="2DCF23E5" w14:textId="77777777" w:rsidR="00553F97" w:rsidRPr="00FD1C53" w:rsidRDefault="00553F97" w:rsidP="00553F97">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7EA0DA76" w14:textId="47DFF0F7" w:rsidR="00553F97" w:rsidRPr="00FD1C53" w:rsidRDefault="00CC642D" w:rsidP="00553F97">
            <w:pPr>
              <w:pStyle w:val="acctfourfigures"/>
              <w:tabs>
                <w:tab w:val="clear" w:pos="765"/>
                <w:tab w:val="decimal" w:pos="823"/>
              </w:tabs>
              <w:spacing w:line="220" w:lineRule="exact"/>
              <w:ind w:left="-79" w:right="-79"/>
              <w:rPr>
                <w:b/>
                <w:bCs/>
                <w:szCs w:val="22"/>
              </w:rPr>
            </w:pPr>
            <w:r>
              <w:rPr>
                <w:b/>
                <w:bCs/>
                <w:szCs w:val="22"/>
              </w:rPr>
              <w:t>68,999</w:t>
            </w:r>
          </w:p>
        </w:tc>
        <w:tc>
          <w:tcPr>
            <w:tcW w:w="180" w:type="dxa"/>
          </w:tcPr>
          <w:p w14:paraId="7BE9CBA3" w14:textId="77777777" w:rsidR="00553F97" w:rsidRPr="00FD1C53" w:rsidRDefault="00553F97" w:rsidP="00553F97">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14:paraId="53362646" w14:textId="0283546B" w:rsidR="00553F97" w:rsidRPr="002363B1" w:rsidRDefault="00553F97" w:rsidP="00553F97">
            <w:pPr>
              <w:pStyle w:val="acctfourfigures"/>
              <w:tabs>
                <w:tab w:val="clear" w:pos="765"/>
                <w:tab w:val="decimal" w:pos="473"/>
              </w:tabs>
              <w:spacing w:line="220" w:lineRule="exact"/>
              <w:ind w:left="-79" w:right="-79"/>
              <w:rPr>
                <w:b/>
                <w:bCs/>
                <w:szCs w:val="22"/>
                <w:lang w:val="en-US" w:bidi="th-TH"/>
              </w:rPr>
            </w:pPr>
            <w:r>
              <w:rPr>
                <w:b/>
                <w:bCs/>
                <w:szCs w:val="22"/>
              </w:rPr>
              <w:t>-</w:t>
            </w:r>
          </w:p>
        </w:tc>
        <w:tc>
          <w:tcPr>
            <w:tcW w:w="181" w:type="dxa"/>
            <w:vAlign w:val="bottom"/>
          </w:tcPr>
          <w:p w14:paraId="5F672139" w14:textId="77777777" w:rsidR="00553F97" w:rsidRPr="00FD1C53" w:rsidRDefault="00553F97" w:rsidP="00553F97">
            <w:pPr>
              <w:pStyle w:val="acctfourfigures"/>
              <w:tabs>
                <w:tab w:val="clear" w:pos="765"/>
                <w:tab w:val="decimal" w:pos="653"/>
              </w:tabs>
              <w:spacing w:line="220" w:lineRule="exact"/>
              <w:ind w:left="-79" w:right="-79"/>
              <w:rPr>
                <w:b/>
                <w:bCs/>
                <w:szCs w:val="22"/>
              </w:rPr>
            </w:pPr>
          </w:p>
        </w:tc>
        <w:tc>
          <w:tcPr>
            <w:tcW w:w="990" w:type="dxa"/>
            <w:tcBorders>
              <w:top w:val="single" w:sz="4" w:space="0" w:color="auto"/>
              <w:left w:val="nil"/>
              <w:bottom w:val="double" w:sz="4" w:space="0" w:color="auto"/>
              <w:right w:val="nil"/>
            </w:tcBorders>
            <w:vAlign w:val="bottom"/>
          </w:tcPr>
          <w:p w14:paraId="127260BA" w14:textId="51659596" w:rsidR="00553F97" w:rsidRPr="00FD1C53" w:rsidRDefault="00553F97" w:rsidP="00553F97">
            <w:pPr>
              <w:pStyle w:val="acctfourfigures"/>
              <w:tabs>
                <w:tab w:val="clear" w:pos="765"/>
                <w:tab w:val="decimal" w:pos="814"/>
              </w:tabs>
              <w:spacing w:line="220" w:lineRule="exact"/>
              <w:ind w:left="-79" w:right="-79"/>
              <w:rPr>
                <w:b/>
                <w:bCs/>
                <w:szCs w:val="22"/>
              </w:rPr>
            </w:pPr>
            <w:r>
              <w:rPr>
                <w:b/>
                <w:bCs/>
                <w:szCs w:val="22"/>
              </w:rPr>
              <w:t>67,396</w:t>
            </w:r>
          </w:p>
        </w:tc>
        <w:tc>
          <w:tcPr>
            <w:tcW w:w="180" w:type="dxa"/>
            <w:vAlign w:val="bottom"/>
          </w:tcPr>
          <w:p w14:paraId="48F56AF4" w14:textId="77777777" w:rsidR="00553F97" w:rsidRPr="00FD1C53" w:rsidRDefault="00553F97" w:rsidP="00553F97">
            <w:pPr>
              <w:pStyle w:val="acctfourfigures"/>
              <w:tabs>
                <w:tab w:val="clear" w:pos="765"/>
                <w:tab w:val="decimal" w:pos="716"/>
              </w:tab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0A14F301" w14:textId="47666A57" w:rsidR="00553F97" w:rsidRPr="00FD1C53" w:rsidRDefault="00553F97" w:rsidP="00553F97">
            <w:pPr>
              <w:pStyle w:val="acctfourfigures"/>
              <w:tabs>
                <w:tab w:val="clear" w:pos="765"/>
                <w:tab w:val="decimal" w:pos="911"/>
              </w:tabs>
              <w:spacing w:line="220" w:lineRule="exact"/>
              <w:ind w:left="-79" w:right="-79"/>
              <w:rPr>
                <w:b/>
                <w:bCs/>
                <w:szCs w:val="22"/>
              </w:rPr>
            </w:pPr>
            <w:r>
              <w:rPr>
                <w:b/>
                <w:bCs/>
                <w:szCs w:val="22"/>
              </w:rPr>
              <w:t>67,396</w:t>
            </w:r>
          </w:p>
        </w:tc>
      </w:tr>
      <w:bookmarkEnd w:id="4"/>
    </w:tbl>
    <w:p w14:paraId="008DA87C" w14:textId="77777777" w:rsidR="0006006A" w:rsidRPr="00FD1C53" w:rsidRDefault="0006006A" w:rsidP="0006006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5C7E5C81" w14:textId="3BE8B174" w:rsidR="00D619BA" w:rsidRDefault="00B7122B"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bidi="ar-SA"/>
        </w:rPr>
      </w:pPr>
      <w:r w:rsidRPr="00FD1C53">
        <w:rPr>
          <w:rFonts w:ascii="Times New Roman" w:hAnsi="Times New Roman"/>
          <w:sz w:val="22"/>
          <w:szCs w:val="22"/>
          <w:lang w:val="en-GB" w:bidi="ar-SA"/>
        </w:rPr>
        <w:t xml:space="preserve">As </w:t>
      </w:r>
      <w:proofErr w:type="gramStart"/>
      <w:r w:rsidRPr="00FD1C53">
        <w:rPr>
          <w:rFonts w:ascii="Times New Roman" w:hAnsi="Times New Roman"/>
          <w:sz w:val="22"/>
          <w:szCs w:val="22"/>
          <w:lang w:val="en-GB" w:bidi="ar-SA"/>
        </w:rPr>
        <w:t>at</w:t>
      </w:r>
      <w:proofErr w:type="gramEnd"/>
      <w:r w:rsidRPr="00FD1C53">
        <w:rPr>
          <w:rFonts w:ascii="Times New Roman" w:hAnsi="Times New Roman"/>
          <w:sz w:val="22"/>
          <w:szCs w:val="22"/>
          <w:lang w:val="en-GB" w:bidi="ar-SA"/>
        </w:rPr>
        <w:t xml:space="preserve"> </w:t>
      </w:r>
      <w:r w:rsidR="00A16DBF">
        <w:rPr>
          <w:rFonts w:ascii="Times New Roman" w:hAnsi="Times New Roman"/>
          <w:sz w:val="22"/>
          <w:szCs w:val="22"/>
          <w:lang w:val="en-GB" w:bidi="ar-SA"/>
        </w:rPr>
        <w:t>3</w:t>
      </w:r>
      <w:r w:rsidR="00031EA5">
        <w:rPr>
          <w:rFonts w:ascii="Times New Roman" w:hAnsi="Times New Roman"/>
          <w:sz w:val="22"/>
          <w:szCs w:val="22"/>
          <w:lang w:val="en-GB" w:bidi="ar-SA"/>
        </w:rPr>
        <w:t>1</w:t>
      </w:r>
      <w:r w:rsidR="00A16DBF">
        <w:rPr>
          <w:rFonts w:ascii="Times New Roman" w:hAnsi="Times New Roman"/>
          <w:sz w:val="22"/>
          <w:szCs w:val="22"/>
          <w:lang w:val="en-GB" w:bidi="ar-SA"/>
        </w:rPr>
        <w:t xml:space="preserve"> </w:t>
      </w:r>
      <w:r w:rsidR="00031EA5">
        <w:rPr>
          <w:rFonts w:ascii="Times New Roman" w:hAnsi="Times New Roman"/>
          <w:sz w:val="22"/>
          <w:szCs w:val="22"/>
          <w:lang w:val="en-GB" w:bidi="ar-SA"/>
        </w:rPr>
        <w:t>March</w:t>
      </w:r>
      <w:r w:rsidR="00A16DBF">
        <w:rPr>
          <w:rFonts w:ascii="Times New Roman" w:hAnsi="Times New Roman"/>
          <w:sz w:val="22"/>
          <w:szCs w:val="22"/>
          <w:lang w:val="en-GB" w:bidi="ar-SA"/>
        </w:rPr>
        <w:t xml:space="preserve"> </w:t>
      </w:r>
      <w:r w:rsidRPr="00FD1C53">
        <w:rPr>
          <w:rFonts w:ascii="Times New Roman" w:hAnsi="Times New Roman"/>
          <w:sz w:val="22"/>
          <w:szCs w:val="22"/>
          <w:lang w:val="en-GB" w:bidi="ar-SA"/>
        </w:rPr>
        <w:t>202</w:t>
      </w:r>
      <w:r w:rsidR="00031EA5">
        <w:rPr>
          <w:rFonts w:ascii="Times New Roman" w:hAnsi="Times New Roman"/>
          <w:sz w:val="22"/>
          <w:szCs w:val="22"/>
          <w:lang w:val="en-GB" w:bidi="ar-SA"/>
        </w:rPr>
        <w:t>3</w:t>
      </w:r>
      <w:r w:rsidRPr="00FD1C53">
        <w:rPr>
          <w:rFonts w:ascii="Times New Roman" w:hAnsi="Times New Roman"/>
          <w:sz w:val="22"/>
          <w:szCs w:val="22"/>
          <w:lang w:val="en-GB" w:bidi="ar-SA"/>
        </w:rPr>
        <w:t xml:space="preserve">, the Company had short-term credit facilities in form of bank overdraft, promissory notes, aval and letter of guarantee by financial institutions in total amount of Baht </w:t>
      </w:r>
      <w:r w:rsidR="00934306">
        <w:rPr>
          <w:rFonts w:ascii="Times New Roman" w:hAnsi="Times New Roman"/>
          <w:sz w:val="22"/>
          <w:szCs w:val="22"/>
          <w:lang w:val="en-GB" w:bidi="ar-SA"/>
        </w:rPr>
        <w:t>3,</w:t>
      </w:r>
      <w:r w:rsidR="0069396A">
        <w:rPr>
          <w:rFonts w:ascii="Times New Roman" w:hAnsi="Times New Roman"/>
          <w:sz w:val="22"/>
          <w:szCs w:val="22"/>
          <w:lang w:val="en-GB" w:bidi="ar-SA"/>
        </w:rPr>
        <w:t>189</w:t>
      </w:r>
      <w:r w:rsidR="00EB41D2">
        <w:rPr>
          <w:rFonts w:ascii="Times New Roman" w:hAnsi="Times New Roman"/>
          <w:sz w:val="22"/>
          <w:szCs w:val="22"/>
          <w:lang w:val="en-GB" w:bidi="ar-SA"/>
        </w:rPr>
        <w:t xml:space="preserve"> </w:t>
      </w:r>
      <w:r w:rsidRPr="00FD1C53">
        <w:rPr>
          <w:rFonts w:ascii="Times New Roman" w:hAnsi="Times New Roman"/>
          <w:sz w:val="22"/>
          <w:szCs w:val="22"/>
          <w:lang w:val="en-GB" w:bidi="ar-SA"/>
        </w:rPr>
        <w:t xml:space="preserve">million </w:t>
      </w:r>
      <w:r w:rsidR="004A295D">
        <w:rPr>
          <w:rFonts w:ascii="Times New Roman" w:hAnsi="Times New Roman"/>
          <w:sz w:val="22"/>
          <w:szCs w:val="22"/>
          <w:lang w:val="en-GB" w:bidi="ar-SA"/>
        </w:rPr>
        <w:br/>
      </w:r>
      <w:r w:rsidRPr="00FD1C53">
        <w:rPr>
          <w:rFonts w:ascii="Times New Roman" w:hAnsi="Times New Roman"/>
          <w:i/>
          <w:iCs/>
          <w:sz w:val="22"/>
          <w:szCs w:val="22"/>
          <w:lang w:val="en-GB" w:bidi="ar-SA"/>
        </w:rPr>
        <w:t>(31 December 202</w:t>
      </w:r>
      <w:r w:rsidR="00031EA5">
        <w:rPr>
          <w:rFonts w:ascii="Times New Roman" w:hAnsi="Times New Roman"/>
          <w:i/>
          <w:iCs/>
          <w:sz w:val="22"/>
          <w:szCs w:val="22"/>
          <w:lang w:val="en-GB" w:bidi="ar-SA"/>
        </w:rPr>
        <w:t>2</w:t>
      </w:r>
      <w:r w:rsidRPr="00FD1C53">
        <w:rPr>
          <w:rFonts w:ascii="Times New Roman" w:hAnsi="Times New Roman"/>
          <w:i/>
          <w:iCs/>
          <w:sz w:val="22"/>
          <w:szCs w:val="22"/>
          <w:lang w:val="en-GB" w:bidi="ar-SA"/>
        </w:rPr>
        <w:t>: Baht 3,</w:t>
      </w:r>
      <w:r w:rsidR="007E4FA3">
        <w:rPr>
          <w:rFonts w:ascii="Times New Roman" w:hAnsi="Times New Roman"/>
          <w:i/>
          <w:iCs/>
          <w:sz w:val="22"/>
          <w:szCs w:val="22"/>
          <w:lang w:val="en-GB" w:bidi="ar-SA"/>
        </w:rPr>
        <w:t>189</w:t>
      </w:r>
      <w:r w:rsidRPr="00FD1C53">
        <w:rPr>
          <w:rFonts w:ascii="Times New Roman" w:hAnsi="Times New Roman"/>
          <w:i/>
          <w:iCs/>
          <w:sz w:val="22"/>
          <w:szCs w:val="22"/>
          <w:lang w:val="en-GB" w:bidi="ar-SA"/>
        </w:rPr>
        <w:t xml:space="preserve"> million)</w:t>
      </w:r>
      <w:r w:rsidRPr="00FD1C53">
        <w:rPr>
          <w:rFonts w:ascii="Times New Roman" w:hAnsi="Times New Roman"/>
          <w:sz w:val="22"/>
          <w:szCs w:val="22"/>
          <w:lang w:val="en-GB" w:bidi="ar-SA"/>
        </w:rPr>
        <w:t xml:space="preserve"> at interest rates specified in the contracts. </w:t>
      </w:r>
    </w:p>
    <w:p w14:paraId="4C585FD6" w14:textId="77777777" w:rsidR="00D619BA" w:rsidRDefault="00D619BA"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bidi="ar-SA"/>
        </w:rPr>
      </w:pPr>
    </w:p>
    <w:p w14:paraId="01501082" w14:textId="01044275" w:rsidR="005B0B10" w:rsidRPr="00FD1C53" w:rsidRDefault="00B7122B" w:rsidP="00113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FD1C53">
        <w:rPr>
          <w:rFonts w:ascii="Times New Roman" w:hAnsi="Times New Roman"/>
          <w:sz w:val="22"/>
          <w:szCs w:val="22"/>
          <w:lang w:val="en-GB" w:bidi="ar-SA"/>
        </w:rPr>
        <w:t xml:space="preserve">As </w:t>
      </w:r>
      <w:proofErr w:type="gramStart"/>
      <w:r w:rsidR="00031EA5" w:rsidRPr="00FD1C53">
        <w:rPr>
          <w:rFonts w:ascii="Times New Roman" w:hAnsi="Times New Roman"/>
          <w:sz w:val="22"/>
          <w:szCs w:val="22"/>
          <w:lang w:val="en-GB" w:bidi="ar-SA"/>
        </w:rPr>
        <w:t>at</w:t>
      </w:r>
      <w:proofErr w:type="gramEnd"/>
      <w:r w:rsidR="00031EA5" w:rsidRPr="00FD1C53">
        <w:rPr>
          <w:rFonts w:ascii="Times New Roman" w:hAnsi="Times New Roman"/>
          <w:sz w:val="22"/>
          <w:szCs w:val="22"/>
          <w:lang w:val="en-GB" w:bidi="ar-SA"/>
        </w:rPr>
        <w:t xml:space="preserve"> </w:t>
      </w:r>
      <w:r w:rsidR="00031EA5">
        <w:rPr>
          <w:rFonts w:ascii="Times New Roman" w:hAnsi="Times New Roman"/>
          <w:sz w:val="22"/>
          <w:szCs w:val="22"/>
          <w:lang w:val="en-GB" w:bidi="ar-SA"/>
        </w:rPr>
        <w:t xml:space="preserve">31 March </w:t>
      </w:r>
      <w:r w:rsidR="00031EA5" w:rsidRPr="00FD1C53">
        <w:rPr>
          <w:rFonts w:ascii="Times New Roman" w:hAnsi="Times New Roman"/>
          <w:sz w:val="22"/>
          <w:szCs w:val="22"/>
          <w:lang w:val="en-GB" w:bidi="ar-SA"/>
        </w:rPr>
        <w:t>202</w:t>
      </w:r>
      <w:r w:rsidR="00031EA5">
        <w:rPr>
          <w:rFonts w:ascii="Times New Roman" w:hAnsi="Times New Roman"/>
          <w:sz w:val="22"/>
          <w:szCs w:val="22"/>
          <w:lang w:val="en-GB" w:bidi="ar-SA"/>
        </w:rPr>
        <w:t>3</w:t>
      </w:r>
      <w:r w:rsidRPr="00FD1C53">
        <w:rPr>
          <w:rFonts w:ascii="Times New Roman" w:hAnsi="Times New Roman"/>
          <w:sz w:val="22"/>
          <w:szCs w:val="22"/>
          <w:lang w:val="en-GB" w:bidi="ar-SA"/>
        </w:rPr>
        <w:t>, the Company had unutilised credit facilities</w:t>
      </w:r>
      <w:r w:rsidR="00E55557">
        <w:rPr>
          <w:rFonts w:ascii="Times New Roman" w:hAnsi="Times New Roman"/>
          <w:sz w:val="22"/>
          <w:szCs w:val="22"/>
          <w:lang w:val="en-GB" w:bidi="ar-SA"/>
        </w:rPr>
        <w:t>,</w:t>
      </w:r>
      <w:r w:rsidRPr="00FD1C53">
        <w:rPr>
          <w:rFonts w:ascii="Times New Roman" w:hAnsi="Times New Roman"/>
          <w:sz w:val="22"/>
          <w:szCs w:val="22"/>
          <w:lang w:val="en-GB" w:bidi="ar-SA"/>
        </w:rPr>
        <w:t xml:space="preserve"> totalling Baht </w:t>
      </w:r>
      <w:r w:rsidR="0069396A">
        <w:rPr>
          <w:rFonts w:ascii="Times New Roman" w:hAnsi="Times New Roman"/>
          <w:sz w:val="22"/>
          <w:szCs w:val="22"/>
          <w:lang w:val="en-GB" w:bidi="ar-SA"/>
        </w:rPr>
        <w:t>2,514</w:t>
      </w:r>
      <w:r w:rsidR="00645315">
        <w:rPr>
          <w:rFonts w:ascii="Times New Roman" w:hAnsi="Times New Roman"/>
          <w:sz w:val="22"/>
          <w:szCs w:val="22"/>
          <w:lang w:val="en-GB" w:bidi="ar-SA"/>
        </w:rPr>
        <w:t xml:space="preserve"> </w:t>
      </w:r>
      <w:r w:rsidRPr="00FD1C53">
        <w:rPr>
          <w:rFonts w:ascii="Times New Roman" w:hAnsi="Times New Roman"/>
          <w:sz w:val="22"/>
          <w:szCs w:val="22"/>
          <w:lang w:val="en-GB" w:bidi="ar-SA"/>
        </w:rPr>
        <w:t>million</w:t>
      </w:r>
      <w:r w:rsidR="0028649C">
        <w:rPr>
          <w:rFonts w:ascii="Times New Roman" w:hAnsi="Times New Roman"/>
          <w:sz w:val="22"/>
          <w:szCs w:val="22"/>
          <w:lang w:val="en-GB" w:bidi="ar-SA"/>
        </w:rPr>
        <w:t xml:space="preserve"> </w:t>
      </w:r>
      <w:r w:rsidR="001134B4">
        <w:rPr>
          <w:rFonts w:ascii="Times New Roman" w:hAnsi="Times New Roman"/>
          <w:sz w:val="22"/>
          <w:szCs w:val="22"/>
          <w:lang w:val="en-GB" w:bidi="ar-SA"/>
        </w:rPr>
        <w:br/>
      </w:r>
      <w:r w:rsidRPr="00FD1C53">
        <w:rPr>
          <w:rFonts w:ascii="Times New Roman" w:hAnsi="Times New Roman"/>
          <w:i/>
          <w:iCs/>
          <w:sz w:val="22"/>
          <w:szCs w:val="22"/>
          <w:lang w:val="en-GB" w:bidi="ar-SA"/>
        </w:rPr>
        <w:t>(31 December 202</w:t>
      </w:r>
      <w:r w:rsidR="00031EA5">
        <w:rPr>
          <w:rFonts w:ascii="Times New Roman" w:hAnsi="Times New Roman"/>
          <w:i/>
          <w:iCs/>
          <w:sz w:val="22"/>
          <w:szCs w:val="22"/>
          <w:lang w:val="en-GB" w:bidi="ar-SA"/>
        </w:rPr>
        <w:t>2</w:t>
      </w:r>
      <w:r w:rsidRPr="00FD1C53">
        <w:rPr>
          <w:rFonts w:ascii="Times New Roman" w:hAnsi="Times New Roman"/>
          <w:i/>
          <w:iCs/>
          <w:sz w:val="22"/>
          <w:szCs w:val="22"/>
          <w:lang w:val="en-GB" w:bidi="ar-SA"/>
        </w:rPr>
        <w:t>: Baht 2,</w:t>
      </w:r>
      <w:r w:rsidR="00734AF7">
        <w:rPr>
          <w:rFonts w:ascii="Times New Roman" w:hAnsi="Times New Roman"/>
          <w:i/>
          <w:iCs/>
          <w:sz w:val="22"/>
          <w:szCs w:val="22"/>
          <w:lang w:val="en-GB" w:bidi="ar-SA"/>
        </w:rPr>
        <w:t>594</w:t>
      </w:r>
      <w:r w:rsidRPr="00FD1C53">
        <w:rPr>
          <w:rFonts w:ascii="Times New Roman" w:hAnsi="Times New Roman"/>
          <w:i/>
          <w:iCs/>
          <w:sz w:val="22"/>
          <w:szCs w:val="22"/>
          <w:lang w:val="en-GB" w:bidi="ar-SA"/>
        </w:rPr>
        <w:t xml:space="preserve"> million)</w:t>
      </w:r>
      <w:r w:rsidR="0006006A" w:rsidRPr="00FD1C53">
        <w:rPr>
          <w:rFonts w:ascii="Times New Roman" w:hAnsi="Times New Roman"/>
          <w:sz w:val="22"/>
          <w:szCs w:val="22"/>
          <w:lang w:val="en-GB" w:bidi="ar-SA"/>
        </w:rPr>
        <w:t>.</w:t>
      </w:r>
    </w:p>
    <w:p w14:paraId="51EB7EF5" w14:textId="77777777" w:rsidR="005B0B10" w:rsidRPr="0069396A" w:rsidRDefault="005B0B10" w:rsidP="0006006A">
      <w:pPr>
        <w:jc w:val="both"/>
        <w:rPr>
          <w:rFonts w:ascii="Times New Roman" w:hAnsi="Times New Roman"/>
          <w:sz w:val="22"/>
          <w:szCs w:val="22"/>
          <w:lang w:val="en-GB"/>
        </w:rPr>
      </w:pPr>
    </w:p>
    <w:p w14:paraId="687AC202" w14:textId="59E19DE2" w:rsidR="00084503" w:rsidRPr="00FD1C53" w:rsidRDefault="00084503" w:rsidP="00480B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Provision</w:t>
      </w:r>
      <w:r w:rsidRPr="00FD1C53">
        <w:rPr>
          <w:rFonts w:ascii="Times New Roman" w:hAnsi="Times New Roman"/>
          <w:b/>
          <w:bCs/>
          <w:sz w:val="24"/>
          <w:szCs w:val="24"/>
          <w:cs/>
        </w:rPr>
        <w:t xml:space="preserve"> </w:t>
      </w:r>
      <w:r w:rsidRPr="00FD1C53">
        <w:rPr>
          <w:rFonts w:ascii="Times New Roman" w:hAnsi="Times New Roman"/>
          <w:b/>
          <w:bCs/>
          <w:sz w:val="24"/>
          <w:szCs w:val="24"/>
        </w:rPr>
        <w:t xml:space="preserve">for warranties </w:t>
      </w:r>
      <w:r w:rsidR="00E55557">
        <w:rPr>
          <w:rFonts w:ascii="Times New Roman" w:hAnsi="Times New Roman" w:cs="Angsana New"/>
          <w:b/>
          <w:bCs/>
          <w:sz w:val="24"/>
          <w:szCs w:val="30"/>
        </w:rPr>
        <w:t>of</w:t>
      </w:r>
      <w:r w:rsidR="00E55557" w:rsidRPr="00FD1C53">
        <w:rPr>
          <w:rFonts w:ascii="Times New Roman" w:hAnsi="Times New Roman"/>
          <w:b/>
          <w:bCs/>
          <w:sz w:val="24"/>
          <w:szCs w:val="24"/>
        </w:rPr>
        <w:t xml:space="preserve"> construction</w:t>
      </w:r>
      <w:r w:rsidR="00E55557">
        <w:rPr>
          <w:rFonts w:ascii="Times New Roman" w:hAnsi="Times New Roman"/>
          <w:b/>
          <w:bCs/>
          <w:sz w:val="24"/>
          <w:szCs w:val="24"/>
        </w:rPr>
        <w:t xml:space="preserve"> </w:t>
      </w:r>
      <w:r w:rsidR="00E55557">
        <w:rPr>
          <w:rFonts w:ascii="Times New Roman" w:hAnsi="Times New Roman" w:cs="Angsana New"/>
          <w:b/>
          <w:bCs/>
          <w:sz w:val="24"/>
          <w:szCs w:val="30"/>
        </w:rPr>
        <w:t>works</w:t>
      </w:r>
    </w:p>
    <w:p w14:paraId="4871AD74" w14:textId="30274609" w:rsidR="00084503"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119" w:type="dxa"/>
        <w:tblInd w:w="529" w:type="dxa"/>
        <w:tblLayout w:type="fixed"/>
        <w:tblCellMar>
          <w:left w:w="79" w:type="dxa"/>
          <w:right w:w="79" w:type="dxa"/>
        </w:tblCellMar>
        <w:tblLook w:val="0000" w:firstRow="0" w:lastRow="0" w:firstColumn="0" w:lastColumn="0" w:noHBand="0" w:noVBand="0"/>
      </w:tblPr>
      <w:tblGrid>
        <w:gridCol w:w="5969"/>
        <w:gridCol w:w="1440"/>
        <w:gridCol w:w="270"/>
        <w:gridCol w:w="1440"/>
      </w:tblGrid>
      <w:tr w:rsidR="0074039C" w:rsidRPr="00236B35" w14:paraId="2918A860" w14:textId="77777777" w:rsidTr="0074039C">
        <w:trPr>
          <w:cantSplit/>
          <w:tblHeader/>
        </w:trPr>
        <w:tc>
          <w:tcPr>
            <w:tcW w:w="5969" w:type="dxa"/>
          </w:tcPr>
          <w:p w14:paraId="5B80D8B6" w14:textId="77777777" w:rsidR="0074039C" w:rsidRPr="00236B35" w:rsidRDefault="0074039C" w:rsidP="009E7AFA">
            <w:pPr>
              <w:pStyle w:val="acctfourfigures"/>
              <w:spacing w:line="240" w:lineRule="atLeast"/>
              <w:jc w:val="center"/>
              <w:rPr>
                <w:szCs w:val="22"/>
              </w:rPr>
            </w:pPr>
          </w:p>
        </w:tc>
        <w:tc>
          <w:tcPr>
            <w:tcW w:w="1440" w:type="dxa"/>
            <w:vAlign w:val="center"/>
          </w:tcPr>
          <w:p w14:paraId="0E9B712F" w14:textId="4D9BE6F9" w:rsidR="0074039C" w:rsidRPr="00236B35" w:rsidRDefault="0074039C" w:rsidP="009E7AFA">
            <w:pPr>
              <w:pStyle w:val="acctmergecolhdg"/>
              <w:spacing w:line="240" w:lineRule="atLeast"/>
              <w:ind w:left="-79" w:right="-79"/>
              <w:rPr>
                <w:b w:val="0"/>
                <w:bCs/>
              </w:rPr>
            </w:pPr>
            <w:r>
              <w:rPr>
                <w:b w:val="0"/>
                <w:bCs/>
              </w:rPr>
              <w:t>202</w:t>
            </w:r>
            <w:r w:rsidR="00031EA5">
              <w:rPr>
                <w:b w:val="0"/>
                <w:bCs/>
              </w:rPr>
              <w:t>3</w:t>
            </w:r>
          </w:p>
        </w:tc>
        <w:tc>
          <w:tcPr>
            <w:tcW w:w="270" w:type="dxa"/>
            <w:vAlign w:val="center"/>
          </w:tcPr>
          <w:p w14:paraId="7C51E3AC" w14:textId="77777777" w:rsidR="0074039C" w:rsidRPr="00236B35" w:rsidRDefault="0074039C" w:rsidP="009E7AFA">
            <w:pPr>
              <w:pStyle w:val="acctmergecolhdg"/>
              <w:spacing w:line="240" w:lineRule="atLeast"/>
              <w:rPr>
                <w:b w:val="0"/>
                <w:bCs/>
                <w:szCs w:val="22"/>
              </w:rPr>
            </w:pPr>
          </w:p>
        </w:tc>
        <w:tc>
          <w:tcPr>
            <w:tcW w:w="1440" w:type="dxa"/>
            <w:vAlign w:val="center"/>
          </w:tcPr>
          <w:p w14:paraId="6C984840" w14:textId="1283791C" w:rsidR="0074039C" w:rsidRPr="00236B35" w:rsidRDefault="0074039C" w:rsidP="009E7AFA">
            <w:pPr>
              <w:pStyle w:val="acctmergecolhdg"/>
              <w:spacing w:line="240" w:lineRule="atLeast"/>
              <w:ind w:left="-79" w:right="-79"/>
              <w:rPr>
                <w:b w:val="0"/>
                <w:bCs/>
              </w:rPr>
            </w:pPr>
            <w:r>
              <w:rPr>
                <w:b w:val="0"/>
                <w:bCs/>
              </w:rPr>
              <w:t>202</w:t>
            </w:r>
            <w:r w:rsidR="00031EA5">
              <w:rPr>
                <w:b w:val="0"/>
                <w:bCs/>
              </w:rPr>
              <w:t>2</w:t>
            </w:r>
          </w:p>
        </w:tc>
      </w:tr>
      <w:tr w:rsidR="0074039C" w:rsidRPr="00236B35" w14:paraId="34D97AF4" w14:textId="77777777" w:rsidTr="0074039C">
        <w:trPr>
          <w:cantSplit/>
          <w:tblHeader/>
        </w:trPr>
        <w:tc>
          <w:tcPr>
            <w:tcW w:w="5969" w:type="dxa"/>
          </w:tcPr>
          <w:p w14:paraId="32003EB9" w14:textId="77777777" w:rsidR="0074039C" w:rsidRPr="00236B35" w:rsidRDefault="0074039C" w:rsidP="009E7AFA">
            <w:pPr>
              <w:pStyle w:val="acctfourfigures"/>
              <w:spacing w:line="240" w:lineRule="atLeast"/>
              <w:jc w:val="center"/>
              <w:rPr>
                <w:szCs w:val="22"/>
              </w:rPr>
            </w:pPr>
          </w:p>
        </w:tc>
        <w:tc>
          <w:tcPr>
            <w:tcW w:w="3150" w:type="dxa"/>
            <w:gridSpan w:val="3"/>
            <w:vAlign w:val="center"/>
          </w:tcPr>
          <w:p w14:paraId="2C4D844E" w14:textId="77777777" w:rsidR="0074039C" w:rsidRPr="00236B35" w:rsidRDefault="0074039C" w:rsidP="009E7AFA">
            <w:pPr>
              <w:pStyle w:val="acctmergecolhdg"/>
              <w:spacing w:line="240" w:lineRule="atLeast"/>
              <w:ind w:left="-79" w:right="-79"/>
              <w:rPr>
                <w:b w:val="0"/>
                <w:bCs/>
                <w:i/>
                <w:iCs/>
                <w:szCs w:val="22"/>
              </w:rPr>
            </w:pPr>
            <w:r w:rsidRPr="00236B35">
              <w:rPr>
                <w:b w:val="0"/>
                <w:bCs/>
                <w:i/>
                <w:iCs/>
                <w:szCs w:val="22"/>
              </w:rPr>
              <w:t>(</w:t>
            </w:r>
            <w:proofErr w:type="gramStart"/>
            <w:r w:rsidRPr="00236B35">
              <w:rPr>
                <w:b w:val="0"/>
                <w:bCs/>
                <w:i/>
                <w:iCs/>
                <w:szCs w:val="22"/>
              </w:rPr>
              <w:t>in</w:t>
            </w:r>
            <w:proofErr w:type="gramEnd"/>
            <w:r w:rsidRPr="00236B35">
              <w:rPr>
                <w:b w:val="0"/>
                <w:bCs/>
                <w:i/>
                <w:iCs/>
                <w:szCs w:val="22"/>
              </w:rPr>
              <w:t xml:space="preserve"> thousand Baht)</w:t>
            </w:r>
          </w:p>
        </w:tc>
      </w:tr>
      <w:tr w:rsidR="00042191" w:rsidRPr="00236B35" w14:paraId="4879A400" w14:textId="77777777" w:rsidTr="0074039C">
        <w:trPr>
          <w:cantSplit/>
          <w:tblHeader/>
        </w:trPr>
        <w:tc>
          <w:tcPr>
            <w:tcW w:w="5969" w:type="dxa"/>
          </w:tcPr>
          <w:p w14:paraId="164EBB95" w14:textId="77777777" w:rsidR="00042191" w:rsidRPr="00236B35" w:rsidRDefault="00042191" w:rsidP="00042191">
            <w:pPr>
              <w:ind w:hanging="71"/>
              <w:rPr>
                <w:rFonts w:ascii="Times New Roman" w:hAnsi="Times New Roman"/>
                <w:sz w:val="22"/>
                <w:szCs w:val="22"/>
              </w:rPr>
            </w:pPr>
            <w:proofErr w:type="gramStart"/>
            <w:r w:rsidRPr="00236B35">
              <w:rPr>
                <w:rFonts w:ascii="Times New Roman" w:hAnsi="Times New Roman"/>
                <w:sz w:val="22"/>
                <w:szCs w:val="22"/>
              </w:rPr>
              <w:t>At</w:t>
            </w:r>
            <w:proofErr w:type="gramEnd"/>
            <w:r w:rsidRPr="00236B35">
              <w:rPr>
                <w:rFonts w:ascii="Times New Roman" w:hAnsi="Times New Roman"/>
                <w:sz w:val="22"/>
                <w:szCs w:val="22"/>
              </w:rPr>
              <w:t xml:space="preserve"> 1 January</w:t>
            </w:r>
          </w:p>
        </w:tc>
        <w:tc>
          <w:tcPr>
            <w:tcW w:w="1440" w:type="dxa"/>
          </w:tcPr>
          <w:p w14:paraId="564561C2" w14:textId="1B8C122E" w:rsidR="00042191" w:rsidRPr="002552DA" w:rsidRDefault="002552DA" w:rsidP="00042191">
            <w:pPr>
              <w:pStyle w:val="acctfourfigures"/>
              <w:tabs>
                <w:tab w:val="clear" w:pos="765"/>
                <w:tab w:val="decimal" w:pos="1090"/>
              </w:tabs>
              <w:spacing w:line="240" w:lineRule="atLeast"/>
              <w:ind w:right="-259"/>
              <w:rPr>
                <w:szCs w:val="22"/>
                <w:lang w:val="en-US"/>
              </w:rPr>
            </w:pPr>
            <w:r>
              <w:rPr>
                <w:szCs w:val="22"/>
                <w:lang w:val="en-US"/>
              </w:rPr>
              <w:t>94,30</w:t>
            </w:r>
            <w:r w:rsidR="004F3BF6">
              <w:rPr>
                <w:szCs w:val="22"/>
                <w:lang w:val="en-US"/>
              </w:rPr>
              <w:t>6</w:t>
            </w:r>
          </w:p>
        </w:tc>
        <w:tc>
          <w:tcPr>
            <w:tcW w:w="270" w:type="dxa"/>
            <w:vAlign w:val="center"/>
          </w:tcPr>
          <w:p w14:paraId="3EC43F92" w14:textId="77777777" w:rsidR="00042191" w:rsidRPr="00236B35" w:rsidRDefault="00042191" w:rsidP="00042191">
            <w:pPr>
              <w:pStyle w:val="acctmergecolhdg"/>
              <w:spacing w:line="240" w:lineRule="atLeast"/>
              <w:rPr>
                <w:b w:val="0"/>
                <w:szCs w:val="22"/>
              </w:rPr>
            </w:pPr>
          </w:p>
        </w:tc>
        <w:tc>
          <w:tcPr>
            <w:tcW w:w="1440" w:type="dxa"/>
          </w:tcPr>
          <w:p w14:paraId="09C793B1" w14:textId="7EB3D513" w:rsidR="00042191" w:rsidRPr="00236B35" w:rsidRDefault="00042191" w:rsidP="00042191">
            <w:pPr>
              <w:pStyle w:val="acctfourfigures"/>
              <w:tabs>
                <w:tab w:val="clear" w:pos="765"/>
                <w:tab w:val="decimal" w:pos="1180"/>
              </w:tabs>
              <w:spacing w:line="240" w:lineRule="atLeast"/>
              <w:ind w:right="-259"/>
              <w:rPr>
                <w:szCs w:val="22"/>
              </w:rPr>
            </w:pPr>
            <w:r w:rsidRPr="00FD1C53">
              <w:rPr>
                <w:szCs w:val="22"/>
              </w:rPr>
              <w:t>79,465</w:t>
            </w:r>
          </w:p>
        </w:tc>
      </w:tr>
      <w:tr w:rsidR="00042191" w:rsidRPr="00236B35" w14:paraId="5A34B265" w14:textId="77777777" w:rsidTr="0074039C">
        <w:trPr>
          <w:cantSplit/>
          <w:tblHeader/>
        </w:trPr>
        <w:tc>
          <w:tcPr>
            <w:tcW w:w="5969" w:type="dxa"/>
          </w:tcPr>
          <w:p w14:paraId="7D955E66" w14:textId="77777777" w:rsidR="00042191" w:rsidRPr="00236B35" w:rsidRDefault="00042191" w:rsidP="00042191">
            <w:pPr>
              <w:ind w:hanging="68"/>
              <w:rPr>
                <w:rFonts w:ascii="Times New Roman" w:hAnsi="Times New Roman"/>
                <w:sz w:val="22"/>
                <w:szCs w:val="22"/>
              </w:rPr>
            </w:pPr>
            <w:r w:rsidRPr="00236B35">
              <w:rPr>
                <w:rFonts w:ascii="Times New Roman" w:hAnsi="Times New Roman"/>
                <w:sz w:val="22"/>
                <w:szCs w:val="22"/>
              </w:rPr>
              <w:t>Provisions made</w:t>
            </w:r>
          </w:p>
        </w:tc>
        <w:tc>
          <w:tcPr>
            <w:tcW w:w="1440" w:type="dxa"/>
          </w:tcPr>
          <w:p w14:paraId="2BFF5035" w14:textId="40CBCF65" w:rsidR="00042191" w:rsidRPr="00236B35" w:rsidRDefault="002552DA" w:rsidP="00042191">
            <w:pPr>
              <w:pStyle w:val="acctfourfigures"/>
              <w:tabs>
                <w:tab w:val="clear" w:pos="765"/>
                <w:tab w:val="decimal" w:pos="1090"/>
              </w:tabs>
              <w:spacing w:line="240" w:lineRule="atLeast"/>
              <w:ind w:right="-259"/>
              <w:rPr>
                <w:szCs w:val="22"/>
                <w:lang w:val="en-US"/>
              </w:rPr>
            </w:pPr>
            <w:r>
              <w:rPr>
                <w:szCs w:val="22"/>
                <w:lang w:val="en-US"/>
              </w:rPr>
              <w:t>3,839</w:t>
            </w:r>
          </w:p>
        </w:tc>
        <w:tc>
          <w:tcPr>
            <w:tcW w:w="270" w:type="dxa"/>
            <w:vAlign w:val="center"/>
          </w:tcPr>
          <w:p w14:paraId="7CB4CF07" w14:textId="77777777" w:rsidR="00042191" w:rsidRPr="00236B35" w:rsidRDefault="00042191" w:rsidP="00042191">
            <w:pPr>
              <w:pStyle w:val="acctmergecolhdg"/>
              <w:spacing w:line="240" w:lineRule="atLeast"/>
              <w:rPr>
                <w:b w:val="0"/>
                <w:bCs/>
                <w:szCs w:val="22"/>
              </w:rPr>
            </w:pPr>
          </w:p>
        </w:tc>
        <w:tc>
          <w:tcPr>
            <w:tcW w:w="1440" w:type="dxa"/>
          </w:tcPr>
          <w:p w14:paraId="3F772E36" w14:textId="54022CD7" w:rsidR="00042191" w:rsidRPr="00236B35" w:rsidRDefault="00042191" w:rsidP="00042191">
            <w:pPr>
              <w:pStyle w:val="acctfourfigures"/>
              <w:tabs>
                <w:tab w:val="clear" w:pos="765"/>
                <w:tab w:val="decimal" w:pos="1180"/>
              </w:tabs>
              <w:spacing w:line="240" w:lineRule="atLeast"/>
              <w:ind w:right="-259"/>
              <w:rPr>
                <w:szCs w:val="22"/>
              </w:rPr>
            </w:pPr>
            <w:r w:rsidRPr="00FD1C53">
              <w:rPr>
                <w:szCs w:val="22"/>
                <w:lang w:val="en-US"/>
              </w:rPr>
              <w:t>5,983</w:t>
            </w:r>
          </w:p>
        </w:tc>
      </w:tr>
      <w:tr w:rsidR="00042191" w:rsidRPr="00236B35" w14:paraId="30A50939" w14:textId="77777777" w:rsidTr="0074039C">
        <w:trPr>
          <w:cantSplit/>
          <w:tblHeader/>
        </w:trPr>
        <w:tc>
          <w:tcPr>
            <w:tcW w:w="5969" w:type="dxa"/>
          </w:tcPr>
          <w:p w14:paraId="32ACB24C" w14:textId="77777777" w:rsidR="00042191" w:rsidRPr="00236B35" w:rsidRDefault="00042191" w:rsidP="00042191">
            <w:pPr>
              <w:ind w:hanging="66"/>
              <w:rPr>
                <w:rFonts w:ascii="Times New Roman" w:hAnsi="Times New Roman"/>
                <w:sz w:val="22"/>
                <w:szCs w:val="22"/>
              </w:rPr>
            </w:pPr>
            <w:r w:rsidRPr="00236B35">
              <w:rPr>
                <w:rFonts w:ascii="Times New Roman" w:hAnsi="Times New Roman"/>
                <w:sz w:val="22"/>
                <w:szCs w:val="22"/>
              </w:rPr>
              <w:t>Provisions used</w:t>
            </w:r>
          </w:p>
        </w:tc>
        <w:tc>
          <w:tcPr>
            <w:tcW w:w="1440" w:type="dxa"/>
          </w:tcPr>
          <w:p w14:paraId="1EFCA67E" w14:textId="01410F83" w:rsidR="00042191" w:rsidRPr="00236B35" w:rsidRDefault="002552DA" w:rsidP="001134B4">
            <w:pPr>
              <w:pStyle w:val="acctfourfigures"/>
              <w:tabs>
                <w:tab w:val="clear" w:pos="765"/>
                <w:tab w:val="decimal" w:pos="1090"/>
              </w:tabs>
              <w:spacing w:line="240" w:lineRule="atLeast"/>
              <w:ind w:right="-259"/>
              <w:rPr>
                <w:szCs w:val="22"/>
              </w:rPr>
            </w:pPr>
            <w:r>
              <w:rPr>
                <w:szCs w:val="22"/>
              </w:rPr>
              <w:t>(1,608)</w:t>
            </w:r>
          </w:p>
        </w:tc>
        <w:tc>
          <w:tcPr>
            <w:tcW w:w="270" w:type="dxa"/>
            <w:vAlign w:val="center"/>
          </w:tcPr>
          <w:p w14:paraId="5D8BEC17" w14:textId="77777777" w:rsidR="00042191" w:rsidRPr="00236B35" w:rsidRDefault="00042191" w:rsidP="00042191">
            <w:pPr>
              <w:pStyle w:val="acctmergecolhdg"/>
              <w:spacing w:line="240" w:lineRule="atLeast"/>
              <w:rPr>
                <w:b w:val="0"/>
                <w:bCs/>
                <w:szCs w:val="22"/>
              </w:rPr>
            </w:pPr>
          </w:p>
        </w:tc>
        <w:tc>
          <w:tcPr>
            <w:tcW w:w="1440" w:type="dxa"/>
          </w:tcPr>
          <w:p w14:paraId="5BED10A9" w14:textId="727F2685" w:rsidR="00042191" w:rsidRPr="00236B35" w:rsidRDefault="00042191" w:rsidP="00042191">
            <w:pPr>
              <w:pStyle w:val="acctfourfigures"/>
              <w:tabs>
                <w:tab w:val="clear" w:pos="765"/>
                <w:tab w:val="decimal" w:pos="1180"/>
              </w:tabs>
              <w:spacing w:line="240" w:lineRule="atLeast"/>
              <w:ind w:right="-259"/>
              <w:rPr>
                <w:szCs w:val="22"/>
              </w:rPr>
            </w:pPr>
            <w:r w:rsidRPr="00FD1C53">
              <w:rPr>
                <w:szCs w:val="22"/>
              </w:rPr>
              <w:t>(472)</w:t>
            </w:r>
          </w:p>
        </w:tc>
      </w:tr>
      <w:tr w:rsidR="00042191" w:rsidRPr="00236B35" w14:paraId="07012308" w14:textId="77777777" w:rsidTr="0074039C">
        <w:trPr>
          <w:cantSplit/>
          <w:tblHeader/>
        </w:trPr>
        <w:tc>
          <w:tcPr>
            <w:tcW w:w="5969" w:type="dxa"/>
          </w:tcPr>
          <w:p w14:paraId="656A8B06" w14:textId="055165E0" w:rsidR="00042191" w:rsidRPr="00236B35" w:rsidRDefault="00042191" w:rsidP="00042191">
            <w:pPr>
              <w:ind w:hanging="66"/>
              <w:rPr>
                <w:rFonts w:ascii="Times New Roman" w:hAnsi="Times New Roman"/>
                <w:b/>
                <w:bCs/>
                <w:sz w:val="22"/>
                <w:szCs w:val="22"/>
              </w:rPr>
            </w:pPr>
            <w:proofErr w:type="gramStart"/>
            <w:r w:rsidRPr="00236B35">
              <w:rPr>
                <w:rFonts w:ascii="Times New Roman" w:hAnsi="Times New Roman"/>
                <w:b/>
                <w:bCs/>
                <w:sz w:val="22"/>
                <w:szCs w:val="22"/>
              </w:rPr>
              <w:t>At</w:t>
            </w:r>
            <w:proofErr w:type="gramEnd"/>
            <w:r w:rsidRPr="00236B35">
              <w:rPr>
                <w:rFonts w:ascii="Times New Roman" w:hAnsi="Times New Roman"/>
                <w:b/>
                <w:bCs/>
                <w:sz w:val="22"/>
                <w:szCs w:val="22"/>
              </w:rPr>
              <w:t xml:space="preserve"> 3</w:t>
            </w:r>
            <w:r>
              <w:rPr>
                <w:rFonts w:ascii="Times New Roman" w:hAnsi="Times New Roman"/>
                <w:b/>
                <w:bCs/>
                <w:sz w:val="22"/>
                <w:szCs w:val="22"/>
              </w:rPr>
              <w:t>1</w:t>
            </w:r>
            <w:r w:rsidRPr="00236B35">
              <w:rPr>
                <w:rFonts w:ascii="Times New Roman" w:hAnsi="Times New Roman"/>
                <w:b/>
                <w:bCs/>
                <w:sz w:val="22"/>
                <w:szCs w:val="22"/>
              </w:rPr>
              <w:t xml:space="preserve"> </w:t>
            </w:r>
            <w:r>
              <w:rPr>
                <w:rFonts w:ascii="Times New Roman" w:hAnsi="Times New Roman"/>
                <w:b/>
                <w:bCs/>
                <w:sz w:val="22"/>
                <w:szCs w:val="22"/>
              </w:rPr>
              <w:t>March</w:t>
            </w:r>
          </w:p>
        </w:tc>
        <w:tc>
          <w:tcPr>
            <w:tcW w:w="1440" w:type="dxa"/>
            <w:tcBorders>
              <w:top w:val="single" w:sz="4" w:space="0" w:color="auto"/>
              <w:bottom w:val="double" w:sz="4" w:space="0" w:color="auto"/>
            </w:tcBorders>
          </w:tcPr>
          <w:p w14:paraId="78FD6709" w14:textId="253A2618" w:rsidR="00042191" w:rsidRPr="00236B35" w:rsidRDefault="004F3BF6" w:rsidP="00042191">
            <w:pPr>
              <w:pStyle w:val="acctfourfigures"/>
              <w:tabs>
                <w:tab w:val="clear" w:pos="765"/>
                <w:tab w:val="decimal" w:pos="1090"/>
              </w:tabs>
              <w:spacing w:line="240" w:lineRule="atLeast"/>
              <w:ind w:right="-259"/>
              <w:rPr>
                <w:b/>
                <w:bCs/>
                <w:szCs w:val="22"/>
              </w:rPr>
            </w:pPr>
            <w:r>
              <w:rPr>
                <w:b/>
                <w:bCs/>
                <w:szCs w:val="22"/>
              </w:rPr>
              <w:t>96,537</w:t>
            </w:r>
          </w:p>
        </w:tc>
        <w:tc>
          <w:tcPr>
            <w:tcW w:w="270" w:type="dxa"/>
            <w:vAlign w:val="center"/>
          </w:tcPr>
          <w:p w14:paraId="2C66BD6E" w14:textId="77777777" w:rsidR="00042191" w:rsidRPr="00236B35" w:rsidRDefault="00042191" w:rsidP="00042191">
            <w:pPr>
              <w:pStyle w:val="acctmergecolhdg"/>
              <w:spacing w:line="240" w:lineRule="atLeast"/>
              <w:rPr>
                <w:bCs/>
                <w:szCs w:val="22"/>
              </w:rPr>
            </w:pPr>
          </w:p>
        </w:tc>
        <w:tc>
          <w:tcPr>
            <w:tcW w:w="1440" w:type="dxa"/>
            <w:tcBorders>
              <w:top w:val="single" w:sz="4" w:space="0" w:color="auto"/>
              <w:bottom w:val="double" w:sz="4" w:space="0" w:color="auto"/>
            </w:tcBorders>
          </w:tcPr>
          <w:p w14:paraId="7C7DF3DB" w14:textId="12F5A42C" w:rsidR="00042191" w:rsidRPr="00236B35" w:rsidRDefault="00042191" w:rsidP="00042191">
            <w:pPr>
              <w:pStyle w:val="acctfourfigures"/>
              <w:tabs>
                <w:tab w:val="clear" w:pos="765"/>
                <w:tab w:val="decimal" w:pos="1180"/>
              </w:tabs>
              <w:spacing w:line="240" w:lineRule="atLeast"/>
              <w:ind w:right="-259"/>
              <w:rPr>
                <w:b/>
                <w:bCs/>
                <w:szCs w:val="22"/>
              </w:rPr>
            </w:pPr>
            <w:r w:rsidRPr="00FD1C53">
              <w:rPr>
                <w:b/>
                <w:bCs/>
                <w:szCs w:val="22"/>
              </w:rPr>
              <w:t>84,976</w:t>
            </w:r>
          </w:p>
        </w:tc>
      </w:tr>
    </w:tbl>
    <w:p w14:paraId="6DB68CA7" w14:textId="0F3EC427" w:rsidR="0074039C" w:rsidRDefault="0074039C"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p w14:paraId="1C1C8896" w14:textId="6704820D" w:rsidR="00084503" w:rsidRPr="00FD1C53" w:rsidRDefault="00084503" w:rsidP="00480B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Segment information</w:t>
      </w:r>
      <w:r w:rsidR="001764D5" w:rsidRPr="00FD1C53">
        <w:rPr>
          <w:rFonts w:ascii="Times New Roman" w:hAnsi="Times New Roman"/>
          <w:b/>
          <w:bCs/>
          <w:sz w:val="24"/>
          <w:szCs w:val="24"/>
        </w:rPr>
        <w:t xml:space="preserve"> and revenue from construction contracts</w:t>
      </w:r>
    </w:p>
    <w:p w14:paraId="0DB0B3DE" w14:textId="77777777" w:rsidR="00084503" w:rsidRPr="00FD1C53" w:rsidRDefault="00084503" w:rsidP="00DC0A47">
      <w:pPr>
        <w:ind w:left="540" w:right="-7"/>
        <w:jc w:val="both"/>
        <w:rPr>
          <w:rFonts w:ascii="Times New Roman" w:hAnsi="Times New Roman"/>
          <w:b/>
          <w:bCs/>
          <w:i/>
          <w:iCs/>
          <w:color w:val="548DD4"/>
          <w:sz w:val="22"/>
          <w:szCs w:val="22"/>
        </w:rPr>
      </w:pPr>
    </w:p>
    <w:p w14:paraId="4EF1092A" w14:textId="2FA9B9F6" w:rsidR="00084503" w:rsidRDefault="00084503" w:rsidP="00DC0A47">
      <w:pPr>
        <w:ind w:left="540"/>
        <w:jc w:val="both"/>
        <w:rPr>
          <w:rFonts w:ascii="Times New Roman" w:hAnsi="Times New Roman"/>
          <w:sz w:val="22"/>
          <w:szCs w:val="22"/>
        </w:rPr>
      </w:pPr>
      <w:r w:rsidRPr="00FD1C53">
        <w:rPr>
          <w:rFonts w:ascii="Times New Roman" w:hAnsi="Times New Roman"/>
          <w:sz w:val="22"/>
          <w:szCs w:val="22"/>
        </w:rPr>
        <w:t xml:space="preserve">Management considers that the Company operates in a single line of business, namely </w:t>
      </w:r>
      <w:r w:rsidR="00AB0339" w:rsidRPr="00FD1C53">
        <w:rPr>
          <w:rFonts w:ascii="Times New Roman" w:hAnsi="Times New Roman"/>
          <w:sz w:val="22"/>
          <w:szCs w:val="22"/>
        </w:rPr>
        <w:t xml:space="preserve">providing </w:t>
      </w:r>
      <w:r w:rsidRPr="00FD1C53">
        <w:rPr>
          <w:rFonts w:ascii="Times New Roman" w:hAnsi="Times New Roman"/>
          <w:sz w:val="22"/>
          <w:szCs w:val="22"/>
        </w:rPr>
        <w:t>construction</w:t>
      </w:r>
      <w:r w:rsidR="00E41613" w:rsidRPr="00FD1C53">
        <w:rPr>
          <w:rFonts w:ascii="Times New Roman" w:hAnsi="Times New Roman"/>
          <w:sz w:val="22"/>
          <w:szCs w:val="22"/>
        </w:rPr>
        <w:t xml:space="preserve"> services</w:t>
      </w:r>
      <w:r w:rsidRPr="00FD1C53">
        <w:rPr>
          <w:rFonts w:ascii="Times New Roman" w:hAnsi="Times New Roman"/>
          <w:sz w:val="22"/>
          <w:szCs w:val="22"/>
        </w:rPr>
        <w:t>, and has, therefore, only one reportable segment.</w:t>
      </w:r>
    </w:p>
    <w:p w14:paraId="1D4FEF6E" w14:textId="1EA1195E" w:rsidR="008D10C3" w:rsidRDefault="008D10C3" w:rsidP="00DC0A47">
      <w:pPr>
        <w:ind w:left="540"/>
        <w:jc w:val="both"/>
        <w:rPr>
          <w:rFonts w:ascii="Times New Roman" w:hAnsi="Times New Roman"/>
          <w:sz w:val="22"/>
          <w:szCs w:val="22"/>
        </w:rPr>
      </w:pPr>
    </w:p>
    <w:p w14:paraId="6F22EA58" w14:textId="77777777" w:rsidR="00084503" w:rsidRPr="00FD1C53"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FD1C53">
        <w:rPr>
          <w:b/>
          <w:bCs/>
          <w:i/>
          <w:iCs/>
          <w:szCs w:val="22"/>
        </w:rPr>
        <w:t>Geographical information</w:t>
      </w:r>
      <w:r w:rsidRPr="00FD1C53">
        <w:rPr>
          <w:rFonts w:eastAsia="Times New Roman"/>
          <w:b/>
          <w:bCs/>
          <w:i/>
          <w:iCs/>
          <w:szCs w:val="22"/>
          <w:lang w:bidi="th-TH"/>
        </w:rPr>
        <w:t xml:space="preserve"> </w:t>
      </w:r>
    </w:p>
    <w:p w14:paraId="29853266" w14:textId="77777777" w:rsidR="00DC0A47" w:rsidRPr="00FD1C53"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FD1C53"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 xml:space="preserve">The Company is managed and operates principally in Thailand.  There </w:t>
      </w:r>
      <w:r w:rsidR="00952BFD">
        <w:rPr>
          <w:rFonts w:ascii="Times New Roman" w:hAnsi="Times New Roman" w:cs="Times New Roman"/>
          <w:i w:val="0"/>
          <w:iCs w:val="0"/>
          <w:sz w:val="22"/>
          <w:szCs w:val="22"/>
          <w:lang w:val="en-US" w:eastAsia="en-US"/>
        </w:rPr>
        <w:t>are</w:t>
      </w:r>
      <w:r w:rsidRPr="00FD1C53">
        <w:rPr>
          <w:rFonts w:ascii="Times New Roman" w:hAnsi="Times New Roman" w:cs="Times New Roman"/>
          <w:i w:val="0"/>
          <w:iCs w:val="0"/>
          <w:sz w:val="22"/>
          <w:szCs w:val="22"/>
          <w:lang w:val="en-US" w:eastAsia="en-US"/>
        </w:rPr>
        <w:t xml:space="preserve"> no revenue</w:t>
      </w:r>
      <w:r w:rsidR="00952BFD">
        <w:rPr>
          <w:rFonts w:ascii="Times New Roman" w:hAnsi="Times New Roman" w:cs="Times New Roman"/>
          <w:i w:val="0"/>
          <w:iCs w:val="0"/>
          <w:sz w:val="22"/>
          <w:szCs w:val="22"/>
          <w:lang w:val="en-US" w:eastAsia="en-US"/>
        </w:rPr>
        <w:t>s</w:t>
      </w:r>
      <w:r w:rsidRPr="00FD1C53">
        <w:rPr>
          <w:rFonts w:ascii="Times New Roman" w:hAnsi="Times New Roman" w:cs="Times New Roman"/>
          <w:i w:val="0"/>
          <w:iCs w:val="0"/>
          <w:sz w:val="22"/>
          <w:szCs w:val="22"/>
          <w:lang w:val="en-US" w:eastAsia="en-US"/>
        </w:rPr>
        <w:t xml:space="preserve"> derived from, or assets located in, foreign countries.</w:t>
      </w:r>
    </w:p>
    <w:p w14:paraId="2E3F7924" w14:textId="77777777" w:rsidR="00F57C38" w:rsidRPr="00501525" w:rsidRDefault="00F57C38" w:rsidP="00DC0A47">
      <w:pPr>
        <w:rPr>
          <w:rFonts w:ascii="Times New Roman" w:hAnsi="Times New Roman" w:cstheme="minorBidi"/>
          <w:sz w:val="22"/>
          <w:szCs w:val="22"/>
          <w:lang w:eastAsia="x-none"/>
        </w:rPr>
      </w:pPr>
    </w:p>
    <w:p w14:paraId="05AF5B01" w14:textId="77777777" w:rsidR="00084503" w:rsidRPr="00FD1C53" w:rsidRDefault="00084503" w:rsidP="00DC0A47">
      <w:pPr>
        <w:pStyle w:val="block"/>
        <w:shd w:val="clear" w:color="auto" w:fill="FFFFFF"/>
        <w:spacing w:after="0" w:line="240" w:lineRule="atLeast"/>
        <w:ind w:left="540"/>
        <w:jc w:val="both"/>
        <w:rPr>
          <w:b/>
          <w:bCs/>
          <w:i/>
          <w:iCs/>
          <w:szCs w:val="22"/>
        </w:rPr>
      </w:pPr>
      <w:r w:rsidRPr="00FD1C53">
        <w:rPr>
          <w:b/>
          <w:bCs/>
          <w:i/>
          <w:iCs/>
          <w:szCs w:val="22"/>
        </w:rPr>
        <w:t>Major customers</w:t>
      </w:r>
    </w:p>
    <w:p w14:paraId="3342DEE0" w14:textId="7DF29E32" w:rsidR="00DC0A47" w:rsidRDefault="00DC0A47" w:rsidP="00DC0A47">
      <w:pPr>
        <w:pStyle w:val="block"/>
        <w:shd w:val="clear" w:color="auto" w:fill="FFFFFF"/>
        <w:spacing w:after="0" w:line="240" w:lineRule="atLeast"/>
        <w:ind w:left="540"/>
        <w:jc w:val="both"/>
        <w:rPr>
          <w:b/>
          <w:bCs/>
          <w:i/>
          <w:iCs/>
          <w:szCs w:val="22"/>
        </w:rPr>
      </w:pPr>
    </w:p>
    <w:p w14:paraId="4FD47436" w14:textId="3FA25A68" w:rsidR="0074039C" w:rsidRPr="00236B35" w:rsidRDefault="0074039C" w:rsidP="0074039C">
      <w:pPr>
        <w:pStyle w:val="Heading8"/>
        <w:spacing w:before="0" w:after="0"/>
        <w:ind w:left="540"/>
        <w:jc w:val="both"/>
        <w:rPr>
          <w:rFonts w:ascii="Times New Roman" w:hAnsi="Times New Roman" w:cs="Times New Roman"/>
          <w:i w:val="0"/>
          <w:iCs w:val="0"/>
          <w:sz w:val="22"/>
          <w:szCs w:val="22"/>
          <w:lang w:val="en-US" w:eastAsia="en-US"/>
        </w:rPr>
      </w:pPr>
      <w:r w:rsidRPr="00236B35">
        <w:rPr>
          <w:rFonts w:ascii="Times New Roman" w:hAnsi="Times New Roman" w:cs="Times New Roman"/>
          <w:i w:val="0"/>
          <w:iCs w:val="0"/>
          <w:sz w:val="22"/>
          <w:szCs w:val="22"/>
          <w:lang w:val="en-US" w:eastAsia="en-US"/>
        </w:rPr>
        <w:t xml:space="preserve">During </w:t>
      </w:r>
      <w:r w:rsidR="000D3F84">
        <w:rPr>
          <w:rFonts w:ascii="Times New Roman" w:hAnsi="Times New Roman" w:cs="Times New Roman"/>
          <w:i w:val="0"/>
          <w:iCs w:val="0"/>
          <w:sz w:val="22"/>
          <w:szCs w:val="22"/>
          <w:lang w:val="en-US" w:eastAsia="en-US"/>
        </w:rPr>
        <w:t>three</w:t>
      </w:r>
      <w:r w:rsidRPr="00236B35">
        <w:rPr>
          <w:rFonts w:ascii="Times New Roman" w:hAnsi="Times New Roman" w:cs="Times New Roman"/>
          <w:i w:val="0"/>
          <w:iCs w:val="0"/>
          <w:sz w:val="22"/>
          <w:szCs w:val="22"/>
          <w:lang w:val="en-US" w:eastAsia="en-US"/>
        </w:rPr>
        <w:t xml:space="preserve">-month period ended as </w:t>
      </w:r>
      <w:proofErr w:type="gramStart"/>
      <w:r w:rsidRPr="00236B35">
        <w:rPr>
          <w:rFonts w:ascii="Times New Roman" w:hAnsi="Times New Roman" w:cs="Times New Roman"/>
          <w:i w:val="0"/>
          <w:iCs w:val="0"/>
          <w:sz w:val="22"/>
          <w:szCs w:val="22"/>
          <w:lang w:val="en-US" w:eastAsia="en-US"/>
        </w:rPr>
        <w:t>at</w:t>
      </w:r>
      <w:proofErr w:type="gramEnd"/>
      <w:r w:rsidRPr="00236B35">
        <w:rPr>
          <w:rFonts w:ascii="Times New Roman" w:hAnsi="Times New Roman" w:cs="Times New Roman"/>
          <w:i w:val="0"/>
          <w:iCs w:val="0"/>
          <w:sz w:val="22"/>
          <w:szCs w:val="22"/>
          <w:lang w:val="en-US" w:eastAsia="en-US"/>
        </w:rPr>
        <w:t xml:space="preserve"> 3</w:t>
      </w:r>
      <w:r w:rsidR="00031EA5">
        <w:rPr>
          <w:rFonts w:ascii="Times New Roman" w:hAnsi="Times New Roman" w:cs="Times New Roman"/>
          <w:i w:val="0"/>
          <w:iCs w:val="0"/>
          <w:sz w:val="22"/>
          <w:szCs w:val="22"/>
          <w:lang w:val="en-US" w:eastAsia="en-US"/>
        </w:rPr>
        <w:t>1</w:t>
      </w:r>
      <w:r w:rsidRPr="00236B35">
        <w:rPr>
          <w:rFonts w:ascii="Times New Roman" w:hAnsi="Times New Roman" w:cs="Times New Roman"/>
          <w:i w:val="0"/>
          <w:iCs w:val="0"/>
          <w:sz w:val="22"/>
          <w:szCs w:val="22"/>
          <w:lang w:val="en-US" w:eastAsia="en-US"/>
        </w:rPr>
        <w:t xml:space="preserve"> </w:t>
      </w:r>
      <w:r w:rsidR="00031EA5">
        <w:rPr>
          <w:rFonts w:ascii="Times New Roman" w:hAnsi="Times New Roman" w:cs="Times New Roman"/>
          <w:i w:val="0"/>
          <w:iCs w:val="0"/>
          <w:sz w:val="22"/>
          <w:szCs w:val="22"/>
          <w:lang w:val="en-US" w:eastAsia="en-US"/>
        </w:rPr>
        <w:t>March</w:t>
      </w:r>
      <w:r w:rsidRPr="00236B35">
        <w:rPr>
          <w:rFonts w:ascii="Times New Roman" w:hAnsi="Times New Roman" w:cs="Times New Roman"/>
          <w:i w:val="0"/>
          <w:iCs w:val="0"/>
          <w:sz w:val="22"/>
          <w:szCs w:val="22"/>
          <w:lang w:val="en-US" w:eastAsia="en-US"/>
        </w:rPr>
        <w:t xml:space="preserve"> 202</w:t>
      </w:r>
      <w:r w:rsidR="00031EA5">
        <w:rPr>
          <w:rFonts w:ascii="Times New Roman" w:hAnsi="Times New Roman" w:cs="Times New Roman"/>
          <w:i w:val="0"/>
          <w:iCs w:val="0"/>
          <w:sz w:val="22"/>
          <w:szCs w:val="22"/>
          <w:lang w:val="en-US" w:eastAsia="en-US"/>
        </w:rPr>
        <w:t>3</w:t>
      </w:r>
      <w:r w:rsidRPr="00236B35">
        <w:rPr>
          <w:rFonts w:ascii="Times New Roman" w:hAnsi="Times New Roman" w:cs="Times New Roman"/>
          <w:i w:val="0"/>
          <w:iCs w:val="0"/>
          <w:sz w:val="22"/>
          <w:szCs w:val="22"/>
          <w:lang w:val="en-US" w:eastAsia="en-US"/>
        </w:rPr>
        <w:t xml:space="preserve">, the Company has </w:t>
      </w:r>
      <w:r w:rsidR="005511A2">
        <w:rPr>
          <w:rFonts w:ascii="Times New Roman" w:hAnsi="Times New Roman" w:cs="Times New Roman"/>
          <w:i w:val="0"/>
          <w:iCs w:val="0"/>
          <w:sz w:val="22"/>
          <w:szCs w:val="22"/>
          <w:lang w:val="en-US" w:eastAsia="en-US"/>
        </w:rPr>
        <w:t>3</w:t>
      </w:r>
      <w:r w:rsidRPr="00236B35">
        <w:rPr>
          <w:rFonts w:ascii="Times New Roman" w:hAnsi="Times New Roman" w:cs="Times New Roman"/>
          <w:i w:val="0"/>
          <w:iCs w:val="0"/>
          <w:sz w:val="22"/>
          <w:szCs w:val="22"/>
          <w:lang w:val="en-US" w:eastAsia="en-US"/>
        </w:rPr>
        <w:t xml:space="preserve"> major customers with revenue amounting to Baht </w:t>
      </w:r>
      <w:r w:rsidR="00313725">
        <w:rPr>
          <w:rFonts w:ascii="Times New Roman" w:hAnsi="Times New Roman" w:cs="Times New Roman"/>
          <w:i w:val="0"/>
          <w:iCs w:val="0"/>
          <w:sz w:val="22"/>
          <w:szCs w:val="22"/>
          <w:lang w:val="en-US" w:eastAsia="en-US"/>
        </w:rPr>
        <w:t>34</w:t>
      </w:r>
      <w:r w:rsidR="006C7E95" w:rsidRPr="006C7E95">
        <w:rPr>
          <w:rFonts w:ascii="Times New Roman" w:hAnsi="Times New Roman" w:cs="Times New Roman"/>
          <w:i w:val="0"/>
          <w:iCs w:val="0"/>
          <w:sz w:val="22"/>
          <w:szCs w:val="22"/>
          <w:lang w:val="en-US" w:eastAsia="en-US"/>
        </w:rPr>
        <w:t>5</w:t>
      </w:r>
      <w:r w:rsidR="00313725">
        <w:rPr>
          <w:rFonts w:ascii="Times New Roman" w:hAnsi="Times New Roman" w:cs="Times New Roman"/>
          <w:i w:val="0"/>
          <w:iCs w:val="0"/>
          <w:sz w:val="22"/>
          <w:szCs w:val="22"/>
          <w:lang w:val="en-US" w:eastAsia="en-US"/>
        </w:rPr>
        <w:t>.</w:t>
      </w:r>
      <w:r w:rsidR="006110BB">
        <w:rPr>
          <w:rFonts w:ascii="Times New Roman" w:hAnsi="Times New Roman" w:cs="Times New Roman"/>
          <w:i w:val="0"/>
          <w:iCs w:val="0"/>
          <w:sz w:val="22"/>
          <w:szCs w:val="22"/>
          <w:lang w:val="en-US" w:eastAsia="en-US"/>
        </w:rPr>
        <w:t>99</w:t>
      </w:r>
      <w:r w:rsidRPr="00236B35">
        <w:rPr>
          <w:rFonts w:ascii="Times New Roman" w:hAnsi="Times New Roman" w:cs="Times New Roman"/>
          <w:i w:val="0"/>
          <w:iCs w:val="0"/>
          <w:sz w:val="22"/>
          <w:szCs w:val="22"/>
          <w:lang w:val="en-US" w:eastAsia="en-US"/>
        </w:rPr>
        <w:t xml:space="preserve"> million </w:t>
      </w:r>
      <w:r w:rsidRPr="00236B35">
        <w:rPr>
          <w:rFonts w:ascii="Times New Roman" w:hAnsi="Times New Roman" w:cs="Times New Roman"/>
          <w:sz w:val="22"/>
          <w:szCs w:val="22"/>
          <w:lang w:val="en-US" w:eastAsia="en-US"/>
        </w:rPr>
        <w:t>(3</w:t>
      </w:r>
      <w:r w:rsidR="00031EA5">
        <w:rPr>
          <w:rFonts w:ascii="Times New Roman" w:hAnsi="Times New Roman" w:cs="Times New Roman"/>
          <w:sz w:val="22"/>
          <w:szCs w:val="22"/>
          <w:lang w:val="en-US" w:eastAsia="en-US"/>
        </w:rPr>
        <w:t>1</w:t>
      </w:r>
      <w:r w:rsidRPr="00236B35">
        <w:rPr>
          <w:rFonts w:ascii="Times New Roman" w:hAnsi="Times New Roman" w:cs="Times New Roman"/>
          <w:sz w:val="22"/>
          <w:szCs w:val="22"/>
          <w:lang w:val="en-US" w:eastAsia="en-US"/>
        </w:rPr>
        <w:t xml:space="preserve"> </w:t>
      </w:r>
      <w:r w:rsidR="00031EA5">
        <w:rPr>
          <w:rFonts w:ascii="Times New Roman" w:hAnsi="Times New Roman" w:cs="Times New Roman"/>
          <w:sz w:val="22"/>
          <w:szCs w:val="22"/>
          <w:lang w:val="en-US" w:eastAsia="en-US"/>
        </w:rPr>
        <w:t>March</w:t>
      </w:r>
      <w:r w:rsidRPr="00236B35">
        <w:rPr>
          <w:rFonts w:ascii="Times New Roman" w:hAnsi="Times New Roman" w:cs="Times New Roman"/>
          <w:sz w:val="22"/>
          <w:szCs w:val="22"/>
          <w:lang w:val="en-US" w:eastAsia="en-US"/>
        </w:rPr>
        <w:t xml:space="preserve"> 202</w:t>
      </w:r>
      <w:r w:rsidR="00031EA5">
        <w:rPr>
          <w:rFonts w:ascii="Times New Roman" w:hAnsi="Times New Roman" w:cs="Times New Roman"/>
          <w:sz w:val="22"/>
          <w:szCs w:val="22"/>
          <w:lang w:val="en-US" w:eastAsia="en-US"/>
        </w:rPr>
        <w:t>2</w:t>
      </w:r>
      <w:r w:rsidRPr="00236B35">
        <w:rPr>
          <w:rFonts w:ascii="Times New Roman" w:hAnsi="Times New Roman" w:cs="Times New Roman"/>
          <w:sz w:val="22"/>
          <w:szCs w:val="22"/>
          <w:lang w:val="en-US" w:eastAsia="en-US"/>
        </w:rPr>
        <w:t xml:space="preserve">: </w:t>
      </w:r>
      <w:r w:rsidR="009E0C3D">
        <w:rPr>
          <w:rFonts w:ascii="Times New Roman" w:hAnsi="Times New Roman" w:cs="Times New Roman"/>
          <w:sz w:val="22"/>
          <w:szCs w:val="22"/>
          <w:lang w:val="en-US" w:eastAsia="en-US"/>
        </w:rPr>
        <w:t>5</w:t>
      </w:r>
      <w:r w:rsidRPr="00236B35">
        <w:rPr>
          <w:rFonts w:ascii="Times New Roman" w:hAnsi="Times New Roman" w:cs="Times New Roman"/>
          <w:sz w:val="22"/>
          <w:szCs w:val="22"/>
          <w:lang w:val="en-US" w:eastAsia="en-US"/>
        </w:rPr>
        <w:t xml:space="preserve"> major customers with revenue amounting to Baht </w:t>
      </w:r>
      <w:r w:rsidR="00ED7F07">
        <w:rPr>
          <w:rFonts w:ascii="Times New Roman" w:hAnsi="Times New Roman" w:cs="Times New Roman"/>
          <w:sz w:val="22"/>
          <w:szCs w:val="22"/>
          <w:lang w:val="en-US" w:eastAsia="en-US"/>
        </w:rPr>
        <w:t>543.05</w:t>
      </w:r>
      <w:r w:rsidRPr="00236B35">
        <w:rPr>
          <w:rFonts w:ascii="Times New Roman" w:hAnsi="Times New Roman" w:cs="Times New Roman"/>
          <w:sz w:val="22"/>
          <w:szCs w:val="22"/>
          <w:lang w:val="en-US" w:eastAsia="en-US"/>
        </w:rPr>
        <w:t xml:space="preserve"> million)</w:t>
      </w:r>
      <w:r w:rsidRPr="00236B35">
        <w:rPr>
          <w:rFonts w:ascii="Times New Roman" w:hAnsi="Times New Roman" w:cs="Times New Roman"/>
          <w:i w:val="0"/>
          <w:iCs w:val="0"/>
          <w:sz w:val="22"/>
          <w:szCs w:val="22"/>
          <w:lang w:val="en-US" w:eastAsia="en-US"/>
        </w:rPr>
        <w:t xml:space="preserve"> of the Company’s total revenue.</w:t>
      </w:r>
    </w:p>
    <w:p w14:paraId="5FABE9C2" w14:textId="278062CF" w:rsidR="0074039C" w:rsidRDefault="0074039C" w:rsidP="00DC0A47">
      <w:pPr>
        <w:pStyle w:val="block"/>
        <w:shd w:val="clear" w:color="auto" w:fill="FFFFFF"/>
        <w:spacing w:after="0" w:line="240" w:lineRule="atLeast"/>
        <w:ind w:left="540"/>
        <w:jc w:val="both"/>
        <w:rPr>
          <w:b/>
          <w:bCs/>
          <w:i/>
          <w:iCs/>
          <w:szCs w:val="22"/>
          <w:lang w:val="en-US"/>
        </w:rPr>
      </w:pPr>
    </w:p>
    <w:p w14:paraId="035B7765" w14:textId="67000926" w:rsidR="006E6508" w:rsidRDefault="006E6508" w:rsidP="00DC0A47">
      <w:pPr>
        <w:pStyle w:val="block"/>
        <w:shd w:val="clear" w:color="auto" w:fill="FFFFFF"/>
        <w:spacing w:after="0" w:line="240" w:lineRule="atLeast"/>
        <w:ind w:left="540"/>
        <w:jc w:val="both"/>
        <w:rPr>
          <w:b/>
          <w:bCs/>
          <w:i/>
          <w:iCs/>
          <w:szCs w:val="22"/>
          <w:lang w:val="en-US"/>
        </w:rPr>
      </w:pPr>
    </w:p>
    <w:p w14:paraId="076BDE22" w14:textId="50358455" w:rsidR="006E6508" w:rsidRDefault="006E6508" w:rsidP="00DC0A47">
      <w:pPr>
        <w:pStyle w:val="block"/>
        <w:shd w:val="clear" w:color="auto" w:fill="FFFFFF"/>
        <w:spacing w:after="0" w:line="240" w:lineRule="atLeast"/>
        <w:ind w:left="540"/>
        <w:jc w:val="both"/>
        <w:rPr>
          <w:b/>
          <w:bCs/>
          <w:i/>
          <w:iCs/>
          <w:szCs w:val="22"/>
          <w:lang w:val="en-US"/>
        </w:rPr>
      </w:pPr>
    </w:p>
    <w:p w14:paraId="62F314D4" w14:textId="77777777" w:rsidR="00571C93" w:rsidRPr="00FD1C53" w:rsidRDefault="000E7DAA" w:rsidP="00DC0A47">
      <w:pPr>
        <w:pStyle w:val="block"/>
        <w:shd w:val="clear" w:color="auto" w:fill="FFFFFF"/>
        <w:spacing w:after="0" w:line="240" w:lineRule="atLeast"/>
        <w:ind w:left="540"/>
        <w:jc w:val="both"/>
        <w:rPr>
          <w:b/>
          <w:bCs/>
          <w:i/>
          <w:iCs/>
          <w:szCs w:val="22"/>
        </w:rPr>
      </w:pPr>
      <w:r w:rsidRPr="00FD1C53">
        <w:rPr>
          <w:b/>
          <w:bCs/>
          <w:i/>
          <w:iCs/>
          <w:szCs w:val="22"/>
        </w:rPr>
        <w:lastRenderedPageBreak/>
        <w:t>Construction r</w:t>
      </w:r>
      <w:r w:rsidR="00571C93" w:rsidRPr="00FD1C53">
        <w:rPr>
          <w:b/>
          <w:bCs/>
          <w:i/>
          <w:iCs/>
          <w:szCs w:val="22"/>
        </w:rPr>
        <w:t>evenue</w:t>
      </w:r>
    </w:p>
    <w:p w14:paraId="22730327" w14:textId="77777777" w:rsidR="00571C93" w:rsidRPr="00FD1C53"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FD1C53" w:rsidRDefault="00571C93" w:rsidP="00DC0A47">
      <w:pPr>
        <w:tabs>
          <w:tab w:val="clear" w:pos="454"/>
          <w:tab w:val="left" w:pos="540"/>
        </w:tabs>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Company’s main revenue is derived from contracts with customers, which has recognised over time.</w:t>
      </w:r>
    </w:p>
    <w:p w14:paraId="3B1D87E9" w14:textId="77777777" w:rsidR="002860E7" w:rsidRDefault="002860E7" w:rsidP="00DC0A47">
      <w:pPr>
        <w:tabs>
          <w:tab w:val="clear" w:pos="454"/>
          <w:tab w:val="left" w:pos="540"/>
        </w:tabs>
        <w:ind w:left="540"/>
        <w:jc w:val="thaiDistribute"/>
        <w:rPr>
          <w:rFonts w:ascii="Times New Roman" w:hAnsi="Times New Roman"/>
          <w:bCs/>
          <w:i/>
          <w:iCs/>
          <w:sz w:val="22"/>
          <w:szCs w:val="22"/>
          <w:lang w:val="en-GB" w:bidi="ar-SA"/>
        </w:rPr>
      </w:pPr>
    </w:p>
    <w:p w14:paraId="73103886" w14:textId="037E8A38" w:rsidR="008074FC" w:rsidRPr="00FD1C53" w:rsidRDefault="005511A2" w:rsidP="005511A2">
      <w:pPr>
        <w:tabs>
          <w:tab w:val="clear" w:pos="454"/>
          <w:tab w:val="left" w:pos="540"/>
        </w:tabs>
        <w:jc w:val="thaiDistribute"/>
        <w:rPr>
          <w:rFonts w:ascii="Times New Roman" w:hAnsi="Times New Roman"/>
          <w:bCs/>
          <w:i/>
          <w:iCs/>
          <w:sz w:val="22"/>
          <w:szCs w:val="22"/>
          <w:lang w:val="en-GB" w:bidi="ar-SA"/>
        </w:rPr>
      </w:pPr>
      <w:r>
        <w:rPr>
          <w:rFonts w:ascii="Times New Roman" w:hAnsi="Times New Roman"/>
          <w:bCs/>
          <w:i/>
          <w:iCs/>
          <w:sz w:val="22"/>
          <w:szCs w:val="22"/>
          <w:lang w:val="en-GB" w:bidi="ar-SA"/>
        </w:rPr>
        <w:tab/>
      </w:r>
      <w:r>
        <w:rPr>
          <w:rFonts w:ascii="Times New Roman" w:hAnsi="Times New Roman"/>
          <w:bCs/>
          <w:i/>
          <w:iCs/>
          <w:sz w:val="22"/>
          <w:szCs w:val="22"/>
          <w:lang w:val="en-GB" w:bidi="ar-SA"/>
        </w:rPr>
        <w:tab/>
      </w:r>
      <w:r w:rsidR="008074FC" w:rsidRPr="00FD1C53">
        <w:rPr>
          <w:rFonts w:ascii="Times New Roman" w:hAnsi="Times New Roman"/>
          <w:bCs/>
          <w:i/>
          <w:iCs/>
          <w:sz w:val="22"/>
          <w:szCs w:val="22"/>
          <w:lang w:val="en-GB" w:bidi="ar-SA"/>
        </w:rPr>
        <w:t>Disaggregation of revenue</w:t>
      </w:r>
      <w:r w:rsidR="004F0460" w:rsidRPr="00FD1C53">
        <w:rPr>
          <w:rFonts w:ascii="Times New Roman" w:hAnsi="Times New Roman"/>
          <w:bCs/>
          <w:i/>
          <w:iCs/>
          <w:sz w:val="22"/>
          <w:szCs w:val="22"/>
          <w:lang w:val="en-GB" w:bidi="ar-SA"/>
        </w:rPr>
        <w:t xml:space="preserve"> from </w:t>
      </w:r>
      <w:r w:rsidR="00397060" w:rsidRPr="00FD1C53">
        <w:rPr>
          <w:rFonts w:ascii="Times New Roman" w:hAnsi="Times New Roman"/>
          <w:bCs/>
          <w:i/>
          <w:iCs/>
          <w:sz w:val="22"/>
          <w:szCs w:val="22"/>
          <w:lang w:val="en-GB" w:bidi="ar-SA"/>
        </w:rPr>
        <w:t>construction contract</w:t>
      </w:r>
      <w:r w:rsidR="00952BFD">
        <w:rPr>
          <w:rFonts w:ascii="Times New Roman" w:hAnsi="Times New Roman"/>
          <w:bCs/>
          <w:i/>
          <w:iCs/>
          <w:sz w:val="22"/>
          <w:szCs w:val="22"/>
          <w:lang w:val="en-GB" w:bidi="ar-SA"/>
        </w:rPr>
        <w:t>s</w:t>
      </w:r>
    </w:p>
    <w:p w14:paraId="5055726D" w14:textId="77777777" w:rsidR="008074FC" w:rsidRPr="00FD1C53" w:rsidRDefault="008074FC" w:rsidP="00DC0A47">
      <w:pPr>
        <w:tabs>
          <w:tab w:val="clear" w:pos="454"/>
          <w:tab w:val="left" w:pos="540"/>
        </w:tabs>
        <w:ind w:left="540"/>
        <w:jc w:val="thaiDistribute"/>
        <w:rPr>
          <w:rFonts w:ascii="Times New Roman" w:hAnsi="Times New Roman"/>
          <w:bCs/>
          <w:sz w:val="22"/>
          <w:szCs w:val="22"/>
          <w:lang w:val="en-GB" w:bidi="ar-SA"/>
        </w:rPr>
      </w:pPr>
    </w:p>
    <w:p w14:paraId="7913A246" w14:textId="77777777" w:rsidR="00571C93" w:rsidRPr="00FD1C53" w:rsidRDefault="00571C93" w:rsidP="00DC0A47">
      <w:pPr>
        <w:autoSpaceDE w:val="0"/>
        <w:autoSpaceDN w:val="0"/>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In the following table, revenue is disaggregated by </w:t>
      </w:r>
      <w:r w:rsidR="00C16F16" w:rsidRPr="00FD1C53">
        <w:rPr>
          <w:rFonts w:ascii="Times New Roman" w:hAnsi="Times New Roman"/>
          <w:bCs/>
          <w:sz w:val="22"/>
          <w:szCs w:val="22"/>
          <w:lang w:val="en-GB" w:bidi="ar-SA"/>
        </w:rPr>
        <w:t>characteristic</w:t>
      </w:r>
      <w:r w:rsidRPr="00FD1C53">
        <w:rPr>
          <w:rFonts w:ascii="Times New Roman" w:hAnsi="Times New Roman"/>
          <w:bCs/>
          <w:sz w:val="22"/>
          <w:szCs w:val="22"/>
          <w:lang w:val="en-GB" w:bidi="ar-SA"/>
        </w:rPr>
        <w:t xml:space="preserve"> of customer.</w:t>
      </w:r>
    </w:p>
    <w:p w14:paraId="0145601A" w14:textId="3A5117A9" w:rsidR="00571C93" w:rsidRDefault="00571C93" w:rsidP="00DC0A47">
      <w:pPr>
        <w:autoSpaceDE w:val="0"/>
        <w:autoSpaceDN w:val="0"/>
        <w:ind w:left="540"/>
        <w:jc w:val="thaiDistribute"/>
        <w:rPr>
          <w:rFonts w:ascii="Times New Roman" w:hAnsi="Times New Roman"/>
          <w:bCs/>
          <w:sz w:val="22"/>
          <w:szCs w:val="22"/>
          <w:lang w:val="en-GB" w:bidi="ar-SA"/>
        </w:rPr>
      </w:pPr>
    </w:p>
    <w:tbl>
      <w:tblPr>
        <w:tblW w:w="9101" w:type="dxa"/>
        <w:tblInd w:w="529" w:type="dxa"/>
        <w:tblLayout w:type="fixed"/>
        <w:tblCellMar>
          <w:left w:w="79" w:type="dxa"/>
          <w:right w:w="79" w:type="dxa"/>
        </w:tblCellMar>
        <w:tblLook w:val="04A0" w:firstRow="1" w:lastRow="0" w:firstColumn="1" w:lastColumn="0" w:noHBand="0" w:noVBand="1"/>
      </w:tblPr>
      <w:tblGrid>
        <w:gridCol w:w="6041"/>
        <w:gridCol w:w="1440"/>
        <w:gridCol w:w="178"/>
        <w:gridCol w:w="1442"/>
      </w:tblGrid>
      <w:tr w:rsidR="0074039C" w:rsidRPr="00236B35" w14:paraId="656B1BB3" w14:textId="77777777" w:rsidTr="00042191">
        <w:trPr>
          <w:cantSplit/>
          <w:trHeight w:val="110"/>
          <w:tblHeader/>
        </w:trPr>
        <w:tc>
          <w:tcPr>
            <w:tcW w:w="6041" w:type="dxa"/>
            <w:shd w:val="clear" w:color="auto" w:fill="auto"/>
          </w:tcPr>
          <w:p w14:paraId="0FF5B3F1" w14:textId="07A5EE28" w:rsidR="0074039C" w:rsidRPr="00236B35" w:rsidRDefault="000D14A7" w:rsidP="009E7AFA">
            <w:pPr>
              <w:pStyle w:val="acctfourfigures"/>
              <w:spacing w:line="240" w:lineRule="auto"/>
              <w:ind w:hanging="71"/>
              <w:rPr>
                <w:b/>
                <w:bCs/>
                <w:i/>
                <w:iCs/>
                <w:szCs w:val="22"/>
                <w:cs/>
                <w:lang w:val="en-US" w:eastAsia="en-GB" w:bidi="th-TH"/>
              </w:rPr>
            </w:pPr>
            <w:r>
              <w:rPr>
                <w:b/>
                <w:bCs/>
                <w:i/>
                <w:iCs/>
                <w:szCs w:val="22"/>
                <w:lang w:eastAsia="en-GB" w:bidi="th-TH"/>
              </w:rPr>
              <w:t>T</w:t>
            </w:r>
            <w:r w:rsidR="00031EA5">
              <w:rPr>
                <w:b/>
                <w:bCs/>
                <w:i/>
                <w:iCs/>
                <w:szCs w:val="22"/>
                <w:lang w:eastAsia="en-GB" w:bidi="th-TH"/>
              </w:rPr>
              <w:t>hree</w:t>
            </w:r>
            <w:r w:rsidR="0074039C" w:rsidRPr="00236B35">
              <w:rPr>
                <w:b/>
                <w:bCs/>
                <w:i/>
                <w:iCs/>
                <w:szCs w:val="22"/>
                <w:lang w:eastAsia="en-GB" w:bidi="th-TH"/>
              </w:rPr>
              <w:t>-month period ended 3</w:t>
            </w:r>
            <w:r w:rsidR="00031EA5">
              <w:rPr>
                <w:b/>
                <w:bCs/>
                <w:i/>
                <w:iCs/>
                <w:szCs w:val="22"/>
                <w:lang w:eastAsia="en-GB" w:bidi="th-TH"/>
              </w:rPr>
              <w:t>1</w:t>
            </w:r>
            <w:r w:rsidR="0074039C" w:rsidRPr="00236B35">
              <w:rPr>
                <w:b/>
                <w:bCs/>
                <w:i/>
                <w:iCs/>
                <w:szCs w:val="22"/>
                <w:lang w:eastAsia="en-GB" w:bidi="th-TH"/>
              </w:rPr>
              <w:t xml:space="preserve"> </w:t>
            </w:r>
            <w:r w:rsidR="00031EA5">
              <w:rPr>
                <w:b/>
                <w:bCs/>
                <w:i/>
                <w:iCs/>
                <w:szCs w:val="22"/>
                <w:lang w:eastAsia="en-GB" w:bidi="th-TH"/>
              </w:rPr>
              <w:t>March</w:t>
            </w:r>
          </w:p>
        </w:tc>
        <w:tc>
          <w:tcPr>
            <w:tcW w:w="1440" w:type="dxa"/>
            <w:shd w:val="clear" w:color="auto" w:fill="auto"/>
          </w:tcPr>
          <w:p w14:paraId="34565C6C" w14:textId="1A1F0AD3" w:rsidR="0074039C" w:rsidRPr="00236B35" w:rsidRDefault="0074039C" w:rsidP="009E7AFA">
            <w:pPr>
              <w:pStyle w:val="acctmergecolhdg"/>
              <w:spacing w:line="240" w:lineRule="auto"/>
              <w:rPr>
                <w:b w:val="0"/>
                <w:bCs/>
                <w:szCs w:val="22"/>
                <w:lang w:val="en-US" w:eastAsia="en-GB" w:bidi="th-TH"/>
              </w:rPr>
            </w:pPr>
            <w:r>
              <w:rPr>
                <w:b w:val="0"/>
                <w:bCs/>
                <w:szCs w:val="22"/>
                <w:lang w:val="en-US" w:eastAsia="en-GB" w:bidi="th-TH"/>
              </w:rPr>
              <w:t>202</w:t>
            </w:r>
            <w:r w:rsidR="00031EA5">
              <w:rPr>
                <w:b w:val="0"/>
                <w:bCs/>
                <w:szCs w:val="22"/>
                <w:lang w:val="en-US" w:eastAsia="en-GB" w:bidi="th-TH"/>
              </w:rPr>
              <w:t>3</w:t>
            </w:r>
          </w:p>
        </w:tc>
        <w:tc>
          <w:tcPr>
            <w:tcW w:w="178" w:type="dxa"/>
            <w:shd w:val="clear" w:color="auto" w:fill="auto"/>
          </w:tcPr>
          <w:p w14:paraId="70247A9E" w14:textId="77777777" w:rsidR="0074039C" w:rsidRPr="00236B35" w:rsidRDefault="0074039C" w:rsidP="009E7AFA">
            <w:pPr>
              <w:pStyle w:val="acctmergecolhdg"/>
              <w:spacing w:line="240" w:lineRule="auto"/>
              <w:rPr>
                <w:b w:val="0"/>
                <w:bCs/>
                <w:szCs w:val="22"/>
                <w:lang w:eastAsia="en-GB"/>
              </w:rPr>
            </w:pPr>
          </w:p>
        </w:tc>
        <w:tc>
          <w:tcPr>
            <w:tcW w:w="1442" w:type="dxa"/>
            <w:shd w:val="clear" w:color="auto" w:fill="auto"/>
          </w:tcPr>
          <w:p w14:paraId="4280E201" w14:textId="732F0F9A" w:rsidR="0074039C" w:rsidRPr="00236B35" w:rsidRDefault="0074039C" w:rsidP="009E7AFA">
            <w:pPr>
              <w:pStyle w:val="acctmergecolhdg"/>
              <w:spacing w:line="240" w:lineRule="auto"/>
              <w:rPr>
                <w:b w:val="0"/>
                <w:bCs/>
                <w:szCs w:val="22"/>
                <w:lang w:val="en-US" w:eastAsia="en-GB" w:bidi="th-TH"/>
              </w:rPr>
            </w:pPr>
            <w:r>
              <w:rPr>
                <w:b w:val="0"/>
                <w:bCs/>
                <w:szCs w:val="22"/>
                <w:lang w:val="en-US" w:eastAsia="en-GB" w:bidi="th-TH"/>
              </w:rPr>
              <w:t>202</w:t>
            </w:r>
            <w:r w:rsidR="00031EA5">
              <w:rPr>
                <w:b w:val="0"/>
                <w:bCs/>
                <w:szCs w:val="22"/>
                <w:lang w:val="en-US" w:eastAsia="en-GB" w:bidi="th-TH"/>
              </w:rPr>
              <w:t>2</w:t>
            </w:r>
          </w:p>
        </w:tc>
      </w:tr>
      <w:tr w:rsidR="0074039C" w:rsidRPr="00236B35" w14:paraId="49607288" w14:textId="77777777" w:rsidTr="0074039C">
        <w:trPr>
          <w:cantSplit/>
          <w:trHeight w:val="110"/>
          <w:tblHeader/>
        </w:trPr>
        <w:tc>
          <w:tcPr>
            <w:tcW w:w="6041" w:type="dxa"/>
            <w:shd w:val="clear" w:color="auto" w:fill="auto"/>
          </w:tcPr>
          <w:p w14:paraId="59128BFA" w14:textId="77777777" w:rsidR="0074039C" w:rsidRPr="00236B35" w:rsidRDefault="0074039C" w:rsidP="009E7AFA">
            <w:pPr>
              <w:pStyle w:val="acctfourfigures"/>
              <w:spacing w:line="240" w:lineRule="auto"/>
              <w:rPr>
                <w:bCs/>
                <w:i/>
                <w:iCs/>
                <w:szCs w:val="22"/>
                <w:cs/>
                <w:lang w:eastAsia="en-GB" w:bidi="th-TH"/>
              </w:rPr>
            </w:pPr>
          </w:p>
        </w:tc>
        <w:tc>
          <w:tcPr>
            <w:tcW w:w="3060" w:type="dxa"/>
            <w:gridSpan w:val="3"/>
            <w:shd w:val="clear" w:color="auto" w:fill="auto"/>
          </w:tcPr>
          <w:p w14:paraId="488FA2AC" w14:textId="77777777" w:rsidR="0074039C" w:rsidRPr="00236B35" w:rsidRDefault="0074039C" w:rsidP="009E7AFA">
            <w:pPr>
              <w:pStyle w:val="acctmergecolhdg"/>
              <w:spacing w:line="240" w:lineRule="auto"/>
              <w:rPr>
                <w:b w:val="0"/>
                <w:bCs/>
                <w:i/>
                <w:iCs/>
                <w:szCs w:val="22"/>
                <w:lang w:val="en-US" w:eastAsia="en-GB" w:bidi="th-TH"/>
              </w:rPr>
            </w:pPr>
            <w:r w:rsidRPr="00236B35">
              <w:rPr>
                <w:b w:val="0"/>
                <w:bCs/>
                <w:i/>
                <w:iCs/>
                <w:szCs w:val="22"/>
                <w:lang w:val="en-US" w:eastAsia="en-GB" w:bidi="th-TH"/>
              </w:rPr>
              <w:t>(</w:t>
            </w:r>
            <w:proofErr w:type="gramStart"/>
            <w:r w:rsidRPr="00236B35">
              <w:rPr>
                <w:b w:val="0"/>
                <w:bCs/>
                <w:i/>
                <w:iCs/>
                <w:szCs w:val="22"/>
                <w:lang w:val="en-US" w:eastAsia="en-GB" w:bidi="th-TH"/>
              </w:rPr>
              <w:t>in</w:t>
            </w:r>
            <w:proofErr w:type="gramEnd"/>
            <w:r w:rsidRPr="00236B35">
              <w:rPr>
                <w:b w:val="0"/>
                <w:bCs/>
                <w:i/>
                <w:iCs/>
                <w:szCs w:val="22"/>
                <w:lang w:val="en-US" w:eastAsia="en-GB" w:bidi="th-TH"/>
              </w:rPr>
              <w:t xml:space="preserve"> thousand Baht)</w:t>
            </w:r>
          </w:p>
        </w:tc>
      </w:tr>
      <w:tr w:rsidR="00042191" w:rsidRPr="00236B35" w14:paraId="6A535A49" w14:textId="77777777" w:rsidTr="00042191">
        <w:trPr>
          <w:cantSplit/>
          <w:trHeight w:val="268"/>
        </w:trPr>
        <w:tc>
          <w:tcPr>
            <w:tcW w:w="6041" w:type="dxa"/>
            <w:shd w:val="clear" w:color="auto" w:fill="auto"/>
          </w:tcPr>
          <w:p w14:paraId="1416A147" w14:textId="77777777" w:rsidR="00042191" w:rsidRPr="00236B35" w:rsidRDefault="00042191" w:rsidP="00042191">
            <w:pPr>
              <w:spacing w:line="240" w:lineRule="auto"/>
              <w:ind w:left="180" w:hanging="251"/>
              <w:rPr>
                <w:rFonts w:ascii="Times New Roman" w:hAnsi="Times New Roman"/>
                <w:sz w:val="22"/>
                <w:szCs w:val="22"/>
                <w:lang w:eastAsia="en-GB"/>
              </w:rPr>
            </w:pPr>
            <w:r w:rsidRPr="00236B35">
              <w:rPr>
                <w:rFonts w:ascii="Times New Roman" w:hAnsi="Times New Roman"/>
                <w:sz w:val="22"/>
                <w:szCs w:val="22"/>
              </w:rPr>
              <w:t>Governmental customer</w:t>
            </w:r>
          </w:p>
        </w:tc>
        <w:tc>
          <w:tcPr>
            <w:tcW w:w="1440" w:type="dxa"/>
            <w:shd w:val="clear" w:color="auto" w:fill="auto"/>
          </w:tcPr>
          <w:p w14:paraId="0408E223" w14:textId="64230609" w:rsidR="00042191" w:rsidRPr="00236B35" w:rsidRDefault="00C61CCF" w:rsidP="00C61CCF">
            <w:pPr>
              <w:pStyle w:val="acctfourfigures"/>
              <w:tabs>
                <w:tab w:val="clear" w:pos="765"/>
                <w:tab w:val="decimal" w:pos="910"/>
              </w:tabs>
              <w:spacing w:line="240" w:lineRule="atLeast"/>
              <w:ind w:right="11"/>
              <w:rPr>
                <w:szCs w:val="22"/>
                <w:lang w:eastAsia="en-GB"/>
              </w:rPr>
            </w:pPr>
            <w:r>
              <w:rPr>
                <w:szCs w:val="22"/>
                <w:lang w:eastAsia="en-GB"/>
              </w:rPr>
              <w:t>-</w:t>
            </w:r>
          </w:p>
        </w:tc>
        <w:tc>
          <w:tcPr>
            <w:tcW w:w="178" w:type="dxa"/>
            <w:shd w:val="clear" w:color="auto" w:fill="auto"/>
          </w:tcPr>
          <w:p w14:paraId="63D81315" w14:textId="77777777" w:rsidR="00042191" w:rsidRPr="00236B35" w:rsidRDefault="00042191" w:rsidP="00042191">
            <w:pPr>
              <w:pStyle w:val="acctfourfigures"/>
              <w:spacing w:line="240" w:lineRule="atLeast"/>
              <w:rPr>
                <w:szCs w:val="22"/>
                <w:lang w:eastAsia="en-GB"/>
              </w:rPr>
            </w:pPr>
          </w:p>
        </w:tc>
        <w:tc>
          <w:tcPr>
            <w:tcW w:w="1442" w:type="dxa"/>
            <w:shd w:val="clear" w:color="auto" w:fill="auto"/>
          </w:tcPr>
          <w:p w14:paraId="7360F992" w14:textId="738EAE5A" w:rsidR="00042191" w:rsidRPr="00236B35" w:rsidRDefault="00042191" w:rsidP="00042191">
            <w:pPr>
              <w:pStyle w:val="acctfourfigures"/>
              <w:tabs>
                <w:tab w:val="clear" w:pos="765"/>
                <w:tab w:val="decimal" w:pos="1180"/>
              </w:tabs>
              <w:spacing w:line="240" w:lineRule="atLeast"/>
              <w:ind w:right="11"/>
              <w:rPr>
                <w:szCs w:val="22"/>
                <w:lang w:eastAsia="en-GB"/>
              </w:rPr>
            </w:pPr>
            <w:r w:rsidRPr="00FD1C53">
              <w:rPr>
                <w:szCs w:val="22"/>
                <w:lang w:eastAsia="en-GB"/>
              </w:rPr>
              <w:t>651</w:t>
            </w:r>
          </w:p>
        </w:tc>
      </w:tr>
      <w:tr w:rsidR="00042191" w:rsidRPr="00236B35" w14:paraId="39059F8C" w14:textId="77777777" w:rsidTr="00042191">
        <w:trPr>
          <w:cantSplit/>
          <w:trHeight w:val="268"/>
        </w:trPr>
        <w:tc>
          <w:tcPr>
            <w:tcW w:w="6041" w:type="dxa"/>
            <w:shd w:val="clear" w:color="auto" w:fill="auto"/>
          </w:tcPr>
          <w:p w14:paraId="1ABB934A" w14:textId="77777777" w:rsidR="00042191" w:rsidRPr="00236B35" w:rsidRDefault="00042191" w:rsidP="00042191">
            <w:pPr>
              <w:pStyle w:val="ListParagraph"/>
              <w:spacing w:line="240" w:lineRule="auto"/>
              <w:ind w:left="15" w:hanging="86"/>
              <w:rPr>
                <w:lang w:eastAsia="en-GB"/>
              </w:rPr>
            </w:pPr>
            <w:r w:rsidRPr="00236B35">
              <w:t>Non-governmental customers</w:t>
            </w:r>
          </w:p>
        </w:tc>
        <w:tc>
          <w:tcPr>
            <w:tcW w:w="1440" w:type="dxa"/>
            <w:tcBorders>
              <w:bottom w:val="single" w:sz="4" w:space="0" w:color="auto"/>
            </w:tcBorders>
            <w:shd w:val="clear" w:color="auto" w:fill="auto"/>
          </w:tcPr>
          <w:p w14:paraId="22A7AFA7" w14:textId="3E837C5A" w:rsidR="00042191" w:rsidRPr="00236B35" w:rsidRDefault="00C61CCF" w:rsidP="00042191">
            <w:pPr>
              <w:pStyle w:val="acctfourfigures"/>
              <w:tabs>
                <w:tab w:val="clear" w:pos="765"/>
                <w:tab w:val="decimal" w:pos="1180"/>
              </w:tabs>
              <w:spacing w:line="240" w:lineRule="atLeast"/>
              <w:ind w:right="11"/>
              <w:rPr>
                <w:szCs w:val="22"/>
                <w:lang w:eastAsia="en-GB"/>
              </w:rPr>
            </w:pPr>
            <w:r>
              <w:rPr>
                <w:szCs w:val="22"/>
                <w:lang w:eastAsia="en-GB"/>
              </w:rPr>
              <w:t>384,518</w:t>
            </w:r>
          </w:p>
        </w:tc>
        <w:tc>
          <w:tcPr>
            <w:tcW w:w="178" w:type="dxa"/>
            <w:shd w:val="clear" w:color="auto" w:fill="auto"/>
          </w:tcPr>
          <w:p w14:paraId="160A6772" w14:textId="77777777" w:rsidR="00042191" w:rsidRPr="00236B35" w:rsidRDefault="00042191" w:rsidP="00042191">
            <w:pPr>
              <w:pStyle w:val="acctfourfigures"/>
              <w:spacing w:line="240" w:lineRule="atLeast"/>
              <w:rPr>
                <w:szCs w:val="22"/>
                <w:lang w:eastAsia="en-GB"/>
              </w:rPr>
            </w:pPr>
          </w:p>
        </w:tc>
        <w:tc>
          <w:tcPr>
            <w:tcW w:w="1442" w:type="dxa"/>
            <w:tcBorders>
              <w:bottom w:val="single" w:sz="4" w:space="0" w:color="auto"/>
            </w:tcBorders>
            <w:shd w:val="clear" w:color="auto" w:fill="auto"/>
          </w:tcPr>
          <w:p w14:paraId="282F48B9" w14:textId="43C3A3D6" w:rsidR="00042191" w:rsidRPr="00236B35" w:rsidRDefault="00042191" w:rsidP="00042191">
            <w:pPr>
              <w:pStyle w:val="acctfourfigures"/>
              <w:tabs>
                <w:tab w:val="clear" w:pos="765"/>
                <w:tab w:val="decimal" w:pos="1180"/>
              </w:tabs>
              <w:spacing w:line="240" w:lineRule="atLeast"/>
              <w:ind w:right="11"/>
              <w:rPr>
                <w:szCs w:val="22"/>
                <w:lang w:eastAsia="en-GB"/>
              </w:rPr>
            </w:pPr>
            <w:r w:rsidRPr="00FD1C53">
              <w:rPr>
                <w:szCs w:val="22"/>
                <w:lang w:eastAsia="en-GB"/>
              </w:rPr>
              <w:t>598,492</w:t>
            </w:r>
          </w:p>
        </w:tc>
      </w:tr>
      <w:tr w:rsidR="00042191" w:rsidRPr="00236B35" w14:paraId="2FD893BC" w14:textId="77777777" w:rsidTr="00042191">
        <w:trPr>
          <w:cantSplit/>
          <w:trHeight w:val="268"/>
        </w:trPr>
        <w:tc>
          <w:tcPr>
            <w:tcW w:w="6041" w:type="dxa"/>
            <w:shd w:val="clear" w:color="auto" w:fill="auto"/>
          </w:tcPr>
          <w:p w14:paraId="27C69C7F" w14:textId="77777777" w:rsidR="00042191" w:rsidRPr="00236B35" w:rsidRDefault="00042191" w:rsidP="00042191">
            <w:pPr>
              <w:spacing w:line="240" w:lineRule="auto"/>
              <w:ind w:left="180" w:hanging="251"/>
              <w:rPr>
                <w:rFonts w:ascii="Times New Roman" w:hAnsi="Times New Roman"/>
                <w:b/>
                <w:bCs/>
                <w:sz w:val="22"/>
                <w:szCs w:val="22"/>
                <w:cs/>
                <w:lang w:eastAsia="en-GB"/>
              </w:rPr>
            </w:pPr>
            <w:r w:rsidRPr="00236B35">
              <w:rPr>
                <w:rFonts w:ascii="Times New Roman" w:hAnsi="Times New Roman"/>
                <w:b/>
                <w:bCs/>
                <w:sz w:val="22"/>
                <w:szCs w:val="22"/>
                <w:lang w:eastAsia="en-GB"/>
              </w:rPr>
              <w:t>Total</w:t>
            </w:r>
          </w:p>
        </w:tc>
        <w:tc>
          <w:tcPr>
            <w:tcW w:w="1440" w:type="dxa"/>
            <w:tcBorders>
              <w:top w:val="single" w:sz="4" w:space="0" w:color="auto"/>
              <w:bottom w:val="double" w:sz="4" w:space="0" w:color="auto"/>
            </w:tcBorders>
            <w:shd w:val="clear" w:color="auto" w:fill="auto"/>
          </w:tcPr>
          <w:p w14:paraId="6DE8486B" w14:textId="036B03FC" w:rsidR="00042191" w:rsidRPr="00236B35" w:rsidRDefault="00C61CCF" w:rsidP="00042191">
            <w:pPr>
              <w:pStyle w:val="acctfourfigures"/>
              <w:tabs>
                <w:tab w:val="clear" w:pos="765"/>
                <w:tab w:val="decimal" w:pos="1180"/>
              </w:tabs>
              <w:spacing w:line="240" w:lineRule="atLeast"/>
              <w:ind w:right="11"/>
              <w:rPr>
                <w:b/>
                <w:bCs/>
                <w:szCs w:val="22"/>
                <w:lang w:eastAsia="en-GB"/>
              </w:rPr>
            </w:pPr>
            <w:r>
              <w:rPr>
                <w:b/>
                <w:bCs/>
                <w:szCs w:val="22"/>
                <w:lang w:eastAsia="en-GB"/>
              </w:rPr>
              <w:t>384,518</w:t>
            </w:r>
          </w:p>
        </w:tc>
        <w:tc>
          <w:tcPr>
            <w:tcW w:w="178" w:type="dxa"/>
            <w:shd w:val="clear" w:color="auto" w:fill="auto"/>
          </w:tcPr>
          <w:p w14:paraId="032F1714" w14:textId="77777777" w:rsidR="00042191" w:rsidRPr="00236B35" w:rsidRDefault="00042191" w:rsidP="00042191">
            <w:pPr>
              <w:pStyle w:val="acctfourfigures"/>
              <w:spacing w:line="240" w:lineRule="atLeast"/>
              <w:rPr>
                <w:b/>
                <w:bCs/>
                <w:szCs w:val="22"/>
                <w:lang w:eastAsia="en-GB"/>
              </w:rPr>
            </w:pPr>
          </w:p>
        </w:tc>
        <w:tc>
          <w:tcPr>
            <w:tcW w:w="1442" w:type="dxa"/>
            <w:tcBorders>
              <w:top w:val="single" w:sz="4" w:space="0" w:color="auto"/>
              <w:bottom w:val="double" w:sz="4" w:space="0" w:color="auto"/>
            </w:tcBorders>
            <w:shd w:val="clear" w:color="auto" w:fill="auto"/>
          </w:tcPr>
          <w:p w14:paraId="40950473" w14:textId="43712D5F" w:rsidR="00042191" w:rsidRPr="00236B35" w:rsidRDefault="00042191" w:rsidP="00042191">
            <w:pPr>
              <w:pStyle w:val="acctfourfigures"/>
              <w:tabs>
                <w:tab w:val="clear" w:pos="765"/>
                <w:tab w:val="decimal" w:pos="1180"/>
              </w:tabs>
              <w:spacing w:line="240" w:lineRule="atLeast"/>
              <w:ind w:right="11"/>
              <w:rPr>
                <w:b/>
                <w:bCs/>
                <w:szCs w:val="22"/>
                <w:lang w:eastAsia="en-GB"/>
              </w:rPr>
            </w:pPr>
            <w:r w:rsidRPr="00FD1C53">
              <w:rPr>
                <w:b/>
                <w:bCs/>
                <w:szCs w:val="22"/>
                <w:lang w:eastAsia="en-GB"/>
              </w:rPr>
              <w:t>599,143</w:t>
            </w:r>
          </w:p>
        </w:tc>
      </w:tr>
    </w:tbl>
    <w:p w14:paraId="188376D4" w14:textId="77777777" w:rsidR="006E6508" w:rsidRDefault="00283208" w:rsidP="00283208">
      <w:pPr>
        <w:jc w:val="thaiDistribute"/>
        <w:rPr>
          <w:rFonts w:ascii="Times New Roman" w:hAnsi="Times New Roman"/>
          <w:bCs/>
          <w:sz w:val="22"/>
          <w:szCs w:val="22"/>
          <w:lang w:val="en-GB" w:bidi="ar-SA"/>
        </w:rPr>
      </w:pPr>
      <w:r>
        <w:rPr>
          <w:rFonts w:ascii="Times New Roman" w:hAnsi="Times New Roman"/>
          <w:bCs/>
          <w:sz w:val="22"/>
          <w:szCs w:val="22"/>
          <w:lang w:val="en-GB" w:bidi="ar-SA"/>
        </w:rPr>
        <w:tab/>
      </w:r>
      <w:r>
        <w:rPr>
          <w:rFonts w:ascii="Times New Roman" w:hAnsi="Times New Roman"/>
          <w:bCs/>
          <w:sz w:val="22"/>
          <w:szCs w:val="22"/>
          <w:lang w:val="en-GB" w:bidi="ar-SA"/>
        </w:rPr>
        <w:tab/>
      </w:r>
    </w:p>
    <w:p w14:paraId="1FD36364" w14:textId="73CB291C" w:rsidR="00571C93" w:rsidRPr="00FD1C53" w:rsidRDefault="006E6508" w:rsidP="001134B4">
      <w:pPr>
        <w:tabs>
          <w:tab w:val="clear" w:pos="454"/>
          <w:tab w:val="left" w:pos="540"/>
        </w:tabs>
        <w:jc w:val="thaiDistribute"/>
        <w:rPr>
          <w:rFonts w:ascii="Times New Roman" w:hAnsi="Times New Roman"/>
          <w:bCs/>
          <w:sz w:val="22"/>
          <w:szCs w:val="22"/>
          <w:lang w:val="en-GB" w:bidi="ar-SA"/>
        </w:rPr>
      </w:pPr>
      <w:r>
        <w:rPr>
          <w:rFonts w:ascii="Times New Roman" w:hAnsi="Times New Roman"/>
          <w:bCs/>
          <w:sz w:val="22"/>
          <w:szCs w:val="22"/>
          <w:lang w:val="en-GB" w:bidi="ar-SA"/>
        </w:rPr>
        <w:tab/>
      </w:r>
      <w:r>
        <w:rPr>
          <w:rFonts w:ascii="Times New Roman" w:hAnsi="Times New Roman"/>
          <w:bCs/>
          <w:sz w:val="22"/>
          <w:szCs w:val="22"/>
          <w:lang w:val="en-GB" w:bidi="ar-SA"/>
        </w:rPr>
        <w:tab/>
      </w:r>
      <w:r w:rsidR="00C0342D">
        <w:rPr>
          <w:rFonts w:ascii="Times New Roman" w:hAnsi="Times New Roman"/>
          <w:bCs/>
          <w:sz w:val="22"/>
          <w:szCs w:val="22"/>
          <w:lang w:val="en-GB" w:bidi="ar-SA"/>
        </w:rPr>
        <w:t>The</w:t>
      </w:r>
      <w:r w:rsidR="00571C93" w:rsidRPr="00FD1C53">
        <w:rPr>
          <w:rFonts w:ascii="Times New Roman" w:hAnsi="Times New Roman"/>
          <w:bCs/>
          <w:sz w:val="22"/>
          <w:szCs w:val="22"/>
          <w:lang w:val="en-GB" w:bidi="ar-SA"/>
        </w:rPr>
        <w:t xml:space="preserve"> details of </w:t>
      </w:r>
      <w:r w:rsidR="00724AF1" w:rsidRPr="00FD1C53">
        <w:rPr>
          <w:rFonts w:ascii="Times New Roman" w:hAnsi="Times New Roman"/>
          <w:bCs/>
          <w:sz w:val="22"/>
          <w:szCs w:val="22"/>
          <w:lang w:val="en-GB" w:bidi="ar-SA"/>
        </w:rPr>
        <w:t>contract assets and liabilities</w:t>
      </w:r>
      <w:r w:rsidR="00850A65">
        <w:rPr>
          <w:rFonts w:ascii="Times New Roman" w:hAnsi="Times New Roman"/>
          <w:bCs/>
          <w:sz w:val="22"/>
          <w:szCs w:val="22"/>
          <w:lang w:val="en-GB" w:bidi="ar-SA"/>
        </w:rPr>
        <w:t xml:space="preserve"> show in the following table</w:t>
      </w:r>
      <w:r w:rsidR="00724AF1" w:rsidRPr="00FD1C53">
        <w:rPr>
          <w:rFonts w:ascii="Times New Roman" w:hAnsi="Times New Roman"/>
          <w:bCs/>
          <w:sz w:val="22"/>
          <w:szCs w:val="22"/>
          <w:lang w:val="en-GB" w:bidi="ar-SA"/>
        </w:rPr>
        <w:t>.</w:t>
      </w:r>
    </w:p>
    <w:p w14:paraId="0B98C1C8" w14:textId="77777777" w:rsidR="00571C93" w:rsidRPr="00FD1C53" w:rsidRDefault="00571C93" w:rsidP="00571C93">
      <w:pPr>
        <w:ind w:left="540"/>
        <w:jc w:val="thaiDistribute"/>
        <w:rPr>
          <w:rFonts w:ascii="Times New Roman" w:hAnsi="Times New Roman"/>
          <w:bCs/>
          <w:sz w:val="22"/>
          <w:szCs w:val="22"/>
          <w:lang w:val="en-GB" w:bidi="ar-SA"/>
        </w:rPr>
      </w:pPr>
    </w:p>
    <w:tbl>
      <w:tblPr>
        <w:tblW w:w="9176" w:type="dxa"/>
        <w:tblInd w:w="450" w:type="dxa"/>
        <w:tblLayout w:type="fixed"/>
        <w:tblLook w:val="04A0" w:firstRow="1" w:lastRow="0" w:firstColumn="1" w:lastColumn="0" w:noHBand="0" w:noVBand="1"/>
      </w:tblPr>
      <w:tblGrid>
        <w:gridCol w:w="6120"/>
        <w:gridCol w:w="1349"/>
        <w:gridCol w:w="267"/>
        <w:gridCol w:w="1440"/>
      </w:tblGrid>
      <w:tr w:rsidR="002860E7" w:rsidRPr="00FD1C53" w14:paraId="0070E61C" w14:textId="77777777" w:rsidTr="00514529">
        <w:tc>
          <w:tcPr>
            <w:tcW w:w="6120" w:type="dxa"/>
          </w:tcPr>
          <w:p w14:paraId="7E4ECFF2"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199436B2" w14:textId="05CC3D33" w:rsidR="002860E7" w:rsidRPr="00FD1C53" w:rsidRDefault="002860E7" w:rsidP="00D117AD">
            <w:pPr>
              <w:pStyle w:val="acctmergecolhdg"/>
              <w:spacing w:line="240" w:lineRule="atLeast"/>
              <w:rPr>
                <w:b w:val="0"/>
                <w:bCs/>
                <w:lang w:val="en-US" w:bidi="th-TH"/>
              </w:rPr>
            </w:pPr>
            <w:r w:rsidRPr="00FD1C53">
              <w:rPr>
                <w:b w:val="0"/>
                <w:bCs/>
              </w:rPr>
              <w:t>3</w:t>
            </w:r>
            <w:r w:rsidR="00031EA5">
              <w:rPr>
                <w:b w:val="0"/>
                <w:bCs/>
              </w:rPr>
              <w:t>1</w:t>
            </w:r>
            <w:r>
              <w:rPr>
                <w:b w:val="0"/>
                <w:bCs/>
              </w:rPr>
              <w:t xml:space="preserve"> </w:t>
            </w:r>
            <w:r w:rsidR="00031EA5">
              <w:rPr>
                <w:b w:val="0"/>
                <w:bCs/>
              </w:rPr>
              <w:t>March</w:t>
            </w:r>
          </w:p>
          <w:p w14:paraId="66031B96" w14:textId="34B3BE20" w:rsidR="002860E7" w:rsidRPr="00FD1C53" w:rsidRDefault="002860E7" w:rsidP="0019348D">
            <w:pPr>
              <w:pStyle w:val="acctmergecolhdg"/>
              <w:spacing w:line="240" w:lineRule="atLeast"/>
              <w:ind w:left="-79" w:right="-79"/>
              <w:rPr>
                <w:b w:val="0"/>
                <w:bCs/>
              </w:rPr>
            </w:pPr>
            <w:r w:rsidRPr="00FD1C53">
              <w:rPr>
                <w:b w:val="0"/>
                <w:bCs/>
              </w:rPr>
              <w:t>202</w:t>
            </w:r>
            <w:r w:rsidR="00031EA5">
              <w:rPr>
                <w:b w:val="0"/>
                <w:bCs/>
              </w:rPr>
              <w:t>3</w:t>
            </w:r>
          </w:p>
        </w:tc>
        <w:tc>
          <w:tcPr>
            <w:tcW w:w="267" w:type="dxa"/>
          </w:tcPr>
          <w:p w14:paraId="204629ED"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77777777" w:rsidR="002860E7" w:rsidRPr="00FD1C53" w:rsidRDefault="002860E7" w:rsidP="006F3790">
            <w:pPr>
              <w:pStyle w:val="acctmergecolhdg"/>
              <w:spacing w:line="240" w:lineRule="atLeast"/>
              <w:rPr>
                <w:b w:val="0"/>
                <w:bCs/>
                <w:lang w:val="en-US" w:bidi="th-TH"/>
              </w:rPr>
            </w:pPr>
            <w:r w:rsidRPr="00FD1C53">
              <w:rPr>
                <w:b w:val="0"/>
                <w:bCs/>
              </w:rPr>
              <w:t xml:space="preserve">31 </w:t>
            </w:r>
            <w:r w:rsidRPr="00FD1C53">
              <w:rPr>
                <w:b w:val="0"/>
                <w:bCs/>
                <w:lang w:val="en-US" w:bidi="th-TH"/>
              </w:rPr>
              <w:t>December</w:t>
            </w:r>
          </w:p>
          <w:p w14:paraId="629B71FD" w14:textId="27C926D5" w:rsidR="002860E7" w:rsidRPr="00FD1C53" w:rsidRDefault="002860E7" w:rsidP="006F3790">
            <w:pPr>
              <w:pStyle w:val="acctmergecolhdg"/>
              <w:spacing w:line="240" w:lineRule="atLeast"/>
              <w:ind w:left="-79" w:right="-79"/>
              <w:rPr>
                <w:b w:val="0"/>
                <w:bCs/>
              </w:rPr>
            </w:pPr>
            <w:r w:rsidRPr="00FD1C53">
              <w:rPr>
                <w:b w:val="0"/>
                <w:bCs/>
              </w:rPr>
              <w:t>202</w:t>
            </w:r>
            <w:r w:rsidR="00031EA5">
              <w:rPr>
                <w:b w:val="0"/>
                <w:bCs/>
              </w:rPr>
              <w:t>2</w:t>
            </w:r>
          </w:p>
        </w:tc>
      </w:tr>
      <w:tr w:rsidR="002860E7" w:rsidRPr="00FD1C53" w14:paraId="3B34CDCB" w14:textId="77777777" w:rsidTr="00514529">
        <w:tc>
          <w:tcPr>
            <w:tcW w:w="6120" w:type="dxa"/>
          </w:tcPr>
          <w:p w14:paraId="06386291"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35ACA4A3" w14:textId="77777777" w:rsidR="002860E7" w:rsidRPr="00FD1C53" w:rsidRDefault="002860E7" w:rsidP="00D117AD">
            <w:pPr>
              <w:pStyle w:val="acctmergecolhdg"/>
              <w:spacing w:line="240" w:lineRule="atLeast"/>
              <w:rPr>
                <w:b w:val="0"/>
                <w:bCs/>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2860E7" w:rsidRPr="00FD1C53" w14:paraId="42E4F146" w14:textId="77777777" w:rsidTr="00514529">
        <w:tc>
          <w:tcPr>
            <w:tcW w:w="6120" w:type="dxa"/>
          </w:tcPr>
          <w:p w14:paraId="73C7B0A5" w14:textId="77777777" w:rsidR="002860E7" w:rsidRPr="00FD1C53" w:rsidRDefault="002860E7" w:rsidP="00952BFD">
            <w:pPr>
              <w:ind w:hanging="14"/>
              <w:rPr>
                <w:rFonts w:ascii="Times New Roman" w:hAnsi="Times New Roman"/>
                <w:szCs w:val="22"/>
              </w:rPr>
            </w:pPr>
            <w:r w:rsidRPr="00FD1C53">
              <w:rPr>
                <w:rFonts w:ascii="Times New Roman" w:hAnsi="Times New Roman"/>
                <w:b/>
                <w:bCs/>
                <w:i/>
                <w:iCs/>
                <w:sz w:val="22"/>
                <w:szCs w:val="22"/>
              </w:rPr>
              <w:t>Contract assets</w:t>
            </w:r>
          </w:p>
        </w:tc>
        <w:tc>
          <w:tcPr>
            <w:tcW w:w="1349" w:type="dxa"/>
          </w:tcPr>
          <w:p w14:paraId="361EFEFC"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553F97" w:rsidRPr="00FD1C53" w14:paraId="61E59A67" w14:textId="77777777" w:rsidTr="00514529">
        <w:tc>
          <w:tcPr>
            <w:tcW w:w="6120" w:type="dxa"/>
          </w:tcPr>
          <w:p w14:paraId="6408E82A" w14:textId="77777777" w:rsidR="00553F97" w:rsidRPr="00FD1C53" w:rsidRDefault="00553F97" w:rsidP="00553F97">
            <w:pPr>
              <w:ind w:left="70" w:hanging="84"/>
              <w:rPr>
                <w:rFonts w:ascii="Times New Roman" w:hAnsi="Times New Roman"/>
                <w:sz w:val="22"/>
                <w:szCs w:val="22"/>
              </w:rPr>
            </w:pPr>
            <w:r w:rsidRPr="00FD1C53">
              <w:rPr>
                <w:rFonts w:ascii="Times New Roman" w:hAnsi="Times New Roman"/>
                <w:sz w:val="22"/>
                <w:szCs w:val="22"/>
              </w:rPr>
              <w:t>Contract revenue</w:t>
            </w:r>
          </w:p>
        </w:tc>
        <w:tc>
          <w:tcPr>
            <w:tcW w:w="1349" w:type="dxa"/>
            <w:tcBorders>
              <w:bottom w:val="double" w:sz="4" w:space="0" w:color="auto"/>
            </w:tcBorders>
          </w:tcPr>
          <w:p w14:paraId="001F3A5E" w14:textId="39E63B6B" w:rsidR="00553F97" w:rsidRPr="00FD1C53" w:rsidRDefault="00D6429B"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r>
              <w:rPr>
                <w:rFonts w:ascii="Times New Roman" w:hAnsi="Times New Roman" w:cstheme="minorBidi"/>
                <w:sz w:val="22"/>
                <w:szCs w:val="22"/>
              </w:rPr>
              <w:t>5,747,773</w:t>
            </w:r>
          </w:p>
        </w:tc>
        <w:tc>
          <w:tcPr>
            <w:tcW w:w="267" w:type="dxa"/>
          </w:tcPr>
          <w:p w14:paraId="490EE37E"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4A936DF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Pr>
                <w:rFonts w:ascii="Times New Roman" w:hAnsi="Times New Roman"/>
                <w:sz w:val="22"/>
                <w:szCs w:val="22"/>
              </w:rPr>
              <w:t>4,616,131</w:t>
            </w:r>
          </w:p>
        </w:tc>
      </w:tr>
      <w:tr w:rsidR="00553F97" w:rsidRPr="00952BFD" w14:paraId="1EA62728" w14:textId="77777777" w:rsidTr="00514529">
        <w:trPr>
          <w:trHeight w:val="30"/>
        </w:trPr>
        <w:tc>
          <w:tcPr>
            <w:tcW w:w="6120" w:type="dxa"/>
          </w:tcPr>
          <w:p w14:paraId="35401F15" w14:textId="77777777" w:rsidR="00553F97" w:rsidRPr="00952BFD" w:rsidRDefault="00553F97" w:rsidP="00553F97">
            <w:pPr>
              <w:rPr>
                <w:rFonts w:ascii="Times New Roman" w:hAnsi="Times New Roman"/>
                <w:sz w:val="22"/>
                <w:szCs w:val="22"/>
              </w:rPr>
            </w:pPr>
          </w:p>
        </w:tc>
        <w:tc>
          <w:tcPr>
            <w:tcW w:w="1349" w:type="dxa"/>
          </w:tcPr>
          <w:p w14:paraId="144386F4" w14:textId="77777777" w:rsidR="00553F97" w:rsidRPr="00952BFD"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553F97" w:rsidRPr="00952BFD"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553F97" w:rsidRPr="00952BFD"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553F97" w:rsidRPr="00FD1C53" w14:paraId="60458C50" w14:textId="77777777" w:rsidTr="00514529">
        <w:tc>
          <w:tcPr>
            <w:tcW w:w="6120" w:type="dxa"/>
          </w:tcPr>
          <w:p w14:paraId="4061522F" w14:textId="77777777" w:rsidR="00553F97" w:rsidRPr="00FD1C53" w:rsidRDefault="00553F97" w:rsidP="00553F97">
            <w:pPr>
              <w:rPr>
                <w:rFonts w:ascii="Times New Roman" w:hAnsi="Times New Roman"/>
                <w:sz w:val="22"/>
                <w:szCs w:val="22"/>
              </w:rPr>
            </w:pP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revenue based on percentage of completion</w:t>
            </w:r>
          </w:p>
        </w:tc>
        <w:tc>
          <w:tcPr>
            <w:tcW w:w="1349" w:type="dxa"/>
          </w:tcPr>
          <w:p w14:paraId="7B54603C" w14:textId="76564074" w:rsidR="00553F97" w:rsidRPr="00FD1C53" w:rsidRDefault="00FD3111"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4,667,928</w:t>
            </w:r>
          </w:p>
        </w:tc>
        <w:tc>
          <w:tcPr>
            <w:tcW w:w="267" w:type="dxa"/>
          </w:tcPr>
          <w:p w14:paraId="6EFCD202"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14EE8290"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Pr>
                <w:rFonts w:ascii="Times New Roman" w:hAnsi="Times New Roman"/>
                <w:sz w:val="22"/>
                <w:szCs w:val="22"/>
              </w:rPr>
              <w:t>3,402,482</w:t>
            </w:r>
          </w:p>
        </w:tc>
      </w:tr>
      <w:tr w:rsidR="00553F97" w:rsidRPr="00FD1C53" w14:paraId="18DD72C2" w14:textId="77777777" w:rsidTr="00514529">
        <w:tc>
          <w:tcPr>
            <w:tcW w:w="6120" w:type="dxa"/>
          </w:tcPr>
          <w:p w14:paraId="6724BAFE" w14:textId="74ADA446" w:rsidR="00553F97" w:rsidRPr="00FD1C53" w:rsidRDefault="00553F97" w:rsidP="00553F97">
            <w:pPr>
              <w:rPr>
                <w:rFonts w:ascii="Times New Roman" w:hAnsi="Times New Roman"/>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Pr>
                <w:rFonts w:ascii="Times New Roman" w:hAnsi="Times New Roman"/>
                <w:sz w:val="22"/>
                <w:szCs w:val="22"/>
              </w:rPr>
              <w:t>p</w:t>
            </w:r>
            <w:r w:rsidRPr="00FD1C53">
              <w:rPr>
                <w:rFonts w:ascii="Times New Roman" w:hAnsi="Times New Roman"/>
                <w:sz w:val="22"/>
                <w:szCs w:val="22"/>
              </w:rPr>
              <w:t>rogress billed</w:t>
            </w:r>
          </w:p>
        </w:tc>
        <w:tc>
          <w:tcPr>
            <w:tcW w:w="1349" w:type="dxa"/>
            <w:tcBorders>
              <w:bottom w:val="single" w:sz="4" w:space="0" w:color="auto"/>
            </w:tcBorders>
          </w:tcPr>
          <w:p w14:paraId="6CC73B6F" w14:textId="362A8FB3" w:rsidR="00553F97" w:rsidRPr="00FD1C53" w:rsidRDefault="00FD3111"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(4,482,252)</w:t>
            </w:r>
          </w:p>
        </w:tc>
        <w:tc>
          <w:tcPr>
            <w:tcW w:w="267" w:type="dxa"/>
          </w:tcPr>
          <w:p w14:paraId="32400803"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1D137C05"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Pr>
                <w:rFonts w:ascii="Times New Roman" w:hAnsi="Times New Roman"/>
                <w:sz w:val="22"/>
                <w:szCs w:val="22"/>
              </w:rPr>
              <w:t>(3,189,125)</w:t>
            </w:r>
          </w:p>
        </w:tc>
      </w:tr>
      <w:tr w:rsidR="00553F97" w:rsidRPr="00FD1C53" w14:paraId="3069AE70" w14:textId="77777777" w:rsidTr="00514529">
        <w:tc>
          <w:tcPr>
            <w:tcW w:w="6120" w:type="dxa"/>
          </w:tcPr>
          <w:p w14:paraId="0288417D" w14:textId="77777777" w:rsidR="00553F97" w:rsidRPr="00952BFD" w:rsidRDefault="00553F97" w:rsidP="00553F97">
            <w:pPr>
              <w:rPr>
                <w:rFonts w:ascii="Times New Roman" w:hAnsi="Times New Roman"/>
                <w:b/>
                <w:bCs/>
                <w:sz w:val="22"/>
                <w:szCs w:val="22"/>
              </w:rPr>
            </w:pPr>
            <w:r w:rsidRPr="00952BFD">
              <w:rPr>
                <w:rFonts w:ascii="Times New Roman" w:hAnsi="Times New Roman"/>
                <w:b/>
                <w:bCs/>
                <w:sz w:val="22"/>
                <w:szCs w:val="22"/>
              </w:rPr>
              <w:t>Total contract assets</w:t>
            </w:r>
          </w:p>
        </w:tc>
        <w:tc>
          <w:tcPr>
            <w:tcW w:w="1349" w:type="dxa"/>
            <w:tcBorders>
              <w:top w:val="single" w:sz="4" w:space="0" w:color="auto"/>
              <w:bottom w:val="double" w:sz="4" w:space="0" w:color="auto"/>
            </w:tcBorders>
          </w:tcPr>
          <w:p w14:paraId="359221DF" w14:textId="041D3BE0" w:rsidR="00553F97" w:rsidRPr="00FD1C53" w:rsidRDefault="00FD3111"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Pr>
                <w:rFonts w:ascii="Times New Roman" w:hAnsi="Times New Roman"/>
                <w:b/>
                <w:bCs/>
                <w:sz w:val="22"/>
                <w:szCs w:val="22"/>
              </w:rPr>
              <w:t>185,676</w:t>
            </w:r>
          </w:p>
        </w:tc>
        <w:tc>
          <w:tcPr>
            <w:tcW w:w="267" w:type="dxa"/>
          </w:tcPr>
          <w:p w14:paraId="422A31D1"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0F899E04"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Pr>
                <w:rFonts w:ascii="Times New Roman" w:hAnsi="Times New Roman"/>
                <w:b/>
                <w:bCs/>
                <w:sz w:val="22"/>
                <w:szCs w:val="22"/>
              </w:rPr>
              <w:t>213,357</w:t>
            </w:r>
          </w:p>
        </w:tc>
      </w:tr>
      <w:tr w:rsidR="002860E7" w:rsidRPr="00FD1C53" w14:paraId="4E3D9B9A" w14:textId="77777777" w:rsidTr="00514529">
        <w:tc>
          <w:tcPr>
            <w:tcW w:w="6120" w:type="dxa"/>
          </w:tcPr>
          <w:p w14:paraId="55A958F2" w14:textId="77777777" w:rsidR="002860E7" w:rsidRPr="00FD1C53" w:rsidRDefault="002860E7" w:rsidP="00CE0413">
            <w:pPr>
              <w:rPr>
                <w:rFonts w:ascii="Times New Roman" w:hAnsi="Times New Roman"/>
                <w:sz w:val="22"/>
                <w:szCs w:val="22"/>
              </w:rPr>
            </w:pPr>
          </w:p>
        </w:tc>
        <w:tc>
          <w:tcPr>
            <w:tcW w:w="1349" w:type="dxa"/>
            <w:tcBorders>
              <w:top w:val="double" w:sz="4" w:space="0" w:color="auto"/>
            </w:tcBorders>
          </w:tcPr>
          <w:p w14:paraId="359C6607"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2860E7" w:rsidRPr="00FD1C53" w14:paraId="52F5D75E" w14:textId="77777777" w:rsidTr="00514529">
        <w:tc>
          <w:tcPr>
            <w:tcW w:w="6120" w:type="dxa"/>
          </w:tcPr>
          <w:p w14:paraId="5BFB1563" w14:textId="77777777" w:rsidR="002860E7" w:rsidRPr="00FD1C53" w:rsidRDefault="002860E7" w:rsidP="00952BFD">
            <w:pPr>
              <w:ind w:left="-14"/>
              <w:rPr>
                <w:rFonts w:ascii="Times New Roman" w:hAnsi="Times New Roman"/>
                <w:sz w:val="22"/>
                <w:szCs w:val="22"/>
              </w:rPr>
            </w:pPr>
            <w:r w:rsidRPr="00FD1C53">
              <w:rPr>
                <w:rFonts w:ascii="Times New Roman" w:hAnsi="Times New Roman"/>
                <w:b/>
                <w:bCs/>
                <w:i/>
                <w:iCs/>
                <w:sz w:val="22"/>
                <w:szCs w:val="22"/>
              </w:rPr>
              <w:t>Contract liabilities</w:t>
            </w:r>
          </w:p>
        </w:tc>
        <w:tc>
          <w:tcPr>
            <w:tcW w:w="1349" w:type="dxa"/>
          </w:tcPr>
          <w:p w14:paraId="51296865" w14:textId="7899BB90"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3C96D949"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021AA342"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553F97" w:rsidRPr="00FD1C53" w14:paraId="5B17466C" w14:textId="77777777" w:rsidTr="00514529">
        <w:tc>
          <w:tcPr>
            <w:tcW w:w="6120" w:type="dxa"/>
          </w:tcPr>
          <w:p w14:paraId="3C541A6D" w14:textId="175334AC"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Contract revenue</w:t>
            </w:r>
          </w:p>
        </w:tc>
        <w:tc>
          <w:tcPr>
            <w:tcW w:w="1349" w:type="dxa"/>
            <w:tcBorders>
              <w:bottom w:val="double" w:sz="4" w:space="0" w:color="auto"/>
            </w:tcBorders>
          </w:tcPr>
          <w:p w14:paraId="23CCA44B" w14:textId="7C75DB5F" w:rsidR="00553F97" w:rsidRPr="00FD1C53" w:rsidRDefault="00FD3111"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1,378,657</w:t>
            </w:r>
          </w:p>
        </w:tc>
        <w:tc>
          <w:tcPr>
            <w:tcW w:w="267" w:type="dxa"/>
          </w:tcPr>
          <w:p w14:paraId="7CC7A0BE"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116E9A04" w14:textId="1E37910F"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1,820,113</w:t>
            </w:r>
          </w:p>
        </w:tc>
      </w:tr>
      <w:tr w:rsidR="00553F97" w:rsidRPr="00FD1C53" w14:paraId="45A44316" w14:textId="77777777" w:rsidTr="00514529">
        <w:trPr>
          <w:trHeight w:val="30"/>
        </w:trPr>
        <w:tc>
          <w:tcPr>
            <w:tcW w:w="6120" w:type="dxa"/>
          </w:tcPr>
          <w:p w14:paraId="73FEA767" w14:textId="77777777" w:rsidR="00553F97" w:rsidRPr="00FD1C53" w:rsidRDefault="00553F97" w:rsidP="00553F97">
            <w:pPr>
              <w:ind w:left="-14"/>
              <w:rPr>
                <w:rFonts w:ascii="Times New Roman" w:hAnsi="Times New Roman"/>
                <w:sz w:val="12"/>
                <w:szCs w:val="12"/>
              </w:rPr>
            </w:pPr>
          </w:p>
        </w:tc>
        <w:tc>
          <w:tcPr>
            <w:tcW w:w="1349" w:type="dxa"/>
          </w:tcPr>
          <w:p w14:paraId="561026E5"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44B108D7"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56ACFE4A"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553F97" w:rsidRPr="00FD1C53" w14:paraId="61FA9CEF" w14:textId="77777777" w:rsidTr="00514529">
        <w:tc>
          <w:tcPr>
            <w:tcW w:w="6120" w:type="dxa"/>
          </w:tcPr>
          <w:p w14:paraId="26F57534" w14:textId="77777777"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Progress billed</w:t>
            </w:r>
          </w:p>
        </w:tc>
        <w:tc>
          <w:tcPr>
            <w:tcW w:w="1349" w:type="dxa"/>
          </w:tcPr>
          <w:p w14:paraId="16C4BA87" w14:textId="69755A3A" w:rsidR="00553F97" w:rsidRPr="00FD1C53" w:rsidRDefault="00FD3111"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387,410</w:t>
            </w:r>
          </w:p>
        </w:tc>
        <w:tc>
          <w:tcPr>
            <w:tcW w:w="267" w:type="dxa"/>
          </w:tcPr>
          <w:p w14:paraId="143491E8"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3FCE21FC" w14:textId="170FAF13"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1,487,607</w:t>
            </w:r>
          </w:p>
        </w:tc>
      </w:tr>
      <w:tr w:rsidR="00553F97" w:rsidRPr="00FD1C53" w14:paraId="4CED112A" w14:textId="77777777" w:rsidTr="00514529">
        <w:tc>
          <w:tcPr>
            <w:tcW w:w="6120" w:type="dxa"/>
          </w:tcPr>
          <w:p w14:paraId="6663553D" w14:textId="03333C50" w:rsidR="00553F97" w:rsidRPr="00FD1C53" w:rsidRDefault="00553F97" w:rsidP="00553F97">
            <w:pPr>
              <w:ind w:left="-14"/>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proofErr w:type="spellStart"/>
            <w:r>
              <w:rPr>
                <w:rFonts w:ascii="Times New Roman" w:hAnsi="Times New Roman"/>
                <w:sz w:val="22"/>
                <w:szCs w:val="22"/>
              </w:rPr>
              <w:t>r</w:t>
            </w:r>
            <w:r w:rsidRPr="00FD1C53">
              <w:rPr>
                <w:rFonts w:ascii="Times New Roman" w:hAnsi="Times New Roman"/>
                <w:sz w:val="22"/>
                <w:szCs w:val="22"/>
              </w:rPr>
              <w:t>ecognised</w:t>
            </w:r>
            <w:proofErr w:type="spellEnd"/>
            <w:r w:rsidRPr="00FD1C53">
              <w:rPr>
                <w:rFonts w:ascii="Times New Roman" w:hAnsi="Times New Roman"/>
                <w:sz w:val="22"/>
                <w:szCs w:val="22"/>
              </w:rPr>
              <w:t xml:space="preserve"> revenue based on percentage of completion</w:t>
            </w:r>
          </w:p>
        </w:tc>
        <w:tc>
          <w:tcPr>
            <w:tcW w:w="1349" w:type="dxa"/>
            <w:tcBorders>
              <w:bottom w:val="single" w:sz="4" w:space="0" w:color="auto"/>
            </w:tcBorders>
          </w:tcPr>
          <w:p w14:paraId="5C6B3E6D" w14:textId="2AA07982" w:rsidR="00553F97" w:rsidRPr="00FD1C53" w:rsidRDefault="00FD3111"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(387,160)</w:t>
            </w:r>
          </w:p>
        </w:tc>
        <w:tc>
          <w:tcPr>
            <w:tcW w:w="267" w:type="dxa"/>
          </w:tcPr>
          <w:p w14:paraId="1946C912"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4B9C797A" w14:textId="7EA8026F"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(1,471,481)</w:t>
            </w:r>
          </w:p>
        </w:tc>
      </w:tr>
      <w:tr w:rsidR="00553F97" w:rsidRPr="00FD1C53" w14:paraId="0F9C8EE5" w14:textId="77777777" w:rsidTr="00514529">
        <w:tc>
          <w:tcPr>
            <w:tcW w:w="6120" w:type="dxa"/>
          </w:tcPr>
          <w:p w14:paraId="3DB85BEA" w14:textId="77777777"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Unearned revenue from construction contracts</w:t>
            </w:r>
          </w:p>
        </w:tc>
        <w:tc>
          <w:tcPr>
            <w:tcW w:w="1349" w:type="dxa"/>
            <w:tcBorders>
              <w:top w:val="single" w:sz="4" w:space="0" w:color="auto"/>
            </w:tcBorders>
          </w:tcPr>
          <w:p w14:paraId="0BD8A72F" w14:textId="6F850260" w:rsidR="00553F97" w:rsidRPr="00FD1C53" w:rsidRDefault="00FD3111"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250</w:t>
            </w:r>
          </w:p>
        </w:tc>
        <w:tc>
          <w:tcPr>
            <w:tcW w:w="267" w:type="dxa"/>
          </w:tcPr>
          <w:p w14:paraId="119268A7"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38C59972" w14:textId="52E1A98C"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16,126</w:t>
            </w:r>
          </w:p>
        </w:tc>
      </w:tr>
      <w:tr w:rsidR="00553F97" w:rsidRPr="00FD1C53" w14:paraId="24D85887" w14:textId="77777777" w:rsidTr="00514529">
        <w:tc>
          <w:tcPr>
            <w:tcW w:w="6120" w:type="dxa"/>
          </w:tcPr>
          <w:p w14:paraId="0422B0ED" w14:textId="77777777" w:rsidR="00553F97" w:rsidRPr="00FD1C53" w:rsidRDefault="00553F97" w:rsidP="00553F97">
            <w:pPr>
              <w:ind w:left="-14"/>
              <w:rPr>
                <w:rFonts w:ascii="Times New Roman" w:hAnsi="Times New Roman"/>
                <w:sz w:val="22"/>
                <w:szCs w:val="22"/>
              </w:rPr>
            </w:pPr>
          </w:p>
        </w:tc>
        <w:tc>
          <w:tcPr>
            <w:tcW w:w="1349" w:type="dxa"/>
            <w:tcBorders>
              <w:top w:val="single" w:sz="4" w:space="0" w:color="auto"/>
            </w:tcBorders>
          </w:tcPr>
          <w:p w14:paraId="4D7615A9"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29E529"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50493DE5"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553F97" w:rsidRPr="00FD1C53" w14:paraId="6A41A62A" w14:textId="77777777" w:rsidTr="00514529">
        <w:tc>
          <w:tcPr>
            <w:tcW w:w="6120" w:type="dxa"/>
          </w:tcPr>
          <w:p w14:paraId="1AC900D2" w14:textId="77777777"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Advance received from customers</w:t>
            </w:r>
          </w:p>
        </w:tc>
        <w:tc>
          <w:tcPr>
            <w:tcW w:w="1349" w:type="dxa"/>
            <w:tcBorders>
              <w:bottom w:val="single" w:sz="4" w:space="0" w:color="auto"/>
            </w:tcBorders>
          </w:tcPr>
          <w:p w14:paraId="7887EBEB" w14:textId="1CD5EDCF" w:rsidR="00553F97" w:rsidRPr="00FD1C53" w:rsidRDefault="004A3211"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8</w:t>
            </w:r>
            <w:r w:rsidR="00495FEB">
              <w:rPr>
                <w:rFonts w:ascii="Times New Roman" w:hAnsi="Times New Roman" w:cs="Angsana New"/>
                <w:sz w:val="22"/>
                <w:szCs w:val="28"/>
              </w:rPr>
              <w:t>6</w:t>
            </w:r>
            <w:r>
              <w:rPr>
                <w:rFonts w:ascii="Times New Roman" w:hAnsi="Times New Roman"/>
                <w:sz w:val="22"/>
                <w:szCs w:val="22"/>
              </w:rPr>
              <w:t>,93</w:t>
            </w:r>
            <w:r w:rsidR="00594892">
              <w:rPr>
                <w:rFonts w:ascii="Times New Roman" w:hAnsi="Times New Roman"/>
                <w:sz w:val="22"/>
                <w:szCs w:val="22"/>
              </w:rPr>
              <w:t>3</w:t>
            </w:r>
          </w:p>
        </w:tc>
        <w:tc>
          <w:tcPr>
            <w:tcW w:w="267" w:type="dxa"/>
          </w:tcPr>
          <w:p w14:paraId="11729B5F"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74BF4EDF" w14:textId="410FEBDD"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27,031</w:t>
            </w:r>
          </w:p>
        </w:tc>
      </w:tr>
      <w:tr w:rsidR="00553F97" w:rsidRPr="00FD1C53" w14:paraId="35F0C527" w14:textId="77777777" w:rsidTr="00514529">
        <w:tc>
          <w:tcPr>
            <w:tcW w:w="6120" w:type="dxa"/>
          </w:tcPr>
          <w:p w14:paraId="73907B7C" w14:textId="77777777" w:rsidR="00553F97" w:rsidRPr="00287707" w:rsidRDefault="00553F97" w:rsidP="00553F97">
            <w:pPr>
              <w:ind w:left="-14"/>
              <w:rPr>
                <w:rFonts w:ascii="Times New Roman" w:hAnsi="Times New Roman"/>
                <w:sz w:val="22"/>
                <w:szCs w:val="22"/>
              </w:rPr>
            </w:pPr>
            <w:r w:rsidRPr="00287707">
              <w:rPr>
                <w:rFonts w:ascii="Times New Roman" w:hAnsi="Times New Roman"/>
                <w:b/>
                <w:bCs/>
                <w:sz w:val="22"/>
                <w:szCs w:val="22"/>
              </w:rPr>
              <w:t>Total contract liabilities</w:t>
            </w:r>
          </w:p>
        </w:tc>
        <w:tc>
          <w:tcPr>
            <w:tcW w:w="1349" w:type="dxa"/>
            <w:tcBorders>
              <w:top w:val="single" w:sz="4" w:space="0" w:color="auto"/>
              <w:bottom w:val="double" w:sz="4" w:space="0" w:color="auto"/>
            </w:tcBorders>
          </w:tcPr>
          <w:p w14:paraId="52ADB468" w14:textId="5DECBE0B" w:rsidR="00553F97" w:rsidRPr="00FD1C53" w:rsidRDefault="00AA6F32"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b/>
                <w:bCs/>
                <w:sz w:val="22"/>
                <w:szCs w:val="22"/>
              </w:rPr>
            </w:pPr>
            <w:r>
              <w:rPr>
                <w:rFonts w:ascii="Times New Roman" w:hAnsi="Times New Roman"/>
                <w:b/>
                <w:bCs/>
                <w:sz w:val="22"/>
                <w:szCs w:val="22"/>
              </w:rPr>
              <w:t>87,18</w:t>
            </w:r>
            <w:r w:rsidR="00594892">
              <w:rPr>
                <w:rFonts w:ascii="Times New Roman" w:hAnsi="Times New Roman"/>
                <w:b/>
                <w:bCs/>
                <w:sz w:val="22"/>
                <w:szCs w:val="22"/>
              </w:rPr>
              <w:t>3</w:t>
            </w:r>
          </w:p>
        </w:tc>
        <w:tc>
          <w:tcPr>
            <w:tcW w:w="267" w:type="dxa"/>
          </w:tcPr>
          <w:p w14:paraId="6CEED98A"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221C6238" w14:textId="75AAB9CA"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Pr>
                <w:rFonts w:ascii="Times New Roman" w:hAnsi="Times New Roman"/>
                <w:b/>
                <w:bCs/>
                <w:sz w:val="22"/>
                <w:szCs w:val="22"/>
              </w:rPr>
              <w:t>43,157</w:t>
            </w:r>
          </w:p>
        </w:tc>
      </w:tr>
    </w:tbl>
    <w:p w14:paraId="36C96037" w14:textId="77777777" w:rsidR="008C19A8" w:rsidRDefault="008C19A8" w:rsidP="00F40AC2">
      <w:pPr>
        <w:tabs>
          <w:tab w:val="left" w:pos="540"/>
        </w:tabs>
        <w:spacing w:line="260" w:lineRule="atLeast"/>
        <w:ind w:left="540"/>
        <w:jc w:val="thaiDistribute"/>
        <w:rPr>
          <w:rFonts w:ascii="Times New Roman" w:hAnsi="Times New Roman"/>
          <w:bCs/>
          <w:sz w:val="22"/>
          <w:szCs w:val="22"/>
          <w:lang w:val="en-GB" w:bidi="ar-SA"/>
        </w:rPr>
      </w:pPr>
    </w:p>
    <w:p w14:paraId="6EF35F66" w14:textId="661F2DEE" w:rsidR="00520225" w:rsidRPr="00FD1C53" w:rsidRDefault="00F40AC2" w:rsidP="00F31918">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39B6D38A" w14:textId="7777777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4A6F76B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balance</w:t>
      </w:r>
      <w:r w:rsidR="009C1BF9">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of contract asset</w:t>
      </w:r>
      <w:r w:rsidR="00287707">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as </w:t>
      </w:r>
      <w:proofErr w:type="gramStart"/>
      <w:r w:rsidRPr="00FD1C53">
        <w:rPr>
          <w:rFonts w:ascii="Times New Roman" w:hAnsi="Times New Roman"/>
          <w:bCs/>
          <w:sz w:val="22"/>
          <w:szCs w:val="22"/>
          <w:lang w:val="en-GB" w:bidi="ar-SA"/>
        </w:rPr>
        <w:t>at</w:t>
      </w:r>
      <w:proofErr w:type="gramEnd"/>
      <w:r w:rsidRPr="00FD1C53">
        <w:rPr>
          <w:rFonts w:ascii="Times New Roman" w:hAnsi="Times New Roman"/>
          <w:bCs/>
          <w:sz w:val="22"/>
          <w:szCs w:val="22"/>
          <w:lang w:val="en-GB" w:bidi="ar-SA"/>
        </w:rPr>
        <w:t xml:space="preserve"> 3</w:t>
      </w:r>
      <w:r w:rsidR="00031EA5">
        <w:rPr>
          <w:rFonts w:ascii="Times New Roman" w:hAnsi="Times New Roman"/>
          <w:bCs/>
          <w:sz w:val="22"/>
          <w:szCs w:val="22"/>
          <w:lang w:val="en-GB" w:bidi="ar-SA"/>
        </w:rPr>
        <w:t>1</w:t>
      </w:r>
      <w:r w:rsidR="002860E7">
        <w:rPr>
          <w:rFonts w:ascii="Times New Roman" w:hAnsi="Times New Roman"/>
          <w:bCs/>
          <w:sz w:val="22"/>
          <w:szCs w:val="22"/>
          <w:lang w:val="en-GB" w:bidi="ar-SA"/>
        </w:rPr>
        <w:t xml:space="preserve"> </w:t>
      </w:r>
      <w:r w:rsidR="00031EA5">
        <w:rPr>
          <w:rFonts w:ascii="Times New Roman" w:hAnsi="Times New Roman"/>
          <w:bCs/>
          <w:sz w:val="22"/>
          <w:szCs w:val="22"/>
          <w:lang w:val="en-GB" w:bidi="ar-SA"/>
        </w:rPr>
        <w:t>March</w:t>
      </w:r>
      <w:r w:rsidR="002860E7">
        <w:rPr>
          <w:rFonts w:ascii="Times New Roman" w:hAnsi="Times New Roman"/>
          <w:bCs/>
          <w:sz w:val="22"/>
          <w:szCs w:val="22"/>
          <w:lang w:val="en-GB" w:bidi="ar-SA"/>
        </w:rPr>
        <w:t xml:space="preserve"> </w:t>
      </w:r>
      <w:r w:rsidRPr="00FD1C53">
        <w:rPr>
          <w:rFonts w:ascii="Times New Roman" w:hAnsi="Times New Roman"/>
          <w:bCs/>
          <w:sz w:val="22"/>
          <w:szCs w:val="22"/>
          <w:lang w:val="en-GB" w:bidi="ar-SA"/>
        </w:rPr>
        <w:t>202</w:t>
      </w:r>
      <w:r w:rsidR="00031EA5">
        <w:rPr>
          <w:rFonts w:ascii="Times New Roman" w:hAnsi="Times New Roman"/>
          <w:bCs/>
          <w:sz w:val="22"/>
          <w:szCs w:val="22"/>
          <w:lang w:val="en-GB" w:bidi="ar-SA"/>
        </w:rPr>
        <w:t>3</w:t>
      </w:r>
      <w:r w:rsidRPr="00FD1C53">
        <w:rPr>
          <w:rFonts w:ascii="Times New Roman" w:hAnsi="Times New Roman"/>
          <w:bCs/>
          <w:sz w:val="22"/>
          <w:szCs w:val="22"/>
          <w:lang w:val="en-GB" w:bidi="ar-SA"/>
        </w:rPr>
        <w:t xml:space="preserve"> and 31 December 202</w:t>
      </w:r>
      <w:r w:rsidR="00031EA5">
        <w:rPr>
          <w:rFonts w:ascii="Times New Roman" w:hAnsi="Times New Roman"/>
          <w:bCs/>
          <w:sz w:val="22"/>
          <w:szCs w:val="22"/>
          <w:lang w:val="en-GB" w:bidi="ar-SA"/>
        </w:rPr>
        <w:t>2</w:t>
      </w:r>
      <w:r w:rsidRPr="00FD1C53">
        <w:rPr>
          <w:rFonts w:ascii="Times New Roman" w:hAnsi="Times New Roman"/>
          <w:bCs/>
          <w:sz w:val="22"/>
          <w:szCs w:val="22"/>
          <w:lang w:val="en-GB" w:bidi="ar-SA"/>
        </w:rPr>
        <w:t>, aged on the basis of period until they are expected to be billed to customers in the future, can be summarised as follows:</w:t>
      </w:r>
    </w:p>
    <w:p w14:paraId="04084623" w14:textId="57B05F04" w:rsidR="00F40AC2" w:rsidRPr="00FD1C53"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5948"/>
        <w:gridCol w:w="1440"/>
        <w:gridCol w:w="266"/>
        <w:gridCol w:w="1440"/>
      </w:tblGrid>
      <w:tr w:rsidR="002860E7" w:rsidRPr="00FD1C53" w14:paraId="4C82D73B" w14:textId="77777777" w:rsidTr="00287707">
        <w:trPr>
          <w:cantSplit/>
          <w:trHeight w:val="110"/>
          <w:tblHeader/>
        </w:trPr>
        <w:tc>
          <w:tcPr>
            <w:tcW w:w="5948" w:type="dxa"/>
            <w:shd w:val="clear" w:color="auto" w:fill="auto"/>
          </w:tcPr>
          <w:p w14:paraId="45EC5701"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70C3D69" w14:textId="721F5E88" w:rsidR="002860E7" w:rsidRPr="00FD1C53" w:rsidRDefault="002860E7" w:rsidP="004210E5">
            <w:pPr>
              <w:pStyle w:val="acctmergecolhdg"/>
              <w:spacing w:line="240" w:lineRule="auto"/>
              <w:rPr>
                <w:b w:val="0"/>
                <w:bCs/>
                <w:szCs w:val="22"/>
                <w:lang w:val="en-US" w:eastAsia="en-GB" w:bidi="th-TH"/>
              </w:rPr>
            </w:pPr>
            <w:r>
              <w:rPr>
                <w:b w:val="0"/>
                <w:bCs/>
                <w:szCs w:val="22"/>
                <w:lang w:val="en-US" w:eastAsia="en-GB" w:bidi="th-TH"/>
              </w:rPr>
              <w:t>3</w:t>
            </w:r>
            <w:r w:rsidR="00031EA5">
              <w:rPr>
                <w:b w:val="0"/>
                <w:bCs/>
                <w:szCs w:val="22"/>
                <w:lang w:val="en-US" w:eastAsia="en-GB" w:bidi="th-TH"/>
              </w:rPr>
              <w:t>1</w:t>
            </w:r>
            <w:r>
              <w:rPr>
                <w:b w:val="0"/>
                <w:bCs/>
                <w:szCs w:val="22"/>
                <w:lang w:val="en-US" w:eastAsia="en-GB" w:bidi="th-TH"/>
              </w:rPr>
              <w:t xml:space="preserve"> </w:t>
            </w:r>
            <w:r w:rsidR="00031EA5">
              <w:rPr>
                <w:b w:val="0"/>
                <w:bCs/>
                <w:szCs w:val="22"/>
                <w:lang w:val="en-US" w:eastAsia="en-GB" w:bidi="th-TH"/>
              </w:rPr>
              <w:t>March</w:t>
            </w:r>
          </w:p>
        </w:tc>
        <w:tc>
          <w:tcPr>
            <w:tcW w:w="266" w:type="dxa"/>
            <w:shd w:val="clear" w:color="auto" w:fill="auto"/>
          </w:tcPr>
          <w:p w14:paraId="1B9CB7CB"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6643A7A2" w14:textId="77777777"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31 December</w:t>
            </w:r>
          </w:p>
        </w:tc>
      </w:tr>
      <w:tr w:rsidR="002860E7" w:rsidRPr="00FD1C53" w14:paraId="53895451" w14:textId="77777777" w:rsidTr="00287707">
        <w:trPr>
          <w:cantSplit/>
          <w:trHeight w:val="110"/>
          <w:tblHeader/>
        </w:trPr>
        <w:tc>
          <w:tcPr>
            <w:tcW w:w="5948" w:type="dxa"/>
            <w:shd w:val="clear" w:color="auto" w:fill="auto"/>
          </w:tcPr>
          <w:p w14:paraId="5287C30E"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EA8BD49" w14:textId="389AD125"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w:t>
            </w:r>
            <w:r w:rsidR="00031EA5">
              <w:rPr>
                <w:b w:val="0"/>
                <w:bCs/>
                <w:szCs w:val="22"/>
                <w:lang w:val="en-US" w:eastAsia="en-GB" w:bidi="th-TH"/>
              </w:rPr>
              <w:t>3</w:t>
            </w:r>
          </w:p>
        </w:tc>
        <w:tc>
          <w:tcPr>
            <w:tcW w:w="266" w:type="dxa"/>
            <w:shd w:val="clear" w:color="auto" w:fill="auto"/>
          </w:tcPr>
          <w:p w14:paraId="1A726008"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30DAC376" w14:textId="4EC2A814"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w:t>
            </w:r>
            <w:r w:rsidR="00031EA5">
              <w:rPr>
                <w:b w:val="0"/>
                <w:bCs/>
                <w:szCs w:val="22"/>
                <w:lang w:val="en-US" w:eastAsia="en-GB" w:bidi="th-TH"/>
              </w:rPr>
              <w:t>2</w:t>
            </w:r>
          </w:p>
        </w:tc>
      </w:tr>
      <w:tr w:rsidR="002860E7" w:rsidRPr="00FD1C53" w14:paraId="729D6461" w14:textId="77777777" w:rsidTr="00287707">
        <w:trPr>
          <w:cantSplit/>
          <w:trHeight w:val="110"/>
          <w:tblHeader/>
        </w:trPr>
        <w:tc>
          <w:tcPr>
            <w:tcW w:w="5948" w:type="dxa"/>
            <w:shd w:val="clear" w:color="auto" w:fill="auto"/>
          </w:tcPr>
          <w:p w14:paraId="56748815" w14:textId="009B4C8A" w:rsidR="002860E7" w:rsidRPr="00546DD1" w:rsidRDefault="002860E7" w:rsidP="00287707">
            <w:pPr>
              <w:pStyle w:val="acctfourfigures"/>
              <w:spacing w:line="240" w:lineRule="auto"/>
              <w:ind w:hanging="70"/>
              <w:rPr>
                <w:szCs w:val="22"/>
                <w:cs/>
                <w:lang w:eastAsia="en-GB" w:bidi="th-TH"/>
              </w:rPr>
            </w:pPr>
          </w:p>
        </w:tc>
        <w:tc>
          <w:tcPr>
            <w:tcW w:w="3146" w:type="dxa"/>
            <w:gridSpan w:val="3"/>
            <w:shd w:val="clear" w:color="auto" w:fill="auto"/>
          </w:tcPr>
          <w:p w14:paraId="3380E351" w14:textId="77777777" w:rsidR="002860E7" w:rsidRPr="00FD1C53" w:rsidRDefault="002860E7" w:rsidP="004210E5">
            <w:pPr>
              <w:pStyle w:val="acctmergecolhdg"/>
              <w:spacing w:line="240" w:lineRule="auto"/>
              <w:rPr>
                <w:b w:val="0"/>
                <w:bCs/>
                <w:i/>
                <w:iCs/>
                <w:szCs w:val="22"/>
                <w:lang w:val="en-US" w:eastAsia="en-GB" w:bidi="th-TH"/>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546DD1" w:rsidRPr="00FD1C53" w14:paraId="4725D784" w14:textId="77777777" w:rsidTr="00287707">
        <w:trPr>
          <w:cantSplit/>
          <w:trHeight w:val="110"/>
          <w:tblHeader/>
        </w:trPr>
        <w:tc>
          <w:tcPr>
            <w:tcW w:w="5948" w:type="dxa"/>
            <w:shd w:val="clear" w:color="auto" w:fill="auto"/>
          </w:tcPr>
          <w:p w14:paraId="2F5541AB" w14:textId="01965DDB" w:rsidR="00546DD1" w:rsidRPr="00546DD1" w:rsidRDefault="00546DD1" w:rsidP="00287707">
            <w:pPr>
              <w:pStyle w:val="acctfourfigures"/>
              <w:spacing w:line="240" w:lineRule="auto"/>
              <w:ind w:hanging="70"/>
              <w:rPr>
                <w:szCs w:val="22"/>
                <w:lang w:eastAsia="en-GB" w:bidi="th-TH"/>
              </w:rPr>
            </w:pPr>
            <w:r w:rsidRPr="00546DD1">
              <w:rPr>
                <w:szCs w:val="22"/>
                <w:lang w:eastAsia="en-GB" w:bidi="th-TH"/>
              </w:rPr>
              <w:t>Expected billing period</w:t>
            </w:r>
          </w:p>
        </w:tc>
        <w:tc>
          <w:tcPr>
            <w:tcW w:w="3146" w:type="dxa"/>
            <w:gridSpan w:val="3"/>
            <w:shd w:val="clear" w:color="auto" w:fill="auto"/>
          </w:tcPr>
          <w:p w14:paraId="74C510E3" w14:textId="77777777" w:rsidR="00546DD1" w:rsidRPr="00FD1C53" w:rsidRDefault="00546DD1" w:rsidP="004210E5">
            <w:pPr>
              <w:pStyle w:val="acctmergecolhdg"/>
              <w:spacing w:line="240" w:lineRule="auto"/>
              <w:rPr>
                <w:b w:val="0"/>
                <w:bCs/>
                <w:i/>
                <w:iCs/>
                <w:szCs w:val="22"/>
                <w:lang w:val="en-US" w:eastAsia="en-GB" w:bidi="th-TH"/>
              </w:rPr>
            </w:pPr>
          </w:p>
        </w:tc>
      </w:tr>
      <w:tr w:rsidR="00553F97" w:rsidRPr="00FD1C53" w14:paraId="031130E2" w14:textId="77777777" w:rsidTr="00287707">
        <w:trPr>
          <w:cantSplit/>
          <w:trHeight w:val="268"/>
        </w:trPr>
        <w:tc>
          <w:tcPr>
            <w:tcW w:w="5948" w:type="dxa"/>
            <w:shd w:val="clear" w:color="auto" w:fill="auto"/>
          </w:tcPr>
          <w:p w14:paraId="1B20C1CB" w14:textId="13529AFF" w:rsidR="00553F97" w:rsidRPr="001E1DD3" w:rsidRDefault="00553F97" w:rsidP="00553F97">
            <w:pPr>
              <w:ind w:hanging="70"/>
              <w:rPr>
                <w:rFonts w:ascii="Times New Roman" w:hAnsi="Times New Roman"/>
                <w:sz w:val="22"/>
                <w:szCs w:val="22"/>
                <w:lang w:eastAsia="en-GB"/>
              </w:rPr>
            </w:pPr>
            <w:r w:rsidRPr="001E1DD3">
              <w:rPr>
                <w:rFonts w:ascii="Times New Roman" w:hAnsi="Times New Roman"/>
                <w:sz w:val="22"/>
                <w:szCs w:val="22"/>
              </w:rPr>
              <w:t xml:space="preserve">   Within 3 months</w:t>
            </w:r>
          </w:p>
        </w:tc>
        <w:tc>
          <w:tcPr>
            <w:tcW w:w="1440" w:type="dxa"/>
            <w:shd w:val="clear" w:color="auto" w:fill="auto"/>
          </w:tcPr>
          <w:p w14:paraId="5EF4F5AE" w14:textId="04327E9E" w:rsidR="00553F97" w:rsidRPr="00513592" w:rsidRDefault="001E1DD3" w:rsidP="00553F97">
            <w:pPr>
              <w:pStyle w:val="acctfourfigures"/>
              <w:tabs>
                <w:tab w:val="clear" w:pos="765"/>
                <w:tab w:val="decimal" w:pos="1180"/>
              </w:tabs>
              <w:spacing w:line="240" w:lineRule="atLeast"/>
              <w:ind w:right="11"/>
              <w:rPr>
                <w:rFonts w:cstheme="minorBidi"/>
                <w:szCs w:val="28"/>
                <w:lang w:val="en-US" w:eastAsia="en-GB" w:bidi="th-TH"/>
              </w:rPr>
            </w:pPr>
            <w:r>
              <w:rPr>
                <w:rFonts w:cstheme="minorBidi"/>
                <w:szCs w:val="28"/>
                <w:lang w:val="en-US" w:eastAsia="en-GB" w:bidi="th-TH"/>
              </w:rPr>
              <w:t>184,841</w:t>
            </w:r>
          </w:p>
        </w:tc>
        <w:tc>
          <w:tcPr>
            <w:tcW w:w="266" w:type="dxa"/>
            <w:shd w:val="clear" w:color="auto" w:fill="auto"/>
          </w:tcPr>
          <w:p w14:paraId="76820FC4" w14:textId="77777777" w:rsidR="00553F97" w:rsidRPr="00FD1C53" w:rsidRDefault="00553F97" w:rsidP="00553F97">
            <w:pPr>
              <w:pStyle w:val="acctfourfigures"/>
              <w:spacing w:line="240" w:lineRule="atLeast"/>
              <w:rPr>
                <w:szCs w:val="22"/>
                <w:lang w:eastAsia="en-GB"/>
              </w:rPr>
            </w:pPr>
          </w:p>
        </w:tc>
        <w:tc>
          <w:tcPr>
            <w:tcW w:w="1440" w:type="dxa"/>
            <w:shd w:val="clear" w:color="auto" w:fill="auto"/>
          </w:tcPr>
          <w:p w14:paraId="76A3C032" w14:textId="6D32890F" w:rsidR="00553F97" w:rsidRPr="00FD1C53" w:rsidRDefault="00553F97" w:rsidP="00553F97">
            <w:pPr>
              <w:pStyle w:val="acctfourfigures"/>
              <w:tabs>
                <w:tab w:val="clear" w:pos="765"/>
                <w:tab w:val="decimal" w:pos="1180"/>
              </w:tabs>
              <w:spacing w:line="240" w:lineRule="atLeast"/>
              <w:ind w:right="11"/>
              <w:rPr>
                <w:szCs w:val="22"/>
                <w:lang w:eastAsia="en-GB"/>
              </w:rPr>
            </w:pPr>
            <w:r>
              <w:rPr>
                <w:szCs w:val="22"/>
                <w:lang w:eastAsia="en-GB"/>
              </w:rPr>
              <w:t>212,619</w:t>
            </w:r>
          </w:p>
        </w:tc>
      </w:tr>
      <w:tr w:rsidR="00553F97" w:rsidRPr="00FD1C53" w14:paraId="7C57D4C6" w14:textId="77777777" w:rsidTr="00287707">
        <w:trPr>
          <w:cantSplit/>
          <w:trHeight w:val="268"/>
        </w:trPr>
        <w:tc>
          <w:tcPr>
            <w:tcW w:w="5948" w:type="dxa"/>
            <w:shd w:val="clear" w:color="auto" w:fill="auto"/>
          </w:tcPr>
          <w:p w14:paraId="458D052D" w14:textId="041F66D8" w:rsidR="00553F97" w:rsidRPr="001E1DD3" w:rsidRDefault="00553F97" w:rsidP="00553F97">
            <w:pPr>
              <w:pStyle w:val="ListParagraph"/>
              <w:spacing w:line="240" w:lineRule="auto"/>
              <w:ind w:left="558" w:hanging="628"/>
              <w:rPr>
                <w:lang w:eastAsia="en-GB"/>
              </w:rPr>
            </w:pPr>
            <w:r w:rsidRPr="001E1DD3">
              <w:t xml:space="preserve">   Within 4 - 12 months</w:t>
            </w:r>
          </w:p>
        </w:tc>
        <w:tc>
          <w:tcPr>
            <w:tcW w:w="1440" w:type="dxa"/>
            <w:tcBorders>
              <w:bottom w:val="single" w:sz="4" w:space="0" w:color="auto"/>
            </w:tcBorders>
            <w:shd w:val="clear" w:color="auto" w:fill="auto"/>
          </w:tcPr>
          <w:p w14:paraId="4A54FFD5" w14:textId="4A2BAA91" w:rsidR="00553F97" w:rsidRPr="00FD1C53" w:rsidRDefault="001E1DD3" w:rsidP="00553F97">
            <w:pPr>
              <w:pStyle w:val="acctfourfigures"/>
              <w:tabs>
                <w:tab w:val="clear" w:pos="765"/>
                <w:tab w:val="decimal" w:pos="1180"/>
              </w:tabs>
              <w:spacing w:line="240" w:lineRule="atLeast"/>
              <w:ind w:right="11"/>
              <w:rPr>
                <w:szCs w:val="22"/>
                <w:lang w:eastAsia="en-GB"/>
              </w:rPr>
            </w:pPr>
            <w:r>
              <w:rPr>
                <w:szCs w:val="22"/>
                <w:lang w:eastAsia="en-GB"/>
              </w:rPr>
              <w:t>835</w:t>
            </w:r>
          </w:p>
        </w:tc>
        <w:tc>
          <w:tcPr>
            <w:tcW w:w="266" w:type="dxa"/>
            <w:shd w:val="clear" w:color="auto" w:fill="auto"/>
          </w:tcPr>
          <w:p w14:paraId="39E76585" w14:textId="77777777" w:rsidR="00553F97" w:rsidRPr="00FD1C53" w:rsidRDefault="00553F97" w:rsidP="00553F97">
            <w:pPr>
              <w:pStyle w:val="acctfourfigures"/>
              <w:spacing w:line="240" w:lineRule="atLeast"/>
              <w:rPr>
                <w:szCs w:val="22"/>
                <w:lang w:eastAsia="en-GB"/>
              </w:rPr>
            </w:pPr>
          </w:p>
        </w:tc>
        <w:tc>
          <w:tcPr>
            <w:tcW w:w="1440" w:type="dxa"/>
            <w:tcBorders>
              <w:bottom w:val="single" w:sz="4" w:space="0" w:color="auto"/>
            </w:tcBorders>
            <w:shd w:val="clear" w:color="auto" w:fill="auto"/>
          </w:tcPr>
          <w:p w14:paraId="7D2E82AB" w14:textId="75974F84" w:rsidR="00553F97" w:rsidRPr="00FD1C53" w:rsidRDefault="00553F97" w:rsidP="00553F97">
            <w:pPr>
              <w:pStyle w:val="acctfourfigures"/>
              <w:tabs>
                <w:tab w:val="clear" w:pos="765"/>
                <w:tab w:val="decimal" w:pos="1180"/>
              </w:tabs>
              <w:spacing w:line="240" w:lineRule="atLeast"/>
              <w:ind w:right="11"/>
              <w:rPr>
                <w:szCs w:val="22"/>
                <w:lang w:eastAsia="en-GB"/>
              </w:rPr>
            </w:pPr>
            <w:r>
              <w:rPr>
                <w:szCs w:val="22"/>
                <w:lang w:eastAsia="en-GB"/>
              </w:rPr>
              <w:t>738</w:t>
            </w:r>
          </w:p>
        </w:tc>
      </w:tr>
      <w:tr w:rsidR="00553F97" w:rsidRPr="00FD1C53" w14:paraId="7DF15931" w14:textId="77777777" w:rsidTr="00287707">
        <w:trPr>
          <w:cantSplit/>
          <w:trHeight w:val="268"/>
        </w:trPr>
        <w:tc>
          <w:tcPr>
            <w:tcW w:w="5948" w:type="dxa"/>
            <w:shd w:val="clear" w:color="auto" w:fill="auto"/>
          </w:tcPr>
          <w:p w14:paraId="508ABD78" w14:textId="77777777" w:rsidR="00553F97" w:rsidRPr="00FD1C53" w:rsidRDefault="00553F97" w:rsidP="00553F97">
            <w:pPr>
              <w:ind w:left="180" w:hanging="250"/>
              <w:rPr>
                <w:rFonts w:ascii="Times New Roman" w:hAnsi="Times New Roman"/>
                <w:b/>
                <w:bCs/>
                <w:sz w:val="22"/>
                <w:szCs w:val="22"/>
                <w:cs/>
                <w:lang w:eastAsia="en-GB"/>
              </w:rPr>
            </w:pPr>
            <w:r w:rsidRPr="00FD1C53">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shd w:val="clear" w:color="auto" w:fill="auto"/>
          </w:tcPr>
          <w:p w14:paraId="371871FB" w14:textId="667D4690" w:rsidR="00553F97" w:rsidRPr="00FD1C53" w:rsidRDefault="001E1DD3" w:rsidP="00553F97">
            <w:pPr>
              <w:pStyle w:val="acctfourfigures"/>
              <w:tabs>
                <w:tab w:val="clear" w:pos="765"/>
                <w:tab w:val="decimal" w:pos="1180"/>
              </w:tabs>
              <w:spacing w:line="240" w:lineRule="atLeast"/>
              <w:ind w:right="11"/>
              <w:rPr>
                <w:b/>
                <w:bCs/>
                <w:szCs w:val="22"/>
                <w:lang w:eastAsia="en-GB"/>
              </w:rPr>
            </w:pPr>
            <w:r>
              <w:rPr>
                <w:b/>
                <w:bCs/>
                <w:szCs w:val="22"/>
                <w:lang w:eastAsia="en-GB"/>
              </w:rPr>
              <w:t>185,676</w:t>
            </w:r>
          </w:p>
        </w:tc>
        <w:tc>
          <w:tcPr>
            <w:tcW w:w="266" w:type="dxa"/>
            <w:shd w:val="clear" w:color="auto" w:fill="auto"/>
          </w:tcPr>
          <w:p w14:paraId="3FD96A3F" w14:textId="77777777" w:rsidR="00553F97" w:rsidRPr="00FD1C53" w:rsidRDefault="00553F97" w:rsidP="00553F97">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12CDD858" w14:textId="4C58B009" w:rsidR="00553F97" w:rsidRPr="00FD1C53" w:rsidRDefault="00553F97" w:rsidP="00553F97">
            <w:pPr>
              <w:pStyle w:val="acctfourfigures"/>
              <w:tabs>
                <w:tab w:val="clear" w:pos="765"/>
                <w:tab w:val="decimal" w:pos="1180"/>
              </w:tabs>
              <w:spacing w:line="240" w:lineRule="atLeast"/>
              <w:ind w:right="11"/>
              <w:rPr>
                <w:b/>
                <w:bCs/>
                <w:szCs w:val="22"/>
                <w:lang w:eastAsia="en-GB"/>
              </w:rPr>
            </w:pPr>
            <w:r>
              <w:rPr>
                <w:b/>
                <w:bCs/>
                <w:szCs w:val="22"/>
                <w:lang w:eastAsia="en-GB"/>
              </w:rPr>
              <w:t>213,357</w:t>
            </w:r>
          </w:p>
        </w:tc>
      </w:tr>
    </w:tbl>
    <w:p w14:paraId="2EFFF091" w14:textId="6BD2E4FF" w:rsidR="00580C93" w:rsidRPr="00FD1C53" w:rsidRDefault="004D4D5E" w:rsidP="00580C93">
      <w:pPr>
        <w:ind w:left="540"/>
        <w:jc w:val="thaiDistribute"/>
        <w:rPr>
          <w:rFonts w:ascii="Times New Roman" w:hAnsi="Times New Roman" w:cstheme="minorBidi"/>
          <w:sz w:val="22"/>
          <w:szCs w:val="22"/>
        </w:rPr>
      </w:pPr>
      <w:r>
        <w:rPr>
          <w:rFonts w:ascii="Times New Roman" w:hAnsi="Times New Roman" w:cstheme="minorBidi"/>
          <w:sz w:val="22"/>
          <w:szCs w:val="22"/>
        </w:rPr>
        <w:lastRenderedPageBreak/>
        <w:t>T</w:t>
      </w:r>
      <w:r w:rsidR="00580C93" w:rsidRPr="00FD1C53">
        <w:rPr>
          <w:rFonts w:ascii="Times New Roman" w:hAnsi="Times New Roman" w:cstheme="minorBidi"/>
          <w:sz w:val="22"/>
          <w:szCs w:val="22"/>
        </w:rPr>
        <w:t>he contract asset balance</w:t>
      </w:r>
      <w:r w:rsidR="008B37C8">
        <w:rPr>
          <w:rFonts w:ascii="Times New Roman" w:hAnsi="Times New Roman" w:cstheme="minorBidi"/>
          <w:sz w:val="22"/>
          <w:szCs w:val="22"/>
        </w:rPr>
        <w:t>s</w:t>
      </w:r>
      <w:r w:rsidR="00580C93" w:rsidRPr="00FD1C53">
        <w:rPr>
          <w:rFonts w:ascii="Times New Roman" w:hAnsi="Times New Roman" w:cstheme="minorBidi"/>
          <w:sz w:val="22"/>
          <w:szCs w:val="22"/>
        </w:rPr>
        <w:t xml:space="preserve"> as of </w:t>
      </w:r>
      <w:r w:rsidR="00580C93" w:rsidRPr="00FD1C53">
        <w:rPr>
          <w:rFonts w:ascii="Times New Roman" w:hAnsi="Times New Roman"/>
          <w:bCs/>
          <w:sz w:val="22"/>
          <w:szCs w:val="22"/>
          <w:lang w:val="en-GB" w:bidi="ar-SA"/>
        </w:rPr>
        <w:t>3</w:t>
      </w:r>
      <w:r w:rsidR="00031EA5">
        <w:rPr>
          <w:rFonts w:ascii="Times New Roman" w:hAnsi="Times New Roman"/>
          <w:bCs/>
          <w:sz w:val="22"/>
          <w:szCs w:val="22"/>
          <w:lang w:val="en-GB" w:bidi="ar-SA"/>
        </w:rPr>
        <w:t>1</w:t>
      </w:r>
      <w:r w:rsidR="002860E7">
        <w:rPr>
          <w:rFonts w:ascii="Times New Roman" w:hAnsi="Times New Roman"/>
          <w:bCs/>
          <w:sz w:val="22"/>
          <w:szCs w:val="22"/>
          <w:lang w:val="en-GB" w:bidi="ar-SA"/>
        </w:rPr>
        <w:t xml:space="preserve"> </w:t>
      </w:r>
      <w:r w:rsidR="00031EA5">
        <w:rPr>
          <w:rFonts w:ascii="Times New Roman" w:hAnsi="Times New Roman"/>
          <w:bCs/>
          <w:sz w:val="22"/>
          <w:szCs w:val="22"/>
          <w:lang w:val="en-GB" w:bidi="ar-SA"/>
        </w:rPr>
        <w:t>March</w:t>
      </w:r>
      <w:r w:rsidR="002860E7">
        <w:rPr>
          <w:rFonts w:ascii="Times New Roman" w:hAnsi="Times New Roman"/>
          <w:bCs/>
          <w:sz w:val="22"/>
          <w:szCs w:val="22"/>
          <w:lang w:val="en-GB" w:bidi="ar-SA"/>
        </w:rPr>
        <w:t xml:space="preserve"> </w:t>
      </w:r>
      <w:r w:rsidR="00580C93" w:rsidRPr="00FD1C53">
        <w:rPr>
          <w:rFonts w:ascii="Times New Roman" w:hAnsi="Times New Roman"/>
          <w:bCs/>
          <w:sz w:val="22"/>
          <w:szCs w:val="22"/>
          <w:lang w:val="en-GB" w:bidi="ar-SA"/>
        </w:rPr>
        <w:t>202</w:t>
      </w:r>
      <w:r w:rsidR="00031EA5">
        <w:rPr>
          <w:rFonts w:ascii="Times New Roman" w:hAnsi="Times New Roman"/>
          <w:bCs/>
          <w:sz w:val="22"/>
          <w:szCs w:val="22"/>
          <w:lang w:val="en-GB" w:bidi="ar-SA"/>
        </w:rPr>
        <w:t>3</w:t>
      </w:r>
      <w:r w:rsidR="00580C93" w:rsidRPr="00FD1C53">
        <w:rPr>
          <w:rFonts w:ascii="Times New Roman" w:hAnsi="Times New Roman" w:cstheme="minorBidi"/>
          <w:sz w:val="22"/>
          <w:szCs w:val="22"/>
        </w:rPr>
        <w:t xml:space="preserve"> w</w:t>
      </w:r>
      <w:r w:rsidR="008B37C8">
        <w:rPr>
          <w:rFonts w:ascii="Times New Roman" w:hAnsi="Times New Roman" w:cstheme="minorBidi"/>
          <w:sz w:val="22"/>
          <w:szCs w:val="22"/>
        </w:rPr>
        <w:t>ere</w:t>
      </w:r>
      <w:r w:rsidR="00580C93" w:rsidRPr="00FD1C53">
        <w:rPr>
          <w:rFonts w:ascii="Times New Roman" w:hAnsi="Times New Roman" w:cstheme="minorBidi"/>
          <w:sz w:val="22"/>
          <w:szCs w:val="22"/>
        </w:rPr>
        <w:t xml:space="preserve"> mainly from: </w:t>
      </w:r>
    </w:p>
    <w:p w14:paraId="2BBCC843" w14:textId="77777777" w:rsidR="00580C93" w:rsidRPr="00FD1C53" w:rsidRDefault="00580C93" w:rsidP="00580C93">
      <w:pPr>
        <w:ind w:left="540"/>
        <w:jc w:val="thaiDistribute"/>
        <w:rPr>
          <w:rFonts w:ascii="Times New Roman" w:hAnsi="Times New Roman" w:cstheme="minorBidi"/>
          <w:sz w:val="22"/>
          <w:szCs w:val="22"/>
        </w:rPr>
      </w:pPr>
    </w:p>
    <w:p w14:paraId="35EF2557" w14:textId="3889DBF9" w:rsidR="001E1DD3" w:rsidRPr="00C41D5C" w:rsidRDefault="001E1DD3" w:rsidP="001E1DD3">
      <w:pPr>
        <w:pStyle w:val="ListParagraph"/>
        <w:numPr>
          <w:ilvl w:val="0"/>
          <w:numId w:val="46"/>
        </w:numPr>
        <w:tabs>
          <w:tab w:val="left" w:pos="1350"/>
        </w:tabs>
        <w:ind w:left="900"/>
        <w:jc w:val="thaiDistribute"/>
        <w:rPr>
          <w:rFonts w:cstheme="minorBidi"/>
          <w:szCs w:val="22"/>
        </w:rPr>
      </w:pPr>
      <w:r w:rsidRPr="00C41D5C">
        <w:rPr>
          <w:rFonts w:cstheme="minorBidi"/>
          <w:szCs w:val="22"/>
        </w:rPr>
        <w:t xml:space="preserve">A project with the first non-government customer with balance of Baht 84.40 million. </w:t>
      </w:r>
      <w:r w:rsidRPr="00C41D5C">
        <w:rPr>
          <w:bCs/>
          <w:szCs w:val="22"/>
        </w:rPr>
        <w:t>Management anticipated to issue invoices within 3 months.</w:t>
      </w:r>
    </w:p>
    <w:p w14:paraId="45FF21E6" w14:textId="6CBB86DE" w:rsidR="001E1DD3" w:rsidRPr="00921466" w:rsidRDefault="00931672" w:rsidP="00921466">
      <w:pPr>
        <w:pStyle w:val="ListParagraph"/>
        <w:numPr>
          <w:ilvl w:val="0"/>
          <w:numId w:val="46"/>
        </w:numPr>
        <w:ind w:left="900"/>
        <w:jc w:val="thaiDistribute"/>
        <w:rPr>
          <w:rFonts w:cstheme="minorBidi"/>
          <w:szCs w:val="22"/>
        </w:rPr>
      </w:pPr>
      <w:r>
        <w:rPr>
          <w:szCs w:val="22"/>
        </w:rPr>
        <w:t>T</w:t>
      </w:r>
      <w:r w:rsidR="006E6508">
        <w:rPr>
          <w:szCs w:val="22"/>
        </w:rPr>
        <w:t xml:space="preserve">hree </w:t>
      </w:r>
      <w:r w:rsidR="001E1DD3" w:rsidRPr="00C41D5C">
        <w:rPr>
          <w:szCs w:val="22"/>
        </w:rPr>
        <w:t>project</w:t>
      </w:r>
      <w:r w:rsidR="000D0BCC">
        <w:rPr>
          <w:szCs w:val="22"/>
        </w:rPr>
        <w:t>s</w:t>
      </w:r>
      <w:r w:rsidR="001E1DD3" w:rsidRPr="00C41D5C">
        <w:rPr>
          <w:szCs w:val="22"/>
        </w:rPr>
        <w:t xml:space="preserve"> with the second non-government customer with balance of Baht </w:t>
      </w:r>
      <w:r w:rsidR="00921466">
        <w:rPr>
          <w:szCs w:val="22"/>
        </w:rPr>
        <w:t>58.27</w:t>
      </w:r>
      <w:r w:rsidR="00C41D5C" w:rsidRPr="00C41D5C">
        <w:rPr>
          <w:szCs w:val="22"/>
        </w:rPr>
        <w:t xml:space="preserve"> </w:t>
      </w:r>
      <w:r w:rsidR="001E1DD3" w:rsidRPr="00C41D5C">
        <w:rPr>
          <w:szCs w:val="22"/>
        </w:rPr>
        <w:t>million.</w:t>
      </w:r>
      <w:r w:rsidR="00921466">
        <w:rPr>
          <w:szCs w:val="22"/>
        </w:rPr>
        <w:t xml:space="preserve"> </w:t>
      </w:r>
      <w:r w:rsidR="00921466">
        <w:rPr>
          <w:szCs w:val="22"/>
        </w:rPr>
        <w:br/>
      </w:r>
      <w:r w:rsidR="00921466" w:rsidRPr="00C41D5C">
        <w:rPr>
          <w:rFonts w:cstheme="minorBidi"/>
          <w:szCs w:val="22"/>
        </w:rPr>
        <w:t>The Company issued invoices, totalling Baht 1.98 million in April 2023.</w:t>
      </w:r>
      <w:r w:rsidR="00921466" w:rsidRPr="00C41D5C">
        <w:rPr>
          <w:szCs w:val="22"/>
        </w:rPr>
        <w:t xml:space="preserve"> </w:t>
      </w:r>
      <w:r w:rsidR="00921466" w:rsidRPr="00C41D5C">
        <w:rPr>
          <w:bCs/>
          <w:szCs w:val="22"/>
        </w:rPr>
        <w:t xml:space="preserve">Management anticipated that billings amounting to Baht </w:t>
      </w:r>
      <w:r w:rsidR="00921466">
        <w:rPr>
          <w:bCs/>
          <w:szCs w:val="22"/>
        </w:rPr>
        <w:t>56</w:t>
      </w:r>
      <w:r w:rsidR="00921466" w:rsidRPr="00C41D5C">
        <w:rPr>
          <w:bCs/>
          <w:szCs w:val="22"/>
        </w:rPr>
        <w:t>.</w:t>
      </w:r>
      <w:r w:rsidR="00921466">
        <w:rPr>
          <w:bCs/>
          <w:szCs w:val="22"/>
        </w:rPr>
        <w:t>29</w:t>
      </w:r>
      <w:r w:rsidR="00921466" w:rsidRPr="00C41D5C">
        <w:rPr>
          <w:bCs/>
          <w:szCs w:val="22"/>
        </w:rPr>
        <w:t xml:space="preserve"> million will be issued within 3 months.</w:t>
      </w:r>
    </w:p>
    <w:p w14:paraId="19A9065C" w14:textId="4A071338" w:rsidR="001E1DD3" w:rsidRPr="00C41D5C" w:rsidRDefault="00C41D5C">
      <w:pPr>
        <w:pStyle w:val="ListParagraph"/>
        <w:numPr>
          <w:ilvl w:val="0"/>
          <w:numId w:val="46"/>
        </w:numPr>
        <w:ind w:left="900"/>
        <w:jc w:val="thaiDistribute"/>
        <w:rPr>
          <w:rFonts w:cstheme="minorBidi"/>
          <w:szCs w:val="22"/>
        </w:rPr>
      </w:pPr>
      <w:r w:rsidRPr="00C41D5C">
        <w:rPr>
          <w:szCs w:val="22"/>
        </w:rPr>
        <w:t xml:space="preserve">A project with the third non-government customer with balance of Baht 30.42 million. </w:t>
      </w:r>
      <w:r w:rsidRPr="00C41D5C">
        <w:rPr>
          <w:rFonts w:cstheme="minorBidi"/>
          <w:szCs w:val="22"/>
        </w:rPr>
        <w:t>The Company issued invoices, totalling Baht 6.41 million in April 2023.</w:t>
      </w:r>
      <w:r w:rsidRPr="00C41D5C">
        <w:rPr>
          <w:szCs w:val="22"/>
        </w:rPr>
        <w:t xml:space="preserve"> </w:t>
      </w:r>
      <w:r w:rsidRPr="00C41D5C">
        <w:rPr>
          <w:bCs/>
          <w:szCs w:val="22"/>
        </w:rPr>
        <w:t>Management anticipated that billings amounting to Baht 24.01 million will be issued within 3 months.</w:t>
      </w:r>
    </w:p>
    <w:p w14:paraId="0576CD8A" w14:textId="50FCACEF" w:rsidR="008C6A83" w:rsidRPr="00921466" w:rsidRDefault="00C41D5C" w:rsidP="00921466">
      <w:pPr>
        <w:pStyle w:val="ListParagraph"/>
        <w:numPr>
          <w:ilvl w:val="0"/>
          <w:numId w:val="46"/>
        </w:numPr>
        <w:ind w:left="900"/>
        <w:jc w:val="thaiDistribute"/>
        <w:rPr>
          <w:rFonts w:cstheme="minorBidi"/>
          <w:szCs w:val="22"/>
        </w:rPr>
      </w:pPr>
      <w:r w:rsidRPr="00C41D5C">
        <w:rPr>
          <w:szCs w:val="22"/>
        </w:rPr>
        <w:t>A project with the f</w:t>
      </w:r>
      <w:r w:rsidR="00921466">
        <w:rPr>
          <w:szCs w:val="22"/>
        </w:rPr>
        <w:t>ourth</w:t>
      </w:r>
      <w:r w:rsidRPr="00C41D5C">
        <w:rPr>
          <w:szCs w:val="22"/>
        </w:rPr>
        <w:t xml:space="preserve"> non-government customer with balance of Baht 10.38 million. </w:t>
      </w:r>
      <w:r w:rsidRPr="00C41D5C">
        <w:rPr>
          <w:rFonts w:cstheme="minorBidi"/>
          <w:szCs w:val="22"/>
        </w:rPr>
        <w:t>The Company issued invoices, totalling Baht 4.57 million in April 2023.</w:t>
      </w:r>
      <w:r w:rsidRPr="00C41D5C">
        <w:rPr>
          <w:szCs w:val="22"/>
        </w:rPr>
        <w:t xml:space="preserve"> </w:t>
      </w:r>
      <w:r w:rsidRPr="00C41D5C">
        <w:rPr>
          <w:bCs/>
          <w:szCs w:val="22"/>
        </w:rPr>
        <w:t>Management anticipated that billings amounting to Baht 5.81 million will be issued within 3 months.</w:t>
      </w:r>
    </w:p>
    <w:p w14:paraId="230FA109" w14:textId="77777777" w:rsidR="00921466" w:rsidRPr="00921466" w:rsidRDefault="00921466" w:rsidP="00921466">
      <w:pPr>
        <w:pStyle w:val="ListParagraph"/>
        <w:ind w:left="900"/>
        <w:jc w:val="thaiDistribute"/>
        <w:rPr>
          <w:rFonts w:cstheme="minorBidi"/>
          <w:szCs w:val="22"/>
        </w:rPr>
      </w:pPr>
    </w:p>
    <w:p w14:paraId="19BDE7D5" w14:textId="77777777" w:rsidR="00C41D5C" w:rsidRDefault="00580C93" w:rsidP="00C41D5C">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liabilities primarily relate to the advance consideration received from customers for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The Company recognises such contract liabilities as revenue when transferring control</w:t>
      </w:r>
      <w:r w:rsidRPr="00FD1C53">
        <w:rPr>
          <w:rFonts w:ascii="Times New Roman" w:hAnsi="Times New Roman"/>
          <w:bCs/>
          <w:sz w:val="22"/>
          <w:szCs w:val="22"/>
          <w:cs/>
          <w:lang w:val="en-GB"/>
        </w:rPr>
        <w:t xml:space="preserve"> </w:t>
      </w:r>
      <w:r w:rsidRPr="00FD1C53">
        <w:rPr>
          <w:rFonts w:ascii="Times New Roman" w:hAnsi="Times New Roman"/>
          <w:bCs/>
          <w:sz w:val="22"/>
          <w:szCs w:val="22"/>
          <w:lang w:val="en-GB" w:bidi="ar-SA"/>
        </w:rPr>
        <w:t>of the contract work to the customers</w:t>
      </w:r>
      <w:r w:rsidR="008B37C8">
        <w:rPr>
          <w:rFonts w:ascii="Times New Roman" w:hAnsi="Times New Roman"/>
          <w:bCs/>
          <w:sz w:val="22"/>
          <w:szCs w:val="22"/>
          <w:lang w:val="en-GB" w:bidi="ar-SA"/>
        </w:rPr>
        <w:t>.</w:t>
      </w:r>
    </w:p>
    <w:p w14:paraId="604DBC42" w14:textId="77777777" w:rsidR="00C41D5C" w:rsidRDefault="00C41D5C" w:rsidP="00C41D5C">
      <w:pPr>
        <w:ind w:left="540"/>
        <w:jc w:val="thaiDistribute"/>
        <w:rPr>
          <w:rFonts w:ascii="Times New Roman" w:hAnsi="Times New Roman"/>
          <w:bCs/>
          <w:sz w:val="22"/>
          <w:szCs w:val="22"/>
          <w:lang w:val="en-GB" w:bidi="ar-SA"/>
        </w:rPr>
      </w:pPr>
    </w:p>
    <w:p w14:paraId="09D56C77" w14:textId="2573A355" w:rsidR="005D244E" w:rsidRPr="00FD1C53" w:rsidRDefault="005D244E" w:rsidP="00C41D5C">
      <w:pPr>
        <w:ind w:left="540"/>
        <w:jc w:val="thaiDistribute"/>
        <w:rPr>
          <w:rFonts w:ascii="Times New Roman" w:hAnsi="Times New Roman"/>
          <w:bCs/>
          <w:sz w:val="22"/>
          <w:szCs w:val="22"/>
          <w:lang w:val="en-GB" w:bidi="ar-SA"/>
        </w:rPr>
      </w:pPr>
      <w:r w:rsidRPr="00FD1C53">
        <w:rPr>
          <w:rFonts w:ascii="Times New Roman" w:hAnsi="Times New Roman"/>
          <w:bCs/>
          <w:i/>
          <w:iCs/>
          <w:sz w:val="22"/>
          <w:szCs w:val="22"/>
          <w:lang w:val="en-GB" w:bidi="ar-SA"/>
        </w:rPr>
        <w:t>Contract costs</w:t>
      </w:r>
    </w:p>
    <w:p w14:paraId="5BAECB13" w14:textId="77777777" w:rsidR="005D244E" w:rsidRPr="00FD1C53" w:rsidRDefault="005D244E" w:rsidP="005D244E">
      <w:pPr>
        <w:ind w:left="540"/>
        <w:jc w:val="thaiDistribute"/>
        <w:rPr>
          <w:rFonts w:ascii="Times New Roman" w:hAnsi="Times New Roman"/>
          <w:bCs/>
          <w:sz w:val="22"/>
          <w:szCs w:val="22"/>
          <w:lang w:val="en-GB" w:bidi="ar-SA"/>
        </w:rPr>
      </w:pPr>
    </w:p>
    <w:p w14:paraId="5BB17A6F" w14:textId="77777777"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42B2C8B2" w14:textId="77777777" w:rsidR="005D244E" w:rsidRPr="00FD1C53" w:rsidRDefault="005D244E" w:rsidP="005D244E">
      <w:pPr>
        <w:tabs>
          <w:tab w:val="left" w:pos="540"/>
        </w:tabs>
        <w:ind w:right="65"/>
        <w:jc w:val="both"/>
        <w:rPr>
          <w:rFonts w:ascii="Times New Roman" w:hAnsi="Times New Roman"/>
          <w:sz w:val="22"/>
          <w:szCs w:val="22"/>
        </w:rPr>
      </w:pPr>
    </w:p>
    <w:p w14:paraId="7F356201" w14:textId="31F1B0DB" w:rsidR="00FC1BAF" w:rsidRPr="00283208" w:rsidRDefault="005D244E" w:rsidP="00283208">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47DD4E5C" w14:textId="77777777" w:rsidR="00FC1BAF" w:rsidRDefault="00FC1BAF" w:rsidP="00FC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4"/>
          <w:szCs w:val="24"/>
        </w:rPr>
      </w:pPr>
    </w:p>
    <w:p w14:paraId="2FFC0AE8" w14:textId="167DDFE3" w:rsidR="003821E2" w:rsidRPr="00FC1BAF" w:rsidRDefault="00FC1BAF" w:rsidP="00FC1BA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Dividend</w:t>
      </w:r>
    </w:p>
    <w:p w14:paraId="47D95F91" w14:textId="77777777" w:rsidR="003821E2" w:rsidRPr="000E67AA" w:rsidRDefault="003821E2" w:rsidP="0038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sz w:val="22"/>
          <w:szCs w:val="28"/>
          <w:lang w:val="en-GB"/>
        </w:rPr>
      </w:pPr>
    </w:p>
    <w:p w14:paraId="0003B4AD" w14:textId="36ED462E" w:rsidR="003821E2" w:rsidRPr="00FD1C53" w:rsidRDefault="003821E2" w:rsidP="003821E2">
      <w:pPr>
        <w:ind w:left="540" w:right="44"/>
        <w:jc w:val="both"/>
        <w:rPr>
          <w:rFonts w:ascii="Times New Roman" w:hAnsi="Times New Roman"/>
          <w:sz w:val="22"/>
          <w:szCs w:val="22"/>
        </w:rPr>
      </w:pPr>
      <w:r w:rsidRPr="00FD1C53">
        <w:rPr>
          <w:rFonts w:ascii="Times New Roman" w:hAnsi="Times New Roman"/>
          <w:sz w:val="22"/>
          <w:szCs w:val="22"/>
        </w:rPr>
        <w:t>The Board of directors of the Company have approved dividend as follow</w:t>
      </w:r>
      <w:r w:rsidR="000E67AA">
        <w:rPr>
          <w:rFonts w:ascii="Times New Roman" w:hAnsi="Times New Roman"/>
          <w:sz w:val="22"/>
          <w:szCs w:val="22"/>
        </w:rPr>
        <w:t>s</w:t>
      </w:r>
      <w:r w:rsidRPr="00FD1C53">
        <w:rPr>
          <w:rFonts w:ascii="Times New Roman" w:hAnsi="Times New Roman"/>
          <w:sz w:val="22"/>
          <w:szCs w:val="22"/>
        </w:rPr>
        <w:t>:</w:t>
      </w:r>
    </w:p>
    <w:p w14:paraId="1749D0EE" w14:textId="01FE3481" w:rsidR="00D50CAD" w:rsidRPr="000E67AA" w:rsidRDefault="00D50CAD" w:rsidP="00D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D50CAD" w:rsidRPr="00FD1C53" w14:paraId="5E1A4434" w14:textId="77777777" w:rsidTr="003A13C6">
        <w:tc>
          <w:tcPr>
            <w:tcW w:w="2250" w:type="dxa"/>
            <w:shd w:val="clear" w:color="auto" w:fill="auto"/>
          </w:tcPr>
          <w:p w14:paraId="30239B7B" w14:textId="77777777" w:rsidR="00D50CAD" w:rsidRPr="00FD1C53" w:rsidRDefault="00D50CAD" w:rsidP="004210E5">
            <w:pPr>
              <w:pStyle w:val="block"/>
              <w:spacing w:after="0" w:line="240" w:lineRule="auto"/>
              <w:ind w:left="0"/>
              <w:jc w:val="center"/>
              <w:rPr>
                <w:szCs w:val="22"/>
              </w:rPr>
            </w:pPr>
          </w:p>
        </w:tc>
        <w:tc>
          <w:tcPr>
            <w:tcW w:w="1692" w:type="dxa"/>
            <w:shd w:val="clear" w:color="auto" w:fill="auto"/>
            <w:vAlign w:val="bottom"/>
          </w:tcPr>
          <w:p w14:paraId="61109366" w14:textId="77777777" w:rsidR="00D50CAD" w:rsidRPr="00FD1C53" w:rsidRDefault="00D50CAD" w:rsidP="004210E5">
            <w:pPr>
              <w:pStyle w:val="block"/>
              <w:spacing w:after="0" w:line="240" w:lineRule="auto"/>
              <w:ind w:left="0"/>
              <w:jc w:val="center"/>
              <w:rPr>
                <w:szCs w:val="22"/>
              </w:rPr>
            </w:pPr>
            <w:r w:rsidRPr="00FD1C53">
              <w:rPr>
                <w:szCs w:val="22"/>
              </w:rPr>
              <w:t>Approval date</w:t>
            </w:r>
          </w:p>
        </w:tc>
        <w:tc>
          <w:tcPr>
            <w:tcW w:w="2013" w:type="dxa"/>
            <w:shd w:val="clear" w:color="auto" w:fill="auto"/>
            <w:vAlign w:val="bottom"/>
          </w:tcPr>
          <w:p w14:paraId="53F3A877" w14:textId="77777777" w:rsidR="00D50CAD" w:rsidRPr="00FD1C53" w:rsidRDefault="00D50CAD" w:rsidP="004210E5">
            <w:pPr>
              <w:pStyle w:val="block"/>
              <w:spacing w:after="0" w:line="240" w:lineRule="auto"/>
              <w:ind w:left="0"/>
              <w:jc w:val="center"/>
              <w:rPr>
                <w:szCs w:val="22"/>
              </w:rPr>
            </w:pPr>
            <w:r w:rsidRPr="00FD1C53">
              <w:rPr>
                <w:szCs w:val="22"/>
              </w:rPr>
              <w:t>Payment schedule</w:t>
            </w:r>
          </w:p>
        </w:tc>
        <w:tc>
          <w:tcPr>
            <w:tcW w:w="1379" w:type="dxa"/>
            <w:shd w:val="clear" w:color="auto" w:fill="auto"/>
            <w:vAlign w:val="bottom"/>
          </w:tcPr>
          <w:p w14:paraId="4592B319" w14:textId="77777777" w:rsidR="00D50CAD" w:rsidRPr="00FD1C53" w:rsidRDefault="00D50CAD" w:rsidP="004210E5">
            <w:pPr>
              <w:pStyle w:val="block"/>
              <w:spacing w:after="0" w:line="240" w:lineRule="auto"/>
              <w:ind w:left="-83" w:right="-108"/>
              <w:jc w:val="center"/>
              <w:rPr>
                <w:i/>
                <w:iCs/>
                <w:szCs w:val="22"/>
              </w:rPr>
            </w:pPr>
            <w:r w:rsidRPr="00FD1C53">
              <w:rPr>
                <w:szCs w:val="22"/>
              </w:rPr>
              <w:t>Dividend rate per share</w:t>
            </w:r>
            <w:r w:rsidRPr="00FD1C53">
              <w:rPr>
                <w:i/>
                <w:iCs/>
                <w:szCs w:val="22"/>
              </w:rPr>
              <w:t xml:space="preserve"> </w:t>
            </w:r>
          </w:p>
        </w:tc>
        <w:tc>
          <w:tcPr>
            <w:tcW w:w="234" w:type="dxa"/>
            <w:shd w:val="clear" w:color="auto" w:fill="auto"/>
            <w:vAlign w:val="bottom"/>
          </w:tcPr>
          <w:p w14:paraId="27EDA611" w14:textId="77777777" w:rsidR="00D50CAD" w:rsidRPr="00FD1C53" w:rsidRDefault="00D50CAD" w:rsidP="004210E5">
            <w:pPr>
              <w:pStyle w:val="block"/>
              <w:spacing w:after="0" w:line="240" w:lineRule="auto"/>
              <w:ind w:left="0"/>
              <w:jc w:val="center"/>
              <w:rPr>
                <w:i/>
                <w:iCs/>
                <w:szCs w:val="22"/>
              </w:rPr>
            </w:pPr>
          </w:p>
        </w:tc>
        <w:tc>
          <w:tcPr>
            <w:tcW w:w="1540" w:type="dxa"/>
            <w:shd w:val="clear" w:color="auto" w:fill="auto"/>
            <w:vAlign w:val="bottom"/>
          </w:tcPr>
          <w:p w14:paraId="6308A7CD" w14:textId="77777777" w:rsidR="00D50CAD" w:rsidRPr="00FD1C53" w:rsidRDefault="00D50CAD" w:rsidP="004210E5">
            <w:pPr>
              <w:pStyle w:val="block"/>
              <w:spacing w:after="0" w:line="240" w:lineRule="auto"/>
              <w:ind w:left="-96" w:right="-83"/>
              <w:jc w:val="center"/>
              <w:rPr>
                <w:i/>
                <w:iCs/>
                <w:szCs w:val="22"/>
                <w:lang w:val="en-US" w:bidi="th-TH"/>
              </w:rPr>
            </w:pPr>
            <w:r w:rsidRPr="00FD1C53">
              <w:rPr>
                <w:szCs w:val="22"/>
                <w:lang w:val="en-US" w:bidi="th-TH"/>
              </w:rPr>
              <w:t>Amount</w:t>
            </w:r>
          </w:p>
        </w:tc>
      </w:tr>
      <w:tr w:rsidR="00D50CAD" w:rsidRPr="00FD1C53" w14:paraId="1CA509E5" w14:textId="77777777" w:rsidTr="003A13C6">
        <w:tc>
          <w:tcPr>
            <w:tcW w:w="2250" w:type="dxa"/>
            <w:shd w:val="clear" w:color="auto" w:fill="auto"/>
          </w:tcPr>
          <w:p w14:paraId="30B76BD6" w14:textId="77777777" w:rsidR="00D50CAD" w:rsidRPr="00FD1C53" w:rsidRDefault="00D50CAD" w:rsidP="004210E5">
            <w:pPr>
              <w:pStyle w:val="block"/>
              <w:spacing w:after="0" w:line="240" w:lineRule="auto"/>
              <w:ind w:left="-135" w:right="-146"/>
              <w:jc w:val="center"/>
              <w:rPr>
                <w:szCs w:val="22"/>
              </w:rPr>
            </w:pPr>
          </w:p>
        </w:tc>
        <w:tc>
          <w:tcPr>
            <w:tcW w:w="1692" w:type="dxa"/>
            <w:shd w:val="clear" w:color="auto" w:fill="auto"/>
            <w:vAlign w:val="bottom"/>
          </w:tcPr>
          <w:p w14:paraId="07B0CEA2" w14:textId="77777777" w:rsidR="00D50CAD" w:rsidRPr="00FD1C53" w:rsidRDefault="00D50CAD" w:rsidP="004210E5">
            <w:pPr>
              <w:pStyle w:val="block"/>
              <w:spacing w:after="0" w:line="240" w:lineRule="auto"/>
              <w:ind w:left="-135" w:right="-146"/>
              <w:jc w:val="center"/>
              <w:rPr>
                <w:szCs w:val="22"/>
              </w:rPr>
            </w:pPr>
          </w:p>
        </w:tc>
        <w:tc>
          <w:tcPr>
            <w:tcW w:w="2013" w:type="dxa"/>
            <w:shd w:val="clear" w:color="auto" w:fill="auto"/>
            <w:vAlign w:val="bottom"/>
          </w:tcPr>
          <w:p w14:paraId="24F3C0D2" w14:textId="77777777" w:rsidR="00D50CAD" w:rsidRPr="00FD1C53" w:rsidRDefault="00D50CAD" w:rsidP="004210E5">
            <w:pPr>
              <w:pStyle w:val="block"/>
              <w:spacing w:after="0" w:line="240" w:lineRule="auto"/>
              <w:ind w:left="-70" w:right="-146"/>
              <w:jc w:val="center"/>
              <w:rPr>
                <w:szCs w:val="22"/>
              </w:rPr>
            </w:pPr>
          </w:p>
        </w:tc>
        <w:tc>
          <w:tcPr>
            <w:tcW w:w="1379" w:type="dxa"/>
            <w:shd w:val="clear" w:color="auto" w:fill="auto"/>
            <w:vAlign w:val="bottom"/>
          </w:tcPr>
          <w:p w14:paraId="3638F2F5" w14:textId="77777777" w:rsidR="00D50CAD" w:rsidRPr="00FD1C53" w:rsidRDefault="00D50CAD" w:rsidP="004210E5">
            <w:pPr>
              <w:pStyle w:val="block"/>
              <w:spacing w:after="0" w:line="240" w:lineRule="auto"/>
              <w:ind w:left="0"/>
              <w:jc w:val="center"/>
              <w:rPr>
                <w:szCs w:val="22"/>
              </w:rPr>
            </w:pPr>
            <w:r w:rsidRPr="00FD1C53">
              <w:rPr>
                <w:i/>
                <w:iCs/>
                <w:szCs w:val="22"/>
              </w:rPr>
              <w:t>(Baht)</w:t>
            </w:r>
          </w:p>
        </w:tc>
        <w:tc>
          <w:tcPr>
            <w:tcW w:w="234" w:type="dxa"/>
            <w:shd w:val="clear" w:color="auto" w:fill="auto"/>
            <w:vAlign w:val="bottom"/>
          </w:tcPr>
          <w:p w14:paraId="41CD8376" w14:textId="77777777" w:rsidR="00D50CAD" w:rsidRPr="00FD1C53" w:rsidRDefault="00D50CAD" w:rsidP="004210E5">
            <w:pPr>
              <w:pStyle w:val="block"/>
              <w:spacing w:after="0" w:line="240" w:lineRule="auto"/>
              <w:ind w:left="0"/>
              <w:jc w:val="center"/>
              <w:rPr>
                <w:szCs w:val="22"/>
              </w:rPr>
            </w:pPr>
          </w:p>
        </w:tc>
        <w:tc>
          <w:tcPr>
            <w:tcW w:w="1540" w:type="dxa"/>
            <w:shd w:val="clear" w:color="auto" w:fill="auto"/>
            <w:vAlign w:val="bottom"/>
          </w:tcPr>
          <w:p w14:paraId="04391346" w14:textId="77777777" w:rsidR="00D50CAD" w:rsidRPr="00FD1C53" w:rsidRDefault="00D50CAD" w:rsidP="004210E5">
            <w:pPr>
              <w:pStyle w:val="block"/>
              <w:spacing w:after="0" w:line="240" w:lineRule="auto"/>
              <w:ind w:left="-96" w:right="-83"/>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million Baht)</w:t>
            </w:r>
          </w:p>
        </w:tc>
      </w:tr>
      <w:tr w:rsidR="0041725C" w:rsidRPr="00FD1C53" w14:paraId="3BA38CD3" w14:textId="77777777" w:rsidTr="003112FC">
        <w:tc>
          <w:tcPr>
            <w:tcW w:w="2250" w:type="dxa"/>
            <w:shd w:val="clear" w:color="auto" w:fill="auto"/>
          </w:tcPr>
          <w:p w14:paraId="1288B842" w14:textId="0823A84B" w:rsidR="0041725C" w:rsidRPr="00FD1C53" w:rsidRDefault="0041725C" w:rsidP="0041725C">
            <w:pPr>
              <w:pStyle w:val="block"/>
              <w:spacing w:after="0" w:line="240" w:lineRule="auto"/>
              <w:ind w:left="-18" w:right="-146"/>
              <w:rPr>
                <w:i/>
                <w:iCs/>
                <w:szCs w:val="22"/>
              </w:rPr>
            </w:pPr>
            <w:r w:rsidRPr="00FD1C53">
              <w:rPr>
                <w:i/>
                <w:iCs/>
                <w:szCs w:val="22"/>
              </w:rPr>
              <w:t>2022</w:t>
            </w:r>
          </w:p>
        </w:tc>
        <w:tc>
          <w:tcPr>
            <w:tcW w:w="1692" w:type="dxa"/>
            <w:shd w:val="clear" w:color="auto" w:fill="auto"/>
            <w:vAlign w:val="bottom"/>
          </w:tcPr>
          <w:p w14:paraId="221184BC" w14:textId="77777777" w:rsidR="0041725C" w:rsidRPr="00FD1C53" w:rsidRDefault="0041725C" w:rsidP="004210E5">
            <w:pPr>
              <w:pStyle w:val="block"/>
              <w:spacing w:after="0" w:line="240" w:lineRule="auto"/>
              <w:ind w:left="-135" w:right="-146"/>
              <w:jc w:val="center"/>
              <w:rPr>
                <w:szCs w:val="22"/>
              </w:rPr>
            </w:pPr>
          </w:p>
        </w:tc>
        <w:tc>
          <w:tcPr>
            <w:tcW w:w="2013" w:type="dxa"/>
            <w:shd w:val="clear" w:color="auto" w:fill="auto"/>
            <w:vAlign w:val="bottom"/>
          </w:tcPr>
          <w:p w14:paraId="151DE216" w14:textId="77777777" w:rsidR="0041725C" w:rsidRPr="00FD1C53" w:rsidRDefault="0041725C" w:rsidP="004210E5">
            <w:pPr>
              <w:pStyle w:val="block"/>
              <w:spacing w:after="0" w:line="240" w:lineRule="auto"/>
              <w:ind w:left="-70" w:right="-146"/>
              <w:jc w:val="center"/>
              <w:rPr>
                <w:szCs w:val="22"/>
              </w:rPr>
            </w:pPr>
          </w:p>
        </w:tc>
        <w:tc>
          <w:tcPr>
            <w:tcW w:w="1379" w:type="dxa"/>
            <w:shd w:val="clear" w:color="auto" w:fill="auto"/>
            <w:vAlign w:val="bottom"/>
          </w:tcPr>
          <w:p w14:paraId="36772BE7" w14:textId="77777777" w:rsidR="0041725C" w:rsidRPr="00FD1C53" w:rsidRDefault="0041725C" w:rsidP="004210E5">
            <w:pPr>
              <w:pStyle w:val="block"/>
              <w:spacing w:after="0" w:line="240" w:lineRule="auto"/>
              <w:ind w:left="0"/>
              <w:jc w:val="center"/>
              <w:rPr>
                <w:i/>
                <w:iCs/>
                <w:szCs w:val="22"/>
              </w:rPr>
            </w:pPr>
          </w:p>
        </w:tc>
        <w:tc>
          <w:tcPr>
            <w:tcW w:w="234" w:type="dxa"/>
            <w:shd w:val="clear" w:color="auto" w:fill="auto"/>
            <w:vAlign w:val="bottom"/>
          </w:tcPr>
          <w:p w14:paraId="14DC0274" w14:textId="77777777" w:rsidR="0041725C" w:rsidRPr="00FD1C53" w:rsidRDefault="0041725C" w:rsidP="004210E5">
            <w:pPr>
              <w:pStyle w:val="block"/>
              <w:spacing w:after="0" w:line="240" w:lineRule="auto"/>
              <w:ind w:left="0"/>
              <w:jc w:val="center"/>
              <w:rPr>
                <w:szCs w:val="22"/>
              </w:rPr>
            </w:pPr>
          </w:p>
        </w:tc>
        <w:tc>
          <w:tcPr>
            <w:tcW w:w="1540" w:type="dxa"/>
            <w:shd w:val="clear" w:color="auto" w:fill="auto"/>
            <w:vAlign w:val="bottom"/>
          </w:tcPr>
          <w:p w14:paraId="5756E532" w14:textId="77777777" w:rsidR="0041725C" w:rsidRPr="00FD1C53" w:rsidRDefault="0041725C" w:rsidP="004210E5">
            <w:pPr>
              <w:pStyle w:val="block"/>
              <w:spacing w:after="0" w:line="240" w:lineRule="auto"/>
              <w:ind w:left="-96" w:right="-83"/>
              <w:jc w:val="center"/>
              <w:rPr>
                <w:i/>
                <w:iCs/>
                <w:szCs w:val="22"/>
              </w:rPr>
            </w:pPr>
          </w:p>
        </w:tc>
      </w:tr>
      <w:tr w:rsidR="00396AF2" w:rsidRPr="00AF5FDF" w14:paraId="7FCFAD0F" w14:textId="77777777" w:rsidTr="003112FC">
        <w:tc>
          <w:tcPr>
            <w:tcW w:w="2250" w:type="dxa"/>
            <w:shd w:val="clear" w:color="auto" w:fill="auto"/>
          </w:tcPr>
          <w:p w14:paraId="79ADA9BB" w14:textId="1C953C26" w:rsidR="00396AF2" w:rsidRPr="003605F7" w:rsidRDefault="00396AF2" w:rsidP="00396AF2">
            <w:pPr>
              <w:pStyle w:val="block"/>
              <w:spacing w:after="0" w:line="240" w:lineRule="auto"/>
              <w:ind w:left="-18" w:right="-146"/>
              <w:rPr>
                <w:szCs w:val="22"/>
              </w:rPr>
            </w:pPr>
            <w:r w:rsidRPr="003605F7">
              <w:rPr>
                <w:szCs w:val="22"/>
              </w:rPr>
              <w:t xml:space="preserve">2021 Interim dividend </w:t>
            </w:r>
          </w:p>
        </w:tc>
        <w:tc>
          <w:tcPr>
            <w:tcW w:w="1692" w:type="dxa"/>
            <w:shd w:val="clear" w:color="auto" w:fill="auto"/>
            <w:vAlign w:val="bottom"/>
          </w:tcPr>
          <w:p w14:paraId="165561FF" w14:textId="7232743F" w:rsidR="00396AF2" w:rsidRPr="003605F7" w:rsidRDefault="00396AF2" w:rsidP="00396AF2">
            <w:pPr>
              <w:pStyle w:val="block"/>
              <w:spacing w:after="0" w:line="240" w:lineRule="auto"/>
              <w:ind w:left="-135" w:right="-146"/>
              <w:jc w:val="center"/>
              <w:rPr>
                <w:szCs w:val="22"/>
              </w:rPr>
            </w:pPr>
            <w:r w:rsidRPr="003605F7">
              <w:rPr>
                <w:szCs w:val="22"/>
              </w:rPr>
              <w:t>7 January 2022</w:t>
            </w:r>
          </w:p>
        </w:tc>
        <w:tc>
          <w:tcPr>
            <w:tcW w:w="2013" w:type="dxa"/>
            <w:shd w:val="clear" w:color="auto" w:fill="auto"/>
            <w:vAlign w:val="bottom"/>
          </w:tcPr>
          <w:p w14:paraId="649D3F3D" w14:textId="768F3E52" w:rsidR="00396AF2" w:rsidRPr="003605F7" w:rsidRDefault="00396AF2" w:rsidP="00396AF2">
            <w:pPr>
              <w:pStyle w:val="block"/>
              <w:spacing w:after="0" w:line="240" w:lineRule="auto"/>
              <w:ind w:left="-70" w:right="-146"/>
              <w:jc w:val="center"/>
              <w:rPr>
                <w:szCs w:val="22"/>
              </w:rPr>
            </w:pPr>
            <w:r w:rsidRPr="003605F7">
              <w:rPr>
                <w:szCs w:val="22"/>
              </w:rPr>
              <w:t>January 2022</w:t>
            </w:r>
          </w:p>
        </w:tc>
        <w:tc>
          <w:tcPr>
            <w:tcW w:w="1379" w:type="dxa"/>
            <w:shd w:val="clear" w:color="auto" w:fill="auto"/>
            <w:vAlign w:val="bottom"/>
          </w:tcPr>
          <w:p w14:paraId="7F8FEB8F" w14:textId="59B07143" w:rsidR="00396AF2" w:rsidRPr="003605F7" w:rsidRDefault="00396AF2" w:rsidP="00396AF2">
            <w:pPr>
              <w:pStyle w:val="block"/>
              <w:spacing w:after="0" w:line="240" w:lineRule="auto"/>
              <w:ind w:left="0"/>
              <w:jc w:val="center"/>
              <w:rPr>
                <w:szCs w:val="22"/>
              </w:rPr>
            </w:pPr>
            <w:r w:rsidRPr="003605F7">
              <w:rPr>
                <w:szCs w:val="22"/>
              </w:rPr>
              <w:t>0.64</w:t>
            </w:r>
          </w:p>
        </w:tc>
        <w:tc>
          <w:tcPr>
            <w:tcW w:w="234" w:type="dxa"/>
            <w:shd w:val="clear" w:color="auto" w:fill="auto"/>
            <w:vAlign w:val="bottom"/>
          </w:tcPr>
          <w:p w14:paraId="4F4CDC70" w14:textId="77777777" w:rsidR="00396AF2" w:rsidRPr="003605F7" w:rsidRDefault="00396AF2" w:rsidP="00396AF2">
            <w:pPr>
              <w:pStyle w:val="block"/>
              <w:spacing w:after="0" w:line="240" w:lineRule="auto"/>
              <w:ind w:left="0"/>
              <w:jc w:val="center"/>
              <w:rPr>
                <w:szCs w:val="22"/>
              </w:rPr>
            </w:pPr>
          </w:p>
        </w:tc>
        <w:tc>
          <w:tcPr>
            <w:tcW w:w="1540" w:type="dxa"/>
            <w:shd w:val="clear" w:color="auto" w:fill="auto"/>
            <w:vAlign w:val="bottom"/>
          </w:tcPr>
          <w:p w14:paraId="52B18888" w14:textId="7EC91B82" w:rsidR="00396AF2" w:rsidRPr="003605F7" w:rsidRDefault="00396AF2" w:rsidP="00396AF2">
            <w:pPr>
              <w:pStyle w:val="block"/>
              <w:spacing w:after="0" w:line="240" w:lineRule="auto"/>
              <w:ind w:left="0"/>
              <w:jc w:val="center"/>
              <w:rPr>
                <w:szCs w:val="22"/>
              </w:rPr>
            </w:pPr>
            <w:r w:rsidRPr="003605F7">
              <w:rPr>
                <w:szCs w:val="22"/>
              </w:rPr>
              <w:t>144</w:t>
            </w:r>
          </w:p>
        </w:tc>
      </w:tr>
    </w:tbl>
    <w:p w14:paraId="4C1A2A65" w14:textId="77777777" w:rsidR="00C05084" w:rsidRPr="005955E5" w:rsidRDefault="00C05084" w:rsidP="008B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rPr>
      </w:pPr>
    </w:p>
    <w:p w14:paraId="29CB9918" w14:textId="077DB92B" w:rsidR="00695FE6" w:rsidRPr="00FD1C53"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Financial instruments</w:t>
      </w:r>
    </w:p>
    <w:p w14:paraId="02BCE638" w14:textId="77777777" w:rsidR="00695FE6" w:rsidRPr="00FD1C53" w:rsidRDefault="00695FE6" w:rsidP="00695FE6">
      <w:pPr>
        <w:pStyle w:val="block"/>
        <w:spacing w:after="0" w:line="240" w:lineRule="atLeast"/>
        <w:ind w:left="540"/>
        <w:jc w:val="both"/>
        <w:rPr>
          <w:i/>
          <w:iCs/>
          <w:color w:val="0000FF"/>
          <w:szCs w:val="22"/>
        </w:rPr>
      </w:pPr>
    </w:p>
    <w:p w14:paraId="23D8A42C" w14:textId="77777777" w:rsidR="00220D66" w:rsidRDefault="00220D66" w:rsidP="00220D66">
      <w:pPr>
        <w:pStyle w:val="block"/>
        <w:spacing w:after="0" w:line="240" w:lineRule="auto"/>
        <w:ind w:left="540" w:right="-7"/>
        <w:jc w:val="both"/>
        <w:rPr>
          <w:rFonts w:cstheme="minorBidi"/>
          <w:i/>
          <w:iCs/>
          <w:szCs w:val="22"/>
          <w:lang w:bidi="th-TH"/>
        </w:rPr>
      </w:pPr>
      <w:r w:rsidRPr="00FD1C53">
        <w:rPr>
          <w:i/>
          <w:iCs/>
          <w:szCs w:val="22"/>
          <w:lang w:bidi="th-TH"/>
        </w:rPr>
        <w:t>Carrying amounts and fair values</w:t>
      </w:r>
    </w:p>
    <w:p w14:paraId="60B0D13E" w14:textId="77777777" w:rsidR="00026B64" w:rsidRDefault="00026B64" w:rsidP="00220D66">
      <w:pPr>
        <w:pStyle w:val="block"/>
        <w:spacing w:after="0" w:line="240" w:lineRule="auto"/>
        <w:ind w:left="540" w:right="-7"/>
        <w:jc w:val="both"/>
        <w:rPr>
          <w:rFonts w:cstheme="minorBidi"/>
          <w:i/>
          <w:iCs/>
          <w:szCs w:val="22"/>
          <w:lang w:bidi="th-TH"/>
        </w:rPr>
      </w:pPr>
    </w:p>
    <w:p w14:paraId="2D361C06" w14:textId="0D380FC5" w:rsidR="00127E52" w:rsidRDefault="00F72DD4" w:rsidP="00220D66">
      <w:pPr>
        <w:pStyle w:val="block"/>
        <w:spacing w:after="0" w:line="240" w:lineRule="auto"/>
        <w:ind w:left="540" w:right="-7"/>
        <w:jc w:val="both"/>
        <w:rPr>
          <w:szCs w:val="22"/>
        </w:rPr>
      </w:pPr>
      <w:r w:rsidRPr="00FD1C53">
        <w:rPr>
          <w:szCs w:val="22"/>
        </w:rPr>
        <w:t xml:space="preserve">As </w:t>
      </w:r>
      <w:proofErr w:type="gramStart"/>
      <w:r w:rsidRPr="00FD1C53">
        <w:rPr>
          <w:szCs w:val="22"/>
        </w:rPr>
        <w:t>at</w:t>
      </w:r>
      <w:proofErr w:type="gramEnd"/>
      <w:r w:rsidRPr="00FD1C53">
        <w:rPr>
          <w:szCs w:val="22"/>
        </w:rPr>
        <w:t xml:space="preserve"> </w:t>
      </w:r>
      <w:r w:rsidR="00031EA5" w:rsidRPr="00FD1C53">
        <w:rPr>
          <w:bCs/>
          <w:szCs w:val="22"/>
        </w:rPr>
        <w:t>3</w:t>
      </w:r>
      <w:r w:rsidR="00031EA5">
        <w:rPr>
          <w:bCs/>
          <w:szCs w:val="22"/>
        </w:rPr>
        <w:t xml:space="preserve">1 March </w:t>
      </w:r>
      <w:r w:rsidR="00031EA5" w:rsidRPr="00FD1C53">
        <w:rPr>
          <w:bCs/>
          <w:szCs w:val="22"/>
        </w:rPr>
        <w:t>202</w:t>
      </w:r>
      <w:r w:rsidR="00031EA5">
        <w:rPr>
          <w:bCs/>
          <w:szCs w:val="22"/>
        </w:rPr>
        <w:t>3</w:t>
      </w:r>
      <w:r w:rsidRPr="00FD1C53">
        <w:rPr>
          <w:szCs w:val="22"/>
        </w:rPr>
        <w:t>, the Company had investment in</w:t>
      </w:r>
      <w:r>
        <w:rPr>
          <w:szCs w:val="22"/>
        </w:rPr>
        <w:t xml:space="preserve"> </w:t>
      </w:r>
      <w:r w:rsidR="00AE324A">
        <w:rPr>
          <w:szCs w:val="22"/>
        </w:rPr>
        <w:t>fixed income fund</w:t>
      </w:r>
      <w:r w:rsidR="005F09EB">
        <w:rPr>
          <w:szCs w:val="22"/>
        </w:rPr>
        <w:t xml:space="preserve"> </w:t>
      </w:r>
      <w:r w:rsidR="00341AD4" w:rsidRPr="00FD1C53">
        <w:rPr>
          <w:szCs w:val="22"/>
        </w:rPr>
        <w:t>which is classified as financial asset measure</w:t>
      </w:r>
      <w:r w:rsidR="0053298A">
        <w:rPr>
          <w:szCs w:val="22"/>
        </w:rPr>
        <w:t>d</w:t>
      </w:r>
      <w:r w:rsidR="00341AD4" w:rsidRPr="00FD1C53">
        <w:rPr>
          <w:szCs w:val="22"/>
        </w:rPr>
        <w:t xml:space="preserve"> at fair value to profit or loss amounting to Baht </w:t>
      </w:r>
      <w:r w:rsidR="004161DC">
        <w:rPr>
          <w:szCs w:val="22"/>
        </w:rPr>
        <w:t>100.32</w:t>
      </w:r>
      <w:r w:rsidR="00341AD4">
        <w:rPr>
          <w:szCs w:val="22"/>
        </w:rPr>
        <w:t xml:space="preserve"> </w:t>
      </w:r>
      <w:r w:rsidR="00341AD4" w:rsidRPr="00FD1C53">
        <w:rPr>
          <w:szCs w:val="22"/>
        </w:rPr>
        <w:t>million</w:t>
      </w:r>
      <w:r w:rsidR="00FC1BAF">
        <w:rPr>
          <w:szCs w:val="22"/>
        </w:rPr>
        <w:t xml:space="preserve"> </w:t>
      </w:r>
      <w:r w:rsidR="00FC1BAF" w:rsidRPr="00FD1C53">
        <w:rPr>
          <w:i/>
          <w:iCs/>
          <w:szCs w:val="22"/>
        </w:rPr>
        <w:t>(31 December 202</w:t>
      </w:r>
      <w:r w:rsidR="00FC1BAF">
        <w:rPr>
          <w:i/>
          <w:iCs/>
          <w:szCs w:val="22"/>
        </w:rPr>
        <w:t>2</w:t>
      </w:r>
      <w:r w:rsidR="00FC1BAF" w:rsidRPr="00FD1C53">
        <w:rPr>
          <w:i/>
          <w:iCs/>
          <w:szCs w:val="22"/>
        </w:rPr>
        <w:t xml:space="preserve">: Baht </w:t>
      </w:r>
      <w:r w:rsidR="00FC1BAF">
        <w:rPr>
          <w:i/>
          <w:iCs/>
          <w:szCs w:val="22"/>
        </w:rPr>
        <w:t>50.03</w:t>
      </w:r>
      <w:r w:rsidR="00FC1BAF" w:rsidRPr="00FD1C53">
        <w:rPr>
          <w:i/>
          <w:iCs/>
          <w:szCs w:val="22"/>
        </w:rPr>
        <w:t xml:space="preserve"> million).</w:t>
      </w:r>
      <w:r w:rsidR="005F66A8">
        <w:rPr>
          <w:szCs w:val="22"/>
        </w:rPr>
        <w:t xml:space="preserve"> </w:t>
      </w:r>
      <w:r w:rsidR="005F66A8" w:rsidRPr="00FD1C53">
        <w:rPr>
          <w:szCs w:val="22"/>
        </w:rPr>
        <w:t xml:space="preserve">The Company considered fair value as level </w:t>
      </w:r>
      <w:r w:rsidR="005F66A8">
        <w:rPr>
          <w:szCs w:val="22"/>
        </w:rPr>
        <w:t>2</w:t>
      </w:r>
      <w:r w:rsidR="005F66A8" w:rsidRPr="00FD1C53">
        <w:rPr>
          <w:szCs w:val="22"/>
        </w:rPr>
        <w:t>.</w:t>
      </w:r>
    </w:p>
    <w:p w14:paraId="6E899645" w14:textId="2F56CEAD" w:rsidR="00FC1BAF" w:rsidRDefault="00FC1BAF" w:rsidP="00220D66">
      <w:pPr>
        <w:pStyle w:val="block"/>
        <w:spacing w:after="0" w:line="240" w:lineRule="auto"/>
        <w:ind w:left="540" w:right="-7"/>
        <w:jc w:val="both"/>
        <w:rPr>
          <w:szCs w:val="22"/>
        </w:rPr>
      </w:pPr>
    </w:p>
    <w:p w14:paraId="42235E19" w14:textId="7DE317EC" w:rsidR="00FC1BAF" w:rsidRDefault="00FC1BAF" w:rsidP="00FC1BAF">
      <w:pPr>
        <w:ind w:left="540"/>
        <w:jc w:val="both"/>
        <w:rPr>
          <w:rFonts w:ascii="Times New Roman" w:hAnsi="Times New Roman"/>
          <w:sz w:val="22"/>
          <w:szCs w:val="22"/>
        </w:rPr>
      </w:pPr>
      <w:r w:rsidRPr="00A64529">
        <w:rPr>
          <w:rFonts w:ascii="Times New Roman" w:hAnsi="Times New Roman"/>
          <w:sz w:val="22"/>
          <w:szCs w:val="22"/>
        </w:rPr>
        <w:t xml:space="preserve">As </w:t>
      </w:r>
      <w:proofErr w:type="gramStart"/>
      <w:r w:rsidRPr="00A64529">
        <w:rPr>
          <w:rFonts w:ascii="Times New Roman" w:hAnsi="Times New Roman"/>
          <w:sz w:val="22"/>
          <w:szCs w:val="22"/>
        </w:rPr>
        <w:t>at</w:t>
      </w:r>
      <w:proofErr w:type="gramEnd"/>
      <w:r w:rsidRPr="00A64529">
        <w:rPr>
          <w:rFonts w:ascii="Times New Roman" w:hAnsi="Times New Roman"/>
          <w:sz w:val="22"/>
          <w:szCs w:val="22"/>
        </w:rPr>
        <w:t xml:space="preserve"> </w:t>
      </w:r>
      <w:r w:rsidRPr="005B3EB0">
        <w:rPr>
          <w:rFonts w:ascii="Times New Roman" w:hAnsi="Times New Roman"/>
          <w:sz w:val="22"/>
          <w:szCs w:val="22"/>
        </w:rPr>
        <w:t xml:space="preserve">31 </w:t>
      </w:r>
      <w:r w:rsidR="004E56B0">
        <w:rPr>
          <w:rFonts w:ascii="Times New Roman" w:hAnsi="Times New Roman"/>
          <w:sz w:val="22"/>
          <w:szCs w:val="22"/>
        </w:rPr>
        <w:t>March</w:t>
      </w:r>
      <w:r w:rsidRPr="005B3EB0">
        <w:rPr>
          <w:rFonts w:ascii="Times New Roman" w:hAnsi="Times New Roman"/>
          <w:sz w:val="22"/>
          <w:szCs w:val="22"/>
        </w:rPr>
        <w:t xml:space="preserve"> </w:t>
      </w:r>
      <w:r w:rsidRPr="00A64529">
        <w:rPr>
          <w:rFonts w:ascii="Times New Roman" w:hAnsi="Times New Roman"/>
          <w:sz w:val="22"/>
          <w:szCs w:val="22"/>
        </w:rPr>
        <w:t>202</w:t>
      </w:r>
      <w:r w:rsidR="004E56B0">
        <w:rPr>
          <w:rFonts w:ascii="Times New Roman" w:hAnsi="Times New Roman"/>
          <w:sz w:val="22"/>
          <w:szCs w:val="22"/>
        </w:rPr>
        <w:t>3</w:t>
      </w:r>
      <w:r w:rsidRPr="00A64529">
        <w:rPr>
          <w:rFonts w:ascii="Times New Roman" w:hAnsi="Times New Roman"/>
          <w:sz w:val="22"/>
          <w:szCs w:val="22"/>
        </w:rPr>
        <w:t>, the Company had investment in structured note</w:t>
      </w:r>
      <w:r w:rsidR="00AE324A">
        <w:rPr>
          <w:rFonts w:ascii="Times New Roman" w:hAnsi="Times New Roman"/>
          <w:sz w:val="22"/>
          <w:szCs w:val="22"/>
        </w:rPr>
        <w:t>s</w:t>
      </w:r>
      <w:r w:rsidRPr="00A64529">
        <w:rPr>
          <w:rFonts w:ascii="Times New Roman" w:hAnsi="Times New Roman"/>
          <w:sz w:val="22"/>
          <w:szCs w:val="22"/>
        </w:rPr>
        <w:t xml:space="preserve"> which </w:t>
      </w:r>
      <w:r w:rsidR="00AE324A">
        <w:rPr>
          <w:rFonts w:ascii="Times New Roman" w:hAnsi="Times New Roman"/>
          <w:sz w:val="22"/>
          <w:szCs w:val="22"/>
        </w:rPr>
        <w:t>are</w:t>
      </w:r>
      <w:r w:rsidRPr="00A64529">
        <w:rPr>
          <w:rFonts w:ascii="Times New Roman" w:hAnsi="Times New Roman"/>
          <w:sz w:val="22"/>
          <w:szCs w:val="22"/>
        </w:rPr>
        <w:t xml:space="preserve"> classified as financial asset measure</w:t>
      </w:r>
      <w:r>
        <w:rPr>
          <w:rFonts w:ascii="Times New Roman" w:hAnsi="Times New Roman" w:cs="Angsana New"/>
          <w:sz w:val="22"/>
          <w:szCs w:val="28"/>
        </w:rPr>
        <w:t>d</w:t>
      </w:r>
      <w:r w:rsidRPr="00A64529">
        <w:rPr>
          <w:rFonts w:ascii="Times New Roman" w:hAnsi="Times New Roman"/>
          <w:sz w:val="22"/>
          <w:szCs w:val="22"/>
        </w:rPr>
        <w:t xml:space="preserve"> at fair value to profit or loss amounting to Baht </w:t>
      </w:r>
      <w:r w:rsidR="00720DF8">
        <w:rPr>
          <w:rFonts w:ascii="Times New Roman" w:hAnsi="Times New Roman"/>
          <w:sz w:val="22"/>
          <w:szCs w:val="22"/>
        </w:rPr>
        <w:t>150.10</w:t>
      </w:r>
      <w:r w:rsidRPr="00A64529">
        <w:rPr>
          <w:rFonts w:ascii="Times New Roman" w:hAnsi="Times New Roman"/>
          <w:sz w:val="22"/>
          <w:szCs w:val="22"/>
        </w:rPr>
        <w:t xml:space="preserve"> million</w:t>
      </w:r>
      <w:r w:rsidR="00720DF8">
        <w:rPr>
          <w:rFonts w:ascii="Times New Roman" w:hAnsi="Times New Roman"/>
          <w:sz w:val="22"/>
          <w:szCs w:val="22"/>
        </w:rPr>
        <w:t xml:space="preserve"> </w:t>
      </w:r>
      <w:r w:rsidR="00720DF8" w:rsidRPr="004E56B0">
        <w:rPr>
          <w:rFonts w:ascii="Times New Roman" w:hAnsi="Times New Roman"/>
          <w:i/>
          <w:iCs/>
          <w:sz w:val="22"/>
          <w:szCs w:val="28"/>
        </w:rPr>
        <w:t>(31 December 2022: Baht 50.</w:t>
      </w:r>
      <w:r w:rsidR="004E56B0">
        <w:rPr>
          <w:rFonts w:ascii="Times New Roman" w:hAnsi="Times New Roman"/>
          <w:i/>
          <w:iCs/>
          <w:sz w:val="22"/>
          <w:szCs w:val="28"/>
        </w:rPr>
        <w:t>1</w:t>
      </w:r>
      <w:r w:rsidR="00720DF8" w:rsidRPr="004E56B0">
        <w:rPr>
          <w:rFonts w:ascii="Times New Roman" w:hAnsi="Times New Roman"/>
          <w:i/>
          <w:iCs/>
          <w:sz w:val="22"/>
          <w:szCs w:val="28"/>
        </w:rPr>
        <w:t>3 million)</w:t>
      </w:r>
      <w:r w:rsidRPr="00A64529">
        <w:rPr>
          <w:rFonts w:ascii="Times New Roman" w:hAnsi="Times New Roman"/>
          <w:sz w:val="22"/>
          <w:szCs w:val="22"/>
        </w:rPr>
        <w:t>. The Company considered fair value as level 2. The Company is unable to redeem the structured note</w:t>
      </w:r>
      <w:r w:rsidR="00AE324A">
        <w:rPr>
          <w:rFonts w:ascii="Times New Roman" w:hAnsi="Times New Roman"/>
          <w:sz w:val="22"/>
          <w:szCs w:val="22"/>
        </w:rPr>
        <w:t>s</w:t>
      </w:r>
      <w:r w:rsidRPr="00A64529">
        <w:rPr>
          <w:rFonts w:ascii="Times New Roman" w:hAnsi="Times New Roman"/>
          <w:sz w:val="22"/>
          <w:szCs w:val="22"/>
        </w:rPr>
        <w:t xml:space="preserve"> before the maturity date. Such structured note</w:t>
      </w:r>
      <w:r w:rsidR="00AE324A">
        <w:rPr>
          <w:rFonts w:ascii="Times New Roman" w:hAnsi="Times New Roman"/>
          <w:sz w:val="22"/>
          <w:szCs w:val="22"/>
        </w:rPr>
        <w:t>s</w:t>
      </w:r>
      <w:r w:rsidRPr="00A64529">
        <w:rPr>
          <w:rFonts w:ascii="Times New Roman" w:hAnsi="Times New Roman"/>
          <w:sz w:val="22"/>
          <w:szCs w:val="22"/>
        </w:rPr>
        <w:t xml:space="preserve"> will be matured </w:t>
      </w:r>
      <w:r w:rsidRPr="00D032AB">
        <w:rPr>
          <w:rFonts w:ascii="Times New Roman" w:hAnsi="Times New Roman"/>
          <w:sz w:val="22"/>
          <w:szCs w:val="22"/>
        </w:rPr>
        <w:t xml:space="preserve">in </w:t>
      </w:r>
      <w:r w:rsidR="000C7C1C">
        <w:rPr>
          <w:rFonts w:ascii="Times New Roman" w:hAnsi="Times New Roman" w:cs="Angsana New"/>
          <w:sz w:val="22"/>
          <w:szCs w:val="28"/>
        </w:rPr>
        <w:t xml:space="preserve">June and </w:t>
      </w:r>
      <w:r w:rsidR="001C1D56">
        <w:rPr>
          <w:rFonts w:ascii="Times New Roman" w:hAnsi="Times New Roman" w:cs="Angsana New"/>
          <w:sz w:val="22"/>
          <w:szCs w:val="28"/>
        </w:rPr>
        <w:t>September</w:t>
      </w:r>
      <w:r w:rsidRPr="00D032AB">
        <w:rPr>
          <w:rFonts w:ascii="Times New Roman" w:hAnsi="Times New Roman"/>
          <w:sz w:val="22"/>
          <w:szCs w:val="22"/>
        </w:rPr>
        <w:t xml:space="preserve"> 2023.</w:t>
      </w:r>
      <w:r w:rsidRPr="00A64529">
        <w:rPr>
          <w:rFonts w:ascii="Times New Roman" w:hAnsi="Times New Roman"/>
          <w:sz w:val="22"/>
          <w:szCs w:val="22"/>
        </w:rPr>
        <w:t xml:space="preserve"> </w:t>
      </w:r>
    </w:p>
    <w:p w14:paraId="6BCA4559" w14:textId="77777777" w:rsidR="006E6508" w:rsidRPr="00A64529" w:rsidRDefault="006E6508" w:rsidP="00FC1BAF">
      <w:pPr>
        <w:ind w:left="540"/>
        <w:jc w:val="both"/>
        <w:rPr>
          <w:rFonts w:ascii="Times New Roman" w:hAnsi="Times New Roman"/>
          <w:sz w:val="22"/>
          <w:szCs w:val="22"/>
        </w:rPr>
      </w:pPr>
    </w:p>
    <w:p w14:paraId="491EFDCF" w14:textId="77777777" w:rsidR="00220D66" w:rsidRPr="00FD1C53" w:rsidRDefault="00220D66" w:rsidP="00FC1BAF">
      <w:pPr>
        <w:pStyle w:val="block"/>
        <w:spacing w:after="0" w:line="240" w:lineRule="atLeast"/>
        <w:ind w:left="0"/>
        <w:jc w:val="both"/>
        <w:rPr>
          <w:i/>
          <w:iCs/>
          <w:color w:val="0000FF"/>
          <w:szCs w:val="22"/>
        </w:rPr>
      </w:pPr>
    </w:p>
    <w:p w14:paraId="0C7775DE" w14:textId="07C1A441" w:rsidR="006B3CA1" w:rsidRPr="00FD1C53" w:rsidRDefault="006B3CA1" w:rsidP="006B3CA1">
      <w:pPr>
        <w:ind w:left="540"/>
        <w:jc w:val="both"/>
        <w:rPr>
          <w:rFonts w:ascii="Times New Roman" w:hAnsi="Times New Roman"/>
          <w:sz w:val="22"/>
          <w:szCs w:val="22"/>
        </w:rPr>
      </w:pPr>
      <w:r w:rsidRPr="00FD1C53">
        <w:rPr>
          <w:rFonts w:ascii="Times New Roman" w:hAnsi="Times New Roman"/>
          <w:sz w:val="22"/>
          <w:szCs w:val="22"/>
        </w:rPr>
        <w:lastRenderedPageBreak/>
        <w:t xml:space="preserve">As </w:t>
      </w: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w:t>
      </w:r>
      <w:r w:rsidR="00031EA5" w:rsidRPr="00FD1C53">
        <w:rPr>
          <w:rFonts w:ascii="Times New Roman" w:hAnsi="Times New Roman"/>
          <w:bCs/>
          <w:sz w:val="22"/>
          <w:szCs w:val="22"/>
          <w:lang w:val="en-GB" w:bidi="ar-SA"/>
        </w:rPr>
        <w:t>3</w:t>
      </w:r>
      <w:r w:rsidR="00031EA5">
        <w:rPr>
          <w:rFonts w:ascii="Times New Roman" w:hAnsi="Times New Roman"/>
          <w:bCs/>
          <w:sz w:val="22"/>
          <w:szCs w:val="22"/>
          <w:lang w:val="en-GB" w:bidi="ar-SA"/>
        </w:rPr>
        <w:t xml:space="preserve">1 March </w:t>
      </w:r>
      <w:r w:rsidR="00031EA5" w:rsidRPr="00FD1C53">
        <w:rPr>
          <w:rFonts w:ascii="Times New Roman" w:hAnsi="Times New Roman"/>
          <w:bCs/>
          <w:sz w:val="22"/>
          <w:szCs w:val="22"/>
          <w:lang w:val="en-GB" w:bidi="ar-SA"/>
        </w:rPr>
        <w:t>202</w:t>
      </w:r>
      <w:r w:rsidR="00031EA5">
        <w:rPr>
          <w:rFonts w:ascii="Times New Roman" w:hAnsi="Times New Roman"/>
          <w:bCs/>
          <w:sz w:val="22"/>
          <w:szCs w:val="22"/>
          <w:lang w:val="en-GB" w:bidi="ar-SA"/>
        </w:rPr>
        <w:t>3</w:t>
      </w:r>
      <w:r w:rsidRPr="00FD1C53">
        <w:rPr>
          <w:rFonts w:ascii="Times New Roman" w:hAnsi="Times New Roman"/>
          <w:sz w:val="22"/>
          <w:szCs w:val="22"/>
        </w:rPr>
        <w:t xml:space="preserve">, the Company had investment in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which is classified as financial asset measure</w:t>
      </w:r>
      <w:r w:rsidR="00312F45">
        <w:rPr>
          <w:rFonts w:ascii="Times New Roman" w:hAnsi="Times New Roman"/>
          <w:sz w:val="22"/>
          <w:szCs w:val="22"/>
        </w:rPr>
        <w:t>d</w:t>
      </w:r>
      <w:r w:rsidRPr="00FD1C53">
        <w:rPr>
          <w:rFonts w:ascii="Times New Roman" w:hAnsi="Times New Roman"/>
          <w:sz w:val="22"/>
          <w:szCs w:val="22"/>
        </w:rPr>
        <w:t xml:space="preserve"> at fair value to profit or loss amounting to Baht </w:t>
      </w:r>
      <w:r w:rsidR="004E56B0">
        <w:rPr>
          <w:rFonts w:ascii="Times New Roman" w:hAnsi="Times New Roman"/>
          <w:sz w:val="22"/>
          <w:szCs w:val="22"/>
        </w:rPr>
        <w:t>28.97</w:t>
      </w:r>
      <w:r w:rsidR="00EF0B5F">
        <w:rPr>
          <w:rFonts w:ascii="Times New Roman" w:hAnsi="Times New Roman"/>
          <w:sz w:val="22"/>
          <w:szCs w:val="22"/>
        </w:rPr>
        <w:t xml:space="preserve"> </w:t>
      </w:r>
      <w:r w:rsidRPr="00FD1C53">
        <w:rPr>
          <w:rFonts w:ascii="Times New Roman" w:hAnsi="Times New Roman"/>
          <w:sz w:val="22"/>
          <w:szCs w:val="22"/>
        </w:rPr>
        <w:t xml:space="preserve">million </w:t>
      </w:r>
      <w:r w:rsidR="00AF5FDF">
        <w:rPr>
          <w:rFonts w:ascii="Times New Roman" w:hAnsi="Times New Roman"/>
          <w:sz w:val="22"/>
          <w:szCs w:val="22"/>
        </w:rPr>
        <w:br/>
      </w:r>
      <w:r w:rsidRPr="00FD1C53">
        <w:rPr>
          <w:rFonts w:ascii="Times New Roman" w:hAnsi="Times New Roman"/>
          <w:i/>
          <w:iCs/>
          <w:sz w:val="22"/>
          <w:szCs w:val="22"/>
        </w:rPr>
        <w:t>(31 December 202</w:t>
      </w:r>
      <w:r w:rsidR="00816C66">
        <w:rPr>
          <w:rFonts w:ascii="Times New Roman" w:hAnsi="Times New Roman"/>
          <w:i/>
          <w:iCs/>
          <w:sz w:val="22"/>
          <w:szCs w:val="22"/>
        </w:rPr>
        <w:t>2</w:t>
      </w:r>
      <w:r w:rsidRPr="00FD1C53">
        <w:rPr>
          <w:rFonts w:ascii="Times New Roman" w:hAnsi="Times New Roman"/>
          <w:i/>
          <w:iCs/>
          <w:sz w:val="22"/>
          <w:szCs w:val="22"/>
        </w:rPr>
        <w:t>:</w:t>
      </w:r>
      <w:r w:rsidR="00670552" w:rsidRPr="00FD1C53">
        <w:rPr>
          <w:rFonts w:ascii="Times New Roman" w:hAnsi="Times New Roman"/>
          <w:i/>
          <w:iCs/>
          <w:sz w:val="22"/>
          <w:szCs w:val="22"/>
        </w:rPr>
        <w:t xml:space="preserve"> </w:t>
      </w:r>
      <w:r w:rsidR="00624413" w:rsidRPr="00FD1C53">
        <w:rPr>
          <w:rFonts w:ascii="Times New Roman" w:hAnsi="Times New Roman"/>
          <w:i/>
          <w:iCs/>
          <w:sz w:val="22"/>
          <w:szCs w:val="22"/>
        </w:rPr>
        <w:t xml:space="preserve">Baht </w:t>
      </w:r>
      <w:r w:rsidR="00670552" w:rsidRPr="00FD1C53">
        <w:rPr>
          <w:rFonts w:ascii="Times New Roman" w:hAnsi="Times New Roman"/>
          <w:i/>
          <w:iCs/>
          <w:sz w:val="22"/>
          <w:szCs w:val="22"/>
        </w:rPr>
        <w:t>2</w:t>
      </w:r>
      <w:r w:rsidR="00336EF7">
        <w:rPr>
          <w:rFonts w:ascii="Times New Roman" w:hAnsi="Times New Roman"/>
          <w:i/>
          <w:iCs/>
          <w:sz w:val="22"/>
          <w:szCs w:val="22"/>
        </w:rPr>
        <w:t>8.9</w:t>
      </w:r>
      <w:r w:rsidR="00816C66">
        <w:rPr>
          <w:rFonts w:ascii="Times New Roman" w:hAnsi="Times New Roman"/>
          <w:i/>
          <w:iCs/>
          <w:sz w:val="22"/>
          <w:szCs w:val="22"/>
        </w:rPr>
        <w:t>7</w:t>
      </w:r>
      <w:r w:rsidR="00670552" w:rsidRPr="00FD1C53">
        <w:rPr>
          <w:rFonts w:ascii="Times New Roman" w:hAnsi="Times New Roman"/>
          <w:i/>
          <w:iCs/>
          <w:sz w:val="22"/>
          <w:szCs w:val="22"/>
        </w:rPr>
        <w:t xml:space="preserve"> million</w:t>
      </w:r>
      <w:r w:rsidRPr="00FD1C53">
        <w:rPr>
          <w:rFonts w:ascii="Times New Roman" w:hAnsi="Times New Roman"/>
          <w:i/>
          <w:iCs/>
          <w:sz w:val="22"/>
          <w:szCs w:val="22"/>
        </w:rPr>
        <w:t xml:space="preserve">). </w:t>
      </w:r>
      <w:r w:rsidRPr="00FD1C53">
        <w:rPr>
          <w:rFonts w:ascii="Times New Roman" w:hAnsi="Times New Roman"/>
          <w:sz w:val="22"/>
          <w:szCs w:val="22"/>
        </w:rPr>
        <w:t>The Company considered fair value as level 2.</w:t>
      </w:r>
      <w:r w:rsidRPr="00FD1C53">
        <w:rPr>
          <w:rFonts w:ascii="Times New Roman" w:hAnsi="Times New Roman"/>
          <w:i/>
          <w:iCs/>
          <w:sz w:val="22"/>
          <w:szCs w:val="22"/>
        </w:rPr>
        <w:t xml:space="preserve"> </w:t>
      </w:r>
      <w:r w:rsidRPr="00FD1C53">
        <w:rPr>
          <w:rFonts w:ascii="Times New Roman" w:hAnsi="Times New Roman"/>
          <w:sz w:val="22"/>
          <w:szCs w:val="22"/>
        </w:rPr>
        <w:t>The token is used as a project retention guarantee to a non-government customer. During the guarantee period, the Company still benefits from the investment return and retain</w:t>
      </w:r>
      <w:r w:rsidR="007F4F8B">
        <w:rPr>
          <w:rFonts w:ascii="Times New Roman" w:hAnsi="Times New Roman"/>
          <w:sz w:val="22"/>
          <w:szCs w:val="22"/>
        </w:rPr>
        <w:t>s</w:t>
      </w:r>
      <w:r w:rsidRPr="00FD1C53">
        <w:rPr>
          <w:rFonts w:ascii="Times New Roman" w:hAnsi="Times New Roman"/>
          <w:sz w:val="22"/>
          <w:szCs w:val="22"/>
        </w:rPr>
        <w:t xml:space="preserve"> all investment rights. The Company </w:t>
      </w:r>
      <w:proofErr w:type="gramStart"/>
      <w:r w:rsidRPr="00FD1C53">
        <w:rPr>
          <w:rFonts w:ascii="Times New Roman" w:hAnsi="Times New Roman"/>
          <w:sz w:val="22"/>
          <w:szCs w:val="22"/>
        </w:rPr>
        <w:t>is able to</w:t>
      </w:r>
      <w:proofErr w:type="gramEnd"/>
      <w:r w:rsidRPr="00FD1C53">
        <w:rPr>
          <w:rFonts w:ascii="Times New Roman" w:hAnsi="Times New Roman"/>
          <w:sz w:val="22"/>
          <w:szCs w:val="22"/>
        </w:rPr>
        <w:t xml:space="preserve"> sell the investment under the conditions agreed in an addendum to the construction contract and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guarantee </w:t>
      </w:r>
      <w:r w:rsidRPr="00D032AB">
        <w:rPr>
          <w:rFonts w:ascii="Times New Roman" w:hAnsi="Times New Roman"/>
          <w:sz w:val="22"/>
          <w:szCs w:val="22"/>
        </w:rPr>
        <w:t>agreement dated 4 October 2021.</w:t>
      </w:r>
      <w:r w:rsidRPr="00FD1C53">
        <w:rPr>
          <w:rFonts w:ascii="Times New Roman" w:hAnsi="Times New Roman"/>
          <w:sz w:val="22"/>
          <w:szCs w:val="22"/>
        </w:rPr>
        <w:t xml:space="preserve"> </w:t>
      </w:r>
    </w:p>
    <w:p w14:paraId="2CB20ED4" w14:textId="77777777" w:rsidR="00B9676C" w:rsidRPr="00B9676C" w:rsidRDefault="00B9676C" w:rsidP="00283208">
      <w:pPr>
        <w:jc w:val="both"/>
        <w:rPr>
          <w:rFonts w:ascii="Times New Roman" w:hAnsi="Times New Roman" w:cstheme="minorBidi"/>
          <w:sz w:val="22"/>
          <w:szCs w:val="22"/>
        </w:rPr>
      </w:pPr>
    </w:p>
    <w:p w14:paraId="1666F3C7" w14:textId="28FC0495" w:rsidR="006B3CA1" w:rsidRDefault="006B3CA1" w:rsidP="006B3CA1">
      <w:pPr>
        <w:ind w:left="540"/>
        <w:jc w:val="both"/>
        <w:rPr>
          <w:rFonts w:ascii="Times New Roman" w:hAnsi="Times New Roman"/>
          <w:sz w:val="22"/>
          <w:szCs w:val="22"/>
        </w:rPr>
      </w:pPr>
      <w:r w:rsidRPr="00FD1C53">
        <w:rPr>
          <w:rFonts w:ascii="Times New Roman" w:hAnsi="Times New Roman"/>
          <w:sz w:val="22"/>
          <w:szCs w:val="22"/>
        </w:rPr>
        <w:t>Fair value of other financial assets and liabilities are taken to approximate the carrying values since the relatively short-term maturity or carrying interest approximate to the market rate.</w:t>
      </w:r>
    </w:p>
    <w:p w14:paraId="3F822173" w14:textId="77777777" w:rsidR="00283208" w:rsidRPr="00B9676C" w:rsidRDefault="00283208" w:rsidP="00B9676C">
      <w:pPr>
        <w:jc w:val="both"/>
        <w:rPr>
          <w:rFonts w:ascii="Times New Roman" w:hAnsi="Times New Roman" w:cstheme="minorBidi"/>
          <w:sz w:val="22"/>
          <w:szCs w:val="22"/>
        </w:rPr>
      </w:pPr>
    </w:p>
    <w:p w14:paraId="219391C5" w14:textId="77777777" w:rsidR="00DE078A" w:rsidRPr="00FD1C53" w:rsidRDefault="00DE078A"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Commitments with non-related parties</w:t>
      </w:r>
    </w:p>
    <w:p w14:paraId="354BF9D3" w14:textId="77777777" w:rsidR="00DE078A" w:rsidRPr="007F4F8B" w:rsidRDefault="00DE078A" w:rsidP="00DE078A">
      <w:pPr>
        <w:ind w:left="540" w:hanging="540"/>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7200"/>
        <w:gridCol w:w="1890"/>
      </w:tblGrid>
      <w:tr w:rsidR="0074039C" w:rsidRPr="00FD1C53" w14:paraId="417F007D" w14:textId="77777777" w:rsidTr="0074039C">
        <w:trPr>
          <w:cantSplit/>
          <w:tblHeader/>
        </w:trPr>
        <w:tc>
          <w:tcPr>
            <w:tcW w:w="7200" w:type="dxa"/>
          </w:tcPr>
          <w:p w14:paraId="3EBBE387" w14:textId="77777777" w:rsidR="0074039C" w:rsidRPr="00031EA5" w:rsidRDefault="0074039C" w:rsidP="0041048A">
            <w:pPr>
              <w:pStyle w:val="acctfourfigures"/>
              <w:spacing w:line="240" w:lineRule="atLeast"/>
              <w:jc w:val="center"/>
            </w:pPr>
          </w:p>
        </w:tc>
        <w:tc>
          <w:tcPr>
            <w:tcW w:w="1890" w:type="dxa"/>
            <w:shd w:val="clear" w:color="auto" w:fill="auto"/>
            <w:vAlign w:val="center"/>
          </w:tcPr>
          <w:p w14:paraId="5197A418" w14:textId="08808D42" w:rsidR="0074039C" w:rsidRPr="00031EA5" w:rsidRDefault="00031EA5" w:rsidP="0041048A">
            <w:pPr>
              <w:pStyle w:val="acctmergecolhdg"/>
              <w:spacing w:line="240" w:lineRule="atLeast"/>
              <w:ind w:left="-79" w:right="-79"/>
              <w:rPr>
                <w:b w:val="0"/>
              </w:rPr>
            </w:pPr>
            <w:r w:rsidRPr="00031EA5">
              <w:rPr>
                <w:b w:val="0"/>
                <w:szCs w:val="22"/>
              </w:rPr>
              <w:t>31 March 2023</w:t>
            </w:r>
          </w:p>
        </w:tc>
      </w:tr>
      <w:tr w:rsidR="0074039C" w:rsidRPr="00FD1C53" w14:paraId="249CE01F" w14:textId="77777777" w:rsidTr="0074039C">
        <w:trPr>
          <w:cantSplit/>
          <w:tblHeader/>
        </w:trPr>
        <w:tc>
          <w:tcPr>
            <w:tcW w:w="7200" w:type="dxa"/>
          </w:tcPr>
          <w:p w14:paraId="40429819" w14:textId="77777777" w:rsidR="0074039C" w:rsidRPr="00FD1C53" w:rsidRDefault="0074039C" w:rsidP="002F6D19">
            <w:pPr>
              <w:rPr>
                <w:rFonts w:ascii="Times New Roman" w:hAnsi="Times New Roman"/>
                <w:b/>
                <w:bCs/>
                <w:i/>
                <w:iCs/>
              </w:rPr>
            </w:pPr>
          </w:p>
        </w:tc>
        <w:tc>
          <w:tcPr>
            <w:tcW w:w="1890" w:type="dxa"/>
          </w:tcPr>
          <w:p w14:paraId="1D280D8F" w14:textId="77777777" w:rsidR="0074039C" w:rsidRPr="00FD1C53" w:rsidRDefault="0074039C" w:rsidP="00DE078A">
            <w:pPr>
              <w:pStyle w:val="acctfourfigures"/>
              <w:spacing w:line="240" w:lineRule="atLeast"/>
              <w:jc w:val="center"/>
              <w:rPr>
                <w:i/>
                <w:iCs/>
              </w:rPr>
            </w:pPr>
            <w:r w:rsidRPr="00FD1C53">
              <w:rPr>
                <w:i/>
                <w:iCs/>
              </w:rPr>
              <w:t>(</w:t>
            </w:r>
            <w:proofErr w:type="gramStart"/>
            <w:r w:rsidRPr="00FD1C53">
              <w:rPr>
                <w:i/>
                <w:iCs/>
              </w:rPr>
              <w:t>in</w:t>
            </w:r>
            <w:proofErr w:type="gramEnd"/>
            <w:r w:rsidRPr="00FD1C53">
              <w:rPr>
                <w:i/>
                <w:iCs/>
              </w:rPr>
              <w:t xml:space="preserve"> thousand Baht)</w:t>
            </w:r>
          </w:p>
        </w:tc>
      </w:tr>
      <w:tr w:rsidR="0074039C" w:rsidRPr="00FD1C53" w14:paraId="5710D1A1" w14:textId="77777777" w:rsidTr="0074039C">
        <w:trPr>
          <w:cantSplit/>
        </w:trPr>
        <w:tc>
          <w:tcPr>
            <w:tcW w:w="7200" w:type="dxa"/>
          </w:tcPr>
          <w:p w14:paraId="3BC815DE" w14:textId="23C88D4A" w:rsidR="0074039C" w:rsidRPr="00FD1C53" w:rsidRDefault="0074039C" w:rsidP="002F6D19">
            <w:pPr>
              <w:rPr>
                <w:rFonts w:ascii="Times New Roman" w:hAnsi="Times New Roman" w:cs="Angsana New"/>
                <w:b/>
                <w:bCs/>
                <w:i/>
                <w:iCs/>
                <w:sz w:val="22"/>
                <w:szCs w:val="22"/>
              </w:rPr>
            </w:pPr>
            <w:r w:rsidRPr="00FD1C53">
              <w:rPr>
                <w:rFonts w:ascii="Times New Roman" w:hAnsi="Times New Roman" w:cs="Angsana New"/>
                <w:b/>
                <w:bCs/>
                <w:i/>
                <w:iCs/>
                <w:sz w:val="22"/>
                <w:szCs w:val="22"/>
              </w:rPr>
              <w:t xml:space="preserve">Capital </w:t>
            </w:r>
            <w:r w:rsidR="00630F40">
              <w:rPr>
                <w:rFonts w:ascii="Times New Roman" w:hAnsi="Times New Roman" w:cs="Angsana New"/>
                <w:b/>
                <w:bCs/>
                <w:i/>
                <w:iCs/>
                <w:sz w:val="22"/>
                <w:szCs w:val="22"/>
              </w:rPr>
              <w:t>c</w:t>
            </w:r>
            <w:r w:rsidRPr="00FD1C53">
              <w:rPr>
                <w:rFonts w:ascii="Times New Roman" w:hAnsi="Times New Roman" w:cs="Angsana New"/>
                <w:b/>
                <w:bCs/>
                <w:i/>
                <w:iCs/>
                <w:sz w:val="22"/>
                <w:szCs w:val="22"/>
              </w:rPr>
              <w:t>ommitments</w:t>
            </w:r>
          </w:p>
        </w:tc>
        <w:tc>
          <w:tcPr>
            <w:tcW w:w="1890" w:type="dxa"/>
          </w:tcPr>
          <w:p w14:paraId="7738BF53" w14:textId="77777777" w:rsidR="0074039C" w:rsidRPr="00FD1C53" w:rsidRDefault="0074039C" w:rsidP="00DE078A">
            <w:pPr>
              <w:pStyle w:val="acctfourfigures"/>
              <w:spacing w:line="240" w:lineRule="atLeast"/>
              <w:jc w:val="center"/>
              <w:rPr>
                <w:i/>
                <w:iCs/>
              </w:rPr>
            </w:pPr>
          </w:p>
        </w:tc>
      </w:tr>
      <w:tr w:rsidR="00F21EAF" w:rsidRPr="00FD1C53" w14:paraId="6FF1CB6F" w14:textId="77777777" w:rsidTr="0074039C">
        <w:trPr>
          <w:cantSplit/>
        </w:trPr>
        <w:tc>
          <w:tcPr>
            <w:tcW w:w="7200" w:type="dxa"/>
          </w:tcPr>
          <w:p w14:paraId="12BB802C" w14:textId="73F85B86" w:rsidR="00F21EAF" w:rsidRPr="00156E0B" w:rsidRDefault="00F21EAF" w:rsidP="002F6D19">
            <w:pPr>
              <w:rPr>
                <w:rFonts w:ascii="Times New Roman" w:hAnsi="Times New Roman" w:cs="Angsana New"/>
                <w:i/>
                <w:iCs/>
                <w:sz w:val="22"/>
                <w:szCs w:val="22"/>
              </w:rPr>
            </w:pPr>
            <w:r w:rsidRPr="00156E0B">
              <w:rPr>
                <w:rFonts w:ascii="Times New Roman" w:hAnsi="Times New Roman" w:cs="Angsana New"/>
                <w:i/>
                <w:iCs/>
                <w:sz w:val="22"/>
                <w:szCs w:val="22"/>
              </w:rPr>
              <w:t>Contracted but not provided for:</w:t>
            </w:r>
          </w:p>
        </w:tc>
        <w:tc>
          <w:tcPr>
            <w:tcW w:w="1890" w:type="dxa"/>
          </w:tcPr>
          <w:p w14:paraId="3E30C491" w14:textId="77777777" w:rsidR="00F21EAF" w:rsidRPr="00FD1C53" w:rsidRDefault="00F21EAF" w:rsidP="00DE078A">
            <w:pPr>
              <w:pStyle w:val="acctfourfigures"/>
              <w:spacing w:line="240" w:lineRule="atLeast"/>
              <w:jc w:val="center"/>
              <w:rPr>
                <w:i/>
                <w:iCs/>
              </w:rPr>
            </w:pPr>
          </w:p>
        </w:tc>
      </w:tr>
      <w:tr w:rsidR="0074039C" w:rsidRPr="00FD1C53" w14:paraId="0C769F4E" w14:textId="77777777" w:rsidTr="0074039C">
        <w:trPr>
          <w:cantSplit/>
        </w:trPr>
        <w:tc>
          <w:tcPr>
            <w:tcW w:w="7200" w:type="dxa"/>
          </w:tcPr>
          <w:p w14:paraId="0428369E" w14:textId="5E155378" w:rsidR="0074039C" w:rsidRPr="00FD1C53" w:rsidRDefault="0074039C" w:rsidP="00802390">
            <w:pPr>
              <w:rPr>
                <w:rFonts w:ascii="Times New Roman" w:hAnsi="Times New Roman" w:cs="Angsana New"/>
                <w:sz w:val="22"/>
                <w:szCs w:val="22"/>
              </w:rPr>
            </w:pPr>
            <w:r w:rsidRPr="00FD1C53">
              <w:rPr>
                <w:rFonts w:ascii="Times New Roman" w:hAnsi="Times New Roman" w:cs="Angsana New"/>
                <w:sz w:val="22"/>
                <w:szCs w:val="22"/>
              </w:rPr>
              <w:t>Furniture, fixture, and office equipment</w:t>
            </w:r>
          </w:p>
        </w:tc>
        <w:tc>
          <w:tcPr>
            <w:tcW w:w="1890" w:type="dxa"/>
            <w:tcBorders>
              <w:bottom w:val="single" w:sz="4" w:space="0" w:color="auto"/>
            </w:tcBorders>
          </w:tcPr>
          <w:p w14:paraId="79AA11B7" w14:textId="04A527C6" w:rsidR="0074039C" w:rsidRPr="008B75CE" w:rsidRDefault="004E56B0" w:rsidP="00802390">
            <w:pPr>
              <w:pStyle w:val="acctfourfigures"/>
              <w:tabs>
                <w:tab w:val="clear" w:pos="765"/>
                <w:tab w:val="decimal" w:pos="1542"/>
              </w:tabs>
              <w:spacing w:line="240" w:lineRule="atLeast"/>
              <w:jc w:val="center"/>
              <w:rPr>
                <w:rFonts w:cs="Angsana New"/>
                <w:lang w:val="en-US" w:bidi="th-TH"/>
              </w:rPr>
            </w:pPr>
            <w:r>
              <w:rPr>
                <w:rFonts w:cs="Angsana New"/>
                <w:lang w:val="en-US" w:bidi="th-TH"/>
              </w:rPr>
              <w:t>200</w:t>
            </w:r>
          </w:p>
        </w:tc>
      </w:tr>
      <w:tr w:rsidR="0074039C" w:rsidRPr="00FD1C53" w14:paraId="7070C787" w14:textId="77777777" w:rsidTr="0074039C">
        <w:trPr>
          <w:cantSplit/>
        </w:trPr>
        <w:tc>
          <w:tcPr>
            <w:tcW w:w="7200" w:type="dxa"/>
          </w:tcPr>
          <w:p w14:paraId="3E600802" w14:textId="06881BCD" w:rsidR="0074039C" w:rsidRPr="00FD1C53" w:rsidRDefault="0074039C" w:rsidP="00802390">
            <w:pPr>
              <w:rPr>
                <w:rFonts w:ascii="Times New Roman" w:hAnsi="Times New Roman" w:cs="Angsana New"/>
                <w:b/>
                <w:bCs/>
                <w:sz w:val="22"/>
                <w:szCs w:val="22"/>
              </w:rPr>
            </w:pPr>
            <w:r w:rsidRPr="00FD1C53">
              <w:rPr>
                <w:rFonts w:ascii="Times New Roman" w:hAnsi="Times New Roman" w:cs="Angsana New"/>
                <w:b/>
                <w:bCs/>
                <w:sz w:val="22"/>
                <w:szCs w:val="22"/>
              </w:rPr>
              <w:t>Total</w:t>
            </w:r>
          </w:p>
        </w:tc>
        <w:tc>
          <w:tcPr>
            <w:tcW w:w="1890" w:type="dxa"/>
            <w:tcBorders>
              <w:top w:val="single" w:sz="4" w:space="0" w:color="auto"/>
              <w:bottom w:val="double" w:sz="4" w:space="0" w:color="auto"/>
            </w:tcBorders>
          </w:tcPr>
          <w:p w14:paraId="53E0C19F" w14:textId="36872119" w:rsidR="0074039C" w:rsidRPr="00FD1C53" w:rsidRDefault="004E56B0" w:rsidP="00802390">
            <w:pPr>
              <w:pStyle w:val="acctfourfigures"/>
              <w:tabs>
                <w:tab w:val="clear" w:pos="765"/>
                <w:tab w:val="decimal" w:pos="1635"/>
              </w:tabs>
              <w:spacing w:line="240" w:lineRule="atLeast"/>
              <w:ind w:right="11"/>
              <w:rPr>
                <w:b/>
                <w:bCs/>
              </w:rPr>
            </w:pPr>
            <w:r>
              <w:rPr>
                <w:b/>
                <w:bCs/>
              </w:rPr>
              <w:t>200</w:t>
            </w:r>
          </w:p>
        </w:tc>
      </w:tr>
      <w:tr w:rsidR="0074039C" w:rsidRPr="00FD1C53" w14:paraId="70362BFD" w14:textId="77777777" w:rsidTr="0074039C">
        <w:trPr>
          <w:cantSplit/>
        </w:trPr>
        <w:tc>
          <w:tcPr>
            <w:tcW w:w="7200" w:type="dxa"/>
          </w:tcPr>
          <w:p w14:paraId="76AA923F" w14:textId="77777777" w:rsidR="0074039C" w:rsidRPr="00FD1C53" w:rsidRDefault="0074039C" w:rsidP="00802390">
            <w:pPr>
              <w:rPr>
                <w:rFonts w:ascii="Times New Roman" w:hAnsi="Times New Roman"/>
                <w:b/>
                <w:bCs/>
                <w:i/>
                <w:iCs/>
              </w:rPr>
            </w:pPr>
          </w:p>
        </w:tc>
        <w:tc>
          <w:tcPr>
            <w:tcW w:w="1890" w:type="dxa"/>
            <w:tcBorders>
              <w:top w:val="double" w:sz="4" w:space="0" w:color="auto"/>
            </w:tcBorders>
          </w:tcPr>
          <w:p w14:paraId="70F488EF" w14:textId="77777777" w:rsidR="0074039C" w:rsidRPr="00FD1C53" w:rsidRDefault="0074039C" w:rsidP="00802390">
            <w:pPr>
              <w:pStyle w:val="acctfourfigures"/>
              <w:spacing w:line="240" w:lineRule="atLeast"/>
              <w:jc w:val="center"/>
              <w:rPr>
                <w:i/>
                <w:iCs/>
              </w:rPr>
            </w:pPr>
          </w:p>
        </w:tc>
      </w:tr>
      <w:tr w:rsidR="0074039C" w:rsidRPr="00FD1C53" w14:paraId="1166F8A2" w14:textId="77777777" w:rsidTr="0074039C">
        <w:trPr>
          <w:cantSplit/>
        </w:trPr>
        <w:tc>
          <w:tcPr>
            <w:tcW w:w="7200" w:type="dxa"/>
          </w:tcPr>
          <w:p w14:paraId="314ECF71" w14:textId="02C8D299" w:rsidR="0074039C" w:rsidRPr="00FD1C53" w:rsidRDefault="0074039C" w:rsidP="00802390">
            <w:pPr>
              <w:rPr>
                <w:rFonts w:ascii="Times New Roman" w:hAnsi="Times New Roman"/>
                <w:b/>
                <w:bCs/>
                <w:i/>
                <w:iCs/>
                <w:sz w:val="22"/>
                <w:szCs w:val="22"/>
              </w:rPr>
            </w:pPr>
            <w:r w:rsidRPr="00FD1C53">
              <w:rPr>
                <w:rFonts w:ascii="Times New Roman" w:hAnsi="Times New Roman"/>
                <w:b/>
                <w:bCs/>
                <w:i/>
                <w:iCs/>
                <w:sz w:val="22"/>
                <w:szCs w:val="22"/>
              </w:rPr>
              <w:t>Future minimum payments required under</w:t>
            </w:r>
          </w:p>
          <w:p w14:paraId="3778F526" w14:textId="773907B1" w:rsidR="0074039C" w:rsidRPr="00FD1C53" w:rsidRDefault="0074039C" w:rsidP="00802390">
            <w:pPr>
              <w:rPr>
                <w:rFonts w:ascii="Times New Roman" w:hAnsi="Times New Roman"/>
                <w:i/>
                <w:iCs/>
                <w:sz w:val="22"/>
                <w:szCs w:val="22"/>
              </w:rPr>
            </w:pPr>
            <w:r w:rsidRPr="00FD1C53">
              <w:rPr>
                <w:rFonts w:ascii="Times New Roman" w:hAnsi="Times New Roman"/>
                <w:b/>
                <w:bCs/>
                <w:i/>
                <w:iCs/>
                <w:sz w:val="22"/>
                <w:szCs w:val="22"/>
              </w:rPr>
              <w:t xml:space="preserve">   non-cancellable </w:t>
            </w:r>
            <w:r>
              <w:rPr>
                <w:rFonts w:ascii="Times New Roman" w:hAnsi="Times New Roman"/>
                <w:b/>
                <w:bCs/>
                <w:i/>
                <w:iCs/>
                <w:sz w:val="22"/>
                <w:szCs w:val="22"/>
              </w:rPr>
              <w:t xml:space="preserve">operating </w:t>
            </w:r>
            <w:r w:rsidRPr="00FD1C53">
              <w:rPr>
                <w:rFonts w:ascii="Times New Roman" w:hAnsi="Times New Roman"/>
                <w:b/>
                <w:bCs/>
                <w:i/>
                <w:iCs/>
                <w:sz w:val="22"/>
                <w:szCs w:val="22"/>
              </w:rPr>
              <w:t>lease agreements</w:t>
            </w:r>
          </w:p>
        </w:tc>
        <w:tc>
          <w:tcPr>
            <w:tcW w:w="1890" w:type="dxa"/>
          </w:tcPr>
          <w:p w14:paraId="146C14CF" w14:textId="77777777" w:rsidR="0074039C" w:rsidRPr="00FD1C53" w:rsidRDefault="0074039C" w:rsidP="00802390">
            <w:pPr>
              <w:pStyle w:val="acctfourfigures"/>
              <w:tabs>
                <w:tab w:val="clear" w:pos="765"/>
                <w:tab w:val="decimal" w:pos="911"/>
                <w:tab w:val="decimal" w:pos="1635"/>
              </w:tabs>
              <w:spacing w:line="240" w:lineRule="atLeast"/>
              <w:ind w:right="11"/>
            </w:pPr>
          </w:p>
        </w:tc>
      </w:tr>
      <w:tr w:rsidR="0074039C" w:rsidRPr="00FD1C53" w14:paraId="0046D039" w14:textId="77777777" w:rsidTr="0074039C">
        <w:trPr>
          <w:cantSplit/>
        </w:trPr>
        <w:tc>
          <w:tcPr>
            <w:tcW w:w="7200" w:type="dxa"/>
          </w:tcPr>
          <w:p w14:paraId="365D1181" w14:textId="11994CBE" w:rsidR="0074039C" w:rsidRPr="00FD1C53" w:rsidRDefault="0074039C" w:rsidP="00802390">
            <w:pPr>
              <w:rPr>
                <w:rFonts w:ascii="Times New Roman" w:hAnsi="Times New Roman"/>
                <w:sz w:val="22"/>
                <w:szCs w:val="22"/>
              </w:rPr>
            </w:pPr>
            <w:r w:rsidRPr="00FD1C53">
              <w:rPr>
                <w:rFonts w:ascii="Times New Roman" w:hAnsi="Times New Roman"/>
                <w:sz w:val="22"/>
                <w:szCs w:val="22"/>
              </w:rPr>
              <w:t>Within 1 year</w:t>
            </w:r>
          </w:p>
        </w:tc>
        <w:tc>
          <w:tcPr>
            <w:tcW w:w="1890" w:type="dxa"/>
          </w:tcPr>
          <w:p w14:paraId="0344C504" w14:textId="4E6B663A" w:rsidR="0074039C" w:rsidRPr="00FD1C53" w:rsidRDefault="004E56B0" w:rsidP="00802390">
            <w:pPr>
              <w:pStyle w:val="acctfourfigures"/>
              <w:tabs>
                <w:tab w:val="clear" w:pos="765"/>
                <w:tab w:val="decimal" w:pos="1635"/>
              </w:tabs>
              <w:spacing w:line="240" w:lineRule="atLeast"/>
              <w:ind w:right="11"/>
            </w:pPr>
            <w:r>
              <w:t>3,342</w:t>
            </w:r>
          </w:p>
        </w:tc>
      </w:tr>
      <w:tr w:rsidR="0074039C" w:rsidRPr="00FD1C53" w14:paraId="1C9D0292" w14:textId="77777777" w:rsidTr="0074039C">
        <w:trPr>
          <w:cantSplit/>
        </w:trPr>
        <w:tc>
          <w:tcPr>
            <w:tcW w:w="7200" w:type="dxa"/>
          </w:tcPr>
          <w:p w14:paraId="37AEBCCD" w14:textId="0D9923E5" w:rsidR="0074039C" w:rsidRPr="00FD1C53" w:rsidRDefault="0074039C" w:rsidP="00802390">
            <w:pPr>
              <w:rPr>
                <w:rFonts w:ascii="Times New Roman" w:hAnsi="Times New Roman"/>
                <w:sz w:val="22"/>
                <w:szCs w:val="22"/>
              </w:rPr>
            </w:pPr>
            <w:r w:rsidRPr="00FD1C53">
              <w:rPr>
                <w:rFonts w:ascii="Times New Roman" w:hAnsi="Times New Roman"/>
                <w:sz w:val="22"/>
                <w:szCs w:val="22"/>
              </w:rPr>
              <w:t xml:space="preserve">1 - 5 years </w:t>
            </w:r>
          </w:p>
        </w:tc>
        <w:tc>
          <w:tcPr>
            <w:tcW w:w="1890" w:type="dxa"/>
            <w:tcBorders>
              <w:bottom w:val="single" w:sz="4" w:space="0" w:color="auto"/>
            </w:tcBorders>
          </w:tcPr>
          <w:p w14:paraId="5B81C630" w14:textId="2FCECBBE" w:rsidR="0074039C" w:rsidRPr="007A2A6A" w:rsidRDefault="004E56B0" w:rsidP="00802390">
            <w:pPr>
              <w:pStyle w:val="acctfourfigures"/>
              <w:tabs>
                <w:tab w:val="clear" w:pos="765"/>
                <w:tab w:val="decimal" w:pos="1635"/>
              </w:tabs>
              <w:spacing w:line="240" w:lineRule="atLeast"/>
              <w:ind w:right="11"/>
              <w:rPr>
                <w:rFonts w:cs="Angsana New"/>
                <w:lang w:val="en-US" w:bidi="th-TH"/>
              </w:rPr>
            </w:pPr>
            <w:r>
              <w:rPr>
                <w:rFonts w:cs="Angsana New"/>
                <w:lang w:val="en-US" w:bidi="th-TH"/>
              </w:rPr>
              <w:t>1,169</w:t>
            </w:r>
          </w:p>
        </w:tc>
      </w:tr>
      <w:tr w:rsidR="0074039C" w:rsidRPr="00FD1C53" w14:paraId="28894823" w14:textId="77777777" w:rsidTr="0074039C">
        <w:trPr>
          <w:cantSplit/>
        </w:trPr>
        <w:tc>
          <w:tcPr>
            <w:tcW w:w="7200" w:type="dxa"/>
          </w:tcPr>
          <w:p w14:paraId="4E785A6E" w14:textId="77777777" w:rsidR="0074039C" w:rsidRPr="00FD1C53" w:rsidRDefault="0074039C" w:rsidP="0080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D1C53">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4F0FB46B" w14:textId="36557B14" w:rsidR="0074039C" w:rsidRPr="00FD1C53" w:rsidRDefault="004E56B0" w:rsidP="00802390">
            <w:pPr>
              <w:pStyle w:val="acctfourfigures"/>
              <w:tabs>
                <w:tab w:val="clear" w:pos="765"/>
                <w:tab w:val="decimal" w:pos="1635"/>
              </w:tabs>
              <w:spacing w:line="240" w:lineRule="atLeast"/>
              <w:ind w:right="11"/>
              <w:rPr>
                <w:b/>
                <w:bCs/>
              </w:rPr>
            </w:pPr>
            <w:r>
              <w:rPr>
                <w:b/>
                <w:bCs/>
              </w:rPr>
              <w:t>4,511</w:t>
            </w:r>
          </w:p>
        </w:tc>
      </w:tr>
      <w:tr w:rsidR="0074039C" w:rsidRPr="00FD1C53" w14:paraId="3CE458DF" w14:textId="77777777" w:rsidTr="0074039C">
        <w:trPr>
          <w:cantSplit/>
        </w:trPr>
        <w:tc>
          <w:tcPr>
            <w:tcW w:w="7200" w:type="dxa"/>
          </w:tcPr>
          <w:p w14:paraId="2146EAD3" w14:textId="77777777" w:rsidR="0074039C" w:rsidRPr="00FD1C53" w:rsidRDefault="0074039C" w:rsidP="00802390">
            <w:pPr>
              <w:rPr>
                <w:rFonts w:ascii="Times New Roman" w:hAnsi="Times New Roman"/>
                <w:b/>
                <w:bCs/>
                <w:i/>
                <w:iCs/>
                <w:sz w:val="22"/>
                <w:szCs w:val="22"/>
              </w:rPr>
            </w:pPr>
          </w:p>
        </w:tc>
        <w:tc>
          <w:tcPr>
            <w:tcW w:w="1890" w:type="dxa"/>
          </w:tcPr>
          <w:p w14:paraId="0DA2E2D2" w14:textId="77777777" w:rsidR="0074039C" w:rsidRPr="00FD1C53" w:rsidRDefault="0074039C" w:rsidP="00802390">
            <w:pPr>
              <w:pStyle w:val="acctfourfigures"/>
              <w:tabs>
                <w:tab w:val="clear" w:pos="765"/>
                <w:tab w:val="decimal" w:pos="922"/>
                <w:tab w:val="decimal" w:pos="1635"/>
              </w:tabs>
              <w:spacing w:line="240" w:lineRule="atLeast"/>
              <w:ind w:right="11"/>
            </w:pPr>
          </w:p>
        </w:tc>
      </w:tr>
      <w:tr w:rsidR="0074039C" w:rsidRPr="00FD1C53" w14:paraId="64F827C9" w14:textId="77777777" w:rsidTr="0074039C">
        <w:trPr>
          <w:cantSplit/>
        </w:trPr>
        <w:tc>
          <w:tcPr>
            <w:tcW w:w="7200" w:type="dxa"/>
          </w:tcPr>
          <w:p w14:paraId="153C6B20" w14:textId="77777777" w:rsidR="0074039C" w:rsidRPr="00FD1C53" w:rsidRDefault="0074039C" w:rsidP="00802390">
            <w:pPr>
              <w:rPr>
                <w:rFonts w:ascii="Times New Roman" w:hAnsi="Times New Roman"/>
                <w:b/>
                <w:bCs/>
                <w:i/>
                <w:iCs/>
                <w:sz w:val="22"/>
                <w:szCs w:val="22"/>
              </w:rPr>
            </w:pPr>
            <w:r w:rsidRPr="00FD1C53">
              <w:rPr>
                <w:rFonts w:ascii="Times New Roman" w:hAnsi="Times New Roman"/>
                <w:b/>
                <w:bCs/>
                <w:i/>
                <w:iCs/>
                <w:sz w:val="22"/>
                <w:szCs w:val="22"/>
              </w:rPr>
              <w:t>Other commitments</w:t>
            </w:r>
          </w:p>
        </w:tc>
        <w:tc>
          <w:tcPr>
            <w:tcW w:w="1890" w:type="dxa"/>
          </w:tcPr>
          <w:p w14:paraId="3647363A" w14:textId="77777777" w:rsidR="0074039C" w:rsidRPr="00FD1C53" w:rsidRDefault="0074039C" w:rsidP="00802390">
            <w:pPr>
              <w:pStyle w:val="acctfourfigures"/>
              <w:tabs>
                <w:tab w:val="clear" w:pos="765"/>
                <w:tab w:val="decimal" w:pos="922"/>
                <w:tab w:val="decimal" w:pos="1635"/>
              </w:tabs>
              <w:spacing w:line="240" w:lineRule="atLeast"/>
              <w:ind w:right="11"/>
            </w:pPr>
          </w:p>
        </w:tc>
      </w:tr>
      <w:tr w:rsidR="0074039C" w:rsidRPr="00FD1C53" w14:paraId="4E87E4FC" w14:textId="77777777" w:rsidTr="0074039C">
        <w:trPr>
          <w:cantSplit/>
        </w:trPr>
        <w:tc>
          <w:tcPr>
            <w:tcW w:w="7200" w:type="dxa"/>
          </w:tcPr>
          <w:p w14:paraId="1F1B2642" w14:textId="77777777" w:rsidR="0074039C" w:rsidRPr="00FD1C53" w:rsidRDefault="0074039C" w:rsidP="00802390">
            <w:pPr>
              <w:rPr>
                <w:rFonts w:ascii="Times New Roman" w:hAnsi="Times New Roman"/>
                <w:sz w:val="22"/>
                <w:szCs w:val="22"/>
              </w:rPr>
            </w:pPr>
            <w:r w:rsidRPr="00FD1C53">
              <w:rPr>
                <w:rFonts w:ascii="Times New Roman" w:hAnsi="Times New Roman"/>
                <w:sz w:val="22"/>
                <w:szCs w:val="22"/>
              </w:rPr>
              <w:t>Purchase orders for goods and supplies and construction contracts</w:t>
            </w:r>
          </w:p>
        </w:tc>
        <w:tc>
          <w:tcPr>
            <w:tcW w:w="1890" w:type="dxa"/>
          </w:tcPr>
          <w:p w14:paraId="6D96D575" w14:textId="1A863CDB" w:rsidR="0074039C" w:rsidRPr="00FD1C53" w:rsidRDefault="004E56B0" w:rsidP="00802390">
            <w:pPr>
              <w:pStyle w:val="acctfourfigures"/>
              <w:tabs>
                <w:tab w:val="clear" w:pos="765"/>
                <w:tab w:val="decimal" w:pos="1635"/>
              </w:tabs>
              <w:spacing w:line="240" w:lineRule="atLeast"/>
              <w:ind w:right="11"/>
              <w:rPr>
                <w:rFonts w:cs="Angsana New"/>
                <w:lang w:val="en-US" w:bidi="th-TH"/>
              </w:rPr>
            </w:pPr>
            <w:r>
              <w:rPr>
                <w:rFonts w:cs="Angsana New"/>
                <w:lang w:val="en-US" w:bidi="th-TH"/>
              </w:rPr>
              <w:t>637,537</w:t>
            </w:r>
          </w:p>
        </w:tc>
      </w:tr>
      <w:tr w:rsidR="0074039C" w:rsidRPr="00FD1C53" w14:paraId="5DABC677" w14:textId="77777777" w:rsidTr="0074039C">
        <w:trPr>
          <w:cantSplit/>
        </w:trPr>
        <w:tc>
          <w:tcPr>
            <w:tcW w:w="7200" w:type="dxa"/>
          </w:tcPr>
          <w:p w14:paraId="4E687E93" w14:textId="77777777" w:rsidR="0074039C" w:rsidRPr="00FD1C53" w:rsidRDefault="0074039C" w:rsidP="00802390">
            <w:pPr>
              <w:rPr>
                <w:rFonts w:ascii="Times New Roman" w:hAnsi="Times New Roman"/>
                <w:sz w:val="22"/>
                <w:szCs w:val="22"/>
              </w:rPr>
            </w:pPr>
            <w:r w:rsidRPr="00FD1C53">
              <w:rPr>
                <w:rFonts w:ascii="Times New Roman" w:hAnsi="Times New Roman"/>
                <w:sz w:val="22"/>
                <w:szCs w:val="22"/>
              </w:rPr>
              <w:t>Bank guarantee</w:t>
            </w:r>
          </w:p>
        </w:tc>
        <w:tc>
          <w:tcPr>
            <w:tcW w:w="1890" w:type="dxa"/>
          </w:tcPr>
          <w:p w14:paraId="53DCEE38" w14:textId="77777777" w:rsidR="0074039C" w:rsidRPr="00FD1C53" w:rsidRDefault="0074039C" w:rsidP="00802390">
            <w:pPr>
              <w:pStyle w:val="acctfourfigures"/>
              <w:tabs>
                <w:tab w:val="clear" w:pos="765"/>
                <w:tab w:val="decimal" w:pos="1635"/>
              </w:tabs>
              <w:spacing w:line="240" w:lineRule="atLeast"/>
              <w:ind w:right="11"/>
            </w:pPr>
          </w:p>
        </w:tc>
      </w:tr>
      <w:tr w:rsidR="0074039C" w:rsidRPr="00FD1C53" w14:paraId="160E0DB1" w14:textId="77777777" w:rsidTr="0074039C">
        <w:trPr>
          <w:cantSplit/>
        </w:trPr>
        <w:tc>
          <w:tcPr>
            <w:tcW w:w="7200" w:type="dxa"/>
          </w:tcPr>
          <w:p w14:paraId="21E9A131" w14:textId="77777777" w:rsidR="0074039C" w:rsidRPr="00FD1C53" w:rsidRDefault="0074039C" w:rsidP="00802390">
            <w:pPr>
              <w:pStyle w:val="ListParagraph"/>
              <w:numPr>
                <w:ilvl w:val="0"/>
                <w:numId w:val="28"/>
              </w:numPr>
              <w:ind w:left="382" w:hanging="272"/>
              <w:rPr>
                <w:szCs w:val="22"/>
              </w:rPr>
            </w:pPr>
            <w:r w:rsidRPr="00FD1C53">
              <w:rPr>
                <w:szCs w:val="22"/>
              </w:rPr>
              <w:t>Retention bond, advance payment, and bidding bond</w:t>
            </w:r>
          </w:p>
        </w:tc>
        <w:tc>
          <w:tcPr>
            <w:tcW w:w="1890" w:type="dxa"/>
          </w:tcPr>
          <w:p w14:paraId="05AE981C" w14:textId="6F1989E4" w:rsidR="0074039C" w:rsidRPr="00FD1C53" w:rsidRDefault="00F92DA8" w:rsidP="00802390">
            <w:pPr>
              <w:pStyle w:val="acctfourfigures"/>
              <w:tabs>
                <w:tab w:val="clear" w:pos="765"/>
                <w:tab w:val="decimal" w:pos="1635"/>
              </w:tabs>
              <w:spacing w:line="240" w:lineRule="atLeast"/>
              <w:ind w:right="11"/>
            </w:pPr>
            <w:r>
              <w:t>666,498</w:t>
            </w:r>
          </w:p>
        </w:tc>
      </w:tr>
      <w:tr w:rsidR="0074039C" w:rsidRPr="00FD1C53" w14:paraId="35F1A49D" w14:textId="77777777" w:rsidTr="0074039C">
        <w:trPr>
          <w:cantSplit/>
        </w:trPr>
        <w:tc>
          <w:tcPr>
            <w:tcW w:w="7200" w:type="dxa"/>
          </w:tcPr>
          <w:p w14:paraId="342FF686" w14:textId="55E0B7DD" w:rsidR="0074039C" w:rsidRPr="00FD1C53" w:rsidRDefault="0074039C" w:rsidP="00802390">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 xml:space="preserve">purchase </w:t>
            </w:r>
            <w:r>
              <w:rPr>
                <w:szCs w:val="22"/>
              </w:rPr>
              <w:t xml:space="preserve">of </w:t>
            </w:r>
            <w:r w:rsidRPr="00FD1C53">
              <w:rPr>
                <w:szCs w:val="22"/>
              </w:rPr>
              <w:t>goods</w:t>
            </w:r>
          </w:p>
        </w:tc>
        <w:tc>
          <w:tcPr>
            <w:tcW w:w="1890" w:type="dxa"/>
          </w:tcPr>
          <w:p w14:paraId="63B51BA0" w14:textId="1F1EBC91" w:rsidR="0074039C" w:rsidRPr="00FD1C53" w:rsidRDefault="00F92DA8" w:rsidP="00802390">
            <w:pPr>
              <w:pStyle w:val="acctfourfigures"/>
              <w:tabs>
                <w:tab w:val="clear" w:pos="765"/>
                <w:tab w:val="decimal" w:pos="1635"/>
              </w:tabs>
              <w:spacing w:line="240" w:lineRule="atLeast"/>
              <w:ind w:right="11"/>
            </w:pPr>
            <w:r>
              <w:t>6,000</w:t>
            </w:r>
          </w:p>
        </w:tc>
      </w:tr>
      <w:tr w:rsidR="0074039C" w:rsidRPr="00FD1C53" w14:paraId="756EB75A" w14:textId="77777777" w:rsidTr="0074039C">
        <w:trPr>
          <w:cantSplit/>
        </w:trPr>
        <w:tc>
          <w:tcPr>
            <w:tcW w:w="7200" w:type="dxa"/>
          </w:tcPr>
          <w:p w14:paraId="1244EC8F" w14:textId="5E63A566" w:rsidR="0074039C" w:rsidRPr="00FD1C53" w:rsidRDefault="0074039C" w:rsidP="00802390">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electricity</w:t>
            </w:r>
          </w:p>
        </w:tc>
        <w:tc>
          <w:tcPr>
            <w:tcW w:w="1890" w:type="dxa"/>
          </w:tcPr>
          <w:p w14:paraId="775E3D9D" w14:textId="2B7F2761" w:rsidR="0074039C" w:rsidRPr="00FD1C53" w:rsidRDefault="00F92DA8" w:rsidP="00802390">
            <w:pPr>
              <w:pStyle w:val="acctfourfigures"/>
              <w:tabs>
                <w:tab w:val="clear" w:pos="765"/>
                <w:tab w:val="decimal" w:pos="1635"/>
              </w:tabs>
              <w:spacing w:line="240" w:lineRule="atLeast"/>
              <w:ind w:right="11"/>
            </w:pPr>
            <w:r>
              <w:t>2,625</w:t>
            </w:r>
          </w:p>
        </w:tc>
      </w:tr>
      <w:tr w:rsidR="0074039C" w:rsidRPr="00FD1C53" w14:paraId="4720798F" w14:textId="77777777" w:rsidTr="0074039C">
        <w:trPr>
          <w:cantSplit/>
        </w:trPr>
        <w:tc>
          <w:tcPr>
            <w:tcW w:w="7200" w:type="dxa"/>
          </w:tcPr>
          <w:p w14:paraId="02A57A10" w14:textId="77777777" w:rsidR="0074039C" w:rsidRPr="00FD1C53" w:rsidRDefault="0074039C" w:rsidP="00802390">
            <w:pPr>
              <w:rPr>
                <w:rFonts w:ascii="Times New Roman" w:hAnsi="Times New Roman"/>
                <w:b/>
                <w:bCs/>
                <w:sz w:val="22"/>
                <w:szCs w:val="22"/>
              </w:rPr>
            </w:pPr>
            <w:r w:rsidRPr="00FD1C53">
              <w:rPr>
                <w:rFonts w:ascii="Times New Roman" w:hAnsi="Times New Roman"/>
                <w:b/>
                <w:bCs/>
                <w:sz w:val="22"/>
                <w:szCs w:val="22"/>
              </w:rPr>
              <w:t>Total</w:t>
            </w:r>
          </w:p>
        </w:tc>
        <w:tc>
          <w:tcPr>
            <w:tcW w:w="1890" w:type="dxa"/>
            <w:tcBorders>
              <w:top w:val="single" w:sz="4" w:space="0" w:color="auto"/>
              <w:bottom w:val="double" w:sz="4" w:space="0" w:color="auto"/>
            </w:tcBorders>
          </w:tcPr>
          <w:p w14:paraId="5D880B25" w14:textId="6EF128DE" w:rsidR="0074039C" w:rsidRPr="00FD1C53" w:rsidRDefault="00F92DA8" w:rsidP="00802390">
            <w:pPr>
              <w:pStyle w:val="acctfourfigures"/>
              <w:tabs>
                <w:tab w:val="clear" w:pos="765"/>
                <w:tab w:val="decimal" w:pos="1635"/>
              </w:tabs>
              <w:spacing w:line="240" w:lineRule="atLeast"/>
              <w:ind w:right="11"/>
              <w:rPr>
                <w:b/>
                <w:bCs/>
              </w:rPr>
            </w:pPr>
            <w:r>
              <w:rPr>
                <w:b/>
                <w:bCs/>
              </w:rPr>
              <w:t>1,312,660</w:t>
            </w:r>
          </w:p>
        </w:tc>
      </w:tr>
    </w:tbl>
    <w:p w14:paraId="7566EBE8" w14:textId="77777777" w:rsidR="00BF6849" w:rsidRPr="00DA545E" w:rsidRDefault="00BF6849" w:rsidP="006E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rPr>
      </w:pPr>
    </w:p>
    <w:p w14:paraId="2821EA5B" w14:textId="1A65B042" w:rsidR="00C028BA" w:rsidRPr="00FD1C53" w:rsidRDefault="002D5F4E" w:rsidP="00EC7C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Contingent liabilities</w:t>
      </w:r>
    </w:p>
    <w:p w14:paraId="250AF6AE" w14:textId="77777777" w:rsidR="00837CBC" w:rsidRDefault="00837CBC" w:rsidP="00DD0DE8">
      <w:pPr>
        <w:ind w:right="-27"/>
        <w:jc w:val="thaiDistribute"/>
        <w:rPr>
          <w:rFonts w:ascii="Times New Roman" w:hAnsi="Times New Roman"/>
          <w:sz w:val="22"/>
          <w:szCs w:val="22"/>
        </w:rPr>
      </w:pPr>
    </w:p>
    <w:p w14:paraId="55D3DDFA" w14:textId="7645F45C" w:rsidR="005A2A94" w:rsidRPr="00C2063F" w:rsidRDefault="005A2A94" w:rsidP="005A2A94">
      <w:pPr>
        <w:pStyle w:val="block"/>
        <w:spacing w:after="0" w:line="240" w:lineRule="auto"/>
        <w:ind w:left="540"/>
        <w:jc w:val="thaiDistribute"/>
        <w:rPr>
          <w:rFonts w:eastAsia="Times New Roman" w:cstheme="minorBidi"/>
          <w:szCs w:val="22"/>
          <w:lang w:val="en-US" w:bidi="th-TH"/>
        </w:rPr>
      </w:pPr>
      <w:r w:rsidRPr="00FD1C53">
        <w:rPr>
          <w:rFonts w:cstheme="minorBidi"/>
          <w:szCs w:val="22"/>
        </w:rPr>
        <w:t xml:space="preserve">On 9 March 2021, the Company, as the final project construction contractor, was sued as the fourth defendant together with the </w:t>
      </w:r>
      <w:proofErr w:type="spellStart"/>
      <w:r w:rsidRPr="00FD1C53">
        <w:rPr>
          <w:rFonts w:cstheme="minorBidi"/>
          <w:szCs w:val="22"/>
        </w:rPr>
        <w:t>codefendants</w:t>
      </w:r>
      <w:proofErr w:type="spellEnd"/>
      <w:r w:rsidRPr="00FD1C53">
        <w:rPr>
          <w:rFonts w:cstheme="minorBidi"/>
          <w:szCs w:val="22"/>
        </w:rPr>
        <w:t xml:space="preserve"> which are project owner, project consultant and another construction contractor as the first, second and third defendant, respectively. The plaintiff is a party who has been affected by the construction of the project. The plaintiff claims for a compensation of Baht 6.6 million plus 7.5% of interest per annum calculated from date of complaint to date that all payment is made by all defendants and for the court and attorney’s fee. In addition, the plaintiff requests the court to order the temporary injunction and a suspension of the project which caused the damage to the plaintiff’s accommodation.</w:t>
      </w:r>
      <w:r>
        <w:rPr>
          <w:rFonts w:cstheme="minorBidi"/>
          <w:szCs w:val="22"/>
        </w:rPr>
        <w:t xml:space="preserve"> At</w:t>
      </w:r>
      <w:r w:rsidRPr="00FD1C53">
        <w:rPr>
          <w:rFonts w:cstheme="minorBidi"/>
          <w:szCs w:val="22"/>
        </w:rPr>
        <w:t xml:space="preserve"> the court temporary injunction hearing </w:t>
      </w:r>
      <w:r>
        <w:rPr>
          <w:rFonts w:cstheme="minorBidi"/>
          <w:szCs w:val="22"/>
        </w:rPr>
        <w:t>o</w:t>
      </w:r>
      <w:r w:rsidRPr="00FD1C53">
        <w:rPr>
          <w:rFonts w:cstheme="minorBidi"/>
          <w:szCs w:val="22"/>
        </w:rPr>
        <w:t xml:space="preserve">n 15 March 2022, the court has dismissed such request. On 22 April 2022, the court allowed the plaintiff to amend their complaint, as requested to the court on 6 May 2021 and 19 </w:t>
      </w:r>
      <w:r>
        <w:rPr>
          <w:rFonts w:cstheme="minorBidi"/>
          <w:szCs w:val="22"/>
        </w:rPr>
        <w:t>April</w:t>
      </w:r>
      <w:r w:rsidRPr="00FD1C53">
        <w:rPr>
          <w:rFonts w:cstheme="minorBidi"/>
          <w:szCs w:val="22"/>
        </w:rPr>
        <w:t xml:space="preserve"> 2022, to </w:t>
      </w:r>
      <w:r>
        <w:rPr>
          <w:rFonts w:cstheme="minorBidi"/>
          <w:szCs w:val="22"/>
        </w:rPr>
        <w:t xml:space="preserve">amend the </w:t>
      </w:r>
      <w:r w:rsidRPr="00FD1C53">
        <w:rPr>
          <w:rFonts w:cstheme="minorBidi"/>
          <w:szCs w:val="22"/>
        </w:rPr>
        <w:t>claim</w:t>
      </w:r>
      <w:r>
        <w:rPr>
          <w:rFonts w:cstheme="minorBidi"/>
          <w:szCs w:val="22"/>
        </w:rPr>
        <w:t xml:space="preserve"> to be Baht 19.75 million</w:t>
      </w:r>
      <w:r>
        <w:rPr>
          <w:rFonts w:cstheme="minorBidi" w:hint="cs"/>
          <w:szCs w:val="22"/>
          <w:cs/>
        </w:rPr>
        <w:t xml:space="preserve"> </w:t>
      </w:r>
      <w:proofErr w:type="gramStart"/>
      <w:r>
        <w:rPr>
          <w:rFonts w:cstheme="minorBidi"/>
          <w:szCs w:val="22"/>
        </w:rPr>
        <w:t>as a result of</w:t>
      </w:r>
      <w:proofErr w:type="gramEnd"/>
      <w:r>
        <w:rPr>
          <w:rFonts w:cstheme="minorBidi"/>
          <w:szCs w:val="22"/>
        </w:rPr>
        <w:t xml:space="preserve"> additional damage during the construction</w:t>
      </w:r>
      <w:r w:rsidRPr="00FD1C53">
        <w:rPr>
          <w:rFonts w:cstheme="minorBidi"/>
          <w:szCs w:val="22"/>
        </w:rPr>
        <w:t>.</w:t>
      </w:r>
      <w:r>
        <w:rPr>
          <w:rFonts w:cstheme="minorBidi"/>
          <w:szCs w:val="22"/>
        </w:rPr>
        <w:t xml:space="preserve"> </w:t>
      </w:r>
      <w:r w:rsidRPr="00210D19">
        <w:rPr>
          <w:rFonts w:cstheme="minorBidi"/>
          <w:szCs w:val="22"/>
        </w:rPr>
        <w:t>As of the reporting date, the case was still under court consideration</w:t>
      </w:r>
      <w:r w:rsidRPr="006549DA">
        <w:rPr>
          <w:rFonts w:cstheme="minorBidi"/>
          <w:szCs w:val="22"/>
        </w:rPr>
        <w:t xml:space="preserve">. </w:t>
      </w:r>
      <w:r w:rsidRPr="006549DA">
        <w:rPr>
          <w:rFonts w:eastAsia="Times New Roman"/>
          <w:szCs w:val="22"/>
          <w:lang w:val="en-US" w:bidi="th-TH"/>
        </w:rPr>
        <w:t>In December 2022, the court mediate</w:t>
      </w:r>
      <w:r>
        <w:rPr>
          <w:rFonts w:eastAsia="Times New Roman"/>
          <w:szCs w:val="22"/>
          <w:lang w:val="en-US" w:bidi="th-TH"/>
        </w:rPr>
        <w:t>d</w:t>
      </w:r>
      <w:r w:rsidRPr="006549DA">
        <w:rPr>
          <w:rFonts w:eastAsia="Times New Roman"/>
          <w:szCs w:val="22"/>
          <w:lang w:val="en-US" w:bidi="th-TH"/>
        </w:rPr>
        <w:t xml:space="preserve"> between the parties and the plaintiff accepted the final compensation of Baht 8 million. On 24 January 2023</w:t>
      </w:r>
      <w:r>
        <w:rPr>
          <w:rFonts w:eastAsia="Times New Roman"/>
          <w:szCs w:val="22"/>
          <w:lang w:val="en-US" w:bidi="th-TH"/>
        </w:rPr>
        <w:t>, the court ordered to withdraw the case as the compensation of Baht 8 million</w:t>
      </w:r>
      <w:r w:rsidR="002B6251">
        <w:rPr>
          <w:rFonts w:eastAsia="Times New Roman"/>
          <w:szCs w:val="22"/>
          <w:lang w:val="en-US" w:bidi="th-TH"/>
        </w:rPr>
        <w:t xml:space="preserve"> was fully paid to the</w:t>
      </w:r>
      <w:r w:rsidR="00C563E1">
        <w:rPr>
          <w:rFonts w:eastAsia="Times New Roman"/>
          <w:szCs w:val="22"/>
          <w:lang w:val="en-US" w:bidi="th-TH"/>
        </w:rPr>
        <w:t xml:space="preserve"> plaintiff by the </w:t>
      </w:r>
      <w:r w:rsidR="00EE45F2">
        <w:rPr>
          <w:rFonts w:eastAsia="Times New Roman"/>
          <w:szCs w:val="22"/>
          <w:lang w:val="en-US" w:bidi="th-TH"/>
        </w:rPr>
        <w:t>C</w:t>
      </w:r>
      <w:r w:rsidR="00C563E1">
        <w:rPr>
          <w:rFonts w:eastAsia="Times New Roman"/>
          <w:szCs w:val="22"/>
          <w:lang w:val="en-US" w:bidi="th-TH"/>
        </w:rPr>
        <w:t>ompany</w:t>
      </w:r>
      <w:r>
        <w:rPr>
          <w:rFonts w:eastAsia="Times New Roman"/>
          <w:szCs w:val="22"/>
          <w:lang w:val="en-US" w:bidi="th-TH"/>
        </w:rPr>
        <w:t>.</w:t>
      </w:r>
      <w:r w:rsidR="001A224D">
        <w:rPr>
          <w:rFonts w:eastAsia="Times New Roman"/>
          <w:szCs w:val="22"/>
          <w:lang w:val="en-US" w:bidi="th-TH"/>
        </w:rPr>
        <w:t xml:space="preserve"> </w:t>
      </w:r>
      <w:r w:rsidR="00A6042D">
        <w:rPr>
          <w:rFonts w:eastAsia="Times New Roman"/>
          <w:szCs w:val="22"/>
          <w:lang w:val="en-US" w:bidi="th-TH"/>
        </w:rPr>
        <w:t xml:space="preserve">As a result, the case </w:t>
      </w:r>
      <w:r w:rsidR="001134B4">
        <w:rPr>
          <w:rFonts w:eastAsia="Times New Roman"/>
          <w:szCs w:val="22"/>
          <w:lang w:val="en-US" w:bidi="th-TH"/>
        </w:rPr>
        <w:t>has been</w:t>
      </w:r>
      <w:r w:rsidR="00A6042D">
        <w:rPr>
          <w:rFonts w:eastAsia="Times New Roman"/>
          <w:szCs w:val="22"/>
          <w:lang w:val="en-US" w:bidi="th-TH"/>
        </w:rPr>
        <w:t xml:space="preserve"> closed.</w:t>
      </w:r>
    </w:p>
    <w:p w14:paraId="5EB7BD79" w14:textId="77777777" w:rsidR="00A6042D" w:rsidRDefault="00A6042D" w:rsidP="005A2A94">
      <w:pPr>
        <w:pStyle w:val="block"/>
        <w:spacing w:after="0" w:line="240" w:lineRule="auto"/>
        <w:ind w:left="540"/>
        <w:jc w:val="thaiDistribute"/>
        <w:rPr>
          <w:rFonts w:eastAsia="Times New Roman"/>
          <w:szCs w:val="22"/>
          <w:lang w:val="en-US" w:bidi="th-TH"/>
        </w:rPr>
      </w:pPr>
    </w:p>
    <w:p w14:paraId="64B5F584" w14:textId="77777777" w:rsidR="005A2A94" w:rsidRPr="005A2A94" w:rsidRDefault="005A2A94" w:rsidP="005A2A94">
      <w:pPr>
        <w:pStyle w:val="block"/>
        <w:spacing w:after="0" w:line="240" w:lineRule="auto"/>
        <w:ind w:left="540"/>
        <w:jc w:val="thaiDistribute"/>
        <w:rPr>
          <w:rFonts w:eastAsia="Times New Roman"/>
          <w:szCs w:val="22"/>
          <w:lang w:val="en-US" w:bidi="th-TH"/>
        </w:rPr>
      </w:pPr>
    </w:p>
    <w:p w14:paraId="490AF7E5" w14:textId="747012AD" w:rsidR="00E8129B" w:rsidRDefault="00E047FA" w:rsidP="003A2EA0">
      <w:pPr>
        <w:ind w:left="540" w:right="-27"/>
        <w:jc w:val="thaiDistribute"/>
        <w:rPr>
          <w:rFonts w:ascii="Times New Roman" w:hAnsi="Times New Roman"/>
          <w:sz w:val="22"/>
          <w:szCs w:val="22"/>
        </w:rPr>
      </w:pPr>
      <w:r w:rsidRPr="00FD1C53">
        <w:rPr>
          <w:rFonts w:ascii="Times New Roman" w:hAnsi="Times New Roman"/>
          <w:sz w:val="22"/>
          <w:szCs w:val="22"/>
        </w:rPr>
        <w:lastRenderedPageBreak/>
        <w:t>On 28 December 2021, the Company was sued as a first defendant with the project owner as a second defendant about the default on a sale and purchase agreement. The plaintiff claimed for a compensation of Baht 1.64 million plus 5% of interest per annum calculated from date of complaint to date that all payment is made by both defendants</w:t>
      </w:r>
      <w:r w:rsidR="00DA545E">
        <w:rPr>
          <w:rFonts w:ascii="Times New Roman" w:hAnsi="Times New Roman"/>
          <w:sz w:val="22"/>
          <w:szCs w:val="22"/>
        </w:rPr>
        <w:t>,</w:t>
      </w:r>
      <w:r w:rsidRPr="00FD1C53">
        <w:rPr>
          <w:rFonts w:ascii="Times New Roman" w:hAnsi="Times New Roman"/>
          <w:sz w:val="22"/>
          <w:szCs w:val="22"/>
        </w:rPr>
        <w:t xml:space="preserve"> goods holding cost of Baht 1,000 per day until both defendants pick up the goods</w:t>
      </w:r>
      <w:r w:rsidR="00DA545E">
        <w:rPr>
          <w:rFonts w:ascii="Times New Roman" w:hAnsi="Times New Roman"/>
          <w:sz w:val="22"/>
          <w:szCs w:val="22"/>
        </w:rPr>
        <w:t>,</w:t>
      </w:r>
      <w:r w:rsidRPr="00FD1C53">
        <w:rPr>
          <w:rFonts w:ascii="Times New Roman" w:hAnsi="Times New Roman"/>
          <w:sz w:val="22"/>
          <w:szCs w:val="22"/>
        </w:rPr>
        <w:t xml:space="preserve"> and court and attorney’s fee.</w:t>
      </w:r>
      <w:r w:rsidR="006A05E4">
        <w:rPr>
          <w:rFonts w:ascii="Times New Roman" w:hAnsi="Times New Roman"/>
          <w:sz w:val="22"/>
          <w:szCs w:val="22"/>
        </w:rPr>
        <w:t xml:space="preserve"> </w:t>
      </w:r>
      <w:r w:rsidR="00E32C0A">
        <w:rPr>
          <w:rFonts w:ascii="Times New Roman" w:hAnsi="Times New Roman"/>
          <w:sz w:val="22"/>
          <w:szCs w:val="22"/>
        </w:rPr>
        <w:t>T</w:t>
      </w:r>
      <w:r w:rsidR="006A05E4" w:rsidRPr="006A05E4">
        <w:rPr>
          <w:rFonts w:ascii="Times New Roman" w:hAnsi="Times New Roman"/>
          <w:sz w:val="22"/>
          <w:szCs w:val="22"/>
        </w:rPr>
        <w:t>he case is</w:t>
      </w:r>
      <w:r w:rsidR="00212F83">
        <w:rPr>
          <w:rFonts w:ascii="Times New Roman" w:hAnsi="Times New Roman"/>
          <w:sz w:val="22"/>
          <w:szCs w:val="22"/>
        </w:rPr>
        <w:t xml:space="preserve"> still</w:t>
      </w:r>
      <w:r w:rsidR="006A05E4" w:rsidRPr="006A05E4">
        <w:rPr>
          <w:rFonts w:ascii="Times New Roman" w:hAnsi="Times New Roman"/>
          <w:sz w:val="22"/>
          <w:szCs w:val="22"/>
        </w:rPr>
        <w:t xml:space="preserve"> under the court’s consideration. </w:t>
      </w:r>
      <w:r w:rsidR="00DA545E">
        <w:rPr>
          <w:rFonts w:ascii="Times New Roman" w:hAnsi="Times New Roman"/>
          <w:sz w:val="22"/>
          <w:szCs w:val="22"/>
        </w:rPr>
        <w:t>The</w:t>
      </w:r>
      <w:r w:rsidR="00DA545E" w:rsidRPr="00FD1C53">
        <w:rPr>
          <w:rFonts w:ascii="Times New Roman" w:hAnsi="Times New Roman" w:cstheme="minorBidi"/>
          <w:sz w:val="22"/>
          <w:szCs w:val="22"/>
        </w:rPr>
        <w:t xml:space="preserve"> witness hearing </w:t>
      </w:r>
      <w:r w:rsidR="00DA545E">
        <w:rPr>
          <w:rFonts w:ascii="Times New Roman" w:hAnsi="Times New Roman" w:cstheme="minorBidi"/>
          <w:sz w:val="22"/>
          <w:szCs w:val="22"/>
        </w:rPr>
        <w:t xml:space="preserve">is scheduled </w:t>
      </w:r>
      <w:r w:rsidR="00DA545E" w:rsidRPr="00FD1C53">
        <w:rPr>
          <w:rFonts w:ascii="Times New Roman" w:hAnsi="Times New Roman"/>
          <w:sz w:val="22"/>
          <w:szCs w:val="22"/>
        </w:rPr>
        <w:t>in August 2023.</w:t>
      </w:r>
      <w:r w:rsidR="00DA545E">
        <w:rPr>
          <w:rFonts w:ascii="Times New Roman" w:hAnsi="Times New Roman"/>
          <w:sz w:val="22"/>
          <w:szCs w:val="22"/>
        </w:rPr>
        <w:t xml:space="preserve"> The</w:t>
      </w:r>
      <w:r w:rsidRPr="00FD1C53">
        <w:rPr>
          <w:rFonts w:ascii="Times New Roman" w:hAnsi="Times New Roman"/>
          <w:sz w:val="22"/>
          <w:szCs w:val="22"/>
        </w:rPr>
        <w:t xml:space="preserve"> management believe</w:t>
      </w:r>
      <w:r w:rsidR="00DA545E">
        <w:rPr>
          <w:rFonts w:ascii="Times New Roman" w:hAnsi="Times New Roman"/>
          <w:sz w:val="22"/>
          <w:szCs w:val="22"/>
        </w:rPr>
        <w:t>s</w:t>
      </w:r>
      <w:r w:rsidRPr="00FD1C53">
        <w:rPr>
          <w:rFonts w:ascii="Times New Roman" w:hAnsi="Times New Roman"/>
          <w:sz w:val="22"/>
          <w:szCs w:val="22"/>
        </w:rPr>
        <w:t xml:space="preserve"> that the Company will not incur loss from such case and therefore has not </w:t>
      </w: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provision for liability in the financial statements.</w:t>
      </w:r>
    </w:p>
    <w:p w14:paraId="2FD567CE" w14:textId="77777777" w:rsidR="000A3A5A" w:rsidRPr="00C2063F" w:rsidRDefault="000A3A5A" w:rsidP="006E6508">
      <w:pPr>
        <w:ind w:right="-27"/>
        <w:jc w:val="thaiDistribute"/>
        <w:rPr>
          <w:rFonts w:ascii="Times New Roman" w:hAnsi="Times New Roman"/>
          <w:sz w:val="22"/>
          <w:szCs w:val="22"/>
          <w:cs/>
        </w:rPr>
      </w:pPr>
    </w:p>
    <w:p w14:paraId="13603F05" w14:textId="410C91B5" w:rsidR="00FC1BAF" w:rsidRPr="00283208" w:rsidRDefault="00FC1BAF" w:rsidP="00FC1BA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283208">
        <w:rPr>
          <w:rFonts w:ascii="Times New Roman" w:hAnsi="Times New Roman"/>
          <w:b/>
          <w:bCs/>
          <w:sz w:val="24"/>
          <w:szCs w:val="24"/>
        </w:rPr>
        <w:t xml:space="preserve">Event after the reporting </w:t>
      </w:r>
      <w:r w:rsidR="00DD0DE8" w:rsidRPr="00283208">
        <w:rPr>
          <w:rFonts w:ascii="Times New Roman" w:hAnsi="Times New Roman"/>
          <w:b/>
          <w:bCs/>
          <w:sz w:val="24"/>
          <w:szCs w:val="24"/>
        </w:rPr>
        <w:t>period</w:t>
      </w:r>
    </w:p>
    <w:p w14:paraId="52795289" w14:textId="77777777" w:rsidR="00FC1BAF" w:rsidRPr="00283208" w:rsidRDefault="00FC1BAF" w:rsidP="003A2EA0">
      <w:pPr>
        <w:ind w:left="540" w:right="-27"/>
        <w:jc w:val="thaiDistribute"/>
        <w:rPr>
          <w:rFonts w:ascii="Times New Roman" w:hAnsi="Times New Roman"/>
          <w:sz w:val="22"/>
          <w:szCs w:val="22"/>
        </w:rPr>
      </w:pPr>
    </w:p>
    <w:p w14:paraId="5707D480" w14:textId="17BB45EE" w:rsidR="00AD7A80" w:rsidRPr="00677A7E" w:rsidRDefault="00677A7E" w:rsidP="00C2063F">
      <w:pPr>
        <w:ind w:left="540" w:right="-27"/>
        <w:jc w:val="thaiDistribute"/>
        <w:rPr>
          <w:rFonts w:ascii="Times New Roman" w:hAnsi="Times New Roman"/>
          <w:sz w:val="22"/>
          <w:szCs w:val="22"/>
        </w:rPr>
      </w:pPr>
      <w:r w:rsidRPr="00283208">
        <w:rPr>
          <w:rFonts w:ascii="Times New Roman" w:hAnsi="Times New Roman" w:cs="Angsana New"/>
          <w:sz w:val="22"/>
          <w:szCs w:val="28"/>
        </w:rPr>
        <w:t xml:space="preserve">At </w:t>
      </w:r>
      <w:r w:rsidRPr="00283208">
        <w:rPr>
          <w:rFonts w:ascii="Times New Roman" w:hAnsi="Times New Roman"/>
          <w:sz w:val="22"/>
          <w:szCs w:val="22"/>
        </w:rPr>
        <w:t xml:space="preserve">the </w:t>
      </w:r>
      <w:r w:rsidR="005F43BC" w:rsidRPr="00283208">
        <w:rPr>
          <w:rFonts w:ascii="Times New Roman" w:hAnsi="Times New Roman" w:cs="Angsana New"/>
          <w:sz w:val="22"/>
          <w:szCs w:val="28"/>
        </w:rPr>
        <w:t>annual general meeting</w:t>
      </w:r>
      <w:r w:rsidRPr="00283208">
        <w:rPr>
          <w:rFonts w:ascii="Times New Roman" w:hAnsi="Times New Roman"/>
          <w:sz w:val="22"/>
          <w:szCs w:val="22"/>
        </w:rPr>
        <w:t xml:space="preserve"> </w:t>
      </w:r>
      <w:r w:rsidR="00B21076">
        <w:rPr>
          <w:rFonts w:ascii="Times New Roman" w:hAnsi="Times New Roman"/>
          <w:sz w:val="22"/>
          <w:szCs w:val="22"/>
        </w:rPr>
        <w:t xml:space="preserve">of shareholders </w:t>
      </w:r>
      <w:r w:rsidRPr="00283208">
        <w:rPr>
          <w:rFonts w:ascii="Times New Roman" w:hAnsi="Times New Roman"/>
          <w:sz w:val="22"/>
          <w:szCs w:val="22"/>
        </w:rPr>
        <w:t>held on</w:t>
      </w:r>
      <w:r w:rsidRPr="00283208">
        <w:rPr>
          <w:rFonts w:ascii="Times New Roman" w:hAnsi="Times New Roman" w:cstheme="minorBidi"/>
          <w:sz w:val="22"/>
          <w:szCs w:val="22"/>
        </w:rPr>
        <w:t xml:space="preserve"> </w:t>
      </w:r>
      <w:r w:rsidR="00E845A5" w:rsidRPr="00283208">
        <w:rPr>
          <w:rFonts w:ascii="Times New Roman" w:hAnsi="Times New Roman" w:cstheme="minorBidi"/>
          <w:sz w:val="22"/>
          <w:szCs w:val="22"/>
        </w:rPr>
        <w:t>26</w:t>
      </w:r>
      <w:r w:rsidRPr="00283208">
        <w:rPr>
          <w:rFonts w:ascii="Times New Roman" w:hAnsi="Times New Roman" w:cstheme="minorBidi"/>
          <w:sz w:val="22"/>
          <w:szCs w:val="22"/>
        </w:rPr>
        <w:t xml:space="preserve"> </w:t>
      </w:r>
      <w:r w:rsidR="00E845A5" w:rsidRPr="00283208">
        <w:rPr>
          <w:rFonts w:ascii="Times New Roman" w:hAnsi="Times New Roman" w:cstheme="minorBidi"/>
          <w:sz w:val="22"/>
          <w:szCs w:val="22"/>
        </w:rPr>
        <w:t>April</w:t>
      </w:r>
      <w:r w:rsidRPr="00283208">
        <w:rPr>
          <w:rFonts w:ascii="Times New Roman" w:hAnsi="Times New Roman" w:cstheme="minorBidi"/>
          <w:sz w:val="22"/>
          <w:szCs w:val="22"/>
        </w:rPr>
        <w:t xml:space="preserve"> 2023</w:t>
      </w:r>
      <w:r w:rsidRPr="00283208">
        <w:rPr>
          <w:rFonts w:ascii="Times New Roman" w:hAnsi="Times New Roman"/>
          <w:sz w:val="22"/>
          <w:szCs w:val="22"/>
        </w:rPr>
        <w:t xml:space="preserve">, the </w:t>
      </w:r>
      <w:r w:rsidR="00B21076">
        <w:rPr>
          <w:rFonts w:ascii="Times New Roman" w:hAnsi="Times New Roman"/>
          <w:sz w:val="22"/>
          <w:szCs w:val="22"/>
        </w:rPr>
        <w:t>shareholders</w:t>
      </w:r>
      <w:r w:rsidR="00B21076" w:rsidRPr="00283208">
        <w:rPr>
          <w:rFonts w:ascii="Times New Roman" w:hAnsi="Times New Roman" w:cs="Angsana New"/>
          <w:sz w:val="22"/>
          <w:szCs w:val="28"/>
        </w:rPr>
        <w:t xml:space="preserve"> </w:t>
      </w:r>
      <w:r w:rsidR="00F5643E">
        <w:rPr>
          <w:rFonts w:ascii="Times New Roman" w:hAnsi="Times New Roman" w:cs="Angsana New"/>
          <w:sz w:val="22"/>
          <w:szCs w:val="28"/>
        </w:rPr>
        <w:t xml:space="preserve">approved </w:t>
      </w:r>
      <w:r w:rsidR="00CB5E8C">
        <w:rPr>
          <w:rFonts w:ascii="Times New Roman" w:hAnsi="Times New Roman" w:cs="Angsana New"/>
          <w:sz w:val="22"/>
          <w:szCs w:val="28"/>
        </w:rPr>
        <w:t xml:space="preserve">the </w:t>
      </w:r>
      <w:r w:rsidRPr="00283208">
        <w:rPr>
          <w:rFonts w:ascii="Times New Roman" w:hAnsi="Times New Roman"/>
          <w:sz w:val="22"/>
          <w:szCs w:val="22"/>
        </w:rPr>
        <w:t>a</w:t>
      </w:r>
      <w:r w:rsidR="00FD6BDF">
        <w:rPr>
          <w:rFonts w:ascii="Times New Roman" w:hAnsi="Times New Roman"/>
          <w:sz w:val="22"/>
          <w:szCs w:val="22"/>
        </w:rPr>
        <w:t>ppropriation of</w:t>
      </w:r>
      <w:r w:rsidRPr="00283208">
        <w:rPr>
          <w:rFonts w:ascii="Times New Roman" w:hAnsi="Times New Roman"/>
          <w:sz w:val="22"/>
          <w:szCs w:val="22"/>
        </w:rPr>
        <w:t xml:space="preserve"> dividend of Baht 0.</w:t>
      </w:r>
      <w:r w:rsidR="00C76F46" w:rsidRPr="00283208">
        <w:rPr>
          <w:rFonts w:ascii="Times New Roman" w:hAnsi="Times New Roman"/>
          <w:sz w:val="22"/>
          <w:szCs w:val="22"/>
        </w:rPr>
        <w:t>13</w:t>
      </w:r>
      <w:r w:rsidRPr="00283208">
        <w:rPr>
          <w:rFonts w:ascii="Times New Roman" w:hAnsi="Times New Roman"/>
          <w:sz w:val="22"/>
          <w:szCs w:val="22"/>
        </w:rPr>
        <w:t xml:space="preserve"> per share, </w:t>
      </w:r>
      <w:proofErr w:type="spellStart"/>
      <w:r w:rsidR="00D26039" w:rsidRPr="00283208">
        <w:rPr>
          <w:rFonts w:ascii="Times New Roman" w:hAnsi="Times New Roman"/>
          <w:sz w:val="22"/>
          <w:szCs w:val="22"/>
        </w:rPr>
        <w:t>total</w:t>
      </w:r>
      <w:r w:rsidR="006E6508">
        <w:rPr>
          <w:rFonts w:ascii="Times New Roman" w:hAnsi="Times New Roman"/>
          <w:sz w:val="22"/>
          <w:szCs w:val="22"/>
        </w:rPr>
        <w:t>l</w:t>
      </w:r>
      <w:r w:rsidR="00D26039" w:rsidRPr="00283208">
        <w:rPr>
          <w:rFonts w:ascii="Times New Roman" w:hAnsi="Times New Roman"/>
          <w:sz w:val="22"/>
          <w:szCs w:val="22"/>
        </w:rPr>
        <w:t>ing</w:t>
      </w:r>
      <w:proofErr w:type="spellEnd"/>
      <w:r w:rsidRPr="00283208">
        <w:rPr>
          <w:rFonts w:ascii="Times New Roman" w:hAnsi="Times New Roman"/>
          <w:sz w:val="22"/>
          <w:szCs w:val="22"/>
        </w:rPr>
        <w:t xml:space="preserve"> Baht </w:t>
      </w:r>
      <w:r w:rsidR="00107D67" w:rsidRPr="00283208">
        <w:rPr>
          <w:rFonts w:ascii="Times New Roman" w:hAnsi="Times New Roman"/>
          <w:sz w:val="22"/>
          <w:szCs w:val="22"/>
        </w:rPr>
        <w:t>39</w:t>
      </w:r>
      <w:r w:rsidRPr="00283208">
        <w:rPr>
          <w:rFonts w:ascii="Times New Roman" w:hAnsi="Times New Roman"/>
          <w:sz w:val="22"/>
          <w:szCs w:val="22"/>
        </w:rPr>
        <w:t xml:space="preserve"> million. The dividend </w:t>
      </w:r>
      <w:r w:rsidR="00637A19" w:rsidRPr="00283208">
        <w:rPr>
          <w:rFonts w:ascii="Times New Roman" w:hAnsi="Times New Roman"/>
          <w:sz w:val="22"/>
          <w:szCs w:val="22"/>
        </w:rPr>
        <w:t xml:space="preserve">will </w:t>
      </w:r>
      <w:r w:rsidR="00EE2D27" w:rsidRPr="00283208">
        <w:rPr>
          <w:rFonts w:ascii="Times New Roman" w:hAnsi="Times New Roman"/>
          <w:sz w:val="22"/>
          <w:szCs w:val="22"/>
        </w:rPr>
        <w:t>be paid</w:t>
      </w:r>
      <w:r w:rsidR="003005AE" w:rsidRPr="00283208">
        <w:rPr>
          <w:rFonts w:ascii="Times New Roman" w:hAnsi="Times New Roman"/>
          <w:sz w:val="22"/>
          <w:szCs w:val="22"/>
        </w:rPr>
        <w:t xml:space="preserve"> to shareholders </w:t>
      </w:r>
      <w:r w:rsidR="00EE2D27" w:rsidRPr="00283208">
        <w:rPr>
          <w:rFonts w:ascii="Times New Roman" w:hAnsi="Times New Roman"/>
          <w:sz w:val="22"/>
          <w:szCs w:val="22"/>
        </w:rPr>
        <w:t>in</w:t>
      </w:r>
      <w:r w:rsidR="003005AE" w:rsidRPr="00283208">
        <w:rPr>
          <w:rFonts w:ascii="Times New Roman" w:hAnsi="Times New Roman"/>
          <w:sz w:val="22"/>
          <w:szCs w:val="22"/>
        </w:rPr>
        <w:t xml:space="preserve"> May 2023</w:t>
      </w:r>
      <w:r w:rsidRPr="00283208">
        <w:rPr>
          <w:rFonts w:ascii="Times New Roman" w:hAnsi="Times New Roman"/>
          <w:sz w:val="22"/>
          <w:szCs w:val="22"/>
        </w:rPr>
        <w:t>.</w:t>
      </w:r>
    </w:p>
    <w:sectPr w:rsidR="00AD7A80" w:rsidRPr="00677A7E" w:rsidSect="00751D96">
      <w:headerReference w:type="default" r:id="rId10"/>
      <w:footerReference w:type="default" r:id="rId11"/>
      <w:pgSz w:w="11909" w:h="16834" w:code="9"/>
      <w:pgMar w:top="691" w:right="1152" w:bottom="576" w:left="1152" w:header="605" w:footer="749"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4AB88" w14:textId="77777777" w:rsidR="003F74C9" w:rsidRDefault="003F74C9">
      <w:r>
        <w:separator/>
      </w:r>
    </w:p>
  </w:endnote>
  <w:endnote w:type="continuationSeparator" w:id="0">
    <w:p w14:paraId="5474D883" w14:textId="77777777" w:rsidR="003F74C9" w:rsidRDefault="003F74C9">
      <w:r>
        <w:continuationSeparator/>
      </w:r>
    </w:p>
  </w:endnote>
  <w:endnote w:type="continuationNotice" w:id="1">
    <w:p w14:paraId="02871E77" w14:textId="77777777" w:rsidR="003F74C9" w:rsidRDefault="003F74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77777777"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1EC07" w14:textId="77777777" w:rsidR="003F74C9" w:rsidRDefault="003F74C9">
      <w:r>
        <w:separator/>
      </w:r>
    </w:p>
  </w:footnote>
  <w:footnote w:type="continuationSeparator" w:id="0">
    <w:p w14:paraId="3CB10F86" w14:textId="77777777" w:rsidR="003F74C9" w:rsidRDefault="003F74C9">
      <w:r>
        <w:continuationSeparator/>
      </w:r>
    </w:p>
  </w:footnote>
  <w:footnote w:type="continuationNotice" w:id="1">
    <w:p w14:paraId="65FC6598" w14:textId="77777777" w:rsidR="003F74C9" w:rsidRDefault="003F74C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 Public Company Limited</w:t>
    </w:r>
  </w:p>
  <w:p w14:paraId="0F8D3539" w14:textId="77777777"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1CB98053" w14:textId="1CC69AA2" w:rsidR="00B7122B" w:rsidRPr="00E51275" w:rsidRDefault="00A0364A" w:rsidP="00F877B9">
    <w:pPr>
      <w:pStyle w:val="Header"/>
      <w:tabs>
        <w:tab w:val="left" w:pos="5220"/>
      </w:tabs>
      <w:rPr>
        <w:rFonts w:ascii="Times New Roman" w:hAnsi="Times New Roman"/>
        <w:b/>
        <w:bCs/>
        <w:sz w:val="24"/>
        <w:szCs w:val="24"/>
      </w:rPr>
    </w:pPr>
    <w:r>
      <w:rPr>
        <w:rFonts w:ascii="Times New Roman" w:hAnsi="Times New Roman"/>
        <w:b/>
        <w:bCs/>
        <w:sz w:val="24"/>
        <w:szCs w:val="24"/>
      </w:rPr>
      <w:t>For the three-month period ended 31 March 202</w:t>
    </w:r>
    <w:r>
      <w:rPr>
        <w:rFonts w:ascii="Times New Roman" w:hAnsi="Times New Roman"/>
        <w:b/>
        <w:bCs/>
        <w:sz w:val="24"/>
        <w:szCs w:val="24"/>
        <w:lang w:val="en-US"/>
      </w:rPr>
      <w:t>3</w:t>
    </w:r>
    <w:r>
      <w:rPr>
        <w:rFonts w:ascii="Times New Roman" w:hAnsi="Times New Roman"/>
        <w:b/>
        <w:bCs/>
        <w:sz w:val="24"/>
        <w:szCs w:val="24"/>
      </w:rPr>
      <w:t xml:space="preserve"> (Unaudited)</w:t>
    </w:r>
  </w:p>
  <w:p w14:paraId="137C9F36" w14:textId="6A57B1F6" w:rsidR="00B7122B" w:rsidRDefault="00B7122B" w:rsidP="00F877B9">
    <w:pPr>
      <w:pStyle w:val="Header"/>
      <w:tabs>
        <w:tab w:val="left" w:pos="5220"/>
      </w:tabs>
      <w:rPr>
        <w:rFonts w:ascii="Times New Roman" w:hAnsi="Times New Roman"/>
        <w:b/>
        <w:bCs/>
        <w:sz w:val="24"/>
        <w:szCs w:val="24"/>
        <w:lang w:val="en-US"/>
      </w:rPr>
    </w:pPr>
  </w:p>
  <w:p w14:paraId="41532699" w14:textId="77777777" w:rsidR="001134B4" w:rsidRPr="001134B4" w:rsidRDefault="001134B4" w:rsidP="00F877B9">
    <w:pPr>
      <w:pStyle w:val="Header"/>
      <w:tabs>
        <w:tab w:val="left" w:pos="5220"/>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02481084">
    <w:abstractNumId w:val="6"/>
  </w:num>
  <w:num w:numId="2" w16cid:durableId="2048874985">
    <w:abstractNumId w:val="5"/>
  </w:num>
  <w:num w:numId="3" w16cid:durableId="952520217">
    <w:abstractNumId w:val="9"/>
  </w:num>
  <w:num w:numId="4" w16cid:durableId="1759869297">
    <w:abstractNumId w:val="7"/>
  </w:num>
  <w:num w:numId="5" w16cid:durableId="986054940">
    <w:abstractNumId w:val="8"/>
  </w:num>
  <w:num w:numId="6" w16cid:durableId="1493570484">
    <w:abstractNumId w:val="3"/>
  </w:num>
  <w:num w:numId="7" w16cid:durableId="814877285">
    <w:abstractNumId w:val="2"/>
  </w:num>
  <w:num w:numId="8" w16cid:durableId="1721514619">
    <w:abstractNumId w:val="0"/>
  </w:num>
  <w:num w:numId="9" w16cid:durableId="262223405">
    <w:abstractNumId w:val="1"/>
  </w:num>
  <w:num w:numId="10" w16cid:durableId="292372645">
    <w:abstractNumId w:val="4"/>
  </w:num>
  <w:num w:numId="11" w16cid:durableId="1918050114">
    <w:abstractNumId w:val="25"/>
  </w:num>
  <w:num w:numId="12" w16cid:durableId="18505815">
    <w:abstractNumId w:val="21"/>
  </w:num>
  <w:num w:numId="13" w16cid:durableId="2129228483">
    <w:abstractNumId w:val="37"/>
  </w:num>
  <w:num w:numId="14" w16cid:durableId="1127504564">
    <w:abstractNumId w:val="24"/>
  </w:num>
  <w:num w:numId="15" w16cid:durableId="301807952">
    <w:abstractNumId w:val="26"/>
  </w:num>
  <w:num w:numId="16" w16cid:durableId="1130855166">
    <w:abstractNumId w:val="42"/>
  </w:num>
  <w:num w:numId="17" w16cid:durableId="1297564450">
    <w:abstractNumId w:val="31"/>
  </w:num>
  <w:num w:numId="18" w16cid:durableId="1983803968">
    <w:abstractNumId w:val="17"/>
  </w:num>
  <w:num w:numId="19" w16cid:durableId="547035969">
    <w:abstractNumId w:val="40"/>
  </w:num>
  <w:num w:numId="20" w16cid:durableId="1007248443">
    <w:abstractNumId w:val="16"/>
  </w:num>
  <w:num w:numId="21" w16cid:durableId="1321690643">
    <w:abstractNumId w:val="38"/>
  </w:num>
  <w:num w:numId="22" w16cid:durableId="1340235023">
    <w:abstractNumId w:val="14"/>
  </w:num>
  <w:num w:numId="23" w16cid:durableId="949779202">
    <w:abstractNumId w:val="36"/>
  </w:num>
  <w:num w:numId="24" w16cid:durableId="465851622">
    <w:abstractNumId w:val="44"/>
  </w:num>
  <w:num w:numId="25" w16cid:durableId="1407530217">
    <w:abstractNumId w:val="27"/>
  </w:num>
  <w:num w:numId="26" w16cid:durableId="738330263">
    <w:abstractNumId w:val="29"/>
  </w:num>
  <w:num w:numId="27" w16cid:durableId="1252155000">
    <w:abstractNumId w:val="11"/>
  </w:num>
  <w:num w:numId="28" w16cid:durableId="943731872">
    <w:abstractNumId w:val="35"/>
  </w:num>
  <w:num w:numId="29" w16cid:durableId="1908685555">
    <w:abstractNumId w:val="33"/>
  </w:num>
  <w:num w:numId="30" w16cid:durableId="2073115907">
    <w:abstractNumId w:val="41"/>
  </w:num>
  <w:num w:numId="31" w16cid:durableId="969748031">
    <w:abstractNumId w:val="20"/>
  </w:num>
  <w:num w:numId="32" w16cid:durableId="29652494">
    <w:abstractNumId w:val="15"/>
  </w:num>
  <w:num w:numId="33" w16cid:durableId="1316758306">
    <w:abstractNumId w:val="28"/>
  </w:num>
  <w:num w:numId="34" w16cid:durableId="1938324385">
    <w:abstractNumId w:val="18"/>
  </w:num>
  <w:num w:numId="35" w16cid:durableId="940917247">
    <w:abstractNumId w:val="12"/>
  </w:num>
  <w:num w:numId="36" w16cid:durableId="458770270">
    <w:abstractNumId w:val="39"/>
  </w:num>
  <w:num w:numId="37" w16cid:durableId="972250442">
    <w:abstractNumId w:val="23"/>
  </w:num>
  <w:num w:numId="38" w16cid:durableId="2128814749">
    <w:abstractNumId w:val="34"/>
  </w:num>
  <w:num w:numId="39" w16cid:durableId="58092064">
    <w:abstractNumId w:val="43"/>
  </w:num>
  <w:num w:numId="40" w16cid:durableId="1564171170">
    <w:abstractNumId w:val="30"/>
  </w:num>
  <w:num w:numId="41" w16cid:durableId="487018129">
    <w:abstractNumId w:val="22"/>
  </w:num>
  <w:num w:numId="42" w16cid:durableId="80301468">
    <w:abstractNumId w:val="13"/>
  </w:num>
  <w:num w:numId="43" w16cid:durableId="636837098">
    <w:abstractNumId w:val="45"/>
  </w:num>
  <w:num w:numId="44" w16cid:durableId="1757507658">
    <w:abstractNumId w:val="32"/>
  </w:num>
  <w:num w:numId="45" w16cid:durableId="3171016">
    <w:abstractNumId w:val="10"/>
  </w:num>
  <w:num w:numId="46" w16cid:durableId="35272916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1EA5"/>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4E0"/>
    <w:rsid w:val="000406DC"/>
    <w:rsid w:val="00040860"/>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F85"/>
    <w:rsid w:val="00066337"/>
    <w:rsid w:val="0006681B"/>
    <w:rsid w:val="00067014"/>
    <w:rsid w:val="00067071"/>
    <w:rsid w:val="0006720E"/>
    <w:rsid w:val="00067223"/>
    <w:rsid w:val="000676AA"/>
    <w:rsid w:val="000679BA"/>
    <w:rsid w:val="00070228"/>
    <w:rsid w:val="00070546"/>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427"/>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A5A"/>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C1C"/>
    <w:rsid w:val="000C7E71"/>
    <w:rsid w:val="000D0B32"/>
    <w:rsid w:val="000D0BC7"/>
    <w:rsid w:val="000D0BCC"/>
    <w:rsid w:val="000D11C6"/>
    <w:rsid w:val="000D1489"/>
    <w:rsid w:val="000D14A7"/>
    <w:rsid w:val="000D1C48"/>
    <w:rsid w:val="000D1E6E"/>
    <w:rsid w:val="000D2153"/>
    <w:rsid w:val="000D24D0"/>
    <w:rsid w:val="000D3090"/>
    <w:rsid w:val="000D329E"/>
    <w:rsid w:val="000D3683"/>
    <w:rsid w:val="000D36AF"/>
    <w:rsid w:val="000D3A09"/>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1DAC"/>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137"/>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F11"/>
    <w:rsid w:val="00111427"/>
    <w:rsid w:val="0011146B"/>
    <w:rsid w:val="00111DA8"/>
    <w:rsid w:val="00111DF9"/>
    <w:rsid w:val="001127C6"/>
    <w:rsid w:val="0011287D"/>
    <w:rsid w:val="001130A7"/>
    <w:rsid w:val="00113338"/>
    <w:rsid w:val="0011347D"/>
    <w:rsid w:val="001134B4"/>
    <w:rsid w:val="00113AF4"/>
    <w:rsid w:val="00114B26"/>
    <w:rsid w:val="00114B29"/>
    <w:rsid w:val="00115281"/>
    <w:rsid w:val="00115726"/>
    <w:rsid w:val="00115863"/>
    <w:rsid w:val="00115FEE"/>
    <w:rsid w:val="001160C5"/>
    <w:rsid w:val="00116CCD"/>
    <w:rsid w:val="00116DA0"/>
    <w:rsid w:val="001173D1"/>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C77"/>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5A36"/>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6E0B"/>
    <w:rsid w:val="001578B4"/>
    <w:rsid w:val="001578C1"/>
    <w:rsid w:val="00160042"/>
    <w:rsid w:val="00160292"/>
    <w:rsid w:val="00160915"/>
    <w:rsid w:val="00160BF5"/>
    <w:rsid w:val="00161337"/>
    <w:rsid w:val="0016175E"/>
    <w:rsid w:val="00161937"/>
    <w:rsid w:val="00161BCE"/>
    <w:rsid w:val="00161CCC"/>
    <w:rsid w:val="001620F5"/>
    <w:rsid w:val="001623DC"/>
    <w:rsid w:val="00162EF6"/>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7C"/>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004"/>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6A01"/>
    <w:rsid w:val="00197843"/>
    <w:rsid w:val="0019785C"/>
    <w:rsid w:val="001A0132"/>
    <w:rsid w:val="001A013F"/>
    <w:rsid w:val="001A05AE"/>
    <w:rsid w:val="001A075D"/>
    <w:rsid w:val="001A0C2A"/>
    <w:rsid w:val="001A0C6E"/>
    <w:rsid w:val="001A0E36"/>
    <w:rsid w:val="001A1A24"/>
    <w:rsid w:val="001A1B0D"/>
    <w:rsid w:val="001A1DDA"/>
    <w:rsid w:val="001A2029"/>
    <w:rsid w:val="001A224D"/>
    <w:rsid w:val="001A2F70"/>
    <w:rsid w:val="001A3420"/>
    <w:rsid w:val="001A34C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1DD3"/>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B84"/>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243B"/>
    <w:rsid w:val="00212F8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0C"/>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9DF"/>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52DA"/>
    <w:rsid w:val="002560F6"/>
    <w:rsid w:val="0025615B"/>
    <w:rsid w:val="0025623A"/>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578A"/>
    <w:rsid w:val="00265BD3"/>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B09"/>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208"/>
    <w:rsid w:val="0028398C"/>
    <w:rsid w:val="00283DBF"/>
    <w:rsid w:val="00283E0F"/>
    <w:rsid w:val="00284A76"/>
    <w:rsid w:val="002852B3"/>
    <w:rsid w:val="00285359"/>
    <w:rsid w:val="0028579D"/>
    <w:rsid w:val="00285963"/>
    <w:rsid w:val="00285985"/>
    <w:rsid w:val="00285DD9"/>
    <w:rsid w:val="002860E7"/>
    <w:rsid w:val="002863E1"/>
    <w:rsid w:val="0028649C"/>
    <w:rsid w:val="00286E10"/>
    <w:rsid w:val="0028766C"/>
    <w:rsid w:val="00287707"/>
    <w:rsid w:val="002904E8"/>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5B7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29"/>
    <w:rsid w:val="002A3376"/>
    <w:rsid w:val="002A34F9"/>
    <w:rsid w:val="002A3563"/>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D62"/>
    <w:rsid w:val="002B4557"/>
    <w:rsid w:val="002B4683"/>
    <w:rsid w:val="002B469D"/>
    <w:rsid w:val="002B473B"/>
    <w:rsid w:val="002B4FA5"/>
    <w:rsid w:val="002B616D"/>
    <w:rsid w:val="002B6251"/>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D74E1"/>
    <w:rsid w:val="002D7EEE"/>
    <w:rsid w:val="002E0A21"/>
    <w:rsid w:val="002E182F"/>
    <w:rsid w:val="002E1A4B"/>
    <w:rsid w:val="002E1F08"/>
    <w:rsid w:val="002E2055"/>
    <w:rsid w:val="002E21BA"/>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0D7E"/>
    <w:rsid w:val="002F0DB6"/>
    <w:rsid w:val="002F1411"/>
    <w:rsid w:val="002F1E1D"/>
    <w:rsid w:val="002F2376"/>
    <w:rsid w:val="002F2903"/>
    <w:rsid w:val="002F2BF9"/>
    <w:rsid w:val="002F30E7"/>
    <w:rsid w:val="002F3141"/>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45"/>
    <w:rsid w:val="00312F70"/>
    <w:rsid w:val="00313725"/>
    <w:rsid w:val="00313C81"/>
    <w:rsid w:val="00313CA2"/>
    <w:rsid w:val="00314479"/>
    <w:rsid w:val="0031471B"/>
    <w:rsid w:val="003149D4"/>
    <w:rsid w:val="00314CF6"/>
    <w:rsid w:val="00314E42"/>
    <w:rsid w:val="00315AC4"/>
    <w:rsid w:val="00315C6E"/>
    <w:rsid w:val="00315E87"/>
    <w:rsid w:val="00316617"/>
    <w:rsid w:val="00316A2F"/>
    <w:rsid w:val="00316C96"/>
    <w:rsid w:val="00316FA8"/>
    <w:rsid w:val="003174A5"/>
    <w:rsid w:val="003179A2"/>
    <w:rsid w:val="00317B2D"/>
    <w:rsid w:val="00317B8A"/>
    <w:rsid w:val="00317CA1"/>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1F4B"/>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11EB"/>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AF2"/>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99"/>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598"/>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0D0D"/>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688"/>
    <w:rsid w:val="003F6939"/>
    <w:rsid w:val="003F6EE8"/>
    <w:rsid w:val="003F710C"/>
    <w:rsid w:val="003F74C9"/>
    <w:rsid w:val="00400463"/>
    <w:rsid w:val="00400A5D"/>
    <w:rsid w:val="00400A70"/>
    <w:rsid w:val="004010EE"/>
    <w:rsid w:val="004011C9"/>
    <w:rsid w:val="004016A7"/>
    <w:rsid w:val="00401B1B"/>
    <w:rsid w:val="00401CF9"/>
    <w:rsid w:val="00402151"/>
    <w:rsid w:val="00402432"/>
    <w:rsid w:val="004026B4"/>
    <w:rsid w:val="00402C98"/>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345"/>
    <w:rsid w:val="004145AF"/>
    <w:rsid w:val="00414D27"/>
    <w:rsid w:val="0041515E"/>
    <w:rsid w:val="00415665"/>
    <w:rsid w:val="0041569A"/>
    <w:rsid w:val="0041577D"/>
    <w:rsid w:val="00415A78"/>
    <w:rsid w:val="00415B85"/>
    <w:rsid w:val="004161DC"/>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1D0D"/>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5FEB"/>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95D"/>
    <w:rsid w:val="004A2DB2"/>
    <w:rsid w:val="004A3211"/>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2FC5"/>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6B0"/>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3BF6"/>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9EA"/>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BB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1A2"/>
    <w:rsid w:val="00551272"/>
    <w:rsid w:val="00551380"/>
    <w:rsid w:val="005518AF"/>
    <w:rsid w:val="005519FD"/>
    <w:rsid w:val="00551A7B"/>
    <w:rsid w:val="00551E2A"/>
    <w:rsid w:val="005523A2"/>
    <w:rsid w:val="00553264"/>
    <w:rsid w:val="00553604"/>
    <w:rsid w:val="005536D8"/>
    <w:rsid w:val="00553911"/>
    <w:rsid w:val="00553D24"/>
    <w:rsid w:val="00553F77"/>
    <w:rsid w:val="00553F9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892"/>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0E41"/>
    <w:rsid w:val="005A10E2"/>
    <w:rsid w:val="005A116C"/>
    <w:rsid w:val="005A11FE"/>
    <w:rsid w:val="005A13D1"/>
    <w:rsid w:val="005A1671"/>
    <w:rsid w:val="005A178F"/>
    <w:rsid w:val="005A1F67"/>
    <w:rsid w:val="005A2235"/>
    <w:rsid w:val="005A2546"/>
    <w:rsid w:val="005A2A94"/>
    <w:rsid w:val="005A2AAB"/>
    <w:rsid w:val="005A2B95"/>
    <w:rsid w:val="005A2D40"/>
    <w:rsid w:val="005A3256"/>
    <w:rsid w:val="005A3345"/>
    <w:rsid w:val="005A35E7"/>
    <w:rsid w:val="005A362D"/>
    <w:rsid w:val="005A3A5F"/>
    <w:rsid w:val="005A3C60"/>
    <w:rsid w:val="005A4348"/>
    <w:rsid w:val="005A5085"/>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BC"/>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F40"/>
    <w:rsid w:val="006319F0"/>
    <w:rsid w:val="00631B4F"/>
    <w:rsid w:val="00631BBA"/>
    <w:rsid w:val="00631BF0"/>
    <w:rsid w:val="00631DB3"/>
    <w:rsid w:val="00631FA2"/>
    <w:rsid w:val="00632089"/>
    <w:rsid w:val="00632103"/>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81A"/>
    <w:rsid w:val="00636F67"/>
    <w:rsid w:val="00637196"/>
    <w:rsid w:val="00637212"/>
    <w:rsid w:val="006375D5"/>
    <w:rsid w:val="0063775A"/>
    <w:rsid w:val="00637A19"/>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42"/>
    <w:rsid w:val="006677E9"/>
    <w:rsid w:val="00667CD7"/>
    <w:rsid w:val="00667FC6"/>
    <w:rsid w:val="00670349"/>
    <w:rsid w:val="00670458"/>
    <w:rsid w:val="00670552"/>
    <w:rsid w:val="00670787"/>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695F"/>
    <w:rsid w:val="006771C5"/>
    <w:rsid w:val="006774FB"/>
    <w:rsid w:val="006777E0"/>
    <w:rsid w:val="006779FB"/>
    <w:rsid w:val="00677A7E"/>
    <w:rsid w:val="00677BE2"/>
    <w:rsid w:val="00677FAA"/>
    <w:rsid w:val="00680120"/>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C50"/>
    <w:rsid w:val="00683DBA"/>
    <w:rsid w:val="00683F3A"/>
    <w:rsid w:val="0068409D"/>
    <w:rsid w:val="0068457D"/>
    <w:rsid w:val="00684783"/>
    <w:rsid w:val="00684CB0"/>
    <w:rsid w:val="006858C7"/>
    <w:rsid w:val="00685C63"/>
    <w:rsid w:val="0068682D"/>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D0883"/>
    <w:rsid w:val="006D0B4D"/>
    <w:rsid w:val="006D0C1F"/>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0BE"/>
    <w:rsid w:val="006D694C"/>
    <w:rsid w:val="006D6C82"/>
    <w:rsid w:val="006D7169"/>
    <w:rsid w:val="006D7176"/>
    <w:rsid w:val="006D74BE"/>
    <w:rsid w:val="006D7729"/>
    <w:rsid w:val="006D77D1"/>
    <w:rsid w:val="006D782F"/>
    <w:rsid w:val="006D7A2D"/>
    <w:rsid w:val="006E01CE"/>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508"/>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757"/>
    <w:rsid w:val="00706D63"/>
    <w:rsid w:val="007072EE"/>
    <w:rsid w:val="0070767F"/>
    <w:rsid w:val="00707904"/>
    <w:rsid w:val="00707E29"/>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111"/>
    <w:rsid w:val="00720DC3"/>
    <w:rsid w:val="00720DF8"/>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AF7"/>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D96"/>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A8E"/>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216"/>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18C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6EB"/>
    <w:rsid w:val="0078795D"/>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169"/>
    <w:rsid w:val="007C6859"/>
    <w:rsid w:val="007C7189"/>
    <w:rsid w:val="007C735B"/>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4FA3"/>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3F75"/>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7A1"/>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F4E"/>
    <w:rsid w:val="00820199"/>
    <w:rsid w:val="008203FF"/>
    <w:rsid w:val="008208E3"/>
    <w:rsid w:val="00820B1B"/>
    <w:rsid w:val="00820CDE"/>
    <w:rsid w:val="00820EFD"/>
    <w:rsid w:val="008212FB"/>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A65"/>
    <w:rsid w:val="00850F1B"/>
    <w:rsid w:val="00851DC5"/>
    <w:rsid w:val="0085232C"/>
    <w:rsid w:val="0085292F"/>
    <w:rsid w:val="00852D8F"/>
    <w:rsid w:val="00852FDC"/>
    <w:rsid w:val="008534AE"/>
    <w:rsid w:val="008535E7"/>
    <w:rsid w:val="008542D6"/>
    <w:rsid w:val="008544C9"/>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751"/>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499E"/>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4C7D"/>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36C"/>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3B5"/>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A5C"/>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2C2"/>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466"/>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672"/>
    <w:rsid w:val="00931DFE"/>
    <w:rsid w:val="00932C55"/>
    <w:rsid w:val="0093348B"/>
    <w:rsid w:val="00934053"/>
    <w:rsid w:val="00934306"/>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6FB2"/>
    <w:rsid w:val="009474F5"/>
    <w:rsid w:val="009475B8"/>
    <w:rsid w:val="009476B4"/>
    <w:rsid w:val="00947D1A"/>
    <w:rsid w:val="00947F42"/>
    <w:rsid w:val="00950514"/>
    <w:rsid w:val="00950FD9"/>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971"/>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742"/>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C3D"/>
    <w:rsid w:val="009E0E3D"/>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0885"/>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E71"/>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435"/>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42D"/>
    <w:rsid w:val="00A60813"/>
    <w:rsid w:val="00A60B45"/>
    <w:rsid w:val="00A613C7"/>
    <w:rsid w:val="00A61721"/>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381"/>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6BD"/>
    <w:rsid w:val="00A736ED"/>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6F32"/>
    <w:rsid w:val="00AA72AC"/>
    <w:rsid w:val="00AA76D5"/>
    <w:rsid w:val="00AA791C"/>
    <w:rsid w:val="00AB01A1"/>
    <w:rsid w:val="00AB0260"/>
    <w:rsid w:val="00AB0339"/>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3D2A"/>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679"/>
    <w:rsid w:val="00AF2A83"/>
    <w:rsid w:val="00AF2BA2"/>
    <w:rsid w:val="00AF2FC5"/>
    <w:rsid w:val="00AF3257"/>
    <w:rsid w:val="00AF37B5"/>
    <w:rsid w:val="00AF3803"/>
    <w:rsid w:val="00AF4EEA"/>
    <w:rsid w:val="00AF52A8"/>
    <w:rsid w:val="00AF58DC"/>
    <w:rsid w:val="00AF5A36"/>
    <w:rsid w:val="00AF5AE6"/>
    <w:rsid w:val="00AF5FDF"/>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279F"/>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76"/>
    <w:rsid w:val="00B210AE"/>
    <w:rsid w:val="00B2136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2D1"/>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76C"/>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2B1F"/>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42D"/>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63F"/>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1D5C"/>
    <w:rsid w:val="00C420A6"/>
    <w:rsid w:val="00C421ED"/>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3E1"/>
    <w:rsid w:val="00C5640A"/>
    <w:rsid w:val="00C56464"/>
    <w:rsid w:val="00C567EF"/>
    <w:rsid w:val="00C56A71"/>
    <w:rsid w:val="00C56FC5"/>
    <w:rsid w:val="00C602A0"/>
    <w:rsid w:val="00C60B16"/>
    <w:rsid w:val="00C60D7E"/>
    <w:rsid w:val="00C614E1"/>
    <w:rsid w:val="00C617AE"/>
    <w:rsid w:val="00C618B9"/>
    <w:rsid w:val="00C619BC"/>
    <w:rsid w:val="00C61A71"/>
    <w:rsid w:val="00C61CCF"/>
    <w:rsid w:val="00C62125"/>
    <w:rsid w:val="00C6219C"/>
    <w:rsid w:val="00C62417"/>
    <w:rsid w:val="00C626CB"/>
    <w:rsid w:val="00C62F2C"/>
    <w:rsid w:val="00C63880"/>
    <w:rsid w:val="00C63B41"/>
    <w:rsid w:val="00C6409A"/>
    <w:rsid w:val="00C6461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1B05"/>
    <w:rsid w:val="00C71CFD"/>
    <w:rsid w:val="00C72966"/>
    <w:rsid w:val="00C729E8"/>
    <w:rsid w:val="00C735A1"/>
    <w:rsid w:val="00C73993"/>
    <w:rsid w:val="00C74418"/>
    <w:rsid w:val="00C747D6"/>
    <w:rsid w:val="00C7521A"/>
    <w:rsid w:val="00C757AD"/>
    <w:rsid w:val="00C757D9"/>
    <w:rsid w:val="00C759F0"/>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6F01"/>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5E8C"/>
    <w:rsid w:val="00CB6583"/>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42D"/>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5E85"/>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9B3"/>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AB"/>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4F6"/>
    <w:rsid w:val="00D14817"/>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E7B"/>
    <w:rsid w:val="00D17F78"/>
    <w:rsid w:val="00D2019B"/>
    <w:rsid w:val="00D20295"/>
    <w:rsid w:val="00D20A74"/>
    <w:rsid w:val="00D20DBB"/>
    <w:rsid w:val="00D21085"/>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039"/>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8F"/>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FC1"/>
    <w:rsid w:val="00D632CD"/>
    <w:rsid w:val="00D633AD"/>
    <w:rsid w:val="00D635DB"/>
    <w:rsid w:val="00D63F48"/>
    <w:rsid w:val="00D6429B"/>
    <w:rsid w:val="00D64764"/>
    <w:rsid w:val="00D64A2C"/>
    <w:rsid w:val="00D64EC9"/>
    <w:rsid w:val="00D64F9D"/>
    <w:rsid w:val="00D654A8"/>
    <w:rsid w:val="00D655AD"/>
    <w:rsid w:val="00D65B2C"/>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CDD"/>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240"/>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975"/>
    <w:rsid w:val="00DC1DA1"/>
    <w:rsid w:val="00DC1E1A"/>
    <w:rsid w:val="00DC2136"/>
    <w:rsid w:val="00DC2CB8"/>
    <w:rsid w:val="00DC3A65"/>
    <w:rsid w:val="00DC3B0D"/>
    <w:rsid w:val="00DC41F0"/>
    <w:rsid w:val="00DC46C3"/>
    <w:rsid w:val="00DC4A3F"/>
    <w:rsid w:val="00DC5132"/>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DE8"/>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5FC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22"/>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AED"/>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5B89"/>
    <w:rsid w:val="00E26555"/>
    <w:rsid w:val="00E265B8"/>
    <w:rsid w:val="00E266C7"/>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0A"/>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E9A"/>
    <w:rsid w:val="00E5428D"/>
    <w:rsid w:val="00E549B2"/>
    <w:rsid w:val="00E55557"/>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73D"/>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A79"/>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1D2"/>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65E"/>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D7F07"/>
    <w:rsid w:val="00EE0CAD"/>
    <w:rsid w:val="00EE1035"/>
    <w:rsid w:val="00EE1133"/>
    <w:rsid w:val="00EE1241"/>
    <w:rsid w:val="00EE1752"/>
    <w:rsid w:val="00EE1DAB"/>
    <w:rsid w:val="00EE237D"/>
    <w:rsid w:val="00EE2B37"/>
    <w:rsid w:val="00EE2B8A"/>
    <w:rsid w:val="00EE2D27"/>
    <w:rsid w:val="00EE2F3B"/>
    <w:rsid w:val="00EE3071"/>
    <w:rsid w:val="00EE3C02"/>
    <w:rsid w:val="00EE45F2"/>
    <w:rsid w:val="00EE4909"/>
    <w:rsid w:val="00EE4E78"/>
    <w:rsid w:val="00EE566F"/>
    <w:rsid w:val="00EE56B6"/>
    <w:rsid w:val="00EE56C1"/>
    <w:rsid w:val="00EE5990"/>
    <w:rsid w:val="00EE5C08"/>
    <w:rsid w:val="00EE619D"/>
    <w:rsid w:val="00EE6730"/>
    <w:rsid w:val="00EE695E"/>
    <w:rsid w:val="00EE6C46"/>
    <w:rsid w:val="00EE6CE4"/>
    <w:rsid w:val="00EE72D7"/>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DC8"/>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9B0"/>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5F70"/>
    <w:rsid w:val="00F167C7"/>
    <w:rsid w:val="00F16DFE"/>
    <w:rsid w:val="00F1743C"/>
    <w:rsid w:val="00F17638"/>
    <w:rsid w:val="00F1788B"/>
    <w:rsid w:val="00F17B72"/>
    <w:rsid w:val="00F17F11"/>
    <w:rsid w:val="00F20664"/>
    <w:rsid w:val="00F212A8"/>
    <w:rsid w:val="00F21B10"/>
    <w:rsid w:val="00F21EAF"/>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43E"/>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60"/>
    <w:rsid w:val="00F753A1"/>
    <w:rsid w:val="00F75543"/>
    <w:rsid w:val="00F755A5"/>
    <w:rsid w:val="00F75AAC"/>
    <w:rsid w:val="00F75C9E"/>
    <w:rsid w:val="00F76411"/>
    <w:rsid w:val="00F7659E"/>
    <w:rsid w:val="00F765B3"/>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BB"/>
    <w:rsid w:val="00F846E5"/>
    <w:rsid w:val="00F84AB2"/>
    <w:rsid w:val="00F84C21"/>
    <w:rsid w:val="00F84F8A"/>
    <w:rsid w:val="00F851AA"/>
    <w:rsid w:val="00F852E1"/>
    <w:rsid w:val="00F85869"/>
    <w:rsid w:val="00F858AB"/>
    <w:rsid w:val="00F85906"/>
    <w:rsid w:val="00F85BAB"/>
    <w:rsid w:val="00F864AE"/>
    <w:rsid w:val="00F866E0"/>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ED"/>
    <w:rsid w:val="00F914CE"/>
    <w:rsid w:val="00F9215B"/>
    <w:rsid w:val="00F92DA8"/>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BAF"/>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362"/>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5C65"/>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32970491-888A-474B-A27B-3AFABF074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E94C05-DE09-460C-9DFC-7BC62654B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F4455-8ED6-44FF-8923-D1C8F33E7F78}">
  <ds:schemaRefs>
    <ds:schemaRef ds:uri="http://schemas.microsoft.com/sharepoint/v3/contenttype/forms"/>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Somjai, Nigonyanont</cp:lastModifiedBy>
  <cp:revision>2</cp:revision>
  <cp:lastPrinted>2023-04-28T22:59:00Z</cp:lastPrinted>
  <dcterms:created xsi:type="dcterms:W3CDTF">2023-05-10T03:22:00Z</dcterms:created>
  <dcterms:modified xsi:type="dcterms:W3CDTF">2023-05-10T03:22:00Z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