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B89BE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13400176" w14:textId="77777777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616EAAD2" w14:textId="77777777" w:rsidR="00A07C96" w:rsidRPr="0006493B" w:rsidRDefault="00A07C96" w:rsidP="00AC527D">
      <w:pPr>
        <w:pStyle w:val="BodyText2"/>
        <w:jc w:val="center"/>
        <w:rPr>
          <w:b/>
          <w:bCs/>
          <w:u w:val="single"/>
        </w:rPr>
      </w:pPr>
    </w:p>
    <w:p w14:paraId="176AC516" w14:textId="6F3C5E34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57196D">
        <w:rPr>
          <w:rFonts w:ascii="Angsana New" w:hAnsi="Angsana New"/>
          <w:b w:val="0"/>
          <w:bCs w:val="0"/>
          <w:sz w:val="30"/>
          <w:szCs w:val="30"/>
        </w:rPr>
        <w:t>Utility Business Alliance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598AD665" w:rsidR="00B876D5" w:rsidRPr="00DE49E7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as at</w:t>
      </w:r>
      <w:r w:rsidR="000503AD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March</w:t>
      </w:r>
      <w:r w:rsidR="005D2ADD" w:rsidRPr="0006493B">
        <w:rPr>
          <w:rFonts w:ascii="Angsana New" w:hAnsi="Angsana New"/>
          <w:b w:val="0"/>
          <w:bCs w:val="0"/>
          <w:sz w:val="30"/>
          <w:szCs w:val="30"/>
        </w:rPr>
        <w:t xml:space="preserve"> 3</w:t>
      </w:r>
      <w:r w:rsidR="00071733">
        <w:rPr>
          <w:rFonts w:ascii="Angsana New" w:hAnsi="Angsana New"/>
          <w:b w:val="0"/>
          <w:bCs w:val="0"/>
          <w:sz w:val="30"/>
          <w:szCs w:val="30"/>
        </w:rPr>
        <w:t>1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, </w:t>
      </w:r>
      <w:r w:rsidR="001C3039">
        <w:rPr>
          <w:rFonts w:ascii="Angsana New" w:hAnsi="Angsana New"/>
          <w:b w:val="0"/>
          <w:bCs w:val="0"/>
          <w:sz w:val="30"/>
          <w:szCs w:val="30"/>
        </w:rPr>
        <w:t>2023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and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the </w:t>
      </w:r>
      <w:r w:rsidR="00A11EB2" w:rsidRPr="0006493B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income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06493B">
        <w:rPr>
          <w:rFonts w:ascii="Angsana New" w:hAnsi="Angsana New"/>
          <w:b w:val="0"/>
          <w:bCs w:val="0"/>
          <w:sz w:val="30"/>
          <w:szCs w:val="30"/>
        </w:rPr>
        <w:t>shareholders’ equity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three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-month period </w:t>
      </w:r>
      <w:r w:rsidR="005B593A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and the condensed notes to financial statements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of </w:t>
      </w:r>
      <w:r w:rsidR="0057196D">
        <w:rPr>
          <w:rFonts w:ascii="Angsana New" w:hAnsi="Angsana New"/>
          <w:b w:val="0"/>
          <w:bCs w:val="0"/>
          <w:sz w:val="30"/>
          <w:szCs w:val="30"/>
        </w:rPr>
        <w:t>Utility Business Alliance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Public Company Limited</w:t>
      </w:r>
      <w:r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.</w:t>
      </w:r>
      <w:r w:rsidR="003B16D0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The</w:t>
      </w:r>
      <w:r w:rsidR="002B0F0E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Thai Accounting Standard 34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 xml:space="preserve"> 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“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Interim Financial Reporting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”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. My responsibility is to express a conclusion on this interim financial information based on my review.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77777777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A07C96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14:paraId="75D2E6A4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426B43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8C04747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4E5AB45A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A07C96">
              <w:rPr>
                <w:sz w:val="28"/>
                <w:szCs w:val="28"/>
              </w:rPr>
              <w:t>Susan</w:t>
            </w:r>
            <w:r w:rsidR="003402CB" w:rsidRPr="00325FA7">
              <w:t xml:space="preserve"> </w:t>
            </w:r>
            <w:proofErr w:type="spellStart"/>
            <w:r w:rsidR="00662374">
              <w:t>Eiamvanicha</w:t>
            </w:r>
            <w:proofErr w:type="spellEnd"/>
            <w:r w:rsidRPr="00426B43">
              <w:rPr>
                <w:rFonts w:eastAsia="Times New Roman"/>
              </w:rPr>
              <w:t>)</w:t>
            </w:r>
          </w:p>
          <w:p w14:paraId="37E10B97" w14:textId="46504E59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A07C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</w:p>
        </w:tc>
      </w:tr>
    </w:tbl>
    <w:p w14:paraId="7395E33D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318A60BD" w14:textId="77777777" w:rsidR="00A07C96" w:rsidRDefault="00A07C96">
      <w:pPr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83BA314" w14:textId="20C49B66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EC3D60">
        <w:rPr>
          <w:rFonts w:ascii="Angsana New" w:hAnsi="Angsana New" w:cs="Angsana New"/>
          <w:b w:val="0"/>
          <w:bCs w:val="0"/>
          <w:sz w:val="30"/>
          <w:szCs w:val="30"/>
        </w:rPr>
        <w:t>Bangkok</w:t>
      </w:r>
    </w:p>
    <w:p w14:paraId="02EC234A" w14:textId="01871D2B" w:rsidR="006C0454" w:rsidRPr="00EC3D60" w:rsidRDefault="00C322C1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May </w:t>
      </w:r>
      <w:r w:rsidR="00A07C96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A07C9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1C3039">
        <w:rPr>
          <w:rFonts w:ascii="Angsana New" w:hAnsi="Angsana New" w:cs="Angsana New"/>
          <w:b w:val="0"/>
          <w:bCs w:val="0"/>
          <w:sz w:val="30"/>
          <w:szCs w:val="30"/>
        </w:rPr>
        <w:t>2023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423F"/>
    <w:rsid w:val="00156D35"/>
    <w:rsid w:val="00163770"/>
    <w:rsid w:val="00167BF5"/>
    <w:rsid w:val="001C3039"/>
    <w:rsid w:val="001C37A3"/>
    <w:rsid w:val="001E7ACB"/>
    <w:rsid w:val="00220529"/>
    <w:rsid w:val="0024177A"/>
    <w:rsid w:val="00241B55"/>
    <w:rsid w:val="00254549"/>
    <w:rsid w:val="00281AC7"/>
    <w:rsid w:val="00281B54"/>
    <w:rsid w:val="00283AD3"/>
    <w:rsid w:val="00287E8E"/>
    <w:rsid w:val="002B0F0E"/>
    <w:rsid w:val="002F71AF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4F6E8B"/>
    <w:rsid w:val="00534DA6"/>
    <w:rsid w:val="00544B4B"/>
    <w:rsid w:val="00554267"/>
    <w:rsid w:val="0057196D"/>
    <w:rsid w:val="00571A05"/>
    <w:rsid w:val="00585372"/>
    <w:rsid w:val="0058687B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07C96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0F12"/>
    <w:rsid w:val="00AC527D"/>
    <w:rsid w:val="00AD2FF5"/>
    <w:rsid w:val="00AD68F1"/>
    <w:rsid w:val="00AE0BF6"/>
    <w:rsid w:val="00AE58A6"/>
    <w:rsid w:val="00AE7882"/>
    <w:rsid w:val="00AF1C60"/>
    <w:rsid w:val="00AF5056"/>
    <w:rsid w:val="00B01ABE"/>
    <w:rsid w:val="00B03977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D0411B"/>
    <w:rsid w:val="00D10921"/>
    <w:rsid w:val="00D12393"/>
    <w:rsid w:val="00D22D17"/>
    <w:rsid w:val="00D24CA8"/>
    <w:rsid w:val="00D37592"/>
    <w:rsid w:val="00D423FC"/>
    <w:rsid w:val="00D43F98"/>
    <w:rsid w:val="00D51A38"/>
    <w:rsid w:val="00D53304"/>
    <w:rsid w:val="00D62CEA"/>
    <w:rsid w:val="00D6347D"/>
    <w:rsid w:val="00D9105C"/>
    <w:rsid w:val="00D91702"/>
    <w:rsid w:val="00D953C4"/>
    <w:rsid w:val="00DB132A"/>
    <w:rsid w:val="00DC197C"/>
    <w:rsid w:val="00DD2C13"/>
    <w:rsid w:val="00DE49E7"/>
    <w:rsid w:val="00DE53CD"/>
    <w:rsid w:val="00E006A4"/>
    <w:rsid w:val="00E04BE8"/>
    <w:rsid w:val="00E136FB"/>
    <w:rsid w:val="00E30B54"/>
    <w:rsid w:val="00E328D5"/>
    <w:rsid w:val="00E47207"/>
    <w:rsid w:val="00E85FAE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78431420-9D54-476D-9B35-B07209ABC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E414EA-699C-4FCB-9D63-BA2030604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D674C8-A8BE-4CEB-A51F-3FF41C4075C7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Chuthamard Chinchalongporn</cp:lastModifiedBy>
  <cp:revision>7</cp:revision>
  <cp:lastPrinted>2019-05-09T11:34:00Z</cp:lastPrinted>
  <dcterms:created xsi:type="dcterms:W3CDTF">2022-05-18T07:24:00Z</dcterms:created>
  <dcterms:modified xsi:type="dcterms:W3CDTF">2023-05-08T10:53:00Z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