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25836AD8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</w:t>
            </w:r>
            <w:r w:rsidR="00AF0767">
              <w:rPr>
                <w:rFonts w:hAnsi="Times New Roman" w:cs="Angsana New"/>
                <w:color w:val="7F7E82"/>
                <w:sz w:val="27"/>
                <w:szCs w:val="27"/>
              </w:rPr>
              <w:t xml:space="preserve">three-month and six-month periods ended 30 June 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3D55F3">
              <w:rPr>
                <w:rFonts w:hAnsi="Times New Roman" w:cs="Angsana New"/>
                <w:color w:val="7F7E82"/>
                <w:sz w:val="27"/>
                <w:szCs w:val="27"/>
              </w:rPr>
              <w:t>3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14:paraId="452DE123" w14:textId="77777777" w:rsidR="00BB5C44" w:rsidRPr="003D55F3" w:rsidRDefault="00BB5C44" w:rsidP="00BB5C44">
      <w:pPr>
        <w:sectPr w:rsidR="00BB5C44" w:rsidRPr="003D55F3" w:rsidSect="00070786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5C381504"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C64FC0">
        <w:rPr>
          <w:rFonts w:ascii="Arial" w:eastAsia="Arial Unicode MS" w:hAnsi="Arial" w:cs="Arial Unicode MS"/>
          <w:sz w:val="22"/>
          <w:szCs w:val="22"/>
        </w:rPr>
        <w:t xml:space="preserve">30 June </w:t>
      </w:r>
      <w:r w:rsidR="00DC6C8D">
        <w:rPr>
          <w:rFonts w:ascii="Arial" w:eastAsia="Arial Unicode MS" w:hAnsi="Arial" w:cs="Arial Unicode MS"/>
          <w:sz w:val="22"/>
          <w:szCs w:val="22"/>
        </w:rPr>
        <w:t>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3D55F3">
        <w:rPr>
          <w:rFonts w:ascii="Arial" w:eastAsia="Arial Unicode MS" w:hAnsi="Arial" w:cs="Arial Unicode MS"/>
          <w:sz w:val="22"/>
          <w:szCs w:val="22"/>
        </w:rPr>
        <w:t>3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>the related consolidated</w:t>
      </w:r>
      <w:r w:rsidR="00FA282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for the three-month and</w:t>
      </w:r>
      <w:r w:rsidR="00DD106A">
        <w:rPr>
          <w:rFonts w:ascii="Arial" w:eastAsia="Arial Unicode MS" w:hAnsi="Arial" w:cs="Arial Unicode MS" w:hint="cs"/>
          <w:sz w:val="22"/>
          <w:szCs w:val="22"/>
          <w:cs/>
        </w:rPr>
        <w:t xml:space="preserve"> </w:t>
      </w:r>
      <w:r w:rsidR="00CF6C47">
        <w:rPr>
          <w:rFonts w:ascii="Arial" w:eastAsia="Arial Unicode MS" w:hAnsi="Arial" w:cs="Arial Unicode MS"/>
          <w:sz w:val="22"/>
          <w:szCs w:val="22"/>
        </w:rPr>
        <w:t>six-month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then ended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844A7C">
        <w:rPr>
          <w:rFonts w:ascii="Arial" w:eastAsia="Arial Unicode MS" w:hAnsi="Arial" w:cs="Arial Unicode MS"/>
          <w:sz w:val="22"/>
          <w:szCs w:val="22"/>
        </w:rPr>
        <w:t xml:space="preserve">and the related consolidated statements of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844A7C">
        <w:rPr>
          <w:rFonts w:ascii="Arial" w:eastAsia="Arial Unicode MS" w:hAnsi="Arial" w:cs="Arial Unicode MS"/>
          <w:sz w:val="22"/>
          <w:szCs w:val="22"/>
        </w:rPr>
        <w:t>six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06C05A05"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BE5AA9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77777777" w:rsidR="00523A68" w:rsidRDefault="00523A68" w:rsidP="00CF6C47">
      <w:pPr>
        <w:pStyle w:val="Heading1"/>
        <w:tabs>
          <w:tab w:val="center" w:pos="6300"/>
        </w:tabs>
        <w:spacing w:before="108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Pr="00DB48BF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4BDE2D13" w:rsidR="000C11AF" w:rsidRPr="00DB48BF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 xml:space="preserve">Bangkok: </w:t>
      </w:r>
      <w:r w:rsidR="00946B39" w:rsidRPr="00946B39">
        <w:rPr>
          <w:rFonts w:ascii="Arial" w:eastAsia="Arial Unicode MS" w:hAnsi="Arial" w:cs="Arial Unicode MS"/>
          <w:sz w:val="22"/>
          <w:szCs w:val="22"/>
        </w:rPr>
        <w:t>24 July 2023</w:t>
      </w:r>
    </w:p>
    <w:sectPr w:rsidR="000C11AF" w:rsidRPr="00DB48BF" w:rsidSect="00DD106A">
      <w:footerReference w:type="first" r:id="rId9"/>
      <w:pgSz w:w="11909" w:h="16834" w:code="9"/>
      <w:pgMar w:top="2592" w:right="1080" w:bottom="720" w:left="1296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D7BEA" w14:textId="77777777" w:rsidR="00066BD3" w:rsidRDefault="00066BD3">
      <w:r>
        <w:separator/>
      </w:r>
    </w:p>
  </w:endnote>
  <w:endnote w:type="continuationSeparator" w:id="0">
    <w:p w14:paraId="478983D1" w14:textId="77777777" w:rsidR="00066BD3" w:rsidRDefault="00066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909AE" w14:textId="0C697943" w:rsidR="00B93918" w:rsidRPr="00197983" w:rsidRDefault="00B93918">
    <w:pPr>
      <w:pStyle w:val="Footer"/>
      <w:jc w:val="right"/>
      <w:rPr>
        <w:rFonts w:ascii="Arial" w:hAnsi="Arial" w:cs="Arial"/>
        <w:sz w:val="22"/>
        <w:szCs w:val="22"/>
      </w:rPr>
    </w:pPr>
  </w:p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3898D" w14:textId="77777777" w:rsidR="00066BD3" w:rsidRDefault="00066BD3">
      <w:r>
        <w:separator/>
      </w:r>
    </w:p>
  </w:footnote>
  <w:footnote w:type="continuationSeparator" w:id="0">
    <w:p w14:paraId="5464F77C" w14:textId="77777777" w:rsidR="00066BD3" w:rsidRDefault="00066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66BD3"/>
    <w:rsid w:val="00070786"/>
    <w:rsid w:val="0007097A"/>
    <w:rsid w:val="00073BED"/>
    <w:rsid w:val="000B3171"/>
    <w:rsid w:val="000B3702"/>
    <w:rsid w:val="000B740A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877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5F3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95CAD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506DB"/>
    <w:rsid w:val="00662594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44A7C"/>
    <w:rsid w:val="00864E99"/>
    <w:rsid w:val="00867D43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46B39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767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4FC0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CF6C47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106A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C0E68"/>
    <w:rsid w:val="00EC5C1B"/>
    <w:rsid w:val="00ED0A7E"/>
    <w:rsid w:val="00ED1036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A282E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467EA-3FC2-46B1-954F-DA3EF657A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Warintorn Tangjitkorbboon</cp:lastModifiedBy>
  <cp:revision>2</cp:revision>
  <cp:lastPrinted>2021-07-21T07:34:00Z</cp:lastPrinted>
  <dcterms:created xsi:type="dcterms:W3CDTF">2023-07-24T10:30:00Z</dcterms:created>
  <dcterms:modified xsi:type="dcterms:W3CDTF">2023-07-24T10:30:00Z</dcterms:modified>
</cp:coreProperties>
</file>